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4819"/>
        <w:jc w:val="both"/>
        <w:spacing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Приложение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4819"/>
        <w:jc w:val="both"/>
        <w:spacing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4819"/>
        <w:jc w:val="both"/>
        <w:spacing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УТВЕРЖДЕН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4819"/>
        <w:jc w:val="both"/>
        <w:spacing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решением Совета 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4819"/>
        <w:jc w:val="both"/>
        <w:spacing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4819"/>
        <w:jc w:val="both"/>
        <w:spacing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4819"/>
        <w:jc w:val="both"/>
        <w:spacing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left="4819"/>
        <w:jc w:val="both"/>
        <w:spacing w:after="0" w:line="240" w:lineRule="auto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от 19.02.2026 г. № 12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both"/>
        <w:spacing w:after="0" w:line="240" w:lineRule="auto"/>
        <w:widowControl w:val="o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Порядок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FreeSerif" w:hAnsi="FreeSerif" w:cs="FreeSerif"/>
          <w:b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назначения и проведения опроса граждан на территории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</w:p>
    <w:p>
      <w:pPr>
        <w:contextualSpacing/>
        <w:jc w:val="right"/>
        <w:spacing w:after="0" w:line="240" w:lineRule="auto"/>
        <w:rPr>
          <w:rFonts w:ascii="FreeSerif" w:hAnsi="FreeSerif" w:cs="FreeSerif"/>
          <w:sz w:val="24"/>
          <w:szCs w:val="24"/>
        </w:rPr>
      </w:pPr>
      <w:r>
        <w:rPr>
          <w:rFonts w:ascii="FreeSerif" w:hAnsi="FreeSerif" w:eastAsia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  <w:r>
        <w:rPr>
          <w:rFonts w:ascii="FreeSerif" w:hAnsi="FreeSerif" w:cs="FreeSerif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I. Общие положения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1.1. Порядок назнач</w:t>
      </w:r>
      <w:r>
        <w:rPr>
          <w:rFonts w:ascii="FreeSerif" w:hAnsi="FreeSerif" w:eastAsia="FreeSerif" w:cs="FreeSerif"/>
          <w:sz w:val="28"/>
          <w:szCs w:val="28"/>
        </w:rPr>
        <w:t xml:space="preserve">ения и проведения опроса граждан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 территории 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(далее – Порядок) разработан в соответствии с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Конституцией </w:t>
      </w:r>
      <w:r>
        <w:rPr>
          <w:rFonts w:ascii="FreeSerif" w:hAnsi="FreeSerif" w:eastAsia="FreeSerif" w:cs="FreeSerif"/>
          <w:sz w:val="28"/>
          <w:szCs w:val="28"/>
        </w:rPr>
        <w:t xml:space="preserve">Российской Федерации, Федеральным законом от 20 марта 2025 г. № 33- ФЗ «Об общих принципах организации</w:t>
      </w:r>
      <w:r>
        <w:rPr>
          <w:rFonts w:ascii="FreeSerif" w:hAnsi="FreeSerif" w:eastAsia="FreeSerif" w:cs="FreeSerif"/>
          <w:sz w:val="28"/>
          <w:szCs w:val="28"/>
        </w:rPr>
        <w:t xml:space="preserve"> местного самоуправления в единой системе публичной власти», 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Законом Краснодарского края от 4 дека</w:t>
      </w:r>
      <w:r>
        <w:rPr>
          <w:rFonts w:ascii="FreeSerif" w:hAnsi="FreeSerif" w:eastAsia="FreeSerif" w:cs="FreeSerif"/>
          <w:color w:val="22272f"/>
          <w:sz w:val="28"/>
          <w:szCs w:val="28"/>
          <w:highlight w:val="white"/>
        </w:rPr>
        <w:t xml:space="preserve">бря 2025 г. № 5458-КЗ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«О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б отдельных вопросах организации местного самоуправления в Краснодарском крае», Уставом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Ленинградский муниц</w:t>
      </w:r>
      <w:r>
        <w:rPr>
          <w:rFonts w:ascii="FreeSerif" w:hAnsi="FreeSerif" w:eastAsia="FreeSerif" w:cs="FreeSerif"/>
          <w:sz w:val="28"/>
          <w:szCs w:val="28"/>
        </w:rPr>
        <w:t xml:space="preserve">ипальный округ Краснодарского края,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и определяет правила и последовательность подготовки, проведения, установления и рассмотрения результатов опроса граждан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, как одну из форм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участия населения в осуществлении местного самоуправления.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1.2. Под опросом граждан в настоящем Порядке, понимается способ выявления мнения населения и его учёта при принятии решений органами местного самоуправления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муниципальный округ Краснодарского края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и должностными лицами местного самоуправления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в части осуществления полномочий по решению вопросов непосредственного обеспечения жизне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деятельности населения. 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contextualSpacing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after="0" w:line="240" w:lineRule="auto"/>
        <w:widowControl w:val="off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val="en-US"/>
        </w:rPr>
        <w:t xml:space="preserve">II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Право гражданина на участие в опросе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left="720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2.1. В опросе имеют право принимать участие жители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(далее – муниципальное образование)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обладающие избирательным правом.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2.2. В опросе по вопросу выявления мнения граждан о поддержке инициативного проекта вправе участвовать жители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или его части, в которых предлагается реализовать инициативный проект, достигшие вос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емнадцатилетнего возраста.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2.3. </w:t>
      </w: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Гражданин имеет право участвовать в опросе независимо </w:t>
      </w:r>
      <w:r>
        <w:rPr>
          <w:rFonts w:ascii="FreeSerif" w:hAnsi="FreeSerif" w:eastAsia="FreeSerif" w:cs="FreeSerif"/>
          <w:sz w:val="28"/>
          <w:szCs w:val="28"/>
        </w:rPr>
        <w:t xml:space="preserve">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объединениям, </w:t>
      </w:r>
      <w:r>
        <w:rPr>
          <w:rFonts w:ascii="FreeSerif" w:hAnsi="FreeSerif" w:eastAsia="FreeSerif" w:cs="FreeSerif"/>
          <w:sz w:val="28"/>
          <w:szCs w:val="28"/>
        </w:rPr>
        <w:t xml:space="preserve">а также других обстоятельств.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 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Участие в опросе является свободным, контроль за изъявлением мнения участника опроса не допускается. В ходе опроса никто не может быть принужден к выражению своего мнения или убеждения</w:t>
      </w:r>
      <w:r>
        <w:rPr>
          <w:rFonts w:ascii="FreeSerif" w:hAnsi="FreeSerif" w:eastAsia="FreeSerif" w:cs="FreeSerif"/>
          <w:bCs/>
          <w:sz w:val="28"/>
          <w:szCs w:val="28"/>
          <w:highlight w:val="yellow"/>
        </w:rPr>
        <w:t xml:space="preserve">,</w:t>
      </w:r>
      <w:r>
        <w:rPr>
          <w:rFonts w:ascii="FreeSerif" w:hAnsi="FreeSerif" w:eastAsia="FreeSerif" w:cs="FreeSerif"/>
          <w:bCs/>
          <w:sz w:val="28"/>
          <w:szCs w:val="28"/>
        </w:rPr>
        <w:t xml:space="preserve"> или отказу от них</w:t>
      </w: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r>
    </w:p>
    <w:p>
      <w:pPr>
        <w:contextualSpacing/>
        <w:ind w:firstLine="708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Граждане участвую</w:t>
      </w: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т в опросе на основе свободного, равного и прямого волеизъявления мнения. Каждый житель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участвует в опросе непосредственно и обладает одним голосом.</w:t>
      </w:r>
      <w:r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r>
    </w:p>
    <w:p>
      <w:pPr>
        <w:contextualSpacing/>
        <w:ind w:firstLine="708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2.5. </w:t>
      </w:r>
      <w:r>
        <w:rPr>
          <w:rFonts w:ascii="FreeSerif" w:hAnsi="FreeSerif" w:eastAsia="FreeSerif" w:cs="FreeSerif"/>
          <w:sz w:val="28"/>
          <w:szCs w:val="28"/>
        </w:rPr>
        <w:t xml:space="preserve">Результаты опроса носят рекомендательный характер.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Cs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val="en-US"/>
        </w:rPr>
        <w:t xml:space="preserve">III</w:t>
      </w:r>
      <w:r>
        <w:rPr>
          <w:rFonts w:ascii="FreeSerif" w:hAnsi="FreeSerif" w:eastAsia="FreeSerif" w:cs="FreeSerif"/>
          <w:b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bCs/>
          <w:sz w:val="28"/>
          <w:szCs w:val="28"/>
        </w:rPr>
        <w:t xml:space="preserve">Подготовка и направление и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  <w:shd w:val="clear" w:color="auto" w:fill="ffffff"/>
        </w:rPr>
        <w:t xml:space="preserve">нициативы проведения опроса</w:t>
      </w:r>
      <w:r>
        <w:rPr>
          <w:rFonts w:ascii="FreeSerif" w:hAnsi="FreeSerif" w:cs="FreeSerif"/>
          <w:bCs/>
          <w:sz w:val="28"/>
          <w:szCs w:val="28"/>
        </w:rPr>
      </w:r>
      <w:r>
        <w:rPr>
          <w:rFonts w:ascii="FreeSerif" w:hAnsi="FreeSerif" w:cs="FreeSerif"/>
          <w:bCs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3.1. Опрос граждан проводится на всей территории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или на её части.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3.2. Опрос граждан проводится по инициативе: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Совета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образования Ленинградский муниципальны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(далее – С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овет), 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(далее – Глава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  <w:shd w:val="clear" w:color="auto" w:fill="ffffff"/>
        </w:rPr>
        <w:t xml:space="preserve">муниципального образования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) – по вопросам непосредственного обеспечения жизнедеятельности населения;</w:t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  <w:r>
        <w:rPr>
          <w:rFonts w:ascii="FreeSerif" w:hAnsi="FreeSerif" w:cs="FreeSerif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2) органов государственной власти Краснодарского края – для учёта мнения граждан об изменении целевого назначе</w:t>
      </w:r>
      <w:r>
        <w:rPr>
          <w:rFonts w:ascii="FreeSerif" w:hAnsi="FreeSerif" w:eastAsia="FreeSerif" w:cs="FreeSerif"/>
          <w:sz w:val="28"/>
          <w:szCs w:val="28"/>
        </w:rPr>
        <w:t xml:space="preserve">ния земель муниципального образования для объектов регионального и межрегионального значения.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жителей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или его части,</w:t>
      </w:r>
      <w:r>
        <w:rPr>
          <w:rFonts w:ascii="FreeSerif" w:hAnsi="FreeSerif" w:eastAsia="FreeSerif" w:cs="FreeSerif"/>
          <w:sz w:val="28"/>
          <w:szCs w:val="28"/>
        </w:rPr>
        <w:t xml:space="preserve"> в которых предлагается реализовать инициативный проект, достигших восемнадцатилетнего возраста, - для выявления мнения граждан о поддержке данного инициативного проекта.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3.3. Инициаторы проведения опроса, указанные в пункте 3.2. настоящего Порядка, за иск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лючением Совета направляют в Совет ходатайство о проведении опроса.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3.4. </w:t>
      </w:r>
      <w:r>
        <w:rPr>
          <w:rFonts w:ascii="FreeSerif" w:hAnsi="FreeSerif" w:eastAsia="FreeSerif" w:cs="FreeSerif"/>
          <w:sz w:val="28"/>
          <w:szCs w:val="28"/>
        </w:rPr>
        <w:t xml:space="preserve">В ходатайстве о проведении опроса указываются: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мотивы проведения опроса;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формулировка вопроса (вопросов), предлагаемого (предлагаемых) при проведении опроса;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территория опроса;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предполагаемая дата проведения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67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 </w:t>
      </w: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Инициатива о проведении опроса рассматривается Советом на ближайшем заседании Совета.</w:t>
      </w:r>
      <w:r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r>
    </w:p>
    <w:p>
      <w:pPr>
        <w:contextualSpacing/>
        <w:ind w:firstLine="567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3.6. Если с инициативой проведения опроса выступает Совет, то им принимается решение о необходимости проведения опроса, содержащее сведения, установленные пунктом 3.4. настоящего Порядка.</w:t>
      </w:r>
      <w:r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000000"/>
          <w:sz w:val="28"/>
          <w:szCs w:val="28"/>
          <w:shd w:val="clear" w:color="auto" w:fill="ffffff"/>
        </w:rPr>
      </w:r>
    </w:p>
    <w:p>
      <w:pPr>
        <w:contextualSpacing/>
        <w:ind w:firstLine="567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val="en-US"/>
        </w:rPr>
        <w:t xml:space="preserve">IV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. Решение о назначении опроса</w:t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4.1. Решение о назначении опроса 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ибо об отказе в назначении опроса принимается Советом в течение трех месяцев с момента поступления к нему ходатайства, либо принятия им решения о необходимости проведения опроса.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Для проведения опроса может использоваться официальный сайт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разования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информационно-телекоммуникационной сети «Интернет».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 w:themeColor="text1"/>
          <w:sz w:val="28"/>
          <w:szCs w:val="28"/>
          <w:shd w:val="clear" w:color="auto" w:fill="ffffff"/>
        </w:rPr>
      </w:pPr>
      <w:r>
        <w:rPr>
          <w:rFonts w:ascii="FreeSerif" w:hAnsi="FreeSerif" w:eastAsia="FreeSerif" w:cs="FreeSerif"/>
          <w:color w:val="000000"/>
          <w:sz w:val="28"/>
          <w:szCs w:val="28"/>
          <w:shd w:val="clear" w:color="auto" w:fill="ffffff"/>
        </w:rPr>
        <w:t xml:space="preserve">4.2.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shd w:val="clear" w:color="auto" w:fill="ffffff"/>
        </w:rPr>
        <w:t xml:space="preserve"> Совет отказывает в назначении проведения опроса в случае, если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shd w:val="clear" w:color="auto" w:fill="ffffff"/>
        </w:rPr>
        <w:t xml:space="preserve">вопросы, предлагаемые для вынесения на опрос, не отнесены к вопросам 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shd w:val="clear" w:color="auto" w:fill="ffffff"/>
        </w:rPr>
        <w:t xml:space="preserve">, а такж</w:t>
      </w:r>
      <w:r>
        <w:rPr>
          <w:rFonts w:ascii="FreeSerif" w:hAnsi="FreeSerif" w:eastAsia="FreeSerif" w:cs="FreeSerif"/>
          <w:color w:val="000000" w:themeColor="text1"/>
          <w:sz w:val="28"/>
          <w:szCs w:val="28"/>
          <w:shd w:val="clear" w:color="auto" w:fill="ffffff"/>
        </w:rPr>
        <w:t xml:space="preserve">е в случае нарушения требований к порядку выдвижения инициативы проведения опроса, установленных пунктом 3.2. настоящего Порядка.</w:t>
      </w:r>
      <w:r>
        <w:rPr>
          <w:rFonts w:ascii="FreeSerif" w:hAnsi="FreeSerif" w:cs="FreeSerif"/>
          <w:color w:val="000000" w:themeColor="text1"/>
          <w:sz w:val="28"/>
          <w:szCs w:val="28"/>
          <w:shd w:val="clear" w:color="auto" w:fill="ffffff"/>
        </w:rPr>
      </w:r>
      <w:r>
        <w:rPr>
          <w:rFonts w:ascii="FreeSerif" w:hAnsi="FreeSerif" w:cs="FreeSerif"/>
          <w:color w:val="000000" w:themeColor="text1"/>
          <w:sz w:val="28"/>
          <w:szCs w:val="28"/>
          <w:shd w:val="clear" w:color="auto" w:fill="ffffff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Принятию решения о назначе</w:t>
      </w:r>
      <w:r>
        <w:rPr>
          <w:rFonts w:ascii="FreeSerif" w:hAnsi="FreeSerif" w:eastAsia="FreeSerif" w:cs="FreeSerif"/>
          <w:sz w:val="28"/>
          <w:szCs w:val="28"/>
        </w:rPr>
        <w:t xml:space="preserve">нии опроса может предшествовать сог</w:t>
      </w:r>
      <w:r>
        <w:rPr>
          <w:rFonts w:ascii="FreeSerif" w:hAnsi="FreeSerif" w:eastAsia="FreeSerif" w:cs="FreeSerif"/>
          <w:sz w:val="28"/>
          <w:szCs w:val="28"/>
        </w:rPr>
        <w:t xml:space="preserve">ласование (уточнение) Советом с инициатором опроса формулировки вопроса (вопросов), выносимого (выносимых) на опрос.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4.3. В решении о назначении опроса граждан Советом устанавливаются: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дата и сроки проведения опроса;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инициатор проведения опроса гражд</w:t>
      </w:r>
      <w:r>
        <w:rPr>
          <w:rFonts w:ascii="FreeSerif" w:hAnsi="FreeSerif" w:eastAsia="FreeSerif" w:cs="FreeSerif"/>
          <w:sz w:val="28"/>
          <w:szCs w:val="28"/>
        </w:rPr>
        <w:t xml:space="preserve">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формулировка вопроса (вопросов), предлагаемого (предлагаемых) при проведении опроса;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методика проведения опроса;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форма опросного листа;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минимальная численность жителей муниципального образования, участвующих в опросе;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территория проведен</w:t>
      </w:r>
      <w:r>
        <w:rPr>
          <w:rFonts w:ascii="FreeSerif" w:hAnsi="FreeSerif" w:eastAsia="FreeSerif" w:cs="FreeSerif"/>
          <w:sz w:val="28"/>
          <w:szCs w:val="28"/>
        </w:rPr>
        <w:t xml:space="preserve">ия опроса граждан;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порядок и сроки формирования комиссии по проведению опроса граждан (далее - комиссия), состав, полномочия и порядок ее деятельности;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4.4. </w:t>
      </w:r>
      <w:r>
        <w:rPr>
          <w:rFonts w:ascii="FreeSerif" w:hAnsi="FreeSerif" w:eastAsia="FreeSerif" w:cs="FreeSerif"/>
          <w:sz w:val="28"/>
          <w:szCs w:val="28"/>
        </w:rPr>
        <w:t xml:space="preserve">Жители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должны быть проинформи</w:t>
      </w:r>
      <w:r>
        <w:rPr>
          <w:rFonts w:ascii="FreeSerif" w:hAnsi="FreeSerif" w:eastAsia="FreeSerif" w:cs="FreeSerif"/>
          <w:sz w:val="28"/>
          <w:szCs w:val="28"/>
        </w:rPr>
        <w:t xml:space="preserve">рованы уполномоченным органом или должностным лицом местного самоуправления о проведении опроса не менее чем за 10 дней до его проведения.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 Не менее чем за 10 дней до даты проведения опроса, решение о назначении опроса подлежит опубликованию в средства</w:t>
      </w:r>
      <w:r>
        <w:rPr>
          <w:rFonts w:ascii="FreeSerif" w:hAnsi="FreeSerif" w:eastAsia="FreeSerif" w:cs="FreeSerif"/>
          <w:sz w:val="28"/>
          <w:szCs w:val="28"/>
        </w:rPr>
        <w:t xml:space="preserve">х массовой </w:t>
      </w:r>
      <w:r>
        <w:rPr>
          <w:rFonts w:ascii="FreeSerif" w:hAnsi="FreeSerif" w:eastAsia="FreeSerif" w:cs="FreeSerif"/>
          <w:sz w:val="28"/>
          <w:szCs w:val="28"/>
        </w:rPr>
        <w:t xml:space="preserve">информации и размещению на официальном сайте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в сети «Интернет».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может быть установлено, что решение о назначении опроса дополнительно размещается через социальные сети, а также путем вывешивания на инфо</w:t>
      </w:r>
      <w:r>
        <w:rPr>
          <w:rFonts w:ascii="FreeSerif" w:hAnsi="FreeSerif" w:eastAsia="FreeSerif" w:cs="FreeSerif"/>
          <w:sz w:val="28"/>
          <w:szCs w:val="28"/>
        </w:rPr>
        <w:t xml:space="preserve">рмационных стендах и другими способами.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 Максимальный срок проведения опроса не д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олжен превышать 60 календарных дней со дня принятия решения о назначении опроса.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4.7. Решение об отказе в назначении опроса принимается в случае нарушения требований, пред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усмотре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нных пунктом 3.2. и (или)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пунктом 3.4.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настоящего Порядка.</w:t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  <w:r>
        <w:rPr>
          <w:rFonts w:ascii="FreeSerif" w:hAnsi="FreeSerif" w:cs="FreeSerif"/>
          <w:color w:val="00000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4.8. Решение об отказе в назначении опроса направл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яется инициатору проведения опроса в течение 10 календарных дней с даты принятия решения.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center"/>
        <w:spacing w:after="0" w:line="240" w:lineRule="auto"/>
        <w:rPr>
          <w:rFonts w:ascii="FreeSerif" w:hAnsi="FreeSerif" w:cs="FreeSerif"/>
          <w:b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  <w:lang w:val="en-US"/>
        </w:rPr>
        <w:t xml:space="preserve">V</w:t>
      </w: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  <w:t xml:space="preserve">. Методика проведения опроса и опросный лист</w:t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</w:p>
    <w:p>
      <w:pPr>
        <w:contextualSpacing/>
        <w:ind w:firstLine="720"/>
        <w:jc w:val="center"/>
        <w:spacing w:after="0" w:line="240" w:lineRule="auto"/>
        <w:rPr>
          <w:rFonts w:ascii="FreeSerif" w:hAnsi="FreeSerif" w:cs="FreeSerif"/>
          <w:b/>
          <w:bCs/>
          <w:color w:val="000000"/>
          <w:sz w:val="28"/>
          <w:szCs w:val="28"/>
        </w:rPr>
      </w:pPr>
      <w:r>
        <w:rPr>
          <w:rFonts w:ascii="FreeSerif" w:hAnsi="FreeSerif" w:eastAsia="FreeSerif" w:cs="FreeSerif"/>
          <w:b/>
          <w:bCs/>
          <w:color w:val="000000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  <w:r>
        <w:rPr>
          <w:rFonts w:ascii="FreeSerif" w:hAnsi="FreeSerif" w:cs="FreeSerif"/>
          <w:b/>
          <w:bCs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5.1. Методика проведения опроса устанавливается с учетом вопроса (вопросов), предлагаемого (предлагаемых) при проведении опроса граждан на всей территории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или на части его территории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 определяет: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территорию проведения опроса;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2) способ (способы) проведения опроса;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3) процедуру проведения опроса;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4) порядок определения результатов опроса.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5.2. При проведении опроса могут использоваться опросные листы, примерная форма которых устанав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ливается решением Совета.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5.3. В опросном листе точно воспроизводятся текст вопроса и возможные варианты волеизъявления («за» или «против») жителей, принявших участие в опросе, под которым помещаются пустые квадраты для соответствующих отметок. Вопросы дол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жны быть сформулированы четко, ясно и не допускать возможности их различного толкования.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При вынесении на опрос нескольких вопросов опросные листы оформляются на каждый вопрос отдельно.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5.4. Опрос может проводиться одним или несколькими из следующих спосо</w:t>
      </w:r>
      <w:r>
        <w:rPr>
          <w:rFonts w:ascii="FreeSerif" w:hAnsi="FreeSerif" w:eastAsia="FreeSerif" w:cs="FreeSerif"/>
          <w:sz w:val="28"/>
          <w:szCs w:val="28"/>
        </w:rPr>
        <w:t xml:space="preserve">бов: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тайное голосование по опросным листам в пунктах проведения опроса;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открытое голосование по опросным листам в пунктах проведения опроса;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открытое голосование по опросным листам по месту жительства учас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тников опроса;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4) путем открытого электронного голосования</w:t>
      </w:r>
      <w:r>
        <w:rPr>
          <w:rFonts w:ascii="FreeSerif" w:hAnsi="FreeSerif" w:eastAsia="FreeSerif" w:cs="FreeSerif"/>
          <w:sz w:val="28"/>
          <w:szCs w:val="28"/>
          <w:highlight w:val="white"/>
          <w:shd w:val="clear" w:color="auto" w:fill="ffffff"/>
        </w:rPr>
        <w:t xml:space="preserve">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в сети «Интернет».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val="en-US"/>
        </w:rPr>
        <w:t xml:space="preserve">VI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Порядок проведения опроса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6.1. В целях организации проведения опроса Совет формирует комиссию по проведению опроса (далее –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комиссия).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6.2. Состав комиссии </w:t>
      </w:r>
      <w:r>
        <w:rPr>
          <w:rFonts w:ascii="FreeSerif" w:hAnsi="FreeSerif" w:eastAsia="FreeSerif" w:cs="FreeSerif"/>
          <w:sz w:val="28"/>
          <w:szCs w:val="28"/>
        </w:rPr>
        <w:t xml:space="preserve">назначается решением Совета в количестве 7 человек.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6.3.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Первое заседание комиссии созывается не позднее чем на пятый день после опубликования решения о проведении опроса.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6.4. На первом заседании комиссия избирает из своего состава председателя комиссии, заместителя председателя комиссии и секретаря комиссии.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6.5. </w:t>
      </w:r>
      <w:r>
        <w:rPr>
          <w:rFonts w:ascii="FreeSerif" w:hAnsi="FreeSerif" w:eastAsia="FreeSerif" w:cs="FreeSerif"/>
          <w:sz w:val="28"/>
          <w:szCs w:val="28"/>
        </w:rPr>
        <w:t xml:space="preserve">Заседание комиссии считается правомочным, если в нём приняло участие не менее половины от установленного числа </w:t>
      </w:r>
      <w:r>
        <w:rPr>
          <w:rFonts w:ascii="FreeSerif" w:hAnsi="FreeSerif" w:eastAsia="FreeSerif" w:cs="FreeSerif"/>
          <w:sz w:val="28"/>
          <w:szCs w:val="28"/>
        </w:rPr>
        <w:t xml:space="preserve">состава комиссии.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6.6. Решения комиссии принимаются открытым голосованием простым большинством голосов от присутствующих на заседании членов комиссии. Комиссия вправе создавать необходимое количество рабочих групп для проведения опроса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6.7. Жители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должны быть проинформированы о проведении опроса граждан, местонахождениях комиссии и пункта (пунктов) опроса не менее чем за десять дней до его проведения.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 Комиссия при проведении опроса: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обеспечивает исполнение настоящ</w:t>
      </w:r>
      <w:r>
        <w:rPr>
          <w:rFonts w:ascii="FreeSerif" w:hAnsi="FreeSerif" w:eastAsia="FreeSerif" w:cs="FreeSerif"/>
          <w:sz w:val="28"/>
          <w:szCs w:val="28"/>
        </w:rPr>
        <w:t xml:space="preserve">его Порядка при проведении опроса граждан;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оборудует пункты проведения опроса (при их использовании);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обеспечивает изготовление опросных листов;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организует сбор подписей при опросе;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обеспечивает участие жителей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 в опро</w:t>
      </w:r>
      <w:r>
        <w:rPr>
          <w:rFonts w:ascii="FreeSerif" w:hAnsi="FreeSerif" w:eastAsia="FreeSerif" w:cs="FreeSerif"/>
          <w:sz w:val="28"/>
          <w:szCs w:val="28"/>
        </w:rPr>
        <w:t xml:space="preserve">се;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взаимодействует с органами местного самоуправления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и их должностными лицами, общественными объединениями, средствами массовой информации, муниципальными учреждениями и предприятиями, территориальными органами государственн</w:t>
      </w:r>
      <w:r>
        <w:rPr>
          <w:rFonts w:ascii="FreeSerif" w:hAnsi="FreeSerif" w:eastAsia="FreeSerif" w:cs="FreeSerif"/>
          <w:sz w:val="28"/>
          <w:szCs w:val="28"/>
        </w:rPr>
        <w:t xml:space="preserve">ой власти на территории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 определяет результаты опроса граждан;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рассматривает заявления и жалобы, связанные с проведением опроса граждан;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обеспечивает опубликование результатов опроса;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10) осуществляет иные полномочия в </w:t>
      </w:r>
      <w:r>
        <w:rPr>
          <w:rFonts w:ascii="FreeSerif" w:hAnsi="FreeSerif" w:eastAsia="FreeSerif" w:cs="FreeSerif"/>
          <w:sz w:val="28"/>
          <w:szCs w:val="28"/>
        </w:rPr>
        <w:t xml:space="preserve">целях реализации настоящего Порядка.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6.9.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Финансирование мероприятий, связанных с подготовкой и проведением опроса граждан, осуществляется: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b/>
          <w:bCs/>
          <w:i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1) за счёт средств местного бюджета – при проведении опроса по инициативе органов местного самоуправления или жителей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;</w:t>
      </w:r>
      <w:r>
        <w:rPr>
          <w:rFonts w:ascii="FreeSerif" w:hAnsi="FreeSerif" w:eastAsia="FreeSerif" w:cs="FreeSerif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/>
          <w:bCs/>
          <w:i/>
          <w:color w:val="000000"/>
          <w:sz w:val="28"/>
          <w:szCs w:val="28"/>
        </w:rPr>
      </w:r>
      <w:r>
        <w:rPr>
          <w:rFonts w:ascii="FreeSerif" w:hAnsi="FreeSerif" w:cs="FreeSerif"/>
          <w:b/>
          <w:bCs/>
          <w:i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за счёт средств бюджета Краснодарского края – при проведении опроса по инициативе органов государственной </w:t>
      </w:r>
      <w:r>
        <w:rPr>
          <w:rFonts w:ascii="FreeSerif" w:hAnsi="FreeSerif" w:eastAsia="FreeSerif" w:cs="FreeSerif"/>
          <w:sz w:val="28"/>
          <w:szCs w:val="28"/>
        </w:rPr>
        <w:t xml:space="preserve">власти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shd w:val="clear" w:color="auto" w:fill="ffff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6.10. </w:t>
      </w:r>
      <w:r>
        <w:rPr>
          <w:rFonts w:ascii="FreeSerif" w:hAnsi="FreeSerif" w:eastAsia="FreeSerif" w:cs="FreeSerif"/>
          <w:sz w:val="28"/>
          <w:szCs w:val="28"/>
        </w:rPr>
        <w:t xml:space="preserve">Полномочия комиссии прекращаются со дня обнародования результатов опроса Советом.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6.11. Комиссией в соответствии со способом (способами) проведения опроса, определенным (определенными) методикой проведения опроса, могут оп</w:t>
      </w:r>
      <w:r>
        <w:rPr>
          <w:rFonts w:ascii="FreeSerif" w:hAnsi="FreeSerif" w:eastAsia="FreeSerif" w:cs="FreeSerif"/>
          <w:sz w:val="28"/>
          <w:szCs w:val="28"/>
        </w:rPr>
        <w:t xml:space="preserve">ределяться пункт (пункты) опроса, в котором (которых) будет осуществляться голосование, и (или) порядок проведения подворного (поквартирного) обхода для организации голосования по месту жительства участников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случаях проведения опроса граждан способами, указанными в подпунктах 1 и 2 пункта 5.4. настоящего Порядка, в каждом населенном пункте на территории проведения опроса граждан должно быть предусмотрено наличие не менее одного пункта опроса.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6.12. В случая</w:t>
      </w:r>
      <w:r>
        <w:rPr>
          <w:rFonts w:ascii="FreeSerif" w:hAnsi="FreeSerif" w:eastAsia="FreeSerif" w:cs="FreeSerif"/>
          <w:sz w:val="28"/>
          <w:szCs w:val="28"/>
        </w:rPr>
        <w:t xml:space="preserve">х проведения опроса способами, указанными в подпунктах 1-3 пункта 5.4. настоящего Порядка, участник опроса после предъявления паспорта или иного документа, удостоверяющего его личность, заполняет опросный лист, который должен быть подписан председателем ко</w:t>
      </w:r>
      <w:r>
        <w:rPr>
          <w:rFonts w:ascii="FreeSerif" w:hAnsi="FreeSerif" w:eastAsia="FreeSerif" w:cs="FreeSerif"/>
          <w:sz w:val="28"/>
          <w:szCs w:val="28"/>
        </w:rPr>
        <w:t xml:space="preserve">миссии и секретарем комиссии. В указанных случаях при заполнении опросного листа использование карандаша, а также пишущих приборов, чернила которых могут быть стерты, не допускается.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6.13. В случае проведения опроса способом, указанным в подпункте 4 пункта</w:t>
      </w:r>
      <w:r>
        <w:rPr>
          <w:rFonts w:ascii="FreeSerif" w:hAnsi="FreeSerif" w:eastAsia="FreeSerif" w:cs="FreeSerif"/>
          <w:sz w:val="28"/>
          <w:szCs w:val="28"/>
        </w:rPr>
        <w:t xml:space="preserve"> 5.4. настоящего Порядка, после идентификации участника опроса осуществляется переход к электронной форме опросного листа, в котором участник опроса ставит отметку «За» или «Против» в соответствии со своим волеизъявлением.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6.14. Пункт опроса должен иметь с</w:t>
      </w:r>
      <w:r>
        <w:rPr>
          <w:rFonts w:ascii="FreeSerif" w:hAnsi="FreeSerif" w:eastAsia="FreeSerif" w:cs="FreeSerif"/>
          <w:sz w:val="28"/>
          <w:szCs w:val="28"/>
        </w:rPr>
        <w:t xml:space="preserve">пециально оборудованные помещения для голосования на время проведения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6.15. Проведение голосования при опросе на участке обеспечивают члены комиссии, направленные на участок, возглавляемые одним из членов комиссии.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6.16. В список участников опроса </w:t>
      </w:r>
      <w:r>
        <w:rPr>
          <w:rFonts w:ascii="FreeSerif" w:hAnsi="FreeSerif" w:eastAsia="FreeSerif" w:cs="FreeSerif"/>
          <w:sz w:val="28"/>
          <w:szCs w:val="28"/>
        </w:rPr>
        <w:t xml:space="preserve">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Основанием для включения жи</w:t>
      </w:r>
      <w:r>
        <w:rPr>
          <w:rFonts w:ascii="FreeSerif" w:hAnsi="FreeSerif" w:eastAsia="FreeSerif" w:cs="FreeSerif"/>
          <w:sz w:val="28"/>
          <w:szCs w:val="28"/>
        </w:rPr>
        <w:t xml:space="preserve">теля в список участников опроса на конкретном пункте по проведению опроса является факт нахождения его места жительства на территории этого пункта.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качестве списка участников опроса может быть использован список избирателей по соответствующей территории.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6.17. Житель включается в список участников опроса только на одном пункте по проведению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6.18. Список участников опроса подписывается председателем и секретарём комиссии, составившей список.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6.19. Дополнительное включение в список жителей, имеющих </w:t>
      </w:r>
      <w:r>
        <w:rPr>
          <w:rFonts w:ascii="FreeSerif" w:hAnsi="FreeSerif" w:eastAsia="FreeSerif" w:cs="FreeSerif"/>
          <w:sz w:val="28"/>
          <w:szCs w:val="28"/>
        </w:rPr>
        <w:t xml:space="preserve">право на участие в опросе в соответствии с настоящим Порядком, допускается в любое время, в том числе и в день проведения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6.20. Список участников опроса составляется не позднее чем за 3 дня до проведения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6.21. В случае создания нескольких п</w:t>
      </w:r>
      <w:r>
        <w:rPr>
          <w:rFonts w:ascii="FreeSerif" w:hAnsi="FreeSerif" w:eastAsia="FreeSerif" w:cs="FreeSerif"/>
          <w:sz w:val="28"/>
          <w:szCs w:val="28"/>
        </w:rPr>
        <w:t xml:space="preserve">унктов проведения опроса список участников опроса составляется по каждому пункту.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6.22</w:t>
      </w:r>
      <w:r>
        <w:rPr>
          <w:rFonts w:ascii="FreeSerif" w:hAnsi="FreeSerif" w:eastAsia="FreeSerif" w:cs="FreeSerif"/>
          <w:sz w:val="28"/>
          <w:szCs w:val="28"/>
        </w:rPr>
        <w:t xml:space="preserve">. Опрос проводится в день (или дни),</w:t>
      </w:r>
      <w:r>
        <w:rPr>
          <w:rFonts w:ascii="FreeSerif" w:hAnsi="FreeSerif" w:eastAsia="FreeSerif" w:cs="FreeSerif"/>
          <w:sz w:val="28"/>
          <w:szCs w:val="28"/>
        </w:rPr>
        <w:t xml:space="preserve"> назначенный (назначенные) Советом депутатов в решении о назначении опроса граждан.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6.23</w:t>
      </w:r>
      <w:r>
        <w:rPr>
          <w:rFonts w:ascii="FreeSerif" w:hAnsi="FreeSerif" w:eastAsia="FreeSerif" w:cs="FreeSerif"/>
          <w:sz w:val="28"/>
          <w:szCs w:val="28"/>
        </w:rPr>
        <w:t xml:space="preserve">. Опрос граждан в пунктах проведения опроса осуществляется с 08:00 часов до 20:00 часов по местному времени.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6.24</w:t>
      </w:r>
      <w:r>
        <w:rPr>
          <w:rFonts w:ascii="FreeSerif" w:hAnsi="FreeSerif" w:eastAsia="FreeSerif" w:cs="FreeSerif"/>
          <w:sz w:val="28"/>
          <w:szCs w:val="28"/>
        </w:rPr>
        <w:t xml:space="preserve">. Опросный список для проведения открытого опроса прим</w:t>
      </w:r>
      <w:r>
        <w:rPr>
          <w:rFonts w:ascii="FreeSerif" w:hAnsi="FreeSerif" w:eastAsia="FreeSerif" w:cs="FreeSerif"/>
          <w:sz w:val="28"/>
          <w:szCs w:val="28"/>
        </w:rPr>
        <w:t xml:space="preserve">еняется при открытом опросе и представляет собой список участников опроса с указанием их фамилии, имени, отчества и места жительства. Справа от списка участников опроса под точно воспроизведенным текстом вопроса (вопросов), вынесенного на опрос, указываютс</w:t>
      </w:r>
      <w:r>
        <w:rPr>
          <w:rFonts w:ascii="FreeSerif" w:hAnsi="FreeSerif" w:eastAsia="FreeSerif" w:cs="FreeSerif"/>
          <w:sz w:val="28"/>
          <w:szCs w:val="28"/>
        </w:rPr>
        <w:t xml:space="preserve">я варианты выражения мнения опрашиваемого словами «за» или «против» и оставляется место для подписи участников опроса и даты проведения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6.25</w:t>
      </w:r>
      <w:r>
        <w:rPr>
          <w:rFonts w:ascii="FreeSerif" w:hAnsi="FreeSerif" w:eastAsia="FreeSerif" w:cs="FreeSerif"/>
          <w:sz w:val="28"/>
          <w:szCs w:val="28"/>
        </w:rPr>
        <w:t xml:space="preserve">. При вынесении на опрос нескольких вопросов они располагаются в опросном списке последовательно.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6.26</w:t>
      </w:r>
      <w:r>
        <w:rPr>
          <w:rFonts w:ascii="FreeSerif" w:hAnsi="FreeSerif" w:eastAsia="FreeSerif" w:cs="FreeSerif"/>
          <w:sz w:val="28"/>
          <w:szCs w:val="28"/>
        </w:rPr>
        <w:t xml:space="preserve">. Опро</w:t>
      </w:r>
      <w:r>
        <w:rPr>
          <w:rFonts w:ascii="FreeSerif" w:hAnsi="FreeSerif" w:eastAsia="FreeSerif" w:cs="FreeSerif"/>
          <w:sz w:val="28"/>
          <w:szCs w:val="28"/>
        </w:rPr>
        <w:t xml:space="preserve">сный список составляется по участкам опроса и подписывается председателем и секретарём комиссии.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6.27</w:t>
      </w:r>
      <w:r>
        <w:rPr>
          <w:rFonts w:ascii="FreeSerif" w:hAnsi="FreeSerif" w:eastAsia="FreeSerif" w:cs="FreeSerif"/>
          <w:sz w:val="28"/>
          <w:szCs w:val="28"/>
        </w:rPr>
        <w:t xml:space="preserve">. При проведении открытого опроса на собрании жителей регистрация участников собрания проводится по списку участников опроса. Открывают и ведут собрание пр</w:t>
      </w:r>
      <w:r>
        <w:rPr>
          <w:rFonts w:ascii="FreeSerif" w:hAnsi="FreeSerif" w:eastAsia="FreeSerif" w:cs="FreeSerif"/>
          <w:sz w:val="28"/>
          <w:szCs w:val="28"/>
        </w:rPr>
        <w:t xml:space="preserve">едставители комиссии, в количестве не менее трех человек. На собрании допускаются выступления инициаторов, заинтересованных сторон по вопросу (вопросам), вынесенному на опрос, их ответы на вопросы граждан.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6.28</w:t>
      </w:r>
      <w:r>
        <w:rPr>
          <w:rFonts w:ascii="FreeSerif" w:hAnsi="FreeSerif" w:eastAsia="FreeSerif" w:cs="FreeSerif"/>
          <w:sz w:val="28"/>
          <w:szCs w:val="28"/>
        </w:rPr>
        <w:t xml:space="preserve">. Опрос проводится по каждому вопросу отдельно</w:t>
      </w:r>
      <w:r>
        <w:rPr>
          <w:rFonts w:ascii="FreeSerif" w:hAnsi="FreeSerif" w:eastAsia="FreeSerif" w:cs="FreeSerif"/>
          <w:sz w:val="28"/>
          <w:szCs w:val="28"/>
        </w:rPr>
        <w:t xml:space="preserve"> «за» или «против».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6.29</w:t>
      </w:r>
      <w:r>
        <w:rPr>
          <w:rFonts w:ascii="FreeSerif" w:hAnsi="FreeSerif" w:eastAsia="FreeSerif" w:cs="FreeSerif"/>
          <w:sz w:val="28"/>
          <w:szCs w:val="28"/>
        </w:rPr>
        <w:t xml:space="preserve">. Собрание проводится, если на нём по результатам регистрации присутствует более половины внесённых в список участников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6.30</w:t>
      </w:r>
      <w:r>
        <w:rPr>
          <w:rFonts w:ascii="FreeSerif" w:hAnsi="FreeSerif" w:eastAsia="FreeSerif" w:cs="FreeSerif"/>
          <w:sz w:val="28"/>
          <w:szCs w:val="28"/>
        </w:rPr>
        <w:t xml:space="preserve">. Тайное голосование по опросным листам проводится в пунктах проведения опроса, где должны быть специально оборудованы места для тайного голосования и установлены ящики, которые на время голосования опечатываются.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6.31</w:t>
      </w:r>
      <w:r>
        <w:rPr>
          <w:rFonts w:ascii="FreeSerif" w:hAnsi="FreeSerif" w:eastAsia="FreeSerif" w:cs="FreeSerif"/>
          <w:sz w:val="28"/>
          <w:szCs w:val="28"/>
        </w:rPr>
        <w:t xml:space="preserve">. В опросном листе содержится точ</w:t>
      </w:r>
      <w:r>
        <w:rPr>
          <w:rFonts w:ascii="FreeSerif" w:hAnsi="FreeSerif" w:eastAsia="FreeSerif" w:cs="FreeSerif"/>
          <w:sz w:val="28"/>
          <w:szCs w:val="28"/>
        </w:rPr>
        <w:t xml:space="preserve">но воспроизведенный текст вынесенного на опрос вопроса (вопросов) и указываются варианты волеизъявления, голосующего словами «за» или «против», под которыми помещаются пустые квадраты.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вынесении на опрос нескольких вопросов они включаются в один опросн</w:t>
      </w:r>
      <w:r>
        <w:rPr>
          <w:rFonts w:ascii="FreeSerif" w:hAnsi="FreeSerif" w:eastAsia="FreeSerif" w:cs="FreeSerif"/>
          <w:sz w:val="28"/>
          <w:szCs w:val="28"/>
        </w:rPr>
        <w:t xml:space="preserve">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6.32</w:t>
      </w:r>
      <w:r>
        <w:rPr>
          <w:rFonts w:ascii="FreeSerif" w:hAnsi="FreeSerif" w:eastAsia="FreeSerif" w:cs="FreeSerif"/>
          <w:sz w:val="28"/>
          <w:szCs w:val="28"/>
        </w:rPr>
        <w:t xml:space="preserve">. Опросн</w:t>
      </w:r>
      <w:r>
        <w:rPr>
          <w:rFonts w:ascii="FreeSerif" w:hAnsi="FreeSerif" w:eastAsia="FreeSerif" w:cs="FreeSerif"/>
          <w:sz w:val="28"/>
          <w:szCs w:val="28"/>
        </w:rPr>
        <w:t xml:space="preserve">ый лист должен содержать разъяснение о порядке его заполнения. В правом верхнем углу опросного листа ставятся подписи двух членов комиссии.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6.33</w:t>
      </w:r>
      <w:r>
        <w:rPr>
          <w:rFonts w:ascii="FreeSerif" w:hAnsi="FreeSerif" w:eastAsia="FreeSerif" w:cs="FreeSerif"/>
          <w:sz w:val="28"/>
          <w:szCs w:val="28"/>
        </w:rPr>
        <w:t xml:space="preserve">. Опросный лист выдается голосующему членами комиссии по списку участников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6.34</w:t>
      </w:r>
      <w:r>
        <w:rPr>
          <w:rFonts w:ascii="FreeSerif" w:hAnsi="FreeSerif" w:eastAsia="FreeSerif" w:cs="FreeSerif"/>
          <w:sz w:val="28"/>
          <w:szCs w:val="28"/>
        </w:rPr>
        <w:t xml:space="preserve">. При получении опросного</w:t>
      </w:r>
      <w:r>
        <w:rPr>
          <w:rFonts w:ascii="FreeSerif" w:hAnsi="FreeSerif" w:eastAsia="FreeSerif" w:cs="FreeSerif"/>
          <w:sz w:val="28"/>
          <w:szCs w:val="28"/>
        </w:rPr>
        <w:t xml:space="preserve"> листа голосующий предъявляет паспорт или иной документ, удостоверяющий его личность и место жительства, и расписывается напротив своей фамилии в списке участников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Заполнение паспортных данных в списке участников опроса не требуется.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6.35</w:t>
      </w:r>
      <w:r>
        <w:rPr>
          <w:rFonts w:ascii="FreeSerif" w:hAnsi="FreeSerif" w:eastAsia="FreeSerif" w:cs="FreeSerif"/>
          <w:sz w:val="28"/>
          <w:szCs w:val="28"/>
        </w:rPr>
        <w:t xml:space="preserve">. В случае</w:t>
      </w:r>
      <w:r>
        <w:rPr>
          <w:rFonts w:ascii="FreeSerif" w:hAnsi="FreeSerif" w:eastAsia="FreeSerif" w:cs="FreeSerif"/>
          <w:sz w:val="28"/>
          <w:szCs w:val="28"/>
        </w:rPr>
        <w:t xml:space="preserve">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Лицо, оказавшее опрашиваемому помощь, расписывается в списке участников опроса в с</w:t>
      </w:r>
      <w:r>
        <w:rPr>
          <w:rFonts w:ascii="FreeSerif" w:hAnsi="FreeSerif" w:eastAsia="FreeSerif" w:cs="FreeSerif"/>
          <w:sz w:val="28"/>
          <w:szCs w:val="28"/>
        </w:rPr>
        <w:t xml:space="preserve">троке с фамилией голосующего с указанием своей фамилии.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списке участников опроса напротив фамилии, голосующего член комиссии, делает отметку о том, что голосующему была оказана помощь. Данная запись заверяется подписью члена комиссии, выдавшего опросный </w:t>
      </w:r>
      <w:r>
        <w:rPr>
          <w:rFonts w:ascii="FreeSerif" w:hAnsi="FreeSerif" w:eastAsia="FreeSerif" w:cs="FreeSerif"/>
          <w:sz w:val="28"/>
          <w:szCs w:val="28"/>
        </w:rPr>
        <w:t xml:space="preserve">лист.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6.36</w:t>
      </w:r>
      <w:r>
        <w:rPr>
          <w:rFonts w:ascii="FreeSerif" w:hAnsi="FreeSerif" w:eastAsia="FreeSerif" w:cs="FreeSerif"/>
          <w:sz w:val="28"/>
          <w:szCs w:val="28"/>
        </w:rPr>
        <w:t xml:space="preserve">. Опросный лист заполняется голосующим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6.37</w:t>
      </w:r>
      <w:r>
        <w:rPr>
          <w:rFonts w:ascii="FreeSerif" w:hAnsi="FreeSerif" w:eastAsia="FreeSerif" w:cs="FreeSerif"/>
          <w:sz w:val="28"/>
          <w:szCs w:val="28"/>
        </w:rPr>
        <w:t xml:space="preserve">. При голосовании участник опроса ставит любой знак в квадрате</w:t>
      </w:r>
      <w:r>
        <w:rPr>
          <w:rFonts w:ascii="FreeSerif" w:hAnsi="FreeSerif" w:eastAsia="FreeSerif" w:cs="FreeSerif"/>
          <w:sz w:val="28"/>
          <w:szCs w:val="28"/>
        </w:rPr>
        <w:t xml:space="preserve"> под словом «за» или «против» в соответствии со своим волеизъявлением.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6.38</w:t>
      </w:r>
      <w:r>
        <w:rPr>
          <w:rFonts w:ascii="FreeSerif" w:hAnsi="FreeSerif" w:eastAsia="FreeSerif" w:cs="FreeSerif"/>
          <w:sz w:val="28"/>
          <w:szCs w:val="28"/>
        </w:rPr>
        <w:t xml:space="preserve">. Члены комиссии обеспечивают тайну опроса. В случае если голосующий считает, что при заполнении опросного листа совершил ошибку, он вправе обратиться к члену комиссии, выдававшему </w:t>
      </w:r>
      <w:r>
        <w:rPr>
          <w:rFonts w:ascii="FreeSerif" w:hAnsi="FreeSerif" w:eastAsia="FreeSerif" w:cs="FreeSerif"/>
          <w:sz w:val="28"/>
          <w:szCs w:val="28"/>
        </w:rPr>
        <w:t xml:space="preserve">опросный лист, с просьбой выдать ему новый опросный лист взамен испорченного.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6.39</w:t>
      </w:r>
      <w:r>
        <w:rPr>
          <w:rFonts w:ascii="FreeSerif" w:hAnsi="FreeSerif" w:eastAsia="FreeSerif" w:cs="FreeSerif"/>
          <w:sz w:val="28"/>
          <w:szCs w:val="28"/>
        </w:rPr>
        <w:t xml:space="preserve">. Член Комиссии выдает голосующему новый опросный лист, делая при этом соответствующую отметку в списке участников опроса, против фамилии данного участника. Испорченный опрос</w:t>
      </w:r>
      <w:r>
        <w:rPr>
          <w:rFonts w:ascii="FreeSerif" w:hAnsi="FreeSerif" w:eastAsia="FreeSerif" w:cs="FreeSerif"/>
          <w:sz w:val="28"/>
          <w:szCs w:val="28"/>
        </w:rPr>
        <w:t xml:space="preserve">ный лист погашается, о чем членами комиссии составляется соответствующий акт.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6.40</w:t>
      </w:r>
      <w:r>
        <w:rPr>
          <w:rFonts w:ascii="FreeSerif" w:hAnsi="FreeSerif" w:eastAsia="FreeSerif" w:cs="FreeSerif"/>
          <w:sz w:val="28"/>
          <w:szCs w:val="28"/>
        </w:rPr>
        <w:t xml:space="preserve">. Заполненные опросные листы опускаются голосующим в ящик, который должен находиться в поле зрения членов комиссии. Число ящиков определяется комиссией.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Вопрос о проведении о</w:t>
      </w:r>
      <w:r>
        <w:rPr>
          <w:rFonts w:ascii="FreeSerif" w:hAnsi="FreeSerif" w:eastAsia="FreeSerif" w:cs="FreeSerif"/>
          <w:sz w:val="28"/>
          <w:szCs w:val="28"/>
        </w:rPr>
        <w:t xml:space="preserve">проса с применением переносных ящиков для опроса комиссия решает самостоятельно.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6.41</w:t>
      </w:r>
      <w:r>
        <w:rPr>
          <w:rFonts w:ascii="FreeSerif" w:hAnsi="FreeSerif" w:eastAsia="FreeSerif" w:cs="FreeSerif"/>
          <w:sz w:val="28"/>
          <w:szCs w:val="28"/>
        </w:rPr>
        <w:t xml:space="preserve">. Если член комиссии нарушает тайну опроса или пытается повлиять на волеизъявление участников опроса, он немедленно отстраняется от участия в её работе.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6.42</w:t>
      </w:r>
      <w:r>
        <w:rPr>
          <w:rFonts w:ascii="FreeSerif" w:hAnsi="FreeSerif" w:eastAsia="FreeSerif" w:cs="FreeSerif"/>
          <w:sz w:val="28"/>
          <w:szCs w:val="28"/>
        </w:rPr>
        <w:t xml:space="preserve">. Решение об о</w:t>
      </w:r>
      <w:r>
        <w:rPr>
          <w:rFonts w:ascii="FreeSerif" w:hAnsi="FreeSerif" w:eastAsia="FreeSerif" w:cs="FreeSerif"/>
          <w:sz w:val="28"/>
          <w:szCs w:val="28"/>
        </w:rPr>
        <w:t xml:space="preserve">тстранении принимается членом комиссии, возглавляющим работу комиссии на данном участке с составлением соответствующего протокола и подписями всех членов комиссии, ос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уществляющих проведение опроса на данном участке.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after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6.43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. Проведение открытого опроса в элек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тронной форме  осуществляется по прямой ссылке и/или </w:t>
      </w:r>
      <w:r>
        <w:rPr>
          <w:rFonts w:ascii="FreeSerif" w:hAnsi="FreeSerif" w:eastAsia="FreeSerif" w:cs="FreeSerif"/>
          <w:sz w:val="28"/>
          <w:szCs w:val="28"/>
          <w:highlight w:val="white"/>
          <w:lang w:val="en-US"/>
        </w:rPr>
        <w:t xml:space="preserve">QR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 коду, размещенной на официальном сайте </w:t>
      </w:r>
      <w:r>
        <w:rPr>
          <w:rFonts w:ascii="FreeSerif" w:hAnsi="FreeSerif" w:eastAsia="FreeSerif" w:cs="FreeSerif"/>
          <w:sz w:val="28"/>
          <w:szCs w:val="28"/>
          <w:highlight w:val="white"/>
          <w:shd w:val="clear" w:color="auto" w:fill="ffffff"/>
        </w:rPr>
        <w:t xml:space="preserve">муниципального образования</w:t>
      </w:r>
      <w:r>
        <w:rPr>
          <w:rFonts w:ascii="FreeSerif" w:hAnsi="FreeSerif" w:eastAsia="FreeSerif" w:cs="FreeSerif"/>
          <w:color w:val="000000"/>
          <w:sz w:val="28"/>
          <w:szCs w:val="28"/>
          <w:highlight w:val="white"/>
        </w:rPr>
        <w:t xml:space="preserve"> в информационно-телекоммуникационной сети «Интернет»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FreeSerif" w:hAnsi="FreeSerif" w:cs="FreeSerif"/>
          <w:sz w:val="28"/>
          <w:szCs w:val="28"/>
          <w:highlight w:val="white"/>
        </w:rPr>
      </w:pP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6.44</w:t>
      </w:r>
      <w:bookmarkStart w:id="0" w:name="_GoBack"/>
      <w:r>
        <w:rPr>
          <w:rFonts w:ascii="FreeSerif" w:hAnsi="FreeSerif" w:eastAsia="FreeSerif" w:cs="FreeSerif"/>
          <w:highlight w:val="white"/>
        </w:rPr>
      </w:r>
      <w:bookmarkEnd w:id="0"/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. Идентификация участников опроса осуществляется c помощью сервиса «Госуслуги», </w:t>
      </w:r>
      <w:r>
        <w:rPr>
          <w:rFonts w:ascii="FreeSerif" w:hAnsi="FreeSerif" w:eastAsia="FreeSerif" w:cs="FreeSerif"/>
          <w:sz w:val="28"/>
          <w:szCs w:val="28"/>
          <w:highlight w:val="white"/>
        </w:rPr>
        <w:t xml:space="preserve">необходимым для выявления мнения населения в электронной форме.</w:t>
      </w:r>
      <w:r>
        <w:rPr>
          <w:rFonts w:ascii="FreeSerif" w:hAnsi="FreeSerif" w:cs="FreeSerif"/>
          <w:sz w:val="28"/>
          <w:szCs w:val="28"/>
          <w:highlight w:val="white"/>
        </w:rPr>
      </w:r>
      <w:r>
        <w:rPr>
          <w:rFonts w:ascii="FreeSerif" w:hAnsi="FreeSerif" w:cs="FreeSerif"/>
          <w:sz w:val="28"/>
          <w:szCs w:val="28"/>
          <w:highlight w:val="white"/>
        </w:rPr>
      </w:r>
    </w:p>
    <w:p>
      <w:pPr>
        <w:contextualSpacing/>
        <w:ind w:firstLine="708"/>
        <w:jc w:val="both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  <w:lang w:val="en-US"/>
        </w:rPr>
        <w:t xml:space="preserve">VII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Установление результатов опро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са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contextualSpacing/>
        <w:ind w:left="834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7.1. После проведения опроса комиссия осущест</w:t>
      </w:r>
      <w:r>
        <w:rPr>
          <w:rFonts w:ascii="FreeSerif" w:hAnsi="FreeSerif" w:eastAsia="FreeSerif" w:cs="FreeSerif"/>
          <w:sz w:val="28"/>
          <w:szCs w:val="28"/>
        </w:rPr>
        <w:t xml:space="preserve">вляет подсчет голосов участников опроса и составляет протокол о результатах опроса. В случае проведения опроса по нескольким вопросам подсчет голосов участников опроса и составление протокола о результатах опроса производится отдельного по каждому вопросу.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 В протоколе о результатах опроса указываются: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общее число граждан, имеющих право на участие в опросе;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число граждан, принявших участие в опросе;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количество голосов «За», поданных по вопросу, вынесенному на опрос;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количество голосов «Прот</w:t>
      </w:r>
      <w:r>
        <w:rPr>
          <w:rFonts w:ascii="FreeSerif" w:hAnsi="FreeSerif" w:eastAsia="FreeSerif" w:cs="FreeSerif"/>
          <w:sz w:val="28"/>
          <w:szCs w:val="28"/>
        </w:rPr>
        <w:t xml:space="preserve">ив», поданных по вопросу, вынесенному на опрос;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одно из следующих решений: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а) о признании опроса состоявшимся;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б) о признании опроса несостоявшимся;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результаты опроса (вопрос считается одобренным, если за него проголосовало более половины участников </w:t>
      </w:r>
      <w:r>
        <w:rPr>
          <w:rFonts w:ascii="FreeSerif" w:hAnsi="FreeSerif" w:eastAsia="FreeSerif" w:cs="FreeSerif"/>
          <w:sz w:val="28"/>
          <w:szCs w:val="28"/>
        </w:rPr>
        <w:t xml:space="preserve">опроса, принявших участие в голосовании).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7.3. Комиссия признаёт опрос состоявшимся, если в нём приняло участие больше минимальной численности жителей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, участвующих в опросе, установленной в решении Совета о назначении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7.4</w:t>
      </w:r>
      <w:r>
        <w:rPr>
          <w:rFonts w:ascii="FreeSerif" w:hAnsi="FreeSerif" w:eastAsia="FreeSerif" w:cs="FreeSerif"/>
          <w:sz w:val="28"/>
          <w:szCs w:val="28"/>
        </w:rPr>
        <w:t xml:space="preserve">. Комиссия признаёт опрос несостоявшимся в случае, если число граждан, принявших участие в опросе, меньше минимальной численности жителей муниципального образования, участвующих в опросе, установленной в решении Совета о назначении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7.5. Комиссией п</w:t>
      </w:r>
      <w:r>
        <w:rPr>
          <w:rFonts w:ascii="FreeSerif" w:hAnsi="FreeSerif" w:eastAsia="FreeSerif" w:cs="FreeSerif"/>
          <w:sz w:val="28"/>
          <w:szCs w:val="28"/>
        </w:rPr>
        <w:t xml:space="preserve">ризнаются недействительными: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опросные листы неустановленного образца;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опросные листы, не имеющие отметок членов комиссии;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опросные листы, по которым невозможно достоверно установить мнение участников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7.6. Протокол о результатах опроса по</w:t>
      </w:r>
      <w:r>
        <w:rPr>
          <w:rFonts w:ascii="FreeSerif" w:hAnsi="FreeSerif" w:eastAsia="FreeSerif" w:cs="FreeSerif"/>
          <w:sz w:val="28"/>
          <w:szCs w:val="28"/>
        </w:rPr>
        <w:t xml:space="preserve">дписывается всеми членами комиссии и направляется в течение 10 рабочих дней со дня определения результатов опроса в Совет. Совет в течение трех рабочих дней со дня получения результатов опроса информирует инициатора проведения опроса о результатах опроса.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протоколу. К первому экземпляру протокола прилагаются поступившие в комиссию письменные жалобы, заявлен</w:t>
      </w:r>
      <w:r>
        <w:rPr>
          <w:rFonts w:ascii="FreeSerif" w:hAnsi="FreeSerif" w:eastAsia="FreeSerif" w:cs="FreeSerif"/>
          <w:sz w:val="28"/>
          <w:szCs w:val="28"/>
        </w:rPr>
        <w:t xml:space="preserve">ия и принятые по ним решения. Заверенные копии жалоб, заявлений и принятых по ним решений прилагаются ко второму экземпляру протокола.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Материалы опроса в течение срока полномочий депутатов Совета данного созыва, при котором проводится опрос, хранятся в Сов</w:t>
      </w:r>
      <w:r>
        <w:rPr>
          <w:rFonts w:ascii="FreeSerif" w:hAnsi="FreeSerif" w:eastAsia="FreeSerif" w:cs="FreeSerif"/>
          <w:sz w:val="28"/>
          <w:szCs w:val="28"/>
        </w:rPr>
        <w:t xml:space="preserve">ете, а затем передаются на хранение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муниципальный архив.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7.7. Результаты опроса подлежат обнародованию Советом не позднее 15 рабочих дней, следующих за днем определения результатов.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ind w:firstLine="540"/>
        <w:jc w:val="both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7.8. Результаты опроса учитываются при принятии решений органами местног</w:t>
      </w:r>
      <w:r>
        <w:rPr>
          <w:rFonts w:ascii="FreeSerif" w:hAnsi="FreeSerif" w:eastAsia="FreeSerif" w:cs="FreeSerif"/>
          <w:sz w:val="28"/>
          <w:szCs w:val="28"/>
        </w:rPr>
        <w:t xml:space="preserve">о самоуправления </w:t>
      </w:r>
      <w:r>
        <w:rPr>
          <w:rFonts w:ascii="FreeSerif" w:hAnsi="FreeSerif" w:eastAsia="FreeSerif" w:cs="FreeSerif"/>
          <w:sz w:val="28"/>
          <w:szCs w:val="28"/>
          <w:shd w:val="clear" w:color="auto" w:fill="ffffff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, а также органами государственной власти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center"/>
        <w:spacing w:after="0" w:line="240" w:lineRule="auto"/>
        <w:rPr>
          <w:rFonts w:ascii="FreeSerif" w:hAnsi="FreeSerif" w:cs="FreeSerif"/>
          <w:b/>
          <w:bCs/>
          <w:sz w:val="28"/>
          <w:szCs w:val="28"/>
        </w:rPr>
      </w:pP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</w:rPr>
      </w:r>
    </w:p>
    <w:p>
      <w:pPr>
        <w:contextualSpacing/>
        <w:jc w:val="left"/>
        <w:spacing w:after="0" w:line="240" w:lineRule="auto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Первый заместитель главы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</w:p>
    <w:p>
      <w:pPr>
        <w:contextualSpacing/>
        <w:jc w:val="left"/>
        <w:spacing w:after="0" w:line="240" w:lineRule="auto"/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Ленинградского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</w:p>
    <w:p>
      <w:pPr>
        <w:contextualSpacing/>
        <w:jc w:val="left"/>
        <w:spacing w:after="0" w:line="240" w:lineRule="auto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  <w:t xml:space="preserve">муниципального округа                                                                 В.Н. Шерстобитов</w:t>
      </w:r>
      <w:r>
        <w:rPr>
          <w:rFonts w:ascii="FreeSerif" w:hAnsi="FreeSerif" w:eastAsia="FreeSerif" w:cs="FreeSerif"/>
          <w:b w:val="0"/>
          <w:bCs w:val="0"/>
          <w:sz w:val="28"/>
          <w:szCs w:val="28"/>
          <w:highlight w:val="none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792" w:right="624" w:bottom="567" w:left="1701" w:header="425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Lucida Sans Unicode">
    <w:panose1 w:val="020B0603030804020204"/>
  </w:font>
  <w:font w:name="Mangal">
    <w:panose1 w:val="02040503050406030204"/>
  </w:font>
  <w:font w:name="Tahoma">
    <w:panose1 w:val="020B0606040504020204"/>
  </w:font>
  <w:font w:name="Calibri Light">
    <w:panose1 w:val="020F05020202040302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9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Heading 4 Char"/>
    <w:basedOn w:val="742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23">
    <w:name w:val="Heading 5 Char"/>
    <w:basedOn w:val="742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24">
    <w:name w:val="Heading 6 Char"/>
    <w:basedOn w:val="742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25">
    <w:name w:val="Heading 7 Char"/>
    <w:basedOn w:val="742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8 Char"/>
    <w:basedOn w:val="742"/>
    <w:link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27">
    <w:name w:val="Heading 9 Char"/>
    <w:basedOn w:val="742"/>
    <w:link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28">
    <w:name w:val="Subtitle Char"/>
    <w:basedOn w:val="742"/>
    <w:link w:val="758"/>
    <w:uiPriority w:val="11"/>
    <w:rPr>
      <w:sz w:val="24"/>
      <w:szCs w:val="24"/>
    </w:rPr>
  </w:style>
  <w:style w:type="character" w:styleId="729">
    <w:name w:val="Quote Char"/>
    <w:link w:val="760"/>
    <w:uiPriority w:val="29"/>
    <w:rPr>
      <w:i/>
    </w:rPr>
  </w:style>
  <w:style w:type="character" w:styleId="730">
    <w:name w:val="Intense Quote Char"/>
    <w:link w:val="762"/>
    <w:uiPriority w:val="30"/>
    <w:rPr>
      <w:i/>
    </w:rPr>
  </w:style>
  <w:style w:type="character" w:styleId="731">
    <w:name w:val="Caption Char"/>
    <w:basedOn w:val="742"/>
    <w:link w:val="768"/>
    <w:uiPriority w:val="35"/>
    <w:rPr>
      <w:b/>
      <w:bCs/>
      <w:color w:val="4f81bd" w:themeColor="accent1"/>
      <w:sz w:val="18"/>
      <w:szCs w:val="18"/>
    </w:rPr>
  </w:style>
  <w:style w:type="paragraph" w:styleId="732" w:default="1">
    <w:name w:val="Normal"/>
    <w:qFormat/>
    <w:pPr>
      <w:spacing w:after="200" w:line="276" w:lineRule="auto"/>
    </w:pPr>
    <w:rPr>
      <w:sz w:val="22"/>
      <w:szCs w:val="22"/>
      <w:lang w:eastAsia="ru-RU"/>
    </w:rPr>
  </w:style>
  <w:style w:type="paragraph" w:styleId="733">
    <w:name w:val="Heading 1"/>
    <w:basedOn w:val="732"/>
    <w:next w:val="732"/>
    <w:link w:val="914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/>
      <w:b/>
      <w:bCs/>
      <w:color w:val="26282f"/>
      <w:sz w:val="24"/>
      <w:szCs w:val="24"/>
      <w:lang w:val="en-US" w:eastAsia="en-US"/>
    </w:rPr>
  </w:style>
  <w:style w:type="paragraph" w:styleId="734">
    <w:name w:val="Heading 2"/>
    <w:basedOn w:val="732"/>
    <w:next w:val="732"/>
    <w:link w:val="915"/>
    <w:uiPriority w:val="9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US" w:eastAsia="en-US"/>
    </w:rPr>
  </w:style>
  <w:style w:type="paragraph" w:styleId="735">
    <w:name w:val="Heading 3"/>
    <w:basedOn w:val="732"/>
    <w:next w:val="732"/>
    <w:link w:val="916"/>
    <w:uiPriority w:val="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paragraph" w:styleId="736">
    <w:name w:val="Heading 4"/>
    <w:basedOn w:val="732"/>
    <w:next w:val="732"/>
    <w:link w:val="74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7">
    <w:name w:val="Heading 5"/>
    <w:basedOn w:val="732"/>
    <w:next w:val="732"/>
    <w:link w:val="74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732"/>
    <w:next w:val="732"/>
    <w:link w:val="75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39">
    <w:name w:val="Heading 7"/>
    <w:basedOn w:val="732"/>
    <w:next w:val="732"/>
    <w:link w:val="75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40">
    <w:name w:val="Heading 8"/>
    <w:basedOn w:val="732"/>
    <w:next w:val="732"/>
    <w:link w:val="75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41">
    <w:name w:val="Heading 9"/>
    <w:basedOn w:val="732"/>
    <w:next w:val="732"/>
    <w:link w:val="75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</w:style>
  <w:style w:type="table" w:styleId="7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4" w:default="1">
    <w:name w:val="No List"/>
    <w:uiPriority w:val="99"/>
    <w:semiHidden/>
    <w:unhideWhenUsed/>
  </w:style>
  <w:style w:type="character" w:styleId="74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6" w:customStyle="1">
    <w:name w:val="Heading 2 Char"/>
    <w:uiPriority w:val="9"/>
    <w:rPr>
      <w:rFonts w:ascii="Arial" w:hAnsi="Arial" w:eastAsia="Arial" w:cs="Arial"/>
      <w:sz w:val="34"/>
    </w:rPr>
  </w:style>
  <w:style w:type="character" w:styleId="74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8" w:customStyle="1">
    <w:name w:val="Заголовок 4 Знак"/>
    <w:link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9" w:customStyle="1">
    <w:name w:val="Заголовок 5 Знак"/>
    <w:link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50" w:customStyle="1">
    <w:name w:val="Заголовок 6 Знак"/>
    <w:link w:val="738"/>
    <w:uiPriority w:val="9"/>
    <w:rPr>
      <w:rFonts w:ascii="Arial" w:hAnsi="Arial" w:eastAsia="Arial" w:cs="Arial"/>
      <w:b/>
      <w:bCs/>
      <w:sz w:val="22"/>
      <w:szCs w:val="22"/>
    </w:rPr>
  </w:style>
  <w:style w:type="character" w:styleId="751" w:customStyle="1">
    <w:name w:val="Заголовок 7 Знак"/>
    <w:link w:val="7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2" w:customStyle="1">
    <w:name w:val="Заголовок 8 Знак"/>
    <w:link w:val="740"/>
    <w:uiPriority w:val="9"/>
    <w:rPr>
      <w:rFonts w:ascii="Arial" w:hAnsi="Arial" w:eastAsia="Arial" w:cs="Arial"/>
      <w:i/>
      <w:iCs/>
      <w:sz w:val="22"/>
      <w:szCs w:val="22"/>
    </w:rPr>
  </w:style>
  <w:style w:type="character" w:styleId="753" w:customStyle="1">
    <w:name w:val="Заголовок 9 Знак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732"/>
    <w:uiPriority w:val="34"/>
    <w:qFormat/>
    <w:pPr>
      <w:contextualSpacing/>
      <w:ind w:left="720"/>
    </w:pPr>
  </w:style>
  <w:style w:type="paragraph" w:styleId="755">
    <w:name w:val="No Spacing"/>
    <w:link w:val="936"/>
    <w:uiPriority w:val="1"/>
    <w:qFormat/>
    <w:rPr>
      <w:rFonts w:eastAsia="Calibri"/>
      <w:sz w:val="22"/>
      <w:szCs w:val="22"/>
      <w:lang w:eastAsia="en-US"/>
    </w:rPr>
  </w:style>
  <w:style w:type="paragraph" w:styleId="756">
    <w:name w:val="Title"/>
    <w:basedOn w:val="732"/>
    <w:link w:val="926"/>
    <w:uiPriority w:val="99"/>
    <w:qFormat/>
    <w:pPr>
      <w:jc w:val="center"/>
      <w:spacing w:after="0" w:line="240" w:lineRule="auto"/>
    </w:pPr>
    <w:rPr>
      <w:rFonts w:ascii="Times New Roman" w:hAnsi="Times New Roman" w:eastAsia="Arial Unicode MS"/>
      <w:sz w:val="28"/>
      <w:szCs w:val="28"/>
      <w:lang w:val="en-US" w:eastAsia="en-US"/>
    </w:rPr>
  </w:style>
  <w:style w:type="character" w:styleId="757" w:customStyle="1">
    <w:name w:val="Title Char"/>
    <w:uiPriority w:val="10"/>
    <w:rPr>
      <w:sz w:val="48"/>
      <w:szCs w:val="48"/>
    </w:rPr>
  </w:style>
  <w:style w:type="paragraph" w:styleId="758">
    <w:name w:val="Subtitle"/>
    <w:basedOn w:val="732"/>
    <w:next w:val="732"/>
    <w:link w:val="759"/>
    <w:uiPriority w:val="11"/>
    <w:qFormat/>
    <w:pPr>
      <w:spacing w:before="200"/>
    </w:pPr>
    <w:rPr>
      <w:sz w:val="24"/>
      <w:szCs w:val="24"/>
    </w:rPr>
  </w:style>
  <w:style w:type="character" w:styleId="759" w:customStyle="1">
    <w:name w:val="Подзаголовок Знак"/>
    <w:link w:val="758"/>
    <w:uiPriority w:val="11"/>
    <w:rPr>
      <w:sz w:val="24"/>
      <w:szCs w:val="24"/>
    </w:rPr>
  </w:style>
  <w:style w:type="paragraph" w:styleId="760">
    <w:name w:val="Quote"/>
    <w:basedOn w:val="732"/>
    <w:next w:val="732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32"/>
    <w:next w:val="732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paragraph" w:styleId="764">
    <w:name w:val="Header"/>
    <w:basedOn w:val="732"/>
    <w:link w:val="923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5" w:customStyle="1">
    <w:name w:val="Header Char"/>
    <w:uiPriority w:val="99"/>
  </w:style>
  <w:style w:type="paragraph" w:styleId="766">
    <w:name w:val="Footer"/>
    <w:basedOn w:val="732"/>
    <w:link w:val="927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67" w:customStyle="1">
    <w:name w:val="Footer Char"/>
    <w:uiPriority w:val="99"/>
  </w:style>
  <w:style w:type="paragraph" w:styleId="768">
    <w:name w:val="Caption"/>
    <w:basedOn w:val="732"/>
    <w:next w:val="732"/>
    <w:link w:val="769"/>
    <w:qFormat/>
    <w:pPr>
      <w:jc w:val="center"/>
      <w:spacing w:after="0" w:line="240" w:lineRule="auto"/>
    </w:pPr>
    <w:rPr>
      <w:rFonts w:ascii="Times New Roman" w:hAnsi="Times New Roman"/>
      <w:b/>
      <w:sz w:val="28"/>
      <w:szCs w:val="20"/>
      <w:lang w:eastAsia="en-US"/>
    </w:rPr>
  </w:style>
  <w:style w:type="character" w:styleId="769" w:customStyle="1">
    <w:name w:val="Название объекта Знак"/>
    <w:link w:val="768"/>
    <w:uiPriority w:val="35"/>
    <w:rPr>
      <w:b/>
      <w:bCs/>
      <w:color w:val="4f81bd" w:themeColor="accent1"/>
      <w:sz w:val="18"/>
      <w:szCs w:val="18"/>
    </w:rPr>
  </w:style>
  <w:style w:type="table" w:styleId="770">
    <w:name w:val="Table Grid"/>
    <w:basedOn w:val="743"/>
    <w:uiPriority w:val="59"/>
    <w:tblPr/>
  </w:style>
  <w:style w:type="table" w:styleId="77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6">
    <w:name w:val="Hyperlink"/>
    <w:uiPriority w:val="99"/>
    <w:unhideWhenUsed/>
    <w:rPr>
      <w:color w:val="0563c1"/>
      <w:u w:val="single"/>
    </w:rPr>
  </w:style>
  <w:style w:type="paragraph" w:styleId="897">
    <w:name w:val="footnote text"/>
    <w:basedOn w:val="732"/>
    <w:link w:val="922"/>
    <w:uiPriority w:val="99"/>
    <w:unhideWhenUsed/>
    <w:pPr>
      <w:spacing w:after="0" w:line="240" w:lineRule="auto"/>
      <w:widowControl w:val="off"/>
    </w:pPr>
    <w:rPr>
      <w:rFonts w:ascii="Times New Roman" w:hAnsi="Times New Roman"/>
      <w:sz w:val="20"/>
      <w:szCs w:val="20"/>
      <w:lang w:val="en-US" w:eastAsia="en-US"/>
    </w:rPr>
  </w:style>
  <w:style w:type="character" w:styleId="898" w:customStyle="1">
    <w:name w:val="Footnote Text Char"/>
    <w:uiPriority w:val="99"/>
    <w:rPr>
      <w:sz w:val="18"/>
    </w:rPr>
  </w:style>
  <w:style w:type="character" w:styleId="899">
    <w:name w:val="footnote reference"/>
    <w:uiPriority w:val="99"/>
    <w:unhideWhenUsed/>
    <w:rPr>
      <w:vertAlign w:val="superscript"/>
    </w:rPr>
  </w:style>
  <w:style w:type="paragraph" w:styleId="900">
    <w:name w:val="endnote text"/>
    <w:basedOn w:val="732"/>
    <w:link w:val="921"/>
    <w:uiPriority w:val="99"/>
    <w:unhideWhenUsed/>
    <w:rPr>
      <w:sz w:val="20"/>
      <w:szCs w:val="20"/>
    </w:rPr>
  </w:style>
  <w:style w:type="character" w:styleId="901" w:customStyle="1">
    <w:name w:val="Endnote Text Char"/>
    <w:uiPriority w:val="99"/>
    <w:rPr>
      <w:sz w:val="20"/>
    </w:rPr>
  </w:style>
  <w:style w:type="character" w:styleId="902">
    <w:name w:val="endnote reference"/>
    <w:uiPriority w:val="99"/>
    <w:unhideWhenUsed/>
    <w:rPr>
      <w:vertAlign w:val="superscript"/>
    </w:rPr>
  </w:style>
  <w:style w:type="paragraph" w:styleId="903">
    <w:name w:val="toc 1"/>
    <w:basedOn w:val="732"/>
    <w:next w:val="732"/>
    <w:uiPriority w:val="39"/>
    <w:unhideWhenUsed/>
    <w:pPr>
      <w:spacing w:after="57"/>
    </w:pPr>
  </w:style>
  <w:style w:type="paragraph" w:styleId="904">
    <w:name w:val="toc 2"/>
    <w:basedOn w:val="732"/>
    <w:next w:val="732"/>
    <w:uiPriority w:val="39"/>
    <w:unhideWhenUsed/>
    <w:pPr>
      <w:ind w:left="283"/>
      <w:spacing w:after="57"/>
    </w:pPr>
  </w:style>
  <w:style w:type="paragraph" w:styleId="905">
    <w:name w:val="toc 3"/>
    <w:basedOn w:val="732"/>
    <w:next w:val="732"/>
    <w:uiPriority w:val="39"/>
    <w:unhideWhenUsed/>
    <w:pPr>
      <w:ind w:left="567"/>
      <w:spacing w:after="57"/>
    </w:pPr>
  </w:style>
  <w:style w:type="paragraph" w:styleId="906">
    <w:name w:val="toc 4"/>
    <w:basedOn w:val="732"/>
    <w:next w:val="732"/>
    <w:uiPriority w:val="39"/>
    <w:unhideWhenUsed/>
    <w:pPr>
      <w:ind w:left="850"/>
      <w:spacing w:after="57"/>
    </w:pPr>
  </w:style>
  <w:style w:type="paragraph" w:styleId="907">
    <w:name w:val="toc 5"/>
    <w:basedOn w:val="732"/>
    <w:next w:val="732"/>
    <w:uiPriority w:val="39"/>
    <w:unhideWhenUsed/>
    <w:pPr>
      <w:ind w:left="1134"/>
      <w:spacing w:after="57"/>
    </w:pPr>
  </w:style>
  <w:style w:type="paragraph" w:styleId="908">
    <w:name w:val="toc 6"/>
    <w:basedOn w:val="732"/>
    <w:next w:val="732"/>
    <w:uiPriority w:val="39"/>
    <w:unhideWhenUsed/>
    <w:pPr>
      <w:ind w:left="1417"/>
      <w:spacing w:after="57"/>
    </w:pPr>
  </w:style>
  <w:style w:type="paragraph" w:styleId="909">
    <w:name w:val="toc 7"/>
    <w:basedOn w:val="732"/>
    <w:next w:val="732"/>
    <w:uiPriority w:val="39"/>
    <w:unhideWhenUsed/>
    <w:pPr>
      <w:ind w:left="1701"/>
      <w:spacing w:after="57"/>
    </w:pPr>
  </w:style>
  <w:style w:type="paragraph" w:styleId="910">
    <w:name w:val="toc 8"/>
    <w:basedOn w:val="732"/>
    <w:next w:val="732"/>
    <w:uiPriority w:val="39"/>
    <w:unhideWhenUsed/>
    <w:pPr>
      <w:ind w:left="1984"/>
      <w:spacing w:after="57"/>
    </w:pPr>
  </w:style>
  <w:style w:type="paragraph" w:styleId="911">
    <w:name w:val="toc 9"/>
    <w:basedOn w:val="732"/>
    <w:next w:val="732"/>
    <w:uiPriority w:val="39"/>
    <w:unhideWhenUsed/>
    <w:pPr>
      <w:ind w:left="2268"/>
      <w:spacing w:after="57"/>
    </w:pPr>
  </w:style>
  <w:style w:type="paragraph" w:styleId="912">
    <w:name w:val="TOC Heading"/>
    <w:uiPriority w:val="39"/>
    <w:unhideWhenUsed/>
  </w:style>
  <w:style w:type="paragraph" w:styleId="913">
    <w:name w:val="table of figures"/>
    <w:basedOn w:val="732"/>
    <w:next w:val="732"/>
    <w:uiPriority w:val="99"/>
    <w:unhideWhenUsed/>
    <w:pPr>
      <w:spacing w:after="0"/>
    </w:pPr>
  </w:style>
  <w:style w:type="character" w:styleId="914" w:customStyle="1">
    <w:name w:val="Заголовок 1 Знак"/>
    <w:link w:val="733"/>
    <w:uiPriority w:val="99"/>
    <w:rPr>
      <w:rFonts w:ascii="Arial" w:hAnsi="Arial" w:eastAsia="Times New Roman" w:cs="Arial"/>
      <w:b/>
      <w:bCs/>
      <w:color w:val="26282f"/>
      <w:sz w:val="24"/>
      <w:szCs w:val="24"/>
    </w:rPr>
  </w:style>
  <w:style w:type="character" w:styleId="915" w:customStyle="1">
    <w:name w:val="Заголовок 2 Знак"/>
    <w:link w:val="734"/>
    <w:uiPriority w:val="9"/>
    <w:semiHidden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916" w:customStyle="1">
    <w:name w:val="Заголовок 3 Знак"/>
    <w:link w:val="735"/>
    <w:uiPriority w:val="9"/>
    <w:semiHidden/>
    <w:rPr>
      <w:rFonts w:ascii="Calibri Light" w:hAnsi="Calibri Light" w:eastAsia="Times New Roman" w:cs="Times New Roman"/>
      <w:b/>
      <w:bCs/>
      <w:sz w:val="26"/>
      <w:szCs w:val="26"/>
    </w:rPr>
  </w:style>
  <w:style w:type="paragraph" w:styleId="917">
    <w:name w:val="Balloon Text"/>
    <w:basedOn w:val="732"/>
    <w:link w:val="918"/>
    <w:uiPriority w:val="99"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918" w:customStyle="1">
    <w:name w:val="Текст выноски Знак"/>
    <w:link w:val="917"/>
    <w:uiPriority w:val="99"/>
    <w:semiHidden/>
    <w:rPr>
      <w:rFonts w:ascii="Tahoma" w:hAnsi="Tahoma" w:cs="Tahoma"/>
      <w:sz w:val="16"/>
      <w:szCs w:val="16"/>
    </w:rPr>
  </w:style>
  <w:style w:type="paragraph" w:styleId="919">
    <w:name w:val="Body Text 2"/>
    <w:basedOn w:val="732"/>
    <w:link w:val="920"/>
    <w:pPr>
      <w:jc w:val="both"/>
      <w:spacing w:after="0" w:line="240" w:lineRule="auto"/>
    </w:pPr>
    <w:rPr>
      <w:rFonts w:ascii="Times New Roman" w:hAnsi="Times New Roman"/>
      <w:sz w:val="24"/>
      <w:szCs w:val="20"/>
      <w:lang w:val="en-US" w:eastAsia="en-US"/>
    </w:rPr>
  </w:style>
  <w:style w:type="character" w:styleId="920" w:customStyle="1">
    <w:name w:val="Основной текст 2 Знак"/>
    <w:link w:val="919"/>
    <w:rPr>
      <w:rFonts w:ascii="Times New Roman" w:hAnsi="Times New Roman" w:eastAsia="Times New Roman" w:cs="Times New Roman"/>
      <w:sz w:val="24"/>
      <w:szCs w:val="20"/>
    </w:rPr>
  </w:style>
  <w:style w:type="character" w:styleId="921" w:customStyle="1">
    <w:name w:val="Текст концевой сноски Знак"/>
    <w:link w:val="900"/>
    <w:uiPriority w:val="99"/>
    <w:semiHidden/>
  </w:style>
  <w:style w:type="character" w:styleId="922" w:customStyle="1">
    <w:name w:val="Текст сноски Знак"/>
    <w:link w:val="897"/>
    <w:uiPriority w:val="99"/>
    <w:semiHidden/>
    <w:rPr>
      <w:rFonts w:ascii="Times New Roman" w:hAnsi="Times New Roman"/>
      <w:lang w:eastAsia="en-US"/>
    </w:rPr>
  </w:style>
  <w:style w:type="character" w:styleId="923" w:customStyle="1">
    <w:name w:val="Верхний колонтитул Знак"/>
    <w:link w:val="764"/>
    <w:uiPriority w:val="99"/>
    <w:rPr>
      <w:sz w:val="22"/>
      <w:szCs w:val="22"/>
    </w:rPr>
  </w:style>
  <w:style w:type="paragraph" w:styleId="924">
    <w:name w:val="Body Text"/>
    <w:basedOn w:val="732"/>
    <w:link w:val="925"/>
    <w:uiPriority w:val="99"/>
    <w:unhideWhenUsed/>
    <w:pPr>
      <w:spacing w:after="120"/>
    </w:pPr>
    <w:rPr>
      <w:lang w:val="en-US" w:eastAsia="en-US"/>
    </w:rPr>
  </w:style>
  <w:style w:type="character" w:styleId="925" w:customStyle="1">
    <w:name w:val="Основной текст Знак"/>
    <w:link w:val="924"/>
    <w:uiPriority w:val="99"/>
    <w:semiHidden/>
    <w:rPr>
      <w:sz w:val="22"/>
      <w:szCs w:val="22"/>
    </w:rPr>
  </w:style>
  <w:style w:type="character" w:styleId="926" w:customStyle="1">
    <w:name w:val="Заголовок Знак"/>
    <w:link w:val="756"/>
    <w:uiPriority w:val="99"/>
    <w:rPr>
      <w:rFonts w:ascii="Times New Roman" w:hAnsi="Times New Roman" w:eastAsia="Arial Unicode MS" w:cs="Times New Roman"/>
      <w:sz w:val="28"/>
      <w:szCs w:val="28"/>
    </w:rPr>
  </w:style>
  <w:style w:type="character" w:styleId="927" w:customStyle="1">
    <w:name w:val="Нижний колонтитул Знак"/>
    <w:link w:val="766"/>
    <w:uiPriority w:val="99"/>
    <w:rPr>
      <w:sz w:val="22"/>
      <w:szCs w:val="22"/>
    </w:rPr>
  </w:style>
  <w:style w:type="paragraph" w:styleId="928">
    <w:name w:val="Body Text 3"/>
    <w:basedOn w:val="732"/>
    <w:link w:val="929"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styleId="929" w:customStyle="1">
    <w:name w:val="Основной текст 3 Знак"/>
    <w:link w:val="928"/>
    <w:rPr>
      <w:rFonts w:ascii="Times New Roman" w:hAnsi="Times New Roman"/>
      <w:sz w:val="16"/>
      <w:szCs w:val="16"/>
    </w:rPr>
  </w:style>
  <w:style w:type="character" w:styleId="930" w:customStyle="1">
    <w:name w:val="Гипертекстовая ссылка"/>
    <w:uiPriority w:val="99"/>
    <w:rPr>
      <w:b/>
      <w:bCs/>
      <w:color w:val="106bbe"/>
    </w:rPr>
  </w:style>
  <w:style w:type="character" w:styleId="931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932" w:customStyle="1">
    <w:name w:val="Основной текст (2) + 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styleId="933" w:customStyle="1">
    <w:name w:val="Основной текст (2)_"/>
    <w:link w:val="934"/>
    <w:rPr>
      <w:rFonts w:ascii="Times New Roman" w:hAnsi="Times New Roman"/>
      <w:sz w:val="28"/>
      <w:szCs w:val="28"/>
      <w:shd w:val="clear" w:color="auto" w:fill="ffffff"/>
    </w:rPr>
  </w:style>
  <w:style w:type="paragraph" w:styleId="934" w:customStyle="1">
    <w:name w:val="Основной текст (2)"/>
    <w:basedOn w:val="732"/>
    <w:link w:val="933"/>
    <w:pPr>
      <w:spacing w:after="1500" w:line="245" w:lineRule="exact"/>
      <w:shd w:val="clear" w:color="auto" w:fill="ffffff"/>
      <w:widowControl w:val="off"/>
    </w:pPr>
    <w:rPr>
      <w:rFonts w:ascii="Times New Roman" w:hAnsi="Times New Roman"/>
      <w:sz w:val="28"/>
      <w:szCs w:val="28"/>
      <w:lang w:val="en-US" w:eastAsia="en-US"/>
    </w:rPr>
  </w:style>
  <w:style w:type="character" w:styleId="935" w:customStyle="1">
    <w:name w:val="Неразрешенное упоминание"/>
    <w:uiPriority w:val="99"/>
    <w:unhideWhenUsed/>
    <w:rPr>
      <w:color w:val="605e5c"/>
      <w:shd w:val="clear" w:color="auto" w:fill="e1dfdd"/>
    </w:rPr>
  </w:style>
  <w:style w:type="character" w:styleId="936" w:customStyle="1">
    <w:name w:val="Без интервала Знак"/>
    <w:link w:val="755"/>
    <w:uiPriority w:val="1"/>
    <w:rPr>
      <w:rFonts w:eastAsia="Calibri"/>
      <w:sz w:val="22"/>
      <w:szCs w:val="22"/>
      <w:lang w:eastAsia="en-US" w:bidi="ar-SA"/>
    </w:rPr>
  </w:style>
  <w:style w:type="table" w:styleId="937" w:customStyle="1">
    <w:name w:val="Table Normal"/>
    <w:uiPriority w:val="2"/>
    <w:unhideWhenUsed/>
    <w:qFormat/>
    <w:pPr>
      <w:widowControl w:val="off"/>
    </w:pPr>
    <w:rPr>
      <w:rFonts w:eastAsia="Calibri"/>
      <w:sz w:val="22"/>
      <w:szCs w:val="22"/>
      <w:lang w:val="en-US" w:eastAsia="en-US"/>
    </w:rPr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938" w:customStyle="1">
    <w:name w:val="s_1"/>
    <w:basedOn w:val="7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39" w:customStyle="1">
    <w:name w:val="Standard"/>
    <w:pPr>
      <w:widowControl w:val="off"/>
    </w:pPr>
    <w:rPr>
      <w:rFonts w:ascii="Arial" w:hAnsi="Arial" w:eastAsia="Lucida Sans Unicode" w:cs="Mangal"/>
      <w:sz w:val="24"/>
      <w:szCs w:val="24"/>
      <w:lang w:bidi="hi-IN"/>
    </w:rPr>
  </w:style>
  <w:style w:type="paragraph" w:styleId="940" w:customStyle="1">
    <w:name w:val="Text body"/>
    <w:basedOn w:val="939"/>
    <w:pPr>
      <w:spacing w:after="120"/>
    </w:pPr>
  </w:style>
  <w:style w:type="paragraph" w:styleId="941" w:customStyle="1">
    <w:name w:val="Заголовок 11"/>
    <w:basedOn w:val="939"/>
    <w:next w:val="939"/>
    <w:pPr>
      <w:jc w:val="center"/>
      <w:keepNext/>
      <w:outlineLvl w:val="0"/>
    </w:pPr>
    <w:rPr>
      <w:b/>
      <w:sz w:val="44"/>
      <w:szCs w:val="20"/>
    </w:rPr>
  </w:style>
  <w:style w:type="paragraph" w:styleId="942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31AA-545F-40AE-A5EB-EE0B5634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Окке</dc:creator>
  <cp:revision>14</cp:revision>
  <dcterms:created xsi:type="dcterms:W3CDTF">2025-12-10T09:56:00Z</dcterms:created>
  <dcterms:modified xsi:type="dcterms:W3CDTF">2026-03-10T10:52:27Z</dcterms:modified>
  <cp:version>786432</cp:version>
</cp:coreProperties>
</file>