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tabs>
          <w:tab w:leader="none" w:pos="0" w:val="left"/>
          <w:tab w:leader="none" w:pos="708" w:val="clear"/>
          <w:tab w:leader="none" w:pos="4320" w:val="left"/>
        </w:tabs>
        <w:spacing w:line="240" w:lineRule="atLeas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 </w:t>
      </w:r>
      <w:r>
        <w:drawing>
          <wp:inline>
            <wp:extent cx="466090" cy="571500"/>
            <wp:effectExtent b="0" l="0" r="0" t="0"/>
            <wp:docPr hidden="false" id="1" name="Picture 1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1"/>
                    <a:stretch/>
                  </pic:blipFill>
                  <pic:spPr>
                    <a:xfrm flipH="false" flipV="false" rot="0">
                      <a:ext cx="466090" cy="5715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 w:val="1"/>
          <w:sz w:val="28"/>
        </w:rPr>
        <w:t xml:space="preserve">                                                    </w:t>
      </w:r>
      <w:r>
        <w:rPr>
          <w:rFonts w:ascii="Times New Roman" w:hAnsi="Times New Roman"/>
          <w:b w:val="1"/>
          <w:sz w:val="28"/>
        </w:rPr>
        <w:t xml:space="preserve">          </w:t>
      </w:r>
    </w:p>
    <w:p w14:paraId="02000000">
      <w:pPr>
        <w:pStyle w:val="Style_1"/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АДМИНИСТРАЦИЯ МУНИЦИПАЛЬНОГО ОБРАЗОВАНИЯ </w:t>
      </w:r>
    </w:p>
    <w:p w14:paraId="03000000">
      <w:pPr>
        <w:pStyle w:val="Style_1"/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ЛЕНИНГРАДСКИЙ МУНИЦИПАЛЬНЫЙ ОКРУГ</w:t>
      </w:r>
    </w:p>
    <w:p w14:paraId="04000000">
      <w:pPr>
        <w:widowControl w:val="1"/>
        <w:spacing w:after="0" w:before="0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КРАСНОДАРСКОГО КРАЯ</w:t>
      </w:r>
    </w:p>
    <w:p w14:paraId="05000000">
      <w:pPr>
        <w:pStyle w:val="Style_1"/>
        <w:widowControl w:val="1"/>
        <w:spacing w:after="0" w:before="0" w:line="240" w:lineRule="atLeast"/>
        <w:ind/>
        <w:jc w:val="center"/>
        <w:rPr>
          <w:rFonts w:ascii="Times New Roman" w:hAnsi="Times New Roman"/>
          <w:b w:val="1"/>
          <w:sz w:val="32"/>
        </w:rPr>
      </w:pPr>
    </w:p>
    <w:p w14:paraId="06000000">
      <w:pPr>
        <w:pStyle w:val="Style_1"/>
        <w:widowControl w:val="1"/>
        <w:spacing w:line="240" w:lineRule="atLeast"/>
        <w:ind/>
        <w:jc w:val="center"/>
      </w:pPr>
      <w:r>
        <w:rPr>
          <w:rFonts w:ascii="Times New Roman" w:hAnsi="Times New Roman"/>
          <w:b w:val="1"/>
          <w:sz w:val="32"/>
        </w:rPr>
        <w:t>ПОСТАНОВЛЕНИЕ</w:t>
      </w:r>
    </w:p>
    <w:p w14:paraId="07000000">
      <w:pPr>
        <w:pStyle w:val="Style_1"/>
        <w:widowControl w:val="1"/>
        <w:ind/>
        <w:jc w:val="both"/>
        <w:rPr>
          <w:rFonts w:ascii="Times New Roman" w:hAnsi="Times New Roman"/>
          <w:u w:val="none"/>
        </w:rPr>
      </w:pPr>
      <w:r>
        <w:rPr>
          <w:rFonts w:ascii="Times New Roman" w:hAnsi="Times New Roman"/>
          <w:sz w:val="28"/>
          <w:u w:val="single"/>
        </w:rPr>
        <w:t xml:space="preserve">от 25.09.2026     _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                     </w:t>
      </w:r>
      <w:r>
        <w:rPr>
          <w:rFonts w:ascii="Times New Roman" w:hAnsi="Times New Roman"/>
          <w:sz w:val="28"/>
          <w:u w:val="single"/>
        </w:rPr>
        <w:t>№ 1564_</w:t>
      </w:r>
      <w:r>
        <w:rPr>
          <w:rFonts w:ascii="Times New Roman" w:hAnsi="Times New Roman"/>
          <w:sz w:val="28"/>
          <w:u w:val="none"/>
        </w:rPr>
        <w:t>_</w:t>
      </w:r>
    </w:p>
    <w:p w14:paraId="08000000">
      <w:pPr>
        <w:pStyle w:val="Style_1"/>
        <w:widowControl w:val="1"/>
        <w:tabs>
          <w:tab w:leader="none" w:pos="0" w:val="left"/>
        </w:tabs>
        <w:spacing w:after="0" w:line="240" w:lineRule="auto"/>
        <w:ind w:firstLine="709"/>
        <w:jc w:val="center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2803525</wp:posOffset>
                </wp:positionH>
                <wp:positionV relativeFrom="paragraph">
                  <wp:posOffset>-399414</wp:posOffset>
                </wp:positionV>
                <wp:extent cx="323850" cy="361950"/>
                <wp:wrapNone/>
                <wp:docPr hidden="false" id="3" name="Picture 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3238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bodyPr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FreeSerif" w:hAnsi="FreeSerif"/>
          <w:color w:themeColor="text1" w:val="000000"/>
        </w:rPr>
        <w:t xml:space="preserve">  </w:t>
      </w:r>
      <w:r>
        <w:rPr>
          <w:rFonts w:ascii="FreeSerif" w:hAnsi="FreeSerif"/>
          <w:color w:themeColor="text1" w:val="000000"/>
          <w:sz w:val="28"/>
        </w:rPr>
        <w:t>станица Ленинградская</w:t>
      </w:r>
    </w:p>
    <w:p w14:paraId="09000000">
      <w:pPr>
        <w:pStyle w:val="Style_1"/>
        <w:widowControl w:val="1"/>
        <w:tabs>
          <w:tab w:leader="none" w:pos="0" w:val="left"/>
        </w:tabs>
        <w:spacing w:after="0" w:line="240" w:lineRule="auto"/>
        <w:ind w:firstLine="709"/>
        <w:jc w:val="center"/>
        <w:rPr>
          <w:rFonts w:ascii="FreeSerif" w:hAnsi="FreeSerif"/>
          <w:color w:themeColor="text1" w:val="000000"/>
          <w:sz w:val="28"/>
        </w:rPr>
      </w:pPr>
    </w:p>
    <w:p w14:paraId="0A000000">
      <w:pPr>
        <w:pStyle w:val="Style_1"/>
        <w:widowControl w:val="1"/>
        <w:spacing w:after="0" w:line="240" w:lineRule="auto"/>
        <w:ind w:firstLine="709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 xml:space="preserve">О проведении </w:t>
      </w:r>
      <w:r>
        <w:rPr>
          <w:rFonts w:ascii="FreeSerif" w:hAnsi="FreeSerif"/>
          <w:b w:val="1"/>
          <w:color w:themeColor="text1" w:val="000000"/>
          <w:sz w:val="28"/>
        </w:rPr>
        <w:t xml:space="preserve"> месячника «Безопасный труд»</w:t>
      </w:r>
      <w:r>
        <w:rPr>
          <w:rFonts w:ascii="FreeSerif" w:hAnsi="FreeSerif"/>
          <w:b w:val="1"/>
          <w:color w:themeColor="text1" w:val="000000"/>
          <w:sz w:val="28"/>
        </w:rPr>
        <w:t xml:space="preserve"> </w:t>
      </w:r>
    </w:p>
    <w:p w14:paraId="0B000000">
      <w:pPr>
        <w:pStyle w:val="Style_1"/>
        <w:widowControl w:val="1"/>
        <w:spacing w:after="0" w:line="240" w:lineRule="auto"/>
        <w:ind w:firstLine="709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в организациях</w:t>
      </w:r>
      <w:r>
        <w:rPr>
          <w:rFonts w:ascii="FreeSerif" w:hAnsi="FreeSerif"/>
          <w:b w:val="1"/>
          <w:color w:themeColor="text1" w:val="000000"/>
          <w:sz w:val="28"/>
        </w:rPr>
        <w:t xml:space="preserve"> </w:t>
      </w:r>
      <w:r>
        <w:rPr>
          <w:rFonts w:ascii="FreeSerif" w:hAnsi="FreeSerif"/>
          <w:b w:val="1"/>
          <w:color w:themeColor="text1" w:val="000000"/>
          <w:sz w:val="28"/>
        </w:rPr>
        <w:t xml:space="preserve"> отрасли обрабатывающих производств Ленинградского муниципального округа</w:t>
      </w:r>
      <w:r>
        <w:rPr>
          <w:rFonts w:ascii="FreeSerif" w:hAnsi="FreeSerif"/>
          <w:b w:val="1"/>
          <w:color w:themeColor="text1" w:val="000000"/>
          <w:sz w:val="28"/>
        </w:rPr>
        <w:t xml:space="preserve"> в 20</w:t>
      </w:r>
      <w:r>
        <w:rPr>
          <w:rFonts w:ascii="FreeSerif" w:hAnsi="FreeSerif"/>
          <w:b w:val="1"/>
          <w:color w:themeColor="text1" w:val="000000"/>
          <w:sz w:val="28"/>
        </w:rPr>
        <w:t>26</w:t>
      </w:r>
      <w:r>
        <w:rPr>
          <w:rFonts w:ascii="FreeSerif" w:hAnsi="FreeSerif"/>
          <w:b w:val="1"/>
          <w:color w:themeColor="text1" w:val="000000"/>
          <w:sz w:val="28"/>
        </w:rPr>
        <w:t xml:space="preserve"> </w:t>
      </w:r>
      <w:r>
        <w:rPr>
          <w:rFonts w:ascii="FreeSerif" w:hAnsi="FreeSerif"/>
          <w:b w:val="1"/>
          <w:color w:themeColor="text1" w:val="000000"/>
          <w:sz w:val="28"/>
        </w:rPr>
        <w:t>году</w:t>
      </w:r>
    </w:p>
    <w:p w14:paraId="0C000000">
      <w:pPr>
        <w:widowControl w:val="1"/>
        <w:spacing w:after="0" w:line="240" w:lineRule="auto"/>
        <w:ind w:firstLine="709"/>
        <w:jc w:val="both"/>
        <w:rPr>
          <w:rFonts w:ascii="FreeSerif" w:hAnsi="FreeSerif"/>
          <w:color w:themeColor="text1" w:val="000000"/>
          <w:sz w:val="28"/>
        </w:rPr>
      </w:pPr>
    </w:p>
    <w:p w14:paraId="0D000000">
      <w:pPr>
        <w:pStyle w:val="Style_1"/>
        <w:widowControl w:val="1"/>
        <w:spacing w:after="0" w:line="240" w:lineRule="auto"/>
        <w:ind w:firstLine="709"/>
        <w:jc w:val="both"/>
        <w:rPr>
          <w:rFonts w:ascii="FreeSerif" w:hAnsi="FreeSerif"/>
          <w:color w:themeColor="text1" w:val="000000"/>
          <w:sz w:val="28"/>
        </w:rPr>
      </w:pPr>
    </w:p>
    <w:p w14:paraId="0E000000">
      <w:pPr>
        <w:pStyle w:val="Style_1"/>
        <w:widowControl w:val="1"/>
        <w:spacing w:after="0" w:line="240" w:lineRule="auto"/>
        <w:ind w:firstLine="709"/>
        <w:jc w:val="both"/>
        <w:rPr>
          <w:rFonts w:ascii="FreeSerif" w:hAnsi="FreeSerif"/>
          <w:color w:themeColor="text1" w:val="000000"/>
          <w:sz w:val="28"/>
        </w:rPr>
      </w:pPr>
      <w:r>
        <w:rPr>
          <w:rFonts w:ascii="FreeSerif" w:hAnsi="FreeSerif"/>
          <w:color w:themeColor="text1" w:val="000000"/>
          <w:sz w:val="28"/>
        </w:rPr>
        <w:t xml:space="preserve"> В соответствии </w:t>
      </w:r>
      <w:r>
        <w:rPr>
          <w:rFonts w:ascii="FreeSerif" w:hAnsi="FreeSerif"/>
          <w:color w:themeColor="text1" w:val="000000"/>
          <w:sz w:val="28"/>
        </w:rPr>
        <w:t>с Законом Краснодарского края от 3 июня 1998 г.    № 133 – КЗ «Об охране труда»</w:t>
      </w:r>
      <w:r>
        <w:rPr>
          <w:rFonts w:ascii="FreeSerif" w:hAnsi="FreeSerif"/>
          <w:color w:themeColor="text1" w:val="000000"/>
          <w:sz w:val="28"/>
        </w:rPr>
        <w:t xml:space="preserve">, согласно </w:t>
      </w:r>
      <w:r>
        <w:rPr>
          <w:rFonts w:ascii="FreeSerif" w:hAnsi="FreeSerif"/>
          <w:color w:themeColor="text1" w:val="000000"/>
          <w:sz w:val="28"/>
        </w:rPr>
        <w:t xml:space="preserve">приказа </w:t>
      </w:r>
      <w:r>
        <w:rPr>
          <w:rFonts w:ascii="FreeSerif" w:hAnsi="FreeSerif"/>
          <w:color w:themeColor="text1" w:val="000000"/>
          <w:sz w:val="28"/>
        </w:rPr>
        <w:t xml:space="preserve"> министерства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 xml:space="preserve">труда и  </w:t>
      </w:r>
      <w:r>
        <w:rPr>
          <w:rFonts w:ascii="FreeSerif" w:hAnsi="FreeSerif"/>
          <w:color w:themeColor="text1" w:val="000000"/>
          <w:sz w:val="28"/>
        </w:rPr>
        <w:t>социального  развития  Краснодарского края  от 16</w:t>
      </w:r>
      <w:r>
        <w:rPr>
          <w:rFonts w:ascii="FreeSerif" w:hAnsi="FreeSerif"/>
          <w:color w:themeColor="text1" w:val="000000"/>
          <w:sz w:val="28"/>
        </w:rPr>
        <w:t xml:space="preserve"> сентября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color w:themeColor="text1" w:val="000000"/>
          <w:sz w:val="28"/>
        </w:rPr>
        <w:t>2026</w:t>
      </w:r>
      <w:r>
        <w:rPr>
          <w:rFonts w:ascii="FreeSerif" w:hAnsi="FreeSerif"/>
          <w:color w:themeColor="text1" w:val="000000"/>
          <w:sz w:val="28"/>
        </w:rPr>
        <w:t xml:space="preserve"> г. № 1454</w:t>
      </w:r>
      <w:r>
        <w:rPr>
          <w:rFonts w:ascii="FreeSerif" w:hAnsi="FreeSerif"/>
          <w:color w:themeColor="text1" w:val="000000"/>
          <w:sz w:val="28"/>
        </w:rPr>
        <w:t xml:space="preserve"> и </w:t>
      </w:r>
      <w:r>
        <w:rPr>
          <w:rFonts w:ascii="FreeSerif" w:hAnsi="FreeSerif"/>
          <w:color w:themeColor="text1" w:val="000000"/>
          <w:sz w:val="28"/>
        </w:rPr>
        <w:t>решения краевой межведомственной комиссии по охране труда от 18</w:t>
      </w:r>
      <w:r>
        <w:rPr>
          <w:rFonts w:ascii="FreeSerif" w:hAnsi="FreeSerif"/>
          <w:color w:themeColor="text1" w:val="000000"/>
          <w:sz w:val="28"/>
        </w:rPr>
        <w:t xml:space="preserve"> декабря 2025</w:t>
      </w:r>
      <w:r>
        <w:rPr>
          <w:rFonts w:ascii="FreeSerif" w:hAnsi="FreeSerif"/>
          <w:color w:themeColor="text1" w:val="000000"/>
          <w:sz w:val="28"/>
        </w:rPr>
        <w:t xml:space="preserve"> г.  </w:t>
      </w:r>
      <w:r>
        <w:rPr>
          <w:rFonts w:ascii="FreeSerif" w:hAnsi="FreeSerif"/>
          <w:color w:themeColor="text1" w:val="000000"/>
          <w:sz w:val="28"/>
        </w:rPr>
        <w:t xml:space="preserve">      </w:t>
      </w:r>
      <w:r>
        <w:rPr>
          <w:rFonts w:ascii="FreeSerif" w:hAnsi="FreeSerif"/>
          <w:color w:themeColor="text1" w:val="000000"/>
          <w:sz w:val="28"/>
        </w:rPr>
        <w:t xml:space="preserve">п о с т а н о в л я ю:     </w:t>
      </w:r>
    </w:p>
    <w:p w14:paraId="0F000000">
      <w:pPr>
        <w:pStyle w:val="Style_1"/>
        <w:widowControl w:val="1"/>
        <w:tabs>
          <w:tab w:leader="none" w:pos="4962" w:val="left"/>
        </w:tabs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1. Организовать проведение месячника «Безопасный труд» в  организациях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>отрасли обрабатывающих производств</w:t>
      </w:r>
      <w:r>
        <w:rPr>
          <w:rFonts w:ascii="FreeSerif" w:hAnsi="FreeSerif"/>
          <w:b w:val="0"/>
          <w:color w:themeColor="text1" w:val="000000"/>
          <w:sz w:val="28"/>
        </w:rPr>
        <w:t xml:space="preserve"> Ленинградского муниципального округа</w:t>
      </w:r>
      <w:r>
        <w:rPr>
          <w:rFonts w:ascii="FreeSerif" w:hAnsi="FreeSerif"/>
          <w:b w:val="0"/>
          <w:color w:themeColor="text1" w:val="000000"/>
          <w:sz w:val="28"/>
        </w:rPr>
        <w:t xml:space="preserve"> (далее – месячник) с 1 по 31 октября 20</w:t>
      </w:r>
      <w:r>
        <w:rPr>
          <w:rFonts w:ascii="FreeSerif" w:hAnsi="FreeSerif"/>
          <w:b w:val="0"/>
          <w:color w:themeColor="text1" w:val="000000"/>
          <w:sz w:val="28"/>
        </w:rPr>
        <w:t>26</w:t>
      </w:r>
      <w:r>
        <w:rPr>
          <w:rFonts w:ascii="FreeSerif" w:hAnsi="FreeSerif"/>
          <w:b w:val="0"/>
          <w:color w:themeColor="text1" w:val="000000"/>
          <w:sz w:val="28"/>
        </w:rPr>
        <w:t xml:space="preserve"> года. </w:t>
      </w:r>
    </w:p>
    <w:p w14:paraId="10000000">
      <w:pPr>
        <w:pStyle w:val="Style_1"/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2</w:t>
      </w:r>
      <w:r>
        <w:rPr>
          <w:rFonts w:ascii="FreeSerif" w:hAnsi="FreeSerif"/>
          <w:b w:val="0"/>
          <w:color w:themeColor="text1" w:val="000000"/>
          <w:sz w:val="28"/>
        </w:rPr>
        <w:t xml:space="preserve">. Создать рабочую группу по проведению месячника </w:t>
      </w:r>
      <w:r>
        <w:rPr>
          <w:rFonts w:ascii="FreeSerif" w:hAnsi="FreeSerif"/>
          <w:b w:val="0"/>
          <w:color w:themeColor="text1" w:val="000000"/>
          <w:sz w:val="28"/>
        </w:rPr>
        <w:t xml:space="preserve"> и утвердить ее состав (прилагается). </w:t>
      </w:r>
    </w:p>
    <w:p w14:paraId="11000000">
      <w:pPr>
        <w:pStyle w:val="Style_1"/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3.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>Рекомендовать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 xml:space="preserve">филиалу </w:t>
      </w:r>
      <w:r>
        <w:rPr>
          <w:rFonts w:ascii="FreeSerif" w:hAnsi="FreeSerif"/>
          <w:b w:val="0"/>
          <w:color w:themeColor="text1" w:val="000000"/>
          <w:sz w:val="28"/>
        </w:rPr>
        <w:t>государственно</w:t>
      </w:r>
      <w:r>
        <w:rPr>
          <w:rFonts w:ascii="FreeSerif" w:hAnsi="FreeSerif"/>
          <w:b w:val="0"/>
          <w:color w:themeColor="text1" w:val="000000"/>
          <w:sz w:val="28"/>
        </w:rPr>
        <w:t xml:space="preserve">го </w:t>
      </w:r>
      <w:r>
        <w:rPr>
          <w:rFonts w:ascii="FreeSerif" w:hAnsi="FreeSerif"/>
          <w:b w:val="0"/>
          <w:color w:themeColor="text1" w:val="000000"/>
          <w:sz w:val="28"/>
        </w:rPr>
        <w:t>казенно</w:t>
      </w:r>
      <w:r>
        <w:rPr>
          <w:rFonts w:ascii="FreeSerif" w:hAnsi="FreeSerif"/>
          <w:b w:val="0"/>
          <w:color w:themeColor="text1" w:val="000000"/>
          <w:sz w:val="28"/>
        </w:rPr>
        <w:t>го</w:t>
      </w:r>
      <w:r>
        <w:rPr>
          <w:rFonts w:ascii="FreeSerif" w:hAnsi="FreeSerif"/>
          <w:b w:val="0"/>
          <w:color w:themeColor="text1" w:val="000000"/>
          <w:sz w:val="28"/>
        </w:rPr>
        <w:t xml:space="preserve"> учреждени</w:t>
      </w:r>
      <w:r>
        <w:rPr>
          <w:rFonts w:ascii="FreeSerif" w:hAnsi="FreeSerif"/>
          <w:b w:val="0"/>
          <w:color w:themeColor="text1" w:val="000000"/>
          <w:sz w:val="28"/>
        </w:rPr>
        <w:t>я</w:t>
      </w:r>
      <w:r>
        <w:rPr>
          <w:rFonts w:ascii="FreeSerif" w:hAnsi="FreeSerif"/>
          <w:b w:val="0"/>
          <w:color w:themeColor="text1" w:val="000000"/>
          <w:sz w:val="28"/>
        </w:rPr>
        <w:t xml:space="preserve"> Красн</w:t>
      </w:r>
      <w:r>
        <w:rPr>
          <w:rFonts w:ascii="FreeSerif" w:hAnsi="FreeSerif"/>
          <w:b w:val="0"/>
          <w:color w:themeColor="text1" w:val="000000"/>
          <w:sz w:val="28"/>
        </w:rPr>
        <w:t>о</w:t>
      </w:r>
      <w:r>
        <w:rPr>
          <w:rFonts w:ascii="FreeSerif" w:hAnsi="FreeSerif"/>
          <w:b w:val="0"/>
          <w:color w:themeColor="text1" w:val="000000"/>
          <w:sz w:val="28"/>
        </w:rPr>
        <w:t>дарского края «Центр занятости населения</w:t>
      </w:r>
      <w:r>
        <w:rPr>
          <w:rFonts w:ascii="FreeSerif" w:hAnsi="FreeSerif"/>
          <w:b w:val="0"/>
          <w:color w:themeColor="text1" w:val="000000"/>
          <w:sz w:val="28"/>
        </w:rPr>
        <w:t xml:space="preserve"> Краснодарского края</w:t>
      </w:r>
      <w:r>
        <w:rPr>
          <w:rFonts w:ascii="FreeSerif" w:hAnsi="FreeSerif"/>
          <w:b w:val="0"/>
          <w:color w:themeColor="text1" w:val="000000"/>
          <w:sz w:val="28"/>
        </w:rPr>
        <w:t>»</w:t>
      </w:r>
      <w:r>
        <w:rPr>
          <w:rFonts w:ascii="FreeSerif" w:hAnsi="FreeSerif"/>
          <w:b w:val="0"/>
          <w:color w:themeColor="text1" w:val="000000"/>
          <w:sz w:val="28"/>
        </w:rPr>
        <w:t xml:space="preserve"> в Ленинградском муниципальном округе</w:t>
      </w:r>
      <w:r>
        <w:rPr>
          <w:rFonts w:ascii="FreeSerif" w:hAnsi="FreeSerif"/>
          <w:b w:val="0"/>
          <w:color w:themeColor="text1" w:val="000000"/>
          <w:sz w:val="28"/>
        </w:rPr>
        <w:t xml:space="preserve"> (</w:t>
      </w:r>
      <w:r>
        <w:rPr>
          <w:rFonts w:ascii="FreeSerif" w:hAnsi="FreeSerif"/>
          <w:b w:val="0"/>
          <w:color w:themeColor="text1" w:val="000000"/>
          <w:sz w:val="28"/>
        </w:rPr>
        <w:t>Гром А.Л.</w:t>
      </w:r>
      <w:r>
        <w:rPr>
          <w:rFonts w:ascii="FreeSerif" w:hAnsi="FreeSerif"/>
          <w:b w:val="0"/>
          <w:color w:themeColor="text1" w:val="000000"/>
          <w:sz w:val="28"/>
        </w:rPr>
        <w:t>):</w:t>
      </w:r>
    </w:p>
    <w:p w14:paraId="12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 xml:space="preserve">1) довести до руководителей организаций </w:t>
      </w:r>
      <w:r>
        <w:rPr>
          <w:rFonts w:ascii="FreeSerif" w:hAnsi="FreeSerif"/>
          <w:b w:val="0"/>
          <w:color w:themeColor="text1" w:val="000000"/>
          <w:sz w:val="28"/>
        </w:rPr>
        <w:t>отрасли обрабатывающих производств</w:t>
      </w:r>
      <w:r>
        <w:rPr>
          <w:rFonts w:ascii="FreeSerif" w:hAnsi="FreeSerif"/>
          <w:b w:val="0"/>
          <w:color w:themeColor="text1" w:val="000000"/>
          <w:sz w:val="28"/>
        </w:rPr>
        <w:t xml:space="preserve"> порядок проведения месячника</w:t>
      </w:r>
      <w:r>
        <w:rPr>
          <w:rFonts w:ascii="FreeSerif" w:hAnsi="FreeSerif"/>
          <w:b w:val="0"/>
          <w:color w:themeColor="text1" w:val="000000"/>
          <w:sz w:val="28"/>
        </w:rPr>
        <w:t>, формы и сроки отчетн</w:t>
      </w:r>
      <w:r>
        <w:rPr>
          <w:rFonts w:ascii="FreeSerif" w:hAnsi="FreeSerif"/>
          <w:b w:val="0"/>
          <w:color w:themeColor="text1" w:val="000000"/>
          <w:sz w:val="28"/>
        </w:rPr>
        <w:t>о</w:t>
      </w:r>
      <w:r>
        <w:rPr>
          <w:rFonts w:ascii="FreeSerif" w:hAnsi="FreeSerif"/>
          <w:b w:val="0"/>
          <w:color w:themeColor="text1" w:val="000000"/>
          <w:sz w:val="28"/>
        </w:rPr>
        <w:t xml:space="preserve">сти; 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2) представить итоговую сводную информацию о результатах провед</w:t>
      </w:r>
      <w:r>
        <w:rPr>
          <w:rFonts w:ascii="FreeSerif" w:hAnsi="FreeSerif"/>
          <w:b w:val="0"/>
          <w:color w:themeColor="text1" w:val="000000"/>
          <w:sz w:val="28"/>
        </w:rPr>
        <w:t>е</w:t>
      </w:r>
      <w:r>
        <w:rPr>
          <w:rFonts w:ascii="FreeSerif" w:hAnsi="FreeSerif"/>
          <w:b w:val="0"/>
          <w:color w:themeColor="text1" w:val="000000"/>
          <w:sz w:val="28"/>
        </w:rPr>
        <w:t>ния месячника до 16</w:t>
      </w:r>
      <w:r>
        <w:rPr>
          <w:rFonts w:ascii="FreeSerif" w:hAnsi="FreeSerif"/>
          <w:b w:val="0"/>
          <w:color w:themeColor="text1" w:val="000000"/>
          <w:sz w:val="28"/>
        </w:rPr>
        <w:t xml:space="preserve"> ноября 20</w:t>
      </w:r>
      <w:r>
        <w:rPr>
          <w:rFonts w:ascii="FreeSerif" w:hAnsi="FreeSerif"/>
          <w:b w:val="0"/>
          <w:color w:themeColor="text1" w:val="000000"/>
          <w:sz w:val="28"/>
        </w:rPr>
        <w:t>26</w:t>
      </w:r>
      <w:r>
        <w:rPr>
          <w:rFonts w:ascii="FreeSerif" w:hAnsi="FreeSerif"/>
          <w:b w:val="0"/>
          <w:color w:themeColor="text1" w:val="000000"/>
          <w:sz w:val="28"/>
        </w:rPr>
        <w:t xml:space="preserve"> г</w:t>
      </w:r>
      <w:r>
        <w:rPr>
          <w:rFonts w:ascii="FreeSerif" w:hAnsi="FreeSerif"/>
          <w:b w:val="0"/>
          <w:color w:themeColor="text1" w:val="000000"/>
          <w:sz w:val="28"/>
        </w:rPr>
        <w:t xml:space="preserve">ода в </w:t>
      </w:r>
      <w:r>
        <w:rPr>
          <w:rFonts w:ascii="FreeSerif" w:hAnsi="FreeSerif"/>
          <w:b w:val="0"/>
          <w:color w:themeColor="text1" w:val="000000"/>
          <w:sz w:val="28"/>
        </w:rPr>
        <w:t>м</w:t>
      </w:r>
      <w:r>
        <w:rPr>
          <w:rFonts w:ascii="FreeSerif" w:hAnsi="FreeSerif"/>
          <w:b w:val="0"/>
          <w:color w:themeColor="text1" w:val="000000"/>
          <w:sz w:val="28"/>
        </w:rPr>
        <w:t xml:space="preserve">инистерство труда и социального развития Краснодарского края; </w:t>
      </w:r>
    </w:p>
    <w:p w14:paraId="14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3) опубликовать результаты проведения месячника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>в газете «Степные зори»;</w:t>
      </w:r>
    </w:p>
    <w:p w14:paraId="15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4) итоги проведения месячника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  <w:r>
        <w:rPr>
          <w:rFonts w:ascii="FreeSerif" w:hAnsi="FreeSerif"/>
          <w:b w:val="0"/>
          <w:color w:themeColor="text1" w:val="000000"/>
          <w:sz w:val="28"/>
        </w:rPr>
        <w:t xml:space="preserve">рассмотреть на </w:t>
      </w:r>
      <w:r>
        <w:rPr>
          <w:rFonts w:ascii="FreeSerif" w:hAnsi="FreeSerif"/>
          <w:b w:val="0"/>
          <w:color w:themeColor="text1" w:val="000000"/>
          <w:sz w:val="28"/>
        </w:rPr>
        <w:t xml:space="preserve">заседании </w:t>
      </w:r>
      <w:r>
        <w:rPr>
          <w:rFonts w:ascii="FreeSerif" w:hAnsi="FreeSerif"/>
          <w:b w:val="0"/>
          <w:color w:themeColor="text1" w:val="000000"/>
          <w:sz w:val="28"/>
        </w:rPr>
        <w:t>межведомственной комиссии по охране тр</w:t>
      </w:r>
      <w:r>
        <w:rPr>
          <w:rFonts w:ascii="FreeSerif" w:hAnsi="FreeSerif"/>
          <w:b w:val="0"/>
          <w:color w:themeColor="text1" w:val="000000"/>
          <w:sz w:val="28"/>
        </w:rPr>
        <w:t>у</w:t>
      </w:r>
      <w:r>
        <w:rPr>
          <w:rFonts w:ascii="FreeSerif" w:hAnsi="FreeSerif"/>
          <w:b w:val="0"/>
          <w:color w:themeColor="text1" w:val="000000"/>
          <w:sz w:val="28"/>
        </w:rPr>
        <w:t xml:space="preserve">да. </w:t>
      </w:r>
    </w:p>
    <w:p w14:paraId="16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 xml:space="preserve">4. </w:t>
      </w:r>
      <w:r>
        <w:rPr>
          <w:rFonts w:ascii="FreeSerif" w:hAnsi="FreeSerif"/>
          <w:b w:val="0"/>
          <w:color w:themeColor="text1" w:val="000000"/>
          <w:sz w:val="28"/>
        </w:rPr>
        <w:t xml:space="preserve">Контроль за выполнением настоящего постановления возложить на </w:t>
      </w:r>
      <w:r>
        <w:rPr>
          <w:rFonts w:ascii="FreeSerif" w:hAnsi="FreeSerif"/>
          <w:b w:val="0"/>
          <w:color w:themeColor="text1" w:val="000000"/>
          <w:sz w:val="28"/>
        </w:rPr>
        <w:t>заместителя главы Ленинградского муниципального округа</w:t>
      </w:r>
      <w:r>
        <w:rPr>
          <w:rFonts w:ascii="FreeSerif" w:hAnsi="FreeSerif"/>
          <w:b w:val="0"/>
          <w:color w:themeColor="text1" w:val="000000"/>
          <w:sz w:val="28"/>
        </w:rPr>
        <w:t xml:space="preserve"> Мазурову Ю.И.</w:t>
      </w:r>
      <w:r>
        <w:rPr>
          <w:rFonts w:ascii="FreeSerif" w:hAnsi="FreeSerif"/>
          <w:b w:val="0"/>
          <w:color w:themeColor="text1" w:val="000000"/>
          <w:sz w:val="28"/>
        </w:rPr>
        <w:t xml:space="preserve"> </w:t>
      </w:r>
    </w:p>
    <w:p w14:paraId="17000000">
      <w:pPr>
        <w:widowControl w:val="1"/>
        <w:spacing w:after="0" w:line="240" w:lineRule="auto"/>
        <w:ind w:firstLine="709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b w:val="0"/>
          <w:color w:themeColor="text1" w:val="000000"/>
          <w:sz w:val="28"/>
        </w:rPr>
        <w:t>5. Постановление вступает в силу со дня его подписания.</w:t>
      </w:r>
    </w:p>
    <w:p w14:paraId="18000000">
      <w:pPr>
        <w:widowControl w:val="1"/>
        <w:spacing w:after="0" w:line="240" w:lineRule="auto"/>
        <w:ind w:firstLine="0"/>
        <w:jc w:val="both"/>
        <w:rPr>
          <w:rFonts w:ascii="FreeSerif" w:hAnsi="FreeSerif"/>
          <w:b w:val="0"/>
          <w:color w:themeColor="text1" w:val="000000"/>
          <w:sz w:val="28"/>
        </w:rPr>
      </w:pPr>
    </w:p>
    <w:p w14:paraId="19000000">
      <w:pPr>
        <w:widowControl w:val="1"/>
        <w:spacing w:after="0" w:line="240" w:lineRule="auto"/>
        <w:ind w:firstLine="0"/>
        <w:jc w:val="both"/>
        <w:rPr>
          <w:rFonts w:ascii="FreeSerif" w:hAnsi="FreeSerif"/>
          <w:b w:val="0"/>
          <w:color w:themeColor="text1" w:val="000000"/>
          <w:sz w:val="28"/>
        </w:rPr>
      </w:pPr>
      <w:r>
        <w:rPr>
          <w:rFonts w:ascii="FreeSerif" w:hAnsi="FreeSerif"/>
          <w:sz w:val="28"/>
        </w:rPr>
        <w:t>Глава Л</w:t>
      </w:r>
      <w:r>
        <w:rPr>
          <w:rFonts w:ascii="FreeSerif" w:hAnsi="FreeSerif"/>
          <w:sz w:val="28"/>
        </w:rPr>
        <w:t xml:space="preserve">енинградского </w:t>
      </w:r>
    </w:p>
    <w:p w14:paraId="1A000000">
      <w:pPr>
        <w:pStyle w:val="Style_1"/>
        <w:widowControl w:val="1"/>
        <w:spacing w:after="0" w:before="0" w:line="240" w:lineRule="auto"/>
        <w:ind w:firstLine="0" w:left="0" w:right="0"/>
        <w:jc w:val="both"/>
        <w:rPr>
          <w:rFonts w:ascii="FreeSerif" w:hAnsi="FreeSerif"/>
          <w:sz w:val="28"/>
        </w:rPr>
      </w:pPr>
      <w:r>
        <w:rPr>
          <w:rFonts w:ascii="FreeSerif" w:hAnsi="FreeSerif"/>
          <w:sz w:val="28"/>
        </w:rPr>
        <w:t>муниципального округа</w:t>
      </w:r>
      <w:r>
        <w:rPr>
          <w:rFonts w:ascii="FreeSerif" w:hAnsi="FreeSerif"/>
          <w:sz w:val="28"/>
        </w:rPr>
        <w:t xml:space="preserve">    </w:t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ab/>
      </w:r>
      <w:r>
        <w:rPr>
          <w:rFonts w:ascii="FreeSerif" w:hAnsi="FreeSerif"/>
          <w:sz w:val="28"/>
        </w:rPr>
        <w:t xml:space="preserve">                                 Ю.Ю. Шулико</w:t>
      </w:r>
      <w:r>
        <w:rPr>
          <w:rFonts w:ascii="FreeSerif" w:hAnsi="FreeSerif"/>
          <w:sz w:val="28"/>
        </w:rPr>
        <w:tab/>
      </w:r>
    </w:p>
    <w:p w14:paraId="1B000000">
      <w:pPr>
        <w:pStyle w:val="Style_1"/>
        <w:widowControl w:val="1"/>
        <w:spacing w:after="0" w:before="0" w:line="240" w:lineRule="auto"/>
        <w:ind w:firstLine="0" w:left="0" w:right="0"/>
        <w:jc w:val="both"/>
        <w:rPr>
          <w:rFonts w:ascii="FreeSerif" w:hAnsi="FreeSerif"/>
          <w:sz w:val="28"/>
        </w:rPr>
      </w:pPr>
    </w:p>
    <w:p w14:paraId="1C000000">
      <w:pPr>
        <w:pStyle w:val="Style_1"/>
        <w:widowControl w:val="1"/>
        <w:spacing w:after="0" w:before="0" w:line="240" w:lineRule="auto"/>
        <w:ind w:firstLine="0" w:left="0" w:right="0"/>
        <w:jc w:val="right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 xml:space="preserve">  Приложение </w:t>
      </w:r>
    </w:p>
    <w:p w14:paraId="1D000000">
      <w:pPr>
        <w:pStyle w:val="Style_1"/>
        <w:widowControl w:val="1"/>
        <w:spacing w:after="0" w:before="0" w:line="240" w:lineRule="auto"/>
        <w:ind w:firstLine="0" w:left="0" w:right="0"/>
        <w:jc w:val="right"/>
        <w:rPr>
          <w:rFonts w:ascii="FreeSerif" w:hAnsi="FreeSerif"/>
          <w:color w:themeColor="text1" w:val="000000"/>
          <w:sz w:val="28"/>
        </w:rPr>
      </w:pPr>
    </w:p>
    <w:p w14:paraId="1E000000">
      <w:pPr>
        <w:pStyle w:val="Style_1"/>
        <w:widowControl w:val="1"/>
        <w:spacing w:after="0" w:before="0" w:line="240" w:lineRule="auto"/>
        <w:ind w:firstLine="0" w:left="5244" w:right="0"/>
        <w:jc w:val="both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>УТВЕРЖДЕН</w:t>
      </w:r>
    </w:p>
    <w:p w14:paraId="1F000000">
      <w:pPr>
        <w:pStyle w:val="Style_1"/>
        <w:widowControl w:val="1"/>
        <w:spacing w:after="0" w:before="0" w:line="240" w:lineRule="auto"/>
        <w:ind w:firstLine="0" w:left="5244" w:right="0"/>
        <w:jc w:val="both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 xml:space="preserve">постановлением администрации  </w:t>
      </w:r>
    </w:p>
    <w:p w14:paraId="20000000">
      <w:pPr>
        <w:pStyle w:val="Style_1"/>
        <w:widowControl w:val="1"/>
        <w:spacing w:after="0" w:before="0" w:line="240" w:lineRule="auto"/>
        <w:ind w:firstLine="0" w:left="5244" w:right="0"/>
        <w:jc w:val="both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>муниципального образования</w:t>
      </w:r>
    </w:p>
    <w:p w14:paraId="21000000">
      <w:pPr>
        <w:pStyle w:val="Style_1"/>
        <w:widowControl w:val="1"/>
        <w:spacing w:after="0" w:before="0" w:line="240" w:lineRule="auto"/>
        <w:ind w:firstLine="0" w:left="5244" w:right="0"/>
        <w:jc w:val="both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 xml:space="preserve">Ленинградский муниципальный округ Краснодарского края </w:t>
      </w:r>
    </w:p>
    <w:p w14:paraId="22000000">
      <w:pPr>
        <w:pStyle w:val="Style_1"/>
        <w:widowControl w:val="1"/>
        <w:spacing w:after="0" w:before="0" w:line="240" w:lineRule="auto"/>
        <w:ind w:firstLine="0" w:left="5244" w:right="0"/>
        <w:jc w:val="both"/>
        <w:rPr>
          <w:rFonts w:ascii="FreeSerif" w:hAnsi="FreeSerif"/>
          <w:color w:themeColor="text1" w:val="000000"/>
        </w:rPr>
      </w:pPr>
      <w:r>
        <w:rPr>
          <w:rFonts w:ascii="FreeSerif" w:hAnsi="FreeSerif"/>
          <w:color w:themeColor="text1" w:val="000000"/>
          <w:sz w:val="28"/>
        </w:rPr>
        <w:t>от_________________  № ________</w:t>
      </w:r>
    </w:p>
    <w:p w14:paraId="23000000">
      <w:pPr>
        <w:pStyle w:val="Style_1"/>
        <w:widowControl w:val="1"/>
        <w:ind w:hanging="2832" w:left="2832"/>
        <w:jc w:val="center"/>
        <w:rPr>
          <w:rFonts w:ascii="FreeSerif" w:hAnsi="FreeSerif"/>
          <w:b w:val="1"/>
          <w:color w:themeColor="text1" w:val="000000"/>
          <w:sz w:val="28"/>
        </w:rPr>
      </w:pPr>
    </w:p>
    <w:p w14:paraId="24000000">
      <w:pPr>
        <w:pStyle w:val="Style_1"/>
        <w:widowControl w:val="1"/>
        <w:spacing w:after="0" w:line="240" w:lineRule="auto"/>
        <w:ind w:firstLine="709" w:left="0" w:right="0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СОСТАВ</w:t>
      </w:r>
    </w:p>
    <w:p w14:paraId="25000000">
      <w:pPr>
        <w:pStyle w:val="Style_1"/>
        <w:widowControl w:val="1"/>
        <w:spacing w:after="0" w:line="240" w:lineRule="auto"/>
        <w:ind w:firstLine="709" w:left="0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рабочей группы по проведению месячника «Безопасный труд»</w:t>
      </w:r>
    </w:p>
    <w:p w14:paraId="26000000">
      <w:pPr>
        <w:pStyle w:val="Style_1"/>
        <w:widowControl w:val="1"/>
        <w:spacing w:after="0" w:line="240" w:lineRule="auto"/>
        <w:ind w:firstLine="709" w:left="0"/>
        <w:jc w:val="center"/>
        <w:rPr>
          <w:rFonts w:ascii="FreeSerif" w:hAnsi="FreeSerif"/>
          <w:b w:val="1"/>
          <w:color w:themeColor="text1" w:val="000000"/>
          <w:sz w:val="28"/>
        </w:rPr>
      </w:pPr>
      <w:r>
        <w:rPr>
          <w:rFonts w:ascii="FreeSerif" w:hAnsi="FreeSerif"/>
          <w:b w:val="1"/>
          <w:color w:themeColor="text1" w:val="000000"/>
          <w:sz w:val="28"/>
        </w:rPr>
        <w:t>в организациях</w:t>
      </w:r>
      <w:r>
        <w:rPr>
          <w:rFonts w:ascii="FreeSerif" w:hAnsi="FreeSerif"/>
          <w:color w:themeColor="text1" w:val="000000"/>
          <w:sz w:val="28"/>
        </w:rPr>
        <w:t xml:space="preserve"> </w:t>
      </w:r>
      <w:r>
        <w:rPr>
          <w:rFonts w:ascii="FreeSerif" w:hAnsi="FreeSerif"/>
          <w:b w:val="1"/>
          <w:color w:themeColor="text1" w:val="000000"/>
          <w:sz w:val="28"/>
        </w:rPr>
        <w:t>отрасли обрабатывающих производств</w:t>
      </w:r>
      <w:r>
        <w:rPr>
          <w:rFonts w:ascii="FreeSerif" w:hAnsi="FreeSerif"/>
          <w:b w:val="1"/>
          <w:color w:themeColor="text1" w:val="000000"/>
          <w:sz w:val="28"/>
        </w:rPr>
        <w:t xml:space="preserve"> Ленинградского</w:t>
      </w:r>
      <w:r>
        <w:rPr>
          <w:rFonts w:ascii="FreeSerif" w:hAnsi="FreeSerif"/>
          <w:b w:val="1"/>
          <w:color w:themeColor="text1" w:val="000000"/>
          <w:sz w:val="28"/>
        </w:rPr>
        <w:t xml:space="preserve"> муниципального округа в 2026 году</w:t>
      </w:r>
    </w:p>
    <w:p w14:paraId="27000000">
      <w:pPr>
        <w:pStyle w:val="Style_1"/>
        <w:spacing w:after="0" w:line="240" w:lineRule="auto"/>
        <w:ind w:firstLine="709" w:left="0"/>
        <w:rPr>
          <w:rFonts w:ascii="FreeSerif" w:hAnsi="FreeSerif"/>
          <w:color w:themeColor="text1" w:val="000000"/>
          <w:sz w:val="28"/>
        </w:rPr>
      </w:pPr>
    </w:p>
    <w:p w14:paraId="28000000">
      <w:pPr>
        <w:pStyle w:val="Style_1"/>
        <w:spacing w:after="0" w:line="240" w:lineRule="auto"/>
        <w:ind w:firstLine="709" w:left="0"/>
        <w:rPr>
          <w:rFonts w:ascii="FreeSerif" w:hAnsi="FreeSerif"/>
          <w:color w:themeColor="text1" w:val="000000"/>
          <w:sz w:val="18"/>
        </w:rPr>
      </w:pPr>
    </w:p>
    <w:tbl>
      <w:tblPr>
        <w:tblW w:type="auto" w:w="0"/>
        <w:jc w:val="left"/>
        <w:tblInd w:type="dxa" w:w="-6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3344"/>
        <w:gridCol w:w="405"/>
        <w:gridCol w:w="5778"/>
      </w:tblGrid>
      <w:tr>
        <w:trPr>
          <w:trHeight w:hRule="atLeast" w:val="644"/>
        </w:trPr>
        <w:tc>
          <w:tcPr>
            <w:tcW w:type="dxa" w:w="334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9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Мишняков</w:t>
            </w:r>
          </w:p>
          <w:p w14:paraId="2A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Владимир Иванович</w:t>
            </w:r>
          </w:p>
        </w:tc>
        <w:tc>
          <w:tcPr>
            <w:tcW w:type="dxa" w:w="405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B000000">
            <w:pPr>
              <w:pStyle w:val="Style_1"/>
              <w:widowControl w:val="1"/>
              <w:numPr>
                <w:ilvl w:val="0"/>
                <w:numId w:val="1"/>
              </w:numPr>
              <w:spacing w:after="0" w:line="240" w:lineRule="auto"/>
              <w:ind w:firstLine="0" w:left="0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</w:p>
        </w:tc>
        <w:tc>
          <w:tcPr>
            <w:tcW w:type="dxa" w:w="577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C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заместител</w:t>
            </w:r>
            <w:r>
              <w:rPr>
                <w:rFonts w:ascii="FreeSerif" w:hAnsi="FreeSerif"/>
                <w:color w:themeColor="text1" w:val="000000"/>
                <w:sz w:val="28"/>
              </w:rPr>
              <w:t>ь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главы Ленинградского муниципального округа</w:t>
            </w:r>
            <w:r>
              <w:rPr>
                <w:rFonts w:ascii="FreeSerif" w:hAnsi="FreeSerif"/>
                <w:color w:themeColor="text1" w:val="000000"/>
                <w:sz w:val="28"/>
              </w:rPr>
              <w:t>;</w:t>
            </w:r>
          </w:p>
        </w:tc>
      </w:tr>
      <w:tr>
        <w:trPr>
          <w:trHeight w:hRule="atLeast" w:val="1677"/>
        </w:trPr>
        <w:tc>
          <w:tcPr>
            <w:tcW w:type="dxa" w:w="334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D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Гром </w:t>
            </w:r>
          </w:p>
          <w:p w14:paraId="2E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Андрей Леонидович</w:t>
            </w:r>
          </w:p>
        </w:tc>
        <w:tc>
          <w:tcPr>
            <w:tcW w:type="dxa" w:w="405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2F000000">
            <w:pPr>
              <w:pStyle w:val="Style_1"/>
              <w:widowControl w:val="1"/>
              <w:spacing w:after="0" w:line="240" w:lineRule="auto"/>
              <w:ind w:firstLine="0" w:left="0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-</w:t>
            </w:r>
          </w:p>
        </w:tc>
        <w:tc>
          <w:tcPr>
            <w:tcW w:type="dxa" w:w="577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0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  <w:r>
              <w:rPr>
                <w:rFonts w:ascii="FreeSerif" w:hAnsi="FreeSerif"/>
                <w:color w:themeColor="text1" w:val="000000"/>
                <w:sz w:val="28"/>
              </w:rPr>
              <w:t>руководитель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филиала </w:t>
            </w:r>
            <w:r>
              <w:rPr>
                <w:rFonts w:ascii="FreeSerif" w:hAnsi="FreeSerif"/>
                <w:color w:themeColor="text1" w:val="000000"/>
                <w:sz w:val="28"/>
              </w:rPr>
              <w:t>государственного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  <w:r>
              <w:rPr>
                <w:rFonts w:ascii="FreeSerif" w:hAnsi="FreeSerif"/>
                <w:color w:themeColor="text1" w:val="000000"/>
                <w:sz w:val="28"/>
              </w:rPr>
              <w:t>казенного    учреждения Краснодарского края «Центр занятости населения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Краснодарского края</w:t>
            </w:r>
            <w:r>
              <w:rPr>
                <w:rFonts w:ascii="FreeSerif" w:hAnsi="FreeSerif"/>
                <w:color w:themeColor="text1" w:val="000000"/>
                <w:sz w:val="28"/>
              </w:rPr>
              <w:t>»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в Ленинградском муниципальном округе</w:t>
            </w:r>
            <w:r>
              <w:rPr>
                <w:rFonts w:ascii="FreeSerif" w:hAnsi="FreeSerif"/>
                <w:color w:themeColor="text1" w:val="000000"/>
                <w:sz w:val="28"/>
              </w:rPr>
              <w:t>, заместитель руководителя рабочей группы (по согласованию);</w:t>
            </w:r>
          </w:p>
        </w:tc>
      </w:tr>
      <w:tr>
        <w:trPr>
          <w:trHeight w:hRule="atLeast" w:val="951"/>
        </w:trPr>
        <w:tc>
          <w:tcPr>
            <w:tcW w:type="dxa" w:w="334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1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Рогочая </w:t>
            </w:r>
          </w:p>
          <w:p w14:paraId="32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Татьяна Станиславовна</w:t>
            </w:r>
          </w:p>
        </w:tc>
        <w:tc>
          <w:tcPr>
            <w:tcW w:type="dxa" w:w="405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3000000">
            <w:pPr>
              <w:pStyle w:val="Style_1"/>
              <w:widowControl w:val="1"/>
              <w:spacing w:after="0" w:line="240" w:lineRule="auto"/>
              <w:ind w:firstLine="0" w:left="0"/>
              <w:jc w:val="center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-</w:t>
            </w:r>
          </w:p>
        </w:tc>
        <w:tc>
          <w:tcPr>
            <w:tcW w:type="dxa" w:w="577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4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начальник отдела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трудовых отношений,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охраны труда и взаимодействия с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работодателями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филиала государственного казенного учреждения Краснодарского края «Центр занятости населения Краснодарского края» в Ленинградском муниципальном округе, секретарь рабочей группы  (</w:t>
            </w:r>
            <w:r>
              <w:rPr>
                <w:rFonts w:ascii="FreeSerif" w:hAnsi="FreeSerif"/>
                <w:color w:themeColor="text1" w:val="000000"/>
                <w:sz w:val="28"/>
              </w:rPr>
              <w:t>по согласованию).</w:t>
            </w:r>
          </w:p>
        </w:tc>
      </w:tr>
      <w:tr>
        <w:trPr>
          <w:trHeight w:hRule="atLeast" w:val="443"/>
        </w:trPr>
        <w:tc>
          <w:tcPr>
            <w:tcW w:type="dxa" w:w="9527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5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Члены рабочей группы</w:t>
            </w:r>
            <w:r>
              <w:rPr>
                <w:rFonts w:ascii="FreeSerif" w:hAnsi="FreeSerif"/>
                <w:color w:themeColor="text1" w:val="000000"/>
                <w:sz w:val="28"/>
              </w:rPr>
              <w:t>:</w:t>
            </w:r>
          </w:p>
          <w:p w14:paraId="36000000">
            <w:pPr>
              <w:pStyle w:val="Style_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</w:p>
        </w:tc>
      </w:tr>
      <w:tr>
        <w:trPr>
          <w:trHeight w:hRule="atLeast" w:val="1298"/>
        </w:trPr>
        <w:tc>
          <w:tcPr>
            <w:tcW w:type="dxa" w:w="334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7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Шипулин</w:t>
            </w:r>
          </w:p>
          <w:p w14:paraId="38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Александр Владимирович</w:t>
            </w:r>
          </w:p>
        </w:tc>
        <w:tc>
          <w:tcPr>
            <w:tcW w:type="dxa" w:w="405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9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-</w:t>
            </w:r>
          </w:p>
        </w:tc>
        <w:tc>
          <w:tcPr>
            <w:tcW w:type="dxa" w:w="577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A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председатель </w:t>
            </w:r>
            <w:r>
              <w:rPr>
                <w:rFonts w:ascii="FreeSerif" w:hAnsi="FreeSerif"/>
                <w:color w:themeColor="text1" w:val="000000"/>
                <w:sz w:val="28"/>
              </w:rPr>
              <w:t>Ассоциации работодателей «</w:t>
            </w:r>
            <w:r>
              <w:rPr>
                <w:rFonts w:ascii="FreeSerif" w:hAnsi="FreeSerif"/>
                <w:color w:themeColor="text1" w:val="000000"/>
                <w:sz w:val="28"/>
              </w:rPr>
              <w:t>Территориальн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ое </w:t>
            </w:r>
            <w:r>
              <w:rPr>
                <w:rFonts w:ascii="FreeSerif" w:hAnsi="FreeSerif"/>
                <w:color w:themeColor="text1" w:val="000000"/>
                <w:sz w:val="28"/>
              </w:rPr>
              <w:t>объединени</w:t>
            </w:r>
            <w:r>
              <w:rPr>
                <w:rFonts w:ascii="FreeSerif" w:hAnsi="FreeSerif"/>
                <w:color w:themeColor="text1" w:val="000000"/>
                <w:sz w:val="28"/>
              </w:rPr>
              <w:t>е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работодателей муниципального образования </w:t>
            </w:r>
            <w:r>
              <w:rPr>
                <w:rFonts w:ascii="FreeSerif" w:hAnsi="FreeSerif"/>
                <w:color w:themeColor="text1" w:val="000000"/>
                <w:sz w:val="28"/>
              </w:rPr>
              <w:t>Ленинградский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район»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(по согласов</w:t>
            </w:r>
            <w:r>
              <w:rPr>
                <w:rFonts w:ascii="FreeSerif" w:hAnsi="FreeSerif"/>
                <w:color w:themeColor="text1" w:val="000000"/>
                <w:sz w:val="28"/>
              </w:rPr>
              <w:t>а</w:t>
            </w:r>
            <w:r>
              <w:rPr>
                <w:rFonts w:ascii="FreeSerif" w:hAnsi="FreeSerif"/>
                <w:color w:themeColor="text1" w:val="000000"/>
                <w:sz w:val="28"/>
              </w:rPr>
              <w:t>нию)</w:t>
            </w:r>
            <w:r>
              <w:rPr>
                <w:rFonts w:ascii="FreeSerif" w:hAnsi="FreeSerif"/>
                <w:color w:themeColor="text1" w:val="000000"/>
                <w:sz w:val="28"/>
              </w:rPr>
              <w:t>;</w:t>
            </w:r>
          </w:p>
        </w:tc>
      </w:tr>
      <w:tr>
        <w:trPr>
          <w:trHeight w:hRule="atLeast" w:val="885"/>
        </w:trPr>
        <w:tc>
          <w:tcPr>
            <w:tcW w:type="dxa" w:w="3344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B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Воронюк</w:t>
            </w:r>
          </w:p>
          <w:p w14:paraId="3C000000">
            <w:pPr>
              <w:pStyle w:val="Style_1"/>
              <w:widowControl w:val="1"/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Наталья Анатольевна</w:t>
            </w:r>
          </w:p>
        </w:tc>
        <w:tc>
          <w:tcPr>
            <w:tcW w:type="dxa" w:w="405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D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-</w:t>
            </w:r>
          </w:p>
        </w:tc>
        <w:tc>
          <w:tcPr>
            <w:tcW w:type="dxa" w:w="5778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E000000">
            <w:pPr>
              <w:pStyle w:val="Style_1"/>
              <w:widowControl w:val="1"/>
              <w:spacing w:after="0" w:line="240" w:lineRule="auto"/>
              <w:ind w:firstLine="0" w:left="0"/>
              <w:jc w:val="both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председатель районно</w:t>
            </w:r>
            <w:r>
              <w:rPr>
                <w:rFonts w:ascii="FreeSerif" w:hAnsi="FreeSerif"/>
                <w:color w:themeColor="text1" w:val="000000"/>
                <w:sz w:val="28"/>
              </w:rPr>
              <w:t>й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территориально</w:t>
            </w:r>
            <w:r>
              <w:rPr>
                <w:rFonts w:ascii="FreeSerif" w:hAnsi="FreeSerif"/>
                <w:color w:themeColor="text1" w:val="000000"/>
                <w:sz w:val="28"/>
              </w:rPr>
              <w:t>й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организации профсоюза работников АПК, председатель координационного Cовета профсоюзов муниципального образования Ленинградский район </w:t>
            </w:r>
            <w:r>
              <w:rPr>
                <w:rFonts w:ascii="FreeSerif" w:hAnsi="FreeSerif"/>
                <w:color w:themeColor="text1" w:val="000000"/>
                <w:sz w:val="28"/>
              </w:rPr>
              <w:t>(по согласованию).</w:t>
            </w:r>
          </w:p>
        </w:tc>
      </w:tr>
      <w:tr>
        <w:trPr>
          <w:trHeight w:hRule="atLeast" w:val="885"/>
        </w:trPr>
        <w:tc>
          <w:tcPr>
            <w:tcW w:type="dxa" w:w="9527"/>
            <w:gridSpan w:val="3"/>
            <w:tcMar>
              <w:top w:type="dxa" w:w="0"/>
              <w:left w:type="dxa" w:w="108"/>
              <w:bottom w:type="dxa" w:w="0"/>
              <w:right w:type="dxa" w:w="108"/>
            </w:tcMar>
            <w:vAlign w:val="top"/>
          </w:tcPr>
          <w:p w14:paraId="3F000000">
            <w:pPr>
              <w:pStyle w:val="Style_1"/>
              <w:widowControl w:val="1"/>
              <w:tabs>
                <w:tab w:leader="none" w:pos="184" w:val="left"/>
              </w:tabs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</w:p>
          <w:p w14:paraId="40000000">
            <w:pPr>
              <w:pStyle w:val="Style_1"/>
              <w:widowControl w:val="1"/>
              <w:tabs>
                <w:tab w:leader="none" w:pos="184" w:val="left"/>
              </w:tabs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Заместитель </w:t>
            </w:r>
            <w:r>
              <w:rPr>
                <w:rFonts w:ascii="FreeSerif" w:hAnsi="FreeSerif"/>
                <w:color w:themeColor="text1" w:val="000000"/>
                <w:sz w:val="28"/>
              </w:rPr>
              <w:t>главы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</w:t>
            </w:r>
          </w:p>
          <w:p w14:paraId="41000000">
            <w:pPr>
              <w:pStyle w:val="Style_1"/>
              <w:widowControl w:val="1"/>
              <w:tabs>
                <w:tab w:leader="none" w:pos="184" w:val="left"/>
              </w:tabs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 xml:space="preserve">Ленинградского </w:t>
            </w:r>
          </w:p>
          <w:p w14:paraId="42000000">
            <w:pPr>
              <w:widowControl w:val="1"/>
              <w:tabs>
                <w:tab w:leader="none" w:pos="184" w:val="left"/>
              </w:tabs>
              <w:spacing w:after="0" w:line="240" w:lineRule="auto"/>
              <w:ind w:firstLine="0" w:left="0"/>
              <w:rPr>
                <w:rFonts w:ascii="FreeSerif" w:hAnsi="FreeSerif"/>
                <w:color w:themeColor="text1" w:val="000000"/>
                <w:sz w:val="28"/>
              </w:rPr>
            </w:pPr>
            <w:r>
              <w:rPr>
                <w:rFonts w:ascii="FreeSerif" w:hAnsi="FreeSerif"/>
                <w:color w:themeColor="text1" w:val="000000"/>
                <w:sz w:val="28"/>
              </w:rPr>
              <w:t>муниципального округа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                              </w:t>
            </w:r>
            <w:r>
              <w:rPr>
                <w:rFonts w:ascii="FreeSerif" w:hAnsi="FreeSerif"/>
                <w:color w:themeColor="text1" w:val="000000"/>
                <w:sz w:val="28"/>
              </w:rPr>
              <w:t xml:space="preserve">                         Ю.И. Мазурова</w:t>
            </w:r>
          </w:p>
        </w:tc>
      </w:tr>
    </w:tbl>
    <w:p w14:paraId="43000000">
      <w:pPr>
        <w:pStyle w:val="Style_1"/>
        <w:widowControl w:val="1"/>
        <w:spacing w:after="0" w:before="0" w:line="240" w:lineRule="auto"/>
        <w:ind w:firstLine="709" w:left="0" w:right="0"/>
        <w:jc w:val="both"/>
        <w:rPr>
          <w:rFonts w:ascii="FreeSerif" w:hAnsi="FreeSerif"/>
          <w:sz w:val="28"/>
        </w:rPr>
      </w:pPr>
    </w:p>
    <w:sectPr>
      <w:type w:val="nextPage"/>
      <w:pgSz w:h="16838" w:orient="portrait" w:w="11906"/>
      <w:pgMar w:bottom="1134" w:footer="0" w:gutter="0" w:header="0" w:left="1701" w:right="68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160" w:before="0" w:line="259" w:lineRule="auto"/>
      <w:ind/>
      <w:jc w:val="left"/>
    </w:pPr>
    <w:rPr>
      <w:rFonts w:asciiTheme="minorAscii" w:hAnsiTheme="minorHAnsi"/>
      <w:color w:val="000000"/>
      <w:sz w:val="22"/>
    </w:rPr>
  </w:style>
  <w:style w:default="1" w:styleId="Style_1_ch" w:type="character">
    <w:name w:val="Normal"/>
    <w:link w:val="Style_1"/>
    <w:rPr>
      <w:rFonts w:asciiTheme="minorAscii" w:hAnsiTheme="minorHAnsi"/>
      <w:color w:val="000000"/>
      <w:sz w:val="22"/>
    </w:rPr>
  </w:style>
  <w:style w:styleId="Style_2" w:type="paragraph">
    <w:name w:val="toc 2"/>
    <w:basedOn w:val="Style_1"/>
    <w:next w:val="Style_1"/>
    <w:link w:val="Style_2_ch"/>
    <w:uiPriority w:val="39"/>
    <w:pPr>
      <w:widowControl w:val="1"/>
      <w:spacing w:after="57"/>
      <w:ind w:firstLine="0" w:left="283" w:right="0"/>
    </w:pPr>
  </w:style>
  <w:style w:styleId="Style_2_ch" w:type="character">
    <w:name w:val="toc 2"/>
    <w:basedOn w:val="Style_1_ch"/>
    <w:link w:val="Style_2"/>
  </w:style>
  <w:style w:styleId="Style_3" w:type="paragraph">
    <w:name w:val="Body Text Indent"/>
    <w:basedOn w:val="Style_1"/>
    <w:link w:val="Style_3_ch"/>
    <w:pPr>
      <w:widowControl w:val="0"/>
      <w:spacing w:after="120" w:before="0" w:line="240" w:lineRule="auto"/>
      <w:ind w:firstLine="720" w:left="283"/>
      <w:jc w:val="both"/>
    </w:pPr>
    <w:rPr>
      <w:rFonts w:ascii="Arial" w:hAnsi="Arial"/>
      <w:sz w:val="24"/>
    </w:rPr>
  </w:style>
  <w:style w:styleId="Style_3_ch" w:type="character">
    <w:name w:val="Body Text Indent"/>
    <w:basedOn w:val="Style_1_ch"/>
    <w:link w:val="Style_3"/>
    <w:rPr>
      <w:rFonts w:ascii="Arial" w:hAnsi="Arial"/>
      <w:sz w:val="24"/>
    </w:rPr>
  </w:style>
  <w:style w:styleId="Style_4" w:type="paragraph">
    <w:name w:val="toc 4"/>
    <w:basedOn w:val="Style_1"/>
    <w:next w:val="Style_1"/>
    <w:link w:val="Style_4_ch"/>
    <w:uiPriority w:val="39"/>
    <w:pPr>
      <w:widowControl w:val="1"/>
      <w:spacing w:after="57"/>
      <w:ind w:firstLine="0" w:left="850" w:right="0"/>
    </w:pPr>
  </w:style>
  <w:style w:styleId="Style_4_ch" w:type="character">
    <w:name w:val="toc 4"/>
    <w:basedOn w:val="Style_1_ch"/>
    <w:link w:val="Style_4"/>
  </w:style>
  <w:style w:styleId="Style_5" w:type="paragraph">
    <w:name w:val="heading 7"/>
    <w:basedOn w:val="Style_1"/>
    <w:next w:val="Style_1"/>
    <w:link w:val="Style_5_ch"/>
    <w:uiPriority w:val="9"/>
    <w:qFormat/>
    <w:pPr>
      <w:keepNext w:val="1"/>
      <w:keepLines w:val="1"/>
      <w:widowControl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5_ch" w:type="character">
    <w:name w:val="heading 7"/>
    <w:basedOn w:val="Style_1_ch"/>
    <w:link w:val="Style_5"/>
    <w:rPr>
      <w:rFonts w:ascii="Arial" w:hAnsi="Arial"/>
      <w:b w:val="1"/>
      <w:i w:val="1"/>
      <w:sz w:val="22"/>
    </w:rPr>
  </w:style>
  <w:style w:styleId="Style_6" w:type="paragraph">
    <w:name w:val="toc 6"/>
    <w:basedOn w:val="Style_1"/>
    <w:next w:val="Style_1"/>
    <w:link w:val="Style_6_ch"/>
    <w:uiPriority w:val="39"/>
    <w:pPr>
      <w:widowControl w:val="1"/>
      <w:spacing w:after="57"/>
      <w:ind w:firstLine="0" w:left="1417" w:right="0"/>
    </w:pPr>
  </w:style>
  <w:style w:styleId="Style_6_ch" w:type="character">
    <w:name w:val="toc 6"/>
    <w:basedOn w:val="Style_1_ch"/>
    <w:link w:val="Style_6"/>
  </w:style>
  <w:style w:styleId="Style_7" w:type="paragraph">
    <w:name w:val="toc 7"/>
    <w:basedOn w:val="Style_1"/>
    <w:next w:val="Style_1"/>
    <w:link w:val="Style_7_ch"/>
    <w:uiPriority w:val="39"/>
    <w:pPr>
      <w:widowControl w:val="1"/>
      <w:spacing w:after="57"/>
      <w:ind w:firstLine="0" w:left="1701" w:right="0"/>
    </w:pPr>
  </w:style>
  <w:style w:styleId="Style_7_ch" w:type="character">
    <w:name w:val="toc 7"/>
    <w:basedOn w:val="Style_1_ch"/>
    <w:link w:val="Style_7"/>
  </w:style>
  <w:style w:styleId="Style_8" w:type="paragraph">
    <w:name w:val="Caption"/>
    <w:basedOn w:val="Style_1"/>
    <w:link w:val="Style_8_ch"/>
    <w:pPr>
      <w:widowControl w:val="1"/>
      <w:spacing w:after="120" w:before="120"/>
      <w:ind/>
    </w:pPr>
    <w:rPr>
      <w:i w:val="1"/>
      <w:sz w:val="24"/>
    </w:rPr>
  </w:style>
  <w:style w:styleId="Style_8_ch" w:type="character">
    <w:name w:val="Caption"/>
    <w:basedOn w:val="Style_1_ch"/>
    <w:link w:val="Style_8"/>
    <w:rPr>
      <w:i w:val="1"/>
      <w:sz w:val="24"/>
    </w:rPr>
  </w:style>
  <w:style w:styleId="Style_9" w:type="paragraph">
    <w:name w:val="Header Char"/>
    <w:basedOn w:val="Style_10"/>
    <w:link w:val="Style_9_ch"/>
  </w:style>
  <w:style w:styleId="Style_9_ch" w:type="character">
    <w:name w:val="Header Char"/>
    <w:basedOn w:val="Style_10_ch"/>
    <w:link w:val="Style_9"/>
  </w:style>
  <w:style w:styleId="Style_11" w:type="paragraph">
    <w:name w:val="Нижний колонтитул Знак"/>
    <w:basedOn w:val="Style_10"/>
    <w:link w:val="Style_11_ch"/>
  </w:style>
  <w:style w:styleId="Style_11_ch" w:type="character">
    <w:name w:val="Нижний колонтитул Знак"/>
    <w:basedOn w:val="Style_10_ch"/>
    <w:link w:val="Style_11"/>
  </w:style>
  <w:style w:styleId="Style_12" w:type="paragraph">
    <w:name w:val="Endnote"/>
    <w:basedOn w:val="Style_1"/>
    <w:link w:val="Style_12_ch"/>
    <w:pPr>
      <w:widowControl w:val="1"/>
      <w:spacing w:after="0" w:line="240" w:lineRule="auto"/>
      <w:ind/>
    </w:pPr>
    <w:rPr>
      <w:sz w:val="20"/>
    </w:rPr>
  </w:style>
  <w:style w:styleId="Style_12_ch" w:type="character">
    <w:name w:val="Endnote"/>
    <w:basedOn w:val="Style_1_ch"/>
    <w:link w:val="Style_12"/>
    <w:rPr>
      <w:sz w:val="20"/>
    </w:rPr>
  </w:style>
  <w:style w:styleId="Style_13" w:type="paragraph">
    <w:name w:val="heading 3"/>
    <w:basedOn w:val="Style_1"/>
    <w:next w:val="Style_1"/>
    <w:link w:val="Style_13_ch"/>
    <w:uiPriority w:val="9"/>
    <w:qFormat/>
    <w:pPr>
      <w:keepNext w:val="1"/>
      <w:keepLines w:val="1"/>
      <w:widowControl w:val="1"/>
      <w:spacing w:after="200" w:before="320"/>
      <w:ind/>
      <w:outlineLvl w:val="2"/>
    </w:pPr>
    <w:rPr>
      <w:rFonts w:ascii="Arial" w:hAnsi="Arial"/>
      <w:sz w:val="30"/>
    </w:rPr>
  </w:style>
  <w:style w:styleId="Style_13_ch" w:type="character">
    <w:name w:val="heading 3"/>
    <w:basedOn w:val="Style_1_ch"/>
    <w:link w:val="Style_13"/>
    <w:rPr>
      <w:rFonts w:ascii="Arial" w:hAnsi="Arial"/>
      <w:sz w:val="30"/>
    </w:rPr>
  </w:style>
  <w:style w:styleId="Style_14" w:type="paragraph">
    <w:name w:val="Основной текст с отступом Знак"/>
    <w:basedOn w:val="Style_10"/>
    <w:link w:val="Style_14_ch"/>
    <w:rPr>
      <w:rFonts w:ascii="Arial" w:hAnsi="Arial"/>
      <w:sz w:val="24"/>
    </w:rPr>
  </w:style>
  <w:style w:styleId="Style_14_ch" w:type="character">
    <w:name w:val="Основной текст с отступом Знак"/>
    <w:basedOn w:val="Style_10_ch"/>
    <w:link w:val="Style_14"/>
    <w:rPr>
      <w:rFonts w:ascii="Arial" w:hAnsi="Arial"/>
      <w:sz w:val="24"/>
    </w:rPr>
  </w:style>
  <w:style w:styleId="Style_15" w:type="paragraph">
    <w:name w:val="Заголовок 1"/>
    <w:link w:val="Style_15_ch"/>
    <w:pPr>
      <w:keepNext w:val="0"/>
      <w:keepLines w:val="0"/>
      <w:pageBreakBefore w:val="0"/>
      <w:widowControl w:val="0"/>
      <w:pBdr>
        <w:top w:color="000000" w:space="0" w:sz="4" w:val="nil"/>
        <w:left w:color="000000" w:space="0" w:sz="4" w:val="nil"/>
        <w:bottom w:color="000000" w:space="0" w:sz="4" w:val="nil"/>
        <w:right w:color="000000" w:space="0" w:sz="4" w:val="nil"/>
        <w:between w:space="0" w:sz="4" w:val="nil"/>
      </w:pBdr>
      <w:spacing w:after="108" w:before="108" w:line="240" w:lineRule="auto"/>
      <w:ind w:firstLine="0" w:left="0" w:right="0"/>
      <w:contextualSpacing w:val="0"/>
      <w:jc w:val="center"/>
      <w:outlineLvl w:val="0"/>
    </w:pPr>
    <w:rPr>
      <w:rFonts w:ascii="Cambria" w:hAnsi="Cambria"/>
      <w:b w:val="1"/>
      <w:i w:val="0"/>
      <w:caps w:val="0"/>
      <w:smallCaps w:val="0"/>
      <w:strike w:val="0"/>
      <w:color w:val="000000"/>
      <w:spacing w:val="0"/>
      <w:sz w:val="32"/>
      <w:u w:val="none"/>
    </w:rPr>
  </w:style>
  <w:style w:styleId="Style_15_ch" w:type="character">
    <w:name w:val="Заголовок 1"/>
    <w:link w:val="Style_15"/>
    <w:rPr>
      <w:rFonts w:ascii="Cambria" w:hAnsi="Cambria"/>
      <w:b w:val="1"/>
      <w:i w:val="0"/>
      <w:caps w:val="0"/>
      <w:smallCaps w:val="0"/>
      <w:strike w:val="0"/>
      <w:color w:val="000000"/>
      <w:spacing w:val="0"/>
      <w:sz w:val="32"/>
      <w:u w:val="none"/>
    </w:rPr>
  </w:style>
  <w:style w:styleId="Style_16" w:type="paragraph">
    <w:name w:val="No Spacing"/>
    <w:link w:val="Style_16_ch"/>
    <w:pPr>
      <w:widowControl w:val="1"/>
      <w:spacing w:after="0" w:before="0" w:line="240" w:lineRule="auto"/>
      <w:ind/>
    </w:pPr>
  </w:style>
  <w:style w:styleId="Style_16_ch" w:type="character">
    <w:name w:val="No Spacing"/>
    <w:link w:val="Style_16"/>
  </w:style>
  <w:style w:styleId="Style_17" w:type="paragraph">
    <w:name w:val="Balloon Text"/>
    <w:basedOn w:val="Style_1"/>
    <w:link w:val="Style_17_ch"/>
    <w:pPr>
      <w:widowControl w:val="1"/>
      <w:spacing w:after="0" w:before="0" w:line="240" w:lineRule="auto"/>
      <w:ind/>
    </w:pPr>
    <w:rPr>
      <w:rFonts w:ascii="Segoe UI" w:hAnsi="Segoe UI"/>
      <w:sz w:val="18"/>
    </w:rPr>
  </w:style>
  <w:style w:styleId="Style_17_ch" w:type="character">
    <w:name w:val="Balloon Text"/>
    <w:basedOn w:val="Style_1_ch"/>
    <w:link w:val="Style_17"/>
    <w:rPr>
      <w:rFonts w:ascii="Segoe UI" w:hAnsi="Segoe UI"/>
      <w:sz w:val="18"/>
    </w:rPr>
  </w:style>
  <w:style w:styleId="Style_18" w:type="paragraph">
    <w:name w:val="heading 9"/>
    <w:basedOn w:val="Style_1"/>
    <w:next w:val="Style_1"/>
    <w:link w:val="Style_18_ch"/>
    <w:uiPriority w:val="9"/>
    <w:qFormat/>
    <w:pPr>
      <w:keepNext w:val="1"/>
      <w:keepLines w:val="1"/>
      <w:widowControl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8_ch" w:type="character">
    <w:name w:val="heading 9"/>
    <w:basedOn w:val="Style_1_ch"/>
    <w:link w:val="Style_18"/>
    <w:rPr>
      <w:rFonts w:ascii="Arial" w:hAnsi="Arial"/>
      <w:i w:val="1"/>
      <w:sz w:val="21"/>
    </w:rPr>
  </w:style>
  <w:style w:styleId="Style_19" w:type="paragraph">
    <w:name w:val="List"/>
    <w:basedOn w:val="Style_20"/>
    <w:link w:val="Style_19_ch"/>
  </w:style>
  <w:style w:styleId="Style_19_ch" w:type="character">
    <w:name w:val="List"/>
    <w:basedOn w:val="Style_20_ch"/>
    <w:link w:val="Style_19"/>
  </w:style>
  <w:style w:styleId="Style_21" w:type="paragraph">
    <w:name w:val="Normal (Web)"/>
    <w:basedOn w:val="Style_1"/>
    <w:link w:val="Style_21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1_ch" w:type="character">
    <w:name w:val="Normal (Web)"/>
    <w:basedOn w:val="Style_1_ch"/>
    <w:link w:val="Style_21"/>
    <w:rPr>
      <w:rFonts w:ascii="Times New Roman" w:hAnsi="Times New Roman"/>
      <w:sz w:val="24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22" w:type="paragraph">
    <w:name w:val="toc 3"/>
    <w:basedOn w:val="Style_1"/>
    <w:next w:val="Style_1"/>
    <w:link w:val="Style_22_ch"/>
    <w:uiPriority w:val="39"/>
    <w:pPr>
      <w:widowControl w:val="1"/>
      <w:spacing w:after="57"/>
      <w:ind w:firstLine="0" w:left="567" w:right="0"/>
    </w:pPr>
  </w:style>
  <w:style w:styleId="Style_22_ch" w:type="character">
    <w:name w:val="toc 3"/>
    <w:basedOn w:val="Style_1_ch"/>
    <w:link w:val="Style_22"/>
  </w:style>
  <w:style w:styleId="Style_23" w:type="paragraph">
    <w:name w:val="endnote reference"/>
    <w:basedOn w:val="Style_10"/>
    <w:link w:val="Style_23_ch"/>
    <w:rPr>
      <w:vertAlign w:val="superscript"/>
    </w:rPr>
  </w:style>
  <w:style w:styleId="Style_23_ch" w:type="character">
    <w:name w:val="endnote reference"/>
    <w:basedOn w:val="Style_10_ch"/>
    <w:link w:val="Style_23"/>
    <w:rPr>
      <w:vertAlign w:val="superscript"/>
    </w:rPr>
  </w:style>
  <w:style w:styleId="Style_24" w:type="paragraph">
    <w:name w:val="Header"/>
    <w:basedOn w:val="Style_1"/>
    <w:link w:val="Style_24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24_ch" w:type="character">
    <w:name w:val="Header"/>
    <w:basedOn w:val="Style_1_ch"/>
    <w:link w:val="Style_24"/>
  </w:style>
  <w:style w:styleId="Style_25" w:type="paragraph">
    <w:name w:val="heading 5"/>
    <w:basedOn w:val="Style_1"/>
    <w:next w:val="Style_1"/>
    <w:link w:val="Style_25_ch"/>
    <w:uiPriority w:val="9"/>
    <w:qFormat/>
    <w:pPr>
      <w:keepNext w:val="1"/>
      <w:keepLines w:val="1"/>
      <w:widowControl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25_ch" w:type="character">
    <w:name w:val="heading 5"/>
    <w:basedOn w:val="Style_1_ch"/>
    <w:link w:val="Style_25"/>
    <w:rPr>
      <w:rFonts w:ascii="Arial" w:hAnsi="Arial"/>
      <w:b w:val="1"/>
      <w:sz w:val="24"/>
    </w:rPr>
  </w:style>
  <w:style w:styleId="Style_26" w:type="paragraph">
    <w:name w:val="heading 1"/>
    <w:basedOn w:val="Style_1"/>
    <w:next w:val="Style_1"/>
    <w:link w:val="Style_26_ch"/>
    <w:uiPriority w:val="9"/>
    <w:qFormat/>
    <w:pPr>
      <w:keepNext w:val="1"/>
      <w:keepLines w:val="1"/>
      <w:widowControl w:val="1"/>
      <w:spacing w:after="200" w:before="480"/>
      <w:ind/>
      <w:outlineLvl w:val="0"/>
    </w:pPr>
    <w:rPr>
      <w:rFonts w:ascii="Arial" w:hAnsi="Arial"/>
      <w:sz w:val="40"/>
    </w:rPr>
  </w:style>
  <w:style w:styleId="Style_26_ch" w:type="character">
    <w:name w:val="heading 1"/>
    <w:basedOn w:val="Style_1_ch"/>
    <w:link w:val="Style_26"/>
    <w:rPr>
      <w:rFonts w:ascii="Arial" w:hAnsi="Arial"/>
      <w:sz w:val="40"/>
    </w:rPr>
  </w:style>
  <w:style w:styleId="Style_20" w:type="paragraph">
    <w:name w:val="Body Text"/>
    <w:basedOn w:val="Style_1"/>
    <w:link w:val="Style_20_ch"/>
    <w:pPr>
      <w:widowControl w:val="1"/>
      <w:spacing w:after="140" w:before="0" w:line="276" w:lineRule="auto"/>
      <w:ind/>
    </w:pPr>
  </w:style>
  <w:style w:styleId="Style_20_ch" w:type="character">
    <w:name w:val="Body Text"/>
    <w:basedOn w:val="Style_1_ch"/>
    <w:link w:val="Style_20"/>
  </w:style>
  <w:style w:styleId="Style_27" w:type="paragraph">
    <w:name w:val="Hyperlink"/>
    <w:basedOn w:val="Style_10"/>
    <w:link w:val="Style_27_ch"/>
    <w:rPr>
      <w:color w:val="0000FF"/>
      <w:u w:val="single"/>
    </w:rPr>
  </w:style>
  <w:style w:styleId="Style_27_ch" w:type="character">
    <w:name w:val="Hyperlink"/>
    <w:basedOn w:val="Style_10_ch"/>
    <w:link w:val="Style_27"/>
    <w:rPr>
      <w:color w:val="0000FF"/>
      <w:u w:val="single"/>
    </w:rPr>
  </w:style>
  <w:style w:styleId="Style_28" w:type="paragraph">
    <w:name w:val="Footnote"/>
    <w:basedOn w:val="Style_1"/>
    <w:link w:val="Style_28_ch"/>
    <w:pPr>
      <w:widowControl w:val="1"/>
      <w:spacing w:after="40" w:line="240" w:lineRule="auto"/>
      <w:ind/>
    </w:pPr>
    <w:rPr>
      <w:sz w:val="18"/>
    </w:rPr>
  </w:style>
  <w:style w:styleId="Style_28_ch" w:type="character">
    <w:name w:val="Footnote"/>
    <w:basedOn w:val="Style_1_ch"/>
    <w:link w:val="Style_28"/>
    <w:rPr>
      <w:sz w:val="18"/>
    </w:rPr>
  </w:style>
  <w:style w:styleId="Style_29" w:type="paragraph">
    <w:name w:val="heading 8"/>
    <w:basedOn w:val="Style_1"/>
    <w:next w:val="Style_1"/>
    <w:link w:val="Style_29_ch"/>
    <w:uiPriority w:val="9"/>
    <w:qFormat/>
    <w:pPr>
      <w:keepNext w:val="1"/>
      <w:keepLines w:val="1"/>
      <w:widowControl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29_ch" w:type="character">
    <w:name w:val="heading 8"/>
    <w:basedOn w:val="Style_1_ch"/>
    <w:link w:val="Style_29"/>
    <w:rPr>
      <w:rFonts w:ascii="Arial" w:hAnsi="Arial"/>
      <w:i w:val="1"/>
      <w:sz w:val="22"/>
    </w:rPr>
  </w:style>
  <w:style w:styleId="Style_30" w:type="paragraph">
    <w:name w:val="toc 1"/>
    <w:basedOn w:val="Style_1"/>
    <w:next w:val="Style_1"/>
    <w:link w:val="Style_30_ch"/>
    <w:uiPriority w:val="39"/>
    <w:pPr>
      <w:widowControl w:val="1"/>
      <w:spacing w:after="57"/>
      <w:ind w:firstLine="0" w:left="0" w:right="0"/>
    </w:pPr>
  </w:style>
  <w:style w:styleId="Style_30_ch" w:type="character">
    <w:name w:val="toc 1"/>
    <w:basedOn w:val="Style_1_ch"/>
    <w:link w:val="Style_30"/>
  </w:style>
  <w:style w:styleId="Style_31" w:type="paragraph">
    <w:name w:val="Intense Quote"/>
    <w:basedOn w:val="Style_1"/>
    <w:next w:val="Style_1"/>
    <w:link w:val="Style_31_ch"/>
    <w:pPr>
      <w:widowControl w:val="1"/>
      <w:pBdr>
        <w:top w:color="FFFFFF" w:space="5" w:sz="4" w:val="single"/>
        <w:left w:color="FFFFFF" w:space="10" w:sz="4" w:val="single"/>
        <w:bottom w:color="FFFFFF" w:space="5" w:sz="4" w:val="single"/>
        <w:right w:color="FFFFFF" w:space="10" w:sz="4" w:val="single"/>
      </w:pBdr>
      <w:ind w:left="720" w:right="720"/>
      <w:contextualSpacing w:val="0"/>
    </w:pPr>
    <w:rPr>
      <w:i w:val="1"/>
    </w:rPr>
  </w:style>
  <w:style w:styleId="Style_31_ch" w:type="character">
    <w:name w:val="Intense Quote"/>
    <w:basedOn w:val="Style_1_ch"/>
    <w:link w:val="Style_31"/>
    <w:rPr>
      <w:i w:val="1"/>
    </w:rPr>
  </w:style>
  <w:style w:styleId="Style_32" w:type="paragraph">
    <w:name w:val="Header and Footer"/>
    <w:link w:val="Style_3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33" w:type="paragraph">
    <w:name w:val="TOC Heading"/>
    <w:link w:val="Style_33_ch"/>
  </w:style>
  <w:style w:styleId="Style_33_ch" w:type="character">
    <w:name w:val="TOC Heading"/>
    <w:link w:val="Style_33"/>
  </w:style>
  <w:style w:styleId="Style_34" w:type="paragraph">
    <w:name w:val="toc 9"/>
    <w:basedOn w:val="Style_1"/>
    <w:next w:val="Style_1"/>
    <w:link w:val="Style_34_ch"/>
    <w:uiPriority w:val="39"/>
    <w:pPr>
      <w:widowControl w:val="1"/>
      <w:spacing w:after="57"/>
      <w:ind w:firstLine="0" w:left="2268" w:right="0"/>
    </w:pPr>
  </w:style>
  <w:style w:styleId="Style_34_ch" w:type="character">
    <w:name w:val="toc 9"/>
    <w:basedOn w:val="Style_1_ch"/>
    <w:link w:val="Style_34"/>
  </w:style>
  <w:style w:styleId="Style_35" w:type="paragraph">
    <w:name w:val="Caption Char"/>
    <w:basedOn w:val="Style_8"/>
    <w:link w:val="Style_35_ch"/>
  </w:style>
  <w:style w:styleId="Style_35_ch" w:type="character">
    <w:name w:val="Caption Char"/>
    <w:basedOn w:val="Style_8_ch"/>
    <w:link w:val="Style_35"/>
  </w:style>
  <w:style w:styleId="Style_36" w:type="paragraph">
    <w:name w:val="Заголовок"/>
    <w:basedOn w:val="Style_1"/>
    <w:next w:val="Style_20"/>
    <w:link w:val="Style_36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36_ch" w:type="character">
    <w:name w:val="Заголовок"/>
    <w:basedOn w:val="Style_1_ch"/>
    <w:link w:val="Style_36"/>
    <w:rPr>
      <w:rFonts w:ascii="Liberation Sans" w:hAnsi="Liberation Sans"/>
      <w:sz w:val="28"/>
    </w:rPr>
  </w:style>
  <w:style w:styleId="Style_37" w:type="paragraph">
    <w:name w:val="table of figures"/>
    <w:basedOn w:val="Style_1"/>
    <w:next w:val="Style_1"/>
    <w:link w:val="Style_37_ch"/>
    <w:pPr>
      <w:widowControl w:val="1"/>
      <w:spacing w:after="0"/>
      <w:ind/>
    </w:pPr>
  </w:style>
  <w:style w:styleId="Style_37_ch" w:type="character">
    <w:name w:val="table of figures"/>
    <w:basedOn w:val="Style_1_ch"/>
    <w:link w:val="Style_37"/>
  </w:style>
  <w:style w:styleId="Style_38" w:type="paragraph">
    <w:name w:val="Quote"/>
    <w:basedOn w:val="Style_1"/>
    <w:next w:val="Style_1"/>
    <w:link w:val="Style_38_ch"/>
    <w:pPr>
      <w:widowControl w:val="1"/>
      <w:ind w:left="720" w:right="720"/>
    </w:pPr>
    <w:rPr>
      <w:i w:val="1"/>
    </w:rPr>
  </w:style>
  <w:style w:styleId="Style_38_ch" w:type="character">
    <w:name w:val="Quote"/>
    <w:basedOn w:val="Style_1_ch"/>
    <w:link w:val="Style_38"/>
    <w:rPr>
      <w:i w:val="1"/>
    </w:rPr>
  </w:style>
  <w:style w:styleId="Style_39" w:type="paragraph">
    <w:name w:val="toc 8"/>
    <w:basedOn w:val="Style_1"/>
    <w:next w:val="Style_1"/>
    <w:link w:val="Style_39_ch"/>
    <w:uiPriority w:val="39"/>
    <w:pPr>
      <w:widowControl w:val="1"/>
      <w:spacing w:after="57"/>
      <w:ind w:firstLine="0" w:left="1984" w:right="0"/>
    </w:pPr>
  </w:style>
  <w:style w:styleId="Style_39_ch" w:type="character">
    <w:name w:val="toc 8"/>
    <w:basedOn w:val="Style_1_ch"/>
    <w:link w:val="Style_39"/>
  </w:style>
  <w:style w:styleId="Style_40" w:type="paragraph">
    <w:name w:val="Footer"/>
    <w:basedOn w:val="Style_1"/>
    <w:link w:val="Style_40_ch"/>
    <w:pPr>
      <w:widowControl w:val="1"/>
      <w:tabs>
        <w:tab w:leader="none" w:pos="708" w:val="clear"/>
        <w:tab w:leader="none" w:pos="4677" w:val="center"/>
        <w:tab w:leader="none" w:pos="9355" w:val="right"/>
      </w:tabs>
      <w:spacing w:after="0" w:before="0" w:line="240" w:lineRule="auto"/>
      <w:ind/>
    </w:pPr>
  </w:style>
  <w:style w:styleId="Style_40_ch" w:type="character">
    <w:name w:val="Footer"/>
    <w:basedOn w:val="Style_1_ch"/>
    <w:link w:val="Style_40"/>
  </w:style>
  <w:style w:styleId="Style_41" w:type="paragraph">
    <w:name w:val="Указатель"/>
    <w:basedOn w:val="Style_1"/>
    <w:link w:val="Style_41_ch"/>
  </w:style>
  <w:style w:styleId="Style_41_ch" w:type="character">
    <w:name w:val="Указатель"/>
    <w:basedOn w:val="Style_1_ch"/>
    <w:link w:val="Style_41"/>
  </w:style>
  <w:style w:styleId="Style_42" w:type="paragraph">
    <w:name w:val="footnote reference"/>
    <w:basedOn w:val="Style_10"/>
    <w:link w:val="Style_42_ch"/>
    <w:rPr>
      <w:vertAlign w:val="superscript"/>
    </w:rPr>
  </w:style>
  <w:style w:styleId="Style_42_ch" w:type="character">
    <w:name w:val="footnote reference"/>
    <w:basedOn w:val="Style_10_ch"/>
    <w:link w:val="Style_42"/>
    <w:rPr>
      <w:vertAlign w:val="superscript"/>
    </w:rPr>
  </w:style>
  <w:style w:styleId="Style_43" w:type="paragraph">
    <w:name w:val="toc 5"/>
    <w:basedOn w:val="Style_1"/>
    <w:next w:val="Style_1"/>
    <w:link w:val="Style_43_ch"/>
    <w:uiPriority w:val="39"/>
    <w:pPr>
      <w:widowControl w:val="1"/>
      <w:spacing w:after="57"/>
      <w:ind w:firstLine="0" w:left="1134" w:right="0"/>
    </w:pPr>
  </w:style>
  <w:style w:styleId="Style_43_ch" w:type="character">
    <w:name w:val="toc 5"/>
    <w:basedOn w:val="Style_1_ch"/>
    <w:link w:val="Style_43"/>
  </w:style>
  <w:style w:styleId="Style_44" w:type="paragraph">
    <w:name w:val="Верхний колонтитул Знак"/>
    <w:basedOn w:val="Style_10"/>
    <w:link w:val="Style_44_ch"/>
  </w:style>
  <w:style w:styleId="Style_44_ch" w:type="character">
    <w:name w:val="Верхний колонтитул Знак"/>
    <w:basedOn w:val="Style_10_ch"/>
    <w:link w:val="Style_44"/>
  </w:style>
  <w:style w:styleId="Style_45" w:type="paragraph">
    <w:name w:val="Колонтитул"/>
    <w:basedOn w:val="Style_1"/>
    <w:link w:val="Style_45_ch"/>
  </w:style>
  <w:style w:styleId="Style_45_ch" w:type="character">
    <w:name w:val="Колонтитул"/>
    <w:basedOn w:val="Style_1_ch"/>
    <w:link w:val="Style_45"/>
  </w:style>
  <w:style w:styleId="Style_46" w:type="paragraph">
    <w:name w:val="List Paragraph"/>
    <w:basedOn w:val="Style_1"/>
    <w:link w:val="Style_46_ch"/>
    <w:pPr>
      <w:widowControl w:val="1"/>
      <w:spacing w:after="160" w:before="0"/>
      <w:ind w:firstLine="0" w:left="720"/>
      <w:contextualSpacing w:val="1"/>
    </w:pPr>
  </w:style>
  <w:style w:styleId="Style_46_ch" w:type="character">
    <w:name w:val="List Paragraph"/>
    <w:basedOn w:val="Style_1_ch"/>
    <w:link w:val="Style_46"/>
  </w:style>
  <w:style w:styleId="Style_47" w:type="paragraph">
    <w:name w:val="Subtitle"/>
    <w:basedOn w:val="Style_1"/>
    <w:next w:val="Style_1"/>
    <w:link w:val="Style_47_ch"/>
    <w:uiPriority w:val="11"/>
    <w:qFormat/>
    <w:pPr>
      <w:widowControl w:val="1"/>
      <w:spacing w:after="200" w:before="200"/>
      <w:ind/>
    </w:pPr>
    <w:rPr>
      <w:sz w:val="24"/>
    </w:rPr>
  </w:style>
  <w:style w:styleId="Style_47_ch" w:type="character">
    <w:name w:val="Subtitle"/>
    <w:basedOn w:val="Style_1_ch"/>
    <w:link w:val="Style_47"/>
    <w:rPr>
      <w:sz w:val="24"/>
    </w:rPr>
  </w:style>
  <w:style w:styleId="Style_48" w:type="paragraph">
    <w:name w:val="Footer Char"/>
    <w:basedOn w:val="Style_10"/>
    <w:link w:val="Style_48_ch"/>
  </w:style>
  <w:style w:styleId="Style_48_ch" w:type="character">
    <w:name w:val="Footer Char"/>
    <w:basedOn w:val="Style_10_ch"/>
    <w:link w:val="Style_48"/>
  </w:style>
  <w:style w:styleId="Style_49" w:type="paragraph">
    <w:name w:val="Title"/>
    <w:basedOn w:val="Style_1"/>
    <w:next w:val="Style_1"/>
    <w:link w:val="Style_49_ch"/>
    <w:uiPriority w:val="10"/>
    <w:qFormat/>
    <w:pPr>
      <w:widowControl w:val="1"/>
      <w:spacing w:after="200" w:before="300"/>
      <w:ind/>
      <w:contextualSpacing w:val="1"/>
    </w:pPr>
    <w:rPr>
      <w:sz w:val="48"/>
    </w:rPr>
  </w:style>
  <w:style w:styleId="Style_49_ch" w:type="character">
    <w:name w:val="Title"/>
    <w:basedOn w:val="Style_1_ch"/>
    <w:link w:val="Style_49"/>
    <w:rPr>
      <w:sz w:val="48"/>
    </w:rPr>
  </w:style>
  <w:style w:styleId="Style_50" w:type="paragraph">
    <w:name w:val="heading 4"/>
    <w:basedOn w:val="Style_1"/>
    <w:next w:val="Style_1"/>
    <w:link w:val="Style_50_ch"/>
    <w:uiPriority w:val="9"/>
    <w:qFormat/>
    <w:pPr>
      <w:keepNext w:val="1"/>
      <w:keepLines w:val="1"/>
      <w:widowControl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0_ch" w:type="character">
    <w:name w:val="heading 4"/>
    <w:basedOn w:val="Style_1_ch"/>
    <w:link w:val="Style_50"/>
    <w:rPr>
      <w:rFonts w:ascii="Arial" w:hAnsi="Arial"/>
      <w:b w:val="1"/>
      <w:sz w:val="26"/>
    </w:rPr>
  </w:style>
  <w:style w:styleId="Style_51" w:type="paragraph">
    <w:name w:val="heading 2"/>
    <w:basedOn w:val="Style_1"/>
    <w:next w:val="Style_1"/>
    <w:link w:val="Style_51_ch"/>
    <w:uiPriority w:val="9"/>
    <w:qFormat/>
    <w:pPr>
      <w:keepNext w:val="1"/>
      <w:keepLines w:val="1"/>
      <w:widowControl w:val="1"/>
      <w:spacing w:after="200" w:before="360"/>
      <w:ind/>
      <w:outlineLvl w:val="1"/>
    </w:pPr>
    <w:rPr>
      <w:rFonts w:ascii="Arial" w:hAnsi="Arial"/>
      <w:sz w:val="34"/>
    </w:rPr>
  </w:style>
  <w:style w:styleId="Style_51_ch" w:type="character">
    <w:name w:val="heading 2"/>
    <w:basedOn w:val="Style_1_ch"/>
    <w:link w:val="Style_51"/>
    <w:rPr>
      <w:rFonts w:ascii="Arial" w:hAnsi="Arial"/>
      <w:sz w:val="34"/>
    </w:rPr>
  </w:style>
  <w:style w:styleId="Style_52" w:type="paragraph">
    <w:name w:val="heading 6"/>
    <w:basedOn w:val="Style_1"/>
    <w:next w:val="Style_1"/>
    <w:link w:val="Style_52_ch"/>
    <w:uiPriority w:val="9"/>
    <w:qFormat/>
    <w:pPr>
      <w:keepNext w:val="1"/>
      <w:keepLines w:val="1"/>
      <w:widowControl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52_ch" w:type="character">
    <w:name w:val="heading 6"/>
    <w:basedOn w:val="Style_1_ch"/>
    <w:link w:val="Style_52"/>
    <w:rPr>
      <w:rFonts w:ascii="Arial" w:hAnsi="Arial"/>
      <w:b w:val="1"/>
      <w:sz w:val="22"/>
    </w:rPr>
  </w:style>
  <w:style w:styleId="Style_53" w:type="table">
    <w:name w:val="Plain Table 4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55" w:type="table">
    <w:name w:val="List Table 5 Dark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56" w:type="table">
    <w:name w:val="Grid Table 6 Colorful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57" w:type="table">
    <w:name w:val="Plain Table 5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58" w:type="table">
    <w:name w:val="Grid Table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59" w:type="table">
    <w:name w:val="Bordered &amp; Lined - Accent 5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60" w:type="table">
    <w:name w:val="Grid Table 6 Colorful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1" w:type="table">
    <w:name w:val="Grid Table 6 Colorful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2" w:type="table">
    <w:name w:val="Grid Table 3 - Accent 1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63" w:type="table">
    <w:name w:val="Bordered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64" w:type="table">
    <w:name w:val="List Table 7 Colorful - Accent 5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5" w:themeTint="9A" w:val="single"/>
      </w:tblBorders>
    </w:tblPr>
  </w:style>
  <w:style w:styleId="Style_65" w:type="table">
    <w:name w:val="List Table 4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66" w:type="table">
    <w:name w:val="Bordered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67" w:type="table">
    <w:name w:val="List Table 3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68" w:type="table">
    <w:name w:val="List Table 7 Colorful - Accent 3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3" w:themeTint="98" w:val="single"/>
      </w:tblBorders>
    </w:tblPr>
  </w:style>
  <w:style w:styleId="Style_69" w:type="table">
    <w:name w:val="Grid Table 1 Light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70" w:type="table">
    <w:name w:val="Grid Table 5 Dark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71" w:type="table">
    <w:name w:val="Grid Table 7 Colorful - Accent 6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72" w:type="table">
    <w:name w:val="Bordered &amp; Lined - Accent 6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73" w:type="table">
    <w:name w:val="Grid Table 3 - Accent 2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74" w:type="table">
    <w:name w:val="Bordered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75" w:type="table">
    <w:name w:val="List Table 2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76" w:type="table">
    <w:name w:val="List Table 4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7" w:type="table">
    <w:name w:val="Grid Table 6 Colorful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78" w:type="table">
    <w:name w:val="List Table 1 Light - Accent 2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79" w:type="table">
    <w:name w:val="Lined - Accent 6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80" w:type="table">
    <w:name w:val="Grid Table 1 Light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81" w:type="table">
    <w:name w:val="Bordered &amp; Lined - Accent 4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82" w:type="table">
    <w:name w:val="Grid Table 1 Light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83" w:type="table">
    <w:name w:val="List Table 6 Colorful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val="single"/>
        <w:bottom w:sz="4" w:themeColor="accent1" w:val="single"/>
      </w:tblBorders>
    </w:tblPr>
  </w:style>
  <w:style w:styleId="Style_84" w:type="table">
    <w:name w:val="Plain Table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List Table 3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86" w:type="table">
    <w:name w:val="Grid Table 7 Colorful - Accent 1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87" w:type="table">
    <w:name w:val="Grid Table 1 Light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88" w:type="table">
    <w:name w:val="List Table 3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89" w:type="table">
    <w:name w:val="Grid Table 7 Colorful - Accent 5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90" w:type="table">
    <w:name w:val="List Table 6 Colorful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bottom w:sz="4" w:themeColor="accent5" w:themeTint="9A" w:val="single"/>
      </w:tblBorders>
    </w:tblPr>
  </w:style>
  <w:style w:styleId="Style_91" w:type="table">
    <w:name w:val="List Table 1 Light - Accent 1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92" w:type="table">
    <w:name w:val="List Table 6 Colorful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98" w:val="single"/>
        <w:bottom w:sz="4" w:themeColor="accent3" w:themeTint="98" w:val="single"/>
      </w:tblBorders>
    </w:tblPr>
  </w:style>
  <w:style w:styleId="Style_93" w:type="table">
    <w:name w:val="Grid Table 7 Colorful - Accent 3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94" w:type="table">
    <w:name w:val="Bordered &amp; Lined - Accent 2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5" w:type="table">
    <w:name w:val="List Table 1 Light - Accent 3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96" w:type="table">
    <w:name w:val="List Table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97" w:type="table">
    <w:name w:val="Grid Table 5 Dark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98" w:type="table">
    <w:name w:val="Bordered &amp; Lined - Accent 3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99" w:type="table">
    <w:name w:val="Grid Table 5 Dark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0" w:type="table">
    <w:name w:val="List Table 6 Colorful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80" w:val="single"/>
        <w:bottom w:sz="4" w:themeColor="text1" w:themeTint="80" w:val="single"/>
      </w:tblBorders>
    </w:tblPr>
  </w:style>
  <w:style w:styleId="Style_101" w:type="table">
    <w:name w:val="Grid Table 1 Light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02" w:type="table">
    <w:name w:val="Bordered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03" w:type="table">
    <w:name w:val="Grid Table 2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04" w:type="table">
    <w:name w:val="List Table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05" w:type="table">
    <w:name w:val="Grid Table 5 Dark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6" w:type="table">
    <w:name w:val="Grid Table 2 - Accent 5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7" w:type="table">
    <w:name w:val="Grid Table 2 - Accent 3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08" w:type="table">
    <w:name w:val="List Table 6 Colorful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bottom w:sz="4" w:themeColor="accent4" w:themeTint="9A" w:val="single"/>
      </w:tblBorders>
    </w:tblPr>
  </w:style>
  <w:style w:styleId="Style_109" w:type="table">
    <w:name w:val="Lined - Accent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10" w:type="table">
    <w:name w:val="Grid Table 3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11" w:type="table">
    <w:name w:val="Bordered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12" w:type="table">
    <w:name w:val="Table Grid"/>
    <w:basedOn w:val="Style_54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13" w:type="table">
    <w:name w:val="Grid Table 2 - Accent 1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4" w:type="table">
    <w:name w:val="Grid Table 2 - Accent 4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15" w:type="table">
    <w:name w:val="List Table 3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16" w:type="table">
    <w:name w:val="Grid Table 4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17" w:type="table">
    <w:name w:val="List Table 6 Colorful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98" w:val="single"/>
        <w:bottom w:sz="4" w:themeColor="accent6" w:themeTint="98" w:val="single"/>
      </w:tblBorders>
    </w:tblPr>
  </w:style>
  <w:style w:styleId="Style_118" w:type="table">
    <w:name w:val="List Table 2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19" w:type="table">
    <w:name w:val="List Table 7 Colorful - Accent 6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6" w:themeTint="98" w:val="single"/>
      </w:tblBorders>
    </w:tblPr>
  </w:style>
  <w:style w:styleId="Style_120" w:type="table">
    <w:name w:val="Lined - Accent 2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21" w:type="table">
    <w:name w:val="Grid Table 4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2" w:type="table">
    <w:name w:val="Grid Table 7 Colorful - Accent 2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23" w:type="table">
    <w:name w:val="Grid Table 3 - Accent 3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4" w:type="table">
    <w:name w:val="List Table 5 Dark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25" w:type="table">
    <w:name w:val="List Table 5 Dark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26" w:type="table">
    <w:name w:val="List Table 4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27" w:type="table">
    <w:name w:val="List Table 5 Dark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28" w:type="table">
    <w:name w:val="Grid Table 1 Light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29" w:type="table">
    <w:name w:val="List Table 4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30" w:type="table">
    <w:name w:val="Grid Table 4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131" w:type="table">
    <w:name w:val="Grid Table 6 Colorful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2" w:type="table">
    <w:name w:val="List Table 6 Colorful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7" w:val="single"/>
        <w:bottom w:sz="4" w:themeColor="accent2" w:themeTint="97" w:val="single"/>
      </w:tblBorders>
    </w:tblPr>
  </w:style>
  <w:style w:styleId="Style_133" w:type="table">
    <w:name w:val="Grid Table 7 Colorful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34" w:type="table">
    <w:name w:val="List Table 4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35" w:type="table">
    <w:name w:val="List Table 2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6" w:type="table">
    <w:name w:val="Grid Table 5 Dark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List Table 4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38" w:type="table">
    <w:name w:val="Lined - Accent 4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39" w:type="table">
    <w:name w:val="Table Grid Light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Bordered &amp; Lined - Accent 1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41" w:type="table">
    <w:name w:val="List Table 2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42" w:type="table">
    <w:name w:val="List Table 1 Light - Accent 4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143" w:type="table">
    <w:name w:val="Grid Table 6 Colorful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44" w:type="table">
    <w:name w:val="Grid Table 5 Dark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5" w:type="table">
    <w:name w:val="List Table 5 Dark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46" w:type="table">
    <w:name w:val="Grid Table 4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47" w:type="table">
    <w:name w:val="Bordered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8" w:type="table">
    <w:name w:val="List Table 7 Colorful - Accent 2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2" w:themeTint="97" w:val="single"/>
      </w:tblBorders>
    </w:tblPr>
  </w:style>
  <w:style w:styleId="Style_149" w:type="table">
    <w:name w:val="List Table 7 Colorful - Accent 1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1" w:val="single"/>
      </w:tblBorders>
    </w:tblPr>
  </w:style>
  <w:style w:styleId="Style_150" w:type="table">
    <w:name w:val="Bordered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51" w:type="table">
    <w:name w:val="Grid Table 2 - Accent 6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2" w:type="table">
    <w:name w:val="List Table 5 Dark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3" w:type="table">
    <w:name w:val="Grid Table 4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4" w:type="table">
    <w:name w:val="Grid Table 3 - Accent 4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5" w:type="table">
    <w:name w:val="Grid Table 3 - Accent 6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56" w:type="table">
    <w:name w:val="Grid Table 7 Colorful - Accent 4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7" w:type="table">
    <w:name w:val="Grid Table 2 - Accent 2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58" w:type="table">
    <w:name w:val="Lined - Accent 3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59" w:type="table">
    <w:name w:val="Bordered &amp; Lined - Accent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60" w:type="table">
    <w:name w:val="List Table 7 Colorful - Accent 4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accent4" w:themeTint="9A" w:val="single"/>
      </w:tblBorders>
    </w:tblPr>
  </w:style>
  <w:style w:styleId="Style_161" w:type="table">
    <w:name w:val="Grid Table 4 - Accent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162" w:type="table">
    <w:name w:val="List Table 7 Colorful"/>
    <w:basedOn w:val="Style_54"/>
    <w:pPr>
      <w:widowControl w:val="1"/>
      <w:spacing w:after="0" w:line="240" w:lineRule="auto"/>
      <w:ind/>
    </w:pPr>
    <w:tblPr>
      <w:tblInd w:type="dxa" w:w="0"/>
      <w:tblBorders>
        <w:right w:sz="4" w:themeColor="text1" w:themeTint="80" w:val="single"/>
      </w:tblBorders>
    </w:tblPr>
  </w:style>
  <w:style w:styleId="Style_163" w:type="table">
    <w:name w:val="Grid Table 3 - Accent 5"/>
    <w:basedOn w:val="Style_54"/>
    <w:pPr>
      <w:widowControl w:val="1"/>
      <w:spacing w:after="0" w:line="240" w:lineRule="auto"/>
      <w:ind/>
    </w:pPr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4" w:type="table">
    <w:name w:val="List Table 1 Light - Accent 6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165" w:type="table">
    <w:name w:val="Lined - Accent 5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6" w:type="table">
    <w:name w:val="List Table 2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67" w:type="table">
    <w:name w:val="List Table 1 Light - Accent 5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168" w:type="table">
    <w:name w:val="Lined - Accent 1"/>
    <w:basedOn w:val="Style_54"/>
    <w:pPr>
      <w:widowControl w:val="1"/>
      <w:spacing w:after="0" w:line="240" w:lineRule="auto"/>
      <w:ind/>
    </w:pPr>
    <w:rPr>
      <w:color w:val="404040"/>
    </w:rPr>
    <w:tblPr>
      <w:tblInd w:type="dxa" w:w="0"/>
    </w:tblPr>
  </w:style>
  <w:style w:styleId="Style_169" w:type="table">
    <w:name w:val="List Table 1 Light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170" w:type="table">
    <w:name w:val="List Table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71" w:type="table">
    <w:name w:val="Plain Table 1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5 Dark - Accent 2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3" w:type="table">
    <w:name w:val="Plain Table 3"/>
    <w:basedOn w:val="Style_54"/>
    <w:pPr>
      <w:widowControl w:val="1"/>
      <w:spacing w:after="0" w:line="240" w:lineRule="auto"/>
      <w:ind/>
    </w:pPr>
    <w:tblPr>
      <w:tblInd w:type="dxa" w:w="0"/>
    </w:tblPr>
  </w:style>
  <w:style w:styleId="Style_174" w:type="table">
    <w:name w:val="Grid Table 1 Light - Accent 3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75" w:type="table">
    <w:name w:val="Grid Table 6 Colorful - Accent 6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76" w:type="table">
    <w:name w:val="List Table 5 Dark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default="1" w:styleId="Style_54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  <w:style w:styleId="Style_177" w:type="table">
    <w:name w:val="List Table 3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8" w:type="table">
    <w:name w:val="List Table 2 - Accent 5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79" w:type="table">
    <w:name w:val="List Table 3 - Accent 4"/>
    <w:basedOn w:val="Style_54"/>
    <w:pPr>
      <w:widowControl w:val="1"/>
      <w:spacing w:after="0" w:line="240" w:lineRule="auto"/>
      <w:ind/>
    </w:pPr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media/1.png" Type="http://schemas.openxmlformats.org/officeDocument/2006/relationships/image"/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2022-11-09T04:59:00Z</dcterms:created>
  <dcterms:modified xsi:type="dcterms:W3CDTF">2026-10-15T05:55:36Z</dcterms:modified>
</cp:coreProperties>
</file>