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136 </w:t>
      </w:r>
      <w:r>
        <w:rPr>
          <w:rFonts w:ascii="Times New Roman" w:hAnsi="Times New Roman"/>
          <w:sz w:val="28"/>
        </w:rPr>
        <w:t xml:space="preserve">от 13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</w:t>
      </w:r>
      <w:r>
        <w:rPr>
          <w:rFonts w:ascii="XO Thames" w:hAnsi="XO Thames"/>
          <w:b w:val="0"/>
          <w:sz w:val="28"/>
        </w:rPr>
        <w:t>Порядка предоставления ежемесячной социальной выплаты, связанной с частичной компенсацией за наем (поднаем) жилых помещений по договорам найма педагогическим работникам муниципальных образовательных организаций</w:t>
      </w:r>
      <w:r>
        <w:rPr>
          <w:rFonts w:ascii="XO Thames" w:hAnsi="XO Thames"/>
          <w:b w:val="0"/>
          <w:sz w:val="28"/>
        </w:rPr>
        <w:t xml:space="preserve"> в муниципальном </w:t>
      </w:r>
    </w:p>
    <w:p w14:paraId="07000000">
      <w:pPr>
        <w:widowControl w:val="1"/>
        <w:spacing w:after="0" w:line="0" w:lineRule="atLeast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образовании Ленинградский муниципальный округ 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sz w:val="28"/>
        </w:rPr>
        <w:t>Краснодарского края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>Порядка предоставления ежемесячной социальной выплаты, связанной с частичной компенсацией за наем (поднаем) жилых помещений по договорам найма педагогическим работникам муниципальных образовательных организаций</w:t>
            </w:r>
            <w:r>
              <w:rPr>
                <w:rFonts w:ascii="XO Thames" w:hAnsi="XO Thames"/>
                <w:b w:val="0"/>
                <w:sz w:val="24"/>
              </w:rPr>
              <w:t xml:space="preserve"> в муниципальном </w:t>
            </w:r>
            <w:r>
              <w:rPr>
                <w:rFonts w:ascii="XO Thames" w:hAnsi="XO Thames"/>
                <w:b w:val="0"/>
                <w:sz w:val="24"/>
              </w:rPr>
              <w:t xml:space="preserve">образовании Ленинградский 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образования 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>Порядка предоставления ежемесячной социальной выплаты, связанной с частичной компенсацией за наем (поднаем) жилых помещений по договорам найма педагогическим работникам муниципальных образовательных организаций</w:t>
            </w:r>
            <w:r>
              <w:rPr>
                <w:rFonts w:ascii="XO Thames" w:hAnsi="XO Thames"/>
                <w:b w:val="0"/>
                <w:sz w:val="24"/>
              </w:rPr>
              <w:t xml:space="preserve"> в муниципальном </w:t>
            </w:r>
            <w:r>
              <w:rPr>
                <w:rFonts w:ascii="XO Thames" w:hAnsi="XO Thames"/>
                <w:b w:val="0"/>
                <w:sz w:val="24"/>
              </w:rPr>
              <w:t xml:space="preserve">образовании Ленинградский 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Footer"/>
    <w:basedOn w:val="Style_2"/>
    <w:link w:val="Style_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8_ch" w:type="character">
    <w:name w:val="Footer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Endnote"/>
    <w:basedOn w:val="Style_2"/>
    <w:link w:val="Style_12_ch"/>
    <w:pPr>
      <w:widowControl w:val="1"/>
      <w:spacing w:after="0" w:line="240" w:lineRule="auto"/>
      <w:ind/>
    </w:pPr>
    <w:rPr>
      <w:sz w:val="20"/>
    </w:rPr>
  </w:style>
  <w:style w:styleId="Style_12_ch" w:type="character">
    <w:name w:val="Endnote"/>
    <w:basedOn w:val="Style_2_ch"/>
    <w:link w:val="Style_12"/>
    <w:rPr>
      <w:sz w:val="20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2_ch"/>
    <w:link w:val="Style_13"/>
    <w:rPr>
      <w:rFonts w:ascii="Arial" w:hAnsi="Arial"/>
      <w:sz w:val="30"/>
    </w:rPr>
  </w:style>
  <w:style w:styleId="Style_14" w:type="paragraph">
    <w:name w:val="ConsPlusTitle"/>
    <w:next w:val="Style_14"/>
    <w:link w:val="Style_14_ch"/>
    <w:pPr>
      <w:widowControl w:val="0"/>
      <w:ind/>
    </w:pPr>
    <w:rPr>
      <w:rFonts w:ascii="Times New Roman" w:hAnsi="Times New Roman"/>
      <w:b w:val="1"/>
      <w:sz w:val="28"/>
    </w:rPr>
  </w:style>
  <w:style w:styleId="Style_14_ch" w:type="character">
    <w:name w:val="ConsPlusTitle"/>
    <w:link w:val="Style_14"/>
    <w:rPr>
      <w:rFonts w:ascii="Times New Roman" w:hAnsi="Times New Roman"/>
      <w:b w:val="1"/>
      <w:sz w:val="28"/>
    </w:rPr>
  </w:style>
  <w:style w:styleId="Style_15" w:type="paragraph">
    <w:name w:val="footnote reference"/>
    <w:link w:val="Style_15_ch"/>
    <w:rPr>
      <w:vertAlign w:val="superscript"/>
    </w:rPr>
  </w:style>
  <w:style w:styleId="Style_15_ch" w:type="character">
    <w:name w:val="footnote reference"/>
    <w:link w:val="Style_15"/>
    <w:rPr>
      <w:vertAlign w:val="superscript"/>
    </w:rPr>
  </w:style>
  <w:style w:styleId="Style_16" w:type="paragraph">
    <w:name w:val="Нижний колонтитул"/>
    <w:basedOn w:val="Style_2"/>
    <w:next w:val="Style_16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Нижний колонтитул"/>
    <w:basedOn w:val="Style_2_ch"/>
    <w:link w:val="Style_16"/>
  </w:style>
  <w:style w:styleId="Style_17" w:type="paragraph">
    <w:name w:val="Основной шрифт абзаца"/>
    <w:link w:val="Style_17_ch"/>
  </w:style>
  <w:style w:styleId="Style_17_ch" w:type="character">
    <w:name w:val="Основной шрифт абзаца"/>
    <w:link w:val="Style_17"/>
  </w:style>
  <w:style w:styleId="Style_18" w:type="paragraph">
    <w:name w:val="heading 9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2_ch"/>
    <w:link w:val="Style_18"/>
    <w:rPr>
      <w:rFonts w:ascii="Arial" w:hAnsi="Arial"/>
      <w:i w:val="1"/>
      <w:sz w:val="21"/>
    </w:rPr>
  </w:style>
  <w:style w:styleId="Style_19" w:type="paragraph">
    <w:name w:val="Строгий1"/>
    <w:link w:val="Style_19_ch"/>
    <w:rPr>
      <w:b w:val="1"/>
    </w:rPr>
  </w:style>
  <w:style w:styleId="Style_19_ch" w:type="character">
    <w:name w:val="Строгий1"/>
    <w:link w:val="Style_19"/>
    <w:rPr>
      <w:b w:val="1"/>
    </w:rPr>
  </w:style>
  <w:style w:styleId="Style_20" w:type="paragraph">
    <w:name w:val="toc 3"/>
    <w:basedOn w:val="Style_2"/>
    <w:next w:val="Style_2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2_ch"/>
    <w:link w:val="Style_20"/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Intense Quote"/>
    <w:basedOn w:val="Style_2"/>
    <w:next w:val="Style_2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2_ch" w:type="character">
    <w:name w:val="Intense Quote"/>
    <w:basedOn w:val="Style_2_ch"/>
    <w:link w:val="Style_22"/>
    <w:rPr>
      <w:i w:val="1"/>
    </w:rPr>
  </w:style>
  <w:style w:styleId="Style_23" w:type="paragraph">
    <w:name w:val="Font Style37"/>
    <w:link w:val="Style_23_ch"/>
    <w:rPr>
      <w:rFonts w:ascii="Times New Roman" w:hAnsi="Times New Roman"/>
      <w:b w:val="1"/>
      <w:i w:val="1"/>
      <w:sz w:val="26"/>
    </w:rPr>
  </w:style>
  <w:style w:styleId="Style_23_ch" w:type="character">
    <w:name w:val="Font Style37"/>
    <w:link w:val="Style_23"/>
    <w:rPr>
      <w:rFonts w:ascii="Times New Roman" w:hAnsi="Times New Roman"/>
      <w:b w:val="1"/>
      <w:i w:val="1"/>
      <w:sz w:val="26"/>
    </w:rPr>
  </w:style>
  <w:style w:styleId="Style_24" w:type="paragraph">
    <w:name w:val="ConsPlusNorma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Текст выноски"/>
    <w:basedOn w:val="Style_2"/>
    <w:next w:val="Style_25"/>
    <w:link w:val="Style_25_ch"/>
    <w:rPr>
      <w:rFonts w:ascii="Segoe UI" w:hAnsi="Segoe UI"/>
      <w:sz w:val="18"/>
    </w:rPr>
  </w:style>
  <w:style w:styleId="Style_25_ch" w:type="character">
    <w:name w:val="Текст выноски"/>
    <w:basedOn w:val="Style_2_ch"/>
    <w:link w:val="Style_25"/>
    <w:rPr>
      <w:rFonts w:ascii="Segoe UI" w:hAnsi="Segoe UI"/>
      <w:sz w:val="18"/>
    </w:rPr>
  </w:style>
  <w:style w:styleId="Style_26" w:type="paragraph">
    <w:name w:val="Заголовок 1"/>
    <w:basedOn w:val="Style_2"/>
    <w:next w:val="Style_2"/>
    <w:link w:val="Style_2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6_ch" w:type="character">
    <w:name w:val="Заголовок 1"/>
    <w:basedOn w:val="Style_2_ch"/>
    <w:link w:val="Style_26"/>
    <w:rPr>
      <w:rFonts w:ascii="Times New Roman" w:hAnsi="Times New Roman"/>
      <w:b w:val="1"/>
      <w:sz w:val="28"/>
    </w:rPr>
  </w:style>
  <w:style w:styleId="Style_27" w:type="paragraph">
    <w:name w:val="heading 5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7_ch" w:type="character">
    <w:name w:val="heading 5"/>
    <w:basedOn w:val="Style_2_ch"/>
    <w:link w:val="Style_27"/>
    <w:rPr>
      <w:rFonts w:ascii="Arial" w:hAnsi="Arial"/>
      <w:b w:val="1"/>
      <w:sz w:val="2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8" w:type="paragraph">
    <w:name w:val="heading 1"/>
    <w:basedOn w:val="Style_2"/>
    <w:next w:val="Style_2"/>
    <w:link w:val="Style_2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8_ch" w:type="character">
    <w:name w:val="heading 1"/>
    <w:basedOn w:val="Style_2_ch"/>
    <w:link w:val="Style_28"/>
    <w:rPr>
      <w:rFonts w:ascii="Arial" w:hAnsi="Arial"/>
      <w:sz w:val="40"/>
    </w:rPr>
  </w:style>
  <w:style w:styleId="Style_29" w:type="paragraph">
    <w:name w:val="Hyperlink"/>
    <w:link w:val="Style_29_ch"/>
    <w:rPr>
      <w:color w:themeColor="hyperlink" w:val="0000FF"/>
      <w:u w:val="single"/>
    </w:rPr>
  </w:style>
  <w:style w:styleId="Style_29_ch" w:type="character">
    <w:name w:val="Hyperlink"/>
    <w:link w:val="Style_29"/>
    <w:rPr>
      <w:color w:themeColor="hyperlink" w:val="0000FF"/>
      <w:u w:val="single"/>
    </w:rPr>
  </w:style>
  <w:style w:styleId="Style_30" w:type="paragraph">
    <w:name w:val="Footnote"/>
    <w:basedOn w:val="Style_2"/>
    <w:link w:val="Style_30_ch"/>
    <w:pPr>
      <w:widowControl w:val="1"/>
      <w:spacing w:after="40" w:line="240" w:lineRule="auto"/>
      <w:ind/>
    </w:pPr>
    <w:rPr>
      <w:sz w:val="18"/>
    </w:rPr>
  </w:style>
  <w:style w:styleId="Style_30_ch" w:type="character">
    <w:name w:val="Footnote"/>
    <w:basedOn w:val="Style_2_ch"/>
    <w:link w:val="Style_30"/>
    <w:rPr>
      <w:sz w:val="18"/>
    </w:rPr>
  </w:style>
  <w:style w:styleId="Style_31" w:type="paragraph">
    <w:name w:val="heading 8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1_ch" w:type="character">
    <w:name w:val="heading 8"/>
    <w:basedOn w:val="Style_2_ch"/>
    <w:link w:val="Style_31"/>
    <w:rPr>
      <w:rFonts w:ascii="Arial" w:hAnsi="Arial"/>
      <w:i w:val="1"/>
      <w:sz w:val="22"/>
    </w:rPr>
  </w:style>
  <w:style w:styleId="Style_32" w:type="paragraph">
    <w:name w:val="Абзац списка"/>
    <w:basedOn w:val="Style_2"/>
    <w:next w:val="Style_32"/>
    <w:link w:val="Style_32_ch"/>
    <w:pPr>
      <w:widowControl w:val="1"/>
      <w:ind w:left="720"/>
      <w:contextualSpacing w:val="1"/>
    </w:pPr>
  </w:style>
  <w:style w:styleId="Style_32_ch" w:type="character">
    <w:name w:val="Абзац списка"/>
    <w:basedOn w:val="Style_2_ch"/>
    <w:link w:val="Style_32"/>
  </w:style>
  <w:style w:styleId="Style_33" w:type="paragraph">
    <w:name w:val="toc 1"/>
    <w:basedOn w:val="Style_2"/>
    <w:next w:val="Style_2"/>
    <w:link w:val="Style_33_ch"/>
    <w:uiPriority w:val="39"/>
    <w:pPr>
      <w:widowControl w:val="1"/>
      <w:spacing w:after="57"/>
      <w:ind w:firstLine="0" w:left="0" w:right="0"/>
    </w:pPr>
  </w:style>
  <w:style w:styleId="Style_33_ch" w:type="character">
    <w:name w:val="toc 1"/>
    <w:basedOn w:val="Style_2_ch"/>
    <w:link w:val="Style_33"/>
  </w:style>
  <w:style w:styleId="Style_34" w:type="paragraph">
    <w:name w:val="No Spacing"/>
    <w:link w:val="Style_34_ch"/>
    <w:pPr>
      <w:widowControl w:val="1"/>
      <w:spacing w:after="0" w:before="0" w:line="240" w:lineRule="auto"/>
      <w:ind/>
    </w:pPr>
  </w:style>
  <w:style w:styleId="Style_34_ch" w:type="character">
    <w:name w:val="No Spacing"/>
    <w:link w:val="Style_34"/>
  </w:style>
  <w:style w:styleId="Style_35" w:type="paragraph">
    <w:name w:val="Header and Footer"/>
    <w:link w:val="Style_3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toc 9"/>
    <w:basedOn w:val="Style_2"/>
    <w:next w:val="Style_2"/>
    <w:link w:val="Style_36_ch"/>
    <w:uiPriority w:val="39"/>
    <w:pPr>
      <w:widowControl w:val="1"/>
      <w:spacing w:after="57"/>
      <w:ind w:firstLine="0" w:left="2268" w:right="0"/>
    </w:pPr>
  </w:style>
  <w:style w:styleId="Style_36_ch" w:type="character">
    <w:name w:val="toc 9"/>
    <w:basedOn w:val="Style_2_ch"/>
    <w:link w:val="Style_36"/>
  </w:style>
  <w:style w:styleId="Style_37" w:type="paragraph">
    <w:name w:val="Обычный (веб)"/>
    <w:basedOn w:val="Style_2"/>
    <w:next w:val="Style_37"/>
    <w:link w:val="Style_3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7_ch" w:type="character">
    <w:name w:val="Обычный (веб)"/>
    <w:basedOn w:val="Style_2_ch"/>
    <w:link w:val="Style_37"/>
    <w:rPr>
      <w:rFonts w:ascii="Times New Roman" w:hAnsi="Times New Roman"/>
      <w:sz w:val="24"/>
    </w:rPr>
  </w:style>
  <w:style w:styleId="Style_38" w:type="paragraph">
    <w:name w:val="List Paragraph"/>
    <w:basedOn w:val="Style_2"/>
    <w:link w:val="Style_38_ch"/>
    <w:pPr>
      <w:widowControl w:val="1"/>
      <w:ind w:left="720"/>
      <w:contextualSpacing w:val="1"/>
    </w:pPr>
  </w:style>
  <w:style w:styleId="Style_38_ch" w:type="character">
    <w:name w:val="List Paragraph"/>
    <w:basedOn w:val="Style_2_ch"/>
    <w:link w:val="Style_38"/>
  </w:style>
  <w:style w:styleId="Style_39" w:type="paragraph">
    <w:name w:val="TOC Heading"/>
    <w:link w:val="Style_39_ch"/>
  </w:style>
  <w:style w:styleId="Style_39_ch" w:type="character">
    <w:name w:val="TOC Heading"/>
    <w:link w:val="Style_39"/>
  </w:style>
  <w:style w:styleId="Style_40" w:type="paragraph">
    <w:name w:val="Подзаголовок"/>
    <w:basedOn w:val="Style_2"/>
    <w:next w:val="Style_2"/>
    <w:link w:val="Style_4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0_ch" w:type="character">
    <w:name w:val="Подзаголовок"/>
    <w:basedOn w:val="Style_2_ch"/>
    <w:link w:val="Style_40"/>
    <w:rPr>
      <w:rFonts w:ascii="Cambria" w:hAnsi="Cambria"/>
      <w:sz w:val="24"/>
    </w:rPr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Caption"/>
    <w:basedOn w:val="Style_2"/>
    <w:next w:val="Style_2"/>
    <w:link w:val="Style_4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2_ch"/>
    <w:link w:val="Style_42"/>
    <w:rPr>
      <w:b w:val="1"/>
      <w:color w:themeColor="accent1" w:val="4F81BD"/>
      <w:sz w:val="18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ConsPlusCell"/>
    <w:next w:val="Style_44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Cell"/>
    <w:link w:val="Style_44"/>
    <w:rPr>
      <w:rFonts w:ascii="Arial" w:hAnsi="Arial"/>
    </w:rPr>
  </w:style>
  <w:style w:styleId="Style_45" w:type="paragraph">
    <w:name w:val="Head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Header"/>
    <w:basedOn w:val="Style_2_ch"/>
    <w:link w:val="Style_45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Знак"/>
    <w:basedOn w:val="Style_2"/>
    <w:next w:val="Style_47"/>
    <w:link w:val="Style_4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7_ch" w:type="character">
    <w:name w:val="Знак"/>
    <w:basedOn w:val="Style_2_ch"/>
    <w:link w:val="Style_47"/>
    <w:rPr>
      <w:rFonts w:ascii="Verdana" w:hAnsi="Verdana"/>
      <w:sz w:val="20"/>
    </w:rPr>
  </w:style>
  <w:style w:styleId="Style_48" w:type="paragraph">
    <w:name w:val="Основной текст"/>
    <w:basedOn w:val="Style_2"/>
    <w:next w:val="Style_48"/>
    <w:link w:val="Style_48_ch"/>
    <w:pPr>
      <w:widowControl w:val="1"/>
      <w:ind/>
      <w:jc w:val="center"/>
    </w:pPr>
    <w:rPr>
      <w:rFonts w:ascii="Times New Roman" w:hAnsi="Times New Roman"/>
      <w:sz w:val="24"/>
    </w:rPr>
  </w:style>
  <w:style w:styleId="Style_48_ch" w:type="character">
    <w:name w:val="Основной текст"/>
    <w:basedOn w:val="Style_2_ch"/>
    <w:link w:val="Style_48"/>
    <w:rPr>
      <w:rFonts w:ascii="Times New Roman" w:hAnsi="Times New Roman"/>
      <w:sz w:val="24"/>
    </w:rPr>
  </w:style>
  <w:style w:styleId="Style_49" w:type="paragraph">
    <w:name w:val="table of figures"/>
    <w:basedOn w:val="Style_2"/>
    <w:next w:val="Style_2"/>
    <w:link w:val="Style_49_ch"/>
    <w:pPr>
      <w:widowControl w:val="1"/>
      <w:spacing w:after="0"/>
      <w:ind/>
    </w:pPr>
  </w:style>
  <w:style w:styleId="Style_49_ch" w:type="character">
    <w:name w:val="table of figures"/>
    <w:basedOn w:val="Style_2_ch"/>
    <w:link w:val="Style_49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0" w:type="paragraph">
    <w:name w:val="Quote"/>
    <w:basedOn w:val="Style_2"/>
    <w:next w:val="Style_2"/>
    <w:link w:val="Style_50_ch"/>
    <w:pPr>
      <w:widowControl w:val="1"/>
      <w:ind w:left="720" w:right="720"/>
    </w:pPr>
    <w:rPr>
      <w:i w:val="1"/>
    </w:rPr>
  </w:style>
  <w:style w:styleId="Style_50_ch" w:type="character">
    <w:name w:val="Quote"/>
    <w:basedOn w:val="Style_2_ch"/>
    <w:link w:val="Style_50"/>
    <w:rPr>
      <w:i w:val="1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endnote reference"/>
    <w:link w:val="Style_55_ch"/>
    <w:rPr>
      <w:vertAlign w:val="superscript"/>
    </w:rPr>
  </w:style>
  <w:style w:styleId="Style_55_ch" w:type="character">
    <w:name w:val="endnote reference"/>
    <w:link w:val="Style_55"/>
    <w:rPr>
      <w:vertAlign w:val="superscript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Без интервала"/>
    <w:next w:val="Style_57"/>
    <w:link w:val="Style_57_ch"/>
    <w:rPr>
      <w:sz w:val="22"/>
    </w:rPr>
  </w:style>
  <w:style w:styleId="Style_57_ch" w:type="character">
    <w:name w:val="Без интервала"/>
    <w:link w:val="Style_57"/>
    <w:rPr>
      <w:sz w:val="22"/>
    </w:rPr>
  </w:style>
  <w:style w:styleId="Style_58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3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5" w:type="table">
    <w:name w:val="Обычная таблица"/>
  </w:style>
  <w:style w:styleId="Style_66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9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8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9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3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8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9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2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7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2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3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7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9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2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3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6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7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0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2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33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7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3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6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5" w:type="table">
    <w:name w:val="Сетка таблицы"/>
    <w:basedOn w:val="Style_65"/>
    <w:rPr>
      <w:rFonts w:ascii="Calibri" w:hAnsi="Calibri"/>
      <w:sz w:val="22"/>
    </w:rPr>
  </w:style>
  <w:style w:styleId="Style_15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7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7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5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7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7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9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4" w:type="table">
    <w:name w:val="Normal Table"/>
  </w:style>
  <w:style w:styleId="Style_18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2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4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8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2025-10-21T13:31:57Z</dcterms:modified>
</cp:coreProperties>
</file>