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4D" w:rsidRDefault="009F2821">
      <w:pPr>
        <w:spacing w:line="240" w:lineRule="atLeast"/>
        <w:jc w:val="center"/>
        <w:rPr>
          <w:rFonts w:ascii="Tinos" w:hAnsi="Tinos" w:cs="Tinos"/>
        </w:rPr>
      </w:pPr>
      <w:r>
        <w:rPr>
          <w:rFonts w:ascii="Tinos" w:eastAsia="Tinos" w:hAnsi="Tinos" w:cs="Tinos"/>
          <w:noProof/>
        </w:rPr>
        <mc:AlternateContent>
          <mc:Choice Requires="wpg">
            <w:drawing>
              <wp:inline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177240" name=""/>
                        <pic:cNvPicPr/>
                      </pic:nvPicPr>
                      <pic:blipFill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0C5D4D" w:rsidRDefault="009F2821">
      <w:pPr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СОВЕТ МУНИЦИПАЛЬНОГО ОБРАЗОВАНИЯ</w:t>
      </w:r>
    </w:p>
    <w:p w:rsidR="000C5D4D" w:rsidRDefault="009F2821">
      <w:pPr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ЛЕНИНГРАДСКИЙ МУНИЦИПАЛЬНЫЙ ОКРУГ</w:t>
      </w:r>
    </w:p>
    <w:p w:rsidR="000C5D4D" w:rsidRDefault="009F2821">
      <w:pPr>
        <w:jc w:val="center"/>
        <w:rPr>
          <w:rFonts w:ascii="Tinos" w:eastAsia="Tinos" w:hAnsi="Tinos" w:cs="Tinos"/>
          <w:b/>
          <w:bCs/>
        </w:rPr>
      </w:pPr>
      <w:r>
        <w:rPr>
          <w:rFonts w:ascii="Tinos" w:eastAsia="Tinos" w:hAnsi="Tinos" w:cs="Tinos"/>
          <w:b/>
          <w:sz w:val="28"/>
          <w:szCs w:val="28"/>
        </w:rPr>
        <w:t>КРАСНОДАРКОГО КРАЯ</w:t>
      </w:r>
    </w:p>
    <w:p w:rsidR="000C5D4D" w:rsidRDefault="009F2821">
      <w:pPr>
        <w:jc w:val="center"/>
        <w:rPr>
          <w:rFonts w:ascii="Tinos" w:hAnsi="Tinos" w:cs="Tinos"/>
          <w:b/>
          <w:bCs/>
        </w:rPr>
      </w:pPr>
      <w:r>
        <w:rPr>
          <w:rFonts w:ascii="Tinos" w:eastAsia="Tinos" w:hAnsi="Tinos" w:cs="Tinos"/>
          <w:b/>
        </w:rPr>
        <w:t>ПЕРВОГО СОЗЫВА</w:t>
      </w:r>
    </w:p>
    <w:p w:rsidR="000C5D4D" w:rsidRDefault="000C5D4D">
      <w:pPr>
        <w:rPr>
          <w:rFonts w:ascii="Tinos" w:hAnsi="Tinos" w:cs="Tinos"/>
          <w:b/>
          <w:sz w:val="26"/>
          <w:szCs w:val="26"/>
        </w:rPr>
      </w:pPr>
    </w:p>
    <w:p w:rsidR="000C5D4D" w:rsidRDefault="009F2821"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32"/>
          <w:szCs w:val="32"/>
        </w:rPr>
        <w:t>РЕШЕНИЕ</w:t>
      </w:r>
    </w:p>
    <w:p w:rsidR="000C5D4D" w:rsidRDefault="009F2821"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_______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№ ___</w:t>
      </w:r>
    </w:p>
    <w:p w:rsidR="000C5D4D" w:rsidRDefault="009F2821"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0C5D4D" w:rsidRDefault="000C5D4D">
      <w:pPr>
        <w:shd w:val="clear" w:color="auto" w:fill="FFFFFF"/>
        <w:ind w:right="-1"/>
        <w:jc w:val="center"/>
        <w:rPr>
          <w:rFonts w:ascii="Times New Roman" w:hAnsi="Times New Roman"/>
        </w:rPr>
      </w:pPr>
    </w:p>
    <w:p w:rsidR="000C5D4D" w:rsidRDefault="009F282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b/>
          <w:color w:val="auto"/>
          <w:sz w:val="28"/>
        </w:rPr>
        <w:t xml:space="preserve">о </w:t>
      </w:r>
      <w:bookmarkStart w:id="0" w:name="undefined"/>
      <w:r>
        <w:rPr>
          <w:rFonts w:ascii="Times New Roman" w:hAnsi="Times New Roman"/>
          <w:b/>
          <w:color w:val="auto"/>
          <w:sz w:val="28"/>
        </w:rPr>
        <w:t xml:space="preserve">муниципальном контроле </w:t>
      </w:r>
      <w:bookmarkEnd w:id="0"/>
      <w:r>
        <w:rPr>
          <w:rFonts w:ascii="Times New Roman" w:hAnsi="Times New Roman"/>
          <w:b/>
          <w:color w:val="auto"/>
          <w:sz w:val="28"/>
        </w:rPr>
        <w:t xml:space="preserve">в области охраны </w:t>
      </w:r>
    </w:p>
    <w:p w:rsidR="000C5D4D" w:rsidRDefault="009F282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 xml:space="preserve">и использования особо охраняемых природных территорий </w:t>
      </w:r>
      <w:r>
        <w:rPr>
          <w:rFonts w:ascii="Times New Roman" w:hAnsi="Times New Roman"/>
          <w:b/>
          <w:bCs/>
          <w:color w:val="auto"/>
          <w:sz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</w:rPr>
        <w:br/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PT Serif" w:eastAsia="PT Serif" w:hAnsi="PT Serif" w:cs="PT Serif"/>
          <w:b/>
          <w:bCs/>
          <w:color w:val="22272F"/>
          <w:sz w:val="26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 границах муниципального образования Ленинградский </w:t>
      </w:r>
    </w:p>
    <w:p w:rsidR="000C5D4D" w:rsidRDefault="009F282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</w:p>
    <w:p w:rsidR="000C5D4D" w:rsidRDefault="000C5D4D">
      <w:pPr>
        <w:shd w:val="clear" w:color="auto" w:fill="FFFFFF"/>
        <w:ind w:right="-710"/>
        <w:jc w:val="center"/>
        <w:rPr>
          <w:rFonts w:ascii="Times New Roman" w:hAnsi="Times New Roman"/>
          <w:strike/>
          <w:color w:val="auto"/>
          <w:sz w:val="28"/>
          <w:szCs w:val="28"/>
        </w:rPr>
      </w:pPr>
    </w:p>
    <w:p w:rsidR="000C5D4D" w:rsidRDefault="009F2821">
      <w:pPr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Федеральными законами от 14 марта 1995 г. № 33-ФЗ «Об особо </w:t>
      </w:r>
      <w:r>
        <w:rPr>
          <w:rFonts w:ascii="Times New Roman" w:eastAsia="Calibri" w:hAnsi="Times New Roman"/>
          <w:sz w:val="28"/>
          <w:szCs w:val="28"/>
          <w:lang w:eastAsia="en-US"/>
        </w:rPr>
        <w:t>охраняемых природных территориях»,</w:t>
      </w:r>
      <w:r>
        <w:rPr>
          <w:rFonts w:ascii="Times New Roman" w:hAnsi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auto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</w:t>
      </w:r>
      <w:r>
        <w:rPr>
          <w:rFonts w:ascii="Times New Roman" w:hAnsi="Times New Roman"/>
          <w:color w:val="auto"/>
          <w:sz w:val="28"/>
          <w:szCs w:val="28"/>
        </w:rPr>
        <w:t xml:space="preserve">ции», Уставом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Ленинградский муниципальный округ Краснодарского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</w:rPr>
        <w:t xml:space="preserve"> р е ш и л:</w:t>
      </w:r>
    </w:p>
    <w:p w:rsidR="000C5D4D" w:rsidRDefault="009F2821">
      <w:pPr>
        <w:ind w:right="-143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</w:t>
      </w:r>
      <w:r>
        <w:rPr>
          <w:rFonts w:ascii="Times New Roman" w:hAnsi="Times New Roman"/>
          <w:sz w:val="28"/>
          <w:szCs w:val="28"/>
        </w:rPr>
        <w:t xml:space="preserve">муниципальном контроле в области охраны и использования особо охраняемых природных территорий  </w:t>
      </w:r>
      <w:r>
        <w:rPr>
          <w:rFonts w:ascii="Times New Roman" w:hAnsi="Times New Roman"/>
          <w:sz w:val="28"/>
          <w:szCs w:val="28"/>
        </w:rPr>
        <w:br/>
        <w:t>в границах муниципального образования Ленинградский муниципальный округ Крас</w:t>
      </w:r>
      <w:r>
        <w:rPr>
          <w:rFonts w:ascii="Times New Roman" w:hAnsi="Times New Roman"/>
          <w:sz w:val="28"/>
          <w:szCs w:val="28"/>
          <w:lang w:eastAsia="en-US"/>
        </w:rPr>
        <w:t>нодарского кра</w:t>
      </w:r>
      <w:r>
        <w:rPr>
          <w:rFonts w:ascii="Times New Roman" w:eastAsia="Calibri" w:hAnsi="Times New Roman"/>
          <w:sz w:val="28"/>
          <w:szCs w:val="28"/>
          <w:lang w:eastAsia="en-US"/>
        </w:rPr>
        <w:t>я (приложение).</w:t>
      </w:r>
    </w:p>
    <w:p w:rsidR="000C5D4D" w:rsidRDefault="009F2821">
      <w:pPr>
        <w:ind w:right="-143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Решение Совета муниципального образования Ленинград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ский район от 23 сентября 2021 г. № 67 «Об утверждении Положения </w:t>
      </w:r>
      <w:r>
        <w:rPr>
          <w:rFonts w:ascii="Times New Roman" w:hAnsi="Times New Roman"/>
          <w:color w:val="auto"/>
          <w:sz w:val="28"/>
          <w:szCs w:val="28"/>
        </w:rPr>
        <w:t>о муниципальном контроле в области охраны и использования особо охраняемых природных территорий муниципального образования Ленинградский район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:rsidR="000C5D4D" w:rsidRDefault="009F2821">
      <w:pPr>
        <w:ind w:right="-143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3. </w:t>
      </w:r>
      <w:r>
        <w:rPr>
          <w:rFonts w:ascii="Times New Roman" w:hAnsi="Times New Roman"/>
          <w:sz w:val="28"/>
          <w:highlight w:val="white"/>
        </w:rPr>
        <w:t>Контроль за исполн</w:t>
      </w:r>
      <w:r>
        <w:rPr>
          <w:rFonts w:ascii="Times New Roman" w:hAnsi="Times New Roman"/>
          <w:sz w:val="28"/>
          <w:highlight w:val="white"/>
        </w:rPr>
        <w:t xml:space="preserve">ением данного решения возложить на комиссию Совета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 вопросам агропромышленного комплекса, транспорта, связи, строительства и ЖКХ (</w:t>
      </w:r>
      <w:proofErr w:type="spellStart"/>
      <w:r>
        <w:rPr>
          <w:rFonts w:ascii="Times New Roman" w:hAnsi="Times New Roman"/>
          <w:sz w:val="28"/>
          <w:highlight w:val="white"/>
        </w:rPr>
        <w:t>Безлюдский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А.Л.).</w:t>
      </w:r>
    </w:p>
    <w:p w:rsidR="000C5D4D" w:rsidRDefault="009F2821">
      <w:pPr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4. Настоящее решение всту</w:t>
      </w:r>
      <w:r>
        <w:rPr>
          <w:rFonts w:ascii="Times New Roman" w:hAnsi="Times New Roman"/>
          <w:sz w:val="28"/>
          <w:highlight w:val="white"/>
        </w:rPr>
        <w:t>пает в силу со</w:t>
      </w:r>
      <w:r>
        <w:rPr>
          <w:rFonts w:ascii="Times New Roman" w:hAnsi="Times New Roman"/>
          <w:sz w:val="28"/>
        </w:rPr>
        <w:t xml:space="preserve"> дня его официального опубликования.</w:t>
      </w:r>
    </w:p>
    <w:p w:rsidR="000C5D4D" w:rsidRDefault="000C5D4D">
      <w:pPr>
        <w:ind w:right="-568"/>
        <w:jc w:val="both"/>
        <w:rPr>
          <w:rFonts w:ascii="Times New Roman" w:hAnsi="Times New Roman"/>
        </w:rPr>
      </w:pPr>
    </w:p>
    <w:p w:rsidR="000C5D4D" w:rsidRDefault="009F2821">
      <w:pPr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C5D4D" w:rsidRDefault="009F2821"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Ленинградского </w:t>
      </w:r>
    </w:p>
    <w:p w:rsidR="000C5D4D" w:rsidRDefault="009F2821"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В.Н. Шерстобитов</w:t>
      </w:r>
    </w:p>
    <w:p w:rsidR="000C5D4D" w:rsidRDefault="000C5D4D">
      <w:pPr>
        <w:ind w:right="-710"/>
        <w:jc w:val="both"/>
        <w:rPr>
          <w:rFonts w:ascii="Times New Roman" w:hAnsi="Times New Roman"/>
        </w:rPr>
      </w:pPr>
    </w:p>
    <w:p w:rsidR="000C5D4D" w:rsidRDefault="009F2821"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0C5D4D" w:rsidRDefault="009F2821"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</w:p>
    <w:p w:rsidR="000C5D4D" w:rsidRDefault="009F2821">
      <w:pPr>
        <w:ind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Горелко</w:t>
      </w:r>
      <w:proofErr w:type="spellEnd"/>
    </w:p>
    <w:p w:rsidR="000C5D4D" w:rsidRDefault="009F2821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lastRenderedPageBreak/>
        <w:t>Приложение</w:t>
      </w:r>
    </w:p>
    <w:p w:rsidR="000C5D4D" w:rsidRDefault="000C5D4D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0C5D4D" w:rsidRDefault="009F2821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УТВЕРЖДЕНО</w:t>
      </w:r>
    </w:p>
    <w:p w:rsidR="000C5D4D" w:rsidRDefault="009F2821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                    решением Совета                       </w:t>
      </w:r>
    </w:p>
    <w:p w:rsidR="000C5D4D" w:rsidRDefault="009F2821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                    муниципального </w:t>
      </w:r>
    </w:p>
    <w:p w:rsidR="000C5D4D" w:rsidRDefault="009F2821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образования Ленинградский </w:t>
      </w:r>
    </w:p>
    <w:p w:rsidR="000C5D4D" w:rsidRDefault="009F2821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                    муниципальный округ </w:t>
      </w:r>
    </w:p>
    <w:p w:rsidR="000C5D4D" w:rsidRDefault="009F2821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Краснодарского края </w:t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sz w:val="28"/>
          <w:szCs w:val="28"/>
          <w:lang w:eastAsia="ar-SA"/>
        </w:rPr>
        <w:tab/>
      </w:r>
    </w:p>
    <w:p w:rsidR="000C5D4D" w:rsidRDefault="009F2821">
      <w:pPr>
        <w:widowControl/>
        <w:ind w:left="552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от ____________№________</w:t>
      </w:r>
      <w:r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</w:t>
      </w:r>
    </w:p>
    <w:p w:rsidR="000C5D4D" w:rsidRDefault="000C5D4D">
      <w:pPr>
        <w:widowControl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0C5D4D" w:rsidRDefault="000C5D4D">
      <w:pPr>
        <w:widowControl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C5D4D" w:rsidRDefault="009F2821">
      <w:pPr>
        <w:widowControl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C5D4D" w:rsidRDefault="009F282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</w:rPr>
        <w:t xml:space="preserve">о муниципальном </w:t>
      </w:r>
      <w:r>
        <w:rPr>
          <w:rFonts w:ascii="Times New Roman" w:hAnsi="Times New Roman"/>
          <w:b/>
          <w:bCs/>
          <w:sz w:val="28"/>
          <w:szCs w:val="28"/>
        </w:rPr>
        <w:t xml:space="preserve">контроле в области охраны и использования </w:t>
      </w:r>
    </w:p>
    <w:p w:rsidR="000C5D4D" w:rsidRDefault="009F282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особо охраняемых природных территорий 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в границах муниципального образования Ленинградский </w:t>
      </w:r>
    </w:p>
    <w:p w:rsidR="000C5D4D" w:rsidRDefault="009F2821">
      <w:pPr>
        <w:shd w:val="clear" w:color="auto" w:fill="FFFFFF"/>
        <w:ind w:right="-71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округ Крас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нодарского кра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я</w:t>
      </w:r>
    </w:p>
    <w:p w:rsidR="000C5D4D" w:rsidRDefault="000C5D4D">
      <w:pPr>
        <w:widowControl/>
        <w:tabs>
          <w:tab w:val="left" w:pos="709"/>
        </w:tabs>
        <w:ind w:firstLine="28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C5D4D" w:rsidRDefault="000C5D4D">
      <w:pPr>
        <w:widowControl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C5D4D" w:rsidRDefault="009F2821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C5D4D" w:rsidRDefault="000C5D4D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shd w:val="clear" w:color="auto" w:fill="FFFFFF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в границах 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0C5D4D" w:rsidRPr="000137C7" w:rsidRDefault="009F2821">
      <w:pPr>
        <w:shd w:val="clear" w:color="auto" w:fill="FFFFFF"/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в области охраны и использования особо охраняемых природных </w:t>
      </w:r>
      <w:proofErr w:type="gramStart"/>
      <w:r>
        <w:rPr>
          <w:rFonts w:ascii="Times New Roman" w:hAnsi="Times New Roman"/>
          <w:sz w:val="28"/>
          <w:szCs w:val="28"/>
        </w:rPr>
        <w:t>территорий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 </w:t>
      </w:r>
      <w:r>
        <w:rPr>
          <w:rFonts w:ascii="Times New Roman" w:hAnsi="Times New Roman"/>
          <w:color w:val="auto"/>
          <w:sz w:val="28"/>
          <w:szCs w:val="28"/>
        </w:rPr>
        <w:t xml:space="preserve">осуществляется администрацией </w:t>
      </w:r>
      <w:r>
        <w:rPr>
          <w:rFonts w:ascii="Times New Roman" w:hAnsi="Times New Roman"/>
          <w:color w:val="auto"/>
          <w:sz w:val="28"/>
          <w:szCs w:val="28"/>
        </w:rPr>
        <w:t>муни</w:t>
      </w:r>
      <w:r>
        <w:rPr>
          <w:rFonts w:ascii="Times New Roman" w:hAnsi="Times New Roman"/>
          <w:color w:val="auto"/>
          <w:sz w:val="28"/>
          <w:szCs w:val="28"/>
        </w:rPr>
        <w:t>ципального образования Ленинградский муниципальный округ Краснодарского края (далее – Администрация). Непосредственное</w:t>
      </w:r>
      <w:r>
        <w:rPr>
          <w:rFonts w:ascii="Times New Roman" w:hAnsi="Times New Roman"/>
          <w:color w:val="auto"/>
          <w:sz w:val="28"/>
          <w:szCs w:val="28"/>
        </w:rPr>
        <w:t xml:space="preserve"> осуществление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контроля возлагается на </w:t>
      </w:r>
      <w:r w:rsidR="000137C7">
        <w:rPr>
          <w:rFonts w:ascii="Times New Roman" w:hAnsi="Times New Roman"/>
          <w:color w:val="auto"/>
          <w:sz w:val="28"/>
          <w:szCs w:val="28"/>
        </w:rPr>
        <w:t>__________</w:t>
      </w:r>
      <w:r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образования Ленинградский </w:t>
      </w:r>
      <w:r>
        <w:rPr>
          <w:rFonts w:ascii="Times New Roman" w:hAnsi="Times New Roman"/>
          <w:color w:val="auto"/>
          <w:sz w:val="28"/>
          <w:szCs w:val="28"/>
        </w:rPr>
        <w:t>муниципа</w:t>
      </w:r>
      <w:r>
        <w:rPr>
          <w:rFonts w:ascii="Times New Roman" w:hAnsi="Times New Roman"/>
          <w:color w:val="auto"/>
          <w:sz w:val="28"/>
          <w:szCs w:val="28"/>
        </w:rPr>
        <w:t xml:space="preserve">льный округ Краснодарского </w:t>
      </w:r>
      <w:r w:rsidRPr="000137C7">
        <w:rPr>
          <w:rFonts w:ascii="Times New Roman" w:hAnsi="Times New Roman"/>
          <w:color w:val="auto"/>
          <w:sz w:val="28"/>
          <w:szCs w:val="28"/>
        </w:rPr>
        <w:t xml:space="preserve">края (далее – </w:t>
      </w:r>
      <w:r w:rsidR="000137C7" w:rsidRPr="000137C7">
        <w:rPr>
          <w:rFonts w:ascii="Times New Roman" w:hAnsi="Times New Roman"/>
          <w:color w:val="auto"/>
          <w:sz w:val="28"/>
          <w:szCs w:val="28"/>
        </w:rPr>
        <w:t>Отдел</w:t>
      </w:r>
      <w:r w:rsidRPr="000137C7">
        <w:rPr>
          <w:rFonts w:ascii="Times New Roman" w:hAnsi="Times New Roman"/>
          <w:color w:val="auto"/>
          <w:sz w:val="28"/>
          <w:szCs w:val="28"/>
        </w:rPr>
        <w:t>)</w:t>
      </w:r>
      <w:r w:rsidRPr="000137C7">
        <w:rPr>
          <w:rFonts w:ascii="Times New Roman" w:hAnsi="Times New Roman"/>
          <w:color w:val="auto"/>
          <w:sz w:val="28"/>
          <w:szCs w:val="28"/>
        </w:rPr>
        <w:t>.</w:t>
      </w:r>
    </w:p>
    <w:p w:rsidR="000C5D4D" w:rsidRDefault="009F2821">
      <w:pPr>
        <w:shd w:val="clear" w:color="auto" w:fill="FFFFFF"/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137C7">
        <w:rPr>
          <w:rFonts w:ascii="Times New Roman" w:hAnsi="Times New Roman"/>
          <w:color w:val="auto"/>
          <w:sz w:val="28"/>
          <w:szCs w:val="28"/>
        </w:rPr>
        <w:t xml:space="preserve">Юридический адрес </w:t>
      </w:r>
      <w:r w:rsidRPr="000137C7">
        <w:rPr>
          <w:rFonts w:ascii="Times New Roman" w:hAnsi="Times New Roman"/>
          <w:color w:val="auto"/>
          <w:sz w:val="28"/>
          <w:szCs w:val="28"/>
        </w:rPr>
        <w:t>Отдела</w:t>
      </w:r>
      <w:r w:rsidRPr="000137C7">
        <w:rPr>
          <w:rFonts w:ascii="Times New Roman" w:hAnsi="Times New Roman"/>
          <w:color w:val="auto"/>
          <w:sz w:val="28"/>
          <w:szCs w:val="28"/>
        </w:rPr>
        <w:t>: 353740</w:t>
      </w:r>
      <w:r>
        <w:rPr>
          <w:rFonts w:ascii="Times New Roman" w:hAnsi="Times New Roman"/>
          <w:color w:val="auto"/>
          <w:sz w:val="28"/>
          <w:szCs w:val="28"/>
        </w:rPr>
        <w:t>, Краснодарский край, Ленинградский муниципальный округ, ст. Ленинградская, улица Чернышевского, 179.</w:t>
      </w:r>
    </w:p>
    <w:p w:rsidR="000C5D4D" w:rsidRDefault="009F2821">
      <w:pPr>
        <w:pStyle w:val="af0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Предметом муниципального контроля является:</w:t>
      </w:r>
    </w:p>
    <w:p w:rsidR="000C5D4D" w:rsidRDefault="009F2821">
      <w:pPr>
        <w:pStyle w:val="af0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юридичес</w:t>
      </w:r>
      <w:r>
        <w:rPr>
          <w:rFonts w:ascii="Times New Roman" w:hAnsi="Times New Roman"/>
          <w:sz w:val="28"/>
          <w:szCs w:val="28"/>
        </w:rPr>
        <w:t xml:space="preserve">кими лицами, индивидуальными предпринимателями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14 марта 1995 г.  № 33-ФЗ «Об особо охраняем</w:t>
      </w:r>
      <w:r>
        <w:rPr>
          <w:rFonts w:ascii="Times New Roman" w:eastAsia="Calibri" w:hAnsi="Times New Roman"/>
          <w:sz w:val="28"/>
          <w:szCs w:val="28"/>
          <w:lang w:eastAsia="en-US"/>
        </w:rPr>
        <w:t>ых природных территориях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>,  другими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федеральными законами и принимаемыми в соответствии с ними иными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 xml:space="preserve">нормативными правовыми актами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  <w:t>муниципальный округ Краснодарско</w:t>
      </w:r>
      <w:r>
        <w:rPr>
          <w:rFonts w:ascii="Times New Roman" w:hAnsi="Times New Roman"/>
          <w:sz w:val="28"/>
          <w:szCs w:val="28"/>
        </w:rPr>
        <w:t>го края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области охраны и </w:t>
      </w:r>
      <w:r>
        <w:rPr>
          <w:rFonts w:ascii="Times New Roman" w:hAnsi="Times New Roman"/>
          <w:sz w:val="28"/>
          <w:szCs w:val="28"/>
        </w:rPr>
        <w:lastRenderedPageBreak/>
        <w:t>использования особо охраняемых природных территорий обязательных требований</w:t>
      </w:r>
      <w:r>
        <w:rPr>
          <w:rFonts w:ascii="Times New Roman" w:hAnsi="Times New Roman"/>
          <w:sz w:val="28"/>
        </w:rPr>
        <w:t xml:space="preserve"> (далее - обязательные требования)</w:t>
      </w:r>
      <w:r>
        <w:rPr>
          <w:rFonts w:ascii="Times New Roman" w:hAnsi="Times New Roman"/>
          <w:sz w:val="28"/>
          <w:szCs w:val="28"/>
        </w:rPr>
        <w:t>, касающихся:</w:t>
      </w:r>
    </w:p>
    <w:p w:rsidR="000C5D4D" w:rsidRDefault="009F282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</w:t>
      </w:r>
      <w:r>
        <w:rPr>
          <w:rFonts w:ascii="Times New Roman" w:hAnsi="Times New Roman"/>
          <w:color w:val="auto"/>
          <w:sz w:val="28"/>
          <w:szCs w:val="28"/>
        </w:rPr>
        <w:t>ктов недвижимости, расположенных в границах особо охраняемых природных территорий;</w:t>
      </w:r>
    </w:p>
    <w:p w:rsidR="000C5D4D" w:rsidRDefault="009F282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режима охранных зон особо охраняемых природных территорий; </w:t>
      </w:r>
    </w:p>
    <w:p w:rsidR="000C5D4D" w:rsidRDefault="009F282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C5D4D" w:rsidRDefault="009F2821">
      <w:pPr>
        <w:shd w:val="clear" w:color="auto" w:fill="FFFFFF"/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1.3. Объектами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контроля (далее – объект контроля) являются:</w:t>
      </w:r>
    </w:p>
    <w:p w:rsidR="000C5D4D" w:rsidRDefault="009F2821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деятельность, действия (бездействие) контролируемых лиц в области </w:t>
      </w:r>
      <w:r>
        <w:rPr>
          <w:rFonts w:ascii="Times New Roman" w:hAnsi="Times New Roman"/>
          <w:sz w:val="28"/>
        </w:rPr>
        <w:t xml:space="preserve">охраны и использования </w:t>
      </w:r>
      <w:r>
        <w:rPr>
          <w:rFonts w:ascii="Times New Roman" w:hAnsi="Times New Roman"/>
          <w:sz w:val="28"/>
          <w:szCs w:val="28"/>
        </w:rPr>
        <w:t>особо охраняемых природных территорий</w:t>
      </w:r>
      <w:r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i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C5D4D" w:rsidRDefault="009F2821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</w:t>
      </w:r>
      <w:r>
        <w:rPr>
          <w:rFonts w:ascii="Times New Roman" w:hAnsi="Times New Roman"/>
          <w:color w:val="auto"/>
          <w:sz w:val="28"/>
        </w:rPr>
        <w:t>ются обязательные требования;</w:t>
      </w:r>
    </w:p>
    <w:p w:rsidR="000C5D4D" w:rsidRDefault="009F2821">
      <w:pPr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</w:t>
      </w:r>
      <w:r>
        <w:rPr>
          <w:rFonts w:ascii="Times New Roman" w:hAnsi="Times New Roman"/>
          <w:color w:val="auto"/>
          <w:sz w:val="28"/>
          <w:szCs w:val="28"/>
        </w:rPr>
        <w:t xml:space="preserve">тропогенные объекты, другие объекты, которыми </w:t>
      </w:r>
      <w:r>
        <w:rPr>
          <w:rFonts w:ascii="Times New Roman" w:hAnsi="Times New Roman"/>
          <w:color w:val="auto"/>
          <w:sz w:val="28"/>
        </w:rPr>
        <w:t xml:space="preserve">контролируемые лица </w:t>
      </w:r>
      <w:r>
        <w:rPr>
          <w:rFonts w:ascii="Times New Roman" w:hAnsi="Times New Roman"/>
          <w:color w:val="auto"/>
          <w:sz w:val="28"/>
          <w:szCs w:val="28"/>
        </w:rPr>
        <w:t>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</w:t>
      </w:r>
      <w:r>
        <w:rPr>
          <w:rFonts w:ascii="Times New Roman" w:hAnsi="Times New Roman"/>
          <w:color w:val="auto"/>
          <w:sz w:val="28"/>
          <w:szCs w:val="28"/>
        </w:rPr>
        <w:t>яются обязательные требования</w:t>
      </w:r>
      <w:r>
        <w:rPr>
          <w:rFonts w:ascii="Times New Roman" w:hAnsi="Times New Roman"/>
          <w:color w:val="auto"/>
          <w:sz w:val="28"/>
        </w:rPr>
        <w:t xml:space="preserve"> в области </w:t>
      </w:r>
      <w:r>
        <w:rPr>
          <w:rFonts w:ascii="Times New Roman" w:hAnsi="Times New Roman"/>
          <w:sz w:val="28"/>
          <w:szCs w:val="28"/>
        </w:rPr>
        <w:t>особо охраняемых природных территорий.</w:t>
      </w:r>
    </w:p>
    <w:p w:rsidR="000C5D4D" w:rsidRDefault="009F282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Отдел обеспечивает учет объектов муниципального контроля в пределах предоставленных полномочий.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в соответствии с частью 2 статьи 16 и частью 5 статьи 17 Федеральног</w:t>
      </w:r>
      <w:r>
        <w:rPr>
          <w:sz w:val="28"/>
          <w:szCs w:val="28"/>
        </w:rPr>
        <w:t>о закона № 248-</w:t>
      </w:r>
      <w:proofErr w:type="gramStart"/>
      <w:r>
        <w:rPr>
          <w:sz w:val="28"/>
          <w:szCs w:val="28"/>
        </w:rPr>
        <w:t>ФЗ,  ведется</w:t>
      </w:r>
      <w:proofErr w:type="gramEnd"/>
      <w:r>
        <w:rPr>
          <w:sz w:val="28"/>
          <w:szCs w:val="28"/>
        </w:rPr>
        <w:t xml:space="preserve"> учет объектов контроля с использованием информационной системы.</w:t>
      </w:r>
    </w:p>
    <w:p w:rsidR="000C5D4D" w:rsidRDefault="009F2821">
      <w:pPr>
        <w:pStyle w:val="af0"/>
        <w:widowControl/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От имени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Отдела </w:t>
      </w:r>
      <w:r>
        <w:rPr>
          <w:rFonts w:ascii="Times New Roman" w:hAnsi="Times New Roman"/>
          <w:sz w:val="28"/>
          <w:szCs w:val="28"/>
          <w:highlight w:val="white"/>
        </w:rPr>
        <w:t xml:space="preserve">муниципальный контроль вправе осуществлять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должностные лица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определенные муниципальным правовым актом Администрации.</w:t>
      </w:r>
    </w:p>
    <w:p w:rsidR="000C5D4D" w:rsidRDefault="009F2821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должностные обязанности </w:t>
      </w:r>
      <w:r>
        <w:rPr>
          <w:rFonts w:ascii="Times New Roman" w:hAnsi="Times New Roman"/>
          <w:sz w:val="28"/>
          <w:szCs w:val="28"/>
        </w:rPr>
        <w:t xml:space="preserve">указанных лиц, в соответствии с настоящим Положением и должностными инструкциями входит осуществление полномочий по муниципальному контролю, в том числе проведение профилактических мероприятий и контрольных мероприятий.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Должностные лица являются инспектора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ми, назначаемыми главой муниципального образования Ленинградский муниципальный округ Краснодарского края (далее - глава Ленинградского муниципального округа) на основании распоряжения администрации муниципального образования Ленинградский муниципальный окр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уг Краснодарского края</w:t>
      </w:r>
      <w:r>
        <w:rPr>
          <w:rFonts w:ascii="Times New Roman" w:hAnsi="Times New Roman"/>
          <w:sz w:val="28"/>
          <w:szCs w:val="28"/>
        </w:rPr>
        <w:t xml:space="preserve"> (далее – инспектор).</w:t>
      </w:r>
    </w:p>
    <w:p w:rsidR="000C5D4D" w:rsidRDefault="009F2821">
      <w:pPr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Инспектору выдается служебное удостоверение.</w:t>
      </w:r>
    </w:p>
    <w:p w:rsidR="000C5D4D" w:rsidRDefault="009F28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Должностные лица, уполномоченные осуществлять муниципальный контроль имеют права, обязанности и несут ответственность 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ном № 248-ФЗ и иными федеральными законами.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 применяются положения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248-ФЗ.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Информирование контролируемых лиц о совершаемых инспектором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иными уполномоченными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лицами </w:t>
      </w:r>
      <w:r>
        <w:rPr>
          <w:rFonts w:ascii="Times New Roman" w:hAnsi="Times New Roman" w:cs="Times New Roman"/>
          <w:sz w:val="28"/>
          <w:szCs w:val="28"/>
        </w:rPr>
        <w:t>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 </w:t>
      </w:r>
    </w:p>
    <w:p w:rsidR="000C5D4D" w:rsidRDefault="009F2821">
      <w:pPr>
        <w:ind w:right="-142"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1.9. </w:t>
      </w:r>
      <w:bookmarkStart w:id="1" w:name="sub_9809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До 31 декабря 2025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года информирование контролируемого лица о совершаемых инспектором и иными уполномоченными лицами действиях и принимаемых решениях, направление документов и сведений контролируемому лицу, в соответствии со </w:t>
      </w:r>
      <w:hyperlink w:anchor="sub_21" w:tooltip="#sub_21" w:history="1">
        <w:r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21</w:t>
        </w:r>
      </w:hyperlink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№248-ФЗ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форме, либо по запросу контролируемого лица.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Отдел  в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срок, не превы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шающий десяти рабочих дней со дня поступления такого запроса, направляет контролируемому лицу указанные документы и (или) сведения.</w:t>
      </w:r>
      <w:bookmarkEnd w:id="1"/>
    </w:p>
    <w:p w:rsidR="000C5D4D" w:rsidRDefault="000C5D4D">
      <w:pPr>
        <w:pStyle w:val="ConsPlusNormal"/>
        <w:ind w:right="-142" w:firstLine="709"/>
        <w:jc w:val="both"/>
        <w:rPr>
          <w:sz w:val="28"/>
          <w:szCs w:val="28"/>
        </w:rPr>
      </w:pPr>
    </w:p>
    <w:p w:rsidR="000C5D4D" w:rsidRDefault="009F2821">
      <w:pPr>
        <w:pStyle w:val="ConsPlusTitle"/>
        <w:ind w:right="-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Категории риска причинения вреда (ущерба)</w:t>
      </w:r>
    </w:p>
    <w:p w:rsidR="000C5D4D" w:rsidRDefault="000C5D4D">
      <w:pPr>
        <w:pStyle w:val="ConsPlusNormal"/>
        <w:ind w:right="-142" w:firstLine="709"/>
        <w:jc w:val="both"/>
        <w:rPr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Муниципальный контроль осуществляется на основе управления рисками причи</w:t>
      </w:r>
      <w:r>
        <w:rPr>
          <w:rFonts w:ascii="Times New Roman" w:hAnsi="Times New Roman"/>
          <w:sz w:val="28"/>
          <w:szCs w:val="28"/>
        </w:rPr>
        <w:t xml:space="preserve">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Times New Roman" w:hAnsi="Times New Roman"/>
          <w:sz w:val="28"/>
          <w:szCs w:val="28"/>
        </w:rPr>
        <w:t xml:space="preserve">Отделом </w:t>
      </w:r>
      <w:r>
        <w:rPr>
          <w:rFonts w:ascii="Times New Roman" w:hAnsi="Times New Roman"/>
          <w:sz w:val="28"/>
          <w:szCs w:val="28"/>
        </w:rPr>
        <w:t>на постоянной основе проводится мониторинг</w:t>
      </w:r>
      <w:r>
        <w:rPr>
          <w:rFonts w:ascii="Times New Roman" w:hAnsi="Times New Roman"/>
          <w:sz w:val="28"/>
          <w:szCs w:val="28"/>
        </w:rPr>
        <w:t xml:space="preserve"> (сбор, обработка, анализ и учет) сведений в рамках обязательного профилактического визита), используемых для оценки и управления рисками причинения вреда (ущерба). При осуществлении сбора, обработки, анализа и учета сведений об объектах контроля в целях и</w:t>
      </w:r>
      <w:r>
        <w:rPr>
          <w:rFonts w:ascii="Times New Roman" w:hAnsi="Times New Roman"/>
          <w:sz w:val="28"/>
          <w:szCs w:val="28"/>
        </w:rPr>
        <w:t>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целях управления рисками причинения </w:t>
      </w:r>
      <w:r>
        <w:rPr>
          <w:rFonts w:ascii="Times New Roman" w:hAnsi="Times New Roman"/>
          <w:sz w:val="28"/>
          <w:szCs w:val="28"/>
        </w:rPr>
        <w:t>вреда (ущерба) при осуществлении муниципального контроля Отдел относит объекты контроля к одной из следующих категорий риска причинения вреда (ущерба) (далее – категории риска):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риск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умеренный риск;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риск.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Критерии отнесения объектов контроля к категориям риска в рамках осуществления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установлены приложением</w:t>
      </w:r>
      <w:r>
        <w:rPr>
          <w:rFonts w:ascii="Times New Roman" w:hAnsi="Times New Roman"/>
          <w:sz w:val="28"/>
          <w:szCs w:val="28"/>
        </w:rPr>
        <w:t xml:space="preserve"> 1 к настоящему Положению.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Отнесение объекта контроля к одной из категорий риска осуществляется </w:t>
      </w:r>
      <w:r>
        <w:rPr>
          <w:rFonts w:ascii="Times New Roman" w:hAnsi="Times New Roman"/>
          <w:sz w:val="28"/>
          <w:szCs w:val="28"/>
        </w:rPr>
        <w:t xml:space="preserve">Отделом </w:t>
      </w:r>
      <w:r>
        <w:rPr>
          <w:rFonts w:ascii="Times New Roman" w:hAnsi="Times New Roman"/>
          <w:sz w:val="28"/>
          <w:szCs w:val="28"/>
        </w:rPr>
        <w:t>ежегодно на осно</w:t>
      </w:r>
      <w:r>
        <w:rPr>
          <w:rFonts w:ascii="Times New Roman" w:hAnsi="Times New Roman"/>
          <w:sz w:val="28"/>
          <w:szCs w:val="28"/>
        </w:rPr>
        <w:t xml:space="preserve">ве сопоставления его характеристик с утвержденными критериями риска.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Перечень индикаторов риска нарушения обязательных требований, проверяемых в рамках осуществления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установлен приложением</w:t>
      </w:r>
      <w:r>
        <w:rPr>
          <w:rFonts w:ascii="Times New Roman" w:hAnsi="Times New Roman"/>
          <w:sz w:val="28"/>
          <w:szCs w:val="28"/>
        </w:rPr>
        <w:t xml:space="preserve"> 2 к настоящему Положению.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слу</w:t>
      </w:r>
      <w:r>
        <w:rPr>
          <w:rFonts w:ascii="Times New Roman" w:hAnsi="Times New Roman"/>
          <w:sz w:val="28"/>
          <w:szCs w:val="28"/>
        </w:rPr>
        <w:t>чае если объект контроля не отнесен к определенной категории риска, он считается отнесенным к категории низкого риска.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в течение пяти рабочих дней со дня поступления сведений о соответствии объекта контроля критериям риска иной категории риска л</w:t>
      </w:r>
      <w:r>
        <w:rPr>
          <w:rFonts w:ascii="Times New Roman" w:hAnsi="Times New Roman"/>
          <w:sz w:val="28"/>
          <w:szCs w:val="28"/>
        </w:rPr>
        <w:t>ибо об изменении критериев риска принимает решение об изменении категории риска объекта контроля.</w:t>
      </w:r>
    </w:p>
    <w:p w:rsidR="000C5D4D" w:rsidRDefault="000C5D4D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 Виды профилактических мероприятий, которые проводятся</w:t>
      </w:r>
    </w:p>
    <w:p w:rsidR="000C5D4D" w:rsidRDefault="009F2821">
      <w:pPr>
        <w:shd w:val="clear" w:color="auto" w:fill="FFFFFF"/>
        <w:ind w:right="-56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при осуществлении муниципального контроля </w:t>
      </w:r>
    </w:p>
    <w:p w:rsidR="000C5D4D" w:rsidRDefault="000C5D4D">
      <w:pPr>
        <w:widowControl/>
        <w:tabs>
          <w:tab w:val="left" w:pos="1134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Отдел </w:t>
      </w:r>
      <w:r>
        <w:rPr>
          <w:rFonts w:ascii="Times New Roman" w:hAnsi="Times New Roman"/>
          <w:sz w:val="28"/>
          <w:szCs w:val="28"/>
        </w:rPr>
        <w:t>проводит следующие виды профилактических мероприятий: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объявление предостережения;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консультирование;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профилактических мероприятий осуществляется в соответствии с программой профилактики рисков п</w:t>
      </w:r>
      <w:r>
        <w:rPr>
          <w:rFonts w:ascii="Times New Roman" w:hAnsi="Times New Roman"/>
          <w:sz w:val="28"/>
          <w:szCs w:val="28"/>
        </w:rPr>
        <w:t>ричинения вреда (ущерба) охраняемым законом ценностям (далее-программа профилактики), утверждаемой в порядке и сроки предусмотренные постановлением Правительства РФ от 25 июня 2021 г. № 990 «Об утверждении Правил разработки и утверждения контрольными (надз</w:t>
      </w:r>
      <w:r>
        <w:rPr>
          <w:rFonts w:ascii="Times New Roman" w:hAnsi="Times New Roman"/>
          <w:sz w:val="28"/>
          <w:szCs w:val="28"/>
        </w:rPr>
        <w:t>орными) органами программы профилактики рисков причинения вреда (ущерба) охраняемым законом ценностям» (далее-постановление Правительства РФ № 990).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Разработанный Отделом проект программы профилактики подлежит общественному обсуждению, которое проводится с</w:t>
      </w:r>
      <w:r>
        <w:rPr>
          <w:rFonts w:ascii="Times New Roman" w:hAnsi="Times New Roman"/>
          <w:sz w:val="28"/>
          <w:szCs w:val="28"/>
        </w:rPr>
        <w:t xml:space="preserve"> 1 октября по 1 ноября года, предшествующего году реализации программы профилактики </w:t>
      </w:r>
      <w:proofErr w:type="gramStart"/>
      <w:r>
        <w:rPr>
          <w:rFonts w:ascii="Times New Roman" w:hAnsi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постановлением Правительства РФ № 990.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утверждается на основании муниципального правового акта Администрации не позднее 20 </w:t>
      </w:r>
      <w:r>
        <w:rPr>
          <w:rFonts w:ascii="Times New Roman" w:hAnsi="Times New Roman"/>
          <w:sz w:val="28"/>
          <w:szCs w:val="28"/>
        </w:rPr>
        <w:t>декабря предшествующего года и размещается на официальном сайте Администрации в сети «Интернет» в течение пяти дней со дня утверждения.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при проведении профилактических мероприятий осуществляют взаимодействие с гражданами, организациями только в случа</w:t>
      </w:r>
      <w:r>
        <w:rPr>
          <w:rFonts w:ascii="Times New Roman" w:hAnsi="Times New Roman"/>
          <w:sz w:val="28"/>
          <w:szCs w:val="28"/>
        </w:rPr>
        <w:t xml:space="preserve">ях, установленных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 законом № 248-ФЗ и настоящим Положением.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</w:t>
      </w:r>
      <w:r>
        <w:rPr>
          <w:rFonts w:ascii="Times New Roman" w:hAnsi="Times New Roman"/>
          <w:sz w:val="28"/>
          <w:szCs w:val="28"/>
        </w:rPr>
        <w:t>данных контролируемых лиц либо по их инициативе.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</w:t>
      </w:r>
      <w:r>
        <w:rPr>
          <w:rFonts w:ascii="Times New Roman" w:hAnsi="Times New Roman"/>
          <w:sz w:val="28"/>
          <w:szCs w:val="28"/>
        </w:rPr>
        <w:t>ущерб) причинен, инспектор незамедлительно направляет информацию об этом заместителю главы Ленинградского муниципального округа, курирующего Отдел (далее-заместитель муниципального образования), для принятия решения о проведении контрольных мероприятий, ли</w:t>
      </w:r>
      <w:r>
        <w:rPr>
          <w:rFonts w:ascii="Times New Roman" w:hAnsi="Times New Roman"/>
          <w:sz w:val="28"/>
          <w:szCs w:val="28"/>
        </w:rPr>
        <w:t>бо в случаях, предусмотренных Федеральным законом № 248-ФЗ, принимает меры, указанные в </w:t>
      </w:r>
      <w:hyperlink r:id="rId13" w:anchor="/document/74449814/entry/90" w:tooltip="https://internet.garant.ru/#/document/74449814/entry/90" w:history="1">
        <w:r>
          <w:rPr>
            <w:rFonts w:ascii="Times New Roman" w:hAnsi="Times New Roman"/>
            <w:sz w:val="28"/>
            <w:szCs w:val="28"/>
          </w:rPr>
          <w:t>статье 90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</w:t>
      </w:r>
      <w:r>
        <w:rPr>
          <w:rFonts w:ascii="Times New Roman" w:hAnsi="Times New Roman"/>
          <w:sz w:val="28"/>
          <w:szCs w:val="28"/>
        </w:rPr>
        <w:t>№ 248-ФЗ.</w:t>
      </w:r>
    </w:p>
    <w:p w:rsidR="000C5D4D" w:rsidRDefault="000C5D4D">
      <w:pPr>
        <w:pStyle w:val="ConsPlusNormal"/>
        <w:ind w:right="-142" w:firstLine="0"/>
        <w:jc w:val="both"/>
        <w:rPr>
          <w:sz w:val="28"/>
          <w:szCs w:val="28"/>
        </w:rPr>
      </w:pPr>
    </w:p>
    <w:p w:rsidR="000C5D4D" w:rsidRDefault="009F2821">
      <w:pPr>
        <w:pStyle w:val="ConsPlusNormal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Информирование </w:t>
      </w:r>
    </w:p>
    <w:p w:rsidR="000C5D4D" w:rsidRDefault="000C5D4D">
      <w:pPr>
        <w:pStyle w:val="ConsPlusNormal"/>
        <w:ind w:right="-142" w:firstLine="0"/>
        <w:jc w:val="center"/>
        <w:rPr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</w:t>
      </w:r>
      <w:proofErr w:type="gramStart"/>
      <w:r>
        <w:rPr>
          <w:rFonts w:ascii="Times New Roman" w:hAnsi="Times New Roman"/>
          <w:sz w:val="28"/>
          <w:szCs w:val="28"/>
        </w:rPr>
        <w:t>на  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Отдел обязан размещать и поддерживать в актуальном состоянии на официа</w:t>
      </w:r>
      <w:r>
        <w:rPr>
          <w:rFonts w:ascii="Times New Roman" w:hAnsi="Times New Roman"/>
          <w:sz w:val="28"/>
          <w:szCs w:val="28"/>
        </w:rPr>
        <w:t xml:space="preserve">льном сайте в сети «Интернет» </w:t>
      </w:r>
      <w:r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я, определенные частью 3 статьи 46 Федерального закона № 248-ФЗ.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5D4D" w:rsidRDefault="000C5D4D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Объявление предостережения </w:t>
      </w:r>
    </w:p>
    <w:p w:rsidR="000C5D4D" w:rsidRDefault="000C5D4D">
      <w:pPr>
        <w:widowControl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объявляет </w:t>
      </w:r>
      <w:r>
        <w:rPr>
          <w:rFonts w:ascii="Times New Roman" w:hAnsi="Times New Roman"/>
          <w:sz w:val="28"/>
          <w:szCs w:val="28"/>
        </w:rPr>
        <w:t xml:space="preserve">и направляет </w:t>
      </w:r>
      <w:r>
        <w:rPr>
          <w:rFonts w:ascii="Times New Roman" w:hAnsi="Times New Roman"/>
          <w:sz w:val="28"/>
          <w:szCs w:val="28"/>
        </w:rPr>
        <w:t>контролируемому лицу предостережение о недопустимости нарушения обязательных треб</w:t>
      </w:r>
      <w:r>
        <w:rPr>
          <w:rFonts w:ascii="Times New Roman" w:hAnsi="Times New Roman"/>
          <w:sz w:val="28"/>
          <w:szCs w:val="28"/>
        </w:rPr>
        <w:t>ований (далее – предостережение) при наличии сведений о готовящихся нарушениях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или признаках нарушений обязательных требований и (или) </w:t>
      </w:r>
      <w:r>
        <w:rPr>
          <w:rFonts w:ascii="Times New Roman" w:hAnsi="Times New Roman"/>
          <w:sz w:val="28"/>
          <w:szCs w:val="28"/>
        </w:rPr>
        <w:t xml:space="preserve">в случае отсутствия подтвержденных данных о том, что нарушение обязательных требований причинило </w:t>
      </w:r>
      <w:r>
        <w:rPr>
          <w:rFonts w:ascii="Times New Roman" w:hAnsi="Times New Roman"/>
          <w:sz w:val="28"/>
          <w:szCs w:val="28"/>
        </w:rPr>
        <w:t>вред (ущерб) охраняемым законом ценностям либо создало угрозу причинения вреда (ущерба) охраняемым законом ценностям.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Предостережение должно содержать указание на соответствующие обязательные требования, предусматривающее их нормативный правовой акт, инфор</w:t>
      </w:r>
      <w:r>
        <w:rPr>
          <w:color w:val="000000"/>
          <w:sz w:val="28"/>
          <w:szCs w:val="28"/>
          <w:shd w:val="clear" w:color="auto" w:fill="FFFFFF"/>
        </w:rPr>
        <w:t>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</w:t>
      </w:r>
      <w:r>
        <w:rPr>
          <w:color w:val="000000"/>
          <w:sz w:val="28"/>
          <w:szCs w:val="28"/>
          <w:shd w:val="clear" w:color="auto" w:fill="FFFFFF"/>
        </w:rPr>
        <w:t>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3.2.2. Предостережение </w:t>
      </w:r>
      <w:r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>яется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8"/>
          <w:szCs w:val="28"/>
        </w:rPr>
        <w:t>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Контролируемое лицо в течение десяти рабочих дней со дня получения предостережения </w:t>
      </w:r>
      <w:r>
        <w:rPr>
          <w:sz w:val="28"/>
          <w:szCs w:val="28"/>
        </w:rPr>
        <w:t>вправе подать в Отдел возражение в отношении предостережения.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Возражение должно содержать: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Отдела, в который направляется возражение;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</w:t>
      </w:r>
      <w:r>
        <w:rPr>
          <w:rFonts w:ascii="Times New Roman" w:hAnsi="Times New Roman"/>
          <w:sz w:val="28"/>
          <w:szCs w:val="28"/>
        </w:rPr>
        <w:t>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</w:t>
      </w:r>
      <w:r>
        <w:rPr>
          <w:rFonts w:ascii="Times New Roman" w:hAnsi="Times New Roman"/>
          <w:sz w:val="28"/>
          <w:szCs w:val="28"/>
        </w:rPr>
        <w:t>вании которых контролируемое лицо не согласно с объявленным предостережением;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личную подпись и дату.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В случае необходимости в подтверждение своих доводов контролируемое лицо прилагает к возр</w:t>
      </w:r>
      <w:r>
        <w:rPr>
          <w:rFonts w:ascii="Times New Roman" w:hAnsi="Times New Roman"/>
          <w:sz w:val="28"/>
          <w:szCs w:val="28"/>
        </w:rPr>
        <w:t>ажению соответствующие документы либо их заверенные копии.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proofErr w:type="gramStart"/>
      <w:r>
        <w:rPr>
          <w:sz w:val="28"/>
          <w:szCs w:val="28"/>
        </w:rPr>
        <w:t>Отдел  рассматривает</w:t>
      </w:r>
      <w:proofErr w:type="gramEnd"/>
      <w:r>
        <w:rPr>
          <w:sz w:val="28"/>
          <w:szCs w:val="28"/>
        </w:rPr>
        <w:t xml:space="preserve"> возражение в отношении предостережения в течение пятнадцати рабочих дней со дня его получения.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По результатам рассмотрения возражения Отдел принимает одно из след</w:t>
      </w:r>
      <w:r>
        <w:rPr>
          <w:rFonts w:ascii="Times New Roman" w:hAnsi="Times New Roman"/>
          <w:sz w:val="28"/>
          <w:szCs w:val="28"/>
        </w:rPr>
        <w:t>ующих решений: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удовлетворяет возражение в форме отмены предостережения;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Отдел информирует контролируемое лицо о результатах рассмотрения возражения не позднее пяти рабочих дней</w:t>
      </w:r>
      <w:r>
        <w:rPr>
          <w:sz w:val="28"/>
          <w:szCs w:val="28"/>
        </w:rPr>
        <w:t xml:space="preserve"> со дня рассмотрения возражения в отношении предостережения.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Повторное направление возражения по тем же основаниям не допускается.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Отдел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C5D4D" w:rsidRDefault="000C5D4D">
      <w:pPr>
        <w:widowControl/>
        <w:ind w:right="-142" w:firstLine="709"/>
        <w:jc w:val="center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3.3. Консультирование</w:t>
      </w:r>
    </w:p>
    <w:p w:rsidR="000C5D4D" w:rsidRDefault="000C5D4D">
      <w:pPr>
        <w:widowControl/>
        <w:ind w:right="-142"/>
        <w:rPr>
          <w:rFonts w:ascii="Times New Roman" w:hAnsi="Times New Roman"/>
          <w:b/>
          <w:sz w:val="28"/>
          <w:szCs w:val="28"/>
        </w:rPr>
      </w:pPr>
    </w:p>
    <w:p w:rsidR="000C5D4D" w:rsidRDefault="009F2821">
      <w:pPr>
        <w:pStyle w:val="ConsPlusNormal"/>
        <w:ind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C5D4D" w:rsidRDefault="009F2821">
      <w:pPr>
        <w:pStyle w:val="ConsPlusNormal"/>
        <w:tabs>
          <w:tab w:val="left" w:pos="1134"/>
        </w:tabs>
        <w:ind w:left="709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1) порядка проведения контрольных мероприятий;</w:t>
      </w:r>
    </w:p>
    <w:p w:rsidR="000C5D4D" w:rsidRDefault="009F2821">
      <w:pPr>
        <w:pStyle w:val="ConsPlusNormal"/>
        <w:tabs>
          <w:tab w:val="left" w:pos="1134"/>
        </w:tabs>
        <w:ind w:left="709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периодичност</w:t>
      </w:r>
      <w:r>
        <w:rPr>
          <w:sz w:val="28"/>
          <w:szCs w:val="28"/>
        </w:rPr>
        <w:t>и проведения контрольных мероприятий;</w:t>
      </w:r>
    </w:p>
    <w:p w:rsidR="000C5D4D" w:rsidRDefault="009F2821">
      <w:pPr>
        <w:pStyle w:val="ConsPlusNormal"/>
        <w:tabs>
          <w:tab w:val="left" w:pos="1134"/>
        </w:tabs>
        <w:ind w:left="709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3) порядка принятия решений по итогам контрольных мероприятий;</w:t>
      </w:r>
    </w:p>
    <w:p w:rsidR="000C5D4D" w:rsidRDefault="009F2821">
      <w:pPr>
        <w:pStyle w:val="ConsPlusNormal"/>
        <w:tabs>
          <w:tab w:val="left" w:pos="1134"/>
        </w:tabs>
        <w:ind w:left="709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4) порядка обжалования решений Отдела.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3.3.2. </w:t>
      </w:r>
      <w:r>
        <w:rPr>
          <w:rFonts w:ascii="Times New Roman" w:hAnsi="Times New Roman"/>
          <w:sz w:val="28"/>
          <w:szCs w:val="28"/>
        </w:rPr>
        <w:t>Инспектор осуществляет консультирование контролируемых лиц и их представителей: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виде устных разъяснений </w:t>
      </w:r>
      <w:r>
        <w:rPr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размещения на официальном сайте Администрации письменного разъяснения по однотипным обращениям к</w:t>
      </w:r>
      <w:r>
        <w:rPr>
          <w:sz w:val="28"/>
          <w:szCs w:val="28"/>
        </w:rPr>
        <w:t>онтролируемых лиц и их представителей, подписанного уполномоченным должностным лицом Отдела.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Отдел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Письменное консул</w:t>
      </w:r>
      <w:r>
        <w:rPr>
          <w:sz w:val="28"/>
          <w:szCs w:val="28"/>
        </w:rPr>
        <w:t>ьтирование контролируемых лиц и их представителей осуществляется по следующим вопросам: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порядок обжалования решений Отдела;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обжалования действий (бездействий) инспектора;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Отдел</w:t>
      </w:r>
      <w:r>
        <w:rPr>
          <w:sz w:val="28"/>
          <w:szCs w:val="28"/>
        </w:rPr>
        <w:t xml:space="preserve"> вправе направить запрос о предоставлении письменного ответа в сроки, установленные Федеральным </w:t>
      </w:r>
      <w:hyperlink r:id="rId14" w:tooltip="consultantplus://offline/ref=5E6A5980DDC49DEF879D2EC1F223EBC9DB01A1693AC1EF7FF63C704701E48CD1DE1B2C709B4C735C6643BD95F3420E3B41FAB0A6E5258E6Cl8RFI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г. №59-ФЗ «О порядке рассмотрения обращений граждан Российской Федерации».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>6. Отдел осуществляет учет проведенных консультирований.</w:t>
      </w:r>
    </w:p>
    <w:p w:rsidR="000C5D4D" w:rsidRDefault="000C5D4D">
      <w:pPr>
        <w:pStyle w:val="ConsPlusNormal"/>
        <w:ind w:right="-142" w:firstLine="709"/>
        <w:jc w:val="both"/>
        <w:rPr>
          <w:sz w:val="28"/>
          <w:szCs w:val="28"/>
        </w:rPr>
      </w:pPr>
    </w:p>
    <w:p w:rsidR="000C5D4D" w:rsidRDefault="009F2821">
      <w:pPr>
        <w:pStyle w:val="ConsPlusNormal"/>
        <w:ind w:righ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Профилактический визит</w:t>
      </w:r>
    </w:p>
    <w:p w:rsidR="000C5D4D" w:rsidRDefault="000C5D4D">
      <w:pPr>
        <w:pStyle w:val="ConsPlusNormal"/>
        <w:ind w:right="-142" w:firstLine="709"/>
        <w:jc w:val="center"/>
        <w:rPr>
          <w:b/>
          <w:sz w:val="28"/>
          <w:szCs w:val="28"/>
        </w:rPr>
      </w:pPr>
    </w:p>
    <w:p w:rsidR="000C5D4D" w:rsidRDefault="009F282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</w:t>
      </w:r>
      <w:r>
        <w:rPr>
          <w:rFonts w:ascii="Times New Roman" w:hAnsi="Times New Roman"/>
          <w:sz w:val="28"/>
          <w:szCs w:val="28"/>
        </w:rPr>
        <w:t>део-конференц-связи или мобильного приложения «Инспектор».</w:t>
      </w:r>
    </w:p>
    <w:p w:rsidR="000C5D4D" w:rsidRDefault="009F282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</w:t>
      </w:r>
      <w:r>
        <w:rPr>
          <w:rFonts w:ascii="Times New Roman" w:hAnsi="Times New Roman"/>
          <w:color w:val="auto"/>
          <w:sz w:val="28"/>
          <w:szCs w:val="28"/>
        </w:rPr>
        <w:t>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</w:t>
      </w:r>
      <w:r>
        <w:rPr>
          <w:rFonts w:ascii="Times New Roman" w:hAnsi="Times New Roman"/>
          <w:color w:val="auto"/>
          <w:sz w:val="28"/>
          <w:szCs w:val="28"/>
        </w:rPr>
        <w:t>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C5D4D" w:rsidRDefault="009F282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3.4.3. Профилактический визит проводится по инициативе Отдела </w:t>
      </w:r>
      <w:r>
        <w:rPr>
          <w:rFonts w:ascii="Times New Roman" w:hAnsi="Times New Roman"/>
          <w:color w:val="auto"/>
          <w:sz w:val="28"/>
          <w:szCs w:val="28"/>
        </w:rPr>
        <w:t>(обязательный профилактический визит) или по инициативе контролируемого лица.</w:t>
      </w:r>
    </w:p>
    <w:p w:rsidR="000C5D4D" w:rsidRDefault="000C5D4D">
      <w:pPr>
        <w:pStyle w:val="ConsPlusNormal"/>
        <w:ind w:right="-142" w:firstLine="709"/>
        <w:jc w:val="both"/>
        <w:rPr>
          <w:b/>
          <w:sz w:val="28"/>
          <w:szCs w:val="28"/>
        </w:rPr>
      </w:pPr>
    </w:p>
    <w:p w:rsidR="000C5D4D" w:rsidRDefault="009F2821">
      <w:pPr>
        <w:pStyle w:val="af0"/>
        <w:widowControl/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Контрольные мероприятия, проводимые в рамках </w:t>
      </w:r>
    </w:p>
    <w:p w:rsidR="000C5D4D" w:rsidRDefault="009F2821">
      <w:pPr>
        <w:pStyle w:val="af0"/>
        <w:widowControl/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контроля </w:t>
      </w:r>
    </w:p>
    <w:p w:rsidR="000C5D4D" w:rsidRDefault="000C5D4D">
      <w:pPr>
        <w:pStyle w:val="af0"/>
        <w:widowControl/>
        <w:ind w:left="709" w:right="-142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right="-142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4.1. Контрольные мероприятия. Общие вопросы</w:t>
      </w:r>
    </w:p>
    <w:p w:rsidR="000C5D4D" w:rsidRDefault="000C5D4D">
      <w:pPr>
        <w:widowControl/>
        <w:tabs>
          <w:tab w:val="left" w:pos="1134"/>
        </w:tabs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осуществляется </w:t>
      </w:r>
      <w:r>
        <w:rPr>
          <w:rFonts w:ascii="Times New Roman" w:hAnsi="Times New Roman"/>
          <w:sz w:val="28"/>
          <w:szCs w:val="28"/>
        </w:rPr>
        <w:t>Отделом</w:t>
      </w:r>
      <w:r>
        <w:rPr>
          <w:rFonts w:ascii="Times New Roman" w:hAnsi="Times New Roman"/>
          <w:sz w:val="28"/>
          <w:szCs w:val="28"/>
        </w:rPr>
        <w:t xml:space="preserve"> посредством организации проведения</w:t>
      </w:r>
      <w:r>
        <w:rPr>
          <w:rFonts w:ascii="Times New Roman" w:hAnsi="Times New Roman"/>
          <w:sz w:val="28"/>
          <w:szCs w:val="28"/>
        </w:rPr>
        <w:t xml:space="preserve"> следующих </w:t>
      </w:r>
      <w:r>
        <w:rPr>
          <w:rFonts w:ascii="Times New Roman" w:hAnsi="Times New Roman"/>
          <w:sz w:val="28"/>
          <w:szCs w:val="28"/>
        </w:rPr>
        <w:t>контрольных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мероприятий: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ab/>
      </w:r>
      <w:r>
        <w:rPr>
          <w:rFonts w:ascii="Times New Roman" w:hAnsi="Times New Roman"/>
          <w:color w:val="000000" w:themeColor="text1"/>
          <w:sz w:val="28"/>
        </w:rPr>
        <w:t xml:space="preserve">1) инспекционный визит; 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2) рейдовый осмотр; 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3) документарная проверка; 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4) выездная проверка.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Основанием для проведения контрольных мероприятий, за исключением случаев, указанных в пункте 4.1.3. настоящего подраздела, может быть: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ab/>
        <w:t>1) наличие у администрации сведений о причинении вреда (ущерба) или об угрозе причинения вреда (ущерба) охраняемым зако</w:t>
      </w:r>
      <w:r>
        <w:rPr>
          <w:rFonts w:ascii="Times New Roman" w:hAnsi="Times New Roman"/>
          <w:color w:val="auto"/>
          <w:sz w:val="28"/>
        </w:rPr>
        <w:t xml:space="preserve">ном ценностям при поступлении обращений (заявлений) граждан и организаций, информации от </w:t>
      </w:r>
      <w:r>
        <w:rPr>
          <w:rFonts w:ascii="Times New Roman" w:hAnsi="Times New Roman"/>
          <w:color w:val="auto"/>
          <w:sz w:val="28"/>
          <w:szCs w:val="28"/>
        </w:rPr>
        <w:t>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</w:t>
      </w:r>
      <w:r>
        <w:rPr>
          <w:rFonts w:ascii="Times New Roman" w:hAnsi="Times New Roman"/>
          <w:color w:val="auto"/>
          <w:sz w:val="28"/>
          <w:szCs w:val="28"/>
        </w:rPr>
        <w:t xml:space="preserve">ероприятий, включая контрольные мероприятия без взаимодействия, в том числе проводимые в отношении иных контролируемых лиц; 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2) наступление сроков проведения контрольных (надзорных) мероприятий, включенных в план проведения контрольных (надзорных) меропри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ятий;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4) требование прокурора о проведении контрольного мероприятия в рамках надзо</w:t>
      </w:r>
      <w:r>
        <w:rPr>
          <w:rFonts w:ascii="Times New Roman" w:hAnsi="Times New Roman"/>
          <w:color w:val="auto"/>
          <w:sz w:val="28"/>
          <w:szCs w:val="28"/>
        </w:rPr>
        <w:t xml:space="preserve">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5) истечение срока исполнения предписания об устранении выявленного нарушения обязательных требований - в случаях, есл</w:t>
      </w:r>
      <w:r>
        <w:rPr>
          <w:rFonts w:ascii="Times New Roman" w:hAnsi="Times New Roman"/>
          <w:color w:val="auto"/>
          <w:sz w:val="28"/>
          <w:szCs w:val="28"/>
        </w:rPr>
        <w:t>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</w:t>
      </w:r>
      <w:r>
        <w:rPr>
          <w:rFonts w:ascii="Times New Roman" w:hAnsi="Times New Roman"/>
          <w:color w:val="auto"/>
          <w:sz w:val="28"/>
          <w:szCs w:val="28"/>
        </w:rPr>
        <w:t xml:space="preserve">арушения обязательных требований. 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  <w:t>7) выявление соответствия объекта ко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  <w:t>8) уклонение контролируемого лица от проведения обязательного профилактического визита.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  <w:t>4.1.3. Контрольные мероприя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тия без взаимодействия проводятся инспектором на основании </w:t>
      </w:r>
      <w:hyperlink r:id="rId15" w:anchor="/multilink/74449814/paragraph/638/number/0" w:tooltip="https://internet.garant.ru/#/multilink/74449814/paragraph/638/number/0" w:history="1">
        <w:r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заданий</w:t>
        </w:r>
      </w:hyperlink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уполномоченных должно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стных лиц Администрации, включая задания, содержащиеся в планах работы Отдела, в том числе в случаях, установленных  Федеральным законом № 248-ФЗ и настоящим Положением.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4.1.4. 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, предусматривающего взаимодействие с ко</w:t>
      </w:r>
      <w:r>
        <w:rPr>
          <w:rFonts w:ascii="Times New Roman" w:hAnsi="Times New Roman"/>
          <w:sz w:val="28"/>
          <w:szCs w:val="28"/>
        </w:rPr>
        <w:t>нтролируемым лицом, а также документарной проверки,</w:t>
      </w:r>
      <w:r>
        <w:rPr>
          <w:rFonts w:ascii="Times New Roman" w:hAnsi="Times New Roman"/>
          <w:color w:val="auto"/>
          <w:sz w:val="28"/>
          <w:szCs w:val="28"/>
        </w:rPr>
        <w:t xml:space="preserve"> принимается решение Администрации, подписанное уполномоченным лицом, в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котором указываются сведения, предусмотренные частью 1 статьи 64 Федерального закона № 248-ФЗ. 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  <w:t>Контрольное мероприятие, предусматривающее взаимодействие с контролируемым лицом, может быть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  <w:t>сти единого реестра контрольных (надзорных) мероприятий, зафиксированных оператором реестра.</w:t>
      </w:r>
    </w:p>
    <w:p w:rsidR="000C5D4D" w:rsidRDefault="009F2821">
      <w:pPr>
        <w:widowControl/>
        <w:tabs>
          <w:tab w:val="left" w:pos="1134"/>
        </w:tabs>
        <w:ind w:righ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4.1.5. Контрольные мероприятия проводятся инспекторами, указанными</w:t>
      </w:r>
      <w:r>
        <w:rPr>
          <w:rFonts w:ascii="Times New Roman" w:hAnsi="Times New Roman"/>
          <w:color w:val="auto"/>
          <w:sz w:val="28"/>
          <w:szCs w:val="28"/>
        </w:rPr>
        <w:t xml:space="preserve"> в решении Администрации о проведении контрольного мероприятия.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привлекае</w:t>
      </w:r>
      <w:r>
        <w:rPr>
          <w:rFonts w:ascii="Times New Roman" w:hAnsi="Times New Roman"/>
          <w:sz w:val="28"/>
          <w:szCs w:val="28"/>
        </w:rPr>
        <w:t>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окончании проведения конт</w:t>
      </w:r>
      <w:r>
        <w:rPr>
          <w:rFonts w:ascii="Times New Roman" w:hAnsi="Times New Roman"/>
          <w:sz w:val="28"/>
          <w:szCs w:val="28"/>
        </w:rPr>
        <w:t>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>
        <w:rPr>
          <w:rFonts w:ascii="Times New Roman" w:hAnsi="Times New Roman"/>
          <w:sz w:val="28"/>
          <w:szCs w:val="28"/>
        </w:rPr>
        <w:t xml:space="preserve"> по форме, утвержденной приказом Минэкономразвития России от 31 марта 2021 г. № 151 «О типовых формах докум</w:t>
      </w:r>
      <w:r>
        <w:rPr>
          <w:rFonts w:ascii="Times New Roman" w:hAnsi="Times New Roman"/>
          <w:sz w:val="28"/>
          <w:szCs w:val="28"/>
        </w:rPr>
        <w:t>ентов, используемых контрольным (надзорным) органом»</w:t>
      </w:r>
      <w:r>
        <w:rPr>
          <w:rFonts w:ascii="Times New Roman" w:hAnsi="Times New Roman"/>
          <w:sz w:val="28"/>
          <w:szCs w:val="28"/>
        </w:rPr>
        <w:t>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по результатам проведения </w:t>
      </w:r>
      <w:r>
        <w:rPr>
          <w:rFonts w:ascii="Times New Roman" w:hAnsi="Times New Roman"/>
          <w:sz w:val="28"/>
          <w:szCs w:val="28"/>
        </w:rPr>
        <w:t xml:space="preserve">такого мероприятия </w:t>
      </w:r>
      <w:r>
        <w:rPr>
          <w:rFonts w:ascii="Times New Roman" w:hAnsi="Times New Roman"/>
          <w:sz w:val="28"/>
          <w:szCs w:val="28"/>
        </w:rPr>
        <w:t>выявлено нарушение обязательных требований, в акте указывается, какое именно обязательное требование нарушено, каким нормативным правовым актом</w:t>
      </w:r>
      <w:r>
        <w:rPr>
          <w:rFonts w:ascii="Times New Roman" w:hAnsi="Times New Roman"/>
          <w:sz w:val="28"/>
          <w:szCs w:val="28"/>
        </w:rPr>
        <w:t xml:space="preserve"> и его структурной единицей оно установлено.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устранения выявленного нарушения до окончания проведения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в акте указывается факт его устранения.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 Документы, иные материалы, являющиеся доказательствами нарушения обязательных требований, приобщаются к акту.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</w:t>
      </w:r>
      <w:r>
        <w:rPr>
          <w:sz w:val="28"/>
          <w:szCs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</w:t>
      </w:r>
      <w:r>
        <w:rPr>
          <w:sz w:val="28"/>
          <w:szCs w:val="28"/>
        </w:rPr>
        <w:t>порядок оформления акта не установлен Правительством Российской Федерации.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</w:t>
      </w:r>
      <w:r>
        <w:rPr>
          <w:rFonts w:ascii="Times New Roman" w:hAnsi="Times New Roman"/>
          <w:sz w:val="28"/>
          <w:szCs w:val="28"/>
        </w:rPr>
        <w:t>ренных законодательством Российской Федерации.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настоящего Положения.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4.1.11. Дл</w:t>
      </w:r>
      <w:r>
        <w:rPr>
          <w:rFonts w:ascii="Times New Roman" w:hAnsi="Times New Roman"/>
          <w:sz w:val="28"/>
          <w:szCs w:val="28"/>
        </w:rPr>
        <w:t>я фиксации Отделом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</w:t>
      </w:r>
      <w:r>
        <w:rPr>
          <w:rFonts w:ascii="Times New Roman" w:hAnsi="Times New Roman"/>
          <w:sz w:val="28"/>
          <w:szCs w:val="28"/>
        </w:rPr>
        <w:t xml:space="preserve">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4.1.12. Решение об осуществлении фотосъемки, аудио- и видеозаписи для фиксации д</w:t>
      </w:r>
      <w:r>
        <w:rPr>
          <w:rFonts w:ascii="Times New Roman" w:hAnsi="Times New Roman"/>
          <w:sz w:val="28"/>
          <w:szCs w:val="28"/>
        </w:rPr>
        <w:t xml:space="preserve">оказательств выявленных нарушений обязательных требований принимается Отделом при совершении следующих контрольных действий: </w:t>
      </w:r>
    </w:p>
    <w:p w:rsidR="000C5D4D" w:rsidRDefault="009F2821">
      <w:pPr>
        <w:widowControl/>
        <w:tabs>
          <w:tab w:val="left" w:pos="1134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осмотр - фотосъемка, видеозапись;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- аудиозапись;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письменных объяснений - фотосъемка, видеозапись;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истр</w:t>
      </w:r>
      <w:r>
        <w:rPr>
          <w:rFonts w:ascii="Times New Roman" w:hAnsi="Times New Roman"/>
          <w:sz w:val="28"/>
          <w:szCs w:val="28"/>
        </w:rPr>
        <w:t xml:space="preserve">ебование документов - фотосъемка, аудио- и видеозапись;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инструментальное обследование - фотосъемка, видеозапись.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4.1.13. Фиксация нарушений обязательных требований при помощи фотосъемки проводится не менее чем двумя снимками. Фотографирование и видеозапи</w:t>
      </w:r>
      <w:r>
        <w:rPr>
          <w:rFonts w:ascii="Times New Roman" w:hAnsi="Times New Roman"/>
          <w:sz w:val="28"/>
          <w:szCs w:val="28"/>
        </w:rPr>
        <w:t xml:space="preserve">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.14. Проведение фотосъемки, аудио- и видеозаписи осуществляется с обязательным уведомлением контролируемого лица в случае, если контрольное мероприятие проводится в присутствии контролируемого лица.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4.1.15. При отсутствии возможности осуществления видеоза</w:t>
      </w:r>
      <w:r>
        <w:rPr>
          <w:rFonts w:ascii="Times New Roman" w:hAnsi="Times New Roman"/>
          <w:sz w:val="28"/>
          <w:szCs w:val="28"/>
        </w:rPr>
        <w:t>писи применяется аудиозапись проводимого контрольного действия. 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 В ходе записи подробно фиксируют</w:t>
      </w:r>
      <w:r>
        <w:rPr>
          <w:rFonts w:ascii="Times New Roman" w:hAnsi="Times New Roman"/>
          <w:sz w:val="28"/>
          <w:szCs w:val="28"/>
        </w:rPr>
        <w:t xml:space="preserve">ся и указываются место и характер выявленного нарушения обязательных требований.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4.1.16. Зафиксированные с помощью фотосъемки, аудио- и (или) видеозаписи, технических средств доказательства выявленных нарушений обязательных требований оформляются в виде п</w:t>
      </w:r>
      <w:r>
        <w:rPr>
          <w:rFonts w:ascii="Times New Roman" w:hAnsi="Times New Roman"/>
          <w:sz w:val="28"/>
          <w:szCs w:val="28"/>
        </w:rPr>
        <w:t xml:space="preserve">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4.1.17. Использование фотос</w:t>
      </w:r>
      <w:r>
        <w:rPr>
          <w:rFonts w:ascii="Times New Roman" w:hAnsi="Times New Roman"/>
          <w:sz w:val="28"/>
          <w:szCs w:val="28"/>
        </w:rPr>
        <w:t xml:space="preserve">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4.1.18. Виды контрольных действий применяемых при осуществлении контр</w:t>
      </w:r>
      <w:r>
        <w:rPr>
          <w:rFonts w:ascii="Times New Roman" w:hAnsi="Times New Roman"/>
          <w:sz w:val="28"/>
          <w:szCs w:val="28"/>
        </w:rPr>
        <w:t xml:space="preserve">ольных мероприятий проводятся </w:t>
      </w:r>
      <w:proofErr w:type="gramStart"/>
      <w:r>
        <w:rPr>
          <w:rFonts w:ascii="Times New Roman" w:hAnsi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главой 14 Федерального закона 248-ФЗ.</w:t>
      </w:r>
    </w:p>
    <w:p w:rsidR="000C5D4D" w:rsidRDefault="000C5D4D">
      <w:pPr>
        <w:pStyle w:val="aff5"/>
        <w:tabs>
          <w:tab w:val="left" w:pos="0"/>
          <w:tab w:val="left" w:pos="709"/>
        </w:tabs>
        <w:jc w:val="both"/>
        <w:rPr>
          <w:rFonts w:ascii="Tinos" w:hAnsi="Tinos" w:cs="Tinos"/>
          <w:sz w:val="28"/>
          <w:szCs w:val="28"/>
        </w:rPr>
      </w:pPr>
    </w:p>
    <w:p w:rsidR="000C5D4D" w:rsidRDefault="009F2821">
      <w:pPr>
        <w:pStyle w:val="ConsPlusNormal"/>
        <w:tabs>
          <w:tab w:val="left" w:pos="284"/>
        </w:tabs>
        <w:ind w:right="-14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4.2. Меры, принимаемые Отделом по результатам </w:t>
      </w:r>
    </w:p>
    <w:p w:rsidR="000C5D4D" w:rsidRDefault="009F2821">
      <w:pPr>
        <w:pStyle w:val="ConsPlusNormal"/>
        <w:tabs>
          <w:tab w:val="left" w:pos="284"/>
        </w:tabs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мероприятий</w:t>
      </w:r>
    </w:p>
    <w:p w:rsidR="000C5D4D" w:rsidRDefault="000C5D4D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также - акт). В случае, если по результатам проведения такого мероприятия выявлено нарушение обязат</w:t>
      </w:r>
      <w:r>
        <w:rPr>
          <w:rFonts w:ascii="Times New Roman" w:hAnsi="Times New Roman"/>
          <w:sz w:val="28"/>
          <w:szCs w:val="28"/>
        </w:rPr>
        <w:t xml:space="preserve">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</w:t>
      </w:r>
      <w:r>
        <w:rPr>
          <w:rFonts w:ascii="Times New Roman" w:hAnsi="Times New Roman"/>
          <w:sz w:val="28"/>
          <w:szCs w:val="28"/>
        </w:rPr>
        <w:lastRenderedPageBreak/>
        <w:t>случае устранения выявленного нарушения до окончания проведения контрольного меропр</w:t>
      </w:r>
      <w:r>
        <w:rPr>
          <w:rFonts w:ascii="Times New Roman" w:hAnsi="Times New Roman"/>
          <w:sz w:val="28"/>
          <w:szCs w:val="28"/>
        </w:rPr>
        <w:t>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</w:t>
      </w:r>
      <w:r>
        <w:rPr>
          <w:rFonts w:ascii="Times New Roman" w:hAnsi="Times New Roman"/>
          <w:sz w:val="28"/>
          <w:szCs w:val="28"/>
        </w:rPr>
        <w:t>рольного мероприятия проверочные листы должны быть приобщены к акту.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</w:t>
      </w:r>
      <w:r>
        <w:rPr>
          <w:rFonts w:ascii="Times New Roman" w:hAnsi="Times New Roman"/>
          <w:sz w:val="28"/>
          <w:szCs w:val="28"/>
        </w:rPr>
        <w:t>твом Российской Федерации.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</w:t>
      </w:r>
      <w:r>
        <w:rPr>
          <w:rFonts w:ascii="Times New Roman" w:hAnsi="Times New Roman"/>
          <w:sz w:val="28"/>
          <w:szCs w:val="28"/>
        </w:rPr>
        <w:t>оссийской Федерации.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В с</w:t>
      </w:r>
      <w:r>
        <w:rPr>
          <w:rFonts w:ascii="Times New Roman" w:hAnsi="Times New Roman"/>
          <w:sz w:val="28"/>
          <w:szCs w:val="28"/>
        </w:rPr>
        <w:t>лучае проведения контрольных мероприятий с использованием мобильного приложения «Инспектор»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</w:t>
      </w:r>
      <w:r>
        <w:rPr>
          <w:rFonts w:ascii="Times New Roman" w:hAnsi="Times New Roman"/>
          <w:sz w:val="28"/>
          <w:szCs w:val="28"/>
        </w:rPr>
        <w:t>ведения невозможно по причине совершения контрольных  действий, предусмотренных </w:t>
      </w:r>
      <w:hyperlink r:id="rId16" w:anchor="/document/74449814/entry/650106" w:tooltip="https://internet.garant.ru/#/document/74449814/entry/650106" w:history="1">
        <w:r>
          <w:rPr>
            <w:rFonts w:ascii="Times New Roman" w:hAnsi="Times New Roman"/>
            <w:sz w:val="28"/>
            <w:szCs w:val="28"/>
          </w:rPr>
          <w:t xml:space="preserve">пунктами  7, 9 части 1 статьи </w:t>
        </w:r>
        <w:r>
          <w:rPr>
            <w:rFonts w:ascii="Times New Roman" w:hAnsi="Times New Roman"/>
            <w:sz w:val="28"/>
            <w:szCs w:val="28"/>
          </w:rPr>
          <w:t>65</w:t>
        </w:r>
      </w:hyperlink>
      <w:r>
        <w:rPr>
          <w:rFonts w:ascii="Times New Roman" w:hAnsi="Times New Roman"/>
          <w:sz w:val="28"/>
          <w:szCs w:val="28"/>
        </w:rPr>
        <w:t> 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 </w:t>
      </w:r>
      <w:hyperlink r:id="rId17" w:anchor="/document/74449814/entry/21" w:tooltip="https://internet.garant.ru/#/document/74449814/entry/21" w:history="1">
        <w:r>
          <w:rPr>
            <w:rFonts w:ascii="Times New Roman" w:hAnsi="Times New Roman"/>
            <w:sz w:val="28"/>
            <w:szCs w:val="28"/>
          </w:rPr>
          <w:t>статьей 21</w:t>
        </w:r>
      </w:hyperlink>
      <w:r>
        <w:rPr>
          <w:rFonts w:ascii="Times New Roman" w:hAnsi="Times New Roman"/>
          <w:sz w:val="28"/>
          <w:szCs w:val="28"/>
        </w:rPr>
        <w:t>  Федерального закона № 248-ФЗ.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В случае невозможности составления акта на месте проведения контрольного  мероприятия в день окончания проведения такого мероприятия в соответствии с</w:t>
      </w:r>
      <w:r>
        <w:rPr>
          <w:rFonts w:ascii="Times New Roman" w:hAnsi="Times New Roman"/>
          <w:sz w:val="28"/>
          <w:szCs w:val="28"/>
        </w:rPr>
        <w:t> пунктом 4.2.2. настоящего подраздела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18" w:anchor="/document/74449814/entry/210502" w:tooltip="https://internet.garant.ru/#/document/74449814/entry/210502" w:history="1">
        <w:r>
          <w:rPr>
            <w:rFonts w:ascii="Times New Roman" w:hAnsi="Times New Roman"/>
            <w:sz w:val="28"/>
            <w:szCs w:val="28"/>
          </w:rPr>
          <w:t>пунктом 2 части 5 статьи 21</w:t>
        </w:r>
      </w:hyperlink>
      <w:r>
        <w:rPr>
          <w:rFonts w:ascii="Times New Roman" w:hAnsi="Times New Roman"/>
          <w:sz w:val="28"/>
          <w:szCs w:val="28"/>
        </w:rPr>
        <w:t> Федерального закона № 248-ФЗ.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В случае отсутствия выявленных нарушений обязательных требова</w:t>
      </w:r>
      <w:r>
        <w:rPr>
          <w:rFonts w:ascii="Times New Roman" w:hAnsi="Times New Roman"/>
          <w:sz w:val="28"/>
          <w:szCs w:val="28"/>
        </w:rPr>
        <w:t>ний 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</w:t>
      </w:r>
      <w:r>
        <w:rPr>
          <w:rFonts w:ascii="Times New Roman" w:hAnsi="Times New Roman"/>
          <w:sz w:val="28"/>
          <w:szCs w:val="28"/>
        </w:rPr>
        <w:t>исков причинения вреда (ущерба) охраняемым законом ценностям.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4.2.7. В случае выявления при проведении контрольного мероприятия наруш</w:t>
      </w:r>
      <w:r>
        <w:rPr>
          <w:rFonts w:ascii="Times New Roman" w:hAnsi="Times New Roman"/>
          <w:sz w:val="28"/>
          <w:szCs w:val="28"/>
          <w:highlight w:val="white"/>
        </w:rPr>
        <w:t>ений обязательных требований Отдел в пределах полномочий, предусмотренных законодательством Российской Федерации, обязан: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</w:rPr>
        <w:t>1</w:t>
      </w:r>
      <w:r>
        <w:rPr>
          <w:color w:val="000000"/>
          <w:sz w:val="28"/>
          <w:szCs w:val="28"/>
          <w:highlight w:val="white"/>
        </w:rPr>
        <w:t xml:space="preserve">)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выдать после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</w:t>
      </w:r>
      <w:r>
        <w:rPr>
          <w:color w:val="000000"/>
          <w:sz w:val="28"/>
          <w:szCs w:val="28"/>
          <w:highlight w:val="white"/>
          <w:shd w:val="clear" w:color="auto" w:fill="FFFFFF"/>
        </w:rPr>
        <w:lastRenderedPageBreak/>
        <w:t>других мероприятий, предусмотренных федеральным законом о виде контроля;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объе</w:t>
      </w:r>
      <w:r>
        <w:rPr>
          <w:rFonts w:ascii="Times New Roman" w:hAnsi="Times New Roman"/>
          <w:sz w:val="28"/>
          <w:szCs w:val="28"/>
          <w:highlight w:val="white"/>
        </w:rPr>
        <w:t>ктов муниципального контроля и о доведении до сведения граждан, организаций любым доступным способом информации о наличии угроз</w:t>
      </w:r>
      <w:r>
        <w:rPr>
          <w:rFonts w:ascii="Times New Roman" w:hAnsi="Times New Roman"/>
          <w:sz w:val="28"/>
          <w:szCs w:val="28"/>
        </w:rPr>
        <w:t xml:space="preserve">ы причинения вреда (ущерба) охраняемым законом ценностям и способах ее предотвращения в случае, если при проведении контрольного </w:t>
      </w:r>
      <w:r>
        <w:rPr>
          <w:rFonts w:ascii="Times New Roman" w:hAnsi="Times New Roman"/>
          <w:sz w:val="28"/>
          <w:szCs w:val="28"/>
        </w:rPr>
        <w:t>мероприятия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</w:t>
      </w:r>
      <w:r>
        <w:rPr>
          <w:rFonts w:ascii="Times New Roman" w:hAnsi="Times New Roman"/>
          <w:sz w:val="28"/>
          <w:szCs w:val="28"/>
        </w:rPr>
        <w:t>) охраняемым законом ценностям или что такой вред (ущерб) причинен;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>
        <w:rPr>
          <w:sz w:val="28"/>
          <w:szCs w:val="28"/>
        </w:rPr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</w:t>
      </w:r>
      <w:r>
        <w:rPr>
          <w:sz w:val="28"/>
          <w:szCs w:val="28"/>
        </w:rPr>
        <w:t>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</w:t>
      </w:r>
      <w:r>
        <w:rPr>
          <w:sz w:val="28"/>
          <w:szCs w:val="28"/>
        </w:rPr>
        <w:t xml:space="preserve"> о принудительном исполнении предписания, если такая мера предусмотрена законодательством;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</w:t>
      </w:r>
      <w:r>
        <w:rPr>
          <w:sz w:val="28"/>
          <w:szCs w:val="28"/>
        </w:rPr>
        <w:t>(ущерба) охраняемым законом ценностям.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4.2.8. Предписание оформляется по форме согласно приложению 3 к настоящему Положению.</w:t>
      </w:r>
    </w:p>
    <w:p w:rsidR="000C5D4D" w:rsidRDefault="009F2821">
      <w:pPr>
        <w:pStyle w:val="aff7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4.2.9. Предпис</w:t>
      </w:r>
      <w:r>
        <w:rPr>
          <w:sz w:val="28"/>
          <w:szCs w:val="28"/>
        </w:rPr>
        <w:t>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C5D4D" w:rsidRDefault="009F282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4.2.10.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</w:t>
      </w:r>
      <w:r>
        <w:rPr>
          <w:rFonts w:ascii="Times New Roman" w:hAnsi="Times New Roman"/>
          <w:sz w:val="28"/>
          <w:szCs w:val="28"/>
        </w:rPr>
        <w:t>иниц нормативного правового акта, содержащего нарушение обязательных требований;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рекомендованных мероприятий по устранению выявленного нарушения обяза</w:t>
      </w:r>
      <w:r>
        <w:rPr>
          <w:rFonts w:ascii="Times New Roman" w:hAnsi="Times New Roman"/>
          <w:sz w:val="28"/>
          <w:szCs w:val="28"/>
        </w:rPr>
        <w:t>тельных требований;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0C5D4D" w:rsidRDefault="009F2821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Отдел может отменить предписание об устранении выявленных нарушений обязательных 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ебований в случаях, установленных Федеральным законом № 248-ФЗ.</w:t>
      </w:r>
    </w:p>
    <w:p w:rsidR="000C5D4D" w:rsidRDefault="000C5D4D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0"/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Плановые контрольные мероприятия</w:t>
      </w:r>
    </w:p>
    <w:p w:rsidR="000C5D4D" w:rsidRDefault="000C5D4D">
      <w:pPr>
        <w:pStyle w:val="af0"/>
        <w:widowControl/>
        <w:tabs>
          <w:tab w:val="left" w:pos="1134"/>
        </w:tabs>
        <w:ind w:left="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0C5D4D" w:rsidRDefault="009F2821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</w:t>
      </w:r>
      <w:r>
        <w:rPr>
          <w:rFonts w:ascii="Times New Roman" w:hAnsi="Times New Roman"/>
          <w:b w:val="0"/>
          <w:sz w:val="28"/>
          <w:szCs w:val="28"/>
        </w:rPr>
        <w:t>Отделом</w:t>
      </w:r>
      <w:r>
        <w:rPr>
          <w:rFonts w:ascii="Times New Roman" w:hAnsi="Times New Roman"/>
          <w:b w:val="0"/>
          <w:sz w:val="28"/>
          <w:szCs w:val="28"/>
        </w:rPr>
        <w:t xml:space="preserve"> (далее – ежегодный план мероприятий) и подлежащего согласованию с органами прокуратуры в поряд</w:t>
      </w:r>
      <w:r>
        <w:rPr>
          <w:rFonts w:ascii="Times New Roman" w:hAnsi="Times New Roman"/>
          <w:b w:val="0"/>
          <w:sz w:val="28"/>
          <w:szCs w:val="28"/>
        </w:rPr>
        <w:t xml:space="preserve">ке установленном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лючения из него контрольных (надзорных) мероприятий в течение года»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ежегодного плана формируется в машиночитаемом виде с использованием единого реестра контрольных (надзорных) мероприятий, а также информационной системы контрольного органа и (или)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иных информационных систем, созданных в целях обеспечения организации и осуществления муниципального контроля.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>
        <w:rPr>
          <w:rFonts w:ascii="Times New Roman" w:hAnsi="Times New Roman"/>
          <w:sz w:val="28"/>
          <w:szCs w:val="28"/>
        </w:rPr>
        <w:t>Виды, периодичность проведения плановых контрольных мероприятий в отношении объектов контроля, отнесенных к определенным категориям риска,</w:t>
      </w:r>
      <w:r>
        <w:rPr>
          <w:rFonts w:ascii="Times New Roman" w:hAnsi="Times New Roman"/>
          <w:sz w:val="28"/>
          <w:szCs w:val="28"/>
        </w:rPr>
        <w:t xml:space="preserve"> определяются соразмерно рискам причинения вреда (ущерба).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  <w:highlight w:val="white"/>
        </w:rPr>
        <w:t xml:space="preserve">Периодичность проведения плановых контрольных мероприятий в отношении объектов контроля, отнесенных к категории среднего, умеренного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риска  </w:t>
      </w:r>
      <w:r>
        <w:rPr>
          <w:rFonts w:ascii="Times New Roman" w:hAnsi="Times New Roman"/>
          <w:sz w:val="28"/>
          <w:szCs w:val="28"/>
          <w:highlight w:val="white"/>
        </w:rPr>
        <w:t>определяется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Правительством РФ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проводятся.</w:t>
      </w:r>
    </w:p>
    <w:p w:rsidR="000C5D4D" w:rsidRDefault="000C5D4D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4.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4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. Внеплановые контрольные мероприятия</w:t>
      </w:r>
    </w:p>
    <w:p w:rsidR="000C5D4D" w:rsidRDefault="000C5D4D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мероприятия, за исключением внеплановых контрольных мероприятий б</w:t>
      </w:r>
      <w:r>
        <w:rPr>
          <w:color w:val="000000"/>
          <w:sz w:val="28"/>
          <w:szCs w:val="28"/>
          <w:shd w:val="clear" w:color="auto" w:fill="FFFFFF"/>
        </w:rPr>
        <w:t>ез взаимодействия, проводятся по основаниям, предусмотренным подпунктами 1, 3-8 пункта 4.1.3. подраздела 4.1. настоящего раздела.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4.4.2. В случаях, установленных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№ 248-ФЗ</w:t>
      </w:r>
      <w:r>
        <w:rPr>
          <w:color w:val="000000"/>
          <w:sz w:val="28"/>
          <w:szCs w:val="28"/>
          <w:shd w:val="clear" w:color="auto" w:fill="FFFFFF"/>
        </w:rPr>
        <w:t>, в целях организации и проведения внеплановых контрольных меропри</w:t>
      </w:r>
      <w:r>
        <w:rPr>
          <w:color w:val="000000"/>
          <w:sz w:val="28"/>
          <w:szCs w:val="28"/>
          <w:shd w:val="clear" w:color="auto" w:fill="FFFFFF"/>
        </w:rPr>
        <w:t>ятий может учитываться категория риска объекта контроля.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4.4.3.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C5D4D" w:rsidRDefault="009F2821">
      <w:pPr>
        <w:pStyle w:val="ConsPlusNormal"/>
        <w:ind w:right="-142" w:firstLine="709"/>
        <w:jc w:val="both"/>
        <w:rPr>
          <w:rFonts w:ascii="Tinos" w:hAnsi="Tinos" w:cs="Tinos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4.4.4. </w:t>
      </w:r>
      <w:r>
        <w:rPr>
          <w:color w:val="000000"/>
          <w:sz w:val="28"/>
          <w:szCs w:val="28"/>
          <w:shd w:val="clear" w:color="auto" w:fill="FFFFFF"/>
        </w:rPr>
        <w:t xml:space="preserve">В день подписания решения о проведении внепланового контрольного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мероприятия в целях согласования его проведения Отдел направляет в орган прокуратуры сведения о внеплановом контрольном мероприятии с приложением копии решения о проведении внепланового контр</w:t>
      </w:r>
      <w:r>
        <w:rPr>
          <w:color w:val="000000"/>
          <w:sz w:val="28"/>
          <w:szCs w:val="28"/>
          <w:shd w:val="clear" w:color="auto" w:fill="FFFFFF"/>
        </w:rPr>
        <w:t>ольного мероприятия и докум</w:t>
      </w:r>
      <w:r>
        <w:rPr>
          <w:rFonts w:ascii="Tinos" w:eastAsia="Tinos" w:hAnsi="Tinos" w:cs="Tinos"/>
          <w:color w:val="000000"/>
          <w:sz w:val="28"/>
          <w:szCs w:val="28"/>
          <w:shd w:val="clear" w:color="auto" w:fill="FFFFFF"/>
        </w:rPr>
        <w:t>ентов, которые содержат сведения, послужившие основанием для его проведения.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4.4.5. Направление сведений и документов, предусмотренных пунктом 4.4.4. настоящего подраздела, осуществляется посредством единого реестра контрольных (</w:t>
      </w:r>
      <w:r>
        <w:rPr>
          <w:color w:val="000000"/>
          <w:sz w:val="28"/>
          <w:szCs w:val="28"/>
          <w:shd w:val="clear" w:color="auto" w:fill="FFFFFF"/>
        </w:rPr>
        <w:t>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4.4.6. Отдел при поступлении сведений, предусмотренных </w:t>
      </w:r>
      <w:hyperlink r:id="rId19" w:anchor="dst101416" w:tooltip="https://www.consultant.ru/document/cons_doc_LAW_495001/a5788fc7916097eb3c0ddbdc2b399ff3fe584976/#dst101416" w:history="1">
        <w:r>
          <w:rPr>
            <w:color w:val="000000"/>
            <w:sz w:val="28"/>
            <w:szCs w:val="28"/>
            <w:shd w:val="clear" w:color="auto" w:fill="FFFFFF"/>
          </w:rPr>
          <w:t>частью 1 статьи 60</w:t>
        </w:r>
      </w:hyperlink>
      <w:r>
        <w:rPr>
          <w:color w:val="000000"/>
          <w:sz w:val="28"/>
          <w:szCs w:val="28"/>
          <w:shd w:val="clear" w:color="auto" w:fill="FFFFFF"/>
        </w:rPr>
        <w:t>  Федерального закона №248-ФЗ, и в случае необходимости приняти</w:t>
      </w:r>
      <w:r>
        <w:rPr>
          <w:color w:val="000000"/>
          <w:sz w:val="28"/>
          <w:szCs w:val="28"/>
          <w:shd w:val="clear" w:color="auto" w:fill="FFFFFF"/>
        </w:rPr>
        <w:t>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</w:t>
      </w:r>
      <w:r>
        <w:rPr>
          <w:color w:val="000000"/>
          <w:sz w:val="28"/>
          <w:szCs w:val="28"/>
          <w:shd w:val="clear" w:color="auto" w:fill="FFFFFF"/>
        </w:rPr>
        <w:t>ана прокуратуры по месту нахождения объекта контроля посредством направления в тот же срок документов, предусмотренных пунктом 4.4.5. настоящего подраздела. В этом случае контролируемое лицо может не уведомляться о проведении внепланового контрольного меро</w:t>
      </w:r>
      <w:r>
        <w:rPr>
          <w:color w:val="000000"/>
          <w:sz w:val="28"/>
          <w:szCs w:val="28"/>
          <w:shd w:val="clear" w:color="auto" w:fill="FFFFFF"/>
        </w:rPr>
        <w:t>приятия.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4.4.7.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</w:t>
      </w:r>
      <w:r>
        <w:rPr>
          <w:color w:val="000000"/>
          <w:sz w:val="28"/>
          <w:szCs w:val="28"/>
          <w:shd w:val="clear" w:color="auto" w:fill="FFFFFF"/>
        </w:rPr>
        <w:t xml:space="preserve">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</w:t>
      </w:r>
      <w:r>
        <w:rPr>
          <w:color w:val="000000"/>
          <w:sz w:val="28"/>
          <w:szCs w:val="28"/>
          <w:shd w:val="clear" w:color="auto" w:fill="FFFFFF"/>
        </w:rPr>
        <w:t>прокуратуры по месту нахождения объекта контроля посредством направления в тот же срок документов, предусмотренных пунктом 4.4.4. настоящего подраздела.</w:t>
      </w:r>
    </w:p>
    <w:p w:rsidR="000C5D4D" w:rsidRDefault="000C5D4D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C5D4D" w:rsidRDefault="009F2821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4.5. Инспекционный визит</w:t>
      </w:r>
    </w:p>
    <w:p w:rsidR="000C5D4D" w:rsidRDefault="000C5D4D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C5D4D" w:rsidRDefault="009F2821">
      <w:pPr>
        <w:pStyle w:val="aff7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C5D4D" w:rsidRDefault="009F282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Инспекционный визит, может быть проведен с использованием с</w:t>
      </w:r>
      <w:r>
        <w:rPr>
          <w:rFonts w:ascii="Times New Roman" w:hAnsi="Times New Roman"/>
          <w:color w:val="auto"/>
          <w:sz w:val="28"/>
          <w:szCs w:val="28"/>
        </w:rPr>
        <w:t>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C5D4D" w:rsidRDefault="009F282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4.5.2. В ходе инспекционного визита могут совершаться следующие контрольные действия:</w:t>
      </w:r>
    </w:p>
    <w:p w:rsidR="000C5D4D" w:rsidRDefault="009F282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0C5D4D" w:rsidRDefault="009F282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опрос;</w:t>
      </w:r>
    </w:p>
    <w:p w:rsidR="000C5D4D" w:rsidRDefault="009F282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0C5D4D" w:rsidRDefault="009F2821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инструментальное обследование;</w:t>
      </w:r>
    </w:p>
    <w:p w:rsidR="000C5D4D" w:rsidRDefault="009F2821">
      <w:pPr>
        <w:widowControl/>
        <w:shd w:val="clear" w:color="auto" w:fill="FFFFFF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</w:t>
      </w:r>
      <w:r>
        <w:rPr>
          <w:rFonts w:ascii="Times New Roman" w:hAnsi="Times New Roman"/>
          <w:color w:val="auto"/>
          <w:sz w:val="28"/>
          <w:szCs w:val="28"/>
        </w:rPr>
        <w:t>ставительств, обособленных структурных подразделений) либо объекта контроля.</w:t>
      </w:r>
    </w:p>
    <w:p w:rsidR="000C5D4D" w:rsidRDefault="009F282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4.5.3.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C5D4D" w:rsidRDefault="009F282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4.5.4. Срок проведения инспекционного визита </w:t>
      </w:r>
      <w:r>
        <w:rPr>
          <w:rFonts w:ascii="Times New Roman" w:hAnsi="Times New Roman"/>
          <w:color w:val="auto"/>
          <w:sz w:val="28"/>
          <w:szCs w:val="28"/>
        </w:rPr>
        <w:t>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C5D4D" w:rsidRDefault="009F282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4.5.5. Контролируемые лица или их представители обязаны обеспечить беспрепятственный доступ инспектора в здания, сооружения, </w:t>
      </w:r>
      <w:r>
        <w:rPr>
          <w:rFonts w:ascii="Times New Roman" w:hAnsi="Times New Roman"/>
          <w:color w:val="auto"/>
          <w:sz w:val="28"/>
          <w:szCs w:val="28"/>
        </w:rPr>
        <w:t>помещения.</w:t>
      </w:r>
    </w:p>
    <w:p w:rsidR="000C5D4D" w:rsidRDefault="009F282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4.5.6.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подпунктами 3-4, 6 пункта 4.1.3. подраздела 4.1. настоящего раздела и пунктом 4.4.6. п</w:t>
      </w:r>
      <w:r>
        <w:rPr>
          <w:rFonts w:ascii="Times New Roman" w:hAnsi="Times New Roman"/>
          <w:color w:val="auto"/>
          <w:sz w:val="28"/>
          <w:szCs w:val="28"/>
        </w:rPr>
        <w:t>одраздела 4.4. настоящего Положения.</w:t>
      </w:r>
    </w:p>
    <w:p w:rsidR="000C5D4D" w:rsidRDefault="000C5D4D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4.6. Рейдовый осмотр</w:t>
      </w:r>
    </w:p>
    <w:p w:rsidR="000C5D4D" w:rsidRDefault="000C5D4D">
      <w:pPr>
        <w:widowControl/>
        <w:tabs>
          <w:tab w:val="left" w:pos="1134"/>
        </w:tabs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4.6.1. Рейдовый осмотр проводится</w:t>
      </w:r>
      <w:r>
        <w:rPr>
          <w:rFonts w:ascii="Times New Roman" w:hAnsi="Times New Roman"/>
          <w:sz w:val="28"/>
          <w:szCs w:val="28"/>
        </w:rPr>
        <w:t xml:space="preserve">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C5D4D" w:rsidRDefault="009F282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Рейдовый</w:t>
      </w:r>
      <w:r>
        <w:rPr>
          <w:rFonts w:ascii="Times New Roman" w:hAnsi="Times New Roman"/>
          <w:color w:val="auto"/>
          <w:sz w:val="28"/>
          <w:szCs w:val="28"/>
        </w:rPr>
        <w:t xml:space="preserve">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4.6.2. Рейдовый осмотр проводится в отношении любого числа контр</w:t>
      </w:r>
      <w:r>
        <w:rPr>
          <w:rFonts w:ascii="Times New Roman" w:hAnsi="Times New Roman"/>
          <w:sz w:val="28"/>
          <w:szCs w:val="28"/>
        </w:rPr>
        <w:t>олируемых лиц, осуществляющих владение, пользование или управление производственным объектом.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4.6.3.</w:t>
      </w:r>
      <w:r>
        <w:rPr>
          <w:rFonts w:ascii="Times New Roman" w:hAnsi="Times New Roman"/>
          <w:color w:val="auto"/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досмотр;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опрос;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инструментальное обследование;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экспертиза.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4.6.4. </w:t>
      </w:r>
      <w:r>
        <w:rPr>
          <w:rFonts w:ascii="Times New Roman" w:hAnsi="Times New Roman"/>
          <w:color w:val="auto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</w:t>
      </w:r>
      <w:r>
        <w:rPr>
          <w:rFonts w:ascii="Times New Roman" w:hAnsi="Times New Roman"/>
          <w:color w:val="auto"/>
          <w:sz w:val="28"/>
          <w:szCs w:val="28"/>
        </w:rPr>
        <w:t>ревышать один рабочий день.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</w:t>
      </w:r>
      <w:r>
        <w:rPr>
          <w:rFonts w:ascii="Times New Roman" w:hAnsi="Times New Roman"/>
          <w:sz w:val="28"/>
          <w:szCs w:val="28"/>
        </w:rPr>
        <w:t>коном о виде контроля.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4.6.6.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0C5D4D" w:rsidRDefault="009F2821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4.6.7. В случае, если в результате рейдового осмотра были выявлены нарушения обязательных требований, инс</w:t>
      </w:r>
      <w:r>
        <w:rPr>
          <w:rFonts w:ascii="Times New Roman" w:hAnsi="Times New Roman"/>
          <w:color w:val="auto"/>
          <w:sz w:val="28"/>
          <w:szCs w:val="28"/>
        </w:rPr>
        <w:t>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0C5D4D" w:rsidRDefault="009F282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4.6.8. Рейдовый осмотр может проводиться только по согласованию с органами прокур</w:t>
      </w:r>
      <w:r>
        <w:rPr>
          <w:rFonts w:ascii="Times New Roman" w:hAnsi="Times New Roman"/>
          <w:color w:val="auto"/>
          <w:sz w:val="28"/>
          <w:szCs w:val="28"/>
        </w:rPr>
        <w:t>атуры, за исключением случаев его проведения в соответствии подпунктами 3-4, 6 пункта 4.1.3. подраздела 4.1. настоящего раздела и пунктом 4.4.6. подраздела 4.4. настоящего Положения.</w:t>
      </w:r>
    </w:p>
    <w:p w:rsidR="000C5D4D" w:rsidRDefault="000C5D4D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4.7. Документарная проверка</w:t>
      </w:r>
    </w:p>
    <w:p w:rsidR="000C5D4D" w:rsidRDefault="000C5D4D">
      <w:pPr>
        <w:widowControl/>
        <w:tabs>
          <w:tab w:val="left" w:pos="1134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</w:t>
      </w:r>
      <w:r>
        <w:rPr>
          <w:rFonts w:ascii="Times New Roman" w:hAnsi="Times New Roman"/>
          <w:sz w:val="28"/>
          <w:szCs w:val="28"/>
        </w:rPr>
        <w:t>Документарная проверка</w:t>
      </w:r>
      <w:r>
        <w:rPr>
          <w:rFonts w:ascii="Times New Roman" w:hAnsi="Times New Roman"/>
          <w:sz w:val="28"/>
          <w:szCs w:val="28"/>
        </w:rPr>
        <w:t xml:space="preserve"> проводится по месту нахождения </w:t>
      </w:r>
      <w:proofErr w:type="gramStart"/>
      <w:r>
        <w:rPr>
          <w:rFonts w:ascii="Times New Roman" w:hAnsi="Times New Roman"/>
          <w:sz w:val="28"/>
          <w:szCs w:val="28"/>
        </w:rPr>
        <w:t>Отдела,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ходе которой, проверяются</w:t>
      </w:r>
      <w:r>
        <w:rPr>
          <w:rFonts w:ascii="Times New Roman" w:hAnsi="Times New Roman"/>
          <w:sz w:val="28"/>
          <w:szCs w:val="28"/>
        </w:rPr>
        <w:t xml:space="preserve">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</w:t>
      </w:r>
      <w:r>
        <w:rPr>
          <w:rFonts w:ascii="Times New Roman" w:hAnsi="Times New Roman"/>
          <w:sz w:val="28"/>
          <w:szCs w:val="28"/>
        </w:rPr>
        <w:t>нии их деятельности и связанные с исполнением ими обязательных требований и решений контрольного органа.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4.7.2. В ходе документарной проверки рассматриваются документы контролируемых лиц, имеющиеся в распоряжении Отдела, результаты предыдущих контрольных м</w:t>
      </w:r>
      <w:r>
        <w:rPr>
          <w:rFonts w:ascii="Times New Roman" w:hAnsi="Times New Roman"/>
          <w:sz w:val="28"/>
          <w:szCs w:val="28"/>
        </w:rPr>
        <w:t xml:space="preserve">ероприятий, материалы рассмотрения дел об административных правонарушениях и иные документы </w:t>
      </w:r>
      <w:proofErr w:type="gramStart"/>
      <w:r>
        <w:rPr>
          <w:rFonts w:ascii="Times New Roman" w:hAnsi="Times New Roman"/>
          <w:sz w:val="28"/>
          <w:szCs w:val="28"/>
        </w:rPr>
        <w:t>о результатах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4.7.3. В случае, если достоверность с</w:t>
      </w:r>
      <w:r>
        <w:rPr>
          <w:rFonts w:ascii="Times New Roman" w:hAnsi="Times New Roman"/>
          <w:sz w:val="28"/>
          <w:szCs w:val="28"/>
        </w:rPr>
        <w:t>ведений, содержащихся в документах, имеющихся в распоряжении Отдела, вызывает обоснованные сомнения либо эти сведения не позволяют оценить исполнение контролируемым лицом обязательных требований, Отдел направляет в адрес контролируемого лица требование пре</w:t>
      </w:r>
      <w:r>
        <w:rPr>
          <w:rFonts w:ascii="Times New Roman" w:hAnsi="Times New Roman"/>
          <w:sz w:val="28"/>
          <w:szCs w:val="28"/>
        </w:rPr>
        <w:t>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Отдел указанные в требовании документы.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4.7.4. </w:t>
      </w:r>
      <w:r>
        <w:rPr>
          <w:color w:val="000000"/>
          <w:sz w:val="28"/>
          <w:szCs w:val="28"/>
          <w:shd w:val="clear" w:color="auto" w:fill="FFFFFF"/>
        </w:rPr>
        <w:t>В случае, если в хо</w:t>
      </w:r>
      <w:r>
        <w:rPr>
          <w:color w:val="000000"/>
          <w:sz w:val="28"/>
          <w:szCs w:val="28"/>
          <w:shd w:val="clear" w:color="auto" w:fill="FFFFFF"/>
        </w:rPr>
        <w:t>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Отдела документах и (или) полученны</w:t>
      </w:r>
      <w:r>
        <w:rPr>
          <w:color w:val="000000"/>
          <w:sz w:val="28"/>
          <w:szCs w:val="28"/>
          <w:shd w:val="clear" w:color="auto" w:fill="FFFFFF"/>
        </w:rPr>
        <w:t xml:space="preserve">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</w:t>
      </w:r>
      <w:r>
        <w:rPr>
          <w:color w:val="000000"/>
          <w:sz w:val="28"/>
          <w:szCs w:val="28"/>
          <w:shd w:val="clear" w:color="auto" w:fill="FFFFFF"/>
        </w:rPr>
        <w:t xml:space="preserve">представляющее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Отдел  письменные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Отдела документах</w:t>
      </w:r>
      <w:r>
        <w:rPr>
          <w:color w:val="000000"/>
          <w:sz w:val="28"/>
          <w:szCs w:val="28"/>
          <w:shd w:val="clear" w:color="auto" w:fill="FFFFFF"/>
        </w:rPr>
        <w:t xml:space="preserve"> и (или) полученным при осуществлении муниципального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контроля, вправе дополнительно представить в Отдел документы, подтверждающие достоверность ранее представленных документов.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4.7.5. Срок проведения документарной проверки не может превышать десять рабочих</w:t>
      </w:r>
      <w:r>
        <w:rPr>
          <w:color w:val="000000"/>
          <w:sz w:val="28"/>
          <w:szCs w:val="28"/>
          <w:shd w:val="clear" w:color="auto" w:fill="FFFFFF"/>
        </w:rPr>
        <w:t xml:space="preserve"> дней. 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Отдел, а также период с момента на</w:t>
      </w:r>
      <w:r>
        <w:rPr>
          <w:color w:val="000000"/>
          <w:sz w:val="28"/>
          <w:szCs w:val="28"/>
          <w:shd w:val="clear" w:color="auto" w:fill="FFFFFF"/>
        </w:rPr>
        <w:t>правления контролируемому лицу информации Отделом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Отдела документ</w:t>
      </w:r>
      <w:r>
        <w:rPr>
          <w:color w:val="000000"/>
          <w:sz w:val="28"/>
          <w:szCs w:val="28"/>
          <w:shd w:val="clear" w:color="auto" w:fill="FFFFFF"/>
        </w:rPr>
        <w:t>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Отдел  исчисление срока проведения документарной проверки приостанавливае</w:t>
      </w:r>
      <w:r>
        <w:rPr>
          <w:color w:val="000000"/>
          <w:sz w:val="28"/>
          <w:szCs w:val="28"/>
          <w:shd w:val="clear" w:color="auto" w:fill="FFFFFF"/>
        </w:rPr>
        <w:t>тся.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.6. В ходе документарной проверки могут совершаться следующие контрольные (надзорные) действия: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2" w:name="_Hlk73716001"/>
      <w:r>
        <w:rPr>
          <w:color w:val="000000"/>
          <w:sz w:val="28"/>
          <w:szCs w:val="28"/>
          <w:shd w:val="clear" w:color="auto" w:fill="FFFFFF"/>
        </w:rPr>
        <w:t>1) истребование документов;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получение письменных объяснений</w:t>
      </w:r>
      <w:bookmarkEnd w:id="2"/>
      <w:r>
        <w:rPr>
          <w:color w:val="000000"/>
          <w:sz w:val="28"/>
          <w:szCs w:val="28"/>
          <w:shd w:val="clear" w:color="auto" w:fill="FFFFFF"/>
        </w:rPr>
        <w:t>;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экспертиза.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4.7.7. При проведении документарно</w:t>
      </w:r>
      <w:r>
        <w:rPr>
          <w:rFonts w:ascii="PT Serif" w:eastAsia="PT Serif" w:hAnsi="PT Serif" w:cs="PT Serif"/>
          <w:color w:val="22272F"/>
          <w:sz w:val="26"/>
          <w:highlight w:val="white"/>
        </w:rPr>
        <w:t xml:space="preserve">й </w:t>
      </w:r>
      <w:r>
        <w:rPr>
          <w:color w:val="000000"/>
          <w:sz w:val="28"/>
          <w:szCs w:val="28"/>
          <w:shd w:val="clear" w:color="auto" w:fill="FFFFFF"/>
        </w:rPr>
        <w:t xml:space="preserve">проверки Отдел не вправе требовать у </w:t>
      </w:r>
      <w:r>
        <w:rPr>
          <w:color w:val="000000"/>
          <w:sz w:val="28"/>
          <w:szCs w:val="28"/>
          <w:shd w:val="clear" w:color="auto" w:fill="FFFFFF"/>
        </w:rPr>
        <w:t>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0C5D4D" w:rsidRDefault="009F2821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4.7.8. Внеплановая документарная проверка проводится без согласования с орг</w:t>
      </w:r>
      <w:r>
        <w:rPr>
          <w:color w:val="000000"/>
          <w:sz w:val="28"/>
          <w:szCs w:val="28"/>
          <w:shd w:val="clear" w:color="auto" w:fill="FFFFFF"/>
        </w:rPr>
        <w:t>анами прокуратуры, за исключением случая ее проведения в соответствии подпунктами 3-4, 6 пункта 4.1.3. подраздела 4.1. настоящего раздела.</w:t>
      </w:r>
    </w:p>
    <w:p w:rsidR="000C5D4D" w:rsidRDefault="000C5D4D">
      <w:pPr>
        <w:pStyle w:val="ConsPlusNormal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C5D4D" w:rsidRDefault="009F2821">
      <w:pPr>
        <w:pStyle w:val="af0"/>
        <w:widowControl/>
        <w:tabs>
          <w:tab w:val="left" w:pos="-5245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4.8. Выездная проверка</w:t>
      </w:r>
    </w:p>
    <w:p w:rsidR="000C5D4D" w:rsidRDefault="000C5D4D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Выездная проверка, может быть проведена с использованием средств дистанционного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</w:t>
      </w:r>
      <w:r>
        <w:rPr>
          <w:rFonts w:ascii="Times New Roman" w:hAnsi="Times New Roman" w:cs="Times New Roman"/>
          <w:sz w:val="28"/>
          <w:szCs w:val="28"/>
        </w:rPr>
        <w:t>, которые содержатся в находящихся в распоряжении Отдела или в запрашиваемых им документах и объяснениях контролируемого лица;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</w:t>
      </w:r>
      <w:r>
        <w:rPr>
          <w:rFonts w:ascii="Times New Roman" w:hAnsi="Times New Roman" w:cs="Times New Roman"/>
          <w:sz w:val="28"/>
          <w:szCs w:val="28"/>
        </w:rPr>
        <w:t xml:space="preserve">им объектов контроля обязательным требованиям без выезда на указанное в пункте </w:t>
      </w:r>
      <w:r>
        <w:rPr>
          <w:rFonts w:ascii="Times New Roman" w:hAnsi="Times New Roman" w:cs="Times New Roman"/>
          <w:sz w:val="28"/>
          <w:szCs w:val="28"/>
        </w:rPr>
        <w:lastRenderedPageBreak/>
        <w:t>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4.8.3. Внеплановая выездная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ее проведения в соответствии с подпунктами 3-4, 6 пункта 4.1.3. подраздела 4.1. настоящего раздела и </w:t>
      </w:r>
      <w:r>
        <w:rPr>
          <w:rFonts w:ascii="Times New Roman" w:hAnsi="Times New Roman"/>
          <w:sz w:val="28"/>
          <w:szCs w:val="28"/>
        </w:rPr>
        <w:t>пунктами 4.4.</w:t>
      </w:r>
      <w:proofErr w:type="gramStart"/>
      <w:r>
        <w:rPr>
          <w:rFonts w:ascii="Times New Roman" w:hAnsi="Times New Roman"/>
          <w:sz w:val="28"/>
          <w:szCs w:val="28"/>
        </w:rPr>
        <w:t>6.-</w:t>
      </w:r>
      <w:proofErr w:type="gramEnd"/>
      <w:r>
        <w:rPr>
          <w:rFonts w:ascii="Times New Roman" w:hAnsi="Times New Roman"/>
          <w:sz w:val="28"/>
          <w:szCs w:val="28"/>
        </w:rPr>
        <w:t xml:space="preserve"> 4.4.7. подраздела 4.4. настоящего Положения.</w:t>
      </w:r>
    </w:p>
    <w:p w:rsidR="000C5D4D" w:rsidRDefault="009F2821">
      <w:pPr>
        <w:widowControl/>
        <w:tabs>
          <w:tab w:val="left" w:pos="1134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4.8.4.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4.8.5. Инспектор при проведении выездной про</w:t>
      </w:r>
      <w:r>
        <w:rPr>
          <w:rFonts w:ascii="Times New Roman" w:hAnsi="Times New Roman"/>
          <w:sz w:val="28"/>
          <w:szCs w:val="28"/>
        </w:rPr>
        <w:t>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0C5D4D" w:rsidRDefault="009F2821">
      <w:pPr>
        <w:pStyle w:val="af0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4.8.6. Срок проведения выездной проверки составляет н</w:t>
      </w:r>
      <w:r>
        <w:rPr>
          <w:rFonts w:ascii="Times New Roman" w:hAnsi="Times New Roman"/>
          <w:sz w:val="28"/>
          <w:szCs w:val="28"/>
        </w:rPr>
        <w:t>е более десяти рабочих дней.</w:t>
      </w:r>
    </w:p>
    <w:p w:rsidR="000C5D4D" w:rsidRDefault="009F2821">
      <w:pPr>
        <w:pStyle w:val="aff5"/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 исключением выездной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роверки, основанием для проведения которой является </w:t>
      </w:r>
      <w:r>
        <w:rPr>
          <w:rFonts w:ascii="Times New Roman" w:hAnsi="Times New Roman"/>
          <w:sz w:val="28"/>
          <w:szCs w:val="28"/>
        </w:rPr>
        <w:t>подпункт 6 пункта 4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1.3. подраздела 4.1. настоящего раздела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которая 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может продолжаться более сорока часов.</w:t>
      </w:r>
    </w:p>
    <w:p w:rsidR="000C5D4D" w:rsidRDefault="009F282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4.8.7. Перечень допустимых контрольных действий в ходе выездной проверк</w:t>
      </w:r>
      <w:r>
        <w:rPr>
          <w:rFonts w:ascii="Times New Roman" w:hAnsi="Times New Roman"/>
          <w:sz w:val="28"/>
          <w:szCs w:val="28"/>
        </w:rPr>
        <w:t>и: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bookmarkStart w:id="3" w:name="_Hlk73715973"/>
      <w:r>
        <w:rPr>
          <w:sz w:val="28"/>
          <w:szCs w:val="28"/>
        </w:rPr>
        <w:t>1) осмотр;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опрос;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истребование документов;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письменных объяснений;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инструментальное обследование</w:t>
      </w:r>
      <w:bookmarkEnd w:id="3"/>
      <w:r>
        <w:rPr>
          <w:sz w:val="28"/>
          <w:szCs w:val="28"/>
        </w:rPr>
        <w:t>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экспертиза.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4.8.8. По окончании проведения выездной проверки инспектор составляет акт выездной проверки.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</w:t>
      </w:r>
      <w:r>
        <w:rPr>
          <w:sz w:val="28"/>
          <w:szCs w:val="28"/>
        </w:rPr>
        <w:t>роведении фотосъемки, аудио- и видеозаписи, отражается в акте проверки.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</w:t>
      </w:r>
      <w:r>
        <w:rPr>
          <w:sz w:val="28"/>
          <w:szCs w:val="28"/>
        </w:rPr>
        <w:t>е абзацем вторым настоящего пункта Положения, не применяются.</w:t>
      </w:r>
    </w:p>
    <w:p w:rsidR="000C5D4D" w:rsidRDefault="000C5D4D">
      <w:pPr>
        <w:widowControl/>
        <w:ind w:right="-14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D4D" w:rsidRDefault="009F2821">
      <w:pPr>
        <w:widowControl/>
        <w:ind w:right="-142"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5. Соглашение о надлежащем устранении выявленных нарушений обязательных требований</w:t>
      </w:r>
    </w:p>
    <w:p w:rsidR="000C5D4D" w:rsidRDefault="000C5D4D">
      <w:pPr>
        <w:widowControl/>
        <w:ind w:right="-142" w:firstLine="709"/>
        <w:jc w:val="center"/>
        <w:rPr>
          <w:rFonts w:ascii="Times New Roman" w:hAnsi="Times New Roman"/>
          <w:szCs w:val="28"/>
        </w:rPr>
      </w:pP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>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соответствии с соглашением контролируемое лицо или его учредитель</w:t>
      </w:r>
      <w:r>
        <w:rPr>
          <w:rFonts w:ascii="Times New Roman" w:hAnsi="Times New Roman"/>
          <w:sz w:val="28"/>
          <w:szCs w:val="28"/>
        </w:rPr>
        <w:t xml:space="preserve">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</w:t>
      </w:r>
      <w:r>
        <w:rPr>
          <w:rFonts w:ascii="Times New Roman" w:hAnsi="Times New Roman"/>
          <w:sz w:val="28"/>
          <w:szCs w:val="28"/>
        </w:rPr>
        <w:t>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</w:t>
      </w:r>
      <w:r>
        <w:rPr>
          <w:rFonts w:ascii="Times New Roman" w:hAnsi="Times New Roman"/>
          <w:sz w:val="28"/>
          <w:szCs w:val="28"/>
        </w:rPr>
        <w:t>нии выявленных нарушений обязательных требований и принимает меры, предусмотренные </w:t>
      </w:r>
      <w:hyperlink r:id="rId20" w:anchor="dst101001" w:tooltip="https://www.consultant.ru/document/cons_doc_LAW_495001/5105f8a65c9bb5fdeb0811e663587a81fe06d7dd/#dst101001" w:history="1">
        <w:r>
          <w:rPr>
            <w:rFonts w:ascii="Times New Roman" w:hAnsi="Times New Roman"/>
            <w:sz w:val="28"/>
            <w:szCs w:val="28"/>
          </w:rPr>
          <w:t>пунктом 3 части 2 статьи 90</w:t>
        </w:r>
      </w:hyperlink>
      <w:r>
        <w:rPr>
          <w:rFonts w:ascii="Times New Roman" w:hAnsi="Times New Roman"/>
          <w:sz w:val="28"/>
          <w:szCs w:val="28"/>
        </w:rPr>
        <w:t>  Федерального закона № 248-ФЗ, при этом осуществляя поэтапную оценку исполнения контролируемым лицом соглашения.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Соглашение должно включать: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перечень выя</w:t>
      </w:r>
      <w:r>
        <w:rPr>
          <w:rFonts w:ascii="Times New Roman" w:hAnsi="Times New Roman"/>
          <w:sz w:val="28"/>
          <w:szCs w:val="28"/>
        </w:rPr>
        <w:t>вленных нарушений обязательных требований, подлежащих устранению контролируемым лицом;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</w:t>
      </w:r>
      <w:r>
        <w:rPr>
          <w:rFonts w:ascii="Times New Roman" w:hAnsi="Times New Roman"/>
          <w:sz w:val="28"/>
          <w:szCs w:val="28"/>
        </w:rPr>
        <w:t>, подлежащих направлению для оценки исполнения такой программы;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срок исполнения соглашения.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Соглашение подлежит согласованию с органами прокуратуры. 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После заключения соглашения контрольный орган принимает решение о приостановлении действия пр</w:t>
      </w:r>
      <w:r>
        <w:rPr>
          <w:rFonts w:ascii="Times New Roman" w:hAnsi="Times New Roman"/>
          <w:sz w:val="28"/>
          <w:szCs w:val="28"/>
        </w:rPr>
        <w:t>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</w:t>
      </w:r>
      <w:r>
        <w:rPr>
          <w:rFonts w:ascii="Times New Roman" w:hAnsi="Times New Roman"/>
          <w:sz w:val="28"/>
          <w:szCs w:val="28"/>
        </w:rPr>
        <w:t>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срока исполнения соглашения контрольный ор</w:t>
      </w:r>
      <w:r>
        <w:rPr>
          <w:rFonts w:ascii="Times New Roman" w:hAnsi="Times New Roman"/>
          <w:sz w:val="28"/>
          <w:szCs w:val="28"/>
        </w:rPr>
        <w:t>ган принимает решение о признании соглашения исполненным или неисполненным.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Контрольный орган, заключивший соглашение, может признать соглашение неисполненным до дня истечения срока его исполнения при наличии фактов, свидетельствующих, что контролируе</w:t>
      </w:r>
      <w:r>
        <w:rPr>
          <w:rFonts w:ascii="Times New Roman" w:hAnsi="Times New Roman"/>
          <w:sz w:val="28"/>
          <w:szCs w:val="28"/>
        </w:rPr>
        <w:t>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0C5D4D" w:rsidRDefault="009F2821">
      <w:pPr>
        <w:widowControl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7. Контролируемое лицо не имеет права отказаться от исполнения соглашения в одностороннем порядке.</w:t>
      </w:r>
    </w:p>
    <w:p w:rsidR="000C5D4D" w:rsidRDefault="000C5D4D">
      <w:pPr>
        <w:pStyle w:val="af0"/>
        <w:widowControl/>
        <w:tabs>
          <w:tab w:val="left" w:pos="1134"/>
        </w:tabs>
        <w:ind w:left="0" w:right="-142"/>
        <w:jc w:val="both"/>
        <w:rPr>
          <w:sz w:val="28"/>
          <w:szCs w:val="28"/>
        </w:rPr>
      </w:pPr>
    </w:p>
    <w:p w:rsidR="000C5D4D" w:rsidRDefault="009F2821">
      <w:pPr>
        <w:pStyle w:val="ConsPlusNormal"/>
        <w:ind w:right="-14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</w:t>
      </w:r>
      <w:r>
        <w:rPr>
          <w:rFonts w:ascii="PT Serif" w:eastAsia="PT Serif" w:hAnsi="PT Serif" w:cs="PT Serif"/>
          <w:b/>
          <w:bCs/>
          <w:color w:val="22272F"/>
          <w:sz w:val="28"/>
          <w:szCs w:val="28"/>
          <w:highlight w:val="white"/>
        </w:rPr>
        <w:t xml:space="preserve">бжалование решений Отдела, действий (бездействия) его должностных </w:t>
      </w:r>
      <w:r>
        <w:rPr>
          <w:rFonts w:ascii="PT Serif" w:eastAsia="PT Serif" w:hAnsi="PT Serif" w:cs="PT Serif"/>
          <w:b/>
          <w:bCs/>
          <w:color w:val="22272F"/>
          <w:sz w:val="28"/>
          <w:szCs w:val="28"/>
          <w:highlight w:val="white"/>
        </w:rPr>
        <w:lastRenderedPageBreak/>
        <w:t>лиц при осуществлении муниципального контроля</w:t>
      </w:r>
    </w:p>
    <w:p w:rsidR="000C5D4D" w:rsidRDefault="000C5D4D">
      <w:pPr>
        <w:pStyle w:val="ConsPlusNormal"/>
        <w:ind w:right="-142" w:firstLine="709"/>
        <w:jc w:val="center"/>
        <w:rPr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6.1. Правом на обжалование решений Отде</w:t>
      </w:r>
      <w:r>
        <w:rPr>
          <w:rFonts w:ascii="Times New Roman" w:hAnsi="Times New Roman"/>
          <w:sz w:val="28"/>
          <w:szCs w:val="28"/>
        </w:rPr>
        <w:t>ла, действий (бездействия) его должностных лиц обладает контролируемое лицо, в отношении которого приняты решения или совершены действи</w:t>
      </w:r>
      <w:r>
        <w:rPr>
          <w:rFonts w:ascii="Times New Roman" w:hAnsi="Times New Roman"/>
          <w:sz w:val="28"/>
          <w:szCs w:val="28"/>
          <w:highlight w:val="white"/>
        </w:rPr>
        <w:t>я (бездействие), а именно: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решения о проведении контрольных мероприятий и обязательных профилактических визитов;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действий (бездействия) должностных лиц контрольного органа в рамках контрольных мероприятий и обязательных профилактических визитов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решений об отнесении объектов контроля к соответствующей категории риска;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иных решений, принимаемых контрольными органами по итогам профилакти</w:t>
      </w:r>
      <w:r>
        <w:rPr>
          <w:rFonts w:ascii="Times New Roman" w:hAnsi="Times New Roman"/>
          <w:sz w:val="28"/>
          <w:szCs w:val="28"/>
        </w:rPr>
        <w:t>ческих и (или) контрольных мероприятий, в отношении контролируемых лиц или объектов контроля.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Судебное обжалование решений Отдела, действий (бездействия) его должностных лиц возможно только после их досудебного обжалования, за исключением случаев обжа</w:t>
      </w:r>
      <w:r>
        <w:rPr>
          <w:rFonts w:ascii="Times New Roman" w:hAnsi="Times New Roman"/>
          <w:sz w:val="28"/>
          <w:szCs w:val="28"/>
        </w:rPr>
        <w:t>лования в суд решений, действий (бездействия) гражданами, не осуществляющими предпринимательской деятельности.</w:t>
      </w:r>
    </w:p>
    <w:p w:rsidR="000C5D4D" w:rsidRDefault="009F2821">
      <w:pPr>
        <w:pStyle w:val="af0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Жалоба подается контролируемым лицом в Администрацию в электронном виде с использованием единого портала государственных и муниципальных усл</w:t>
      </w:r>
      <w:r>
        <w:rPr>
          <w:rFonts w:ascii="Times New Roman" w:hAnsi="Times New Roman"/>
          <w:sz w:val="28"/>
          <w:szCs w:val="28"/>
        </w:rPr>
        <w:t xml:space="preserve">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жалобы гражданином она должна быть подписана </w:t>
      </w:r>
      <w:proofErr w:type="gramStart"/>
      <w:r>
        <w:rPr>
          <w:sz w:val="28"/>
          <w:szCs w:val="28"/>
        </w:rPr>
        <w:t>простой электронной подписью</w:t>
      </w:r>
      <w:proofErr w:type="gramEnd"/>
      <w:r>
        <w:rPr>
          <w:sz w:val="28"/>
          <w:szCs w:val="28"/>
        </w:rPr>
        <w:t xml:space="preserve"> либо ус</w:t>
      </w:r>
      <w:r>
        <w:rPr>
          <w:sz w:val="28"/>
          <w:szCs w:val="28"/>
        </w:rPr>
        <w:t>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bookmarkEnd w:id="4"/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</w:t>
      </w:r>
      <w:r>
        <w:rPr>
          <w:sz w:val="28"/>
          <w:szCs w:val="28"/>
        </w:rPr>
        <w:t xml:space="preserve"> лицом в электронном виде. 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Жалоба на решение Отдела, действия (бездействие) его должностных лиц после регистрации в порядке, установленном в Администрации, направляется главой муниципального образования для рассмотрения заместителю главы муниципально</w:t>
      </w:r>
      <w:r>
        <w:rPr>
          <w:sz w:val="28"/>
          <w:szCs w:val="28"/>
        </w:rPr>
        <w:t>го образования, курирующего Отдел.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может быть подана в течение десяти рабочих дн</w:t>
      </w:r>
      <w:r>
        <w:rPr>
          <w:sz w:val="28"/>
          <w:szCs w:val="28"/>
        </w:rPr>
        <w:t>ей с момента получения контролируемым лицом предписания.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заместителем главы муниципального образован</w:t>
      </w:r>
      <w:r>
        <w:rPr>
          <w:sz w:val="28"/>
          <w:szCs w:val="28"/>
        </w:rPr>
        <w:t>ия.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bookmarkStart w:id="6" w:name="Par377"/>
      <w:bookmarkEnd w:id="6"/>
      <w:r>
        <w:rPr>
          <w:sz w:val="28"/>
          <w:szCs w:val="28"/>
        </w:rPr>
        <w:lastRenderedPageBreak/>
        <w:t>6.7. Контролируемое лицо, подавшее жалобу, до принятия решения по жалобе может отозвать ее. При этом повторное направление жалобы по тем же основа6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Жалоба может содержать ходатайство о приостановлении исполнения обжалуемого решения Отдела.</w:t>
      </w:r>
      <w:bookmarkStart w:id="7" w:name="Par379"/>
      <w:bookmarkEnd w:id="7"/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За</w:t>
      </w:r>
      <w:r>
        <w:rPr>
          <w:sz w:val="28"/>
          <w:szCs w:val="28"/>
        </w:rPr>
        <w:t>местителем главы муниципального образования в срок не двух рабочих дней со дня регистрации жалобы принимается решение: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приостановлении исполнения обжалуемого решения Отдела;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отказе в приостановлении исполнения обжалуемого решения Отдела. 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</w:t>
      </w:r>
      <w:r>
        <w:rPr>
          <w:sz w:val="28"/>
          <w:szCs w:val="28"/>
        </w:rPr>
        <w:t xml:space="preserve">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0C5D4D" w:rsidRDefault="009F2821">
      <w:pPr>
        <w:pStyle w:val="af0"/>
        <w:widowControl/>
        <w:tabs>
          <w:tab w:val="left" w:pos="1134"/>
        </w:tabs>
        <w:ind w:left="709" w:right="-142"/>
        <w:jc w:val="both"/>
        <w:rPr>
          <w:rFonts w:ascii="Times New Roman" w:hAnsi="Times New Roman"/>
          <w:sz w:val="28"/>
          <w:szCs w:val="28"/>
        </w:rPr>
      </w:pPr>
      <w:bookmarkStart w:id="8" w:name="Par383"/>
      <w:bookmarkEnd w:id="8"/>
      <w:r>
        <w:rPr>
          <w:rFonts w:ascii="Times New Roman" w:hAnsi="Times New Roman"/>
          <w:sz w:val="28"/>
          <w:szCs w:val="28"/>
        </w:rPr>
        <w:t>6.10. Жалоба должна содержать: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Отдела</w:t>
      </w:r>
      <w:r>
        <w:rPr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</w:t>
      </w:r>
      <w:r>
        <w:rPr>
          <w:sz w:val="28"/>
          <w:szCs w:val="28"/>
        </w:rPr>
        <w:t>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</w:t>
      </w:r>
      <w:r>
        <w:rPr>
          <w:sz w:val="28"/>
          <w:szCs w:val="28"/>
        </w:rPr>
        <w:t>ы и желаемый способ получения решения по ней;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решении Отдела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основания и доводы, </w:t>
      </w:r>
      <w:r>
        <w:rPr>
          <w:sz w:val="28"/>
          <w:szCs w:val="28"/>
        </w:rPr>
        <w:t>на основании которых контролируемое лицо не согласно с решением Отдела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требования контрол</w:t>
      </w:r>
      <w:r>
        <w:rPr>
          <w:sz w:val="28"/>
          <w:szCs w:val="28"/>
        </w:rPr>
        <w:t xml:space="preserve">ируемого лица, подавшего жалобу; </w:t>
      </w:r>
    </w:p>
    <w:p w:rsidR="000C5D4D" w:rsidRDefault="009F282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2" w:firstLine="709"/>
        <w:jc w:val="both"/>
        <w:rPr>
          <w:sz w:val="28"/>
          <w:szCs w:val="28"/>
        </w:rPr>
      </w:pPr>
      <w:bookmarkStart w:id="9" w:name="Par390"/>
      <w:bookmarkEnd w:id="9"/>
      <w:r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которых подается жалоба, в случае подачи жалобы по основаниям, предусмотренным подпунктами 1-3 пункта 6.1. на</w:t>
      </w:r>
      <w:hyperlink r:id="rId21" w:anchor="/document/74449814/entry/400401" w:tooltip="https://internet.garant.ru/#/document/74449814/entry/400401" w:history="1">
        <w:r>
          <w:rPr>
            <w:sz w:val="28"/>
            <w:szCs w:val="28"/>
          </w:rPr>
          <w:t>стоящего подраздела</w:t>
        </w:r>
      </w:hyperlink>
      <w:r>
        <w:rPr>
          <w:sz w:val="28"/>
          <w:szCs w:val="28"/>
        </w:rPr>
        <w:t>;</w:t>
      </w:r>
    </w:p>
    <w:p w:rsidR="000C5D4D" w:rsidRDefault="009F282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учетный номер объекта контроля в едином реестре видов контроля (при обжаловании решения об </w:t>
      </w:r>
      <w:r>
        <w:rPr>
          <w:sz w:val="28"/>
          <w:szCs w:val="28"/>
        </w:rPr>
        <w:t>отнесении объекта контроля к соответствующей категории риска).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Жалоба не должна содержать нецензурные либо оскорбительные выражения, угрозы жизни, здоровью и имуществу должностных лиц Отдела либо членов их семей.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6.12. Подача жалобы может быть осущес</w:t>
      </w:r>
      <w:r>
        <w:rPr>
          <w:sz w:val="28"/>
          <w:szCs w:val="28"/>
        </w:rPr>
        <w:t>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6.13. Заместителем главы муниципального о</w:t>
      </w:r>
      <w:r>
        <w:rPr>
          <w:sz w:val="28"/>
          <w:szCs w:val="28"/>
        </w:rPr>
        <w:t>бразования, принимает решение об отказе в рассмотрении жалобы в течение пяти рабочих дней со дня получения жалобы, если: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жалоба подана после истечения сроков подачи жалобы, установленных пунктом 5.4 настоящего Положения, и не содержит ходатайства о восс</w:t>
      </w:r>
      <w:r>
        <w:rPr>
          <w:rFonts w:ascii="Times New Roman" w:hAnsi="Times New Roman" w:cs="Times New Roman"/>
          <w:sz w:val="28"/>
          <w:szCs w:val="28"/>
        </w:rPr>
        <w:t>тановлении пропущенного срока на подачу жалобы;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Администрацию была подана другая жалоба от того же контролируемого лица по тем же основаниям;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</w:t>
      </w:r>
      <w:r>
        <w:rPr>
          <w:rFonts w:ascii="Times New Roman" w:hAnsi="Times New Roman" w:cs="Times New Roman"/>
          <w:sz w:val="28"/>
          <w:szCs w:val="28"/>
        </w:rPr>
        <w:t xml:space="preserve">еству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членов их семей;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Отдела.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Отдела, действий (бездействия) до</w:t>
      </w:r>
      <w:r>
        <w:rPr>
          <w:sz w:val="28"/>
          <w:szCs w:val="28"/>
        </w:rPr>
        <w:t xml:space="preserve">лжностных лиц.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6.15. При рассмотрении жалобы </w:t>
      </w:r>
      <w:r>
        <w:rPr>
          <w:rFonts w:ascii="Times New Roman" w:hAnsi="Times New Roman"/>
          <w:sz w:val="28"/>
          <w:szCs w:val="28"/>
        </w:rPr>
        <w:t xml:space="preserve">заместитель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контрольной </w:t>
      </w:r>
      <w:r>
        <w:rPr>
          <w:rFonts w:ascii="Times New Roman" w:hAnsi="Times New Roman"/>
          <w:sz w:val="28"/>
          <w:szCs w:val="28"/>
        </w:rPr>
        <w:t>(надзорной) деятельности, утвержденными Правительством Российской Федерации.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Жалоба подлежит рассмотрению заместителем главы муниципального образования в течение 15 рабочих дней со дня ее регистрации. 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Жалоба контролируемого лица на решение об </w:t>
      </w:r>
      <w:r>
        <w:rPr>
          <w:sz w:val="28"/>
          <w:szCs w:val="28"/>
        </w:rPr>
        <w:t>отнесении объектов контроля к соответствующей категории риска рассматривается в срок не более пяти рабочих дней.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6.18. Заместитель главы муниципального образования вправе запросить у контролируемого лица, подавшего жалобу, дополнительную информацию и докум</w:t>
      </w:r>
      <w:r>
        <w:rPr>
          <w:sz w:val="28"/>
          <w:szCs w:val="28"/>
        </w:rPr>
        <w:t xml:space="preserve">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Течение срока рассмотрения жалобы приостанавливается с момента направления запроса о пр</w:t>
      </w:r>
      <w:r>
        <w:rPr>
          <w:rFonts w:ascii="Times New Roman" w:hAnsi="Times New Roman"/>
          <w:sz w:val="28"/>
          <w:szCs w:val="28"/>
        </w:rPr>
        <w:t xml:space="preserve">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</w:t>
      </w:r>
      <w:r>
        <w:rPr>
          <w:rFonts w:ascii="Times New Roman" w:hAnsi="Times New Roman"/>
          <w:sz w:val="28"/>
          <w:szCs w:val="28"/>
        </w:rPr>
        <w:t>мации и документов, относящихся к предмету жалобы, не является основанием для отказа в рассмотрении жалобы.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Не допускается запрашивать у контролируемого лица, подавшего </w:t>
      </w:r>
      <w:r>
        <w:rPr>
          <w:sz w:val="28"/>
          <w:szCs w:val="28"/>
        </w:rPr>
        <w:lastRenderedPageBreak/>
        <w:t xml:space="preserve">жалобу, информацию и документы, которые находятся в распоряжении государственных </w:t>
      </w:r>
      <w:r>
        <w:rPr>
          <w:sz w:val="28"/>
          <w:szCs w:val="28"/>
        </w:rPr>
        <w:t>органов, органов местного самоуправления либо подведомственным им организаций.</w:t>
      </w:r>
    </w:p>
    <w:p w:rsidR="000C5D4D" w:rsidRDefault="009F2821">
      <w:pPr>
        <w:pStyle w:val="HTM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6.20. Обязанность</w:t>
      </w:r>
      <w:r>
        <w:rPr>
          <w:sz w:val="28"/>
          <w:szCs w:val="28"/>
        </w:rPr>
        <w:t xml:space="preserve"> доказывания законности и обоснованности принятого решения и (или) совершенного действия (бездействия) возлагается на Отдел.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6.21. По итогам рассмотрения жалобы заместитель главы муниципального образования принимает одно из следующих решений: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оставляет </w:t>
      </w:r>
      <w:r>
        <w:rPr>
          <w:sz w:val="28"/>
          <w:szCs w:val="28"/>
        </w:rPr>
        <w:t>жалобу без удовлетворения;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отменяет решение Отдела полностью или частично;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отменяет решение Отдела полностью и принимает новое решение;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</w:t>
      </w:r>
      <w:r>
        <w:rPr>
          <w:sz w:val="28"/>
          <w:szCs w:val="28"/>
        </w:rPr>
        <w:t>ствлении при необходимости определенных действий.</w:t>
      </w:r>
    </w:p>
    <w:p w:rsidR="000C5D4D" w:rsidRDefault="009F2821">
      <w:pPr>
        <w:pStyle w:val="ConsPlusNormal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6.22. Решение заместителя главы муниципального образования, содержащее обоснование принятого решения, срок и порядок его исполнения, размещается в личном кабинете контролируемого лица на едином портале госу</w:t>
      </w:r>
      <w:r>
        <w:rPr>
          <w:sz w:val="28"/>
          <w:szCs w:val="28"/>
        </w:rPr>
        <w:t xml:space="preserve">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0C5D4D" w:rsidRDefault="000C5D4D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Ключевые показатели вида контроля и их целевые значения </w:t>
      </w:r>
    </w:p>
    <w:p w:rsidR="000C5D4D" w:rsidRDefault="009F282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муниципального контроля </w:t>
      </w:r>
    </w:p>
    <w:p w:rsidR="000C5D4D" w:rsidRDefault="000C5D4D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 xml:space="preserve">евые показатели муниципального контроля </w:t>
      </w:r>
      <w:bookmarkStart w:id="10" w:name="_Hlk73956884"/>
      <w:r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0"/>
      <w:r>
        <w:rPr>
          <w:rFonts w:ascii="Times New Roman" w:hAnsi="Times New Roman"/>
          <w:sz w:val="28"/>
          <w:szCs w:val="28"/>
        </w:rPr>
        <w:t xml:space="preserve"> установлены приложени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4 к настоящему Положению.</w:t>
      </w:r>
    </w:p>
    <w:p w:rsidR="000C5D4D" w:rsidRDefault="000C5D4D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0C5D4D" w:rsidRDefault="000C5D4D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</w:t>
      </w:r>
      <w:r w:rsidR="000137C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____________</w:t>
      </w: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shd w:val="clear" w:color="auto" w:fill="FFFFFF"/>
        <w:ind w:right="-140"/>
        <w:rPr>
          <w:rFonts w:ascii="Times New Roman" w:hAnsi="Times New Roman"/>
          <w:sz w:val="28"/>
          <w:szCs w:val="28"/>
        </w:rPr>
      </w:pP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                                                                              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color w:val="auto"/>
          <w:sz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контроле в области </w:t>
      </w:r>
      <w:r>
        <w:rPr>
          <w:rFonts w:ascii="Times New Roman" w:hAnsi="Times New Roman"/>
          <w:sz w:val="28"/>
          <w:szCs w:val="28"/>
        </w:rPr>
        <w:t xml:space="preserve">охраны и использования особо </w:t>
      </w:r>
      <w:r>
        <w:rPr>
          <w:rFonts w:ascii="Times New Roman" w:hAnsi="Times New Roman"/>
          <w:sz w:val="28"/>
          <w:szCs w:val="28"/>
        </w:rPr>
        <w:lastRenderedPageBreak/>
        <w:t xml:space="preserve">охраняемых природных </w:t>
      </w:r>
      <w:proofErr w:type="gramStart"/>
      <w:r>
        <w:rPr>
          <w:rFonts w:ascii="Times New Roman" w:hAnsi="Times New Roman"/>
          <w:sz w:val="28"/>
          <w:szCs w:val="28"/>
        </w:rPr>
        <w:t>территорий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границах муниципального образования Ленинградский 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округ Крас</w:t>
      </w:r>
      <w:r>
        <w:rPr>
          <w:rFonts w:ascii="Times New Roman" w:hAnsi="Times New Roman"/>
          <w:sz w:val="28"/>
          <w:szCs w:val="28"/>
          <w:lang w:eastAsia="en-US"/>
        </w:rPr>
        <w:t>нодарского кра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</w:p>
    <w:p w:rsidR="000C5D4D" w:rsidRDefault="000C5D4D">
      <w:pPr>
        <w:widowControl/>
        <w:ind w:right="-142"/>
        <w:rPr>
          <w:sz w:val="28"/>
          <w:szCs w:val="28"/>
        </w:rPr>
      </w:pPr>
    </w:p>
    <w:p w:rsidR="000C5D4D" w:rsidRDefault="000C5D4D">
      <w:pPr>
        <w:pStyle w:val="ConsPlusNormal"/>
        <w:ind w:right="-142"/>
        <w:jc w:val="center"/>
        <w:rPr>
          <w:sz w:val="28"/>
          <w:szCs w:val="28"/>
          <w:shd w:val="clear" w:color="auto" w:fill="F1C100"/>
        </w:rPr>
      </w:pPr>
    </w:p>
    <w:p w:rsidR="000C5D4D" w:rsidRDefault="009F2821">
      <w:pPr>
        <w:pStyle w:val="ConsPlusNormal"/>
        <w:ind w:right="-142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Критерии отнесения о</w:t>
      </w:r>
      <w:r>
        <w:rPr>
          <w:b/>
          <w:bCs/>
          <w:sz w:val="28"/>
          <w:szCs w:val="28"/>
        </w:rPr>
        <w:t xml:space="preserve">бъектов контроля </w:t>
      </w:r>
      <w:r>
        <w:rPr>
          <w:b/>
          <w:bCs/>
          <w:color w:val="000000"/>
          <w:sz w:val="28"/>
          <w:szCs w:val="28"/>
        </w:rPr>
        <w:t>к категориям риска в рамках осуществления муниципального к</w:t>
      </w:r>
      <w:r>
        <w:rPr>
          <w:b/>
          <w:bCs/>
          <w:sz w:val="28"/>
          <w:szCs w:val="28"/>
        </w:rPr>
        <w:t xml:space="preserve">онтроля в области охраны и использования особо охраняемых природных </w:t>
      </w:r>
      <w:proofErr w:type="gramStart"/>
      <w:r>
        <w:rPr>
          <w:b/>
          <w:bCs/>
          <w:sz w:val="28"/>
          <w:szCs w:val="28"/>
        </w:rPr>
        <w:t xml:space="preserve">территорий </w:t>
      </w:r>
      <w:r>
        <w:rPr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</w:p>
    <w:p w:rsidR="000C5D4D" w:rsidRDefault="000C5D4D">
      <w:pPr>
        <w:pStyle w:val="ConsPlusNormal"/>
        <w:ind w:right="-142" w:firstLine="0"/>
        <w:jc w:val="center"/>
        <w:rPr>
          <w:b/>
          <w:sz w:val="28"/>
          <w:szCs w:val="28"/>
        </w:rPr>
      </w:pPr>
    </w:p>
    <w:p w:rsidR="000C5D4D" w:rsidRDefault="000C5D4D">
      <w:pPr>
        <w:pStyle w:val="ConsPlusNormal"/>
        <w:ind w:right="-142" w:firstLine="0"/>
        <w:jc w:val="center"/>
        <w:rPr>
          <w:color w:val="000000"/>
          <w:sz w:val="28"/>
          <w:szCs w:val="28"/>
          <w:shd w:val="clear" w:color="auto" w:fill="F1C100"/>
        </w:rPr>
      </w:pPr>
    </w:p>
    <w:tbl>
      <w:tblPr>
        <w:tblW w:w="9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547"/>
        <w:gridCol w:w="1582"/>
      </w:tblGrid>
      <w:tr w:rsidR="000C5D4D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 п/п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jc w:val="center"/>
              <w:rPr>
                <w:rFonts w:ascii="Times New Roman" w:hAnsi="Times New Roman"/>
                <w:b/>
                <w:bCs/>
                <w:color w:val="auto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5"/>
                <w:szCs w:val="25"/>
              </w:rPr>
              <w:t xml:space="preserve">Объекты муниципального контроля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Категория риска</w:t>
            </w:r>
          </w:p>
        </w:tc>
      </w:tr>
      <w:tr w:rsidR="000C5D4D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</w:t>
            </w:r>
            <w:r>
              <w:rPr>
                <w:rFonts w:ascii="Times New Roman" w:hAnsi="Times New Roman"/>
                <w:sz w:val="25"/>
                <w:szCs w:val="25"/>
              </w:rPr>
              <w:t>вленный предписанием, выданным по факту несоблюдения обязательных требований, подлежащих исполнению (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соблюдению) контролируемыми лицами при осуществлении 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муниципального контроля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Средний риск</w:t>
            </w:r>
          </w:p>
        </w:tc>
      </w:tr>
      <w:tr w:rsidR="000C5D4D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Юридические лица, индивидуальные пр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</w:t>
            </w:r>
          </w:p>
          <w:p w:rsidR="000C5D4D" w:rsidRDefault="009F2821">
            <w:pPr>
              <w:ind w:right="-142"/>
              <w:rPr>
                <w:rFonts w:ascii="Times New Roman" w:hAnsi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по факту выявленных нарушений за несоблюдение обязательных требований, подлежащих исполнению (соблюдению) контролируемыми лицами при осуществлении муниципального контроля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Умеренный</w:t>
            </w:r>
          </w:p>
          <w:p w:rsidR="000C5D4D" w:rsidRDefault="009F2821">
            <w:pPr>
              <w:ind w:right="-142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риск</w:t>
            </w:r>
          </w:p>
        </w:tc>
      </w:tr>
      <w:tr w:rsidR="000C5D4D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Юридические лица, индивидуальные предприниматели и физические лица при отсутствии обстоятельств, указанных в пунктах 1, 2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C5D4D" w:rsidRDefault="009F2821"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Низкий риск</w:t>
            </w:r>
          </w:p>
        </w:tc>
      </w:tr>
    </w:tbl>
    <w:p w:rsidR="000C5D4D" w:rsidRDefault="000C5D4D">
      <w:pPr>
        <w:ind w:right="-142" w:firstLine="709"/>
        <w:rPr>
          <w:rFonts w:ascii="Times New Roman" w:hAnsi="Times New Roman"/>
          <w:color w:val="auto"/>
          <w:sz w:val="28"/>
          <w:szCs w:val="28"/>
        </w:rPr>
      </w:pPr>
    </w:p>
    <w:p w:rsidR="000C5D4D" w:rsidRDefault="000C5D4D">
      <w:pPr>
        <w:ind w:right="-142" w:firstLine="709"/>
        <w:rPr>
          <w:rFonts w:ascii="Times New Roman" w:hAnsi="Times New Roman"/>
          <w:color w:val="auto"/>
          <w:sz w:val="28"/>
          <w:szCs w:val="28"/>
        </w:rPr>
      </w:pP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тель главы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</w:t>
      </w:r>
      <w:r w:rsidR="000137C7" w:rsidRPr="000137C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____________</w:t>
      </w:r>
    </w:p>
    <w:p w:rsidR="000C5D4D" w:rsidRDefault="009F2821">
      <w:pPr>
        <w:widowControl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 2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color w:val="auto"/>
          <w:sz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контроле в области охраны и использования особо </w:t>
      </w:r>
      <w:r>
        <w:rPr>
          <w:rFonts w:ascii="Times New Roman" w:hAnsi="Times New Roman"/>
          <w:sz w:val="28"/>
          <w:szCs w:val="28"/>
        </w:rPr>
        <w:lastRenderedPageBreak/>
        <w:t xml:space="preserve">охраняемых природных </w:t>
      </w:r>
      <w:proofErr w:type="gramStart"/>
      <w:r>
        <w:rPr>
          <w:rFonts w:ascii="Times New Roman" w:hAnsi="Times New Roman"/>
          <w:sz w:val="28"/>
          <w:szCs w:val="28"/>
        </w:rPr>
        <w:t>территорий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границах муниципального образования Ленинградский 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округ Крас</w:t>
      </w:r>
      <w:r>
        <w:rPr>
          <w:rFonts w:ascii="Times New Roman" w:hAnsi="Times New Roman"/>
          <w:sz w:val="28"/>
          <w:szCs w:val="28"/>
          <w:lang w:eastAsia="en-US"/>
        </w:rPr>
        <w:t>нодарского кра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</w:p>
    <w:p w:rsidR="000C5D4D" w:rsidRDefault="000C5D4D">
      <w:pPr>
        <w:widowControl/>
        <w:ind w:left="5244" w:right="-710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0C5D4D" w:rsidRDefault="000C5D4D">
      <w:pPr>
        <w:pStyle w:val="ConsPlusNormal"/>
        <w:ind w:right="-142" w:firstLine="0"/>
        <w:rPr>
          <w:sz w:val="28"/>
          <w:szCs w:val="28"/>
        </w:rPr>
      </w:pPr>
    </w:p>
    <w:p w:rsidR="000C5D4D" w:rsidRDefault="000C5D4D">
      <w:pPr>
        <w:pStyle w:val="ConsPlusNormal"/>
        <w:ind w:right="-142" w:firstLine="0"/>
        <w:jc w:val="center"/>
        <w:rPr>
          <w:sz w:val="28"/>
          <w:szCs w:val="28"/>
        </w:rPr>
      </w:pPr>
    </w:p>
    <w:p w:rsidR="000C5D4D" w:rsidRDefault="009F2821">
      <w:pPr>
        <w:pStyle w:val="ConsPlusNormal"/>
        <w:ind w:right="-142" w:firstLine="0"/>
        <w:jc w:val="center"/>
        <w:rPr>
          <w:b/>
          <w:sz w:val="28"/>
          <w:szCs w:val="28"/>
          <w:shd w:val="clear" w:color="auto" w:fill="F1C100"/>
        </w:rPr>
      </w:pPr>
      <w:r>
        <w:rPr>
          <w:b/>
          <w:sz w:val="28"/>
          <w:szCs w:val="28"/>
        </w:rPr>
        <w:t xml:space="preserve">Перечень индикаторов риска </w:t>
      </w:r>
    </w:p>
    <w:p w:rsidR="000C5D4D" w:rsidRDefault="009F2821">
      <w:pPr>
        <w:pStyle w:val="ConsPlusNormal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нарушения обязательных требований, проверяемых в рамках</w:t>
      </w:r>
    </w:p>
    <w:p w:rsidR="000C5D4D" w:rsidRDefault="009F2821">
      <w:pPr>
        <w:pStyle w:val="ConsPlusNormal"/>
        <w:ind w:right="-142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осуществления муниципального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онтроля в области охраны и использования особо охраняемых природных </w:t>
      </w:r>
      <w:proofErr w:type="gramStart"/>
      <w:r>
        <w:rPr>
          <w:b/>
          <w:bCs/>
          <w:sz w:val="28"/>
          <w:szCs w:val="28"/>
        </w:rPr>
        <w:t xml:space="preserve">территорий  </w:t>
      </w:r>
      <w:r>
        <w:rPr>
          <w:b/>
          <w:bCs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</w:t>
      </w:r>
      <w:r>
        <w:rPr>
          <w:b/>
          <w:sz w:val="28"/>
          <w:szCs w:val="28"/>
        </w:rPr>
        <w:t>я</w:t>
      </w:r>
    </w:p>
    <w:p w:rsidR="000C5D4D" w:rsidRDefault="000C5D4D">
      <w:pPr>
        <w:pStyle w:val="ConsPlusNormal"/>
        <w:ind w:right="-142" w:firstLine="0"/>
        <w:jc w:val="center"/>
        <w:rPr>
          <w:sz w:val="28"/>
          <w:szCs w:val="28"/>
        </w:rPr>
      </w:pPr>
    </w:p>
    <w:p w:rsidR="000C5D4D" w:rsidRDefault="009F2821">
      <w:pPr>
        <w:pStyle w:val="ConsPlusNormal"/>
        <w:ind w:right="-142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Индикаторами риска нарушения обязательных требований при осуществлении муниципального к</w:t>
      </w:r>
      <w:r>
        <w:rPr>
          <w:sz w:val="28"/>
          <w:szCs w:val="28"/>
        </w:rPr>
        <w:t xml:space="preserve">онтроля в области охраны и использования особо охраняемых природных </w:t>
      </w:r>
      <w:proofErr w:type="gramStart"/>
      <w:r>
        <w:rPr>
          <w:sz w:val="28"/>
          <w:szCs w:val="28"/>
        </w:rPr>
        <w:t xml:space="preserve">территорий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являются</w:t>
      </w:r>
      <w:proofErr w:type="gramEnd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наличие признаков нарушения:</w:t>
      </w:r>
    </w:p>
    <w:p w:rsidR="000C5D4D" w:rsidRDefault="009F282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2" w:firstLine="708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1) Наличие мусора и иных отходов производства и потребления на особо охраняемой природной территории. </w:t>
      </w:r>
    </w:p>
    <w:p w:rsidR="000C5D4D" w:rsidRDefault="009F282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2" w:firstLine="708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2) Пожар на особо охраняемой природной территории. </w:t>
      </w:r>
    </w:p>
    <w:p w:rsidR="000C5D4D" w:rsidRDefault="009F282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2" w:firstLine="708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3) Самовольный захват прилегающей территории к особо охраняемой природной территории. </w:t>
      </w:r>
    </w:p>
    <w:p w:rsidR="000C5D4D" w:rsidRDefault="009F282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2" w:firstLine="708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4) Уничтожение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или повреждение специальных знаков, содержащих информацию, необходимую для эксплуатации особо охраняемой природной территории. </w:t>
      </w:r>
    </w:p>
    <w:p w:rsidR="000C5D4D" w:rsidRDefault="009F282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42" w:firstLine="708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5) Строительство и эксплуатация хозяйственных и жилых объектов, строительство зданий и сооружений, возведение временных строени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й и сооружений, строительство магистральных автомобильных дорог, временных дорог, трубопроводов, линий электропередачи и других коммуникаций на особо охраняемой природной территории</w:t>
      </w:r>
    </w:p>
    <w:p w:rsidR="000C5D4D" w:rsidRDefault="000C5D4D">
      <w:pPr>
        <w:pStyle w:val="ConsPlusNormal"/>
        <w:ind w:right="-142" w:firstLine="708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</w:p>
    <w:p w:rsidR="000C5D4D" w:rsidRDefault="000C5D4D">
      <w:pPr>
        <w:pStyle w:val="ConsPlusNormal"/>
        <w:spacing w:line="240" w:lineRule="exact"/>
        <w:ind w:right="-142"/>
        <w:jc w:val="center"/>
        <w:rPr>
          <w:sz w:val="28"/>
          <w:szCs w:val="28"/>
          <w:shd w:val="clear" w:color="auto" w:fill="F1C100"/>
        </w:rPr>
      </w:pP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</w:t>
      </w:r>
      <w:r w:rsidR="000137C7" w:rsidRPr="000137C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____________</w:t>
      </w: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0C5D4D" w:rsidRDefault="000C5D4D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 3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color w:val="auto"/>
          <w:sz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>контроле в облас</w:t>
      </w:r>
      <w:r>
        <w:rPr>
          <w:rFonts w:ascii="Times New Roman" w:hAnsi="Times New Roman"/>
          <w:sz w:val="28"/>
          <w:szCs w:val="28"/>
        </w:rPr>
        <w:t xml:space="preserve">ти охраны и использования особо </w:t>
      </w:r>
      <w:r>
        <w:rPr>
          <w:rFonts w:ascii="Times New Roman" w:hAnsi="Times New Roman"/>
          <w:sz w:val="28"/>
          <w:szCs w:val="28"/>
        </w:rPr>
        <w:lastRenderedPageBreak/>
        <w:t xml:space="preserve">охраняемых природных </w:t>
      </w:r>
      <w:proofErr w:type="gramStart"/>
      <w:r>
        <w:rPr>
          <w:rFonts w:ascii="Times New Roman" w:hAnsi="Times New Roman"/>
          <w:sz w:val="28"/>
          <w:szCs w:val="28"/>
        </w:rPr>
        <w:t>территорий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границах муниципального образования Ленинградский 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округ Крас</w:t>
      </w:r>
      <w:r>
        <w:rPr>
          <w:rFonts w:ascii="Times New Roman" w:hAnsi="Times New Roman"/>
          <w:sz w:val="28"/>
          <w:szCs w:val="28"/>
          <w:lang w:eastAsia="en-US"/>
        </w:rPr>
        <w:t>нодарского кра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</w:p>
    <w:p w:rsidR="000C5D4D" w:rsidRDefault="000C5D4D">
      <w:pPr>
        <w:widowControl/>
        <w:ind w:left="5244" w:right="-710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0C5D4D" w:rsidRDefault="000C5D4D">
      <w:pPr>
        <w:widowControl/>
        <w:ind w:left="5529" w:right="-142"/>
        <w:rPr>
          <w:rFonts w:ascii="Times New Roman" w:hAnsi="Times New Roman"/>
          <w:sz w:val="28"/>
          <w:szCs w:val="28"/>
        </w:rPr>
      </w:pPr>
    </w:p>
    <w:p w:rsidR="000C5D4D" w:rsidRDefault="000C5D4D">
      <w:pPr>
        <w:widowControl/>
        <w:ind w:right="-142"/>
        <w:rPr>
          <w:rFonts w:ascii="Times New Roman" w:hAnsi="Times New Roman"/>
          <w:b/>
          <w:sz w:val="28"/>
          <w:szCs w:val="28"/>
        </w:rPr>
      </w:pPr>
    </w:p>
    <w:p w:rsidR="000C5D4D" w:rsidRDefault="000C5D4D">
      <w:pPr>
        <w:widowControl/>
        <w:ind w:right="-142"/>
        <w:rPr>
          <w:strike/>
          <w:sz w:val="28"/>
          <w:szCs w:val="28"/>
        </w:rPr>
      </w:pPr>
    </w:p>
    <w:p w:rsidR="000C5D4D" w:rsidRDefault="000C5D4D">
      <w:pPr>
        <w:pStyle w:val="ConsPlusNormal"/>
        <w:ind w:right="-142"/>
        <w:jc w:val="right"/>
        <w:rPr>
          <w:sz w:val="28"/>
          <w:szCs w:val="28"/>
        </w:rPr>
      </w:pPr>
    </w:p>
    <w:p w:rsidR="000C5D4D" w:rsidRDefault="000C5D4D">
      <w:pPr>
        <w:pStyle w:val="ConsPlusNormal"/>
        <w:ind w:right="-142" w:firstLine="0"/>
        <w:jc w:val="center"/>
        <w:rPr>
          <w:b/>
          <w:sz w:val="28"/>
          <w:szCs w:val="28"/>
        </w:rPr>
      </w:pPr>
    </w:p>
    <w:p w:rsidR="000C5D4D" w:rsidRDefault="009F2821">
      <w:pPr>
        <w:pStyle w:val="ConsPlusNormal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предписания Администрации</w:t>
      </w:r>
    </w:p>
    <w:p w:rsidR="000C5D4D" w:rsidRDefault="000C5D4D">
      <w:pPr>
        <w:pStyle w:val="ConsPlusNormal"/>
        <w:ind w:right="-142"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0C5D4D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4D" w:rsidRDefault="009F2821">
            <w:pPr>
              <w:pStyle w:val="ConsPlusNormal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Бланк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4D" w:rsidRDefault="009F2821">
            <w:pPr>
              <w:pStyle w:val="ConsPlusNormal"/>
              <w:spacing w:line="240" w:lineRule="exact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0C5D4D" w:rsidRDefault="009F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0C5D4D" w:rsidRDefault="009F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0C5D4D" w:rsidRDefault="009F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0C5D4D" w:rsidRDefault="009F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0C5D4D" w:rsidRDefault="009F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фамилия, имя, отчество</w:t>
            </w:r>
          </w:p>
          <w:p w:rsidR="000C5D4D" w:rsidRDefault="009F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 руководителя контролируемого лица)</w:t>
            </w:r>
          </w:p>
          <w:p w:rsidR="000C5D4D" w:rsidRDefault="009F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0C5D4D" w:rsidRDefault="009F2821">
            <w:r>
              <w:rPr>
                <w:rFonts w:ascii="Times New Roman" w:hAnsi="Times New Roman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0C5D4D" w:rsidRDefault="000C5D4D">
      <w:pPr>
        <w:pStyle w:val="ConsPlusNormal"/>
        <w:ind w:right="-142" w:firstLine="0"/>
        <w:jc w:val="center"/>
        <w:rPr>
          <w:sz w:val="28"/>
          <w:szCs w:val="28"/>
        </w:rPr>
      </w:pPr>
    </w:p>
    <w:p w:rsidR="000C5D4D" w:rsidRDefault="009F2821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320"/>
      <w:bookmarkEnd w:id="11"/>
      <w:r>
        <w:rPr>
          <w:rFonts w:ascii="Times New Roman" w:hAnsi="Times New Roman" w:cs="Times New Roman"/>
          <w:sz w:val="28"/>
          <w:szCs w:val="28"/>
        </w:rPr>
        <w:t>ПРЕДПИСАНИЕ</w:t>
      </w:r>
    </w:p>
    <w:p w:rsidR="000C5D4D" w:rsidRDefault="000C5D4D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C5D4D" w:rsidRDefault="009F2821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C5D4D" w:rsidRDefault="009F282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0C5D4D" w:rsidRDefault="009F282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0C5D4D" w:rsidRDefault="000C5D4D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_______________________________________________________,</w:t>
      </w:r>
    </w:p>
    <w:p w:rsidR="000C5D4D" w:rsidRDefault="009F282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вид и </w:t>
      </w:r>
      <w:r>
        <w:rPr>
          <w:rFonts w:ascii="Times New Roman" w:hAnsi="Times New Roman" w:cs="Times New Roman"/>
          <w:sz w:val="24"/>
          <w:szCs w:val="24"/>
        </w:rPr>
        <w:t xml:space="preserve">форма контрольного мероприятия </w:t>
      </w:r>
    </w:p>
    <w:p w:rsidR="000C5D4D" w:rsidRDefault="009F282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распоряжением Администрации)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__________________________________________________________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(указывается полное наименование Отдела)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контролируемого лица)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«__» _________________ 20__ г. по «__» _________________ 20__ г.</w:t>
      </w:r>
    </w:p>
    <w:p w:rsidR="000C5D4D" w:rsidRDefault="000C5D4D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C5D4D" w:rsidRDefault="009F282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наименование и реквизиты распоряжения Администрации)</w:t>
      </w:r>
    </w:p>
    <w:p w:rsidR="000C5D4D" w:rsidRDefault="000C5D4D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нарушения обязательных требований ________________ законодательства: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0C5D4D" w:rsidRDefault="009F2821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(перечисляются выявленные нару</w:t>
      </w:r>
      <w:r>
        <w:rPr>
          <w:rFonts w:ascii="Times New Roman" w:hAnsi="Times New Roman" w:cs="Times New Roman"/>
          <w:sz w:val="24"/>
          <w:szCs w:val="24"/>
        </w:rPr>
        <w:t>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0C5D4D" w:rsidRDefault="000C5D4D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в соответст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вии с пунктом 1 части 2 статьи 90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31 июля 2020 г. № 2</w:t>
      </w:r>
      <w:r>
        <w:rPr>
          <w:rFonts w:ascii="Times New Roman" w:hAnsi="Times New Roman" w:cs="Times New Roman"/>
          <w:sz w:val="28"/>
          <w:szCs w:val="28"/>
        </w:rPr>
        <w:t>48-ФЗ «О государственном контроле (надзоре) и муниципальном контроле в Российской Федерации» ___________________________________________________________________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(указывается полное наименование Отдела)</w:t>
      </w:r>
    </w:p>
    <w:p w:rsidR="000C5D4D" w:rsidRDefault="000C5D4D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</w:t>
      </w:r>
      <w:r>
        <w:rPr>
          <w:rFonts w:ascii="Times New Roman" w:hAnsi="Times New Roman" w:cs="Times New Roman"/>
          <w:sz w:val="28"/>
          <w:szCs w:val="28"/>
        </w:rPr>
        <w:t>транить выявленные нарушения обязательных требований в срок до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20_____ г. включительно.</w:t>
      </w:r>
    </w:p>
    <w:p w:rsidR="000C5D4D" w:rsidRDefault="000C5D4D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2.Уведомить __________________________________________________________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(указывается полное наименование Отдела)</w:t>
      </w:r>
    </w:p>
    <w:p w:rsidR="000C5D4D" w:rsidRDefault="000C5D4D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«__» ____</w:t>
      </w:r>
      <w:r>
        <w:rPr>
          <w:rFonts w:ascii="Times New Roman" w:hAnsi="Times New Roman" w:cs="Times New Roman"/>
          <w:sz w:val="28"/>
          <w:szCs w:val="28"/>
        </w:rPr>
        <w:t>___________ 20_____ г. включительно.</w:t>
      </w:r>
    </w:p>
    <w:p w:rsidR="000C5D4D" w:rsidRDefault="000C5D4D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C5D4D" w:rsidRDefault="009F2821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0C5D4D" w:rsidRDefault="000C5D4D">
      <w:pPr>
        <w:pStyle w:val="ConsPlusNormal"/>
        <w:ind w:right="-142"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 w:rsidR="000C5D4D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4D" w:rsidRDefault="009F2821">
            <w:pPr>
              <w:pStyle w:val="ConsPlusNormal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4D" w:rsidRDefault="009F2821">
            <w:pPr>
              <w:pStyle w:val="ConsPlusNormal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4D" w:rsidRDefault="009F2821">
            <w:pPr>
              <w:pStyle w:val="ConsPlusNormal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________________</w:t>
            </w:r>
          </w:p>
        </w:tc>
      </w:tr>
      <w:tr w:rsidR="000C5D4D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4D" w:rsidRDefault="009F2821">
            <w:pPr>
              <w:pStyle w:val="ConsPlusNormal"/>
              <w:ind w:right="-142" w:firstLine="0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4D" w:rsidRDefault="009F2821">
            <w:pPr>
              <w:pStyle w:val="ConsPlusNormal"/>
              <w:spacing w:before="100" w:beforeAutospacing="1" w:after="100" w:afterAutospacing="1"/>
              <w:ind w:right="-142" w:firstLine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D4D" w:rsidRDefault="009F2821">
            <w:pPr>
              <w:pStyle w:val="ConsPlusNormal"/>
              <w:spacing w:before="100" w:beforeAutospacing="1" w:after="100" w:afterAutospacing="1"/>
              <w:ind w:right="-142" w:firstLine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(фамилия, имя, отчество (при наличии) должностного лица, уполномоченного на проведение контрольных </w:t>
            </w:r>
            <w:r>
              <w:rPr>
                <w:color w:val="000000"/>
                <w:sz w:val="28"/>
                <w:szCs w:val="28"/>
                <w:vertAlign w:val="superscript"/>
              </w:rPr>
              <w:t>мероприятий)</w:t>
            </w:r>
          </w:p>
        </w:tc>
      </w:tr>
    </w:tbl>
    <w:p w:rsidR="000C5D4D" w:rsidRDefault="000C5D4D">
      <w:pPr>
        <w:widowControl/>
        <w:spacing w:after="200" w:line="276" w:lineRule="auto"/>
        <w:ind w:right="-142"/>
        <w:rPr>
          <w:rFonts w:ascii="Times New Roman" w:hAnsi="Times New Roman"/>
          <w:color w:val="4F81BD"/>
          <w:sz w:val="28"/>
          <w:szCs w:val="28"/>
        </w:rPr>
      </w:pP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</w:t>
      </w:r>
      <w:r w:rsidR="000137C7" w:rsidRPr="000137C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____________</w:t>
      </w: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9F2821">
      <w:pPr>
        <w:widowControl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</w:t>
      </w:r>
      <w:r>
        <w:rPr>
          <w:rFonts w:ascii="Times New Roman" w:hAnsi="Times New Roman"/>
          <w:sz w:val="28"/>
          <w:szCs w:val="28"/>
        </w:rPr>
        <w:t>ие 4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color w:val="auto"/>
          <w:sz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контроле в области охраны и использования особо </w:t>
      </w:r>
      <w:r>
        <w:rPr>
          <w:rFonts w:ascii="Times New Roman" w:hAnsi="Times New Roman"/>
          <w:sz w:val="28"/>
          <w:szCs w:val="28"/>
        </w:rPr>
        <w:lastRenderedPageBreak/>
        <w:t xml:space="preserve">охраняемых природных </w:t>
      </w:r>
      <w:proofErr w:type="gramStart"/>
      <w:r>
        <w:rPr>
          <w:rFonts w:ascii="Times New Roman" w:hAnsi="Times New Roman"/>
          <w:sz w:val="28"/>
          <w:szCs w:val="28"/>
        </w:rPr>
        <w:t>территорий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границах муниципального образования Ленинградский 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округ Крас</w:t>
      </w:r>
      <w:r>
        <w:rPr>
          <w:rFonts w:ascii="Times New Roman" w:hAnsi="Times New Roman"/>
          <w:sz w:val="28"/>
          <w:szCs w:val="28"/>
          <w:lang w:eastAsia="en-US"/>
        </w:rPr>
        <w:t>нодарского кра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</w:p>
    <w:p w:rsidR="000C5D4D" w:rsidRDefault="000C5D4D">
      <w:pPr>
        <w:widowControl/>
        <w:ind w:left="5244" w:right="-710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0C5D4D" w:rsidRDefault="000C5D4D">
      <w:pPr>
        <w:widowControl/>
        <w:ind w:left="5529" w:right="-142"/>
        <w:rPr>
          <w:rFonts w:ascii="Times New Roman" w:hAnsi="Times New Roman"/>
          <w:sz w:val="28"/>
          <w:szCs w:val="28"/>
        </w:rPr>
      </w:pPr>
    </w:p>
    <w:p w:rsidR="000C5D4D" w:rsidRDefault="000C5D4D">
      <w:pPr>
        <w:widowControl/>
        <w:ind w:left="5529" w:right="-142"/>
        <w:rPr>
          <w:rFonts w:ascii="Times New Roman" w:hAnsi="Times New Roman"/>
          <w:sz w:val="28"/>
          <w:szCs w:val="28"/>
        </w:rPr>
      </w:pPr>
    </w:p>
    <w:p w:rsidR="000C5D4D" w:rsidRDefault="000C5D4D">
      <w:pPr>
        <w:widowControl/>
        <w:ind w:right="-142"/>
        <w:rPr>
          <w:rFonts w:ascii="Times New Roman" w:hAnsi="Times New Roman"/>
          <w:b/>
          <w:sz w:val="28"/>
          <w:szCs w:val="28"/>
          <w:highlight w:val="yellow"/>
        </w:rPr>
      </w:pPr>
    </w:p>
    <w:p w:rsidR="000C5D4D" w:rsidRDefault="000C5D4D">
      <w:pPr>
        <w:pStyle w:val="af0"/>
        <w:widowControl/>
        <w:tabs>
          <w:tab w:val="left" w:pos="1134"/>
        </w:tabs>
        <w:ind w:left="0" w:right="-142"/>
        <w:rPr>
          <w:rFonts w:ascii="Times New Roman" w:hAnsi="Times New Roman"/>
          <w:b/>
          <w:sz w:val="28"/>
          <w:szCs w:val="28"/>
          <w:highlight w:val="yellow"/>
        </w:rPr>
      </w:pPr>
    </w:p>
    <w:p w:rsidR="000C5D4D" w:rsidRDefault="009F282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Ключевые показатели муниципального к</w:t>
      </w:r>
      <w:r>
        <w:rPr>
          <w:rFonts w:ascii="Times New Roman" w:hAnsi="Times New Roman"/>
          <w:b/>
          <w:bCs/>
          <w:sz w:val="28"/>
          <w:szCs w:val="28"/>
        </w:rPr>
        <w:t xml:space="preserve">онтроля в области охраны и использования особо охраняемых природных территорий  </w:t>
      </w:r>
    </w:p>
    <w:p w:rsidR="000C5D4D" w:rsidRDefault="009F282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границах муниципального образования Ленинградский муниципальный округ Краснодарского края </w:t>
      </w:r>
      <w:r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</w:t>
      </w:r>
    </w:p>
    <w:p w:rsidR="000C5D4D" w:rsidRDefault="009F2821">
      <w:pPr>
        <w:pStyle w:val="af0"/>
        <w:widowControl/>
        <w:tabs>
          <w:tab w:val="left" w:pos="1134"/>
        </w:tabs>
        <w:ind w:left="0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индикативные показатели</w:t>
      </w:r>
    </w:p>
    <w:p w:rsidR="000C5D4D" w:rsidRDefault="000C5D4D">
      <w:pPr>
        <w:pStyle w:val="af0"/>
        <w:widowControl/>
        <w:tabs>
          <w:tab w:val="left" w:pos="1134"/>
        </w:tabs>
        <w:ind w:left="0" w:right="-142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4"/>
        <w:gridCol w:w="2268"/>
      </w:tblGrid>
      <w:tr w:rsidR="000C5D4D">
        <w:trPr>
          <w:trHeight w:val="315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spacing w:line="276" w:lineRule="auto"/>
              <w:ind w:left="23" w:right="-142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spacing w:line="276" w:lineRule="auto"/>
              <w:ind w:left="23" w:right="-142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Целевые значен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</w:p>
        </w:tc>
      </w:tr>
      <w:tr w:rsidR="000C5D4D">
        <w:trPr>
          <w:trHeight w:val="15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устраненных нарушений из числа выявленных нарушений законодательства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70 %</w:t>
            </w:r>
          </w:p>
        </w:tc>
      </w:tr>
      <w:tr w:rsidR="000C5D4D">
        <w:trPr>
          <w:trHeight w:val="15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устранения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70 %</w:t>
            </w:r>
          </w:p>
        </w:tc>
      </w:tr>
      <w:tr w:rsidR="000C5D4D">
        <w:trPr>
          <w:trHeight w:val="157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100%</w:t>
            </w:r>
          </w:p>
        </w:tc>
      </w:tr>
      <w:tr w:rsidR="000C5D4D">
        <w:trPr>
          <w:trHeight w:val="127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обоснованных обращений (жалоб) граждан и организаций о нарушении обязательных требований, поступивших в Орган муниципального контроля на действия (бездействие) органа муниципального контроля и (или) его должностного лица при проведении контрольных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0%</w:t>
            </w:r>
          </w:p>
        </w:tc>
      </w:tr>
      <w:tr w:rsidR="000C5D4D">
        <w:trPr>
          <w:trHeight w:val="165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отмененных результатов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0%</w:t>
            </w:r>
          </w:p>
        </w:tc>
      </w:tr>
      <w:tr w:rsidR="000C5D4D">
        <w:trPr>
          <w:trHeight w:val="142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5%</w:t>
            </w:r>
          </w:p>
        </w:tc>
      </w:tr>
      <w:tr w:rsidR="000C5D4D">
        <w:trPr>
          <w:trHeight w:val="18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left="-142" w:right="-142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D" w:rsidRDefault="009F2821"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0%</w:t>
            </w:r>
          </w:p>
        </w:tc>
      </w:tr>
    </w:tbl>
    <w:p w:rsidR="000C5D4D" w:rsidRDefault="000C5D4D">
      <w:pPr>
        <w:ind w:right="-142"/>
        <w:jc w:val="center"/>
        <w:rPr>
          <w:rFonts w:ascii="Times New Roman" w:hAnsi="Times New Roman"/>
          <w:sz w:val="25"/>
          <w:szCs w:val="25"/>
        </w:rPr>
      </w:pPr>
    </w:p>
    <w:p w:rsidR="000C5D4D" w:rsidRDefault="009F2821">
      <w:pPr>
        <w:ind w:right="-142"/>
        <w:jc w:val="center"/>
        <w:rPr>
          <w:rFonts w:ascii="Times New Roman" w:hAnsi="Times New Roman"/>
          <w:b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t>Индикативные показатели</w:t>
      </w:r>
    </w:p>
    <w:p w:rsidR="000C5D4D" w:rsidRDefault="000C5D4D">
      <w:pPr>
        <w:ind w:right="-142"/>
        <w:jc w:val="center"/>
        <w:rPr>
          <w:rFonts w:ascii="Times New Roman" w:hAnsi="Times New Roman"/>
          <w:color w:val="auto"/>
          <w:sz w:val="25"/>
          <w:szCs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370"/>
        <w:gridCol w:w="1300"/>
        <w:gridCol w:w="3417"/>
        <w:gridCol w:w="1090"/>
      </w:tblGrid>
      <w:tr w:rsidR="000C5D4D"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№ п/п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Формула расчета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Комментарии</w:t>
            </w:r>
          </w:p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(интерпретация значений)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Значе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>-</w:t>
            </w:r>
            <w:r>
              <w:rPr>
                <w:rFonts w:ascii="Tinos" w:eastAsia="Tinos" w:hAnsi="Tinos" w:cs="Tinos"/>
                <w:sz w:val="27"/>
                <w:szCs w:val="27"/>
              </w:rPr>
              <w:br/>
            </w: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ние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 xml:space="preserve"> </w:t>
            </w:r>
            <w:r>
              <w:rPr>
                <w:rFonts w:ascii="Tinos" w:eastAsia="Tinos" w:hAnsi="Tinos" w:cs="Tinos"/>
                <w:sz w:val="27"/>
                <w:szCs w:val="27"/>
              </w:rPr>
              <w:br/>
              <w:t>показа-</w:t>
            </w: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телей</w:t>
            </w:r>
            <w:proofErr w:type="spellEnd"/>
          </w:p>
        </w:tc>
      </w:tr>
      <w:tr w:rsidR="000C5D4D"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 xml:space="preserve">Доля субъектов, допустивших нарушения, в результате которых причинен вред (ущерб)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lastRenderedPageBreak/>
              <w:t>или была создана угроза его причинения, выявленные в результате проведения контрольных мероприятий, в %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lastRenderedPageBreak/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>/Д</w:t>
            </w:r>
          </w:p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*100 %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 xml:space="preserve"> </w:t>
            </w:r>
            <w:r>
              <w:rPr>
                <w:rFonts w:ascii="Tinos" w:eastAsia="Tinos" w:hAnsi="Tinos" w:cs="Tinos"/>
                <w:sz w:val="27"/>
                <w:szCs w:val="27"/>
              </w:rPr>
              <w:t xml:space="preserve">- количество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 xml:space="preserve">субъектов, допустивших нарушения, в результате которых причинен вред (ущерб) или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lastRenderedPageBreak/>
              <w:t>была создана угроза его причинения, ед.</w:t>
            </w:r>
          </w:p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 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lastRenderedPageBreak/>
              <w:t>0</w:t>
            </w:r>
          </w:p>
        </w:tc>
      </w:tr>
      <w:tr w:rsidR="000C5D4D"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lastRenderedPageBreak/>
              <w:t>2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оля субъектов, у которых были устранены нарушения, выявленные в результате проведения контрольных мероприятий, в %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>/Д</w:t>
            </w:r>
          </w:p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*100 %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-</w:t>
            </w:r>
            <w:r>
              <w:rPr>
                <w:rFonts w:ascii="Tinos" w:eastAsia="Tinos" w:hAnsi="Tinos" w:cs="Tinos"/>
                <w:sz w:val="27"/>
                <w:szCs w:val="27"/>
              </w:rPr>
              <w:t xml:space="preserve">- количество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субъектов, устранивших нарушения, выявленные в результате проведения контрольных мероприятий, ед.</w:t>
            </w:r>
          </w:p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Д - общее колич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ество субъектов, в отношении которых были проведены контрольно-надзорные мероприятия, ед.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100</w:t>
            </w:r>
          </w:p>
        </w:tc>
      </w:tr>
      <w:tr w:rsidR="000C5D4D"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</w:t>
            </w:r>
            <w:r>
              <w:rPr>
                <w:rFonts w:ascii="Tinos" w:eastAsia="Tinos" w:hAnsi="Tinos" w:cs="Tinos"/>
                <w:sz w:val="27"/>
                <w:szCs w:val="27"/>
              </w:rPr>
              <w:t>ли являющиеся грубыми нарушениями, в %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</w:rPr>
              <w:t>/Д</w:t>
            </w:r>
          </w:p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*100 %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sz w:val="27"/>
                <w:szCs w:val="27"/>
              </w:rPr>
              <w:t>Д</w:t>
            </w:r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т</w:t>
            </w:r>
            <w:proofErr w:type="spellEnd"/>
            <w:r>
              <w:rPr>
                <w:rFonts w:ascii="Tinos" w:eastAsia="Tinos" w:hAnsi="Tinos" w:cs="Tinos"/>
                <w:sz w:val="27"/>
                <w:szCs w:val="27"/>
                <w:vertAlign w:val="subscript"/>
              </w:rPr>
              <w:t>-</w:t>
            </w:r>
            <w:r>
              <w:rPr>
                <w:rFonts w:ascii="Tinos" w:eastAsia="Tinos" w:hAnsi="Tinos" w:cs="Tinos"/>
                <w:sz w:val="27"/>
                <w:szCs w:val="27"/>
              </w:rPr>
              <w:t xml:space="preserve">- количество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 xml:space="preserve">субъектов, </w:t>
            </w:r>
            <w:r>
              <w:rPr>
                <w:rFonts w:ascii="Tinos" w:eastAsia="Tinos" w:hAnsi="Tinos" w:cs="Tinos"/>
                <w:sz w:val="27"/>
                <w:szCs w:val="27"/>
              </w:rPr>
              <w:t>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 xml:space="preserve">, </w:t>
            </w: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ед.</w:t>
            </w:r>
          </w:p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  <w:lang w:eastAsia="en-US"/>
              </w:rPr>
              <w:t>Д - общее количество субъектов, в отношении которых были проведены контрольные мероприятия, ед.</w:t>
            </w:r>
          </w:p>
        </w:tc>
        <w:tc>
          <w:tcPr>
            <w:tcW w:w="0" w:type="auto"/>
          </w:tcPr>
          <w:p w:rsidR="000C5D4D" w:rsidRDefault="009F2821"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eastAsia="Tinos" w:hAnsi="Tinos" w:cs="Tinos"/>
                <w:sz w:val="27"/>
                <w:szCs w:val="27"/>
              </w:rPr>
              <w:t>0</w:t>
            </w:r>
          </w:p>
        </w:tc>
      </w:tr>
    </w:tbl>
    <w:p w:rsidR="000C5D4D" w:rsidRDefault="000C5D4D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</w:t>
      </w:r>
      <w:r w:rsidR="000137C7" w:rsidRPr="000137C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____________</w:t>
      </w: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0C5D4D" w:rsidRDefault="000C5D4D">
      <w:pPr>
        <w:widowControl/>
        <w:ind w:left="4820" w:right="-142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left="538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0C5D4D" w:rsidRDefault="009F2821">
      <w:pPr>
        <w:widowControl/>
        <w:ind w:left="538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Приложение 5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color w:val="auto"/>
          <w:sz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контроле в области охраны и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использования особо охраняемых природных </w:t>
      </w:r>
      <w:proofErr w:type="gramStart"/>
      <w:r>
        <w:rPr>
          <w:rFonts w:ascii="Times New Roman" w:hAnsi="Times New Roman"/>
          <w:sz w:val="28"/>
          <w:szCs w:val="28"/>
        </w:rPr>
        <w:t>территорий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границах муниципального образования Лени</w:t>
      </w:r>
      <w:r>
        <w:rPr>
          <w:rFonts w:ascii="Times New Roman" w:hAnsi="Times New Roman"/>
          <w:sz w:val="28"/>
          <w:szCs w:val="28"/>
        </w:rPr>
        <w:t xml:space="preserve">нградский 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округ Крас</w:t>
      </w:r>
      <w:r>
        <w:rPr>
          <w:rFonts w:ascii="Times New Roman" w:hAnsi="Times New Roman"/>
          <w:sz w:val="28"/>
          <w:szCs w:val="28"/>
          <w:lang w:eastAsia="en-US"/>
        </w:rPr>
        <w:t>нодарского кра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</w:p>
    <w:p w:rsidR="000C5D4D" w:rsidRDefault="000C5D4D">
      <w:pPr>
        <w:widowControl/>
        <w:ind w:left="5244" w:right="-710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0C5D4D" w:rsidRDefault="000C5D4D">
      <w:pPr>
        <w:widowControl/>
        <w:ind w:left="5386" w:right="-142"/>
        <w:rPr>
          <w:rFonts w:ascii="Times New Roman" w:hAnsi="Times New Roman"/>
          <w:sz w:val="28"/>
          <w:szCs w:val="28"/>
        </w:rPr>
      </w:pPr>
    </w:p>
    <w:p w:rsidR="000C5D4D" w:rsidRDefault="000C5D4D">
      <w:pPr>
        <w:pStyle w:val="ConsPlusNonformat"/>
        <w:widowControl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C5D4D" w:rsidRDefault="009F2821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 обследования объекта</w:t>
      </w:r>
    </w:p>
    <w:p w:rsidR="000C5D4D" w:rsidRDefault="009F2821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муниципального к</w:t>
      </w:r>
      <w:r>
        <w:rPr>
          <w:rFonts w:ascii="Times New Roman" w:hAnsi="Times New Roman"/>
          <w:b/>
          <w:bCs/>
          <w:sz w:val="28"/>
          <w:szCs w:val="28"/>
        </w:rPr>
        <w:t xml:space="preserve">онтроля в области охраны и использования особо охраняемых природных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территорий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</w:p>
    <w:p w:rsidR="000C5D4D" w:rsidRDefault="000C5D4D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D4D" w:rsidRDefault="000C5D4D">
      <w:pPr>
        <w:ind w:right="-142"/>
        <w:jc w:val="center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ConsPlusNonformat"/>
        <w:widowControl/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"_____"_______________20___г. по адресу: _____________________________</w:t>
      </w:r>
    </w:p>
    <w:p w:rsidR="000C5D4D" w:rsidRDefault="009F2821">
      <w:pPr>
        <w:pStyle w:val="ConsPlusNonformat"/>
        <w:widowControl/>
        <w:ind w:right="-14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(место проведения проверк</w:t>
      </w:r>
      <w:r>
        <w:rPr>
          <w:rFonts w:ascii="Times New Roman" w:hAnsi="Times New Roman" w:cs="Times New Roman"/>
          <w:color w:val="auto"/>
          <w:sz w:val="24"/>
          <w:szCs w:val="24"/>
        </w:rPr>
        <w:t>и)</w:t>
      </w:r>
    </w:p>
    <w:p w:rsidR="000C5D4D" w:rsidRDefault="000C5D4D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ConsPlusNonformat"/>
        <w:widowControl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обследования ____ ч.__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мин.</w:t>
      </w:r>
      <w:proofErr w:type="gramEnd"/>
    </w:p>
    <w:p w:rsidR="000C5D4D" w:rsidRDefault="009F282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составления акта: _____________________________</w:t>
      </w:r>
    </w:p>
    <w:p w:rsidR="000C5D4D" w:rsidRDefault="009F2821">
      <w:pPr>
        <w:pStyle w:val="ConsPlusNonformat"/>
        <w:widowControl/>
        <w:ind w:right="-14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(место проведения проверки)</w:t>
      </w:r>
    </w:p>
    <w:p w:rsidR="000C5D4D" w:rsidRDefault="000C5D4D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ConsPlusNonformat"/>
        <w:widowControl/>
        <w:ind w:righ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Лица, проводившие обследование:</w:t>
      </w:r>
    </w:p>
    <w:p w:rsidR="000C5D4D" w:rsidRDefault="009F2821"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___________</w:t>
      </w:r>
    </w:p>
    <w:p w:rsidR="000C5D4D" w:rsidRDefault="009F2821"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(фамилия, имя, отчество, с указанием должности)</w:t>
      </w:r>
    </w:p>
    <w:p w:rsidR="000C5D4D" w:rsidRDefault="000C5D4D">
      <w:pPr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C5D4D" w:rsidRDefault="009F282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обследование объекта: </w:t>
      </w:r>
    </w:p>
    <w:p w:rsidR="000C5D4D" w:rsidRDefault="009F282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C5D4D" w:rsidRDefault="009F2821"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(местонахождение обследуемого объекта, с указанием выявленного нарушения)</w:t>
      </w:r>
    </w:p>
    <w:p w:rsidR="000C5D4D" w:rsidRDefault="000C5D4D">
      <w:pPr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C5D4D" w:rsidRDefault="009F282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обследовании </w:t>
      </w:r>
      <w:r>
        <w:rPr>
          <w:rFonts w:ascii="Times New Roman" w:hAnsi="Times New Roman"/>
          <w:sz w:val="28"/>
          <w:szCs w:val="28"/>
        </w:rPr>
        <w:t xml:space="preserve">объекта проводится фотосъемка, с фиксацией в </w:t>
      </w:r>
      <w:proofErr w:type="spellStart"/>
      <w:r>
        <w:rPr>
          <w:rFonts w:ascii="Times New Roman" w:hAnsi="Times New Roman"/>
          <w:sz w:val="28"/>
          <w:szCs w:val="28"/>
        </w:rPr>
        <w:t>фототаблице</w:t>
      </w:r>
      <w:proofErr w:type="spellEnd"/>
      <w:r>
        <w:rPr>
          <w:rFonts w:ascii="Times New Roman" w:hAnsi="Times New Roman"/>
          <w:sz w:val="28"/>
          <w:szCs w:val="28"/>
        </w:rPr>
        <w:t xml:space="preserve">, являющейся неотъемлемой частью акта обследования. </w:t>
      </w:r>
    </w:p>
    <w:p w:rsidR="000C5D4D" w:rsidRDefault="000C5D4D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Подписи </w:t>
      </w:r>
      <w:proofErr w:type="gramStart"/>
      <w:r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проводивших обследование объекта: </w:t>
      </w:r>
    </w:p>
    <w:p w:rsidR="000C5D4D" w:rsidRDefault="009F282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C5D4D" w:rsidRDefault="009F2821"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(фамилия, имя, отчество, с указ</w:t>
      </w:r>
      <w:r>
        <w:rPr>
          <w:rFonts w:ascii="Times New Roman" w:hAnsi="Times New Roman"/>
          <w:color w:val="auto"/>
          <w:sz w:val="24"/>
          <w:szCs w:val="24"/>
        </w:rPr>
        <w:t>анием должности)</w:t>
      </w:r>
    </w:p>
    <w:p w:rsidR="000C5D4D" w:rsidRDefault="000C5D4D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</w:t>
      </w:r>
      <w:r w:rsidR="000137C7" w:rsidRPr="000137C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____________</w:t>
      </w:r>
    </w:p>
    <w:p w:rsidR="000C5D4D" w:rsidRDefault="000C5D4D">
      <w:pPr>
        <w:widowControl/>
        <w:ind w:right="-142"/>
        <w:rPr>
          <w:rFonts w:ascii="Times New Roman" w:hAnsi="Times New Roman"/>
          <w:sz w:val="28"/>
          <w:szCs w:val="28"/>
        </w:rPr>
      </w:pPr>
    </w:p>
    <w:p w:rsidR="000C5D4D" w:rsidRDefault="000C5D4D">
      <w:pPr>
        <w:widowControl/>
        <w:ind w:right="-142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</w:t>
      </w:r>
      <w:r>
        <w:rPr>
          <w:rFonts w:ascii="Times New Roman" w:hAnsi="Times New Roman"/>
          <w:sz w:val="28"/>
          <w:szCs w:val="28"/>
        </w:rPr>
        <w:t>ие 6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color w:val="auto"/>
          <w:sz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контроле в области охраны и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использования особо охраняемых природных </w:t>
      </w:r>
      <w:proofErr w:type="gramStart"/>
      <w:r>
        <w:rPr>
          <w:rFonts w:ascii="Times New Roman" w:hAnsi="Times New Roman"/>
          <w:sz w:val="28"/>
          <w:szCs w:val="28"/>
        </w:rPr>
        <w:t>территорий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границах муниципального образования Ленинградский </w:t>
      </w:r>
    </w:p>
    <w:p w:rsidR="000C5D4D" w:rsidRDefault="009F2821">
      <w:pPr>
        <w:shd w:val="clear" w:color="auto" w:fill="FFFFFF"/>
        <w:ind w:left="5953" w:right="-1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округ Крас</w:t>
      </w:r>
      <w:r>
        <w:rPr>
          <w:rFonts w:ascii="Times New Roman" w:hAnsi="Times New Roman"/>
          <w:sz w:val="28"/>
          <w:szCs w:val="28"/>
          <w:lang w:eastAsia="en-US"/>
        </w:rPr>
        <w:t>нодарского кра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</w:p>
    <w:p w:rsidR="000C5D4D" w:rsidRDefault="000C5D4D">
      <w:pPr>
        <w:shd w:val="clear" w:color="auto" w:fill="FFFFFF"/>
        <w:ind w:right="-568"/>
        <w:rPr>
          <w:rFonts w:ascii="Times New Roman" w:hAnsi="Times New Roman"/>
          <w:spacing w:val="2"/>
          <w:sz w:val="28"/>
          <w:szCs w:val="28"/>
        </w:rPr>
      </w:pPr>
    </w:p>
    <w:p w:rsidR="000C5D4D" w:rsidRDefault="000C5D4D">
      <w:pPr>
        <w:widowControl/>
        <w:ind w:right="-142"/>
        <w:rPr>
          <w:sz w:val="28"/>
          <w:szCs w:val="28"/>
        </w:rPr>
      </w:pPr>
    </w:p>
    <w:p w:rsidR="000C5D4D" w:rsidRDefault="009F2821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Фототаблица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обследования объекта</w:t>
      </w:r>
    </w:p>
    <w:p w:rsidR="000C5D4D" w:rsidRDefault="009F2821"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муниципаль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ного к</w:t>
      </w:r>
      <w:r>
        <w:rPr>
          <w:rFonts w:ascii="Times New Roman" w:hAnsi="Times New Roman"/>
          <w:b/>
          <w:bCs/>
          <w:sz w:val="28"/>
          <w:szCs w:val="28"/>
        </w:rPr>
        <w:t xml:space="preserve">онтроля в области охраны и использования особо охраняемых природных территорий 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в границах муниципального образования Ленинградский муниципальный округ Краснодарского края</w:t>
      </w:r>
    </w:p>
    <w:p w:rsidR="000C5D4D" w:rsidRDefault="000C5D4D">
      <w:pPr>
        <w:ind w:right="-142"/>
        <w:jc w:val="center"/>
        <w:rPr>
          <w:rFonts w:ascii="Times New Roman" w:hAnsi="Times New Roman"/>
          <w:sz w:val="28"/>
          <w:szCs w:val="28"/>
        </w:rPr>
      </w:pPr>
    </w:p>
    <w:p w:rsidR="000C5D4D" w:rsidRDefault="009F2821">
      <w:pPr>
        <w:tabs>
          <w:tab w:val="center" w:pos="4677"/>
          <w:tab w:val="right" w:pos="9355"/>
        </w:tabs>
        <w:ind w:right="-142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</w:t>
      </w:r>
    </w:p>
    <w:p w:rsidR="000C5D4D" w:rsidRDefault="009F2821">
      <w:pPr>
        <w:tabs>
          <w:tab w:val="center" w:pos="4677"/>
          <w:tab w:val="right" w:pos="9355"/>
        </w:tabs>
        <w:ind w:right="-142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(адрес, местонахождения, дата проведения </w:t>
      </w:r>
      <w:proofErr w:type="spellStart"/>
      <w:r>
        <w:rPr>
          <w:rFonts w:ascii="Times New Roman" w:eastAsia="Calibri" w:hAnsi="Times New Roman"/>
          <w:sz w:val="24"/>
          <w:szCs w:val="24"/>
        </w:rPr>
        <w:t>фотофиксации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) </w:t>
      </w:r>
    </w:p>
    <w:p w:rsidR="000C5D4D" w:rsidRDefault="000C5D4D">
      <w:pPr>
        <w:pStyle w:val="af3"/>
        <w:ind w:right="-142"/>
        <w:rPr>
          <w:rFonts w:ascii="Times New Roman" w:hAnsi="Times New Roman"/>
          <w:sz w:val="24"/>
          <w:szCs w:val="24"/>
        </w:rPr>
      </w:pPr>
    </w:p>
    <w:p w:rsidR="000C5D4D" w:rsidRDefault="000C5D4D">
      <w:pPr>
        <w:pStyle w:val="af3"/>
        <w:ind w:right="-142"/>
        <w:rPr>
          <w:rFonts w:ascii="Times New Roman" w:hAnsi="Times New Roman"/>
          <w:sz w:val="28"/>
          <w:szCs w:val="28"/>
        </w:rPr>
      </w:pPr>
    </w:p>
    <w:p w:rsidR="000C5D4D" w:rsidRDefault="009F2821">
      <w:pPr>
        <w:pStyle w:val="af3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Фото: ________________________________________________________________</w:t>
      </w:r>
    </w:p>
    <w:p w:rsidR="000C5D4D" w:rsidRDefault="009F2821">
      <w:pPr>
        <w:pStyle w:val="af3"/>
        <w:ind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(фотография в цветном (или) черно-</w:t>
      </w:r>
      <w:proofErr w:type="gramStart"/>
      <w:r>
        <w:rPr>
          <w:rFonts w:ascii="Times New Roman" w:hAnsi="Times New Roman"/>
          <w:sz w:val="24"/>
          <w:szCs w:val="24"/>
        </w:rPr>
        <w:t>белом  формате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0C5D4D" w:rsidRDefault="000C5D4D">
      <w:pPr>
        <w:tabs>
          <w:tab w:val="left" w:pos="1830"/>
          <w:tab w:val="center" w:pos="4677"/>
          <w:tab w:val="center" w:pos="7285"/>
          <w:tab w:val="right" w:pos="9355"/>
        </w:tabs>
        <w:ind w:right="-142"/>
        <w:rPr>
          <w:rFonts w:ascii="Times New Roman" w:eastAsia="Calibri" w:hAnsi="Times New Roman"/>
          <w:sz w:val="28"/>
          <w:szCs w:val="28"/>
        </w:rPr>
      </w:pPr>
    </w:p>
    <w:p w:rsidR="000C5D4D" w:rsidRDefault="009F282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Подписи </w:t>
      </w:r>
      <w:proofErr w:type="gramStart"/>
      <w:r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проводивших обследование объекта: </w:t>
      </w:r>
    </w:p>
    <w:p w:rsidR="000C5D4D" w:rsidRDefault="009F2821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C5D4D" w:rsidRDefault="009F2821"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(фамилия, имя, отчество, с указанием должности)</w:t>
      </w:r>
    </w:p>
    <w:p w:rsidR="000C5D4D" w:rsidRDefault="000C5D4D"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C5D4D" w:rsidRDefault="000C5D4D"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C5D4D" w:rsidRDefault="000C5D4D"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C5D4D" w:rsidRDefault="000C5D4D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Заместитель главы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Ленинградского </w:t>
      </w:r>
    </w:p>
    <w:p w:rsidR="000C5D4D" w:rsidRDefault="009F2821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</w:t>
      </w:r>
      <w:r w:rsidR="000137C7" w:rsidRPr="000137C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____________</w:t>
      </w:r>
      <w:bookmarkStart w:id="12" w:name="_GoBack"/>
      <w:bookmarkEnd w:id="12"/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C5D4D" w:rsidRDefault="000C5D4D">
      <w:pPr>
        <w:widowControl/>
        <w:ind w:right="-142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sectPr w:rsidR="000C5D4D">
      <w:headerReference w:type="default" r:id="rId22"/>
      <w:pgSz w:w="11906" w:h="16838"/>
      <w:pgMar w:top="1134" w:right="424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21" w:rsidRDefault="009F2821">
      <w:r>
        <w:separator/>
      </w:r>
    </w:p>
  </w:endnote>
  <w:endnote w:type="continuationSeparator" w:id="0">
    <w:p w:rsidR="009F2821" w:rsidRDefault="009F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21" w:rsidRDefault="009F2821">
      <w:r>
        <w:separator/>
      </w:r>
    </w:p>
  </w:footnote>
  <w:footnote w:type="continuationSeparator" w:id="0">
    <w:p w:rsidR="009F2821" w:rsidRDefault="009F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4D" w:rsidRDefault="009F2821">
    <w:pPr>
      <w:pStyle w:val="af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0137C7">
      <w:rPr>
        <w:rFonts w:ascii="Times New Roman" w:hAnsi="Times New Roman"/>
        <w:noProof/>
        <w:sz w:val="24"/>
        <w:szCs w:val="24"/>
      </w:rPr>
      <w:t>32</w:t>
    </w:r>
    <w:r>
      <w:rPr>
        <w:rFonts w:ascii="Times New Roman" w:hAnsi="Times New Roman"/>
        <w:sz w:val="24"/>
        <w:szCs w:val="24"/>
      </w:rPr>
      <w:fldChar w:fldCharType="end"/>
    </w:r>
  </w:p>
  <w:p w:rsidR="000C5D4D" w:rsidRDefault="000C5D4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6335"/>
    <w:multiLevelType w:val="hybridMultilevel"/>
    <w:tmpl w:val="42C870B2"/>
    <w:lvl w:ilvl="0" w:tplc="F2EE3C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CF989AD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5307BB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9763A4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A077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8881E0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87A1E0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09AA4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2D23A7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A6D2CAC"/>
    <w:multiLevelType w:val="hybridMultilevel"/>
    <w:tmpl w:val="01F2EEFE"/>
    <w:lvl w:ilvl="0" w:tplc="49D4CB0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3680272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4AE21BC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D804B5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D09800B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23209D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76E6A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22236B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9E3CEE2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7F4115E"/>
    <w:multiLevelType w:val="hybridMultilevel"/>
    <w:tmpl w:val="F1E0DBD8"/>
    <w:lvl w:ilvl="0" w:tplc="83D2AF0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339420E2">
      <w:start w:val="1"/>
      <w:numFmt w:val="lowerLetter"/>
      <w:lvlText w:val="%2."/>
      <w:lvlJc w:val="left"/>
      <w:pPr>
        <w:ind w:left="1789" w:hanging="360"/>
      </w:pPr>
    </w:lvl>
    <w:lvl w:ilvl="2" w:tplc="C8C26CC2">
      <w:start w:val="1"/>
      <w:numFmt w:val="lowerRoman"/>
      <w:lvlText w:val="%3."/>
      <w:lvlJc w:val="right"/>
      <w:pPr>
        <w:ind w:left="2509" w:hanging="180"/>
      </w:pPr>
    </w:lvl>
    <w:lvl w:ilvl="3" w:tplc="EC308A10">
      <w:start w:val="1"/>
      <w:numFmt w:val="decimal"/>
      <w:lvlText w:val="%4."/>
      <w:lvlJc w:val="left"/>
      <w:pPr>
        <w:ind w:left="3229" w:hanging="360"/>
      </w:pPr>
    </w:lvl>
    <w:lvl w:ilvl="4" w:tplc="336AB182">
      <w:start w:val="1"/>
      <w:numFmt w:val="lowerLetter"/>
      <w:lvlText w:val="%5."/>
      <w:lvlJc w:val="left"/>
      <w:pPr>
        <w:ind w:left="3949" w:hanging="360"/>
      </w:pPr>
    </w:lvl>
    <w:lvl w:ilvl="5" w:tplc="5D806E2A">
      <w:start w:val="1"/>
      <w:numFmt w:val="lowerRoman"/>
      <w:lvlText w:val="%6."/>
      <w:lvlJc w:val="right"/>
      <w:pPr>
        <w:ind w:left="4669" w:hanging="180"/>
      </w:pPr>
    </w:lvl>
    <w:lvl w:ilvl="6" w:tplc="B77459E0">
      <w:start w:val="1"/>
      <w:numFmt w:val="decimal"/>
      <w:lvlText w:val="%7."/>
      <w:lvlJc w:val="left"/>
      <w:pPr>
        <w:ind w:left="5389" w:hanging="360"/>
      </w:pPr>
    </w:lvl>
    <w:lvl w:ilvl="7" w:tplc="3FA2BDCC">
      <w:start w:val="1"/>
      <w:numFmt w:val="lowerLetter"/>
      <w:lvlText w:val="%8."/>
      <w:lvlJc w:val="left"/>
      <w:pPr>
        <w:ind w:left="6109" w:hanging="360"/>
      </w:pPr>
    </w:lvl>
    <w:lvl w:ilvl="8" w:tplc="AC7E06D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442287"/>
    <w:multiLevelType w:val="hybridMultilevel"/>
    <w:tmpl w:val="A4864F56"/>
    <w:lvl w:ilvl="0" w:tplc="2678332A">
      <w:start w:val="1"/>
      <w:numFmt w:val="decimal"/>
      <w:lvlText w:val="%1)"/>
      <w:lvlJc w:val="left"/>
      <w:pPr>
        <w:ind w:left="1417" w:hanging="360"/>
      </w:pPr>
    </w:lvl>
    <w:lvl w:ilvl="1" w:tplc="2E90D858">
      <w:start w:val="1"/>
      <w:numFmt w:val="lowerLetter"/>
      <w:lvlText w:val="%2."/>
      <w:lvlJc w:val="left"/>
      <w:pPr>
        <w:ind w:left="2137" w:hanging="360"/>
      </w:pPr>
    </w:lvl>
    <w:lvl w:ilvl="2" w:tplc="48E8793C">
      <w:start w:val="1"/>
      <w:numFmt w:val="lowerRoman"/>
      <w:lvlText w:val="%3."/>
      <w:lvlJc w:val="right"/>
      <w:pPr>
        <w:ind w:left="2857" w:hanging="180"/>
      </w:pPr>
    </w:lvl>
    <w:lvl w:ilvl="3" w:tplc="8C867218">
      <w:start w:val="1"/>
      <w:numFmt w:val="decimal"/>
      <w:lvlText w:val="%4."/>
      <w:lvlJc w:val="left"/>
      <w:pPr>
        <w:ind w:left="3577" w:hanging="360"/>
      </w:pPr>
    </w:lvl>
    <w:lvl w:ilvl="4" w:tplc="9124AA76">
      <w:start w:val="1"/>
      <w:numFmt w:val="lowerLetter"/>
      <w:lvlText w:val="%5."/>
      <w:lvlJc w:val="left"/>
      <w:pPr>
        <w:ind w:left="4297" w:hanging="360"/>
      </w:pPr>
    </w:lvl>
    <w:lvl w:ilvl="5" w:tplc="EC0041CC">
      <w:start w:val="1"/>
      <w:numFmt w:val="lowerRoman"/>
      <w:lvlText w:val="%6."/>
      <w:lvlJc w:val="right"/>
      <w:pPr>
        <w:ind w:left="5017" w:hanging="180"/>
      </w:pPr>
    </w:lvl>
    <w:lvl w:ilvl="6" w:tplc="8F6E1AD4">
      <w:start w:val="1"/>
      <w:numFmt w:val="decimal"/>
      <w:lvlText w:val="%7."/>
      <w:lvlJc w:val="left"/>
      <w:pPr>
        <w:ind w:left="5737" w:hanging="360"/>
      </w:pPr>
    </w:lvl>
    <w:lvl w:ilvl="7" w:tplc="B4D60984">
      <w:start w:val="1"/>
      <w:numFmt w:val="lowerLetter"/>
      <w:lvlText w:val="%8."/>
      <w:lvlJc w:val="left"/>
      <w:pPr>
        <w:ind w:left="6457" w:hanging="360"/>
      </w:pPr>
    </w:lvl>
    <w:lvl w:ilvl="8" w:tplc="85B037FA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419B157F"/>
    <w:multiLevelType w:val="hybridMultilevel"/>
    <w:tmpl w:val="B6B4C998"/>
    <w:lvl w:ilvl="0" w:tplc="5BFC6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E4E24">
      <w:start w:val="1"/>
      <w:numFmt w:val="lowerLetter"/>
      <w:lvlText w:val="%2."/>
      <w:lvlJc w:val="left"/>
      <w:pPr>
        <w:ind w:left="1440" w:hanging="360"/>
      </w:pPr>
    </w:lvl>
    <w:lvl w:ilvl="2" w:tplc="1DAA70F4">
      <w:start w:val="1"/>
      <w:numFmt w:val="lowerRoman"/>
      <w:lvlText w:val="%3."/>
      <w:lvlJc w:val="right"/>
      <w:pPr>
        <w:ind w:left="2160" w:hanging="180"/>
      </w:pPr>
    </w:lvl>
    <w:lvl w:ilvl="3" w:tplc="D9367920">
      <w:start w:val="1"/>
      <w:numFmt w:val="decimal"/>
      <w:lvlText w:val="%4."/>
      <w:lvlJc w:val="left"/>
      <w:pPr>
        <w:ind w:left="2880" w:hanging="360"/>
      </w:pPr>
    </w:lvl>
    <w:lvl w:ilvl="4" w:tplc="2E46B4C2">
      <w:start w:val="1"/>
      <w:numFmt w:val="lowerLetter"/>
      <w:lvlText w:val="%5."/>
      <w:lvlJc w:val="left"/>
      <w:pPr>
        <w:ind w:left="3600" w:hanging="360"/>
      </w:pPr>
    </w:lvl>
    <w:lvl w:ilvl="5" w:tplc="007E50BC">
      <w:start w:val="1"/>
      <w:numFmt w:val="lowerRoman"/>
      <w:lvlText w:val="%6."/>
      <w:lvlJc w:val="right"/>
      <w:pPr>
        <w:ind w:left="4320" w:hanging="180"/>
      </w:pPr>
    </w:lvl>
    <w:lvl w:ilvl="6" w:tplc="CC00AC7E">
      <w:start w:val="1"/>
      <w:numFmt w:val="decimal"/>
      <w:lvlText w:val="%7."/>
      <w:lvlJc w:val="left"/>
      <w:pPr>
        <w:ind w:left="5040" w:hanging="360"/>
      </w:pPr>
    </w:lvl>
    <w:lvl w:ilvl="7" w:tplc="C936DAAA">
      <w:start w:val="1"/>
      <w:numFmt w:val="lowerLetter"/>
      <w:lvlText w:val="%8."/>
      <w:lvlJc w:val="left"/>
      <w:pPr>
        <w:ind w:left="5760" w:hanging="360"/>
      </w:pPr>
    </w:lvl>
    <w:lvl w:ilvl="8" w:tplc="4FEA44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25164"/>
    <w:multiLevelType w:val="hybridMultilevel"/>
    <w:tmpl w:val="5E7C4264"/>
    <w:lvl w:ilvl="0" w:tplc="7E06277A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 w:tplc="0096B17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7E40F9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04A83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896228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BF84F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8F0E80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7D0C60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2840DD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8363E61"/>
    <w:multiLevelType w:val="hybridMultilevel"/>
    <w:tmpl w:val="7B726A92"/>
    <w:lvl w:ilvl="0" w:tplc="C0AC3AFE">
      <w:start w:val="1"/>
      <w:numFmt w:val="decimal"/>
      <w:lvlText w:val="%1)"/>
      <w:lvlJc w:val="left"/>
      <w:pPr>
        <w:ind w:left="1417" w:hanging="360"/>
      </w:pPr>
    </w:lvl>
    <w:lvl w:ilvl="1" w:tplc="6A3E611C">
      <w:start w:val="1"/>
      <w:numFmt w:val="lowerLetter"/>
      <w:lvlText w:val="%2."/>
      <w:lvlJc w:val="left"/>
      <w:pPr>
        <w:ind w:left="2137" w:hanging="360"/>
      </w:pPr>
    </w:lvl>
    <w:lvl w:ilvl="2" w:tplc="E93E872A">
      <w:start w:val="1"/>
      <w:numFmt w:val="lowerRoman"/>
      <w:lvlText w:val="%3."/>
      <w:lvlJc w:val="right"/>
      <w:pPr>
        <w:ind w:left="2857" w:hanging="180"/>
      </w:pPr>
    </w:lvl>
    <w:lvl w:ilvl="3" w:tplc="C69CEE5E">
      <w:start w:val="1"/>
      <w:numFmt w:val="decimal"/>
      <w:lvlText w:val="%4."/>
      <w:lvlJc w:val="left"/>
      <w:pPr>
        <w:ind w:left="3577" w:hanging="360"/>
      </w:pPr>
    </w:lvl>
    <w:lvl w:ilvl="4" w:tplc="1F903A5E">
      <w:start w:val="1"/>
      <w:numFmt w:val="lowerLetter"/>
      <w:lvlText w:val="%5."/>
      <w:lvlJc w:val="left"/>
      <w:pPr>
        <w:ind w:left="4297" w:hanging="360"/>
      </w:pPr>
    </w:lvl>
    <w:lvl w:ilvl="5" w:tplc="AFDAF2E0">
      <w:start w:val="1"/>
      <w:numFmt w:val="lowerRoman"/>
      <w:lvlText w:val="%6."/>
      <w:lvlJc w:val="right"/>
      <w:pPr>
        <w:ind w:left="5017" w:hanging="180"/>
      </w:pPr>
    </w:lvl>
    <w:lvl w:ilvl="6" w:tplc="2DB49B12">
      <w:start w:val="1"/>
      <w:numFmt w:val="decimal"/>
      <w:lvlText w:val="%7."/>
      <w:lvlJc w:val="left"/>
      <w:pPr>
        <w:ind w:left="5737" w:hanging="360"/>
      </w:pPr>
    </w:lvl>
    <w:lvl w:ilvl="7" w:tplc="72A00342">
      <w:start w:val="1"/>
      <w:numFmt w:val="lowerLetter"/>
      <w:lvlText w:val="%8."/>
      <w:lvlJc w:val="left"/>
      <w:pPr>
        <w:ind w:left="6457" w:hanging="360"/>
      </w:pPr>
    </w:lvl>
    <w:lvl w:ilvl="8" w:tplc="398E50B0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AD23D69"/>
    <w:multiLevelType w:val="hybridMultilevel"/>
    <w:tmpl w:val="399C9D8C"/>
    <w:lvl w:ilvl="0" w:tplc="8D16FE34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 w:tplc="CE3C61C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E8EE9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EDA939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C88B72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43C63C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92AA7F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2C406A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E98A3F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F153781"/>
    <w:multiLevelType w:val="hybridMultilevel"/>
    <w:tmpl w:val="3F8C4E0C"/>
    <w:lvl w:ilvl="0" w:tplc="895E536A">
      <w:start w:val="1"/>
      <w:numFmt w:val="decimal"/>
      <w:lvlText w:val="%1)"/>
      <w:lvlJc w:val="left"/>
      <w:pPr>
        <w:ind w:left="1417" w:hanging="360"/>
      </w:pPr>
    </w:lvl>
    <w:lvl w:ilvl="1" w:tplc="70FE3D26">
      <w:start w:val="1"/>
      <w:numFmt w:val="lowerLetter"/>
      <w:lvlText w:val="%2."/>
      <w:lvlJc w:val="left"/>
      <w:pPr>
        <w:ind w:left="2137" w:hanging="360"/>
      </w:pPr>
    </w:lvl>
    <w:lvl w:ilvl="2" w:tplc="5DF4C670">
      <w:start w:val="1"/>
      <w:numFmt w:val="lowerRoman"/>
      <w:lvlText w:val="%3."/>
      <w:lvlJc w:val="right"/>
      <w:pPr>
        <w:ind w:left="2857" w:hanging="180"/>
      </w:pPr>
    </w:lvl>
    <w:lvl w:ilvl="3" w:tplc="55A0590E">
      <w:start w:val="1"/>
      <w:numFmt w:val="decimal"/>
      <w:lvlText w:val="%4."/>
      <w:lvlJc w:val="left"/>
      <w:pPr>
        <w:ind w:left="3577" w:hanging="360"/>
      </w:pPr>
    </w:lvl>
    <w:lvl w:ilvl="4" w:tplc="C040F180">
      <w:start w:val="1"/>
      <w:numFmt w:val="lowerLetter"/>
      <w:lvlText w:val="%5."/>
      <w:lvlJc w:val="left"/>
      <w:pPr>
        <w:ind w:left="4297" w:hanging="360"/>
      </w:pPr>
    </w:lvl>
    <w:lvl w:ilvl="5" w:tplc="7E5AB538">
      <w:start w:val="1"/>
      <w:numFmt w:val="lowerRoman"/>
      <w:lvlText w:val="%6."/>
      <w:lvlJc w:val="right"/>
      <w:pPr>
        <w:ind w:left="5017" w:hanging="180"/>
      </w:pPr>
    </w:lvl>
    <w:lvl w:ilvl="6" w:tplc="92DA3970">
      <w:start w:val="1"/>
      <w:numFmt w:val="decimal"/>
      <w:lvlText w:val="%7."/>
      <w:lvlJc w:val="left"/>
      <w:pPr>
        <w:ind w:left="5737" w:hanging="360"/>
      </w:pPr>
    </w:lvl>
    <w:lvl w:ilvl="7" w:tplc="117AC646">
      <w:start w:val="1"/>
      <w:numFmt w:val="lowerLetter"/>
      <w:lvlText w:val="%8."/>
      <w:lvlJc w:val="left"/>
      <w:pPr>
        <w:ind w:left="6457" w:hanging="360"/>
      </w:pPr>
    </w:lvl>
    <w:lvl w:ilvl="8" w:tplc="27A0761C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6F5021BE"/>
    <w:multiLevelType w:val="hybridMultilevel"/>
    <w:tmpl w:val="6C346580"/>
    <w:lvl w:ilvl="0" w:tplc="3B58035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59AA61FE">
      <w:start w:val="1"/>
      <w:numFmt w:val="lowerLetter"/>
      <w:lvlText w:val="%2."/>
      <w:lvlJc w:val="left"/>
      <w:pPr>
        <w:ind w:left="1789" w:hanging="360"/>
      </w:pPr>
    </w:lvl>
    <w:lvl w:ilvl="2" w:tplc="BB427AA4">
      <w:start w:val="1"/>
      <w:numFmt w:val="lowerRoman"/>
      <w:lvlText w:val="%3."/>
      <w:lvlJc w:val="right"/>
      <w:pPr>
        <w:ind w:left="2509" w:hanging="180"/>
      </w:pPr>
    </w:lvl>
    <w:lvl w:ilvl="3" w:tplc="86362D76">
      <w:start w:val="1"/>
      <w:numFmt w:val="decimal"/>
      <w:lvlText w:val="%4."/>
      <w:lvlJc w:val="left"/>
      <w:pPr>
        <w:ind w:left="3229" w:hanging="360"/>
      </w:pPr>
    </w:lvl>
    <w:lvl w:ilvl="4" w:tplc="8698E9FC">
      <w:start w:val="1"/>
      <w:numFmt w:val="lowerLetter"/>
      <w:lvlText w:val="%5."/>
      <w:lvlJc w:val="left"/>
      <w:pPr>
        <w:ind w:left="3949" w:hanging="360"/>
      </w:pPr>
    </w:lvl>
    <w:lvl w:ilvl="5" w:tplc="FCACEB7C">
      <w:start w:val="1"/>
      <w:numFmt w:val="lowerRoman"/>
      <w:lvlText w:val="%6."/>
      <w:lvlJc w:val="right"/>
      <w:pPr>
        <w:ind w:left="4669" w:hanging="180"/>
      </w:pPr>
    </w:lvl>
    <w:lvl w:ilvl="6" w:tplc="A97EBFE6">
      <w:start w:val="1"/>
      <w:numFmt w:val="decimal"/>
      <w:lvlText w:val="%7."/>
      <w:lvlJc w:val="left"/>
      <w:pPr>
        <w:ind w:left="5389" w:hanging="360"/>
      </w:pPr>
    </w:lvl>
    <w:lvl w:ilvl="7" w:tplc="7AA6D4EC">
      <w:start w:val="1"/>
      <w:numFmt w:val="lowerLetter"/>
      <w:lvlText w:val="%8."/>
      <w:lvlJc w:val="left"/>
      <w:pPr>
        <w:ind w:left="6109" w:hanging="360"/>
      </w:pPr>
    </w:lvl>
    <w:lvl w:ilvl="8" w:tplc="1BA6248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BC658C"/>
    <w:multiLevelType w:val="hybridMultilevel"/>
    <w:tmpl w:val="EE1AF162"/>
    <w:lvl w:ilvl="0" w:tplc="D5B63B52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1200D03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E1288D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BC2677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A7C0FC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1EC41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1143F4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BCC562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29E06D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7D8415CB"/>
    <w:multiLevelType w:val="hybridMultilevel"/>
    <w:tmpl w:val="A614F0F6"/>
    <w:lvl w:ilvl="0" w:tplc="D3A28280">
      <w:start w:val="1"/>
      <w:numFmt w:val="decimal"/>
      <w:lvlText w:val="%1)"/>
      <w:lvlJc w:val="left"/>
      <w:pPr>
        <w:ind w:left="1418" w:hanging="360"/>
      </w:pPr>
    </w:lvl>
    <w:lvl w:ilvl="1" w:tplc="E7100C34">
      <w:start w:val="1"/>
      <w:numFmt w:val="lowerLetter"/>
      <w:lvlText w:val="%2."/>
      <w:lvlJc w:val="left"/>
      <w:pPr>
        <w:ind w:left="2138" w:hanging="360"/>
      </w:pPr>
    </w:lvl>
    <w:lvl w:ilvl="2" w:tplc="7A5CB122">
      <w:start w:val="1"/>
      <w:numFmt w:val="lowerRoman"/>
      <w:lvlText w:val="%3."/>
      <w:lvlJc w:val="right"/>
      <w:pPr>
        <w:ind w:left="2858" w:hanging="180"/>
      </w:pPr>
    </w:lvl>
    <w:lvl w:ilvl="3" w:tplc="0A5AA276">
      <w:start w:val="1"/>
      <w:numFmt w:val="decimal"/>
      <w:lvlText w:val="%4."/>
      <w:lvlJc w:val="left"/>
      <w:pPr>
        <w:ind w:left="3578" w:hanging="360"/>
      </w:pPr>
    </w:lvl>
    <w:lvl w:ilvl="4" w:tplc="144AD9CA">
      <w:start w:val="1"/>
      <w:numFmt w:val="lowerLetter"/>
      <w:lvlText w:val="%5."/>
      <w:lvlJc w:val="left"/>
      <w:pPr>
        <w:ind w:left="4298" w:hanging="360"/>
      </w:pPr>
    </w:lvl>
    <w:lvl w:ilvl="5" w:tplc="94027A1C">
      <w:start w:val="1"/>
      <w:numFmt w:val="lowerRoman"/>
      <w:lvlText w:val="%6."/>
      <w:lvlJc w:val="right"/>
      <w:pPr>
        <w:ind w:left="5018" w:hanging="180"/>
      </w:pPr>
    </w:lvl>
    <w:lvl w:ilvl="6" w:tplc="01C657AA">
      <w:start w:val="1"/>
      <w:numFmt w:val="decimal"/>
      <w:lvlText w:val="%7."/>
      <w:lvlJc w:val="left"/>
      <w:pPr>
        <w:ind w:left="5738" w:hanging="360"/>
      </w:pPr>
    </w:lvl>
    <w:lvl w:ilvl="7" w:tplc="A120D3CC">
      <w:start w:val="1"/>
      <w:numFmt w:val="lowerLetter"/>
      <w:lvlText w:val="%8."/>
      <w:lvlJc w:val="left"/>
      <w:pPr>
        <w:ind w:left="6458" w:hanging="360"/>
      </w:pPr>
    </w:lvl>
    <w:lvl w:ilvl="8" w:tplc="DCD0B4F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4D"/>
    <w:rsid w:val="000137C7"/>
    <w:rsid w:val="000C5D4D"/>
    <w:rsid w:val="009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E303"/>
  <w15:docId w15:val="{B4C795A3-8D63-4669-BEC2-ADB576C9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link w:val="a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6">
    <w:name w:val="Название объекта Знак"/>
    <w:basedOn w:val="a0"/>
    <w:link w:val="a5"/>
    <w:uiPriority w:val="35"/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rPr>
      <w:rFonts w:ascii="Arial" w:hAnsi="Arial"/>
      <w:sz w:val="20"/>
    </w:rPr>
  </w:style>
  <w:style w:type="paragraph" w:styleId="24">
    <w:name w:val="toc 2"/>
    <w:basedOn w:val="a"/>
    <w:next w:val="a"/>
    <w:link w:val="25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5">
    <w:name w:val="Оглавление 2 Знак"/>
    <w:link w:val="2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2">
    <w:name w:val="toc 4"/>
    <w:basedOn w:val="a"/>
    <w:next w:val="a"/>
    <w:link w:val="43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3">
    <w:name w:val="Оглавление 4 Знак"/>
    <w:link w:val="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Arial" w:eastAsia="Times New Roman" w:hAnsi="Arial" w:cs="Times New Roman"/>
      <w:sz w:val="20"/>
      <w:szCs w:val="20"/>
    </w:rPr>
  </w:style>
  <w:style w:type="paragraph" w:styleId="61">
    <w:name w:val="toc 6"/>
    <w:basedOn w:val="a"/>
    <w:next w:val="a"/>
    <w:link w:val="62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2">
    <w:name w:val="Оглавление 6 Знак"/>
    <w:link w:val="6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2">
    <w:name w:val="Оглавление 7 Знак"/>
    <w:link w:val="7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3">
    <w:name w:val="Оглавление 3 Знак"/>
    <w:link w:val="3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d"/>
    <w:uiPriority w:val="99"/>
    <w:rPr>
      <w:color w:val="auto"/>
      <w:sz w:val="20"/>
      <w:vertAlign w:val="superscript"/>
    </w:rPr>
  </w:style>
  <w:style w:type="character" w:styleId="ad">
    <w:name w:val="footnote reference"/>
    <w:link w:val="14"/>
    <w:uiPriority w:val="99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e">
    <w:name w:val="Balloon Text"/>
    <w:basedOn w:val="a"/>
    <w:link w:val="af"/>
    <w:uiPriority w:val="99"/>
    <w:rPr>
      <w:rFonts w:ascii="Tahoma" w:hAnsi="Tahoma"/>
      <w:color w:val="auto"/>
      <w:sz w:val="16"/>
    </w:rPr>
  </w:style>
  <w:style w:type="character" w:customStyle="1" w:styleId="af">
    <w:name w:val="Текст выноски Знак"/>
    <w:basedOn w:val="a0"/>
    <w:link w:val="ae"/>
    <w:uiPriority w:val="99"/>
    <w:rPr>
      <w:rFonts w:ascii="Tahoma" w:eastAsia="Times New Roman" w:hAnsi="Tahoma" w:cs="Times New Roman"/>
      <w:sz w:val="16"/>
      <w:szCs w:val="20"/>
    </w:rPr>
  </w:style>
  <w:style w:type="paragraph" w:styleId="af0">
    <w:name w:val="List Paragraph"/>
    <w:basedOn w:val="a"/>
    <w:link w:val="af1"/>
    <w:pPr>
      <w:ind w:left="720"/>
      <w:contextualSpacing/>
    </w:pPr>
    <w:rPr>
      <w:color w:val="auto"/>
    </w:rPr>
  </w:style>
  <w:style w:type="character" w:customStyle="1" w:styleId="af1">
    <w:name w:val="Абзац списка Знак"/>
    <w:link w:val="af0"/>
    <w:rPr>
      <w:rFonts w:ascii="Arial" w:eastAsia="Times New Roman" w:hAnsi="Arial" w:cs="Times New Roman"/>
      <w:sz w:val="20"/>
      <w:szCs w:val="20"/>
    </w:rPr>
  </w:style>
  <w:style w:type="paragraph" w:customStyle="1" w:styleId="15">
    <w:name w:val="Гиперссылка1"/>
    <w:basedOn w:val="13"/>
    <w:link w:val="af2"/>
    <w:uiPriority w:val="99"/>
    <w:rPr>
      <w:color w:val="0000FF"/>
      <w:sz w:val="20"/>
      <w:u w:val="single"/>
    </w:rPr>
  </w:style>
  <w:style w:type="character" w:styleId="af2">
    <w:name w:val="Hyperlink"/>
    <w:link w:val="15"/>
    <w:uiPriority w:val="9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Pr>
      <w:color w:val="auto"/>
    </w:rPr>
  </w:style>
  <w:style w:type="character" w:customStyle="1" w:styleId="Footnote1">
    <w:name w:val="Footnote1"/>
    <w:link w:val="Footnote"/>
    <w:rPr>
      <w:rFonts w:ascii="Arial" w:eastAsia="Times New Roman" w:hAnsi="Arial" w:cs="Times New Roman"/>
      <w:sz w:val="20"/>
      <w:szCs w:val="20"/>
    </w:rPr>
  </w:style>
  <w:style w:type="paragraph" w:styleId="16">
    <w:name w:val="toc 1"/>
    <w:basedOn w:val="a"/>
    <w:next w:val="a"/>
    <w:link w:val="17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7">
    <w:name w:val="Оглавление 1 Знак"/>
    <w:link w:val="16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2">
    <w:name w:val="Оглавление 8 Знак"/>
    <w:link w:val="8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link w:val="35"/>
    <w:uiPriority w:val="99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52">
    <w:name w:val="toc 5"/>
    <w:basedOn w:val="a"/>
    <w:next w:val="a"/>
    <w:link w:val="53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3">
    <w:name w:val="Оглавление 5 Знак"/>
    <w:link w:val="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rPr>
      <w:rFonts w:ascii="Courier New" w:eastAsia="Times New Roman" w:hAnsi="Courier New" w:cs="Calibri"/>
      <w:color w:val="000000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color w:val="auto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Arial" w:eastAsia="Times New Roman" w:hAnsi="Arial" w:cs="Times New Roman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8">
    <w:name w:val="Заголовок Знак"/>
    <w:basedOn w:val="a0"/>
    <w:link w:val="af7"/>
    <w:uiPriority w:val="10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9">
    <w:name w:val="footnote text"/>
    <w:basedOn w:val="a"/>
    <w:link w:val="afa"/>
    <w:semiHidden/>
    <w:pPr>
      <w:widowControl/>
    </w:pPr>
    <w:rPr>
      <w:rFonts w:ascii="Times New Roman" w:hAnsi="Times New Roman"/>
      <w:color w:val="auto"/>
      <w:lang w:eastAsia="ar-SA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afb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color w:val="auto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aff1"/>
    <w:semiHidden/>
    <w:pPr>
      <w:widowControl/>
    </w:pPr>
    <w:rPr>
      <w:rFonts w:ascii="Times New Roman" w:hAnsi="Times New Roman"/>
      <w:color w:val="auto"/>
    </w:rPr>
  </w:style>
  <w:style w:type="character" w:customStyle="1" w:styleId="aff1">
    <w:name w:val="Текст концевой сноски Знак"/>
    <w:basedOn w:val="a0"/>
    <w:link w:val="aff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pPr>
      <w:widowControl/>
      <w:jc w:val="both"/>
    </w:pPr>
    <w:rPr>
      <w:rFonts w:ascii="Courier New" w:hAnsi="Courier New" w:cs="Courier New"/>
      <w:color w:val="auto"/>
    </w:rPr>
  </w:style>
  <w:style w:type="paragraph" w:customStyle="1" w:styleId="indent1">
    <w:name w:val="indent_1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empty">
    <w:name w:val="empty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3">
    <w:name w:val="s_3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91">
    <w:name w:val="s_91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f2">
    <w:name w:val="Гипертекстовая ссылка"/>
    <w:basedOn w:val="a0"/>
    <w:uiPriority w:val="99"/>
    <w:rPr>
      <w:color w:val="106BBE"/>
    </w:rPr>
  </w:style>
  <w:style w:type="paragraph" w:customStyle="1" w:styleId="aff3">
    <w:name w:val="Знак Знак Знак Знак"/>
    <w:basedOn w:val="a"/>
    <w:pPr>
      <w:widowControl/>
    </w:pPr>
    <w:rPr>
      <w:rFonts w:ascii="Verdana" w:hAnsi="Verdana" w:cs="Verdana"/>
      <w:color w:val="auto"/>
      <w:lang w:val="en-US" w:eastAsia="en-US"/>
    </w:rPr>
  </w:style>
  <w:style w:type="paragraph" w:customStyle="1" w:styleId="FR1">
    <w:name w:val="FR1"/>
    <w:pPr>
      <w:widowControl w:val="0"/>
      <w:spacing w:before="140" w:after="0" w:line="240" w:lineRule="auto"/>
      <w:jc w:val="right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4">
    <w:name w:val="No Spacing"/>
    <w:uiPriority w:val="1"/>
    <w:qFormat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f5">
    <w:name w:val="Body Text"/>
    <w:basedOn w:val="a"/>
    <w:link w:val="aff6"/>
    <w:uiPriority w:val="99"/>
    <w:unhideWhenUsed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f7">
    <w:name w:val="Normal (Web)"/>
    <w:basedOn w:val="a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media1.svg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consultant.ru/document/cons_doc_LAW_495001/5105f8a65c9bb5fdeb0811e663587a81fe06d7d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9" Type="http://schemas.openxmlformats.org/officeDocument/2006/relationships/hyperlink" Target="https://www.consultant.ru/document/cons_doc_LAW_495001/a5788fc7916097eb3c0ddbdc2b399ff3fe584976/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8E71-17CC-4385-850B-0CE3CDBC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11237</Words>
  <Characters>64057</Characters>
  <Application>Microsoft Office Word</Application>
  <DocSecurity>0</DocSecurity>
  <Lines>533</Lines>
  <Paragraphs>150</Paragraphs>
  <ScaleCrop>false</ScaleCrop>
  <Company/>
  <LinksUpToDate>false</LinksUpToDate>
  <CharactersWithSpaces>75144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ADAMAG</cp:lastModifiedBy>
  <cp:revision>30</cp:revision>
  <dcterms:created xsi:type="dcterms:W3CDTF">2025-04-08T17:25:00Z</dcterms:created>
  <dcterms:modified xsi:type="dcterms:W3CDTF">2025-04-17T14:22:00Z</dcterms:modified>
</cp:coreProperties>
</file>