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A1F" w:rsidRPr="00E96A1F" w:rsidRDefault="00E96A1F" w:rsidP="00E96A1F">
      <w:pPr>
        <w:tabs>
          <w:tab w:val="left" w:pos="0"/>
        </w:tabs>
        <w:spacing w:line="240" w:lineRule="atLeas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A1F">
        <w:rPr>
          <w:rFonts w:ascii="Times New Roman" w:eastAsia="Times New Roman" w:hAnsi="Times New Roman" w:cs="Times New Roman"/>
          <w:b/>
          <w:color w:val="FFFFFF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color w:val="FFFFFF"/>
          <w:sz w:val="24"/>
          <w:szCs w:val="24"/>
          <w:lang w:eastAsia="ru-RU"/>
        </w:rPr>
        <w:t xml:space="preserve">            </w:t>
      </w:r>
      <w:r w:rsidRPr="00E96A1F">
        <w:rPr>
          <w:rFonts w:ascii="Times New Roman" w:eastAsia="Times New Roman" w:hAnsi="Times New Roman" w:cs="Times New Roman"/>
          <w:b/>
          <w:color w:val="FFFFFF"/>
          <w:sz w:val="24"/>
          <w:szCs w:val="24"/>
          <w:lang w:eastAsia="ru-RU"/>
        </w:rPr>
        <w:t xml:space="preserve">  </w:t>
      </w:r>
      <w:r w:rsidRPr="00E96A1F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A1F" w:rsidRPr="00E96A1F" w:rsidRDefault="00E96A1F" w:rsidP="00E96A1F">
      <w:pPr>
        <w:tabs>
          <w:tab w:val="left" w:pos="3240"/>
        </w:tabs>
        <w:spacing w:after="0" w:line="240" w:lineRule="atLeast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96A1F" w:rsidRPr="00E96A1F" w:rsidRDefault="00E96A1F" w:rsidP="00E96A1F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6A1F">
        <w:rPr>
          <w:rFonts w:ascii="Times New Roman" w:eastAsia="Calibri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E96A1F" w:rsidRPr="00E96A1F" w:rsidRDefault="00E96A1F" w:rsidP="00E96A1F">
      <w:pPr>
        <w:tabs>
          <w:tab w:val="left" w:pos="3240"/>
        </w:tabs>
        <w:spacing w:after="0" w:line="240" w:lineRule="atLeast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E96A1F" w:rsidRPr="00E96A1F" w:rsidRDefault="00E96A1F" w:rsidP="00E96A1F">
      <w:pPr>
        <w:tabs>
          <w:tab w:val="left" w:pos="3240"/>
        </w:tabs>
        <w:spacing w:after="0" w:line="24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96A1F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E96A1F" w:rsidRPr="00E96A1F" w:rsidRDefault="00E96A1F" w:rsidP="00E96A1F">
      <w:pPr>
        <w:tabs>
          <w:tab w:val="left" w:pos="3240"/>
        </w:tabs>
        <w:spacing w:after="0" w:line="240" w:lineRule="atLeast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96A1F" w:rsidRPr="00E96A1F" w:rsidRDefault="00E96A1F" w:rsidP="00E96A1F">
      <w:pPr>
        <w:tabs>
          <w:tab w:val="left" w:pos="3240"/>
        </w:tabs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96A1F">
        <w:rPr>
          <w:rFonts w:ascii="Times New Roman" w:eastAsia="Calibri" w:hAnsi="Times New Roman" w:cs="Times New Roman"/>
          <w:sz w:val="28"/>
          <w:szCs w:val="28"/>
        </w:rPr>
        <w:t xml:space="preserve">   от </w:t>
      </w:r>
      <w:r w:rsidR="00D873E8">
        <w:rPr>
          <w:rFonts w:ascii="Times New Roman" w:eastAsia="Calibri" w:hAnsi="Times New Roman" w:cs="Times New Roman"/>
          <w:sz w:val="28"/>
          <w:szCs w:val="28"/>
        </w:rPr>
        <w:t>23.07.2024</w:t>
      </w:r>
      <w:r w:rsidRPr="00E96A1F">
        <w:rPr>
          <w:rFonts w:ascii="Times New Roman" w:eastAsia="Calibri" w:hAnsi="Times New Roman" w:cs="Times New Roman"/>
          <w:sz w:val="28"/>
          <w:szCs w:val="28"/>
        </w:rPr>
        <w:tab/>
      </w:r>
      <w:r w:rsidRPr="00E96A1F">
        <w:rPr>
          <w:rFonts w:ascii="Times New Roman" w:eastAsia="Calibri" w:hAnsi="Times New Roman" w:cs="Times New Roman"/>
          <w:sz w:val="28"/>
          <w:szCs w:val="28"/>
        </w:rPr>
        <w:tab/>
      </w:r>
      <w:r w:rsidRPr="00E96A1F">
        <w:rPr>
          <w:rFonts w:ascii="Times New Roman" w:eastAsia="Calibri" w:hAnsi="Times New Roman" w:cs="Times New Roman"/>
          <w:sz w:val="28"/>
          <w:szCs w:val="28"/>
        </w:rPr>
        <w:tab/>
      </w:r>
      <w:r w:rsidRPr="00E96A1F">
        <w:rPr>
          <w:rFonts w:ascii="Times New Roman" w:eastAsia="Calibri" w:hAnsi="Times New Roman" w:cs="Times New Roman"/>
          <w:sz w:val="28"/>
          <w:szCs w:val="28"/>
        </w:rPr>
        <w:tab/>
      </w:r>
      <w:r w:rsidRPr="00E96A1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№ </w:t>
      </w:r>
      <w:r w:rsidR="00D873E8">
        <w:rPr>
          <w:rFonts w:ascii="Times New Roman" w:eastAsia="Calibri" w:hAnsi="Times New Roman" w:cs="Times New Roman"/>
          <w:sz w:val="28"/>
          <w:szCs w:val="28"/>
        </w:rPr>
        <w:t>680</w:t>
      </w:r>
      <w:bookmarkStart w:id="0" w:name="_GoBack"/>
      <w:bookmarkEnd w:id="0"/>
    </w:p>
    <w:p w:rsidR="007F74F4" w:rsidRPr="007F74F4" w:rsidRDefault="007F74F4" w:rsidP="00E96A1F">
      <w:pPr>
        <w:tabs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52A93" w:rsidRDefault="00552A93" w:rsidP="0001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</w:p>
    <w:p w:rsidR="008B48CB" w:rsidRPr="00013D1B" w:rsidRDefault="008B48CB" w:rsidP="008B4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размера средней рыночной стоимости одного</w:t>
      </w:r>
    </w:p>
    <w:p w:rsidR="008B48CB" w:rsidRPr="00013D1B" w:rsidRDefault="008B48CB" w:rsidP="008B4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квадратного метра общей площади жилого помещения на территории муниципального образования Ленинградский район в целях</w:t>
      </w:r>
    </w:p>
    <w:p w:rsidR="008B48CB" w:rsidRPr="00013D1B" w:rsidRDefault="008B48CB" w:rsidP="008B4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приобретения, строительства (в том числе участия в долевом</w:t>
      </w:r>
    </w:p>
    <w:p w:rsidR="008B48CB" w:rsidRPr="00013D1B" w:rsidRDefault="008B48CB" w:rsidP="008B4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строительстве) </w:t>
      </w: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жилых помещений на территории муниципального</w:t>
      </w:r>
    </w:p>
    <w:p w:rsidR="008B48CB" w:rsidRPr="00013D1B" w:rsidRDefault="008B48CB" w:rsidP="008B4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Ленинградский район для обеспечения детей – сирот и детей, оставшихся без попечения родителей, лиц из числа детей – сирот и детей, оставшихся без попечения родителей на I</w:t>
      </w:r>
      <w:r w:rsidR="00DB083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615CD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квартал 202</w:t>
      </w:r>
      <w:r w:rsidR="00E96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</w:p>
    <w:p w:rsidR="008B48CB" w:rsidRPr="00013D1B" w:rsidRDefault="008B48CB" w:rsidP="008B48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1</w:t>
      </w:r>
    </w:p>
    <w:p w:rsidR="00013D1B" w:rsidRPr="00013D1B" w:rsidRDefault="00013D1B" w:rsidP="0001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    22 2</w:t>
      </w:r>
    </w:p>
    <w:p w:rsidR="00013D1B" w:rsidRPr="00013D1B" w:rsidRDefault="00013D1B" w:rsidP="00013D1B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Краснодарского края от 3 июня 2009 г. № 1748-КЗ «Об обеспечении дополнительных гарантий прав на имущество и жилое помещение детей – сирот и детей, оставшихся без попечения родителей, в Краснодарском крае», Законом Краснодарского края от 15 декабря 2004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сферы», постановлением главы администрации (губернатора) Краснодарского края от 2 ноября 2022 г. № 791 «О методике определения размера средней рыночной стоимости одного квадратного метра общей площади жилого помещения для обеспечения детей - сирот и детей, оставшихся без попечения родителей, лиц из числа детей - сирот и детей, оставшихся без попечения родителей» п о с т а н о в л я ю:</w:t>
      </w:r>
    </w:p>
    <w:p w:rsidR="007C6442" w:rsidRDefault="00013D1B" w:rsidP="00013D1B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 размер средней рыночной стоимости одного квадратного метра общей площади жилого помещения на территории муниципального образования Ленинградский район в целях приобретения, строительства (в том числе участия в долевом строительстве) жилых помещений на территории муниципального образования Ленинградский район для обеспечения детей - сирот и детей, оставшихся без попечения родителей, лиц из числа детей - сирот и детей, оставшихся без попечения родителей на </w:t>
      </w:r>
      <w:r w:rsidR="00004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F41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15C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E96A1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00490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70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E0209">
        <w:rPr>
          <w:rFonts w:ascii="Times New Roman" w:eastAsia="Times New Roman" w:hAnsi="Times New Roman" w:cs="Times New Roman"/>
          <w:sz w:val="28"/>
          <w:szCs w:val="28"/>
          <w:lang w:eastAsia="ru-RU"/>
        </w:rPr>
        <w:t>4239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05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девяносто </w:t>
      </w:r>
      <w:r w:rsidR="004E020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 тысячи двести тридцать девять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4E020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20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4E0209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расчет</w:t>
      </w:r>
      <w:r w:rsidR="0001313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(приложение). </w:t>
      </w:r>
    </w:p>
    <w:p w:rsidR="000F415B" w:rsidRPr="00A568D2" w:rsidRDefault="000F415B" w:rsidP="00A568D2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Признать утратившим силу постановление администрации муниципального образования Ленинградский район от 1</w:t>
      </w:r>
      <w:r w:rsidR="004E02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20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г. </w:t>
      </w:r>
      <w:r w:rsid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E0209">
        <w:rPr>
          <w:rFonts w:ascii="Times New Roman" w:eastAsia="Times New Roman" w:hAnsi="Times New Roman" w:cs="Times New Roman"/>
          <w:sz w:val="28"/>
          <w:szCs w:val="28"/>
          <w:lang w:eastAsia="ru-RU"/>
        </w:rPr>
        <w:t>410</w:t>
      </w:r>
      <w:r w:rsid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установлении размера средней рыночной стоимости</w:t>
      </w:r>
      <w:r w:rsid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квадратного метра общей площади жилого помещения на территории муниципального образования Ленинградский район в целях </w:t>
      </w:r>
      <w:r w:rsidR="00A568D2" w:rsidRP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приобретения, строительства (в том числе участия в долевом</w:t>
      </w:r>
      <w:r w:rsid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8D2" w:rsidRP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строительстве) жилых помещений на территории муниципального</w:t>
      </w:r>
      <w:r w:rsid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8D2" w:rsidRP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Ленинградский район для обеспечения детей – сирот и детей, оставшихся без попечения родителей, лиц из числа детей – сирот и детей, оставшихся без попечения родителей на I</w:t>
      </w:r>
      <w:r w:rsidR="004E02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A568D2" w:rsidRP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2024 года</w:t>
      </w:r>
      <w:r w:rsid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13D1B" w:rsidRPr="00013D1B" w:rsidRDefault="00A568D2" w:rsidP="007C6442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3D1B"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экономики, прогнозирования и инвестиций администрации муниципального образования Ленинградский район (</w:t>
      </w:r>
      <w:r w:rsidR="007C644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Андрющенко Д.В.</w:t>
      </w:r>
      <w:r w:rsidR="00013D1B"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обеспечить размещение настоящего постановления на официальном сайте администрации муниципального образования Ленинградский район в информационно-телекоммуникационной сети «Интернет».</w:t>
      </w:r>
    </w:p>
    <w:p w:rsidR="00013D1B" w:rsidRPr="00013D1B" w:rsidRDefault="00A568D2" w:rsidP="00013D1B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3D1B"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выполнением настоящего постановления возложить на        заместителя главы муниц</w:t>
      </w:r>
      <w:r w:rsidR="0000490A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ипального образования</w:t>
      </w:r>
      <w:r w:rsidR="00E96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начальника финансового управления </w:t>
      </w:r>
      <w:r w:rsidR="00B3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E96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CA1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Ленинградский район </w:t>
      </w:r>
      <w:proofErr w:type="spellStart"/>
      <w:r w:rsidR="000131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Тертицу</w:t>
      </w:r>
      <w:proofErr w:type="spellEnd"/>
      <w:r w:rsidR="0001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  <w:r w:rsidR="00013D1B"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013D1B" w:rsidRPr="00013D1B" w:rsidRDefault="00A568D2" w:rsidP="00013D1B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3D1B"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013D1B" w:rsidRPr="00013D1B" w:rsidRDefault="00013D1B" w:rsidP="00013D1B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D1B" w:rsidRPr="00013D1B" w:rsidRDefault="00013D1B" w:rsidP="00013D1B">
      <w:pPr>
        <w:tabs>
          <w:tab w:val="left" w:pos="900"/>
          <w:tab w:val="lef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CA1849" w:rsidRDefault="00CA1849" w:rsidP="00013D1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:rsidR="00013D1B" w:rsidRPr="00013D1B" w:rsidRDefault="00CA1849" w:rsidP="00013D1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13D1B"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13D1B"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DD0CF1" w:rsidRPr="00013D1B" w:rsidRDefault="00013D1B" w:rsidP="00013D1B">
      <w:pPr>
        <w:rPr>
          <w:sz w:val="28"/>
          <w:szCs w:val="28"/>
        </w:rPr>
      </w:pP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 район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CA1849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 Шерстобитов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sectPr w:rsidR="00DD0CF1" w:rsidRPr="00013D1B" w:rsidSect="00AF7184">
      <w:headerReference w:type="default" r:id="rId8"/>
      <w:pgSz w:w="11906" w:h="16838"/>
      <w:pgMar w:top="1134" w:right="624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BB4" w:rsidRDefault="00722BB4" w:rsidP="00AF7184">
      <w:pPr>
        <w:spacing w:after="0" w:line="240" w:lineRule="auto"/>
      </w:pPr>
      <w:r>
        <w:separator/>
      </w:r>
    </w:p>
  </w:endnote>
  <w:endnote w:type="continuationSeparator" w:id="0">
    <w:p w:rsidR="00722BB4" w:rsidRDefault="00722BB4" w:rsidP="00AF7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BB4" w:rsidRDefault="00722BB4" w:rsidP="00AF7184">
      <w:pPr>
        <w:spacing w:after="0" w:line="240" w:lineRule="auto"/>
      </w:pPr>
      <w:r>
        <w:separator/>
      </w:r>
    </w:p>
  </w:footnote>
  <w:footnote w:type="continuationSeparator" w:id="0">
    <w:p w:rsidR="00722BB4" w:rsidRDefault="00722BB4" w:rsidP="00AF7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442" w:rsidRDefault="000F415B" w:rsidP="007C6442">
    <w:pPr>
      <w:pStyle w:val="a5"/>
      <w:tabs>
        <w:tab w:val="left" w:pos="3885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  <w:t xml:space="preserve">       </w:t>
    </w:r>
  </w:p>
  <w:p w:rsidR="00AF7184" w:rsidRPr="00AF7184" w:rsidRDefault="007C6442" w:rsidP="000F415B">
    <w:pPr>
      <w:pStyle w:val="a5"/>
      <w:tabs>
        <w:tab w:val="clear" w:pos="4677"/>
        <w:tab w:val="clear" w:pos="9355"/>
        <w:tab w:val="left" w:pos="3885"/>
        <w:tab w:val="left" w:pos="7665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 w:rsidR="000F415B">
      <w:rPr>
        <w:rFonts w:ascii="Times New Roman" w:hAnsi="Times New Roman" w:cs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D1B"/>
    <w:rsid w:val="0000490A"/>
    <w:rsid w:val="0001313E"/>
    <w:rsid w:val="00013D1B"/>
    <w:rsid w:val="000F415B"/>
    <w:rsid w:val="001055D8"/>
    <w:rsid w:val="00147BAD"/>
    <w:rsid w:val="001C03CA"/>
    <w:rsid w:val="00285404"/>
    <w:rsid w:val="00382C9C"/>
    <w:rsid w:val="00400486"/>
    <w:rsid w:val="004C5CC1"/>
    <w:rsid w:val="004E0209"/>
    <w:rsid w:val="004F2954"/>
    <w:rsid w:val="00552A93"/>
    <w:rsid w:val="005B43AC"/>
    <w:rsid w:val="00614811"/>
    <w:rsid w:val="00615CDE"/>
    <w:rsid w:val="00713F0E"/>
    <w:rsid w:val="00722BB4"/>
    <w:rsid w:val="007432F2"/>
    <w:rsid w:val="007C6442"/>
    <w:rsid w:val="007E21D1"/>
    <w:rsid w:val="007F2060"/>
    <w:rsid w:val="007F74F4"/>
    <w:rsid w:val="00805703"/>
    <w:rsid w:val="0082549D"/>
    <w:rsid w:val="008B48CB"/>
    <w:rsid w:val="008D4A6E"/>
    <w:rsid w:val="0092574A"/>
    <w:rsid w:val="00980330"/>
    <w:rsid w:val="00984ED9"/>
    <w:rsid w:val="00A21B77"/>
    <w:rsid w:val="00A568D2"/>
    <w:rsid w:val="00AF7184"/>
    <w:rsid w:val="00B319AA"/>
    <w:rsid w:val="00BB37B5"/>
    <w:rsid w:val="00BD47D0"/>
    <w:rsid w:val="00CA1849"/>
    <w:rsid w:val="00CD7048"/>
    <w:rsid w:val="00D873E8"/>
    <w:rsid w:val="00DB083A"/>
    <w:rsid w:val="00DD0CF1"/>
    <w:rsid w:val="00E6186E"/>
    <w:rsid w:val="00E96A1F"/>
    <w:rsid w:val="00F77CBC"/>
    <w:rsid w:val="00FB42FA"/>
    <w:rsid w:val="00FD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A54C0"/>
  <w15:chartTrackingRefBased/>
  <w15:docId w15:val="{FA8C44D7-1DDB-4D6E-AC19-BE61715C5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3D1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7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7184"/>
  </w:style>
  <w:style w:type="paragraph" w:styleId="a7">
    <w:name w:val="footer"/>
    <w:basedOn w:val="a"/>
    <w:link w:val="a8"/>
    <w:uiPriority w:val="99"/>
    <w:unhideWhenUsed/>
    <w:rsid w:val="00AF7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7184"/>
  </w:style>
  <w:style w:type="paragraph" w:styleId="a9">
    <w:name w:val="List Paragraph"/>
    <w:basedOn w:val="a"/>
    <w:uiPriority w:val="34"/>
    <w:qFormat/>
    <w:rsid w:val="000F4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EE084-2898-4EE2-91E4-B9C1A71B9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SERKOVA</cp:lastModifiedBy>
  <cp:revision>8</cp:revision>
  <cp:lastPrinted>2024-07-24T08:22:00Z</cp:lastPrinted>
  <dcterms:created xsi:type="dcterms:W3CDTF">2024-07-16T06:32:00Z</dcterms:created>
  <dcterms:modified xsi:type="dcterms:W3CDTF">2024-07-25T08:45:00Z</dcterms:modified>
</cp:coreProperties>
</file>