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Pr="00925B15" w:rsidRDefault="00D60251" w:rsidP="007848DF">
      <w:pPr>
        <w:spacing w:after="0" w:line="240" w:lineRule="auto"/>
        <w:jc w:val="center"/>
        <w:rPr>
          <w:rFonts w:ascii="Times New Roman" w:hAnsi="Times New Roman" w:cs="Times New Roman"/>
          <w:sz w:val="26"/>
          <w:szCs w:val="26"/>
        </w:rPr>
      </w:pPr>
      <w:r w:rsidRPr="00925B15">
        <w:rPr>
          <w:rFonts w:ascii="Times New Roman" w:hAnsi="Times New Roman" w:cs="Times New Roman"/>
          <w:sz w:val="26"/>
          <w:szCs w:val="26"/>
        </w:rPr>
        <w:t xml:space="preserve"> </w:t>
      </w:r>
      <w:r w:rsidR="005725C2" w:rsidRPr="00925B15">
        <w:rPr>
          <w:rFonts w:ascii="Times New Roman" w:hAnsi="Times New Roman" w:cs="Times New Roman"/>
          <w:sz w:val="26"/>
          <w:szCs w:val="26"/>
        </w:rPr>
        <w:t xml:space="preserve"> </w:t>
      </w:r>
      <w:r w:rsidR="00B844C3" w:rsidRPr="00925B15">
        <w:rPr>
          <w:rFonts w:ascii="Times New Roman" w:hAnsi="Times New Roman" w:cs="Times New Roman"/>
          <w:sz w:val="26"/>
          <w:szCs w:val="26"/>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925B15" w:rsidRDefault="00B844C3" w:rsidP="007848DF">
      <w:pPr>
        <w:spacing w:after="0" w:line="240" w:lineRule="auto"/>
        <w:jc w:val="center"/>
        <w:rPr>
          <w:rFonts w:ascii="Times New Roman" w:hAnsi="Times New Roman" w:cs="Times New Roman"/>
          <w:sz w:val="26"/>
          <w:szCs w:val="26"/>
        </w:rPr>
      </w:pPr>
      <w:r w:rsidRPr="00925B15">
        <w:rPr>
          <w:rFonts w:ascii="Times New Roman" w:hAnsi="Times New Roman" w:cs="Times New Roman"/>
          <w:sz w:val="26"/>
          <w:szCs w:val="26"/>
        </w:rPr>
        <w:t>Ленинградский район</w:t>
      </w:r>
    </w:p>
    <w:p w:rsidR="007848DF" w:rsidRPr="00925B15" w:rsidRDefault="007848DF" w:rsidP="007848DF">
      <w:pPr>
        <w:spacing w:after="0" w:line="240" w:lineRule="auto"/>
        <w:rPr>
          <w:rFonts w:ascii="Times New Roman" w:hAnsi="Times New Roman" w:cs="Times New Roman"/>
          <w:sz w:val="26"/>
          <w:szCs w:val="26"/>
        </w:rPr>
      </w:pPr>
    </w:p>
    <w:p w:rsidR="00B844C3" w:rsidRPr="00925B15" w:rsidRDefault="00B844C3" w:rsidP="007848DF">
      <w:pPr>
        <w:spacing w:after="0" w:line="240" w:lineRule="auto"/>
        <w:jc w:val="center"/>
        <w:rPr>
          <w:rFonts w:ascii="Times New Roman" w:hAnsi="Times New Roman" w:cs="Times New Roman"/>
          <w:sz w:val="26"/>
          <w:szCs w:val="26"/>
        </w:rPr>
      </w:pPr>
      <w:r w:rsidRPr="00925B15">
        <w:rPr>
          <w:rFonts w:ascii="Times New Roman" w:hAnsi="Times New Roman" w:cs="Times New Roman"/>
          <w:sz w:val="26"/>
          <w:szCs w:val="26"/>
        </w:rPr>
        <w:t>Протокол №1</w:t>
      </w:r>
    </w:p>
    <w:p w:rsidR="00B844C3" w:rsidRPr="00925B15" w:rsidRDefault="00B844C3" w:rsidP="007848DF">
      <w:pPr>
        <w:spacing w:after="0" w:line="240" w:lineRule="auto"/>
        <w:jc w:val="center"/>
        <w:rPr>
          <w:rFonts w:ascii="Times New Roman" w:hAnsi="Times New Roman" w:cs="Times New Roman"/>
          <w:sz w:val="26"/>
          <w:szCs w:val="26"/>
        </w:rPr>
      </w:pPr>
      <w:r w:rsidRPr="00925B15">
        <w:rPr>
          <w:rFonts w:ascii="Times New Roman" w:hAnsi="Times New Roman" w:cs="Times New Roman"/>
          <w:sz w:val="26"/>
          <w:szCs w:val="26"/>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925B15" w:rsidRDefault="00B844C3" w:rsidP="007848DF">
      <w:pPr>
        <w:spacing w:after="0" w:line="240" w:lineRule="auto"/>
        <w:rPr>
          <w:rFonts w:ascii="Times New Roman" w:hAnsi="Times New Roman" w:cs="Times New Roman"/>
          <w:sz w:val="26"/>
          <w:szCs w:val="26"/>
        </w:rPr>
      </w:pPr>
    </w:p>
    <w:p w:rsidR="00B844C3" w:rsidRPr="00925B15" w:rsidRDefault="00B844C3" w:rsidP="00316CCA">
      <w:pPr>
        <w:widowControl w:val="0"/>
        <w:spacing w:after="0" w:line="240" w:lineRule="auto"/>
        <w:rPr>
          <w:rFonts w:ascii="Times New Roman" w:hAnsi="Times New Roman" w:cs="Times New Roman"/>
          <w:sz w:val="26"/>
          <w:szCs w:val="26"/>
        </w:rPr>
      </w:pPr>
    </w:p>
    <w:p w:rsidR="00B844C3" w:rsidRPr="00925B15" w:rsidRDefault="00BA4164" w:rsidP="00316CCA">
      <w:pPr>
        <w:widowControl w:val="0"/>
        <w:tabs>
          <w:tab w:val="left" w:pos="6946"/>
        </w:tabs>
        <w:spacing w:after="0" w:line="240" w:lineRule="auto"/>
        <w:rPr>
          <w:rFonts w:ascii="Times New Roman" w:hAnsi="Times New Roman" w:cs="Times New Roman"/>
          <w:sz w:val="26"/>
          <w:szCs w:val="26"/>
        </w:rPr>
      </w:pPr>
      <w:r w:rsidRPr="00925B15">
        <w:rPr>
          <w:rFonts w:ascii="Times New Roman" w:hAnsi="Times New Roman" w:cs="Times New Roman"/>
          <w:sz w:val="26"/>
          <w:szCs w:val="26"/>
        </w:rPr>
        <w:t>о</w:t>
      </w:r>
      <w:r w:rsidR="00B844C3" w:rsidRPr="00925B15">
        <w:rPr>
          <w:rFonts w:ascii="Times New Roman" w:hAnsi="Times New Roman" w:cs="Times New Roman"/>
          <w:sz w:val="26"/>
          <w:szCs w:val="26"/>
        </w:rPr>
        <w:t xml:space="preserve">т </w:t>
      </w:r>
      <w:r w:rsidR="007A5B5C">
        <w:rPr>
          <w:rFonts w:ascii="Times New Roman" w:hAnsi="Times New Roman" w:cs="Times New Roman"/>
          <w:sz w:val="26"/>
          <w:szCs w:val="26"/>
        </w:rPr>
        <w:t>20</w:t>
      </w:r>
      <w:r w:rsidR="00B844C3" w:rsidRPr="00925B15">
        <w:rPr>
          <w:rFonts w:ascii="Times New Roman" w:hAnsi="Times New Roman" w:cs="Times New Roman"/>
          <w:sz w:val="26"/>
          <w:szCs w:val="26"/>
        </w:rPr>
        <w:t xml:space="preserve"> </w:t>
      </w:r>
      <w:r w:rsidR="007A5B5C">
        <w:rPr>
          <w:rFonts w:ascii="Times New Roman" w:hAnsi="Times New Roman" w:cs="Times New Roman"/>
          <w:sz w:val="26"/>
          <w:szCs w:val="26"/>
        </w:rPr>
        <w:t>февраля</w:t>
      </w:r>
      <w:bookmarkStart w:id="0" w:name="_GoBack"/>
      <w:bookmarkEnd w:id="0"/>
      <w:r w:rsidR="006F145D" w:rsidRPr="00925B15">
        <w:rPr>
          <w:rFonts w:ascii="Times New Roman" w:hAnsi="Times New Roman" w:cs="Times New Roman"/>
          <w:sz w:val="26"/>
          <w:szCs w:val="26"/>
        </w:rPr>
        <w:t xml:space="preserve"> </w:t>
      </w:r>
      <w:r w:rsidR="00826B03" w:rsidRPr="00925B15">
        <w:rPr>
          <w:rFonts w:ascii="Times New Roman" w:hAnsi="Times New Roman" w:cs="Times New Roman"/>
          <w:sz w:val="26"/>
          <w:szCs w:val="26"/>
        </w:rPr>
        <w:t>202</w:t>
      </w:r>
      <w:r w:rsidR="00013059" w:rsidRPr="00925B15">
        <w:rPr>
          <w:rFonts w:ascii="Times New Roman" w:hAnsi="Times New Roman" w:cs="Times New Roman"/>
          <w:sz w:val="26"/>
          <w:szCs w:val="26"/>
        </w:rPr>
        <w:t>3</w:t>
      </w:r>
      <w:r w:rsidR="00B844C3" w:rsidRPr="00925B15">
        <w:rPr>
          <w:rFonts w:ascii="Times New Roman" w:hAnsi="Times New Roman" w:cs="Times New Roman"/>
          <w:sz w:val="26"/>
          <w:szCs w:val="26"/>
        </w:rPr>
        <w:t xml:space="preserve"> года</w:t>
      </w:r>
      <w:r w:rsidR="00B844C3" w:rsidRPr="00925B15">
        <w:rPr>
          <w:rFonts w:ascii="Times New Roman" w:hAnsi="Times New Roman" w:cs="Times New Roman"/>
          <w:sz w:val="26"/>
          <w:szCs w:val="26"/>
        </w:rPr>
        <w:tab/>
        <w:t>ст. Ленинградская</w:t>
      </w:r>
    </w:p>
    <w:p w:rsidR="00B844C3" w:rsidRPr="00925B15" w:rsidRDefault="00B844C3" w:rsidP="00316CCA">
      <w:pPr>
        <w:widowControl w:val="0"/>
        <w:spacing w:after="0" w:line="240" w:lineRule="auto"/>
        <w:rPr>
          <w:rFonts w:ascii="Times New Roman" w:hAnsi="Times New Roman" w:cs="Times New Roman"/>
          <w:sz w:val="26"/>
          <w:szCs w:val="26"/>
        </w:rPr>
      </w:pPr>
    </w:p>
    <w:p w:rsidR="00B844C3" w:rsidRPr="00925B15" w:rsidRDefault="00B844C3" w:rsidP="00316CCA">
      <w:pPr>
        <w:widowControl w:val="0"/>
        <w:spacing w:after="0" w:line="240" w:lineRule="auto"/>
        <w:jc w:val="right"/>
        <w:rPr>
          <w:rFonts w:ascii="Times New Roman" w:hAnsi="Times New Roman" w:cs="Times New Roman"/>
          <w:sz w:val="26"/>
          <w:szCs w:val="26"/>
        </w:rPr>
      </w:pPr>
      <w:r w:rsidRPr="00925B15">
        <w:rPr>
          <w:rFonts w:ascii="Times New Roman" w:hAnsi="Times New Roman" w:cs="Times New Roman"/>
          <w:sz w:val="26"/>
          <w:szCs w:val="26"/>
        </w:rPr>
        <w:t>Место проведения – администрация, каб</w:t>
      </w:r>
      <w:r w:rsidR="00D03AB1" w:rsidRPr="00925B15">
        <w:rPr>
          <w:rFonts w:ascii="Times New Roman" w:hAnsi="Times New Roman" w:cs="Times New Roman"/>
          <w:sz w:val="26"/>
          <w:szCs w:val="26"/>
        </w:rPr>
        <w:t>.</w:t>
      </w:r>
      <w:r w:rsidRPr="00925B15">
        <w:rPr>
          <w:rFonts w:ascii="Times New Roman" w:hAnsi="Times New Roman" w:cs="Times New Roman"/>
          <w:sz w:val="26"/>
          <w:szCs w:val="26"/>
        </w:rPr>
        <w:t xml:space="preserve"> №17</w:t>
      </w:r>
    </w:p>
    <w:p w:rsidR="00D03AB1" w:rsidRPr="00925B15" w:rsidRDefault="00D03AB1" w:rsidP="00316CCA">
      <w:pPr>
        <w:widowControl w:val="0"/>
        <w:spacing w:after="0" w:line="240" w:lineRule="auto"/>
        <w:jc w:val="right"/>
        <w:rPr>
          <w:rFonts w:ascii="Times New Roman" w:hAnsi="Times New Roman" w:cs="Times New Roman"/>
          <w:sz w:val="26"/>
          <w:szCs w:val="26"/>
        </w:rPr>
      </w:pPr>
    </w:p>
    <w:tbl>
      <w:tblPr>
        <w:tblW w:w="9465" w:type="dxa"/>
        <w:tblInd w:w="40" w:type="dxa"/>
        <w:tblLayout w:type="fixed"/>
        <w:tblCellMar>
          <w:left w:w="40" w:type="dxa"/>
          <w:right w:w="40" w:type="dxa"/>
        </w:tblCellMar>
        <w:tblLook w:val="04A0" w:firstRow="1" w:lastRow="0" w:firstColumn="1" w:lastColumn="0" w:noHBand="0" w:noVBand="1"/>
      </w:tblPr>
      <w:tblGrid>
        <w:gridCol w:w="3054"/>
        <w:gridCol w:w="6411"/>
      </w:tblGrid>
      <w:tr w:rsidR="00013059" w:rsidRPr="00925B15" w:rsidTr="00013059">
        <w:trPr>
          <w:trHeight w:val="56"/>
        </w:trPr>
        <w:tc>
          <w:tcPr>
            <w:tcW w:w="3054" w:type="dxa"/>
            <w:shd w:val="clear" w:color="auto" w:fill="FFFFFF"/>
          </w:tcPr>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Шулико </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Юрий Юрьевич</w:t>
            </w:r>
          </w:p>
        </w:tc>
        <w:tc>
          <w:tcPr>
            <w:tcW w:w="6411" w:type="dxa"/>
            <w:shd w:val="clear" w:color="auto" w:fill="FFFFFF"/>
          </w:tcPr>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w:t>
            </w:r>
            <w:r w:rsidRPr="00925B15">
              <w:rPr>
                <w:sz w:val="26"/>
                <w:szCs w:val="26"/>
              </w:rPr>
              <w:t xml:space="preserve"> </w:t>
            </w:r>
            <w:r w:rsidRPr="00925B15">
              <w:rPr>
                <w:rFonts w:ascii="Times New Roman" w:eastAsia="Times New Roman" w:hAnsi="Times New Roman" w:cs="Times New Roman"/>
                <w:color w:val="000000"/>
                <w:sz w:val="26"/>
                <w:szCs w:val="26"/>
                <w:lang w:eastAsia="ru-RU"/>
              </w:rPr>
              <w:t>глава муниципального образования Ленинградский район, председатель Совета;</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tc>
      </w:tr>
      <w:tr w:rsidR="00013059" w:rsidRPr="00925B15" w:rsidTr="00013059">
        <w:trPr>
          <w:trHeight w:val="56"/>
        </w:trPr>
        <w:tc>
          <w:tcPr>
            <w:tcW w:w="3054" w:type="dxa"/>
            <w:shd w:val="clear" w:color="auto" w:fill="FFFFFF"/>
          </w:tcPr>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Шерстобитов</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Виталий Николаевич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Головатский</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Денис Леонидович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Мазурова</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Юлия Ивановна</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Бараник</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Виктор Викторович </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Черныш </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Юлиана Игоревна</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Блоха</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Геннадий Дмитриевич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Деркач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Олег Анатольевич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Запорожец</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Валерий Викторович</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Коровайный</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Максим Александрович</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Лимбирис</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Александр Григорьевич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lastRenderedPageBreak/>
              <w:t>Мишняков</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Владимир Иванович</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Коваленко</w:t>
            </w:r>
          </w:p>
          <w:p w:rsidR="00013059" w:rsidRPr="00925B15" w:rsidRDefault="00013059" w:rsidP="003C3345">
            <w:pPr>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Анжелика Геннадьевна</w:t>
            </w:r>
          </w:p>
        </w:tc>
        <w:tc>
          <w:tcPr>
            <w:tcW w:w="6411" w:type="dxa"/>
            <w:shd w:val="clear" w:color="auto" w:fill="FFFFFF"/>
          </w:tcPr>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lastRenderedPageBreak/>
              <w:t xml:space="preserve">- заместитель главы муниципального </w:t>
            </w:r>
            <w:r w:rsidRPr="00925B15">
              <w:rPr>
                <w:rFonts w:ascii="Times New Roman" w:eastAsia="Times New Roman" w:hAnsi="Times New Roman" w:cs="Times New Roman"/>
                <w:color w:val="000000"/>
                <w:spacing w:val="-2"/>
                <w:sz w:val="26"/>
                <w:szCs w:val="26"/>
                <w:lang w:eastAsia="ru-RU"/>
              </w:rPr>
              <w:t xml:space="preserve">образования Ленинградский район, </w:t>
            </w:r>
            <w:r w:rsidRPr="00925B15">
              <w:rPr>
                <w:rFonts w:ascii="Times New Roman" w:eastAsia="Times New Roman" w:hAnsi="Times New Roman" w:cs="Times New Roman"/>
                <w:color w:val="000000"/>
                <w:spacing w:val="-1"/>
                <w:sz w:val="26"/>
                <w:szCs w:val="26"/>
                <w:lang w:eastAsia="ru-RU"/>
              </w:rPr>
              <w:t>заместитель председателя Совета;</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hanging="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ведущий специалист юридического отдела администрации муниципального образования, секретарь Совета;</w:t>
            </w:r>
          </w:p>
          <w:p w:rsidR="00013059" w:rsidRPr="00925B15" w:rsidRDefault="00013059" w:rsidP="003C3345">
            <w:pPr>
              <w:shd w:val="clear" w:color="auto" w:fill="FFFFFF"/>
              <w:spacing w:after="0" w:line="240" w:lineRule="auto"/>
              <w:ind w:hanging="5"/>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xml:space="preserve">- заместитель главы муниципального </w:t>
            </w:r>
            <w:r w:rsidRPr="00925B15">
              <w:rPr>
                <w:rFonts w:ascii="Times New Roman" w:eastAsia="Times New Roman" w:hAnsi="Times New Roman" w:cs="Times New Roman"/>
                <w:color w:val="000000"/>
                <w:spacing w:val="-2"/>
                <w:sz w:val="26"/>
                <w:szCs w:val="26"/>
                <w:lang w:eastAsia="ru-RU"/>
              </w:rPr>
              <w:t>образования Ленинградский район</w:t>
            </w:r>
            <w:r w:rsidRPr="00925B15">
              <w:rPr>
                <w:rFonts w:ascii="Times New Roman" w:eastAsia="Times New Roman" w:hAnsi="Times New Roman" w:cs="Times New Roman"/>
                <w:color w:val="000000"/>
                <w:sz w:val="26"/>
                <w:szCs w:val="26"/>
                <w:lang w:eastAsia="ru-RU"/>
              </w:rPr>
              <w:t>;</w:t>
            </w:r>
          </w:p>
          <w:p w:rsidR="00013059" w:rsidRPr="00925B15" w:rsidRDefault="00013059" w:rsidP="003C3345">
            <w:pPr>
              <w:shd w:val="clear" w:color="auto" w:fill="FFFFFF"/>
              <w:spacing w:after="0" w:line="240" w:lineRule="auto"/>
              <w:ind w:hanging="5"/>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Коржовского сельского поселения Ленинградского района;</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Новоуманского сельского поселения Ленинградского района;</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Новоплатнировского сельского поселения Ленинградского района;</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Крыловского сельского поселения Ленинградского района;</w:t>
            </w:r>
          </w:p>
          <w:p w:rsidR="00013059" w:rsidRPr="00925B15" w:rsidRDefault="00013059" w:rsidP="003C3345">
            <w:pPr>
              <w:shd w:val="clear" w:color="auto" w:fill="FFFFFF"/>
              <w:spacing w:after="0" w:line="240" w:lineRule="auto"/>
              <w:ind w:hanging="10"/>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глава Восточного сельского поселения Ленинградского района;</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Первомайского сельского поселения Ленинградского района;</w:t>
            </w:r>
          </w:p>
          <w:p w:rsidR="00013059" w:rsidRPr="00925B15" w:rsidRDefault="00013059" w:rsidP="003C3345">
            <w:pPr>
              <w:shd w:val="clear" w:color="auto" w:fill="FFFFFF"/>
              <w:spacing w:after="0" w:line="240" w:lineRule="auto"/>
              <w:ind w:hanging="10"/>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Куликовского сельского поселения Ленинградского района;</w:t>
            </w: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shd w:val="clear" w:color="auto" w:fill="FFFFFF"/>
              <w:spacing w:after="0" w:line="240" w:lineRule="auto"/>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xml:space="preserve">- заместитель главы муниципального </w:t>
            </w:r>
            <w:r w:rsidRPr="00925B15">
              <w:rPr>
                <w:rFonts w:ascii="Times New Roman" w:eastAsia="Times New Roman" w:hAnsi="Times New Roman" w:cs="Times New Roman"/>
                <w:color w:val="000000"/>
                <w:spacing w:val="-1"/>
                <w:sz w:val="26"/>
                <w:szCs w:val="26"/>
                <w:lang w:eastAsia="ru-RU"/>
              </w:rPr>
              <w:t xml:space="preserve">образования </w:t>
            </w:r>
            <w:r w:rsidRPr="00925B15">
              <w:rPr>
                <w:rFonts w:ascii="Times New Roman" w:eastAsia="Times New Roman" w:hAnsi="Times New Roman" w:cs="Times New Roman"/>
                <w:color w:val="000000"/>
                <w:spacing w:val="-1"/>
                <w:sz w:val="26"/>
                <w:szCs w:val="26"/>
                <w:lang w:eastAsia="ru-RU"/>
              </w:rPr>
              <w:lastRenderedPageBreak/>
              <w:t>Ленинградский район, начальник управления сельского хозяйства, перерабатывающей промышленности и охраны окружающей среды администрации;</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 главный редактор газеты «Степные зори» </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(по согласованию);</w:t>
            </w:r>
          </w:p>
          <w:p w:rsidR="00013059" w:rsidRPr="00925B15" w:rsidRDefault="00013059" w:rsidP="003C3345">
            <w:pPr>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tc>
      </w:tr>
      <w:tr w:rsidR="00013059" w:rsidRPr="00925B15" w:rsidTr="00013059">
        <w:trPr>
          <w:trHeight w:val="56"/>
        </w:trPr>
        <w:tc>
          <w:tcPr>
            <w:tcW w:w="3054" w:type="dxa"/>
            <w:shd w:val="clear" w:color="auto" w:fill="FFFFFF"/>
          </w:tcPr>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lastRenderedPageBreak/>
              <w:t>Офицерова</w:t>
            </w:r>
          </w:p>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Екатерина Юрьевна</w:t>
            </w:r>
          </w:p>
        </w:tc>
        <w:tc>
          <w:tcPr>
            <w:tcW w:w="6411" w:type="dxa"/>
            <w:shd w:val="clear" w:color="auto" w:fill="FFFFFF"/>
          </w:tcPr>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начальник юридического отдела администрации муниципального образования;</w:t>
            </w:r>
          </w:p>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tc>
      </w:tr>
      <w:tr w:rsidR="00013059" w:rsidRPr="00925B15" w:rsidTr="00013059">
        <w:trPr>
          <w:trHeight w:val="56"/>
        </w:trPr>
        <w:tc>
          <w:tcPr>
            <w:tcW w:w="3054" w:type="dxa"/>
            <w:shd w:val="clear" w:color="auto" w:fill="FFFFFF"/>
          </w:tcPr>
          <w:p w:rsidR="00013059" w:rsidRPr="00925B15" w:rsidRDefault="00013059" w:rsidP="003C3345">
            <w:pPr>
              <w:widowControl w:val="0"/>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Цымбал</w:t>
            </w:r>
          </w:p>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Ольга Викторовна</w:t>
            </w:r>
          </w:p>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p>
          <w:p w:rsidR="00013059" w:rsidRPr="00925B15" w:rsidRDefault="00013059" w:rsidP="003C3345">
            <w:pPr>
              <w:widowControl w:val="0"/>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Шевченко</w:t>
            </w:r>
          </w:p>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Татьяна Леонидовна </w:t>
            </w:r>
          </w:p>
          <w:p w:rsidR="00013059" w:rsidRPr="00925B15" w:rsidRDefault="00013059" w:rsidP="003C3345">
            <w:pPr>
              <w:widowControl w:val="0"/>
              <w:shd w:val="clear" w:color="auto" w:fill="FFFFFF"/>
              <w:spacing w:after="0" w:line="240" w:lineRule="auto"/>
              <w:rPr>
                <w:rFonts w:ascii="Times New Roman" w:eastAsia="Times New Roman" w:hAnsi="Times New Roman" w:cs="Times New Roman"/>
                <w:color w:val="000000"/>
                <w:sz w:val="26"/>
                <w:szCs w:val="26"/>
                <w:lang w:eastAsia="ru-RU"/>
              </w:rPr>
            </w:pPr>
          </w:p>
        </w:tc>
        <w:tc>
          <w:tcPr>
            <w:tcW w:w="6411" w:type="dxa"/>
            <w:shd w:val="clear" w:color="auto" w:fill="FFFFFF"/>
          </w:tcPr>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Образцового сельского поселения Ленинградского района;</w:t>
            </w:r>
          </w:p>
          <w:p w:rsidR="00013059" w:rsidRPr="00925B15" w:rsidRDefault="00013059" w:rsidP="003C3345">
            <w:pPr>
              <w:widowControl w:val="0"/>
              <w:tabs>
                <w:tab w:val="left" w:pos="7513"/>
              </w:tabs>
              <w:spacing w:after="0" w:line="240" w:lineRule="auto"/>
              <w:jc w:val="both"/>
              <w:rPr>
                <w:rFonts w:ascii="Times New Roman" w:eastAsia="Times New Roman" w:hAnsi="Times New Roman" w:cs="Times New Roman"/>
                <w:color w:val="000000"/>
                <w:sz w:val="26"/>
                <w:szCs w:val="26"/>
                <w:lang w:eastAsia="ru-RU"/>
              </w:rPr>
            </w:pPr>
          </w:p>
          <w:p w:rsidR="00013059" w:rsidRPr="00925B15" w:rsidRDefault="00013059" w:rsidP="003C3345">
            <w:pPr>
              <w:widowControl w:val="0"/>
              <w:tabs>
                <w:tab w:val="left" w:pos="7513"/>
              </w:tabs>
              <w:spacing w:after="0" w:line="240" w:lineRule="auto"/>
              <w:jc w:val="both"/>
              <w:rPr>
                <w:rFonts w:ascii="Times New Roman" w:eastAsia="Times New Roman" w:hAnsi="Times New Roman" w:cs="Times New Roman"/>
                <w:color w:val="000000"/>
                <w:spacing w:val="-1"/>
                <w:sz w:val="26"/>
                <w:szCs w:val="26"/>
                <w:lang w:eastAsia="ru-RU"/>
              </w:rPr>
            </w:pPr>
            <w:r w:rsidRPr="00925B15">
              <w:rPr>
                <w:rFonts w:ascii="Times New Roman" w:eastAsia="Times New Roman" w:hAnsi="Times New Roman" w:cs="Times New Roman"/>
                <w:color w:val="000000"/>
                <w:sz w:val="26"/>
                <w:szCs w:val="26"/>
                <w:lang w:eastAsia="ru-RU"/>
              </w:rPr>
              <w:t>- глава Западного сельского поселения Ленинградского района;</w:t>
            </w:r>
          </w:p>
          <w:p w:rsidR="00013059" w:rsidRPr="00925B15" w:rsidRDefault="00013059" w:rsidP="003C3345">
            <w:pPr>
              <w:widowControl w:val="0"/>
              <w:tabs>
                <w:tab w:val="left" w:pos="7513"/>
              </w:tabs>
              <w:spacing w:after="0" w:line="240" w:lineRule="auto"/>
              <w:jc w:val="both"/>
              <w:rPr>
                <w:rFonts w:ascii="Times New Roman" w:eastAsia="Times New Roman" w:hAnsi="Times New Roman" w:cs="Times New Roman"/>
                <w:color w:val="000000"/>
                <w:spacing w:val="-1"/>
                <w:sz w:val="26"/>
                <w:szCs w:val="26"/>
                <w:lang w:eastAsia="ru-RU"/>
              </w:rPr>
            </w:pPr>
          </w:p>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pacing w:val="-1"/>
                <w:sz w:val="26"/>
                <w:szCs w:val="26"/>
                <w:lang w:eastAsia="ru-RU"/>
              </w:rPr>
            </w:pPr>
          </w:p>
        </w:tc>
      </w:tr>
      <w:tr w:rsidR="00013059" w:rsidRPr="00925B15" w:rsidTr="00013059">
        <w:trPr>
          <w:trHeight w:val="56"/>
        </w:trPr>
        <w:tc>
          <w:tcPr>
            <w:tcW w:w="3054" w:type="dxa"/>
            <w:shd w:val="clear" w:color="auto" w:fill="FFFFFF"/>
          </w:tcPr>
          <w:p w:rsidR="00013059" w:rsidRPr="00925B15" w:rsidRDefault="00013059" w:rsidP="003C3345">
            <w:pPr>
              <w:widowControl w:val="0"/>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Скоробогаченко</w:t>
            </w:r>
          </w:p>
          <w:p w:rsidR="00013059" w:rsidRPr="00925B15" w:rsidRDefault="00013059" w:rsidP="003C3345">
            <w:pPr>
              <w:widowControl w:val="0"/>
              <w:shd w:val="clear" w:color="auto" w:fill="FFFFFF"/>
              <w:spacing w:after="0" w:line="240" w:lineRule="auto"/>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Иван Сергеевич</w:t>
            </w:r>
          </w:p>
        </w:tc>
        <w:tc>
          <w:tcPr>
            <w:tcW w:w="6411" w:type="dxa"/>
            <w:shd w:val="clear" w:color="auto" w:fill="FFFFFF"/>
          </w:tcPr>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глава Ленинградского сельского поселения Ленинградского района.</w:t>
            </w:r>
          </w:p>
        </w:tc>
      </w:tr>
      <w:tr w:rsidR="00013059" w:rsidRPr="00925B15" w:rsidTr="00013059">
        <w:trPr>
          <w:trHeight w:val="56"/>
        </w:trPr>
        <w:tc>
          <w:tcPr>
            <w:tcW w:w="3054" w:type="dxa"/>
            <w:shd w:val="clear" w:color="auto" w:fill="FFFFFF"/>
          </w:tcPr>
          <w:p w:rsidR="00013059" w:rsidRPr="00925B15" w:rsidRDefault="00013059" w:rsidP="003C3345">
            <w:pPr>
              <w:widowControl w:val="0"/>
              <w:shd w:val="clear" w:color="auto" w:fill="FFFFFF"/>
              <w:spacing w:after="0" w:line="240" w:lineRule="auto"/>
              <w:jc w:val="both"/>
              <w:rPr>
                <w:rFonts w:ascii="Times New Roman" w:eastAsia="Times New Roman" w:hAnsi="Times New Roman" w:cs="Times New Roman"/>
                <w:color w:val="000000"/>
                <w:sz w:val="26"/>
                <w:szCs w:val="26"/>
                <w:lang w:eastAsia="ru-RU"/>
              </w:rPr>
            </w:pPr>
          </w:p>
        </w:tc>
        <w:tc>
          <w:tcPr>
            <w:tcW w:w="6411" w:type="dxa"/>
            <w:shd w:val="clear" w:color="auto" w:fill="FFFFFF"/>
          </w:tcPr>
          <w:p w:rsidR="00013059" w:rsidRPr="00925B15" w:rsidRDefault="00013059" w:rsidP="003C3345">
            <w:pPr>
              <w:widowControl w:val="0"/>
              <w:shd w:val="clear" w:color="auto" w:fill="FFFFFF"/>
              <w:spacing w:after="0" w:line="240" w:lineRule="auto"/>
              <w:ind w:firstLine="5"/>
              <w:jc w:val="both"/>
              <w:rPr>
                <w:rFonts w:ascii="Times New Roman" w:eastAsia="Times New Roman" w:hAnsi="Times New Roman" w:cs="Times New Roman"/>
                <w:color w:val="000000"/>
                <w:sz w:val="26"/>
                <w:szCs w:val="26"/>
                <w:lang w:eastAsia="ru-RU"/>
              </w:rPr>
            </w:pPr>
          </w:p>
        </w:tc>
      </w:tr>
    </w:tbl>
    <w:p w:rsidR="00B844C3" w:rsidRPr="00925B15" w:rsidRDefault="00471DFA" w:rsidP="00316CCA">
      <w:pPr>
        <w:widowControl w:val="0"/>
        <w:spacing w:after="0" w:line="240" w:lineRule="auto"/>
        <w:rPr>
          <w:rFonts w:ascii="Times New Roman" w:hAnsi="Times New Roman" w:cs="Times New Roman"/>
          <w:sz w:val="26"/>
          <w:szCs w:val="26"/>
          <w:u w:val="single"/>
        </w:rPr>
      </w:pPr>
      <w:r w:rsidRPr="00925B15">
        <w:rPr>
          <w:rFonts w:ascii="Times New Roman" w:hAnsi="Times New Roman" w:cs="Times New Roman"/>
          <w:sz w:val="26"/>
          <w:szCs w:val="26"/>
          <w:u w:val="single"/>
        </w:rPr>
        <w:t>Повестка дня:</w:t>
      </w:r>
    </w:p>
    <w:p w:rsidR="00876097" w:rsidRPr="00925B15" w:rsidRDefault="00876097" w:rsidP="00316CCA">
      <w:pPr>
        <w:widowControl w:val="0"/>
        <w:spacing w:after="0" w:line="240" w:lineRule="auto"/>
        <w:ind w:firstLine="567"/>
        <w:jc w:val="both"/>
        <w:rPr>
          <w:rFonts w:ascii="Times New Roman" w:hAnsi="Times New Roman" w:cs="Times New Roman"/>
          <w:sz w:val="26"/>
          <w:szCs w:val="26"/>
        </w:rPr>
      </w:pPr>
    </w:p>
    <w:p w:rsidR="00402DA3" w:rsidRPr="00925B15" w:rsidRDefault="00402DA3" w:rsidP="00316CCA">
      <w:pPr>
        <w:pStyle w:val="a4"/>
        <w:widowControl w:val="0"/>
        <w:numPr>
          <w:ilvl w:val="0"/>
          <w:numId w:val="7"/>
        </w:numPr>
        <w:tabs>
          <w:tab w:val="left" w:pos="529"/>
          <w:tab w:val="left" w:pos="6924"/>
        </w:tabs>
        <w:spacing w:line="240" w:lineRule="auto"/>
        <w:ind w:left="709" w:hanging="731"/>
        <w:jc w:val="both"/>
        <w:rPr>
          <w:rFonts w:ascii="Times New Roman" w:hAnsi="Times New Roman" w:cs="Times New Roman"/>
          <w:sz w:val="26"/>
          <w:szCs w:val="26"/>
        </w:rPr>
      </w:pPr>
      <w:r w:rsidRPr="00925B15">
        <w:rPr>
          <w:rFonts w:ascii="Times New Roman" w:hAnsi="Times New Roman" w:cs="Times New Roman"/>
          <w:sz w:val="26"/>
          <w:szCs w:val="26"/>
        </w:rPr>
        <w:t>Об итогах работы по противодействию коррупции в администрации муниципального образования Ленинградский район в 20</w:t>
      </w:r>
      <w:r w:rsidR="0082445C" w:rsidRPr="00925B15">
        <w:rPr>
          <w:rFonts w:ascii="Times New Roman" w:hAnsi="Times New Roman" w:cs="Times New Roman"/>
          <w:sz w:val="26"/>
          <w:szCs w:val="26"/>
        </w:rPr>
        <w:t>2</w:t>
      </w:r>
      <w:r w:rsidR="00692DAC" w:rsidRPr="00925B15">
        <w:rPr>
          <w:rFonts w:ascii="Times New Roman" w:hAnsi="Times New Roman" w:cs="Times New Roman"/>
          <w:sz w:val="26"/>
          <w:szCs w:val="26"/>
        </w:rPr>
        <w:t>2</w:t>
      </w:r>
      <w:r w:rsidRPr="00925B15">
        <w:rPr>
          <w:rFonts w:ascii="Times New Roman" w:hAnsi="Times New Roman" w:cs="Times New Roman"/>
          <w:sz w:val="26"/>
          <w:szCs w:val="26"/>
        </w:rPr>
        <w:t xml:space="preserve"> году – докладчик </w:t>
      </w:r>
      <w:r w:rsidR="0064718E" w:rsidRPr="00925B15">
        <w:rPr>
          <w:rFonts w:ascii="Times New Roman" w:hAnsi="Times New Roman" w:cs="Times New Roman"/>
          <w:sz w:val="26"/>
          <w:szCs w:val="26"/>
        </w:rPr>
        <w:t>В</w:t>
      </w:r>
      <w:r w:rsidRPr="00925B15">
        <w:rPr>
          <w:rFonts w:ascii="Times New Roman" w:hAnsi="Times New Roman" w:cs="Times New Roman"/>
          <w:sz w:val="26"/>
          <w:szCs w:val="26"/>
        </w:rPr>
        <w:t xml:space="preserve">.Н. </w:t>
      </w:r>
      <w:r w:rsidR="0064718E" w:rsidRPr="00925B15">
        <w:rPr>
          <w:rFonts w:ascii="Times New Roman" w:hAnsi="Times New Roman" w:cs="Times New Roman"/>
          <w:sz w:val="26"/>
          <w:szCs w:val="26"/>
        </w:rPr>
        <w:t>Шерстобитов</w:t>
      </w:r>
      <w:r w:rsidR="00961EBD" w:rsidRPr="00925B15">
        <w:rPr>
          <w:rFonts w:ascii="Times New Roman" w:hAnsi="Times New Roman" w:cs="Times New Roman"/>
          <w:sz w:val="26"/>
          <w:szCs w:val="26"/>
        </w:rPr>
        <w:t>;</w:t>
      </w:r>
    </w:p>
    <w:p w:rsidR="00876097" w:rsidRPr="00925B15" w:rsidRDefault="00561057" w:rsidP="00316CCA">
      <w:pPr>
        <w:pStyle w:val="a4"/>
        <w:widowControl w:val="0"/>
        <w:numPr>
          <w:ilvl w:val="0"/>
          <w:numId w:val="7"/>
        </w:numPr>
        <w:tabs>
          <w:tab w:val="left" w:pos="529"/>
          <w:tab w:val="left" w:pos="6924"/>
        </w:tabs>
        <w:spacing w:line="240" w:lineRule="auto"/>
        <w:ind w:left="709" w:hanging="731"/>
        <w:jc w:val="both"/>
        <w:rPr>
          <w:rFonts w:ascii="Times New Roman" w:hAnsi="Times New Roman" w:cs="Times New Roman"/>
          <w:sz w:val="26"/>
          <w:szCs w:val="26"/>
        </w:rPr>
      </w:pPr>
      <w:r w:rsidRPr="00925B15">
        <w:rPr>
          <w:rFonts w:ascii="Times New Roman" w:hAnsi="Times New Roman" w:cs="Times New Roman"/>
          <w:sz w:val="26"/>
          <w:szCs w:val="26"/>
        </w:rPr>
        <w:t>Об анализе обращений граждан, поступивших в администрацию муниципального образования Ленинградский район в 20</w:t>
      </w:r>
      <w:r w:rsidR="0082445C" w:rsidRPr="00925B15">
        <w:rPr>
          <w:rFonts w:ascii="Times New Roman" w:hAnsi="Times New Roman" w:cs="Times New Roman"/>
          <w:sz w:val="26"/>
          <w:szCs w:val="26"/>
        </w:rPr>
        <w:t>2</w:t>
      </w:r>
      <w:r w:rsidR="00692DAC" w:rsidRPr="00925B15">
        <w:rPr>
          <w:rFonts w:ascii="Times New Roman" w:hAnsi="Times New Roman" w:cs="Times New Roman"/>
          <w:sz w:val="26"/>
          <w:szCs w:val="26"/>
        </w:rPr>
        <w:t>2</w:t>
      </w:r>
      <w:r w:rsidRPr="00925B15">
        <w:rPr>
          <w:rFonts w:ascii="Times New Roman" w:hAnsi="Times New Roman" w:cs="Times New Roman"/>
          <w:sz w:val="26"/>
          <w:szCs w:val="26"/>
        </w:rPr>
        <w:t xml:space="preserve"> году, и мерах по повышению эффективности их рассмотрения </w:t>
      </w:r>
      <w:r w:rsidR="00876097" w:rsidRPr="00925B15">
        <w:rPr>
          <w:rFonts w:ascii="Times New Roman" w:hAnsi="Times New Roman" w:cs="Times New Roman"/>
          <w:sz w:val="26"/>
          <w:szCs w:val="26"/>
        </w:rPr>
        <w:t xml:space="preserve">– докладчик </w:t>
      </w:r>
      <w:r w:rsidR="0082445C" w:rsidRPr="00925B15">
        <w:rPr>
          <w:rFonts w:ascii="Times New Roman" w:hAnsi="Times New Roman" w:cs="Times New Roman"/>
          <w:sz w:val="26"/>
          <w:szCs w:val="26"/>
        </w:rPr>
        <w:t>В.В.</w:t>
      </w:r>
      <w:r w:rsidR="00D03AB1" w:rsidRPr="00925B15">
        <w:rPr>
          <w:rFonts w:ascii="Times New Roman" w:hAnsi="Times New Roman" w:cs="Times New Roman"/>
          <w:sz w:val="26"/>
          <w:szCs w:val="26"/>
        </w:rPr>
        <w:t xml:space="preserve"> </w:t>
      </w:r>
      <w:r w:rsidR="0082445C" w:rsidRPr="00925B15">
        <w:rPr>
          <w:rFonts w:ascii="Times New Roman" w:hAnsi="Times New Roman" w:cs="Times New Roman"/>
          <w:sz w:val="26"/>
          <w:szCs w:val="26"/>
        </w:rPr>
        <w:t>Шерстобитов</w:t>
      </w:r>
      <w:r w:rsidR="00961EBD" w:rsidRPr="00925B15">
        <w:rPr>
          <w:rFonts w:ascii="Times New Roman" w:hAnsi="Times New Roman" w:cs="Times New Roman"/>
          <w:sz w:val="26"/>
          <w:szCs w:val="26"/>
        </w:rPr>
        <w:t>.</w:t>
      </w:r>
    </w:p>
    <w:p w:rsidR="00471DFA" w:rsidRPr="00925B15" w:rsidRDefault="00471DFA" w:rsidP="00316CCA">
      <w:pPr>
        <w:widowControl w:val="0"/>
        <w:spacing w:after="0" w:line="240" w:lineRule="auto"/>
        <w:rPr>
          <w:rFonts w:ascii="Times New Roman" w:hAnsi="Times New Roman" w:cs="Times New Roman"/>
          <w:sz w:val="26"/>
          <w:szCs w:val="26"/>
          <w:u w:val="single"/>
        </w:rPr>
      </w:pPr>
      <w:r w:rsidRPr="00925B15">
        <w:rPr>
          <w:rFonts w:ascii="Times New Roman" w:hAnsi="Times New Roman" w:cs="Times New Roman"/>
          <w:sz w:val="26"/>
          <w:szCs w:val="26"/>
          <w:u w:val="single"/>
        </w:rPr>
        <w:t>Рассмотрения вопросов повестки дня:</w:t>
      </w:r>
    </w:p>
    <w:p w:rsidR="00CA7684" w:rsidRPr="00925B15" w:rsidRDefault="00CA7684" w:rsidP="00316CCA">
      <w:pPr>
        <w:widowControl w:val="0"/>
        <w:spacing w:after="0" w:line="240" w:lineRule="auto"/>
        <w:rPr>
          <w:rFonts w:ascii="Times New Roman" w:hAnsi="Times New Roman" w:cs="Times New Roman"/>
          <w:sz w:val="26"/>
          <w:szCs w:val="26"/>
        </w:rPr>
      </w:pPr>
    </w:p>
    <w:p w:rsidR="00471DFA" w:rsidRPr="00925B15" w:rsidRDefault="00925B15"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Первый</w:t>
      </w:r>
      <w:r w:rsidR="00FF2541" w:rsidRPr="00925B15">
        <w:rPr>
          <w:rFonts w:ascii="Times New Roman" w:hAnsi="Times New Roman" w:cs="Times New Roman"/>
          <w:sz w:val="26"/>
          <w:szCs w:val="26"/>
        </w:rPr>
        <w:t xml:space="preserve"> вопрос:</w:t>
      </w:r>
    </w:p>
    <w:p w:rsidR="00FF2541" w:rsidRPr="00925B15" w:rsidRDefault="00961EBD" w:rsidP="00316CCA">
      <w:pPr>
        <w:pStyle w:val="2"/>
        <w:widowControl w:val="0"/>
        <w:spacing w:before="0" w:beforeAutospacing="0" w:after="0" w:afterAutospacing="0"/>
        <w:jc w:val="both"/>
        <w:rPr>
          <w:sz w:val="26"/>
          <w:szCs w:val="26"/>
        </w:rPr>
      </w:pPr>
      <w:r w:rsidRPr="00925B15">
        <w:rPr>
          <w:sz w:val="26"/>
          <w:szCs w:val="26"/>
        </w:rPr>
        <w:t>Об итогах работы по противодействию коррупции в администрации муниципального образования Ленинградский район в 20</w:t>
      </w:r>
      <w:r w:rsidR="00BD4720" w:rsidRPr="00925B15">
        <w:rPr>
          <w:sz w:val="26"/>
          <w:szCs w:val="26"/>
        </w:rPr>
        <w:t>2</w:t>
      </w:r>
      <w:r w:rsidR="00BB746D" w:rsidRPr="00925B15">
        <w:rPr>
          <w:sz w:val="26"/>
          <w:szCs w:val="26"/>
        </w:rPr>
        <w:t>2</w:t>
      </w:r>
      <w:r w:rsidRPr="00925B15">
        <w:rPr>
          <w:sz w:val="26"/>
          <w:szCs w:val="26"/>
        </w:rPr>
        <w:t xml:space="preserve"> году </w:t>
      </w:r>
    </w:p>
    <w:p w:rsidR="00A202CF" w:rsidRPr="00925B15" w:rsidRDefault="00A202CF" w:rsidP="00316CCA">
      <w:pPr>
        <w:widowControl w:val="0"/>
        <w:spacing w:after="0" w:line="240" w:lineRule="auto"/>
        <w:ind w:firstLine="709"/>
        <w:jc w:val="both"/>
        <w:rPr>
          <w:rFonts w:ascii="Times New Roman" w:hAnsi="Times New Roman" w:cs="Times New Roman"/>
          <w:sz w:val="26"/>
          <w:szCs w:val="26"/>
        </w:rPr>
      </w:pPr>
    </w:p>
    <w:p w:rsidR="00221A9B" w:rsidRPr="00925B15" w:rsidRDefault="00221A9B"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 xml:space="preserve">Постановлением администрации муниципального образования Ленинградский район от 24 апреля 2015 года №348 «О мониторинге восприятия уровня коррупции в органах местного самоуправления муниципального образования Ленинградский район» (далее - постановление №348)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 а также утверждена методика мониторинга восприятия уровня коррупции в органах местного самоуправления муниципального образования Ленинградский район. Согласно п.6 Положения о порядке мониторинга восприятия уровня коррупции в органах местного самоуправления муниципального образования Ленинградский район, утвержденного постановлением №348, ежегодно, в срок до 1 апреля года, следующего за отчетным, формируется отчет о результатах проеденного мониторинга и оценки уровня </w:t>
      </w:r>
      <w:r w:rsidRPr="00925B15">
        <w:rPr>
          <w:rFonts w:ascii="Times New Roman" w:eastAsia="Times New Roman" w:hAnsi="Times New Roman" w:cs="Times New Roman"/>
          <w:sz w:val="26"/>
          <w:szCs w:val="26"/>
        </w:rPr>
        <w:lastRenderedPageBreak/>
        <w:t>восприятия коррупции в муниципальном образовании.</w:t>
      </w:r>
    </w:p>
    <w:p w:rsidR="00221A9B" w:rsidRPr="00925B15" w:rsidRDefault="00221A9B"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Показатели, по которым осуществляется мониторинг</w:t>
      </w:r>
      <w:r w:rsidR="00C868FD" w:rsidRPr="00925B15">
        <w:rPr>
          <w:rFonts w:ascii="Times New Roman" w:eastAsia="Times New Roman" w:hAnsi="Times New Roman" w:cs="Times New Roman"/>
          <w:sz w:val="26"/>
          <w:szCs w:val="26"/>
        </w:rPr>
        <w:t>,</w:t>
      </w:r>
      <w:r w:rsidRPr="00925B15">
        <w:rPr>
          <w:rFonts w:ascii="Times New Roman" w:eastAsia="Times New Roman" w:hAnsi="Times New Roman" w:cs="Times New Roman"/>
          <w:sz w:val="26"/>
          <w:szCs w:val="26"/>
        </w:rPr>
        <w:t xml:space="preserve"> и оценка уровня восприятия коррупции: </w:t>
      </w:r>
    </w:p>
    <w:p w:rsidR="00221A9B" w:rsidRPr="00925B15" w:rsidRDefault="00221A9B"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1. Характеристика практики бытовой коррупции; 2. Характеристики практики деловой коррупции; 3. Доверие к органам местного самоуправления муниципального образования Ленинградский район со стороны граждан; 4. Доверие к органам местного самоуправления муниципального образования Ленинградский район со стороны бизнеса; 5. Оценка гражданами коррумпированности органов местного самоуправления муниципального образования Ленинградский район; 6. Оценка бизнесом коррумпированности органов местного самоуправления муниципального образования Ленинградский район.</w:t>
      </w:r>
    </w:p>
    <w:p w:rsidR="00221A9B" w:rsidRPr="00925B15" w:rsidRDefault="00221A9B" w:rsidP="00316CCA">
      <w:pPr>
        <w:widowControl w:val="0"/>
        <w:spacing w:after="0" w:line="240" w:lineRule="auto"/>
        <w:ind w:firstLine="851"/>
        <w:jc w:val="both"/>
        <w:rPr>
          <w:rFonts w:ascii="Times New Roman" w:hAnsi="Times New Roman" w:cs="Times New Roman"/>
          <w:sz w:val="26"/>
          <w:szCs w:val="26"/>
        </w:rPr>
      </w:pPr>
      <w:r w:rsidRPr="00925B15">
        <w:rPr>
          <w:rFonts w:ascii="Times New Roman" w:eastAsia="Times New Roman" w:hAnsi="Times New Roman" w:cs="Times New Roman"/>
          <w:sz w:val="26"/>
          <w:szCs w:val="26"/>
        </w:rPr>
        <w:t>Доклад о мониторинге восприятия уровня коррупции в муниципальном образо</w:t>
      </w:r>
      <w:r w:rsidR="00C1300A" w:rsidRPr="00925B15">
        <w:rPr>
          <w:rFonts w:ascii="Times New Roman" w:eastAsia="Times New Roman" w:hAnsi="Times New Roman" w:cs="Times New Roman"/>
          <w:sz w:val="26"/>
          <w:szCs w:val="26"/>
        </w:rPr>
        <w:t>вании Ленинградский район в 20</w:t>
      </w:r>
      <w:r w:rsidR="00C868FD" w:rsidRPr="00925B15">
        <w:rPr>
          <w:rFonts w:ascii="Times New Roman" w:eastAsia="Times New Roman" w:hAnsi="Times New Roman" w:cs="Times New Roman"/>
          <w:sz w:val="26"/>
          <w:szCs w:val="26"/>
        </w:rPr>
        <w:t>2</w:t>
      </w:r>
      <w:r w:rsidR="00593494" w:rsidRPr="00925B15">
        <w:rPr>
          <w:rFonts w:ascii="Times New Roman" w:eastAsia="Times New Roman" w:hAnsi="Times New Roman" w:cs="Times New Roman"/>
          <w:sz w:val="26"/>
          <w:szCs w:val="26"/>
        </w:rPr>
        <w:t>2</w:t>
      </w:r>
      <w:r w:rsidRPr="00925B15">
        <w:rPr>
          <w:rFonts w:ascii="Times New Roman" w:eastAsia="Times New Roman" w:hAnsi="Times New Roman" w:cs="Times New Roman"/>
          <w:sz w:val="26"/>
          <w:szCs w:val="26"/>
        </w:rPr>
        <w:t xml:space="preserve"> году опубликован на официальном сайте администр</w:t>
      </w:r>
      <w:r w:rsidR="00815881" w:rsidRPr="00925B15">
        <w:rPr>
          <w:rFonts w:ascii="Times New Roman" w:eastAsia="Times New Roman" w:hAnsi="Times New Roman" w:cs="Times New Roman"/>
          <w:sz w:val="26"/>
          <w:szCs w:val="26"/>
        </w:rPr>
        <w:t xml:space="preserve">ации муниципального образования </w:t>
      </w:r>
      <w:r w:rsidRPr="00925B15">
        <w:rPr>
          <w:rFonts w:ascii="Times New Roman" w:eastAsia="Times New Roman" w:hAnsi="Times New Roman" w:cs="Times New Roman"/>
          <w:sz w:val="26"/>
          <w:szCs w:val="26"/>
        </w:rPr>
        <w:t>Ленинградский район (http://adminlenkub.ru/region/stopkor/analiz.php).</w:t>
      </w:r>
    </w:p>
    <w:p w:rsidR="00974C23" w:rsidRPr="00925B15" w:rsidRDefault="00221A9B"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 xml:space="preserve">Постановлением администрации муниципального образования Ленинградский район от 29 апреля 2015 года №364 Утверждена методика мониторинга коррупционных рисков в отраслевых (функциональных) органах администрации муниципального образования Ленинградский район и подведомственных им учреждениях для определения перечня должностей, в наибольшей степени подверженных риску коррупции. Мониторинг коррупционных рисков проводится на основании данных полученных в результате: независимой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 независимой экспертизы нормативных правовых актов органов местного самоуправления муниципального образования Ленинградский район на коррупциогенность; общественной экспертизы социально - значимых решений органов местного самоуправления муниципального образования Ленинградский район и отраслевых (функциональных) органов администрации муниципального образования Ленинградский район, подведомственных им учреждений; экспертизы жалоб и обращений граждан по телефону «горячей линии» администрации муниципального образования Ленинградский район на наличие сведений о фактах коррупции; мониторинга восприятия уровня коррупции в органах местного самоуправления муниципального образования Ленинградский район; статистического наблюдения за уровнем регистрируемых коррупционных правонарушений. </w:t>
      </w:r>
      <w:r w:rsidR="00974C23" w:rsidRPr="00925B15">
        <w:rPr>
          <w:rFonts w:ascii="Times New Roman" w:eastAsia="Times New Roman" w:hAnsi="Times New Roman" w:cs="Times New Roman"/>
          <w:sz w:val="26"/>
          <w:szCs w:val="26"/>
        </w:rPr>
        <w:t xml:space="preserve">Согласно оценке граждан и представителей бизнеса, </w:t>
      </w:r>
      <w:r w:rsidR="002974C2" w:rsidRPr="00925B15">
        <w:rPr>
          <w:rFonts w:ascii="Times New Roman" w:eastAsia="Times New Roman" w:hAnsi="Times New Roman" w:cs="Times New Roman"/>
          <w:sz w:val="26"/>
          <w:szCs w:val="26"/>
        </w:rPr>
        <w:t>особо коррумпированные</w:t>
      </w:r>
      <w:r w:rsidR="00974C23" w:rsidRPr="00925B15">
        <w:rPr>
          <w:rFonts w:ascii="Times New Roman" w:eastAsia="Times New Roman" w:hAnsi="Times New Roman" w:cs="Times New Roman"/>
          <w:sz w:val="26"/>
          <w:szCs w:val="26"/>
        </w:rPr>
        <w:t xml:space="preserve"> сферы деятельности отраслевых (функциональных) органов</w:t>
      </w:r>
      <w:r w:rsidR="000773E8" w:rsidRPr="00925B15">
        <w:rPr>
          <w:rFonts w:ascii="Times New Roman" w:eastAsia="Times New Roman" w:hAnsi="Times New Roman" w:cs="Times New Roman"/>
          <w:sz w:val="26"/>
          <w:szCs w:val="26"/>
        </w:rPr>
        <w:t xml:space="preserve"> </w:t>
      </w:r>
      <w:r w:rsidR="00974C23" w:rsidRPr="00925B15">
        <w:rPr>
          <w:rFonts w:ascii="Times New Roman" w:eastAsia="Times New Roman" w:hAnsi="Times New Roman" w:cs="Times New Roman"/>
          <w:sz w:val="26"/>
          <w:szCs w:val="26"/>
        </w:rPr>
        <w:t>администрации муниципального образования Ленинградский район и</w:t>
      </w:r>
      <w:r w:rsidR="002974C2" w:rsidRPr="00925B15">
        <w:rPr>
          <w:rFonts w:ascii="Times New Roman" w:eastAsia="Times New Roman" w:hAnsi="Times New Roman" w:cs="Times New Roman"/>
          <w:sz w:val="26"/>
          <w:szCs w:val="26"/>
        </w:rPr>
        <w:t xml:space="preserve"> </w:t>
      </w:r>
      <w:r w:rsidR="00974C23" w:rsidRPr="00925B15">
        <w:rPr>
          <w:rFonts w:ascii="Times New Roman" w:eastAsia="Times New Roman" w:hAnsi="Times New Roman" w:cs="Times New Roman"/>
          <w:sz w:val="26"/>
          <w:szCs w:val="26"/>
        </w:rPr>
        <w:t>подведомственных казенных, бюджетных, автономных учреждений не выявлены.</w:t>
      </w:r>
    </w:p>
    <w:p w:rsidR="00221A9B" w:rsidRPr="00925B15" w:rsidRDefault="00221A9B"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 xml:space="preserve">На основании проведенного анализа указанной информации, в целях дальнейшей нейтрализации коррупционных рисков предлагается: 1. Довести отчет до сведения руководителей всех отраслевых (функциональных) органов администрации муниципального образования Ленинградский район, глав поселений Ленинградского района. 2. Руководителям отраслевых (функциональных) органов администрации муниципального образования Ленинградский район, главам поселений Ленинградского района продолжать проводить работу среди подчиненных о недопущении фактов коррупционных проявлений. 3. Руководителям отраслевых (функциональных) органов администрации муниципального образования </w:t>
      </w:r>
      <w:r w:rsidRPr="00925B15">
        <w:rPr>
          <w:rFonts w:ascii="Times New Roman" w:eastAsia="Times New Roman" w:hAnsi="Times New Roman" w:cs="Times New Roman"/>
          <w:sz w:val="26"/>
          <w:szCs w:val="26"/>
        </w:rPr>
        <w:lastRenderedPageBreak/>
        <w:t>Ленинградский район, которые в результате мониторинга по оценке граждан относятся к наиболее коррумпированным, продолжать проводить работу среди подчиненных о недопущении фактов взяточничества, стяжательства и получения подарков. Доклад о мониторинге коррупционных рисков в муниципальном образовании Ленинградский район в 20</w:t>
      </w:r>
      <w:r w:rsidR="002974C2" w:rsidRPr="00925B15">
        <w:rPr>
          <w:rFonts w:ascii="Times New Roman" w:eastAsia="Times New Roman" w:hAnsi="Times New Roman" w:cs="Times New Roman"/>
          <w:sz w:val="26"/>
          <w:szCs w:val="26"/>
        </w:rPr>
        <w:t>20</w:t>
      </w:r>
      <w:r w:rsidRPr="00925B15">
        <w:rPr>
          <w:rFonts w:ascii="Times New Roman" w:eastAsia="Times New Roman" w:hAnsi="Times New Roman" w:cs="Times New Roman"/>
          <w:sz w:val="26"/>
          <w:szCs w:val="26"/>
        </w:rPr>
        <w:t xml:space="preserve"> году опубликован на официальном сайте администрации муниципального образования Ленинградский район (http://adminlenkub.ru/region/stopkor/analiz.php). Постановлением администрации муниципального образования Ленинградский район от 3 марта 2011 года №310 утвержден перечень должностей муниципальной службы, предусмотренных статьей 12 Федерального закона от 25 декабря 2008 года №273-ФЗ «О противодействии коррупции». </w:t>
      </w:r>
    </w:p>
    <w:p w:rsidR="004B154D" w:rsidRPr="00925B15" w:rsidRDefault="007E3791"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В связи с утвержденными постановлением администрации муниципального образования Ленинградский район от 15 мая 2018 года № 463 квалификационными требованиями для замещения должностей муниципальной службы в администрации муниципального образования Ленинградский район, руководствуясь Федеральным законом от 2 марта 2007 года N 25-ФЗ «О муниципальной службе в Российской Федерации», Законами Краснодарского края от 8 июня 2007 года N 1244-КЗ «О муниципальной службе в Краснодарском крае», от 8 июня 2007 года N 1243-КЗ «О Реестре муниципальных должностей и Реестре должностей муниципальной службы в Краснодарском крае», от 3 мая 2012 года N 2490-КЗ «О типовых квалификационных требованиях для замещения должностей муниципальной службы в Краснодарском крае», положением о муниципальной службе в администрации муниципального образования Ленинградский район, в должностные инструкции  сотрудников администрации включены положения, способствующие своевременному предотвращению, выявлению и урегулирования конфликта интересов и направленные на противодействие коррупции.</w:t>
      </w:r>
    </w:p>
    <w:p w:rsidR="00221A9B" w:rsidRPr="00925B15" w:rsidRDefault="002900C0" w:rsidP="00316CCA">
      <w:pPr>
        <w:pStyle w:val="af3"/>
        <w:ind w:firstLine="851"/>
        <w:jc w:val="both"/>
        <w:rPr>
          <w:rFonts w:ascii="Times New Roman" w:hAnsi="Times New Roman" w:cs="Times New Roman"/>
          <w:sz w:val="26"/>
          <w:szCs w:val="26"/>
        </w:rPr>
      </w:pPr>
      <w:r w:rsidRPr="00925B15">
        <w:rPr>
          <w:rFonts w:ascii="Times New Roman" w:eastAsia="Times New Roman" w:hAnsi="Times New Roman" w:cs="Times New Roman"/>
          <w:sz w:val="26"/>
          <w:szCs w:val="26"/>
        </w:rPr>
        <w:t>В сельских поселениях отклонений от установленных норм, определяемых должностными инструкциями муниципальных служащих, замещающих должности муниципальной службы, подверженные риску коррупционных проявлений, не зафиксировано; факторов, способствующих ненадлежащему исполнению либо превышению должностных обязанностей, не выявлено; необходимость внесения изменений в должностные инструкции муниципальных служащих отсутствует.</w:t>
      </w:r>
    </w:p>
    <w:p w:rsidR="00593494" w:rsidRPr="00925B15" w:rsidRDefault="007E3791" w:rsidP="00593494">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В 202</w:t>
      </w:r>
      <w:r w:rsidR="00593494" w:rsidRPr="00925B15">
        <w:rPr>
          <w:rFonts w:ascii="Times New Roman" w:eastAsia="Times New Roman" w:hAnsi="Times New Roman" w:cs="Times New Roman"/>
          <w:sz w:val="26"/>
          <w:szCs w:val="26"/>
        </w:rPr>
        <w:t>2</w:t>
      </w:r>
      <w:r w:rsidRPr="00925B15">
        <w:rPr>
          <w:rFonts w:ascii="Times New Roman" w:eastAsia="Times New Roman" w:hAnsi="Times New Roman" w:cs="Times New Roman"/>
          <w:sz w:val="26"/>
          <w:szCs w:val="26"/>
        </w:rPr>
        <w:t xml:space="preserve"> году </w:t>
      </w:r>
      <w:r w:rsidR="00593494" w:rsidRPr="00925B15">
        <w:rPr>
          <w:rFonts w:ascii="Times New Roman" w:eastAsia="Times New Roman" w:hAnsi="Times New Roman" w:cs="Times New Roman"/>
          <w:sz w:val="26"/>
          <w:szCs w:val="26"/>
        </w:rPr>
        <w:t>повышение квалификации муниципальных служащих администрации муниципального образования Ленинградский район, в должностные обязанности которых входит участие в противодействии коррупции за счет средств местного бюджета в отчетном периоде не проводилось. За счет средств краевого бюджета обучен 1 муниципальный служащий администрации муниципального образования Ленинградский район в КРИА ДПО ФГБОУ ВО Кубанский ГАУ г. Краснодар по программе «Антикоррупционные технологии в профессиональной деятельности муниципального служащего».</w:t>
      </w:r>
    </w:p>
    <w:p w:rsidR="00593494" w:rsidRPr="00925B15" w:rsidRDefault="00593494" w:rsidP="00593494">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Обучение муниципальных служащих сельских поселений Ленинградского района за счет средств краевого бюджета и местных бюджетов поселений не проводилось.</w:t>
      </w:r>
      <w:r w:rsidR="007E3791" w:rsidRPr="00925B15">
        <w:rPr>
          <w:rFonts w:ascii="Times New Roman" w:eastAsia="Times New Roman" w:hAnsi="Times New Roman" w:cs="Times New Roman"/>
          <w:sz w:val="26"/>
          <w:szCs w:val="26"/>
        </w:rPr>
        <w:t xml:space="preserve"> </w:t>
      </w:r>
    </w:p>
    <w:p w:rsidR="007130F2" w:rsidRPr="00925B15" w:rsidRDefault="007130F2" w:rsidP="007130F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 xml:space="preserve">Обучение муниципальных служащих, впервые поступивших на муниципальную службу, по образовательным программам в области противодействия коррупции за счет средств местного бюджета и краевого бюджета в отчетном периоде не проводилось. </w:t>
      </w:r>
    </w:p>
    <w:p w:rsidR="007130F2" w:rsidRPr="00925B15" w:rsidRDefault="007130F2" w:rsidP="007130F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lastRenderedPageBreak/>
        <w:t>Повышение квалификации муниципальных служащих сельских поселений Ленинградского района впервые поступивших на муниципальную службу, по образовательным программам в области противодействия коррупции за счет средств местных бюджетов и краевого бюджета в отчетном периоде не проводилось.</w:t>
      </w:r>
    </w:p>
    <w:p w:rsidR="007130F2" w:rsidRPr="00925B15" w:rsidRDefault="007130F2" w:rsidP="007130F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 xml:space="preserve">С данной категорией муниципальных служащих проводились обучающие семинары, в ходе которых они были ознакомлены с антикоррупционными стандартами на муниципальной службе, антикоррупционной политикой и другими муниципальными правовыми актами в области противодействия коррупции. </w:t>
      </w:r>
    </w:p>
    <w:p w:rsidR="007130F2" w:rsidRPr="00925B15" w:rsidRDefault="007130F2" w:rsidP="007130F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За счет местного бюджета муниципального образования Ленинградский район обучено 5 сотрудников МКУ «Центр муниципальных закупок» администрации муниципального образования Ленинградский район, в должностные обязанности которых входит участие в проведении закупок товаров, работ, услуг для обеспечения государственных (муниципальных) нужд в ООО "Академия стратегического управления", г. Краснодар.</w:t>
      </w:r>
    </w:p>
    <w:p w:rsidR="00221A9B" w:rsidRPr="00925B15" w:rsidRDefault="00221A9B" w:rsidP="00593494">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Муниципальными служащими и всеми лицами, претендующими на замещение должностей муниципальной службы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используется специальное программное обеспечения «Справки БК».</w:t>
      </w:r>
    </w:p>
    <w:p w:rsidR="007E3791" w:rsidRPr="00925B15" w:rsidRDefault="007E3791"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Отделом кадров и муниципальной службы администрац</w:t>
      </w:r>
      <w:r w:rsidR="00D514B2" w:rsidRPr="00925B15">
        <w:rPr>
          <w:rFonts w:ascii="Times New Roman" w:eastAsia="Times New Roman" w:hAnsi="Times New Roman" w:cs="Times New Roman"/>
          <w:sz w:val="26"/>
          <w:szCs w:val="26"/>
        </w:rPr>
        <w:t xml:space="preserve">ии проводилась консультативная </w:t>
      </w:r>
      <w:r w:rsidRPr="00925B15">
        <w:rPr>
          <w:rFonts w:ascii="Times New Roman" w:eastAsia="Times New Roman" w:hAnsi="Times New Roman" w:cs="Times New Roman"/>
          <w:sz w:val="26"/>
          <w:szCs w:val="26"/>
        </w:rPr>
        <w:t>помощь муниципальным служащим администрации, лицам замещающим должности муниципальной службы и специалистам по общим вопросам сельских поселений Ленинградского района по вопросу заполнения сведений о доходах, имуществе и обязательствах имущественного характера с использованием специально</w:t>
      </w:r>
      <w:r w:rsidR="00C31743" w:rsidRPr="00925B15">
        <w:rPr>
          <w:rFonts w:ascii="Times New Roman" w:eastAsia="Times New Roman" w:hAnsi="Times New Roman" w:cs="Times New Roman"/>
          <w:sz w:val="26"/>
          <w:szCs w:val="26"/>
        </w:rPr>
        <w:t>го</w:t>
      </w:r>
      <w:r w:rsidRPr="00925B15">
        <w:rPr>
          <w:rFonts w:ascii="Times New Roman" w:eastAsia="Times New Roman" w:hAnsi="Times New Roman" w:cs="Times New Roman"/>
          <w:sz w:val="26"/>
          <w:szCs w:val="26"/>
        </w:rPr>
        <w:t xml:space="preserve"> программно</w:t>
      </w:r>
      <w:r w:rsidR="00C31743" w:rsidRPr="00925B15">
        <w:rPr>
          <w:rFonts w:ascii="Times New Roman" w:eastAsia="Times New Roman" w:hAnsi="Times New Roman" w:cs="Times New Roman"/>
          <w:sz w:val="26"/>
          <w:szCs w:val="26"/>
        </w:rPr>
        <w:t>го</w:t>
      </w:r>
      <w:r w:rsidRPr="00925B15">
        <w:rPr>
          <w:rFonts w:ascii="Times New Roman" w:eastAsia="Times New Roman" w:hAnsi="Times New Roman" w:cs="Times New Roman"/>
          <w:sz w:val="26"/>
          <w:szCs w:val="26"/>
        </w:rPr>
        <w:t xml:space="preserve"> обеспечения «Справки БК».</w:t>
      </w:r>
    </w:p>
    <w:p w:rsidR="0098145C" w:rsidRPr="00925B15" w:rsidRDefault="0098145C"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За отчетный период, с использованием специального программного обеспечения «Справки БК» муниципальными служащими администрации муниципального образования Ленинградский район было представлено и проанализировано 107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p w:rsidR="0098145C" w:rsidRPr="00925B15" w:rsidRDefault="0098145C"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 xml:space="preserve">За отчетный период, с использованием специального программного обеспечения «Справки БК» муниципальными служащими сельских поселений Ленинградского района было представлено </w:t>
      </w:r>
      <w:r w:rsidR="007130F2" w:rsidRPr="00925B15">
        <w:rPr>
          <w:rFonts w:ascii="Times New Roman" w:eastAsia="Times New Roman" w:hAnsi="Times New Roman" w:cs="Times New Roman"/>
          <w:sz w:val="26"/>
          <w:szCs w:val="26"/>
        </w:rPr>
        <w:t>69</w:t>
      </w:r>
      <w:r w:rsidRPr="00925B15">
        <w:rPr>
          <w:rFonts w:ascii="Times New Roman" w:eastAsia="Times New Roman" w:hAnsi="Times New Roman" w:cs="Times New Roman"/>
          <w:sz w:val="26"/>
          <w:szCs w:val="26"/>
        </w:rPr>
        <w:t xml:space="preserve">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от лиц, претендующих на замещение должностей или замещающими должности, осуществление полномочий </w:t>
      </w:r>
      <w:r w:rsidRPr="00925B15">
        <w:rPr>
          <w:rFonts w:ascii="Times New Roman" w:eastAsia="Times New Roman" w:hAnsi="Times New Roman" w:cs="Times New Roman"/>
          <w:sz w:val="26"/>
          <w:szCs w:val="26"/>
        </w:rPr>
        <w:lastRenderedPageBreak/>
        <w:t xml:space="preserve">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w:t>
      </w:r>
    </w:p>
    <w:p w:rsidR="0098145C" w:rsidRPr="00925B15" w:rsidRDefault="0098145C"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 xml:space="preserve">За отчетный период было представлено и проанализировано </w:t>
      </w:r>
      <w:r w:rsidR="007130F2" w:rsidRPr="00925B15">
        <w:rPr>
          <w:rFonts w:ascii="Times New Roman" w:eastAsia="Times New Roman" w:hAnsi="Times New Roman" w:cs="Times New Roman"/>
          <w:sz w:val="26"/>
          <w:szCs w:val="26"/>
        </w:rPr>
        <w:t>69</w:t>
      </w:r>
      <w:r w:rsidRPr="00925B15">
        <w:rPr>
          <w:rFonts w:ascii="Times New Roman" w:eastAsia="Times New Roman" w:hAnsi="Times New Roman" w:cs="Times New Roman"/>
          <w:sz w:val="26"/>
          <w:szCs w:val="26"/>
        </w:rPr>
        <w:t xml:space="preserve">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руководителей муниципальных учреждений.</w:t>
      </w:r>
    </w:p>
    <w:p w:rsidR="007130F2" w:rsidRPr="00925B15" w:rsidRDefault="007130F2" w:rsidP="007130F2">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Муниципальных служащих, в отношении которых установлены факты представления недостоверных и (или) неполных сведений о доходах, об имуществе и обязательствах имущественного характера в отчетном периоде нет.</w:t>
      </w:r>
    </w:p>
    <w:p w:rsidR="007130F2" w:rsidRPr="00925B15" w:rsidRDefault="007130F2" w:rsidP="007130F2">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Муниципальных служащих, привлеченных к дисциплинарной ответственности по результатам проведенных проверок нет.</w:t>
      </w:r>
    </w:p>
    <w:p w:rsidR="007E3791" w:rsidRPr="00925B15" w:rsidRDefault="007130F2" w:rsidP="007130F2">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Муниципальных служащих, уволенных в связи с утратой доверия по результатам проведенных проверок в отчетном периоде отсутствуют.</w:t>
      </w:r>
    </w:p>
    <w:p w:rsidR="007E3791" w:rsidRPr="00925B15" w:rsidRDefault="007E3791"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За отчетный период 202</w:t>
      </w:r>
      <w:r w:rsidR="007130F2" w:rsidRPr="00925B15">
        <w:rPr>
          <w:rFonts w:ascii="Times New Roman" w:eastAsia="Times New Roman" w:hAnsi="Times New Roman" w:cs="Times New Roman"/>
          <w:sz w:val="26"/>
          <w:szCs w:val="26"/>
        </w:rPr>
        <w:t>2</w:t>
      </w:r>
      <w:r w:rsidRPr="00925B15">
        <w:rPr>
          <w:rFonts w:ascii="Times New Roman" w:eastAsia="Times New Roman" w:hAnsi="Times New Roman" w:cs="Times New Roman"/>
          <w:sz w:val="26"/>
          <w:szCs w:val="26"/>
        </w:rPr>
        <w:t xml:space="preserve"> года, в связи с отсутствием письменно оформленной информации правоохранительных, налоговых органов,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в отношении граждан, претендующих на замещение должностей муниципальной службы проверок достоверности и полноты сведений о доходах, об имуществе и обязательствах имущественного характера не проводилось.</w:t>
      </w:r>
    </w:p>
    <w:p w:rsidR="00221A9B" w:rsidRPr="00925B15" w:rsidRDefault="007E3791" w:rsidP="00316CCA">
      <w:pPr>
        <w:pStyle w:val="af3"/>
        <w:ind w:firstLine="851"/>
        <w:jc w:val="both"/>
        <w:rPr>
          <w:rFonts w:ascii="Times New Roman" w:eastAsia="Times New Roman" w:hAnsi="Times New Roman" w:cs="Times New Roman"/>
          <w:sz w:val="26"/>
          <w:szCs w:val="26"/>
        </w:rPr>
      </w:pPr>
      <w:r w:rsidRPr="00925B15">
        <w:rPr>
          <w:rFonts w:ascii="Times New Roman" w:eastAsia="Times New Roman" w:hAnsi="Times New Roman" w:cs="Times New Roman"/>
          <w:sz w:val="26"/>
          <w:szCs w:val="26"/>
        </w:rPr>
        <w:t>В сельских поселениях муниципального образования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w:t>
      </w:r>
      <w:r w:rsidR="007130F2" w:rsidRPr="00925B15">
        <w:rPr>
          <w:rFonts w:ascii="Times New Roman" w:eastAsia="Times New Roman" w:hAnsi="Times New Roman" w:cs="Times New Roman"/>
          <w:sz w:val="26"/>
          <w:szCs w:val="26"/>
        </w:rPr>
        <w:t>ипальной службы, не проводились</w:t>
      </w:r>
      <w:r w:rsidRPr="00925B15">
        <w:rPr>
          <w:rFonts w:ascii="Times New Roman" w:eastAsia="Times New Roman" w:hAnsi="Times New Roman" w:cs="Times New Roman"/>
          <w:sz w:val="26"/>
          <w:szCs w:val="26"/>
        </w:rPr>
        <w:t>.</w:t>
      </w:r>
    </w:p>
    <w:p w:rsidR="008D31B2" w:rsidRPr="00925B15" w:rsidRDefault="008D31B2" w:rsidP="008D31B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В отчетном периоде каких-либо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 правонарушений не поступало.</w:t>
      </w:r>
    </w:p>
    <w:p w:rsidR="008D31B2" w:rsidRPr="00925B15" w:rsidRDefault="008D31B2" w:rsidP="008D31B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 что за отчетный период главе муниципального образования Ленинградский район (работодателю) уведомления о намерении выполнять иную оплачиваемую работу не поступало.</w:t>
      </w:r>
    </w:p>
    <w:p w:rsidR="008D31B2" w:rsidRPr="00925B15" w:rsidRDefault="008D31B2" w:rsidP="008D31B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За отчетный период уведомлений о получении подарка в связи с должностным положением или исполнением должностных обязанностей, от лиц, замещающих муниципальные должности, муниципальные служащие администраций сельских поселений Ленинградского района, не поступало.</w:t>
      </w:r>
    </w:p>
    <w:p w:rsidR="008D31B2" w:rsidRPr="00925B15" w:rsidRDefault="008D31B2" w:rsidP="008D31B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t>Мониторинг исполнения муниципальными служащими обязанности передавать принадлежащие им ценные бумаги (доли участия, паи в уставных (складочных) капиталах организаций) в доверительное управление в целях предотвращения или урегулирования конфликта интересов с использованием сведений, содержащихся в личных делах муниципальных служащих, специализированных базах данных, "открытых источниках", информационно-телекоммуникационной сети "Интернет" в отчетном периоде проводился, однако вышеуказанных ситуаций не выявлено.</w:t>
      </w:r>
    </w:p>
    <w:p w:rsidR="008D31B2" w:rsidRPr="00925B15" w:rsidRDefault="008D31B2" w:rsidP="008D31B2">
      <w:pPr>
        <w:spacing w:after="0" w:line="240" w:lineRule="auto"/>
        <w:ind w:firstLine="851"/>
        <w:jc w:val="both"/>
        <w:rPr>
          <w:rFonts w:ascii="Times New Roman" w:hAnsi="Times New Roman" w:cs="Times New Roman"/>
          <w:sz w:val="26"/>
          <w:szCs w:val="26"/>
          <w:lang w:eastAsia="ru-RU"/>
        </w:rPr>
      </w:pPr>
      <w:r w:rsidRPr="00925B15">
        <w:rPr>
          <w:rFonts w:ascii="Times New Roman" w:hAnsi="Times New Roman" w:cs="Times New Roman"/>
          <w:sz w:val="26"/>
          <w:szCs w:val="26"/>
          <w:lang w:eastAsia="ru-RU"/>
        </w:rPr>
        <w:lastRenderedPageBreak/>
        <w:t>Мониторинг соблюдения порядка участия лиц, замещающих должности муниципальной службы, в управлении коммерческими и некоммерческими организациями в отчетном периоде проводился, однако вышеуказанных ситуаций не выявлено.</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отчетном периоде на совещаниях, муниципальным служащим администрации муниципального образования Ленинградский район доводилась информация о требованиях законодательства Российской Федерации о противодействии коррупции и об ответственности за совершение коррупционных правонарушений и преступлений.</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муниципальных образованиях района (сельск</w:t>
      </w:r>
      <w:r w:rsidR="00B8751E" w:rsidRPr="00925B15">
        <w:rPr>
          <w:rFonts w:ascii="Times New Roman" w:eastAsiaTheme="minorHAnsi" w:hAnsi="Times New Roman" w:cs="Times New Roman"/>
          <w:sz w:val="26"/>
          <w:szCs w:val="26"/>
        </w:rPr>
        <w:t>их поселениях) проводятся</w:t>
      </w:r>
      <w:r w:rsidRPr="00925B15">
        <w:rPr>
          <w:rFonts w:ascii="Times New Roman" w:eastAsiaTheme="minorHAnsi" w:hAnsi="Times New Roman" w:cs="Times New Roman"/>
          <w:sz w:val="26"/>
          <w:szCs w:val="26"/>
        </w:rPr>
        <w:t xml:space="preserve"> совещания, разъяснительная работа с муниципальными служащими о фактах обращений в целях склонения их к совершению коррупционных правонарушений,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310F77" w:rsidRPr="00925B15" w:rsidRDefault="00B8751E"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Муниципальным служащим</w:t>
      </w:r>
      <w:r w:rsidR="00310F77" w:rsidRPr="00925B15">
        <w:rPr>
          <w:rFonts w:ascii="Times New Roman" w:eastAsiaTheme="minorHAnsi" w:hAnsi="Times New Roman" w:cs="Times New Roman"/>
          <w:sz w:val="26"/>
          <w:szCs w:val="26"/>
        </w:rPr>
        <w:t xml:space="preserve"> администрации юридическим отделом </w:t>
      </w:r>
      <w:r w:rsidRPr="00925B15">
        <w:rPr>
          <w:rFonts w:ascii="Times New Roman" w:eastAsiaTheme="minorHAnsi" w:hAnsi="Times New Roman" w:cs="Times New Roman"/>
          <w:sz w:val="26"/>
          <w:szCs w:val="26"/>
        </w:rPr>
        <w:t>доводится</w:t>
      </w:r>
      <w:r w:rsidR="00310F77" w:rsidRPr="00925B15">
        <w:rPr>
          <w:rFonts w:ascii="Times New Roman" w:eastAsiaTheme="minorHAnsi" w:hAnsi="Times New Roman" w:cs="Times New Roman"/>
          <w:sz w:val="26"/>
          <w:szCs w:val="26"/>
        </w:rPr>
        <w:t xml:space="preserve"> обзор законодательства о противодействии коррупции и его изменениях.</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целях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лица поступающие н</w:t>
      </w:r>
      <w:r w:rsidR="00B8751E" w:rsidRPr="00925B15">
        <w:rPr>
          <w:rFonts w:ascii="Times New Roman" w:eastAsiaTheme="minorHAnsi" w:hAnsi="Times New Roman" w:cs="Times New Roman"/>
          <w:sz w:val="26"/>
          <w:szCs w:val="26"/>
        </w:rPr>
        <w:t>а муниципальную службу ознакамлива</w:t>
      </w:r>
      <w:r w:rsidRPr="00925B15">
        <w:rPr>
          <w:rFonts w:ascii="Times New Roman" w:eastAsiaTheme="minorHAnsi" w:hAnsi="Times New Roman" w:cs="Times New Roman"/>
          <w:sz w:val="26"/>
          <w:szCs w:val="26"/>
        </w:rPr>
        <w:t>ются под роспись с ограничениями и запретами установленными законодательством РФ, Краснодарского края о муниципальной службе, расписка приобщается к личному делу муниципального служащего.</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На официальных сайтах муниципальных образований размещается информация о противодействии коррупции (памятки для муниципальных служащих по вопросам противодействия коррупции; методические рекомендации по разработке и принятию организациями мер по предупреждению и противодействию коррупции;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другое осуществление методической работы:</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Агитационно-массовые материалы (плакаты, памятки) размещены во всех помещениях, занимаемых органами местного самоуправления муниципального образования Ленинградский район и муниципальными учреждениями.</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На официальном сайте администрации муниципального образования Ленинградский район размещены: информация о коррупции, памятки о мерах ответственности за дачу и получение взятки и действиях в случае вымогательства или провокации взятки, Информационно-разъяснительные материалы Генеральной прокуратуры Российской Федерации, памятки «Что нужно знать о коррупции». Данные памятки также размещены в местах предоставления муниципальных услуг.</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Соответствующая информация также размещена на официальных сайтах администраций сельских поселений Ленинградского района.</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Администрацией муниципального образования Ленинградский район в отношении 105 проектов муниципальных нормативных правовых актов проведена антикоррупционная экспертиза. Подготовл</w:t>
      </w:r>
      <w:r w:rsidR="00B8751E" w:rsidRPr="00925B15">
        <w:rPr>
          <w:rFonts w:ascii="Times New Roman" w:eastAsiaTheme="minorHAnsi" w:hAnsi="Times New Roman" w:cs="Times New Roman"/>
          <w:sz w:val="26"/>
          <w:szCs w:val="26"/>
        </w:rPr>
        <w:t>ено 105 положительных заключений</w:t>
      </w:r>
      <w:r w:rsidRPr="00925B15">
        <w:rPr>
          <w:rFonts w:ascii="Times New Roman" w:eastAsiaTheme="minorHAnsi" w:hAnsi="Times New Roman" w:cs="Times New Roman"/>
          <w:sz w:val="26"/>
          <w:szCs w:val="26"/>
        </w:rPr>
        <w:t>.</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 Заключений, подготовленных аккредитованными в установленном порядке независимыми экспертами</w:t>
      </w:r>
      <w:r w:rsidR="00B8751E" w:rsidRPr="00925B15">
        <w:rPr>
          <w:rFonts w:ascii="Times New Roman" w:eastAsiaTheme="minorHAnsi" w:hAnsi="Times New Roman" w:cs="Times New Roman"/>
          <w:sz w:val="26"/>
          <w:szCs w:val="26"/>
        </w:rPr>
        <w:t>.</w:t>
      </w:r>
      <w:r w:rsidRPr="00925B15">
        <w:rPr>
          <w:rFonts w:ascii="Times New Roman" w:eastAsiaTheme="minorHAnsi" w:hAnsi="Times New Roman" w:cs="Times New Roman"/>
          <w:sz w:val="26"/>
          <w:szCs w:val="26"/>
        </w:rPr>
        <w:t xml:space="preserve"> </w:t>
      </w:r>
      <w:r w:rsidR="00707065" w:rsidRPr="00925B15">
        <w:rPr>
          <w:rFonts w:ascii="Times New Roman" w:eastAsiaTheme="minorHAnsi" w:hAnsi="Times New Roman" w:cs="Times New Roman"/>
          <w:sz w:val="26"/>
          <w:szCs w:val="26"/>
        </w:rPr>
        <w:t>в отчетном периоде не было.</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Сельскими поселениями муниципального образования Ленинградский район в </w:t>
      </w:r>
      <w:r w:rsidRPr="00925B15">
        <w:rPr>
          <w:rFonts w:ascii="Times New Roman" w:eastAsiaTheme="minorHAnsi" w:hAnsi="Times New Roman" w:cs="Times New Roman"/>
          <w:sz w:val="26"/>
          <w:szCs w:val="26"/>
        </w:rPr>
        <w:lastRenderedPageBreak/>
        <w:t>отношении 234 проектов муниципальных нормативных правовых актов проведена антикоррупционная экспертиза, в том числе получено 234 положител</w:t>
      </w:r>
      <w:r w:rsidR="00707065" w:rsidRPr="00925B15">
        <w:rPr>
          <w:rFonts w:ascii="Times New Roman" w:eastAsiaTheme="minorHAnsi" w:hAnsi="Times New Roman" w:cs="Times New Roman"/>
          <w:sz w:val="26"/>
          <w:szCs w:val="26"/>
        </w:rPr>
        <w:t>ьных заключения</w:t>
      </w:r>
      <w:r w:rsidRPr="00925B15">
        <w:rPr>
          <w:rFonts w:ascii="Times New Roman" w:eastAsiaTheme="minorHAnsi" w:hAnsi="Times New Roman" w:cs="Times New Roman"/>
          <w:sz w:val="26"/>
          <w:szCs w:val="26"/>
        </w:rPr>
        <w:t>. Отрицательных заключений нет.</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Заключений, подготовленных аккредитованными в установленном порядке независимыми экспертами.</w:t>
      </w:r>
      <w:r w:rsidR="00707065" w:rsidRPr="00925B15">
        <w:rPr>
          <w:rFonts w:ascii="Times New Roman" w:eastAsiaTheme="minorHAnsi" w:hAnsi="Times New Roman" w:cs="Times New Roman"/>
          <w:sz w:val="26"/>
          <w:szCs w:val="26"/>
        </w:rPr>
        <w:t xml:space="preserve"> в отчетном периоде не было.</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Постановлением администрации муниципального образования Ленинградский район от 15.12.2021 года №1324 утвержден план проведения мониторинга правоприменения муниципальных правовых актов на 2022 год. </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Вышеуказанное постановление размещено на официальном сайте администрации муниципального образования Ленинградский район.</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отчетном периоде мониторинг правоприменения проведен в отношении 13 муниципальных правовых актов.</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В рамках устранения нарушений, выявленных при мониторинге правоприменения в отчетном периоде нет.  </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Администрацией муниципального образования Ленинградский район размещается информация о результатах сделок по приватизации муниципального имущества на Единой электронной торговой площадке (АО «ЕЭТП»), по адресу в сети «Интернет» с характеристикой объектов муниципального имущества. Перечень имущества, подлежащего приватизации в отчетном периоде отсутствует. </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Процедура предоставления муниципального имущества в аренду проводится в соответствии с Федеральным законом от 26 июля 2006 г. № 135-ФЗ «О защите конкуренции».</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Нормативно-правовые акты в отношении распоряжения муниципальным имуществом, направляются для проведения антикоррупционной экспертизы в прокуратуру Ленинградского района.</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Из 85 муниципальных учреждений муниципального образования Ленинградский район, локальные акты по вопросам профилактики коррупционных и иных правонарушений разработаны в 69 муниципальных учреждениях. Отсутствуют локальные акты в малочисленных учреждениях и вновь созданных.</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За отчетный период поступило 9 человек на должности руководителей муниципальных учреждений муниципального образования Ленинградский район. </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85 руководителей муниципальных учреждений, представили</w:t>
      </w:r>
      <w:r w:rsidR="00707065" w:rsidRPr="00925B15">
        <w:rPr>
          <w:rFonts w:ascii="Times New Roman" w:eastAsiaTheme="minorHAnsi" w:hAnsi="Times New Roman" w:cs="Times New Roman"/>
          <w:sz w:val="26"/>
          <w:szCs w:val="26"/>
        </w:rPr>
        <w:t xml:space="preserve"> сведения</w:t>
      </w:r>
      <w:r w:rsidRPr="00925B15">
        <w:rPr>
          <w:rFonts w:ascii="Times New Roman" w:eastAsiaTheme="minorHAnsi" w:hAnsi="Times New Roman" w:cs="Times New Roman"/>
          <w:sz w:val="26"/>
          <w:szCs w:val="26"/>
        </w:rPr>
        <w:t xml:space="preserve"> о доходах, об имуществе и обязател</w:t>
      </w:r>
      <w:r w:rsidR="00707065" w:rsidRPr="00925B15">
        <w:rPr>
          <w:rFonts w:ascii="Times New Roman" w:eastAsiaTheme="minorHAnsi" w:hAnsi="Times New Roman" w:cs="Times New Roman"/>
          <w:sz w:val="26"/>
          <w:szCs w:val="26"/>
        </w:rPr>
        <w:t>ьствах имущественного характера.</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отчетном периоде было проанализировано 85 сведений о доходах, об имуществе и обязательствах имущественного характера руковод</w:t>
      </w:r>
      <w:r w:rsidR="00707065" w:rsidRPr="00925B15">
        <w:rPr>
          <w:rFonts w:ascii="Times New Roman" w:eastAsiaTheme="minorHAnsi" w:hAnsi="Times New Roman" w:cs="Times New Roman"/>
          <w:sz w:val="26"/>
          <w:szCs w:val="26"/>
        </w:rPr>
        <w:t>ителей муниципальных учреждений.</w:t>
      </w:r>
    </w:p>
    <w:p w:rsidR="00310F77" w:rsidRPr="00925B15" w:rsidRDefault="00707065" w:rsidP="00707065">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С</w:t>
      </w:r>
      <w:r w:rsidR="00310F77" w:rsidRPr="00925B15">
        <w:rPr>
          <w:rFonts w:ascii="Times New Roman" w:eastAsiaTheme="minorHAnsi" w:hAnsi="Times New Roman" w:cs="Times New Roman"/>
          <w:sz w:val="26"/>
          <w:szCs w:val="26"/>
        </w:rPr>
        <w:t>ведения о доходах, об имуществе и обязательствах имущественного характера руководителей муниципальных учреждений размещаются на официальном сайте администрации</w:t>
      </w:r>
      <w:r w:rsidRPr="00925B15">
        <w:rPr>
          <w:rFonts w:ascii="Times New Roman" w:eastAsiaTheme="minorHAnsi" w:hAnsi="Times New Roman" w:cs="Times New Roman"/>
          <w:sz w:val="26"/>
          <w:szCs w:val="26"/>
        </w:rPr>
        <w:t>,</w:t>
      </w:r>
      <w:r w:rsidR="00310F77" w:rsidRPr="00925B15">
        <w:rPr>
          <w:rFonts w:ascii="Times New Roman" w:eastAsiaTheme="minorHAnsi" w:hAnsi="Times New Roman" w:cs="Times New Roman"/>
          <w:sz w:val="26"/>
          <w:szCs w:val="26"/>
        </w:rPr>
        <w:t xml:space="preserve"> а также сайтах муниципальных учреждений.</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личных обращений в приемную главы муниципального образования Ленинградский район;</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направления писем (в т.ч. электронных);</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обращений в администрацию муниципального образования Ленинградский район через «виртуальную приемную» на сайте администрации муниципального образования Ленинградский район;</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lastRenderedPageBreak/>
        <w:t xml:space="preserve">- обращений по телефону «горячей линии» с главой (каждый первый </w:t>
      </w:r>
      <w:r w:rsidR="00E4408B" w:rsidRPr="00925B15">
        <w:rPr>
          <w:rFonts w:ascii="Times New Roman" w:eastAsiaTheme="minorHAnsi" w:hAnsi="Times New Roman" w:cs="Times New Roman"/>
          <w:sz w:val="26"/>
          <w:szCs w:val="26"/>
        </w:rPr>
        <w:t>понедельник месяца с 15</w:t>
      </w:r>
      <w:r w:rsidR="00707065" w:rsidRPr="00925B15">
        <w:rPr>
          <w:rFonts w:ascii="Times New Roman" w:eastAsiaTheme="minorHAnsi" w:hAnsi="Times New Roman" w:cs="Times New Roman"/>
          <w:sz w:val="26"/>
          <w:szCs w:val="26"/>
        </w:rPr>
        <w:t xml:space="preserve"> </w:t>
      </w:r>
      <w:r w:rsidR="00E4408B" w:rsidRPr="00925B15">
        <w:rPr>
          <w:rFonts w:ascii="Times New Roman" w:eastAsiaTheme="minorHAnsi" w:hAnsi="Times New Roman" w:cs="Times New Roman"/>
          <w:sz w:val="26"/>
          <w:szCs w:val="26"/>
        </w:rPr>
        <w:t>00 ч. до 16-</w:t>
      </w:r>
      <w:r w:rsidRPr="00925B15">
        <w:rPr>
          <w:rFonts w:ascii="Times New Roman" w:eastAsiaTheme="minorHAnsi" w:hAnsi="Times New Roman" w:cs="Times New Roman"/>
          <w:sz w:val="26"/>
          <w:szCs w:val="26"/>
        </w:rPr>
        <w:t>00</w:t>
      </w:r>
      <w:r w:rsidR="00E4408B" w:rsidRPr="00925B15">
        <w:rPr>
          <w:rFonts w:ascii="Times New Roman" w:eastAsiaTheme="minorHAnsi" w:hAnsi="Times New Roman" w:cs="Times New Roman"/>
          <w:sz w:val="26"/>
          <w:szCs w:val="26"/>
        </w:rPr>
        <w:t xml:space="preserve"> ч.).</w:t>
      </w:r>
    </w:p>
    <w:p w:rsidR="00925B15" w:rsidRPr="00925B15" w:rsidRDefault="00310F77" w:rsidP="00925B15">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Обращений (жалоб) граждан на коррупционное поведение со стороны должностных лиц администрации муниципального образования Ленинградский район в 2022 году не поступало.</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 xml:space="preserve">В органах местного самоуправления муниципального образования Ленинградский район: планы, программные мероприятия социально - экономического и инфраструктурного развития территории муниципального образования публикуются в СМИ, размещаются на официальном сайте муниципального образования Ленинградский район, </w:t>
      </w:r>
      <w:r w:rsidR="00925B15" w:rsidRPr="00925B15">
        <w:rPr>
          <w:rFonts w:ascii="Times New Roman" w:eastAsiaTheme="minorHAnsi" w:hAnsi="Times New Roman" w:cs="Times New Roman"/>
          <w:sz w:val="26"/>
          <w:szCs w:val="26"/>
        </w:rPr>
        <w:t xml:space="preserve">проходят процедуру общественных обсуждений и публичных слушаний, </w:t>
      </w:r>
      <w:r w:rsidRPr="00925B15">
        <w:rPr>
          <w:rFonts w:ascii="Times New Roman" w:eastAsiaTheme="minorHAnsi" w:hAnsi="Times New Roman" w:cs="Times New Roman"/>
          <w:sz w:val="26"/>
          <w:szCs w:val="26"/>
        </w:rPr>
        <w:t>обсуждаются во время проведения публичных мероприятий - совещаниях, сходах граждан, в ходе встреч главы муниципального образования, глав сельских поселений с жителями района, представителями общественных объединений и организаций.</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На постоянной основе ежеквартально проводятся заседания Совета по противодействию коррупции в сферах деятельности органов местного самоуправления муниципального образования Ленинградский район (далее - Совет), в состав которого входят главы сельских поселений, представители районной СМИ, общест</w:t>
      </w:r>
      <w:r w:rsidR="00925B15" w:rsidRPr="00925B15">
        <w:rPr>
          <w:rFonts w:ascii="Times New Roman" w:eastAsiaTheme="minorHAnsi" w:hAnsi="Times New Roman" w:cs="Times New Roman"/>
          <w:sz w:val="26"/>
          <w:szCs w:val="26"/>
        </w:rPr>
        <w:t xml:space="preserve">венной организации и </w:t>
      </w:r>
      <w:r w:rsidRPr="00925B15">
        <w:rPr>
          <w:rFonts w:ascii="Times New Roman" w:eastAsiaTheme="minorHAnsi" w:hAnsi="Times New Roman" w:cs="Times New Roman"/>
          <w:sz w:val="26"/>
          <w:szCs w:val="26"/>
        </w:rPr>
        <w:t xml:space="preserve">ОМВД России по Ленинградскому району. </w:t>
      </w:r>
    </w:p>
    <w:p w:rsidR="00310F77" w:rsidRPr="00925B15" w:rsidRDefault="00310F77" w:rsidP="00310F77">
      <w:pPr>
        <w:pStyle w:val="af3"/>
        <w:ind w:firstLine="851"/>
        <w:jc w:val="both"/>
        <w:rPr>
          <w:rFonts w:ascii="Times New Roman" w:eastAsiaTheme="minorHAnsi" w:hAnsi="Times New Roman" w:cs="Times New Roman"/>
          <w:sz w:val="26"/>
          <w:szCs w:val="26"/>
        </w:rPr>
      </w:pPr>
      <w:r w:rsidRPr="00925B15">
        <w:rPr>
          <w:rFonts w:ascii="Times New Roman" w:eastAsiaTheme="minorHAnsi" w:hAnsi="Times New Roman" w:cs="Times New Roman"/>
          <w:sz w:val="26"/>
          <w:szCs w:val="26"/>
        </w:rPr>
        <w:t>Прот</w:t>
      </w:r>
      <w:r w:rsidR="00925B15" w:rsidRPr="00925B15">
        <w:rPr>
          <w:rFonts w:ascii="Times New Roman" w:eastAsiaTheme="minorHAnsi" w:hAnsi="Times New Roman" w:cs="Times New Roman"/>
          <w:sz w:val="26"/>
          <w:szCs w:val="26"/>
        </w:rPr>
        <w:t>околы заседаний Совета размещаются</w:t>
      </w:r>
      <w:r w:rsidRPr="00925B15">
        <w:rPr>
          <w:rFonts w:ascii="Times New Roman" w:eastAsiaTheme="minorHAnsi" w:hAnsi="Times New Roman" w:cs="Times New Roman"/>
          <w:sz w:val="26"/>
          <w:szCs w:val="26"/>
        </w:rPr>
        <w:t xml:space="preserve"> на официальном сайте администрации муниципального образования Ленинградский район (adminlenkub.ru) в разделе «Антикоррупция», подраздел «Совет по противодействию коррупции».</w:t>
      </w:r>
    </w:p>
    <w:p w:rsidR="00310F77" w:rsidRPr="00925B15" w:rsidRDefault="00310F77" w:rsidP="00310F77">
      <w:pPr>
        <w:pStyle w:val="af3"/>
        <w:ind w:firstLine="851"/>
        <w:jc w:val="both"/>
        <w:rPr>
          <w:rFonts w:ascii="Times New Roman" w:eastAsiaTheme="minorHAnsi" w:hAnsi="Times New Roman" w:cs="Times New Roman"/>
          <w:sz w:val="26"/>
          <w:szCs w:val="26"/>
        </w:rPr>
      </w:pPr>
    </w:p>
    <w:p w:rsidR="001A5C06" w:rsidRPr="00925B15" w:rsidRDefault="00310F77" w:rsidP="00310F77">
      <w:pPr>
        <w:pStyle w:val="af3"/>
        <w:ind w:firstLine="851"/>
        <w:jc w:val="both"/>
        <w:rPr>
          <w:rFonts w:ascii="Times New Roman" w:eastAsia="Times New Roman" w:hAnsi="Times New Roman" w:cs="Times New Roman"/>
          <w:sz w:val="26"/>
          <w:szCs w:val="26"/>
        </w:rPr>
      </w:pPr>
      <w:r w:rsidRPr="00925B15">
        <w:rPr>
          <w:rFonts w:ascii="Times New Roman" w:eastAsiaTheme="minorHAnsi" w:hAnsi="Times New Roman" w:cs="Times New Roman"/>
          <w:sz w:val="26"/>
          <w:szCs w:val="26"/>
        </w:rPr>
        <w:t>В отчетном периоде администрацией муниципального образования Ленинградский район, а также администрациями сельских поселений муниципального образования, не заключались соглашения с общественными объединениями, в целях создания правовых оснований для совместного проведения комплекса организационных, разъяснительных и иных мероприятий, направленных на противодействие коррупции.</w:t>
      </w:r>
    </w:p>
    <w:p w:rsidR="00876097" w:rsidRPr="00925B15" w:rsidRDefault="00876097" w:rsidP="00316CCA">
      <w:pPr>
        <w:widowControl w:val="0"/>
        <w:spacing w:after="0" w:line="240" w:lineRule="auto"/>
        <w:ind w:firstLine="851"/>
        <w:rPr>
          <w:rFonts w:ascii="Times New Roman" w:hAnsi="Times New Roman" w:cs="Times New Roman"/>
          <w:sz w:val="26"/>
          <w:szCs w:val="26"/>
        </w:rPr>
      </w:pPr>
    </w:p>
    <w:p w:rsidR="00F95197" w:rsidRPr="00925B15" w:rsidRDefault="00925B15" w:rsidP="00316CCA">
      <w:pPr>
        <w:widowControl w:val="0"/>
        <w:spacing w:after="0" w:line="240" w:lineRule="auto"/>
        <w:ind w:firstLine="851"/>
        <w:rPr>
          <w:rFonts w:ascii="Times New Roman" w:hAnsi="Times New Roman" w:cs="Times New Roman"/>
          <w:sz w:val="26"/>
          <w:szCs w:val="26"/>
        </w:rPr>
      </w:pPr>
      <w:r w:rsidRPr="00925B15">
        <w:rPr>
          <w:rFonts w:ascii="Times New Roman" w:hAnsi="Times New Roman" w:cs="Times New Roman"/>
          <w:sz w:val="26"/>
          <w:szCs w:val="26"/>
        </w:rPr>
        <w:t>Второй</w:t>
      </w:r>
      <w:r w:rsidR="00F95197" w:rsidRPr="00925B15">
        <w:rPr>
          <w:rFonts w:ascii="Times New Roman" w:hAnsi="Times New Roman" w:cs="Times New Roman"/>
          <w:sz w:val="26"/>
          <w:szCs w:val="26"/>
        </w:rPr>
        <w:t xml:space="preserve"> вопрос:</w:t>
      </w:r>
    </w:p>
    <w:p w:rsidR="00593494" w:rsidRPr="00925B15" w:rsidRDefault="00593494" w:rsidP="00316CCA">
      <w:pPr>
        <w:widowControl w:val="0"/>
        <w:spacing w:after="0" w:line="240" w:lineRule="auto"/>
        <w:ind w:firstLine="851"/>
        <w:rPr>
          <w:rFonts w:ascii="Times New Roman" w:hAnsi="Times New Roman" w:cs="Times New Roman"/>
          <w:sz w:val="26"/>
          <w:szCs w:val="26"/>
        </w:rPr>
      </w:pPr>
    </w:p>
    <w:p w:rsidR="00F95197" w:rsidRPr="00925B15" w:rsidRDefault="00F95197" w:rsidP="00316CCA">
      <w:pPr>
        <w:pStyle w:val="2"/>
        <w:widowControl w:val="0"/>
        <w:spacing w:before="0" w:beforeAutospacing="0" w:after="0" w:afterAutospacing="0"/>
        <w:ind w:firstLine="851"/>
        <w:jc w:val="both"/>
        <w:rPr>
          <w:sz w:val="26"/>
          <w:szCs w:val="26"/>
        </w:rPr>
      </w:pPr>
      <w:r w:rsidRPr="00925B15">
        <w:rPr>
          <w:sz w:val="26"/>
          <w:szCs w:val="26"/>
        </w:rPr>
        <w:t>Об анализе обращений граждан, поступивших в администрацию муниципального образования Ленинградский район в 20</w:t>
      </w:r>
      <w:r w:rsidR="0054789E" w:rsidRPr="00925B15">
        <w:rPr>
          <w:sz w:val="26"/>
          <w:szCs w:val="26"/>
        </w:rPr>
        <w:t>2</w:t>
      </w:r>
      <w:r w:rsidR="00593494" w:rsidRPr="00925B15">
        <w:rPr>
          <w:sz w:val="26"/>
          <w:szCs w:val="26"/>
        </w:rPr>
        <w:t>2</w:t>
      </w:r>
      <w:r w:rsidRPr="00925B15">
        <w:rPr>
          <w:sz w:val="26"/>
          <w:szCs w:val="26"/>
        </w:rPr>
        <w:t xml:space="preserve"> году, и мерах по повышению эффективности их рассмотрения</w:t>
      </w:r>
    </w:p>
    <w:p w:rsidR="00F95197" w:rsidRPr="00925B15" w:rsidRDefault="00F95197" w:rsidP="00316CCA">
      <w:pPr>
        <w:widowControl w:val="0"/>
        <w:spacing w:after="0" w:line="240" w:lineRule="auto"/>
        <w:ind w:firstLine="851"/>
        <w:rPr>
          <w:rFonts w:ascii="Times New Roman" w:hAnsi="Times New Roman" w:cs="Times New Roman"/>
          <w:sz w:val="26"/>
          <w:szCs w:val="26"/>
        </w:rPr>
      </w:pP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За 12 месяцев 2022 года в администрацию муниципального образования Ленинградский район поступило 579 письменных обращений.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Из администрации Краснодарского края на рассмотрение в муниципалитет поступило 222 обращения, что составляет 38% всех письменных жалоб, обращений и заявлений.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44% писем (246 обращений) направляются жителями района по сети «Интернет».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В ходе личных приемов граждан главой муниципального образования и его заместителями рассмотрено 328 устных обращения, из них главой муниципального образования рассмотрено 216 устных обращений.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Для удобства граждан и оперативного решения вопросов устные сообщения граждан принимались по телефону  «Прямой линии главы муниципального </w:t>
      </w:r>
      <w:r w:rsidRPr="00925B15">
        <w:rPr>
          <w:rFonts w:ascii="Times New Roman" w:eastAsia="Times New Roman" w:hAnsi="Times New Roman" w:cs="Times New Roman"/>
          <w:color w:val="000000"/>
          <w:sz w:val="26"/>
          <w:szCs w:val="26"/>
          <w:lang w:eastAsia="ru-RU"/>
        </w:rPr>
        <w:lastRenderedPageBreak/>
        <w:t xml:space="preserve">образования» и «горячей линии» общественной приемной администрации муниципального образования. За отчетный период </w:t>
      </w:r>
      <w:r w:rsidR="00925B15" w:rsidRPr="00925B15">
        <w:rPr>
          <w:rFonts w:ascii="Times New Roman" w:eastAsia="Times New Roman" w:hAnsi="Times New Roman" w:cs="Times New Roman"/>
          <w:color w:val="000000"/>
          <w:sz w:val="26"/>
          <w:szCs w:val="26"/>
          <w:lang w:eastAsia="ru-RU"/>
        </w:rPr>
        <w:t>принято 229 телефонных сообщений</w:t>
      </w:r>
      <w:r w:rsidRPr="00925B15">
        <w:rPr>
          <w:rFonts w:ascii="Times New Roman" w:eastAsia="Times New Roman" w:hAnsi="Times New Roman" w:cs="Times New Roman"/>
          <w:color w:val="000000"/>
          <w:sz w:val="26"/>
          <w:szCs w:val="26"/>
          <w:lang w:eastAsia="ru-RU"/>
        </w:rPr>
        <w:t xml:space="preserve">, содержащих жалобы, просьбы и заявления граждан.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По многоканальному круглосуточному телефону администрации Краснодарского края к губернатору обратились 97 жителей нашего района.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Повторно поступило 24 обращения.</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За 12 месяцев 2022 года всего рассмотрено 561 письменное обращение.</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Из них: с результатом «поддержано» рассмотрено 136 письменных обращения, то есть 24% писем (в их числе «меры приняты» по 102 обращениям, то есть по 18% писем);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с результатом «разъяснено» рассмотрено 425 письменных обращений, то есть 76% писем.</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36 письменных обращений находятся на рассмотрении согласно установленным срокам.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Комиссионно и с выездом на место рассмотрено 37 % писем (208 писем).</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На дополнительный контроль до полного исполнения решения, принятого по обращению, за 12 месяцев 2022 года поставлено 170 обращений.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В рамках работы с обращениями граждан в связи с выявленными случаями волокиты, либо нарушениями прав и законных интересов граждан привлечено к ответственности 3 человека.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Основными вопросами в обращениях граждан являются два направления:</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-направление жилищно-коммунального хозяйства, которое занимает около 40% всех обращений,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а также направление благоустройства, так почти каждое третье обращение поступает именно по этому вопросу.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В процентном соотношении тематика письменных и устных обращений: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-вопросы жилищно-коммунального хозяйства, данные обращения составляют 37,2%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-объем писем по вопросам благоустройства составляет  31,4 % обращений,</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-социальные вопросы- 8,7%,</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вопросы градостроительства и земельные вопросы –7,1%,</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-вопросы сельского хозяйства, экологии –2,4%;</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-вопросы экономики: цены на различные виды товаров, налогообложение, расчет заработной платы, условия для ведения торговли –   2,6%;</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 xml:space="preserve">-вопросы качества услуг, предоставляемых почтой, доставка корреспонденции, работа цифрового телевидения –0,7% </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-конфликты на бытовой почве –1,1%;</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-разное – 8,8% (в том числе 2,8 % обращений поступили в связи со сложившейся политической обстановкой).</w:t>
      </w:r>
    </w:p>
    <w:p w:rsidR="00593494" w:rsidRPr="00925B15" w:rsidRDefault="00593494" w:rsidP="00593494">
      <w:pPr>
        <w:widowControl w:val="0"/>
        <w:spacing w:after="0" w:line="240" w:lineRule="auto"/>
        <w:ind w:firstLine="851"/>
        <w:jc w:val="both"/>
        <w:rPr>
          <w:rFonts w:ascii="Times New Roman" w:eastAsia="Times New Roman" w:hAnsi="Times New Roman" w:cs="Times New Roman"/>
          <w:color w:val="000000"/>
          <w:sz w:val="26"/>
          <w:szCs w:val="26"/>
          <w:lang w:eastAsia="ru-RU"/>
        </w:rPr>
      </w:pPr>
      <w:r w:rsidRPr="00925B15">
        <w:rPr>
          <w:rFonts w:ascii="Times New Roman" w:eastAsia="Times New Roman" w:hAnsi="Times New Roman" w:cs="Times New Roman"/>
          <w:color w:val="000000"/>
          <w:sz w:val="26"/>
          <w:szCs w:val="26"/>
          <w:lang w:eastAsia="ru-RU"/>
        </w:rPr>
        <w:t>В рамках реализации пункта 2.1.8. протокола заседания рабочей группы при Администрации Президента РФ по координации и оценке работы с обращениями граждан и организаций в Ленинградском районе 11 августа 2022 года работала мобильная приемная Губернатора, в ходе работы которой рассмотрено 67 вопросов.</w:t>
      </w:r>
    </w:p>
    <w:p w:rsidR="00876097" w:rsidRPr="00925B15" w:rsidRDefault="00593494" w:rsidP="00593494">
      <w:pPr>
        <w:widowControl w:val="0"/>
        <w:spacing w:after="0" w:line="240" w:lineRule="auto"/>
        <w:ind w:firstLine="851"/>
        <w:jc w:val="both"/>
        <w:rPr>
          <w:rFonts w:ascii="Times New Roman" w:eastAsia="Times New Roman" w:hAnsi="Times New Roman" w:cs="Times New Roman"/>
          <w:sz w:val="26"/>
          <w:szCs w:val="26"/>
          <w:shd w:val="clear" w:color="auto" w:fill="FFFFFF"/>
          <w:lang w:eastAsia="ru-RU"/>
        </w:rPr>
      </w:pPr>
      <w:r w:rsidRPr="00925B15">
        <w:rPr>
          <w:rFonts w:ascii="Times New Roman" w:eastAsia="Times New Roman" w:hAnsi="Times New Roman" w:cs="Times New Roman"/>
          <w:color w:val="000000"/>
          <w:sz w:val="26"/>
          <w:szCs w:val="26"/>
          <w:lang w:eastAsia="ru-RU"/>
        </w:rPr>
        <w:t>Сообщения, поступающие через портал государственных услуг, рассматриваются через платформу «Платформа обратной связи». В муниципальное образование Ленинградский район через систему  «ПОС» поступило 113 сообщений.</w:t>
      </w:r>
      <w:r w:rsidR="000F3AA7" w:rsidRPr="00925B15">
        <w:rPr>
          <w:rFonts w:ascii="Times New Roman" w:eastAsia="Times New Roman" w:hAnsi="Times New Roman" w:cs="Times New Roman"/>
          <w:sz w:val="26"/>
          <w:szCs w:val="26"/>
          <w:shd w:val="clear" w:color="auto" w:fill="FFFFFF"/>
          <w:lang w:eastAsia="ru-RU"/>
        </w:rPr>
        <w:t xml:space="preserve"> </w:t>
      </w:r>
    </w:p>
    <w:p w:rsidR="00593494" w:rsidRPr="00925B15" w:rsidRDefault="00593494" w:rsidP="00593494">
      <w:pPr>
        <w:widowControl w:val="0"/>
        <w:spacing w:after="0" w:line="240" w:lineRule="auto"/>
        <w:ind w:firstLine="851"/>
        <w:jc w:val="both"/>
        <w:rPr>
          <w:rFonts w:ascii="Times New Roman" w:hAnsi="Times New Roman" w:cs="Times New Roman"/>
          <w:sz w:val="26"/>
          <w:szCs w:val="26"/>
        </w:rPr>
      </w:pPr>
      <w:r w:rsidRPr="00925B15">
        <w:rPr>
          <w:rFonts w:ascii="Times New Roman" w:eastAsia="Times New Roman" w:hAnsi="Times New Roman" w:cs="Times New Roman"/>
          <w:sz w:val="26"/>
          <w:szCs w:val="26"/>
          <w:shd w:val="clear" w:color="auto" w:fill="FFFFFF"/>
          <w:lang w:eastAsia="ru-RU"/>
        </w:rPr>
        <w:t xml:space="preserve">В 2022 году сообщений о фактах коррупции от граждан в администрацию муниципального образования Ленинградский район не поступало. </w:t>
      </w:r>
    </w:p>
    <w:p w:rsidR="0054789E" w:rsidRPr="00925B15" w:rsidRDefault="0054789E" w:rsidP="00316CCA">
      <w:pPr>
        <w:widowControl w:val="0"/>
        <w:spacing w:after="0" w:line="240" w:lineRule="auto"/>
        <w:ind w:firstLine="851"/>
        <w:rPr>
          <w:rFonts w:ascii="Times New Roman" w:hAnsi="Times New Roman" w:cs="Times New Roman"/>
          <w:b/>
          <w:sz w:val="26"/>
          <w:szCs w:val="26"/>
          <w:u w:val="single"/>
        </w:rPr>
      </w:pPr>
    </w:p>
    <w:p w:rsidR="00FF2541" w:rsidRPr="00925B15" w:rsidRDefault="00FF2541" w:rsidP="00316CCA">
      <w:pPr>
        <w:widowControl w:val="0"/>
        <w:spacing w:after="0" w:line="240" w:lineRule="auto"/>
        <w:ind w:firstLine="851"/>
        <w:rPr>
          <w:rFonts w:ascii="Times New Roman" w:hAnsi="Times New Roman" w:cs="Times New Roman"/>
          <w:b/>
          <w:sz w:val="26"/>
          <w:szCs w:val="26"/>
          <w:u w:val="single"/>
        </w:rPr>
      </w:pPr>
      <w:r w:rsidRPr="00925B15">
        <w:rPr>
          <w:rFonts w:ascii="Times New Roman" w:hAnsi="Times New Roman" w:cs="Times New Roman"/>
          <w:b/>
          <w:sz w:val="26"/>
          <w:szCs w:val="26"/>
          <w:u w:val="single"/>
        </w:rPr>
        <w:t>Решили:</w:t>
      </w:r>
    </w:p>
    <w:p w:rsidR="0054789E" w:rsidRPr="00925B15" w:rsidRDefault="0054789E" w:rsidP="00316CCA">
      <w:pPr>
        <w:widowControl w:val="0"/>
        <w:spacing w:after="0" w:line="240" w:lineRule="auto"/>
        <w:ind w:firstLine="851"/>
        <w:rPr>
          <w:rFonts w:ascii="Times New Roman" w:hAnsi="Times New Roman" w:cs="Times New Roman"/>
          <w:b/>
          <w:sz w:val="26"/>
          <w:szCs w:val="26"/>
          <w:u w:val="single"/>
        </w:rPr>
      </w:pPr>
    </w:p>
    <w:p w:rsidR="00AE613A" w:rsidRPr="00925B15" w:rsidRDefault="00AE613A" w:rsidP="00316CCA">
      <w:pPr>
        <w:pStyle w:val="a4"/>
        <w:widowControl w:val="0"/>
        <w:numPr>
          <w:ilvl w:val="0"/>
          <w:numId w:val="6"/>
        </w:numPr>
        <w:spacing w:after="0" w:line="240" w:lineRule="auto"/>
        <w:ind w:left="0" w:firstLine="851"/>
        <w:jc w:val="both"/>
        <w:rPr>
          <w:rFonts w:ascii="Times New Roman" w:hAnsi="Times New Roman" w:cs="Times New Roman"/>
          <w:sz w:val="26"/>
          <w:szCs w:val="26"/>
        </w:rPr>
      </w:pPr>
      <w:r w:rsidRPr="00925B15">
        <w:rPr>
          <w:rFonts w:ascii="Times New Roman" w:hAnsi="Times New Roman" w:cs="Times New Roman"/>
          <w:sz w:val="26"/>
          <w:szCs w:val="26"/>
        </w:rPr>
        <w:t xml:space="preserve">Информацию </w:t>
      </w:r>
      <w:r w:rsidR="000860F6" w:rsidRPr="00925B15">
        <w:rPr>
          <w:rFonts w:ascii="Times New Roman" w:hAnsi="Times New Roman" w:cs="Times New Roman"/>
          <w:sz w:val="26"/>
          <w:szCs w:val="26"/>
        </w:rPr>
        <w:t>об итогах работы по противодействию коррупции в администрации муниципального образования Ленинградский район в 20</w:t>
      </w:r>
      <w:r w:rsidR="001A5C06" w:rsidRPr="00925B15">
        <w:rPr>
          <w:rFonts w:ascii="Times New Roman" w:hAnsi="Times New Roman" w:cs="Times New Roman"/>
          <w:sz w:val="26"/>
          <w:szCs w:val="26"/>
        </w:rPr>
        <w:t>2</w:t>
      </w:r>
      <w:r w:rsidR="007E00FE" w:rsidRPr="00925B15">
        <w:rPr>
          <w:rFonts w:ascii="Times New Roman" w:hAnsi="Times New Roman" w:cs="Times New Roman"/>
          <w:sz w:val="26"/>
          <w:szCs w:val="26"/>
        </w:rPr>
        <w:t>2</w:t>
      </w:r>
      <w:r w:rsidR="000860F6" w:rsidRPr="00925B15">
        <w:rPr>
          <w:rFonts w:ascii="Times New Roman" w:hAnsi="Times New Roman" w:cs="Times New Roman"/>
          <w:sz w:val="26"/>
          <w:szCs w:val="26"/>
        </w:rPr>
        <w:t xml:space="preserve"> году разместить на официальном сайте муниципального образования Ленинградский район в раздел</w:t>
      </w:r>
      <w:r w:rsidR="00925B15" w:rsidRPr="00925B15">
        <w:rPr>
          <w:rFonts w:ascii="Times New Roman" w:hAnsi="Times New Roman" w:cs="Times New Roman"/>
          <w:sz w:val="26"/>
          <w:szCs w:val="26"/>
        </w:rPr>
        <w:t>е</w:t>
      </w:r>
      <w:r w:rsidR="000860F6" w:rsidRPr="00925B15">
        <w:rPr>
          <w:rFonts w:ascii="Times New Roman" w:hAnsi="Times New Roman" w:cs="Times New Roman"/>
          <w:sz w:val="26"/>
          <w:szCs w:val="26"/>
        </w:rPr>
        <w:t xml:space="preserve"> «Противодействие коррупции»</w:t>
      </w:r>
      <w:r w:rsidRPr="00925B15">
        <w:rPr>
          <w:rFonts w:ascii="Times New Roman" w:hAnsi="Times New Roman" w:cs="Times New Roman"/>
          <w:sz w:val="26"/>
          <w:szCs w:val="26"/>
        </w:rPr>
        <w:t>.</w:t>
      </w:r>
    </w:p>
    <w:p w:rsidR="000860F6" w:rsidRPr="00925B15" w:rsidRDefault="000860F6" w:rsidP="00316CCA">
      <w:pPr>
        <w:pStyle w:val="a4"/>
        <w:widowControl w:val="0"/>
        <w:numPr>
          <w:ilvl w:val="0"/>
          <w:numId w:val="6"/>
        </w:numPr>
        <w:spacing w:after="0" w:line="240" w:lineRule="auto"/>
        <w:ind w:left="0" w:firstLine="851"/>
        <w:jc w:val="both"/>
        <w:rPr>
          <w:rFonts w:ascii="Times New Roman" w:hAnsi="Times New Roman" w:cs="Times New Roman"/>
          <w:sz w:val="26"/>
          <w:szCs w:val="26"/>
        </w:rPr>
      </w:pPr>
      <w:r w:rsidRPr="00925B15">
        <w:rPr>
          <w:rFonts w:ascii="Times New Roman" w:hAnsi="Times New Roman" w:cs="Times New Roman"/>
          <w:sz w:val="26"/>
          <w:szCs w:val="26"/>
        </w:rPr>
        <w:t>Информацию об анализе обращений граждан, поступивших в администрацию муниципального образования Ленинградский район в 20</w:t>
      </w:r>
      <w:r w:rsidR="001A5C06" w:rsidRPr="00925B15">
        <w:rPr>
          <w:rFonts w:ascii="Times New Roman" w:hAnsi="Times New Roman" w:cs="Times New Roman"/>
          <w:sz w:val="26"/>
          <w:szCs w:val="26"/>
        </w:rPr>
        <w:t>2</w:t>
      </w:r>
      <w:r w:rsidR="007E00FE" w:rsidRPr="00925B15">
        <w:rPr>
          <w:rFonts w:ascii="Times New Roman" w:hAnsi="Times New Roman" w:cs="Times New Roman"/>
          <w:sz w:val="26"/>
          <w:szCs w:val="26"/>
        </w:rPr>
        <w:t>2</w:t>
      </w:r>
      <w:r w:rsidRPr="00925B15">
        <w:rPr>
          <w:rFonts w:ascii="Times New Roman" w:hAnsi="Times New Roman" w:cs="Times New Roman"/>
          <w:sz w:val="26"/>
          <w:szCs w:val="26"/>
        </w:rPr>
        <w:t xml:space="preserve"> году, и мерах по повышению эффективности их рассмотрения </w:t>
      </w:r>
      <w:r w:rsidR="008350B1" w:rsidRPr="00925B15">
        <w:rPr>
          <w:rFonts w:ascii="Times New Roman" w:hAnsi="Times New Roman" w:cs="Times New Roman"/>
          <w:sz w:val="26"/>
          <w:szCs w:val="26"/>
        </w:rPr>
        <w:t xml:space="preserve">разместить на официальном сайте администрации </w:t>
      </w:r>
      <w:r w:rsidRPr="00925B15">
        <w:rPr>
          <w:rFonts w:ascii="Times New Roman" w:hAnsi="Times New Roman" w:cs="Times New Roman"/>
          <w:sz w:val="26"/>
          <w:szCs w:val="26"/>
        </w:rPr>
        <w:t>в раздел</w:t>
      </w:r>
      <w:r w:rsidR="00925B15" w:rsidRPr="00925B15">
        <w:rPr>
          <w:rFonts w:ascii="Times New Roman" w:hAnsi="Times New Roman" w:cs="Times New Roman"/>
          <w:sz w:val="26"/>
          <w:szCs w:val="26"/>
        </w:rPr>
        <w:t>е</w:t>
      </w:r>
      <w:r w:rsidRPr="00925B15">
        <w:rPr>
          <w:rFonts w:ascii="Times New Roman" w:hAnsi="Times New Roman" w:cs="Times New Roman"/>
          <w:sz w:val="26"/>
          <w:szCs w:val="26"/>
        </w:rPr>
        <w:t xml:space="preserve"> «Обзор работы с обращениями граждан»</w:t>
      </w:r>
      <w:r w:rsidR="002368D8" w:rsidRPr="00925B15">
        <w:rPr>
          <w:rFonts w:ascii="Times New Roman" w:hAnsi="Times New Roman" w:cs="Times New Roman"/>
          <w:sz w:val="26"/>
          <w:szCs w:val="26"/>
        </w:rPr>
        <w:t>.</w:t>
      </w:r>
    </w:p>
    <w:p w:rsidR="00FF2541" w:rsidRPr="00925B15" w:rsidRDefault="00FF2541" w:rsidP="00316CCA">
      <w:pPr>
        <w:widowControl w:val="0"/>
        <w:spacing w:after="0" w:line="240" w:lineRule="auto"/>
        <w:ind w:firstLine="851"/>
        <w:rPr>
          <w:rFonts w:ascii="Times New Roman" w:hAnsi="Times New Roman" w:cs="Times New Roman"/>
          <w:sz w:val="26"/>
          <w:szCs w:val="26"/>
        </w:rPr>
      </w:pPr>
    </w:p>
    <w:p w:rsidR="007848DF" w:rsidRPr="00925B15" w:rsidRDefault="007848DF" w:rsidP="00316CCA">
      <w:pPr>
        <w:widowControl w:val="0"/>
        <w:spacing w:after="0" w:line="240" w:lineRule="auto"/>
        <w:ind w:firstLine="851"/>
        <w:rPr>
          <w:rFonts w:ascii="Times New Roman" w:hAnsi="Times New Roman" w:cs="Times New Roman"/>
          <w:sz w:val="26"/>
          <w:szCs w:val="26"/>
        </w:rPr>
      </w:pPr>
    </w:p>
    <w:p w:rsidR="00316CCA" w:rsidRPr="00925B15" w:rsidRDefault="00925B15"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П</w:t>
      </w:r>
      <w:r w:rsidR="007848DF" w:rsidRPr="00925B15">
        <w:rPr>
          <w:rFonts w:ascii="Times New Roman" w:hAnsi="Times New Roman" w:cs="Times New Roman"/>
          <w:sz w:val="26"/>
          <w:szCs w:val="26"/>
        </w:rPr>
        <w:t>редседател</w:t>
      </w:r>
      <w:r w:rsidRPr="00925B15">
        <w:rPr>
          <w:rFonts w:ascii="Times New Roman" w:hAnsi="Times New Roman" w:cs="Times New Roman"/>
          <w:sz w:val="26"/>
          <w:szCs w:val="26"/>
        </w:rPr>
        <w:t>ь</w:t>
      </w:r>
      <w:r w:rsidR="007848DF" w:rsidRPr="00925B15">
        <w:rPr>
          <w:rFonts w:ascii="Times New Roman" w:hAnsi="Times New Roman" w:cs="Times New Roman"/>
          <w:sz w:val="26"/>
          <w:szCs w:val="26"/>
        </w:rPr>
        <w:t xml:space="preserve"> Совета </w:t>
      </w:r>
    </w:p>
    <w:p w:rsidR="009A1149" w:rsidRPr="00925B15" w:rsidRDefault="00316CCA"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п</w:t>
      </w:r>
      <w:r w:rsidR="007848DF" w:rsidRPr="00925B15">
        <w:rPr>
          <w:rFonts w:ascii="Times New Roman" w:hAnsi="Times New Roman" w:cs="Times New Roman"/>
          <w:sz w:val="26"/>
          <w:szCs w:val="26"/>
        </w:rPr>
        <w:t>о</w:t>
      </w:r>
      <w:r w:rsidRPr="00925B15">
        <w:rPr>
          <w:rFonts w:ascii="Times New Roman" w:hAnsi="Times New Roman" w:cs="Times New Roman"/>
          <w:sz w:val="26"/>
          <w:szCs w:val="26"/>
        </w:rPr>
        <w:t xml:space="preserve"> </w:t>
      </w:r>
      <w:r w:rsidR="007848DF" w:rsidRPr="00925B15">
        <w:rPr>
          <w:rFonts w:ascii="Times New Roman" w:hAnsi="Times New Roman" w:cs="Times New Roman"/>
          <w:sz w:val="26"/>
          <w:szCs w:val="26"/>
        </w:rPr>
        <w:t xml:space="preserve">противодействию коррупции </w:t>
      </w:r>
    </w:p>
    <w:p w:rsidR="009A1149" w:rsidRPr="00925B15" w:rsidRDefault="009A1149"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в</w:t>
      </w:r>
      <w:r w:rsidR="007848DF" w:rsidRPr="00925B15">
        <w:rPr>
          <w:rFonts w:ascii="Times New Roman" w:hAnsi="Times New Roman" w:cs="Times New Roman"/>
          <w:sz w:val="26"/>
          <w:szCs w:val="26"/>
        </w:rPr>
        <w:t xml:space="preserve"> сферах деятельности органов </w:t>
      </w:r>
    </w:p>
    <w:p w:rsidR="009A1149" w:rsidRPr="00925B15" w:rsidRDefault="009A1149"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м</w:t>
      </w:r>
      <w:r w:rsidR="007848DF" w:rsidRPr="00925B15">
        <w:rPr>
          <w:rFonts w:ascii="Times New Roman" w:hAnsi="Times New Roman" w:cs="Times New Roman"/>
          <w:sz w:val="26"/>
          <w:szCs w:val="26"/>
        </w:rPr>
        <w:t xml:space="preserve">естного самоуправления </w:t>
      </w:r>
    </w:p>
    <w:p w:rsidR="00C24E99" w:rsidRPr="00925B15" w:rsidRDefault="00C24E99" w:rsidP="00316CCA">
      <w:pPr>
        <w:widowControl w:val="0"/>
        <w:spacing w:after="0" w:line="240" w:lineRule="auto"/>
        <w:rPr>
          <w:rFonts w:ascii="Times New Roman" w:hAnsi="Times New Roman" w:cs="Times New Roman"/>
          <w:sz w:val="26"/>
          <w:szCs w:val="26"/>
        </w:rPr>
      </w:pPr>
      <w:r w:rsidRPr="00925B15">
        <w:rPr>
          <w:rFonts w:ascii="Times New Roman" w:hAnsi="Times New Roman" w:cs="Times New Roman"/>
          <w:sz w:val="26"/>
          <w:szCs w:val="26"/>
        </w:rPr>
        <w:t>муниципального образования</w:t>
      </w:r>
    </w:p>
    <w:p w:rsidR="007848DF" w:rsidRPr="00925B15" w:rsidRDefault="007848DF" w:rsidP="00316CCA">
      <w:pPr>
        <w:widowControl w:val="0"/>
        <w:tabs>
          <w:tab w:val="left" w:pos="7513"/>
        </w:tabs>
        <w:spacing w:after="0" w:line="240" w:lineRule="auto"/>
        <w:rPr>
          <w:rFonts w:ascii="Times New Roman" w:hAnsi="Times New Roman" w:cs="Times New Roman"/>
          <w:sz w:val="26"/>
          <w:szCs w:val="26"/>
        </w:rPr>
      </w:pPr>
      <w:r w:rsidRPr="00925B15">
        <w:rPr>
          <w:rFonts w:ascii="Times New Roman" w:hAnsi="Times New Roman" w:cs="Times New Roman"/>
          <w:sz w:val="26"/>
          <w:szCs w:val="26"/>
        </w:rPr>
        <w:t>Ленинградский район</w:t>
      </w:r>
      <w:r w:rsidR="00316CCA" w:rsidRPr="00925B15">
        <w:rPr>
          <w:rFonts w:ascii="Times New Roman" w:hAnsi="Times New Roman" w:cs="Times New Roman"/>
          <w:sz w:val="26"/>
          <w:szCs w:val="26"/>
        </w:rPr>
        <w:t xml:space="preserve">                                                               </w:t>
      </w:r>
      <w:r w:rsidR="00925B15" w:rsidRPr="00925B15">
        <w:rPr>
          <w:rFonts w:ascii="Times New Roman" w:hAnsi="Times New Roman" w:cs="Times New Roman"/>
          <w:sz w:val="26"/>
          <w:szCs w:val="26"/>
        </w:rPr>
        <w:t xml:space="preserve">     </w:t>
      </w:r>
      <w:r w:rsidR="00316CCA" w:rsidRPr="00925B15">
        <w:rPr>
          <w:rFonts w:ascii="Times New Roman" w:hAnsi="Times New Roman" w:cs="Times New Roman"/>
          <w:sz w:val="26"/>
          <w:szCs w:val="26"/>
        </w:rPr>
        <w:t xml:space="preserve"> </w:t>
      </w:r>
      <w:r w:rsidR="00925B15">
        <w:rPr>
          <w:rFonts w:ascii="Times New Roman" w:hAnsi="Times New Roman" w:cs="Times New Roman"/>
          <w:sz w:val="26"/>
          <w:szCs w:val="26"/>
        </w:rPr>
        <w:t xml:space="preserve">           </w:t>
      </w:r>
      <w:r w:rsidR="00316CCA" w:rsidRPr="00925B15">
        <w:rPr>
          <w:rFonts w:ascii="Times New Roman" w:hAnsi="Times New Roman" w:cs="Times New Roman"/>
          <w:sz w:val="26"/>
          <w:szCs w:val="26"/>
        </w:rPr>
        <w:t xml:space="preserve"> </w:t>
      </w:r>
      <w:r w:rsidR="00925B15">
        <w:rPr>
          <w:rFonts w:ascii="Times New Roman" w:hAnsi="Times New Roman" w:cs="Times New Roman"/>
          <w:sz w:val="26"/>
          <w:szCs w:val="26"/>
        </w:rPr>
        <w:t xml:space="preserve"> </w:t>
      </w:r>
      <w:r w:rsidR="00925B15" w:rsidRPr="00925B15">
        <w:rPr>
          <w:rFonts w:ascii="Times New Roman" w:hAnsi="Times New Roman" w:cs="Times New Roman"/>
          <w:sz w:val="26"/>
          <w:szCs w:val="26"/>
        </w:rPr>
        <w:t>Ю.Ю. Шулико</w:t>
      </w:r>
    </w:p>
    <w:p w:rsidR="007848DF" w:rsidRPr="00925B15" w:rsidRDefault="007848DF" w:rsidP="00316CCA">
      <w:pPr>
        <w:widowControl w:val="0"/>
        <w:spacing w:after="0" w:line="240" w:lineRule="auto"/>
        <w:ind w:firstLine="851"/>
        <w:rPr>
          <w:rFonts w:ascii="Times New Roman" w:hAnsi="Times New Roman" w:cs="Times New Roman"/>
          <w:sz w:val="26"/>
          <w:szCs w:val="26"/>
        </w:rPr>
      </w:pPr>
    </w:p>
    <w:p w:rsidR="009A1149" w:rsidRPr="00925B15" w:rsidRDefault="009A1149" w:rsidP="00316CCA">
      <w:pPr>
        <w:widowControl w:val="0"/>
        <w:spacing w:after="0" w:line="240" w:lineRule="auto"/>
        <w:ind w:firstLine="851"/>
        <w:rPr>
          <w:rFonts w:ascii="Times New Roman" w:hAnsi="Times New Roman" w:cs="Times New Roman"/>
          <w:sz w:val="26"/>
          <w:szCs w:val="26"/>
        </w:rPr>
      </w:pPr>
    </w:p>
    <w:p w:rsidR="007848DF" w:rsidRPr="00925B15" w:rsidRDefault="007848DF" w:rsidP="00316CCA">
      <w:pPr>
        <w:widowControl w:val="0"/>
        <w:tabs>
          <w:tab w:val="left" w:pos="7655"/>
        </w:tabs>
        <w:spacing w:after="0" w:line="240" w:lineRule="auto"/>
        <w:rPr>
          <w:rFonts w:ascii="Times New Roman" w:hAnsi="Times New Roman" w:cs="Times New Roman"/>
          <w:sz w:val="26"/>
          <w:szCs w:val="26"/>
        </w:rPr>
      </w:pPr>
      <w:r w:rsidRPr="00925B15">
        <w:rPr>
          <w:rFonts w:ascii="Times New Roman" w:hAnsi="Times New Roman" w:cs="Times New Roman"/>
          <w:sz w:val="26"/>
          <w:szCs w:val="26"/>
        </w:rPr>
        <w:t>Секретарь Совета</w:t>
      </w:r>
      <w:r w:rsidR="001A5C06" w:rsidRPr="00925B15">
        <w:rPr>
          <w:rFonts w:ascii="Times New Roman" w:hAnsi="Times New Roman" w:cs="Times New Roman"/>
          <w:sz w:val="26"/>
          <w:szCs w:val="26"/>
        </w:rPr>
        <w:t xml:space="preserve">                                                                          </w:t>
      </w:r>
      <w:r w:rsidR="00925B15">
        <w:rPr>
          <w:rFonts w:ascii="Times New Roman" w:hAnsi="Times New Roman" w:cs="Times New Roman"/>
          <w:sz w:val="26"/>
          <w:szCs w:val="26"/>
        </w:rPr>
        <w:t xml:space="preserve">            </w:t>
      </w:r>
      <w:r w:rsidR="001A5C06" w:rsidRPr="00925B15">
        <w:rPr>
          <w:rFonts w:ascii="Times New Roman" w:hAnsi="Times New Roman" w:cs="Times New Roman"/>
          <w:sz w:val="26"/>
          <w:szCs w:val="26"/>
        </w:rPr>
        <w:t>Д.Л.Головатский</w:t>
      </w:r>
    </w:p>
    <w:sectPr w:rsidR="007848DF" w:rsidRPr="00925B15" w:rsidSect="00925B15">
      <w:headerReference w:type="default" r:id="rId8"/>
      <w:pgSz w:w="11906" w:h="16838" w:code="9"/>
      <w:pgMar w:top="1134" w:right="566" w:bottom="127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F4" w:rsidRDefault="00BB45F4" w:rsidP="00AA0D9C">
      <w:pPr>
        <w:spacing w:after="0" w:line="240" w:lineRule="auto"/>
      </w:pPr>
      <w:r>
        <w:separator/>
      </w:r>
    </w:p>
  </w:endnote>
  <w:endnote w:type="continuationSeparator" w:id="0">
    <w:p w:rsidR="00BB45F4" w:rsidRDefault="00BB45F4" w:rsidP="00AA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F4" w:rsidRDefault="00BB45F4" w:rsidP="00AA0D9C">
      <w:pPr>
        <w:spacing w:after="0" w:line="240" w:lineRule="auto"/>
      </w:pPr>
      <w:r>
        <w:separator/>
      </w:r>
    </w:p>
  </w:footnote>
  <w:footnote w:type="continuationSeparator" w:id="0">
    <w:p w:rsidR="00BB45F4" w:rsidRDefault="00BB45F4" w:rsidP="00AA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839644"/>
      <w:docPartObj>
        <w:docPartGallery w:val="Page Numbers (Top of Page)"/>
        <w:docPartUnique/>
      </w:docPartObj>
    </w:sdtPr>
    <w:sdtEndPr/>
    <w:sdtContent>
      <w:p w:rsidR="00AA0D9C" w:rsidRDefault="00AA0D9C">
        <w:pPr>
          <w:pStyle w:val="ad"/>
          <w:jc w:val="center"/>
        </w:pPr>
        <w:r>
          <w:fldChar w:fldCharType="begin"/>
        </w:r>
        <w:r>
          <w:instrText>PAGE   \* MERGEFORMAT</w:instrText>
        </w:r>
        <w:r>
          <w:fldChar w:fldCharType="separate"/>
        </w:r>
        <w:r w:rsidR="007A5B5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18291BFC"/>
    <w:multiLevelType w:val="multilevel"/>
    <w:tmpl w:val="6F8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B240FC"/>
    <w:multiLevelType w:val="hybridMultilevel"/>
    <w:tmpl w:val="7A44FD48"/>
    <w:lvl w:ilvl="0" w:tplc="F1469D72">
      <w:start w:val="1"/>
      <w:numFmt w:val="decimal"/>
      <w:lvlText w:val="%1."/>
      <w:lvlJc w:val="left"/>
      <w:pPr>
        <w:ind w:left="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3"/>
    <w:rsid w:val="00013059"/>
    <w:rsid w:val="0006435F"/>
    <w:rsid w:val="000773E8"/>
    <w:rsid w:val="000860F6"/>
    <w:rsid w:val="00096ADC"/>
    <w:rsid w:val="000A2C76"/>
    <w:rsid w:val="000A763E"/>
    <w:rsid w:val="000B33B4"/>
    <w:rsid w:val="000C44B2"/>
    <w:rsid w:val="000D0B0D"/>
    <w:rsid w:val="000E1DEC"/>
    <w:rsid w:val="000F3AA7"/>
    <w:rsid w:val="000F6135"/>
    <w:rsid w:val="00132243"/>
    <w:rsid w:val="001566D6"/>
    <w:rsid w:val="001612FC"/>
    <w:rsid w:val="0018230A"/>
    <w:rsid w:val="001A5C06"/>
    <w:rsid w:val="001B39EC"/>
    <w:rsid w:val="001C32BF"/>
    <w:rsid w:val="001D3800"/>
    <w:rsid w:val="00215DE6"/>
    <w:rsid w:val="00220FC8"/>
    <w:rsid w:val="00221A9B"/>
    <w:rsid w:val="002368D8"/>
    <w:rsid w:val="00237975"/>
    <w:rsid w:val="00253D0E"/>
    <w:rsid w:val="002809EF"/>
    <w:rsid w:val="002900C0"/>
    <w:rsid w:val="002933A7"/>
    <w:rsid w:val="002974C2"/>
    <w:rsid w:val="002A0165"/>
    <w:rsid w:val="002A49F5"/>
    <w:rsid w:val="002E5345"/>
    <w:rsid w:val="002F75BC"/>
    <w:rsid w:val="00310F77"/>
    <w:rsid w:val="00316B3A"/>
    <w:rsid w:val="00316CCA"/>
    <w:rsid w:val="00337F5F"/>
    <w:rsid w:val="00357ED1"/>
    <w:rsid w:val="00391AF9"/>
    <w:rsid w:val="003F7842"/>
    <w:rsid w:val="00401696"/>
    <w:rsid w:val="00402DA3"/>
    <w:rsid w:val="004032A2"/>
    <w:rsid w:val="0041291A"/>
    <w:rsid w:val="00471DFA"/>
    <w:rsid w:val="00474B33"/>
    <w:rsid w:val="004858B9"/>
    <w:rsid w:val="004B154D"/>
    <w:rsid w:val="004D5AFB"/>
    <w:rsid w:val="005046DC"/>
    <w:rsid w:val="005278C9"/>
    <w:rsid w:val="0054206C"/>
    <w:rsid w:val="0054789E"/>
    <w:rsid w:val="00561057"/>
    <w:rsid w:val="005725C2"/>
    <w:rsid w:val="005812FC"/>
    <w:rsid w:val="00593494"/>
    <w:rsid w:val="00597748"/>
    <w:rsid w:val="005B2236"/>
    <w:rsid w:val="005F51EB"/>
    <w:rsid w:val="0060387C"/>
    <w:rsid w:val="00603E93"/>
    <w:rsid w:val="00626E57"/>
    <w:rsid w:val="00641A39"/>
    <w:rsid w:val="0064718E"/>
    <w:rsid w:val="006557C8"/>
    <w:rsid w:val="006831D3"/>
    <w:rsid w:val="00692DAC"/>
    <w:rsid w:val="006B2D1D"/>
    <w:rsid w:val="006B5F98"/>
    <w:rsid w:val="006E766A"/>
    <w:rsid w:val="006F145D"/>
    <w:rsid w:val="00707065"/>
    <w:rsid w:val="007130F2"/>
    <w:rsid w:val="00745171"/>
    <w:rsid w:val="007467D9"/>
    <w:rsid w:val="007519F4"/>
    <w:rsid w:val="007560CD"/>
    <w:rsid w:val="007822E2"/>
    <w:rsid w:val="007848DF"/>
    <w:rsid w:val="007A5B5C"/>
    <w:rsid w:val="007B4CF2"/>
    <w:rsid w:val="007E00FE"/>
    <w:rsid w:val="007E3791"/>
    <w:rsid w:val="0081258A"/>
    <w:rsid w:val="00815881"/>
    <w:rsid w:val="008168DB"/>
    <w:rsid w:val="0082445C"/>
    <w:rsid w:val="00826B03"/>
    <w:rsid w:val="008350B1"/>
    <w:rsid w:val="00865A0F"/>
    <w:rsid w:val="00867A8F"/>
    <w:rsid w:val="00871574"/>
    <w:rsid w:val="00876097"/>
    <w:rsid w:val="008B7ACA"/>
    <w:rsid w:val="008D2E27"/>
    <w:rsid w:val="008D31B2"/>
    <w:rsid w:val="008D72B8"/>
    <w:rsid w:val="008F4662"/>
    <w:rsid w:val="009009EF"/>
    <w:rsid w:val="00925B15"/>
    <w:rsid w:val="00960A40"/>
    <w:rsid w:val="00961EBD"/>
    <w:rsid w:val="00974C23"/>
    <w:rsid w:val="00975E2C"/>
    <w:rsid w:val="0098145C"/>
    <w:rsid w:val="009841A1"/>
    <w:rsid w:val="009A1149"/>
    <w:rsid w:val="009B65F6"/>
    <w:rsid w:val="009C4757"/>
    <w:rsid w:val="00A0713F"/>
    <w:rsid w:val="00A202CF"/>
    <w:rsid w:val="00A222F1"/>
    <w:rsid w:val="00AA0D9C"/>
    <w:rsid w:val="00AA3786"/>
    <w:rsid w:val="00AA46B0"/>
    <w:rsid w:val="00AA7B26"/>
    <w:rsid w:val="00AE2938"/>
    <w:rsid w:val="00AE613A"/>
    <w:rsid w:val="00AF29E7"/>
    <w:rsid w:val="00AF4D72"/>
    <w:rsid w:val="00B030D6"/>
    <w:rsid w:val="00B30612"/>
    <w:rsid w:val="00B3101B"/>
    <w:rsid w:val="00B433FB"/>
    <w:rsid w:val="00B50BE6"/>
    <w:rsid w:val="00B50CE2"/>
    <w:rsid w:val="00B844C3"/>
    <w:rsid w:val="00B8751E"/>
    <w:rsid w:val="00BA4164"/>
    <w:rsid w:val="00BA6650"/>
    <w:rsid w:val="00BB45F4"/>
    <w:rsid w:val="00BB746D"/>
    <w:rsid w:val="00BC3A92"/>
    <w:rsid w:val="00BD4720"/>
    <w:rsid w:val="00BE5898"/>
    <w:rsid w:val="00C01CE1"/>
    <w:rsid w:val="00C1300A"/>
    <w:rsid w:val="00C24E99"/>
    <w:rsid w:val="00C26859"/>
    <w:rsid w:val="00C31743"/>
    <w:rsid w:val="00C378EB"/>
    <w:rsid w:val="00C76EEF"/>
    <w:rsid w:val="00C80C03"/>
    <w:rsid w:val="00C81063"/>
    <w:rsid w:val="00C868FD"/>
    <w:rsid w:val="00CA7684"/>
    <w:rsid w:val="00D03AB1"/>
    <w:rsid w:val="00D43ACA"/>
    <w:rsid w:val="00D514B2"/>
    <w:rsid w:val="00D60251"/>
    <w:rsid w:val="00D77B0D"/>
    <w:rsid w:val="00DD07F5"/>
    <w:rsid w:val="00DF439C"/>
    <w:rsid w:val="00E13491"/>
    <w:rsid w:val="00E3039F"/>
    <w:rsid w:val="00E40067"/>
    <w:rsid w:val="00E4408B"/>
    <w:rsid w:val="00E856A3"/>
    <w:rsid w:val="00EB6E87"/>
    <w:rsid w:val="00ED784A"/>
    <w:rsid w:val="00EE3B1A"/>
    <w:rsid w:val="00F06176"/>
    <w:rsid w:val="00F1242E"/>
    <w:rsid w:val="00F647C9"/>
    <w:rsid w:val="00F95197"/>
    <w:rsid w:val="00F9612F"/>
    <w:rsid w:val="00FF2541"/>
    <w:rsid w:val="00FF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6F7F7-58F2-47C6-8451-1FCAEF95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86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rsid w:val="00CA7684"/>
    <w:rPr>
      <w:color w:val="0000FF"/>
      <w:u w:val="single"/>
    </w:rPr>
  </w:style>
  <w:style w:type="paragraph" w:customStyle="1" w:styleId="a9">
    <w:name w:val="Знак Знак Знак Знак Знак Знак Знак Знак Знак Знак"/>
    <w:basedOn w:val="a"/>
    <w:rsid w:val="000E1DE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a">
    <w:name w:val="Основной текст_"/>
    <w:basedOn w:val="a0"/>
    <w:link w:val="11"/>
    <w:rsid w:val="00F95197"/>
    <w:rPr>
      <w:rFonts w:ascii="Times New Roman" w:eastAsia="Times New Roman" w:hAnsi="Times New Roman" w:cs="Times New Roman"/>
      <w:spacing w:val="4"/>
      <w:sz w:val="23"/>
      <w:szCs w:val="23"/>
      <w:shd w:val="clear" w:color="auto" w:fill="FFFFFF"/>
    </w:rPr>
  </w:style>
  <w:style w:type="character" w:customStyle="1" w:styleId="12pt">
    <w:name w:val="Основной текст + 12 pt"/>
    <w:basedOn w:val="aa"/>
    <w:rsid w:val="00F95197"/>
    <w:rPr>
      <w:rFonts w:ascii="Times New Roman" w:eastAsia="Times New Roman" w:hAnsi="Times New Roman" w:cs="Times New Roman"/>
      <w:color w:val="000000"/>
      <w:spacing w:val="4"/>
      <w:w w:val="100"/>
      <w:position w:val="0"/>
      <w:sz w:val="24"/>
      <w:szCs w:val="24"/>
      <w:shd w:val="clear" w:color="auto" w:fill="FFFFFF"/>
      <w:lang w:val="ru-RU"/>
    </w:rPr>
  </w:style>
  <w:style w:type="character" w:customStyle="1" w:styleId="11pt0pt">
    <w:name w:val="Основной текст + 11 pt;Интервал 0 pt"/>
    <w:basedOn w:val="aa"/>
    <w:rsid w:val="00F95197"/>
    <w:rPr>
      <w:rFonts w:ascii="Times New Roman" w:eastAsia="Times New Roman" w:hAnsi="Times New Roman" w:cs="Times New Roman"/>
      <w:color w:val="000000"/>
      <w:spacing w:val="5"/>
      <w:w w:val="100"/>
      <w:position w:val="0"/>
      <w:sz w:val="22"/>
      <w:szCs w:val="22"/>
      <w:shd w:val="clear" w:color="auto" w:fill="FFFFFF"/>
      <w:lang w:val="ru-RU"/>
    </w:rPr>
  </w:style>
  <w:style w:type="paragraph" w:customStyle="1" w:styleId="11">
    <w:name w:val="Основной текст1"/>
    <w:basedOn w:val="a"/>
    <w:link w:val="aa"/>
    <w:rsid w:val="00F95197"/>
    <w:pPr>
      <w:widowControl w:val="0"/>
      <w:shd w:val="clear" w:color="auto" w:fill="FFFFFF"/>
      <w:spacing w:after="0" w:line="298" w:lineRule="exact"/>
    </w:pPr>
    <w:rPr>
      <w:rFonts w:ascii="Times New Roman" w:eastAsia="Times New Roman" w:hAnsi="Times New Roman" w:cs="Times New Roman"/>
      <w:spacing w:val="4"/>
      <w:sz w:val="23"/>
      <w:szCs w:val="23"/>
    </w:rPr>
  </w:style>
  <w:style w:type="paragraph" w:styleId="ab">
    <w:name w:val="No Spacing"/>
    <w:link w:val="ac"/>
    <w:uiPriority w:val="1"/>
    <w:qFormat/>
    <w:rsid w:val="00F95197"/>
    <w:pPr>
      <w:spacing w:after="0" w:line="240" w:lineRule="auto"/>
    </w:pPr>
  </w:style>
  <w:style w:type="character" w:customStyle="1" w:styleId="10">
    <w:name w:val="Заголовок 1 Знак"/>
    <w:basedOn w:val="a0"/>
    <w:link w:val="1"/>
    <w:uiPriority w:val="9"/>
    <w:rsid w:val="000860F6"/>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0860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860F6"/>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AA0D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0D9C"/>
  </w:style>
  <w:style w:type="paragraph" w:styleId="af">
    <w:name w:val="footer"/>
    <w:basedOn w:val="a"/>
    <w:link w:val="af0"/>
    <w:uiPriority w:val="99"/>
    <w:unhideWhenUsed/>
    <w:rsid w:val="00AA0D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0D9C"/>
  </w:style>
  <w:style w:type="character" w:customStyle="1" w:styleId="af1">
    <w:name w:val="Гипертекстовая ссылка"/>
    <w:basedOn w:val="a0"/>
    <w:uiPriority w:val="99"/>
    <w:rsid w:val="00221A9B"/>
    <w:rPr>
      <w:b/>
      <w:bCs/>
      <w:color w:val="106BBE"/>
    </w:rPr>
  </w:style>
  <w:style w:type="paragraph" w:customStyle="1" w:styleId="af2">
    <w:name w:val="Нормальный (таблица)"/>
    <w:basedOn w:val="a"/>
    <w:next w:val="a"/>
    <w:uiPriority w:val="99"/>
    <w:rsid w:val="00221A9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221A9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c">
    <w:name w:val="Без интервала Знак"/>
    <w:basedOn w:val="a0"/>
    <w:link w:val="ab"/>
    <w:uiPriority w:val="1"/>
    <w:rsid w:val="0040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1370491683">
      <w:bodyDiv w:val="1"/>
      <w:marLeft w:val="0"/>
      <w:marRight w:val="0"/>
      <w:marTop w:val="0"/>
      <w:marBottom w:val="0"/>
      <w:divBdr>
        <w:top w:val="none" w:sz="0" w:space="0" w:color="auto"/>
        <w:left w:val="none" w:sz="0" w:space="0" w:color="auto"/>
        <w:bottom w:val="none" w:sz="0" w:space="0" w:color="auto"/>
        <w:right w:val="none" w:sz="0" w:space="0" w:color="auto"/>
      </w:divBdr>
    </w:div>
    <w:div w:id="18962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1E80-A7CD-4BC2-A6B8-7B3F4909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5950</TotalTime>
  <Pages>11</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32</cp:revision>
  <cp:lastPrinted>2022-03-30T11:48:00Z</cp:lastPrinted>
  <dcterms:created xsi:type="dcterms:W3CDTF">2019-02-08T06:44:00Z</dcterms:created>
  <dcterms:modified xsi:type="dcterms:W3CDTF">2023-03-27T07:30:00Z</dcterms:modified>
</cp:coreProperties>
</file>