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ADCC" w14:textId="77777777" w:rsidR="000878AC" w:rsidRPr="000878AC" w:rsidRDefault="000878AC" w:rsidP="000878AC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8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0878AC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1440" w14:anchorId="61B24D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CorelDRAW.Graphic.11" ShapeID="_x0000_i1025" DrawAspect="Content" ObjectID="_1767607640" r:id="rId5"/>
        </w:object>
      </w:r>
      <w:r w:rsidRPr="000878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</w:p>
    <w:p w14:paraId="477861DF" w14:textId="77777777" w:rsidR="000878AC" w:rsidRPr="000878AC" w:rsidRDefault="000878AC" w:rsidP="000878A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704F9508" w14:textId="77777777" w:rsidR="000878AC" w:rsidRPr="000878AC" w:rsidRDefault="000878AC" w:rsidP="000878AC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81538C3" w14:textId="77777777" w:rsidR="000878AC" w:rsidRPr="000878AC" w:rsidRDefault="000878AC" w:rsidP="000878AC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78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12F5733" w14:textId="77777777" w:rsidR="000878AC" w:rsidRPr="000878AC" w:rsidRDefault="000878AC" w:rsidP="000878AC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0310882" w14:textId="77777777" w:rsidR="000878AC" w:rsidRPr="000878AC" w:rsidRDefault="000878AC" w:rsidP="000878AC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29.12.2023</w:t>
      </w:r>
      <w:r w:rsidRPr="00087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1542</w:t>
      </w:r>
    </w:p>
    <w:p w14:paraId="642039EB" w14:textId="77777777" w:rsidR="000878AC" w:rsidRPr="000878AC" w:rsidRDefault="000878AC" w:rsidP="00087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 Ленинградская</w:t>
      </w:r>
    </w:p>
    <w:p w14:paraId="435ACC48" w14:textId="77777777" w:rsidR="000878AC" w:rsidRPr="000878AC" w:rsidRDefault="000878AC" w:rsidP="00087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BACD1" w14:textId="77777777" w:rsidR="000878AC" w:rsidRPr="000878AC" w:rsidRDefault="000878AC" w:rsidP="00087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18C6B" w14:textId="77777777" w:rsidR="000878AC" w:rsidRPr="00E1110E" w:rsidRDefault="000878AC" w:rsidP="00087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74AB15" w14:textId="77777777" w:rsidR="000878AC" w:rsidRPr="005C6CA8" w:rsidRDefault="000878AC" w:rsidP="00087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CA8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5C6CA8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2DD3FFAD" w14:textId="77777777" w:rsidR="000878AC" w:rsidRPr="005C6CA8" w:rsidRDefault="000878AC" w:rsidP="00087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04486B" w14:textId="77777777" w:rsidR="000878AC" w:rsidRPr="005C6CA8" w:rsidRDefault="000878AC" w:rsidP="000878AC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A8">
        <w:rPr>
          <w:rFonts w:ascii="Times New Roman" w:eastAsia="Lucida Sans Unicode" w:hAnsi="Times New Roman" w:cs="Times New Roman"/>
          <w:sz w:val="28"/>
          <w:szCs w:val="28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в целях реализации постановления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илактики рисков причинения вреда (ущерба) охраняемым законом </w:t>
      </w:r>
      <w:r w:rsidRPr="005C6CA8">
        <w:rPr>
          <w:rFonts w:ascii="Times New Roman" w:eastAsia="Lucida Sans Unicode" w:hAnsi="Times New Roman" w:cs="Times New Roman"/>
          <w:sz w:val="28"/>
          <w:szCs w:val="28"/>
        </w:rPr>
        <w:t>ценностям»</w:t>
      </w:r>
      <w:r w:rsidRPr="005C6C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6CA8">
        <w:rPr>
          <w:rFonts w:ascii="Times New Roman" w:hAnsi="Times New Roman" w:cs="Times New Roman"/>
          <w:sz w:val="28"/>
          <w:szCs w:val="28"/>
        </w:rPr>
        <w:t xml:space="preserve">        п о с т а н о в л я ю:</w:t>
      </w:r>
    </w:p>
    <w:p w14:paraId="745B1007" w14:textId="77777777" w:rsidR="000878AC" w:rsidRPr="005C6CA8" w:rsidRDefault="000878AC" w:rsidP="000878AC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A8">
        <w:rPr>
          <w:rFonts w:ascii="Times New Roman" w:hAnsi="Times New Roman" w:cs="Times New Roman"/>
          <w:sz w:val="28"/>
          <w:szCs w:val="28"/>
        </w:rPr>
        <w:t xml:space="preserve">1. </w:t>
      </w:r>
      <w:r w:rsidRPr="005C6CA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5C6CA8"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6CA8">
        <w:rPr>
          <w:rFonts w:ascii="Times New Roman" w:hAnsi="Times New Roman" w:cs="Times New Roman"/>
          <w:sz w:val="28"/>
          <w:szCs w:val="28"/>
        </w:rPr>
        <w:t xml:space="preserve"> год (далее-Программа) (прилагается).</w:t>
      </w:r>
    </w:p>
    <w:p w14:paraId="6482D09B" w14:textId="77777777" w:rsidR="000878AC" w:rsidRPr="005C6CA8" w:rsidRDefault="000878AC" w:rsidP="000878AC">
      <w:pPr>
        <w:shd w:val="clear" w:color="auto" w:fill="FFFFFF"/>
        <w:spacing w:after="0" w:line="240" w:lineRule="auto"/>
        <w:ind w:right="14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6CA8">
        <w:rPr>
          <w:rFonts w:ascii="Times New Roman" w:hAnsi="Times New Roman" w:cs="Times New Roman"/>
          <w:sz w:val="28"/>
          <w:szCs w:val="28"/>
        </w:rPr>
        <w:t>2. Отделу ТЭК, ЖКХ, транспорта и связи администрации муниципального образования Ленинградский район (Антоненко К.А.) обеспечить выполнение мероприятий Программы и обеспечить официальное опубликование настоящего постановления на официальном сайте администрации муниципального образования Ленинградский район (</w:t>
      </w:r>
      <w:hyperlink r:id="rId6" w:history="1">
        <w:r w:rsidRPr="005C6C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C6C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C6C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adminlenkub</w:t>
        </w:r>
        <w:r w:rsidRPr="005C6C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C6C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C6CA8">
        <w:rPr>
          <w:rFonts w:ascii="Times New Roman" w:hAnsi="Times New Roman" w:cs="Times New Roman"/>
          <w:sz w:val="28"/>
          <w:szCs w:val="28"/>
        </w:rPr>
        <w:t>).</w:t>
      </w:r>
    </w:p>
    <w:p w14:paraId="0989B217" w14:textId="77777777" w:rsidR="000878AC" w:rsidRPr="005C6CA8" w:rsidRDefault="000878AC" w:rsidP="000878AC">
      <w:pPr>
        <w:pStyle w:val="a3"/>
        <w:tabs>
          <w:tab w:val="left" w:pos="709"/>
          <w:tab w:val="left" w:pos="851"/>
        </w:tabs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C6CA8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C6CA8">
        <w:rPr>
          <w:rFonts w:ascii="Times New Roman" w:hAnsi="Times New Roman"/>
          <w:sz w:val="28"/>
          <w:szCs w:val="28"/>
        </w:rPr>
        <w:t>заместителя главы муниципального образования Шмаровоз</w:t>
      </w:r>
      <w:r>
        <w:rPr>
          <w:rFonts w:ascii="Times New Roman" w:hAnsi="Times New Roman"/>
          <w:sz w:val="28"/>
          <w:szCs w:val="28"/>
        </w:rPr>
        <w:t>а</w:t>
      </w:r>
      <w:r w:rsidRPr="005C6CA8">
        <w:rPr>
          <w:rFonts w:ascii="Times New Roman" w:hAnsi="Times New Roman"/>
          <w:sz w:val="28"/>
          <w:szCs w:val="28"/>
        </w:rPr>
        <w:t xml:space="preserve"> С.Н.</w:t>
      </w:r>
    </w:p>
    <w:p w14:paraId="0281BF6D" w14:textId="77777777" w:rsidR="000878AC" w:rsidRPr="005C6CA8" w:rsidRDefault="000878AC" w:rsidP="000878AC">
      <w:pPr>
        <w:tabs>
          <w:tab w:val="left" w:pos="709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A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 и подлежит применению с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6CA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6996C5F" w14:textId="77777777" w:rsidR="000878AC" w:rsidRPr="005C6CA8" w:rsidRDefault="000878AC" w:rsidP="000878AC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06DF6610" w14:textId="77777777" w:rsidR="000878AC" w:rsidRPr="005C6CA8" w:rsidRDefault="000878AC" w:rsidP="000878AC">
      <w:pPr>
        <w:autoSpaceDE w:val="0"/>
        <w:autoSpaceDN w:val="0"/>
        <w:adjustRightInd w:val="0"/>
        <w:spacing w:after="0" w:line="240" w:lineRule="auto"/>
        <w:ind w:right="140"/>
        <w:outlineLvl w:val="0"/>
        <w:rPr>
          <w:rFonts w:ascii="Times New Roman" w:hAnsi="Times New Roman" w:cs="Times New Roman"/>
          <w:sz w:val="28"/>
          <w:szCs w:val="28"/>
        </w:rPr>
      </w:pPr>
    </w:p>
    <w:p w14:paraId="435B2D5C" w14:textId="77777777" w:rsidR="000878AC" w:rsidRPr="005C6CA8" w:rsidRDefault="000878AC" w:rsidP="000878AC">
      <w:pPr>
        <w:autoSpaceDE w:val="0"/>
        <w:autoSpaceDN w:val="0"/>
        <w:adjustRightInd w:val="0"/>
        <w:spacing w:after="0" w:line="240" w:lineRule="auto"/>
        <w:ind w:right="140"/>
        <w:outlineLvl w:val="0"/>
        <w:rPr>
          <w:rFonts w:ascii="Times New Roman" w:hAnsi="Times New Roman" w:cs="Times New Roman"/>
          <w:sz w:val="28"/>
          <w:szCs w:val="28"/>
        </w:rPr>
      </w:pPr>
      <w:r w:rsidRPr="005C6CA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1BE7E915" w14:textId="2720CFE5" w:rsidR="00CA6A7C" w:rsidRDefault="000878AC" w:rsidP="000878A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right="140"/>
        <w:outlineLvl w:val="0"/>
        <w:rPr>
          <w:rFonts w:ascii="Times New Roman" w:hAnsi="Times New Roman" w:cs="Times New Roman"/>
          <w:sz w:val="28"/>
          <w:szCs w:val="28"/>
        </w:rPr>
      </w:pPr>
      <w:r w:rsidRPr="005C6CA8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C6CA8">
        <w:rPr>
          <w:rFonts w:ascii="Times New Roman" w:hAnsi="Times New Roman" w:cs="Times New Roman"/>
          <w:sz w:val="28"/>
          <w:szCs w:val="28"/>
        </w:rPr>
        <w:t xml:space="preserve">        Ю.Ю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6CA8">
        <w:rPr>
          <w:rFonts w:ascii="Times New Roman" w:hAnsi="Times New Roman" w:cs="Times New Roman"/>
          <w:sz w:val="28"/>
          <w:szCs w:val="28"/>
        </w:rPr>
        <w:t>Шулико</w:t>
      </w:r>
    </w:p>
    <w:p w14:paraId="0C7511EB" w14:textId="77777777" w:rsidR="0052221B" w:rsidRDefault="00CA6A7C" w:rsidP="005222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222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23D0D36" w14:textId="77777777" w:rsidR="0052221B" w:rsidRDefault="0052221B" w:rsidP="005222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B3083DD" w14:textId="77777777" w:rsidR="0052221B" w:rsidRDefault="0052221B" w:rsidP="005222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 </w:t>
      </w:r>
    </w:p>
    <w:p w14:paraId="0F3FBEC9" w14:textId="77777777" w:rsidR="0052221B" w:rsidRDefault="0052221B" w:rsidP="005222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Ленинградский район </w:t>
      </w:r>
    </w:p>
    <w:p w14:paraId="1B86D50D" w14:textId="77777777" w:rsidR="0052221B" w:rsidRDefault="0052221B" w:rsidP="005222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 г. № 1542</w:t>
      </w:r>
    </w:p>
    <w:p w14:paraId="1EA817C3" w14:textId="77777777" w:rsidR="0052221B" w:rsidRDefault="0052221B" w:rsidP="005222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1A4449F" w14:textId="77777777" w:rsidR="0052221B" w:rsidRDefault="0052221B" w:rsidP="005222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5E944C2" w14:textId="77777777" w:rsidR="0052221B" w:rsidRDefault="0052221B" w:rsidP="005222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0FF7468" w14:textId="77777777" w:rsidR="0052221B" w:rsidRDefault="0052221B" w:rsidP="005222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4321A0E2" w14:textId="77777777" w:rsidR="0052221B" w:rsidRPr="008637A8" w:rsidRDefault="0052221B" w:rsidP="00522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A8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14:paraId="7C25D58A" w14:textId="77777777" w:rsidR="0052221B" w:rsidRDefault="0052221B" w:rsidP="00522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A8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</w:t>
      </w:r>
    </w:p>
    <w:p w14:paraId="527E0E5C" w14:textId="77777777" w:rsidR="0052221B" w:rsidRDefault="0052221B" w:rsidP="00522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A8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муниципального </w:t>
      </w:r>
    </w:p>
    <w:p w14:paraId="48F9C9BF" w14:textId="77777777" w:rsidR="0052221B" w:rsidRDefault="0052221B" w:rsidP="00522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A8">
        <w:rPr>
          <w:rFonts w:ascii="Times New Roman" w:hAnsi="Times New Roman" w:cs="Times New Roman"/>
          <w:b/>
          <w:sz w:val="28"/>
          <w:szCs w:val="28"/>
        </w:rPr>
        <w:t>жилищного контроля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37A8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31BD7490" w14:textId="77777777" w:rsidR="0052221B" w:rsidRDefault="0052221B" w:rsidP="00522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2D796D" w14:textId="77777777" w:rsidR="0052221B" w:rsidRDefault="0052221B" w:rsidP="00522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7981E85" w14:textId="77777777" w:rsidR="0052221B" w:rsidRDefault="0052221B" w:rsidP="00522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79893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2024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7052B72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Программа 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</w:t>
      </w:r>
      <w:r w:rsidRPr="00D070A7">
        <w:rPr>
          <w:rFonts w:ascii="Times New Roman" w:hAnsi="Times New Roman"/>
          <w:sz w:val="28"/>
          <w:szCs w:val="28"/>
        </w:rPr>
        <w:t>Российской Федерации от 25 июня 2021 г.</w:t>
      </w:r>
      <w:r w:rsidRPr="00D070A7">
        <w:rPr>
          <w:rFonts w:ascii="Times New Roman" w:hAnsi="Times New Roman"/>
          <w:sz w:val="28"/>
          <w:szCs w:val="28"/>
        </w:rPr>
        <w:br/>
        <w:t>№ 990 «Об утверждении Правил разработки и утверждения конт</w:t>
      </w:r>
      <w:r>
        <w:rPr>
          <w:rFonts w:ascii="Times New Roman" w:hAnsi="Times New Roman"/>
          <w:sz w:val="28"/>
          <w:szCs w:val="28"/>
        </w:rPr>
        <w:t>рольными (надзорными) органами П</w:t>
      </w:r>
      <w:r w:rsidRPr="00D070A7">
        <w:rPr>
          <w:rFonts w:ascii="Times New Roman" w:hAnsi="Times New Roman"/>
          <w:sz w:val="28"/>
          <w:szCs w:val="28"/>
        </w:rPr>
        <w:t>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8"/>
        </w:rPr>
        <w:t>.</w:t>
      </w:r>
    </w:p>
    <w:p w14:paraId="1C60B1EC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 реализации Программы – 2024 год.</w:t>
      </w:r>
    </w:p>
    <w:p w14:paraId="449667CD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18FEBC" w14:textId="77777777" w:rsidR="0052221B" w:rsidRDefault="0052221B" w:rsidP="005222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2EF15547" w14:textId="77777777" w:rsidR="0052221B" w:rsidRDefault="0052221B" w:rsidP="005222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15C9B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предпринимателями и гражданами обязательных требований, установленных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14:paraId="612AA203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Обязательные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14:paraId="3B964919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Жилищный кодекс Российской Федерации;</w:t>
      </w:r>
    </w:p>
    <w:p w14:paraId="0F7F0F2A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постановление Правительства Российской Федерации от 13 августа 2006 г.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187571E3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постановление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домов»;</w:t>
      </w:r>
    </w:p>
    <w:p w14:paraId="6C9ECAB5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постановление Правительства Российской Федерации от 3 апреля 2013 г. № 290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выполнения»;</w:t>
      </w:r>
    </w:p>
    <w:p w14:paraId="22D37944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постановление Правительства Российской Федерации от 15 мая 2013 г. № 416 «О порядке осуществления деятельности по управлению многоквартирными домами»;</w:t>
      </w:r>
    </w:p>
    <w:p w14:paraId="25DFF4C1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 постановление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фонда».</w:t>
      </w:r>
    </w:p>
    <w:p w14:paraId="1BBD5BCB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Объектами муниципального жилищного фонда являются:</w:t>
      </w:r>
    </w:p>
    <w:p w14:paraId="4A773FC1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5BD5B41E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306BB70B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здания, помещения, сооружения, оборудование, устройства, предметы, материалы, другие объекты, которыми контролируемые органы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</w:t>
      </w:r>
      <w:r>
        <w:rPr>
          <w:rFonts w:ascii="Times New Roman" w:hAnsi="Times New Roman" w:cs="Times New Roman"/>
          <w:sz w:val="28"/>
          <w:szCs w:val="28"/>
        </w:rPr>
        <w:lastRenderedPageBreak/>
        <w:t>повышении энергетической эффективности (далее – производственные объекты).</w:t>
      </w:r>
    </w:p>
    <w:p w14:paraId="2F59FA29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14:paraId="29DED694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рамках профилактики рисков причинения вреда (ущерба) охраняемым законом ценностям администрацией муниципального образования Ленинградский район в 2024 году будут осуществляться следующие мероприятия:</w:t>
      </w:r>
    </w:p>
    <w:p w14:paraId="64DAC3E1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размещение на официальном сайте администрации муниципального образования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14:paraId="37997FF5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информации в средствах массовой информации;</w:t>
      </w:r>
    </w:p>
    <w:p w14:paraId="16CE9F17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обеспечение регулярного обобщения практики осуществления муниципального контроля и размещение на официальном сайте администрации муниципального образования соответствующих обобщений, в том числе с указанием наиболее часто встречающихся в случае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FB9FAF8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выдача предостережений о недопустимости нарушения обязательных требований в соответствии с частями 5-7 статьи 8.2 Федерального законодательства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CDDA5C0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0E2CB6A8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6800E7" w14:textId="77777777" w:rsidR="0052221B" w:rsidRPr="00A04B30" w:rsidRDefault="0052221B" w:rsidP="005222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B30"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</w:t>
      </w:r>
    </w:p>
    <w:p w14:paraId="04F78EC4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C9772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Целями реализации Программы являются:</w:t>
      </w:r>
    </w:p>
    <w:p w14:paraId="51BACAA1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05FC50A4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</w:t>
      </w:r>
      <w:r>
        <w:rPr>
          <w:rFonts w:ascii="Times New Roman" w:hAnsi="Times New Roman" w:cs="Times New Roman"/>
          <w:sz w:val="28"/>
          <w:szCs w:val="28"/>
        </w:rPr>
        <w:lastRenderedPageBreak/>
        <w:t>охраняемым законом ценностям в отношении муниципального жилищного фонда;</w:t>
      </w:r>
    </w:p>
    <w:p w14:paraId="3BAE685D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CE687E3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Задачами реализации Программы являются:</w:t>
      </w:r>
    </w:p>
    <w:p w14:paraId="22F7C99C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14:paraId="16FE3DB7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14:paraId="3292595E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337B345B" w14:textId="77777777" w:rsidR="0052221B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44C4C" w14:textId="77777777" w:rsidR="0052221B" w:rsidRDefault="0052221B" w:rsidP="005222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46E">
        <w:rPr>
          <w:rFonts w:ascii="Times New Roman" w:hAnsi="Times New Roman" w:cs="Times New Roman"/>
          <w:b/>
          <w:sz w:val="28"/>
          <w:szCs w:val="28"/>
        </w:rPr>
        <w:t>4. Перечень профилактических мероприятий, сроки (периодичность) их проведения</w:t>
      </w:r>
    </w:p>
    <w:p w14:paraId="0C3FACCB" w14:textId="77777777" w:rsidR="0052221B" w:rsidRDefault="0052221B" w:rsidP="005222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18" w:type="dxa"/>
        <w:tblLook w:val="04A0" w:firstRow="1" w:lastRow="0" w:firstColumn="1" w:lastColumn="0" w:noHBand="0" w:noVBand="1"/>
      </w:tblPr>
      <w:tblGrid>
        <w:gridCol w:w="704"/>
        <w:gridCol w:w="3686"/>
        <w:gridCol w:w="2835"/>
        <w:gridCol w:w="2393"/>
      </w:tblGrid>
      <w:tr w:rsidR="0052221B" w:rsidRPr="007F3279" w14:paraId="0CB16C88" w14:textId="77777777" w:rsidTr="007B6D51">
        <w:tc>
          <w:tcPr>
            <w:tcW w:w="704" w:type="dxa"/>
          </w:tcPr>
          <w:p w14:paraId="01D4AF88" w14:textId="77777777" w:rsidR="0052221B" w:rsidRPr="007F3279" w:rsidRDefault="0052221B" w:rsidP="007B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14:paraId="575EA855" w14:textId="77777777" w:rsidR="0052221B" w:rsidRPr="007F3279" w:rsidRDefault="0052221B" w:rsidP="007B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9"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2835" w:type="dxa"/>
          </w:tcPr>
          <w:p w14:paraId="656C99FF" w14:textId="77777777" w:rsidR="0052221B" w:rsidRPr="007F3279" w:rsidRDefault="0052221B" w:rsidP="007B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393" w:type="dxa"/>
          </w:tcPr>
          <w:p w14:paraId="125CC9AB" w14:textId="77777777" w:rsidR="0052221B" w:rsidRPr="007F3279" w:rsidRDefault="0052221B" w:rsidP="007B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должностные лица</w:t>
            </w:r>
          </w:p>
        </w:tc>
      </w:tr>
      <w:tr w:rsidR="0052221B" w:rsidRPr="007F3279" w14:paraId="25DADBC4" w14:textId="77777777" w:rsidTr="007B6D51">
        <w:tc>
          <w:tcPr>
            <w:tcW w:w="704" w:type="dxa"/>
          </w:tcPr>
          <w:p w14:paraId="0D9D54DB" w14:textId="77777777" w:rsidR="0052221B" w:rsidRPr="007F3279" w:rsidRDefault="0052221B" w:rsidP="007B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7CD18EB" w14:textId="77777777" w:rsidR="0052221B" w:rsidRPr="00863641" w:rsidRDefault="0052221B" w:rsidP="007B6D51">
            <w:pPr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863641">
              <w:rPr>
                <w:rFonts w:ascii="Times New Roman" w:hAnsi="Times New Roman"/>
                <w:sz w:val="24"/>
                <w:szCs w:val="24"/>
              </w:rPr>
              <w:t>Информирование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835" w:type="dxa"/>
          </w:tcPr>
          <w:p w14:paraId="4241D486" w14:textId="77777777" w:rsidR="0052221B" w:rsidRPr="007F3279" w:rsidRDefault="0052221B" w:rsidP="007B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393" w:type="dxa"/>
          </w:tcPr>
          <w:p w14:paraId="7282FAC2" w14:textId="77777777" w:rsidR="0052221B" w:rsidRPr="007F3279" w:rsidRDefault="0052221B" w:rsidP="007B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ТЭК, ЖКХ, транспорта и связи администрации муниципального образования</w:t>
            </w:r>
          </w:p>
        </w:tc>
      </w:tr>
      <w:tr w:rsidR="0052221B" w:rsidRPr="007F3279" w14:paraId="77C16ADB" w14:textId="77777777" w:rsidTr="007B6D51">
        <w:tc>
          <w:tcPr>
            <w:tcW w:w="704" w:type="dxa"/>
          </w:tcPr>
          <w:p w14:paraId="582DA845" w14:textId="77777777" w:rsidR="0052221B" w:rsidRPr="007F3279" w:rsidRDefault="0052221B" w:rsidP="007B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6A9D5680" w14:textId="77777777" w:rsidR="0052221B" w:rsidRPr="00F70DFF" w:rsidRDefault="0052221B" w:rsidP="007B6D51">
            <w:pPr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70DFF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посредством сбора и анализа данных о проведенных контрольных мероприятиях и их результатах.</w:t>
            </w:r>
          </w:p>
          <w:p w14:paraId="310C5ADF" w14:textId="77777777" w:rsidR="0052221B" w:rsidRPr="00F70DFF" w:rsidRDefault="0052221B" w:rsidP="007B6D51">
            <w:pPr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70DFF">
              <w:rPr>
                <w:rFonts w:ascii="Times New Roman" w:hAnsi="Times New Roman"/>
                <w:sz w:val="24"/>
                <w:szCs w:val="24"/>
              </w:rPr>
              <w:t>По итогам обобщения правоприменительной практики администрации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835" w:type="dxa"/>
          </w:tcPr>
          <w:p w14:paraId="4206E5D8" w14:textId="77777777" w:rsidR="0052221B" w:rsidRPr="00F70DFF" w:rsidRDefault="0052221B" w:rsidP="007B6D51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FF">
              <w:rPr>
                <w:rFonts w:ascii="Times New Roman" w:hAnsi="Times New Roman"/>
                <w:sz w:val="24"/>
                <w:szCs w:val="24"/>
              </w:rPr>
              <w:t>ежегодно, не позднее 30 января года, следующего за годом обобщения правоприменительной практики.</w:t>
            </w:r>
          </w:p>
        </w:tc>
        <w:tc>
          <w:tcPr>
            <w:tcW w:w="2393" w:type="dxa"/>
          </w:tcPr>
          <w:p w14:paraId="1DAC583A" w14:textId="77777777" w:rsidR="0052221B" w:rsidRPr="007F3279" w:rsidRDefault="0052221B" w:rsidP="007B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ТЭК, ЖКХ, транспорта и связи администрации муниципального образования</w:t>
            </w:r>
          </w:p>
        </w:tc>
      </w:tr>
      <w:tr w:rsidR="0052221B" w:rsidRPr="007F3279" w14:paraId="78BF06C9" w14:textId="77777777" w:rsidTr="007B6D51">
        <w:tc>
          <w:tcPr>
            <w:tcW w:w="704" w:type="dxa"/>
          </w:tcPr>
          <w:p w14:paraId="522D3FD4" w14:textId="77777777" w:rsidR="0052221B" w:rsidRPr="007F3279" w:rsidRDefault="0052221B" w:rsidP="007B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2CF693FD" w14:textId="77777777" w:rsidR="0052221B" w:rsidRPr="00F70DFF" w:rsidRDefault="0052221B" w:rsidP="007B6D51">
            <w:pPr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70DFF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14:paraId="0A9820F0" w14:textId="77777777" w:rsidR="0052221B" w:rsidRPr="00F70DFF" w:rsidRDefault="0052221B" w:rsidP="007B6D51">
            <w:pPr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70DFF">
              <w:rPr>
                <w:rFonts w:ascii="Times New Roman" w:hAnsi="Times New Roman"/>
                <w:sz w:val="24"/>
                <w:szCs w:val="24"/>
              </w:rPr>
              <w:lastRenderedPageBreak/>
              <w:t>о недопустимости нарушения обязательных требований контролируемому лицу в случае наличия у администрации сведений о готовящихся нарушениях обязательных требований в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835" w:type="dxa"/>
          </w:tcPr>
          <w:p w14:paraId="09344A5E" w14:textId="77777777" w:rsidR="0052221B" w:rsidRPr="00F70DFF" w:rsidRDefault="0052221B" w:rsidP="007B6D51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FF">
              <w:rPr>
                <w:rFonts w:ascii="Times New Roman" w:hAnsi="Times New Roman"/>
                <w:sz w:val="24"/>
                <w:szCs w:val="24"/>
              </w:rPr>
              <w:lastRenderedPageBreak/>
              <w:t>по мере появления осно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предусмотренных законода</w:t>
            </w:r>
            <w:r w:rsidRPr="00F70DFF">
              <w:rPr>
                <w:rFonts w:ascii="Times New Roman" w:hAnsi="Times New Roman"/>
                <w:sz w:val="24"/>
                <w:szCs w:val="24"/>
              </w:rPr>
              <w:t>тельством</w:t>
            </w:r>
          </w:p>
        </w:tc>
        <w:tc>
          <w:tcPr>
            <w:tcW w:w="2393" w:type="dxa"/>
          </w:tcPr>
          <w:p w14:paraId="3615ADF3" w14:textId="77777777" w:rsidR="0052221B" w:rsidRPr="007F3279" w:rsidRDefault="0052221B" w:rsidP="007B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отдела ТЭК, ЖКХ,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 и связи администрации муниципального образования</w:t>
            </w:r>
          </w:p>
        </w:tc>
      </w:tr>
      <w:tr w:rsidR="0052221B" w:rsidRPr="007F3279" w14:paraId="00939227" w14:textId="77777777" w:rsidTr="007B6D51">
        <w:tc>
          <w:tcPr>
            <w:tcW w:w="704" w:type="dxa"/>
          </w:tcPr>
          <w:p w14:paraId="5374401C" w14:textId="77777777" w:rsidR="0052221B" w:rsidRPr="007F3279" w:rsidRDefault="0052221B" w:rsidP="007B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6" w:type="dxa"/>
          </w:tcPr>
          <w:p w14:paraId="2DCC4C03" w14:textId="77777777" w:rsidR="0052221B" w:rsidRPr="002879D5" w:rsidRDefault="0052221B" w:rsidP="007B6D51">
            <w:pPr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2879D5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14:paraId="118CE0C4" w14:textId="77777777" w:rsidR="0052221B" w:rsidRPr="002879D5" w:rsidRDefault="0052221B" w:rsidP="007B6D51">
            <w:pPr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2879D5">
              <w:rPr>
                <w:rFonts w:ascii="Times New Roman" w:hAnsi="Times New Roman"/>
                <w:sz w:val="24"/>
                <w:szCs w:val="24"/>
              </w:rPr>
              <w:t>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835" w:type="dxa"/>
          </w:tcPr>
          <w:p w14:paraId="6497723A" w14:textId="77777777" w:rsidR="0052221B" w:rsidRPr="002879D5" w:rsidRDefault="0052221B" w:rsidP="007B6D51">
            <w:pPr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2879D5">
              <w:rPr>
                <w:rFonts w:ascii="Times New Roman" w:hAnsi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</w:rPr>
              <w:t>оянно по обращениям контролируе</w:t>
            </w:r>
            <w:r w:rsidRPr="002879D5">
              <w:rPr>
                <w:rFonts w:ascii="Times New Roman" w:hAnsi="Times New Roman"/>
                <w:sz w:val="24"/>
                <w:szCs w:val="24"/>
              </w:rPr>
              <w:t>мых лиц и их представителей</w:t>
            </w:r>
          </w:p>
        </w:tc>
        <w:tc>
          <w:tcPr>
            <w:tcW w:w="2393" w:type="dxa"/>
          </w:tcPr>
          <w:p w14:paraId="21060FA9" w14:textId="77777777" w:rsidR="0052221B" w:rsidRPr="007F3279" w:rsidRDefault="0052221B" w:rsidP="007B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ТЭК, ЖКХ, транспорта и связи администрации муниципального образования</w:t>
            </w:r>
          </w:p>
        </w:tc>
      </w:tr>
    </w:tbl>
    <w:p w14:paraId="385A87C8" w14:textId="77777777" w:rsidR="0052221B" w:rsidRPr="0046146E" w:rsidRDefault="0052221B" w:rsidP="0052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17E48B" w14:textId="77777777" w:rsidR="0052221B" w:rsidRDefault="0052221B" w:rsidP="00522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7621E" w14:textId="77777777" w:rsidR="0052221B" w:rsidRPr="002879D5" w:rsidRDefault="0052221B" w:rsidP="0052221B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2879D5">
        <w:rPr>
          <w:rFonts w:ascii="Times New Roman" w:hAnsi="Times New Roman"/>
          <w:b/>
          <w:bCs/>
          <w:sz w:val="28"/>
          <w:szCs w:val="28"/>
        </w:rPr>
        <w:t>5. Показатели результативности и эффективности Программы профилактики</w:t>
      </w:r>
    </w:p>
    <w:p w14:paraId="676BE686" w14:textId="77777777" w:rsidR="0052221B" w:rsidRPr="00D070A7" w:rsidRDefault="0052221B" w:rsidP="0052221B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4"/>
        <w:gridCol w:w="6462"/>
        <w:gridCol w:w="2410"/>
      </w:tblGrid>
      <w:tr w:rsidR="0052221B" w:rsidRPr="002879D5" w14:paraId="33D664DA" w14:textId="77777777" w:rsidTr="007B6D51">
        <w:tc>
          <w:tcPr>
            <w:tcW w:w="734" w:type="dxa"/>
          </w:tcPr>
          <w:p w14:paraId="3177836A" w14:textId="77777777" w:rsidR="0052221B" w:rsidRPr="002879D5" w:rsidRDefault="0052221B" w:rsidP="007B6D51">
            <w:pPr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D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62" w:type="dxa"/>
          </w:tcPr>
          <w:p w14:paraId="50F94017" w14:textId="77777777" w:rsidR="0052221B" w:rsidRPr="002879D5" w:rsidRDefault="0052221B" w:rsidP="007B6D51">
            <w:pPr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D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</w:tcPr>
          <w:p w14:paraId="051C903F" w14:textId="77777777" w:rsidR="0052221B" w:rsidRPr="002879D5" w:rsidRDefault="0052221B" w:rsidP="007B6D51">
            <w:pPr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D5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52221B" w:rsidRPr="002879D5" w14:paraId="01DFE179" w14:textId="77777777" w:rsidTr="007B6D51">
        <w:tc>
          <w:tcPr>
            <w:tcW w:w="734" w:type="dxa"/>
          </w:tcPr>
          <w:p w14:paraId="42E7E03A" w14:textId="77777777" w:rsidR="0052221B" w:rsidRPr="002879D5" w:rsidRDefault="0052221B" w:rsidP="007B6D51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62" w:type="dxa"/>
          </w:tcPr>
          <w:p w14:paraId="5491F386" w14:textId="77777777" w:rsidR="0052221B" w:rsidRPr="002879D5" w:rsidRDefault="0052221B" w:rsidP="007B6D51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D5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размещенная на официальном сайте администрации муниципального образования Ленинградский район в сети «Интернет» в соответствии с частью 3 статьи 46 Федерального закона </w:t>
            </w:r>
          </w:p>
          <w:p w14:paraId="7E384F71" w14:textId="77777777" w:rsidR="0052221B" w:rsidRPr="002879D5" w:rsidRDefault="0052221B" w:rsidP="007B6D51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D5">
              <w:rPr>
                <w:rFonts w:ascii="Times New Roman" w:hAnsi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</w:tcPr>
          <w:p w14:paraId="514C943E" w14:textId="77777777" w:rsidR="0052221B" w:rsidRPr="002879D5" w:rsidRDefault="0052221B" w:rsidP="007B6D51">
            <w:pPr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D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2221B" w:rsidRPr="002879D5" w14:paraId="526323FF" w14:textId="77777777" w:rsidTr="007B6D51">
        <w:tc>
          <w:tcPr>
            <w:tcW w:w="734" w:type="dxa"/>
          </w:tcPr>
          <w:p w14:paraId="04D9955C" w14:textId="77777777" w:rsidR="0052221B" w:rsidRPr="002879D5" w:rsidRDefault="0052221B" w:rsidP="007B6D51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62" w:type="dxa"/>
          </w:tcPr>
          <w:p w14:paraId="2A4398F5" w14:textId="77777777" w:rsidR="0052221B" w:rsidRPr="002879D5" w:rsidRDefault="0052221B" w:rsidP="007B6D51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D5">
              <w:rPr>
                <w:rFonts w:ascii="Times New Roman" w:hAnsi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410" w:type="dxa"/>
          </w:tcPr>
          <w:p w14:paraId="7E4FB1C1" w14:textId="77777777" w:rsidR="0052221B" w:rsidRPr="002879D5" w:rsidRDefault="0052221B" w:rsidP="007B6D51">
            <w:pPr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D5">
              <w:rPr>
                <w:rFonts w:ascii="Times New Roman" w:hAnsi="Times New Roman"/>
                <w:sz w:val="24"/>
                <w:szCs w:val="24"/>
              </w:rPr>
              <w:t>Исполнено/не исполнено</w:t>
            </w:r>
          </w:p>
        </w:tc>
      </w:tr>
      <w:tr w:rsidR="0052221B" w:rsidRPr="002879D5" w14:paraId="2138D0A7" w14:textId="77777777" w:rsidTr="007B6D51">
        <w:tc>
          <w:tcPr>
            <w:tcW w:w="734" w:type="dxa"/>
          </w:tcPr>
          <w:p w14:paraId="4068DF01" w14:textId="77777777" w:rsidR="0052221B" w:rsidRPr="002879D5" w:rsidRDefault="0052221B" w:rsidP="007B6D51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62" w:type="dxa"/>
          </w:tcPr>
          <w:p w14:paraId="123FFC63" w14:textId="77777777" w:rsidR="0052221B" w:rsidRPr="002879D5" w:rsidRDefault="0052221B" w:rsidP="007B6D51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D5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охраняемых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410" w:type="dxa"/>
          </w:tcPr>
          <w:p w14:paraId="3BC21F55" w14:textId="77777777" w:rsidR="0052221B" w:rsidRPr="002879D5" w:rsidRDefault="0052221B" w:rsidP="007B6D51">
            <w:pPr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D5">
              <w:rPr>
                <w:rFonts w:ascii="Times New Roman" w:hAnsi="Times New Roman"/>
                <w:sz w:val="24"/>
                <w:szCs w:val="24"/>
              </w:rPr>
              <w:t>20 % и более</w:t>
            </w:r>
          </w:p>
        </w:tc>
      </w:tr>
      <w:tr w:rsidR="0052221B" w:rsidRPr="002879D5" w14:paraId="50514A44" w14:textId="77777777" w:rsidTr="007B6D51">
        <w:tc>
          <w:tcPr>
            <w:tcW w:w="734" w:type="dxa"/>
          </w:tcPr>
          <w:p w14:paraId="1BA9692B" w14:textId="77777777" w:rsidR="0052221B" w:rsidRPr="002879D5" w:rsidRDefault="0052221B" w:rsidP="007B6D51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D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62" w:type="dxa"/>
          </w:tcPr>
          <w:p w14:paraId="4D344992" w14:textId="77777777" w:rsidR="0052221B" w:rsidRPr="002879D5" w:rsidRDefault="0052221B" w:rsidP="007B6D51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9D5">
              <w:rPr>
                <w:rFonts w:ascii="Times New Roman" w:hAnsi="Times New Roman"/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410" w:type="dxa"/>
          </w:tcPr>
          <w:p w14:paraId="69F753A8" w14:textId="77777777" w:rsidR="0052221B" w:rsidRPr="002879D5" w:rsidRDefault="0052221B" w:rsidP="007B6D51">
            <w:pPr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D5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14:paraId="599B04AB" w14:textId="77777777" w:rsidR="0052221B" w:rsidRPr="00D070A7" w:rsidRDefault="0052221B" w:rsidP="0052221B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D070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</w:p>
    <w:p w14:paraId="2B0EF887" w14:textId="77777777" w:rsidR="0052221B" w:rsidRPr="00331872" w:rsidRDefault="0052221B" w:rsidP="0052221B">
      <w:pPr>
        <w:pStyle w:val="a3"/>
        <w:ind w:right="140"/>
        <w:rPr>
          <w:rFonts w:ascii="Times New Roman" w:eastAsia="Lucida Sans Unicode" w:hAnsi="Times New Roman"/>
          <w:sz w:val="28"/>
          <w:szCs w:val="28"/>
        </w:rPr>
      </w:pPr>
    </w:p>
    <w:p w14:paraId="786115CD" w14:textId="77777777" w:rsidR="0052221B" w:rsidRDefault="0052221B" w:rsidP="0052221B">
      <w:pPr>
        <w:pStyle w:val="a3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84C0F">
        <w:rPr>
          <w:rFonts w:ascii="Times New Roman" w:hAnsi="Times New Roman"/>
          <w:sz w:val="28"/>
          <w:szCs w:val="28"/>
        </w:rPr>
        <w:t xml:space="preserve">ачальник отдела </w:t>
      </w:r>
    </w:p>
    <w:p w14:paraId="3F8E539B" w14:textId="77777777" w:rsidR="0052221B" w:rsidRPr="00D84C0F" w:rsidRDefault="0052221B" w:rsidP="0052221B">
      <w:pPr>
        <w:pStyle w:val="a3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ТЭК, ЖКХ, транспорта и связи</w:t>
      </w:r>
    </w:p>
    <w:p w14:paraId="522A3E25" w14:textId="77777777" w:rsidR="0052221B" w:rsidRPr="00D84C0F" w:rsidRDefault="0052221B" w:rsidP="0052221B">
      <w:pPr>
        <w:pStyle w:val="a3"/>
        <w:ind w:right="140"/>
        <w:rPr>
          <w:rFonts w:ascii="Times New Roman" w:hAnsi="Times New Roman"/>
          <w:sz w:val="28"/>
          <w:szCs w:val="28"/>
        </w:rPr>
      </w:pPr>
      <w:r w:rsidRPr="00D84C0F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399EED4E" w14:textId="77777777" w:rsidR="0052221B" w:rsidRPr="00D84C0F" w:rsidRDefault="0052221B" w:rsidP="0052221B">
      <w:pPr>
        <w:pStyle w:val="a3"/>
        <w:ind w:right="140"/>
        <w:rPr>
          <w:rFonts w:ascii="Times New Roman" w:hAnsi="Times New Roman"/>
          <w:sz w:val="28"/>
          <w:szCs w:val="28"/>
        </w:rPr>
      </w:pPr>
      <w:r w:rsidRPr="00D84C0F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К.А.Антоненко</w:t>
      </w:r>
    </w:p>
    <w:p w14:paraId="21029757" w14:textId="77777777" w:rsidR="0052221B" w:rsidRDefault="0052221B" w:rsidP="0052221B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14:paraId="7B749B73" w14:textId="77777777" w:rsidR="0052221B" w:rsidRDefault="0052221B" w:rsidP="00522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C897B" w14:textId="77777777" w:rsidR="0052221B" w:rsidRDefault="0052221B" w:rsidP="00522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31385" w14:textId="77777777" w:rsidR="0052221B" w:rsidRDefault="0052221B" w:rsidP="00522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09501" w14:textId="77777777" w:rsidR="0052221B" w:rsidRDefault="0052221B" w:rsidP="00522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13056" w14:textId="77777777" w:rsidR="0052221B" w:rsidRDefault="0052221B" w:rsidP="00522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83F70" w14:textId="77777777" w:rsidR="0052221B" w:rsidRDefault="0052221B" w:rsidP="00522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F6909D" w14:textId="77777777" w:rsidR="0052221B" w:rsidRDefault="0052221B" w:rsidP="00522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16CA93" w14:textId="77777777" w:rsidR="0052221B" w:rsidRDefault="0052221B" w:rsidP="00522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D4400F" w14:textId="206646B1" w:rsidR="00CA6A7C" w:rsidRDefault="00CA6A7C">
      <w:pPr>
        <w:rPr>
          <w:rFonts w:ascii="Times New Roman" w:hAnsi="Times New Roman" w:cs="Times New Roman"/>
          <w:sz w:val="28"/>
          <w:szCs w:val="28"/>
        </w:rPr>
      </w:pPr>
    </w:p>
    <w:sectPr w:rsidR="00CA6A7C" w:rsidSect="007D67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AC"/>
    <w:rsid w:val="000332A7"/>
    <w:rsid w:val="000878AC"/>
    <w:rsid w:val="0052221B"/>
    <w:rsid w:val="007266DA"/>
    <w:rsid w:val="007D6797"/>
    <w:rsid w:val="00CA6A7C"/>
    <w:rsid w:val="00EB06A1"/>
    <w:rsid w:val="00F7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F33F"/>
  <w15:chartTrackingRefBased/>
  <w15:docId w15:val="{016610A6-8B39-4C0A-A314-450BBA4E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78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0878AC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CA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lenkub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Кошевой В.С.</dc:creator>
  <cp:keywords/>
  <dc:description/>
  <cp:lastModifiedBy>Финько</cp:lastModifiedBy>
  <cp:revision>3</cp:revision>
  <dcterms:created xsi:type="dcterms:W3CDTF">2024-01-24T06:32:00Z</dcterms:created>
  <dcterms:modified xsi:type="dcterms:W3CDTF">2024-01-24T10:21:00Z</dcterms:modified>
</cp:coreProperties>
</file>