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4EF" w:rsidRDefault="007E04EF" w:rsidP="00D86FD9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7E04EF" w:rsidRDefault="007E04EF" w:rsidP="00D86FD9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E04EF" w:rsidRDefault="007E04EF" w:rsidP="00D86FD9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D86FD9" w:rsidRDefault="007E04EF" w:rsidP="00D86FD9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7E04EF" w:rsidRDefault="007E04EF" w:rsidP="00D86FD9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7E04EF" w:rsidRDefault="007E04EF" w:rsidP="00D86FD9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475E0">
        <w:rPr>
          <w:sz w:val="28"/>
          <w:szCs w:val="28"/>
        </w:rPr>
        <w:t>27 июля 2017 года</w:t>
      </w:r>
      <w:r>
        <w:rPr>
          <w:sz w:val="28"/>
          <w:szCs w:val="28"/>
        </w:rPr>
        <w:t xml:space="preserve"> №</w:t>
      </w:r>
      <w:r w:rsidR="00BB1D6C">
        <w:rPr>
          <w:sz w:val="28"/>
          <w:szCs w:val="28"/>
        </w:rPr>
        <w:t xml:space="preserve"> </w:t>
      </w:r>
      <w:r w:rsidR="00B475E0">
        <w:rPr>
          <w:sz w:val="28"/>
          <w:szCs w:val="28"/>
        </w:rPr>
        <w:t>62</w:t>
      </w:r>
    </w:p>
    <w:p w:rsidR="007E04EF" w:rsidRDefault="007E04EF" w:rsidP="00E90518">
      <w:pPr>
        <w:jc w:val="center"/>
      </w:pPr>
    </w:p>
    <w:p w:rsidR="007E04EF" w:rsidRDefault="007E04EF" w:rsidP="00E90518">
      <w:pPr>
        <w:jc w:val="center"/>
      </w:pPr>
    </w:p>
    <w:p w:rsidR="007E04EF" w:rsidRDefault="007E04EF" w:rsidP="00E90518">
      <w:pPr>
        <w:jc w:val="center"/>
      </w:pPr>
    </w:p>
    <w:p w:rsidR="007E04EF" w:rsidRPr="0089545C" w:rsidRDefault="007E04EF" w:rsidP="00E90518">
      <w:pPr>
        <w:jc w:val="center"/>
        <w:rPr>
          <w:rStyle w:val="FontStyle36"/>
          <w:bCs w:val="0"/>
          <w:sz w:val="28"/>
          <w:szCs w:val="28"/>
        </w:rPr>
      </w:pPr>
      <w:r w:rsidRPr="0089545C">
        <w:rPr>
          <w:rStyle w:val="FontStyle36"/>
          <w:bCs w:val="0"/>
          <w:sz w:val="28"/>
          <w:szCs w:val="28"/>
        </w:rPr>
        <w:t>ПОЛОЖЕНИЕ</w:t>
      </w:r>
    </w:p>
    <w:p w:rsidR="007E04EF" w:rsidRDefault="007E04EF" w:rsidP="00E90518">
      <w:pPr>
        <w:jc w:val="center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об Общественной палате муниципального образования</w:t>
      </w:r>
    </w:p>
    <w:p w:rsidR="007E04EF" w:rsidRDefault="007E04EF" w:rsidP="00E90518">
      <w:pPr>
        <w:jc w:val="center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Ленинградский район</w:t>
      </w:r>
    </w:p>
    <w:p w:rsidR="007E04EF" w:rsidRDefault="007E04EF" w:rsidP="00E90518">
      <w:pPr>
        <w:jc w:val="both"/>
        <w:rPr>
          <w:sz w:val="28"/>
          <w:szCs w:val="28"/>
        </w:rPr>
      </w:pPr>
    </w:p>
    <w:p w:rsidR="00746F33" w:rsidRDefault="007E04EF" w:rsidP="00E90518">
      <w:pPr>
        <w:ind w:firstLine="851"/>
        <w:jc w:val="center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1. Понятие и статус Общественной палаты муниципального образования</w:t>
      </w:r>
    </w:p>
    <w:p w:rsidR="007E04EF" w:rsidRDefault="007E04EF" w:rsidP="00E90518">
      <w:pPr>
        <w:ind w:firstLine="851"/>
        <w:jc w:val="center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Ленинградский район</w:t>
      </w:r>
    </w:p>
    <w:p w:rsidR="007E04EF" w:rsidRDefault="007E04EF" w:rsidP="00E90518">
      <w:pPr>
        <w:ind w:firstLine="851"/>
        <w:jc w:val="center"/>
      </w:pPr>
    </w:p>
    <w:p w:rsidR="007E04EF" w:rsidRDefault="007D7DD2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1.1.</w:t>
      </w:r>
      <w:r w:rsidR="007E04EF">
        <w:rPr>
          <w:rStyle w:val="FontStyle37"/>
          <w:sz w:val="28"/>
          <w:szCs w:val="28"/>
        </w:rPr>
        <w:t>Общественная палата муниципального образования Ленинградский район (далее - Общественная палата) является организационной формой взаимодействия граждан, проживающих на территории муниципального образования Ленинградский район</w:t>
      </w:r>
      <w:r w:rsidR="007B5AE5">
        <w:rPr>
          <w:rStyle w:val="FontStyle37"/>
          <w:sz w:val="28"/>
          <w:szCs w:val="28"/>
        </w:rPr>
        <w:t xml:space="preserve">, и некоммерческих организаций, созданных для представления и защиты прав и законных интересов профессиональных и социальных групп, осуществляющий деятельность на территории </w:t>
      </w:r>
      <w:r w:rsidR="00990A62">
        <w:rPr>
          <w:rStyle w:val="FontStyle37"/>
          <w:sz w:val="28"/>
          <w:szCs w:val="28"/>
        </w:rPr>
        <w:t xml:space="preserve">муниципального образования Ленинградский район </w:t>
      </w:r>
      <w:r w:rsidR="0056071D">
        <w:rPr>
          <w:rStyle w:val="FontStyle37"/>
          <w:sz w:val="28"/>
          <w:szCs w:val="28"/>
        </w:rPr>
        <w:t xml:space="preserve">(далее - </w:t>
      </w:r>
      <w:r w:rsidR="007B5AE5">
        <w:rPr>
          <w:rStyle w:val="FontStyle37"/>
          <w:sz w:val="28"/>
          <w:szCs w:val="28"/>
        </w:rPr>
        <w:t>некоммерческие организации), с органами</w:t>
      </w:r>
      <w:r w:rsidR="007E04EF">
        <w:rPr>
          <w:rStyle w:val="FontStyle37"/>
          <w:sz w:val="28"/>
          <w:szCs w:val="28"/>
        </w:rPr>
        <w:t xml:space="preserve"> местного самоуправления </w:t>
      </w:r>
      <w:r w:rsidR="0056071D">
        <w:rPr>
          <w:rStyle w:val="FontStyle37"/>
          <w:sz w:val="28"/>
          <w:szCs w:val="28"/>
        </w:rPr>
        <w:t xml:space="preserve">(далее – органы МСУ) </w:t>
      </w:r>
      <w:r w:rsidR="007E04EF">
        <w:rPr>
          <w:rStyle w:val="FontStyle37"/>
          <w:sz w:val="28"/>
          <w:szCs w:val="28"/>
        </w:rPr>
        <w:t>муниципального образования Ленинградский район</w:t>
      </w:r>
      <w:r w:rsidR="00990A62">
        <w:rPr>
          <w:rStyle w:val="FontStyle37"/>
          <w:sz w:val="28"/>
          <w:szCs w:val="28"/>
        </w:rPr>
        <w:t>,</w:t>
      </w:r>
      <w:r w:rsidR="007B5AE5">
        <w:rPr>
          <w:rStyle w:val="FontStyle37"/>
          <w:sz w:val="28"/>
          <w:szCs w:val="28"/>
        </w:rPr>
        <w:t xml:space="preserve"> в целях учета потребностей и интересов граждан, защиты прав и свобод граждан</w:t>
      </w:r>
      <w:r w:rsidR="00990A62">
        <w:rPr>
          <w:rStyle w:val="FontStyle37"/>
          <w:sz w:val="28"/>
          <w:szCs w:val="28"/>
        </w:rPr>
        <w:t>, прав и свобод некоммерческих организаций при формировании и реализации государственной политики в целях осуществления общественного контроля за деятельностью органов местного самоуправления муниципального образования Ленинградский район</w:t>
      </w:r>
      <w:r w:rsidR="007E04EF">
        <w:rPr>
          <w:rStyle w:val="FontStyle37"/>
          <w:sz w:val="28"/>
          <w:szCs w:val="28"/>
        </w:rPr>
        <w:t>.</w:t>
      </w:r>
    </w:p>
    <w:p w:rsidR="007E04EF" w:rsidRDefault="007E04EF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1.</w:t>
      </w:r>
      <w:r w:rsidR="00990A62">
        <w:rPr>
          <w:rStyle w:val="FontStyle37"/>
          <w:sz w:val="28"/>
          <w:szCs w:val="28"/>
        </w:rPr>
        <w:t>2</w:t>
      </w:r>
      <w:r w:rsidR="007D7DD2">
        <w:rPr>
          <w:rStyle w:val="FontStyle37"/>
          <w:sz w:val="28"/>
          <w:szCs w:val="28"/>
        </w:rPr>
        <w:t>.</w:t>
      </w:r>
      <w:r>
        <w:rPr>
          <w:rStyle w:val="FontStyle37"/>
          <w:sz w:val="28"/>
          <w:szCs w:val="28"/>
        </w:rPr>
        <w:t>Общественная палата формируется на основе добровольного участия в ее деятельности граждан</w:t>
      </w:r>
      <w:r w:rsidR="004D76DE">
        <w:rPr>
          <w:rStyle w:val="FontStyle37"/>
          <w:sz w:val="28"/>
          <w:szCs w:val="28"/>
        </w:rPr>
        <w:t xml:space="preserve"> </w:t>
      </w:r>
      <w:r w:rsidR="00990A62">
        <w:rPr>
          <w:rStyle w:val="FontStyle37"/>
          <w:sz w:val="28"/>
          <w:szCs w:val="28"/>
        </w:rPr>
        <w:t xml:space="preserve">и </w:t>
      </w:r>
      <w:r>
        <w:rPr>
          <w:rStyle w:val="FontStyle37"/>
          <w:sz w:val="28"/>
          <w:szCs w:val="28"/>
        </w:rPr>
        <w:t>некоммерческих организаций.</w:t>
      </w:r>
    </w:p>
    <w:p w:rsidR="007E04EF" w:rsidRDefault="00990A62" w:rsidP="00E90518">
      <w:pPr>
        <w:tabs>
          <w:tab w:val="left" w:pos="4545"/>
        </w:tabs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1.3</w:t>
      </w:r>
      <w:r w:rsidR="007D7DD2">
        <w:rPr>
          <w:rStyle w:val="FontStyle37"/>
          <w:sz w:val="28"/>
          <w:szCs w:val="28"/>
        </w:rPr>
        <w:t>.</w:t>
      </w:r>
      <w:r w:rsidR="007E04EF">
        <w:rPr>
          <w:rStyle w:val="FontStyle37"/>
          <w:sz w:val="28"/>
          <w:szCs w:val="28"/>
        </w:rPr>
        <w:t xml:space="preserve">Общественная палата </w:t>
      </w:r>
      <w:r w:rsidR="0045183F">
        <w:rPr>
          <w:rStyle w:val="FontStyle37"/>
          <w:sz w:val="28"/>
          <w:szCs w:val="28"/>
        </w:rPr>
        <w:t>не является юридическим лицом</w:t>
      </w:r>
      <w:r w:rsidR="007E04EF">
        <w:rPr>
          <w:rStyle w:val="FontStyle37"/>
          <w:sz w:val="28"/>
          <w:szCs w:val="28"/>
        </w:rPr>
        <w:t>.</w:t>
      </w:r>
    </w:p>
    <w:p w:rsidR="007E04EF" w:rsidRDefault="00990A62" w:rsidP="00E90518">
      <w:pPr>
        <w:tabs>
          <w:tab w:val="left" w:pos="7560"/>
        </w:tabs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1.4</w:t>
      </w:r>
      <w:r w:rsidR="007D7DD2">
        <w:rPr>
          <w:rStyle w:val="FontStyle37"/>
          <w:sz w:val="28"/>
          <w:szCs w:val="28"/>
        </w:rPr>
        <w:t>.</w:t>
      </w:r>
      <w:r w:rsidR="007E04EF">
        <w:rPr>
          <w:rStyle w:val="FontStyle37"/>
          <w:sz w:val="28"/>
          <w:szCs w:val="28"/>
        </w:rPr>
        <w:t>Местонахождение Общественной палаты - ст.Ленинградская</w:t>
      </w:r>
      <w:r w:rsidR="00DE553D">
        <w:rPr>
          <w:rStyle w:val="FontStyle37"/>
          <w:sz w:val="28"/>
          <w:szCs w:val="28"/>
        </w:rPr>
        <w:t>.</w:t>
      </w:r>
    </w:p>
    <w:p w:rsidR="007E04EF" w:rsidRDefault="007E04EF" w:rsidP="00E90518">
      <w:pPr>
        <w:jc w:val="center"/>
      </w:pPr>
    </w:p>
    <w:p w:rsidR="007E04EF" w:rsidRDefault="007E04EF" w:rsidP="00E90518">
      <w:pPr>
        <w:jc w:val="center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2. Цели и задачи Общественной палаты</w:t>
      </w:r>
    </w:p>
    <w:p w:rsidR="007E04EF" w:rsidRDefault="007E04EF" w:rsidP="00E90518">
      <w:pPr>
        <w:ind w:firstLine="690"/>
        <w:jc w:val="both"/>
        <w:rPr>
          <w:sz w:val="28"/>
          <w:szCs w:val="28"/>
        </w:rPr>
      </w:pPr>
    </w:p>
    <w:p w:rsidR="007E04EF" w:rsidRDefault="007E04EF" w:rsidP="00990A62">
      <w:pPr>
        <w:tabs>
          <w:tab w:val="left" w:pos="4335"/>
        </w:tabs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Общественная палата </w:t>
      </w:r>
      <w:r w:rsidR="00990A62">
        <w:rPr>
          <w:rStyle w:val="FontStyle37"/>
          <w:sz w:val="28"/>
          <w:szCs w:val="28"/>
        </w:rPr>
        <w:t>призвана обеспечить согласование общественно значимых интересов граждан, некоммерческих организаций, органов местного самоуправления для решения наиболее важных вопросов экономического и социального развития Ленинградского района, защиты прав и свобод граждан, развития демократических институтов путем:</w:t>
      </w:r>
    </w:p>
    <w:p w:rsidR="007E04EF" w:rsidRDefault="007115EF" w:rsidP="00E90518">
      <w:pPr>
        <w:ind w:firstLine="806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</w:t>
      </w:r>
      <w:r w:rsidR="007E04EF">
        <w:rPr>
          <w:rStyle w:val="FontStyle37"/>
          <w:sz w:val="28"/>
          <w:szCs w:val="28"/>
        </w:rPr>
        <w:t xml:space="preserve">привлечение граждан </w:t>
      </w:r>
      <w:r w:rsidR="00990A62">
        <w:rPr>
          <w:rStyle w:val="FontStyle37"/>
          <w:sz w:val="28"/>
          <w:szCs w:val="28"/>
        </w:rPr>
        <w:t xml:space="preserve"> и некоммерческих организаций</w:t>
      </w:r>
      <w:r w:rsidR="007E04EF">
        <w:rPr>
          <w:rStyle w:val="FontStyle37"/>
          <w:sz w:val="28"/>
          <w:szCs w:val="28"/>
        </w:rPr>
        <w:t>;</w:t>
      </w:r>
    </w:p>
    <w:p w:rsidR="007E04EF" w:rsidRDefault="007115EF" w:rsidP="00E90518">
      <w:pPr>
        <w:ind w:firstLine="806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</w:t>
      </w:r>
      <w:r w:rsidR="00990A62">
        <w:rPr>
          <w:rStyle w:val="FontStyle37"/>
          <w:sz w:val="28"/>
          <w:szCs w:val="28"/>
        </w:rPr>
        <w:t>выдвижения и поддержки</w:t>
      </w:r>
      <w:r w:rsidR="007E04EF">
        <w:rPr>
          <w:rStyle w:val="FontStyle37"/>
          <w:sz w:val="28"/>
          <w:szCs w:val="28"/>
        </w:rPr>
        <w:t xml:space="preserve"> гражданских инициатив, имеющих значение для муниципального образования Ленинградский район и направленных на </w:t>
      </w:r>
      <w:r w:rsidR="007E04EF">
        <w:rPr>
          <w:rStyle w:val="FontStyle37"/>
          <w:sz w:val="28"/>
          <w:szCs w:val="28"/>
        </w:rPr>
        <w:lastRenderedPageBreak/>
        <w:t>реализацию конституционных прав, свобод и законных интересов граждан</w:t>
      </w:r>
      <w:r w:rsidR="00990A62">
        <w:rPr>
          <w:rStyle w:val="FontStyle37"/>
          <w:sz w:val="28"/>
          <w:szCs w:val="28"/>
        </w:rPr>
        <w:t>, прав и законных интересов</w:t>
      </w:r>
      <w:r w:rsidR="004D76DE">
        <w:rPr>
          <w:rStyle w:val="FontStyle37"/>
          <w:sz w:val="28"/>
          <w:szCs w:val="28"/>
        </w:rPr>
        <w:t xml:space="preserve"> </w:t>
      </w:r>
      <w:r w:rsidR="0056071D">
        <w:rPr>
          <w:rStyle w:val="FontStyle37"/>
          <w:sz w:val="28"/>
          <w:szCs w:val="28"/>
        </w:rPr>
        <w:t>некоммерческих организаций</w:t>
      </w:r>
      <w:r w:rsidR="007E04EF">
        <w:rPr>
          <w:rStyle w:val="FontStyle37"/>
          <w:sz w:val="28"/>
          <w:szCs w:val="28"/>
        </w:rPr>
        <w:t>;</w:t>
      </w:r>
    </w:p>
    <w:p w:rsidR="007E04EF" w:rsidRDefault="0056071D" w:rsidP="00E90518">
      <w:pPr>
        <w:ind w:firstLine="806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-выработки</w:t>
      </w:r>
      <w:r w:rsidR="007E04EF">
        <w:rPr>
          <w:rStyle w:val="FontStyle37"/>
          <w:sz w:val="28"/>
          <w:szCs w:val="28"/>
        </w:rPr>
        <w:t xml:space="preserve"> рекомендаций органам МСУ при определении приоритетов в области муниципальной поддержки </w:t>
      </w:r>
      <w:r>
        <w:rPr>
          <w:rStyle w:val="FontStyle37"/>
          <w:sz w:val="28"/>
          <w:szCs w:val="28"/>
        </w:rPr>
        <w:t>некоммерческих организаций</w:t>
      </w:r>
      <w:r w:rsidR="007E04EF">
        <w:rPr>
          <w:rStyle w:val="FontStyle37"/>
          <w:sz w:val="28"/>
          <w:szCs w:val="28"/>
        </w:rPr>
        <w:t xml:space="preserve">, деятельность которых направлена на развитие гражданского общества в </w:t>
      </w:r>
      <w:r>
        <w:rPr>
          <w:rStyle w:val="FontStyle37"/>
          <w:sz w:val="28"/>
          <w:szCs w:val="28"/>
        </w:rPr>
        <w:t>Ленинградском районе</w:t>
      </w:r>
      <w:r w:rsidR="007E04EF">
        <w:rPr>
          <w:rStyle w:val="FontStyle37"/>
          <w:sz w:val="28"/>
          <w:szCs w:val="28"/>
        </w:rPr>
        <w:t>;</w:t>
      </w:r>
    </w:p>
    <w:p w:rsidR="007E04EF" w:rsidRDefault="007E04EF" w:rsidP="00E90518">
      <w:pPr>
        <w:ind w:firstLine="806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</w:t>
      </w:r>
      <w:r w:rsidR="0056071D">
        <w:rPr>
          <w:rStyle w:val="FontStyle37"/>
          <w:sz w:val="28"/>
          <w:szCs w:val="28"/>
        </w:rPr>
        <w:t>взаимодействия с Общественной палатой Краснодарского края, общественными советами при Законодательном Собрании Краснодарского края и при исполнительных органах государственной власти Краснодарского края</w:t>
      </w:r>
      <w:r w:rsidR="007115EF">
        <w:rPr>
          <w:rStyle w:val="FontStyle37"/>
          <w:sz w:val="28"/>
          <w:szCs w:val="28"/>
        </w:rPr>
        <w:t>, с Общественным С</w:t>
      </w:r>
      <w:r w:rsidR="0056071D">
        <w:rPr>
          <w:rStyle w:val="FontStyle37"/>
          <w:sz w:val="28"/>
          <w:szCs w:val="28"/>
        </w:rPr>
        <w:t>оветом</w:t>
      </w:r>
      <w:r w:rsidR="007115EF">
        <w:rPr>
          <w:rStyle w:val="FontStyle37"/>
          <w:sz w:val="28"/>
          <w:szCs w:val="28"/>
        </w:rPr>
        <w:t xml:space="preserve"> при главе муниципального образования Ленинградский район</w:t>
      </w:r>
      <w:r>
        <w:rPr>
          <w:rStyle w:val="FontStyle37"/>
          <w:sz w:val="28"/>
          <w:szCs w:val="28"/>
        </w:rPr>
        <w:t>;</w:t>
      </w:r>
    </w:p>
    <w:p w:rsidR="007E04EF" w:rsidRDefault="007115EF" w:rsidP="00E90518">
      <w:pPr>
        <w:ind w:firstLine="806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-осуществления общественного контроля за деятельностью органов МСУ, государственных и муниципальных организаций, иных организаций, осуществляющих в соответствии с федеральными законами отдельные публичные полномочия на территории Ленинградского района</w:t>
      </w:r>
      <w:r w:rsidR="007E04EF">
        <w:rPr>
          <w:rStyle w:val="FontStyle37"/>
          <w:sz w:val="28"/>
          <w:szCs w:val="28"/>
        </w:rPr>
        <w:t xml:space="preserve">. </w:t>
      </w:r>
    </w:p>
    <w:p w:rsidR="007E04EF" w:rsidRDefault="007E04EF" w:rsidP="00E90518">
      <w:pPr>
        <w:jc w:val="both"/>
        <w:rPr>
          <w:sz w:val="28"/>
          <w:szCs w:val="28"/>
        </w:rPr>
      </w:pPr>
    </w:p>
    <w:p w:rsidR="007E04EF" w:rsidRDefault="007E04EF" w:rsidP="00E90518">
      <w:pPr>
        <w:ind w:firstLine="840"/>
        <w:jc w:val="center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3. Правовая основа деятельности Общественной палаты</w:t>
      </w:r>
    </w:p>
    <w:p w:rsidR="007E04EF" w:rsidRDefault="007E04EF" w:rsidP="00E90518">
      <w:pPr>
        <w:jc w:val="both"/>
        <w:rPr>
          <w:sz w:val="28"/>
          <w:szCs w:val="28"/>
        </w:rPr>
      </w:pPr>
    </w:p>
    <w:p w:rsidR="007E04EF" w:rsidRDefault="007E04EF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Общественная палата осуществляет свою деятельность на основе Конституции Российской Федерации, федеральных </w:t>
      </w:r>
      <w:r w:rsidR="00941EF7">
        <w:rPr>
          <w:rStyle w:val="FontStyle37"/>
          <w:sz w:val="28"/>
          <w:szCs w:val="28"/>
        </w:rPr>
        <w:t xml:space="preserve">конституционных </w:t>
      </w:r>
      <w:r>
        <w:rPr>
          <w:rStyle w:val="FontStyle37"/>
          <w:sz w:val="28"/>
          <w:szCs w:val="28"/>
        </w:rPr>
        <w:t>законов</w:t>
      </w:r>
      <w:r w:rsidR="00910768">
        <w:rPr>
          <w:rStyle w:val="FontStyle37"/>
          <w:sz w:val="28"/>
          <w:szCs w:val="28"/>
        </w:rPr>
        <w:t>,</w:t>
      </w:r>
      <w:r w:rsidR="00941EF7">
        <w:rPr>
          <w:rStyle w:val="FontStyle37"/>
          <w:sz w:val="28"/>
          <w:szCs w:val="28"/>
        </w:rPr>
        <w:t xml:space="preserve"> Федерального закона от 4 апреля 2005 года №32-ФЗ «Об </w:t>
      </w:r>
      <w:r w:rsidR="00910768">
        <w:rPr>
          <w:rStyle w:val="FontStyle37"/>
          <w:sz w:val="28"/>
          <w:szCs w:val="28"/>
        </w:rPr>
        <w:t>Общественной палате Российской Ф</w:t>
      </w:r>
      <w:r w:rsidR="00941EF7">
        <w:rPr>
          <w:rStyle w:val="FontStyle37"/>
          <w:sz w:val="28"/>
          <w:szCs w:val="28"/>
        </w:rPr>
        <w:t>едерации», Федерального закона от 23 июня 2016 года №183-ФЗ «Об общих принципах организации и деятельности общественных палат су</w:t>
      </w:r>
      <w:r w:rsidR="0079410F">
        <w:rPr>
          <w:rStyle w:val="FontStyle37"/>
          <w:sz w:val="28"/>
          <w:szCs w:val="28"/>
        </w:rPr>
        <w:t>бъектов Российской Федерации», З</w:t>
      </w:r>
      <w:r w:rsidR="00941EF7">
        <w:rPr>
          <w:rStyle w:val="FontStyle37"/>
          <w:sz w:val="28"/>
          <w:szCs w:val="28"/>
        </w:rPr>
        <w:t xml:space="preserve">акона Краснодарского края от 3 марта 2017 года №3575-КЗ «Об Общественной палате Краснодарского края и о внесении изменений в отдельные законодательные акты Краснодарского края», других федеральных законов и законов Краснодарского края, </w:t>
      </w:r>
      <w:r>
        <w:rPr>
          <w:rStyle w:val="FontStyle37"/>
          <w:sz w:val="28"/>
          <w:szCs w:val="28"/>
        </w:rPr>
        <w:t>иных нормативных правовых актов Российской Федерации и Краснодарского края, Устава муниципального образования Ленинградский район, нормативных правовых актов муниципального образования Ленин</w:t>
      </w:r>
      <w:r w:rsidR="0045183F">
        <w:rPr>
          <w:rStyle w:val="FontStyle37"/>
          <w:sz w:val="28"/>
          <w:szCs w:val="28"/>
        </w:rPr>
        <w:t>градский район, настоящего П</w:t>
      </w:r>
      <w:r>
        <w:rPr>
          <w:rStyle w:val="FontStyle37"/>
          <w:sz w:val="28"/>
          <w:szCs w:val="28"/>
        </w:rPr>
        <w:t>оложения.</w:t>
      </w:r>
    </w:p>
    <w:p w:rsidR="007E04EF" w:rsidRDefault="007E04EF" w:rsidP="00E90518">
      <w:pPr>
        <w:jc w:val="both"/>
        <w:rPr>
          <w:sz w:val="28"/>
          <w:szCs w:val="28"/>
        </w:rPr>
      </w:pPr>
    </w:p>
    <w:p w:rsidR="00954F93" w:rsidRDefault="007D7DD2" w:rsidP="00E90518">
      <w:pPr>
        <w:ind w:hanging="30"/>
        <w:jc w:val="center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 xml:space="preserve">4. </w:t>
      </w:r>
      <w:r w:rsidR="00954F93">
        <w:rPr>
          <w:rStyle w:val="FontStyle36"/>
          <w:b w:val="0"/>
          <w:bCs w:val="0"/>
          <w:sz w:val="28"/>
          <w:szCs w:val="28"/>
        </w:rPr>
        <w:t>Принципы формирования и деятельности Общественной палаты</w:t>
      </w:r>
    </w:p>
    <w:p w:rsidR="00954F93" w:rsidRDefault="00954F93" w:rsidP="00E90518">
      <w:pPr>
        <w:ind w:hanging="30"/>
        <w:jc w:val="center"/>
        <w:rPr>
          <w:rStyle w:val="FontStyle36"/>
          <w:b w:val="0"/>
          <w:bCs w:val="0"/>
          <w:sz w:val="28"/>
          <w:szCs w:val="28"/>
        </w:rPr>
      </w:pPr>
    </w:p>
    <w:p w:rsidR="00954F93" w:rsidRDefault="00954F93" w:rsidP="007D7DD2">
      <w:pPr>
        <w:ind w:firstLine="851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 xml:space="preserve">Общественная палата </w:t>
      </w:r>
      <w:r w:rsidR="007D7DD2">
        <w:rPr>
          <w:rStyle w:val="FontStyle36"/>
          <w:b w:val="0"/>
          <w:bCs w:val="0"/>
          <w:sz w:val="28"/>
          <w:szCs w:val="28"/>
        </w:rPr>
        <w:t xml:space="preserve">формируется и </w:t>
      </w:r>
      <w:r>
        <w:rPr>
          <w:rStyle w:val="FontStyle36"/>
          <w:b w:val="0"/>
          <w:bCs w:val="0"/>
          <w:sz w:val="28"/>
          <w:szCs w:val="28"/>
        </w:rPr>
        <w:t xml:space="preserve">осуществляет свою деятельность </w:t>
      </w:r>
      <w:r w:rsidR="007D7DD2">
        <w:rPr>
          <w:rStyle w:val="FontStyle36"/>
          <w:b w:val="0"/>
          <w:bCs w:val="0"/>
          <w:sz w:val="28"/>
          <w:szCs w:val="28"/>
        </w:rPr>
        <w:t>в соответствии с принципами:</w:t>
      </w:r>
    </w:p>
    <w:p w:rsidR="007D7DD2" w:rsidRDefault="007D7DD2" w:rsidP="007D7DD2">
      <w:pPr>
        <w:ind w:firstLine="851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-приоритета прав и законных интересов человека и гражданина;</w:t>
      </w:r>
    </w:p>
    <w:p w:rsidR="007D7DD2" w:rsidRDefault="007D7DD2" w:rsidP="007D7DD2">
      <w:pPr>
        <w:ind w:firstLine="851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-законности;</w:t>
      </w:r>
    </w:p>
    <w:p w:rsidR="007D7DD2" w:rsidRDefault="007D7DD2" w:rsidP="007D7DD2">
      <w:pPr>
        <w:ind w:firstLine="851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-равенства прав институтов гражданского общества;</w:t>
      </w:r>
    </w:p>
    <w:p w:rsidR="007D7DD2" w:rsidRDefault="007D7DD2" w:rsidP="007D7DD2">
      <w:pPr>
        <w:ind w:firstLine="851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-самоуправления;</w:t>
      </w:r>
    </w:p>
    <w:p w:rsidR="007D7DD2" w:rsidRDefault="007D7DD2" w:rsidP="007D7DD2">
      <w:pPr>
        <w:ind w:firstLine="851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-независимости;</w:t>
      </w:r>
    </w:p>
    <w:p w:rsidR="007D7DD2" w:rsidRDefault="007D7DD2" w:rsidP="007D7DD2">
      <w:pPr>
        <w:ind w:firstLine="851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-открытости и гласности.</w:t>
      </w:r>
    </w:p>
    <w:p w:rsidR="0045183F" w:rsidRDefault="0045183F" w:rsidP="007D7DD2">
      <w:pPr>
        <w:ind w:firstLine="851"/>
        <w:jc w:val="both"/>
        <w:rPr>
          <w:rStyle w:val="FontStyle36"/>
          <w:b w:val="0"/>
          <w:bCs w:val="0"/>
          <w:sz w:val="28"/>
          <w:szCs w:val="28"/>
        </w:rPr>
      </w:pPr>
    </w:p>
    <w:p w:rsidR="007E04EF" w:rsidRDefault="007D7DD2" w:rsidP="00E90518">
      <w:pPr>
        <w:ind w:hanging="30"/>
        <w:jc w:val="center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 xml:space="preserve">5. </w:t>
      </w:r>
      <w:r w:rsidR="007E04EF">
        <w:rPr>
          <w:rStyle w:val="FontStyle36"/>
          <w:b w:val="0"/>
          <w:bCs w:val="0"/>
          <w:sz w:val="28"/>
          <w:szCs w:val="28"/>
        </w:rPr>
        <w:t>Регламент Общественной палаты</w:t>
      </w:r>
    </w:p>
    <w:p w:rsidR="007E04EF" w:rsidRDefault="007E04EF" w:rsidP="00E90518">
      <w:pPr>
        <w:ind w:firstLine="675"/>
        <w:jc w:val="both"/>
        <w:rPr>
          <w:sz w:val="28"/>
          <w:szCs w:val="28"/>
        </w:rPr>
      </w:pPr>
    </w:p>
    <w:p w:rsidR="007E04EF" w:rsidRDefault="007D7DD2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lastRenderedPageBreak/>
        <w:t>5.1.Общественная палата утверждает Р</w:t>
      </w:r>
      <w:r w:rsidR="007E04EF">
        <w:rPr>
          <w:rStyle w:val="FontStyle37"/>
          <w:sz w:val="28"/>
          <w:szCs w:val="28"/>
        </w:rPr>
        <w:t xml:space="preserve">егламент Общественной палаты муниципального образования Ленинградский район (далее — Регламент Общественной палаты). </w:t>
      </w:r>
    </w:p>
    <w:p w:rsidR="007E04EF" w:rsidRDefault="007D7DD2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5.2.</w:t>
      </w:r>
      <w:r w:rsidR="007E04EF">
        <w:rPr>
          <w:rStyle w:val="FontStyle37"/>
          <w:sz w:val="28"/>
          <w:szCs w:val="28"/>
        </w:rPr>
        <w:t>Регламентом Общественной палаты устанавливаются:</w:t>
      </w:r>
    </w:p>
    <w:p w:rsidR="007E04EF" w:rsidRDefault="007D7DD2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</w:t>
      </w:r>
      <w:r w:rsidR="007E04EF">
        <w:rPr>
          <w:rStyle w:val="FontStyle37"/>
          <w:sz w:val="28"/>
          <w:szCs w:val="28"/>
        </w:rPr>
        <w:t>порядок участия членов Общественной палаты в ее деятельности;</w:t>
      </w:r>
    </w:p>
    <w:p w:rsidR="007E04EF" w:rsidRDefault="007D7DD2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</w:t>
      </w:r>
      <w:r w:rsidR="007E04EF">
        <w:rPr>
          <w:rStyle w:val="FontStyle37"/>
          <w:sz w:val="28"/>
          <w:szCs w:val="28"/>
        </w:rPr>
        <w:t>сроки и порядок проведения заседаний Общественной палаты;</w:t>
      </w:r>
    </w:p>
    <w:p w:rsidR="007E04EF" w:rsidRDefault="007E04EF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-состав, пол</w:t>
      </w:r>
      <w:r w:rsidR="007D7DD2">
        <w:rPr>
          <w:rStyle w:val="FontStyle37"/>
          <w:sz w:val="28"/>
          <w:szCs w:val="28"/>
        </w:rPr>
        <w:t>номочия и порядок деятельности с</w:t>
      </w:r>
      <w:r>
        <w:rPr>
          <w:rStyle w:val="FontStyle37"/>
          <w:sz w:val="28"/>
          <w:szCs w:val="28"/>
        </w:rPr>
        <w:t>овета Общественной палаты муниципального образовани</w:t>
      </w:r>
      <w:r w:rsidR="007D7DD2">
        <w:rPr>
          <w:rStyle w:val="FontStyle37"/>
          <w:sz w:val="28"/>
          <w:szCs w:val="28"/>
        </w:rPr>
        <w:t>я Ленинградский район (далее - с</w:t>
      </w:r>
      <w:r>
        <w:rPr>
          <w:rStyle w:val="FontStyle37"/>
          <w:sz w:val="28"/>
          <w:szCs w:val="28"/>
        </w:rPr>
        <w:t>овет Общественной палаты);</w:t>
      </w:r>
    </w:p>
    <w:p w:rsidR="007E04EF" w:rsidRDefault="007E04EF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-полномочия </w:t>
      </w:r>
      <w:r w:rsidR="007D7DD2">
        <w:rPr>
          <w:rStyle w:val="FontStyle37"/>
          <w:sz w:val="28"/>
          <w:szCs w:val="28"/>
        </w:rPr>
        <w:t xml:space="preserve">и порядок деятельности председателя </w:t>
      </w:r>
      <w:r>
        <w:rPr>
          <w:rStyle w:val="FontStyle37"/>
          <w:sz w:val="28"/>
          <w:szCs w:val="28"/>
        </w:rPr>
        <w:t>Общественной палаты муниципального образования Ленинградский район (далее - председатель Общественной палаты)</w:t>
      </w:r>
      <w:r w:rsidR="007D7DD2">
        <w:rPr>
          <w:rStyle w:val="FontStyle37"/>
          <w:sz w:val="28"/>
          <w:szCs w:val="28"/>
        </w:rPr>
        <w:t xml:space="preserve"> и его заместителя</w:t>
      </w:r>
      <w:r w:rsidR="0045183F">
        <w:rPr>
          <w:rStyle w:val="FontStyle37"/>
          <w:sz w:val="28"/>
          <w:szCs w:val="28"/>
        </w:rPr>
        <w:t xml:space="preserve"> (заместителей)</w:t>
      </w:r>
      <w:r>
        <w:rPr>
          <w:rStyle w:val="FontStyle37"/>
          <w:sz w:val="28"/>
          <w:szCs w:val="28"/>
        </w:rPr>
        <w:t>;</w:t>
      </w:r>
    </w:p>
    <w:p w:rsidR="006C1DD2" w:rsidRDefault="006C1DD2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-порядок формирования и деятельности комиссий и рабочих групп Общественной палаты,  а также порядок избрания и полномочия их руководителей;</w:t>
      </w:r>
    </w:p>
    <w:p w:rsidR="007E04EF" w:rsidRDefault="007E04EF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</w:t>
      </w:r>
      <w:r w:rsidR="007D7DD2">
        <w:rPr>
          <w:rStyle w:val="FontStyle37"/>
          <w:sz w:val="28"/>
          <w:szCs w:val="28"/>
        </w:rPr>
        <w:t xml:space="preserve">формы и </w:t>
      </w:r>
      <w:r>
        <w:rPr>
          <w:rStyle w:val="FontStyle37"/>
          <w:sz w:val="28"/>
          <w:szCs w:val="28"/>
        </w:rPr>
        <w:t>порядок принятия решений Общественной палаты;</w:t>
      </w:r>
    </w:p>
    <w:p w:rsidR="007D7DD2" w:rsidRDefault="007D7DD2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-порядок прекращения и приостановления полномочий членов Общественной палаты;</w:t>
      </w:r>
    </w:p>
    <w:p w:rsidR="007D7DD2" w:rsidRDefault="007D7DD2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-порядок привлечения к работе Общественной палаты гражда</w:t>
      </w:r>
      <w:r w:rsidR="009B08A7">
        <w:rPr>
          <w:rStyle w:val="FontStyle37"/>
          <w:sz w:val="28"/>
          <w:szCs w:val="28"/>
        </w:rPr>
        <w:t>н</w:t>
      </w:r>
      <w:r>
        <w:rPr>
          <w:rStyle w:val="FontStyle37"/>
          <w:sz w:val="28"/>
          <w:szCs w:val="28"/>
        </w:rPr>
        <w:t xml:space="preserve">, а также некоммерческих организаций, представители которых не вошли в ее состав, и формы их </w:t>
      </w:r>
      <w:r w:rsidR="009B08A7">
        <w:rPr>
          <w:rStyle w:val="FontStyle37"/>
          <w:sz w:val="28"/>
          <w:szCs w:val="28"/>
        </w:rPr>
        <w:t>взаимодействия</w:t>
      </w:r>
      <w:r>
        <w:rPr>
          <w:rStyle w:val="FontStyle37"/>
          <w:sz w:val="28"/>
          <w:szCs w:val="28"/>
        </w:rPr>
        <w:t xml:space="preserve"> с Общественной палатой;</w:t>
      </w:r>
    </w:p>
    <w:p w:rsidR="007E04EF" w:rsidRDefault="007E04EF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-иные вопросы внутренней организации и порядка деятельности Общественной палаты.</w:t>
      </w:r>
    </w:p>
    <w:p w:rsidR="007E04EF" w:rsidRPr="007D7DD2" w:rsidRDefault="007D7DD2" w:rsidP="00E90518">
      <w:pPr>
        <w:ind w:firstLine="851"/>
        <w:jc w:val="both"/>
        <w:rPr>
          <w:sz w:val="28"/>
          <w:szCs w:val="28"/>
        </w:rPr>
      </w:pPr>
      <w:r w:rsidRPr="007D7DD2">
        <w:rPr>
          <w:sz w:val="28"/>
          <w:szCs w:val="28"/>
        </w:rPr>
        <w:t>5.3.</w:t>
      </w:r>
      <w:r>
        <w:rPr>
          <w:sz w:val="28"/>
          <w:szCs w:val="28"/>
        </w:rPr>
        <w:t>Изменения в Регламент Общественной палаты утверждаются решением Общественной палаты по представлению совета Общественной палаты или по инициативе не менее чем одной трети членов Общественной палаты.</w:t>
      </w:r>
    </w:p>
    <w:p w:rsidR="007E04EF" w:rsidRDefault="007E04EF" w:rsidP="00E90518">
      <w:pPr>
        <w:jc w:val="center"/>
        <w:rPr>
          <w:rStyle w:val="FontStyle36"/>
          <w:b w:val="0"/>
          <w:bCs w:val="0"/>
          <w:sz w:val="28"/>
          <w:szCs w:val="28"/>
        </w:rPr>
      </w:pPr>
    </w:p>
    <w:p w:rsidR="006C1DD2" w:rsidRDefault="00B20978" w:rsidP="00E90518">
      <w:pPr>
        <w:ind w:firstLine="855"/>
        <w:jc w:val="center"/>
        <w:rPr>
          <w:rStyle w:val="FontStyle37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6</w:t>
      </w:r>
      <w:r w:rsidR="006C1DD2">
        <w:rPr>
          <w:rStyle w:val="FontStyle37"/>
          <w:sz w:val="28"/>
          <w:szCs w:val="28"/>
        </w:rPr>
        <w:t>.Кодекс этики членов Общественной палаты</w:t>
      </w:r>
    </w:p>
    <w:p w:rsidR="001659F2" w:rsidRDefault="001659F2" w:rsidP="00E90518">
      <w:pPr>
        <w:ind w:firstLine="855"/>
        <w:jc w:val="center"/>
        <w:rPr>
          <w:rStyle w:val="FontStyle37"/>
          <w:sz w:val="28"/>
          <w:szCs w:val="28"/>
        </w:rPr>
      </w:pPr>
    </w:p>
    <w:p w:rsidR="006C1DD2" w:rsidRDefault="006C1DD2" w:rsidP="006C1DD2">
      <w:pPr>
        <w:ind w:firstLine="855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Совет Общественной палаты разрабатывает и представляет на утверждение Общественной палаты Кодекс этики членов Общественной палаты.</w:t>
      </w:r>
    </w:p>
    <w:p w:rsidR="006C1DD2" w:rsidRDefault="006C1DD2" w:rsidP="006C1DD2">
      <w:pPr>
        <w:ind w:firstLine="855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Выполнение требований, предусмотренных Кодексом этики членов Общественной палаты, является обязательным для членов Общественной палаты.</w:t>
      </w:r>
    </w:p>
    <w:p w:rsidR="007E04EF" w:rsidRDefault="006C1DD2" w:rsidP="00E90518">
      <w:pPr>
        <w:ind w:firstLine="855"/>
        <w:jc w:val="center"/>
        <w:rPr>
          <w:rStyle w:val="FontStyle36"/>
          <w:b w:val="0"/>
          <w:bCs w:val="0"/>
          <w:sz w:val="28"/>
          <w:szCs w:val="28"/>
        </w:rPr>
      </w:pPr>
      <w:r>
        <w:rPr>
          <w:rStyle w:val="FontStyle37"/>
          <w:sz w:val="28"/>
          <w:szCs w:val="28"/>
        </w:rPr>
        <w:t>7.</w:t>
      </w:r>
      <w:r w:rsidR="007E04EF">
        <w:rPr>
          <w:rStyle w:val="FontStyle36"/>
          <w:b w:val="0"/>
          <w:bCs w:val="0"/>
          <w:sz w:val="28"/>
          <w:szCs w:val="28"/>
        </w:rPr>
        <w:t>Состав Общественной палаты</w:t>
      </w:r>
    </w:p>
    <w:p w:rsidR="007E04EF" w:rsidRDefault="007E04EF" w:rsidP="00E90518">
      <w:pPr>
        <w:ind w:firstLine="855"/>
        <w:jc w:val="center"/>
      </w:pPr>
    </w:p>
    <w:p w:rsidR="0057578B" w:rsidRDefault="006C1DD2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7</w:t>
      </w:r>
      <w:r w:rsidR="007E04EF">
        <w:rPr>
          <w:rStyle w:val="FontStyle37"/>
          <w:sz w:val="28"/>
          <w:szCs w:val="28"/>
        </w:rPr>
        <w:t>.1.</w:t>
      </w:r>
      <w:r w:rsidR="0057578B">
        <w:rPr>
          <w:rStyle w:val="FontStyle37"/>
          <w:sz w:val="28"/>
          <w:szCs w:val="28"/>
        </w:rPr>
        <w:t xml:space="preserve">Общественная палата состоит из </w:t>
      </w:r>
      <w:r w:rsidR="008B0091">
        <w:rPr>
          <w:rStyle w:val="FontStyle37"/>
          <w:sz w:val="28"/>
          <w:szCs w:val="28"/>
        </w:rPr>
        <w:t>15</w:t>
      </w:r>
      <w:r w:rsidR="0057578B">
        <w:rPr>
          <w:rStyle w:val="FontStyle37"/>
          <w:sz w:val="28"/>
          <w:szCs w:val="28"/>
        </w:rPr>
        <w:t xml:space="preserve"> человек.</w:t>
      </w:r>
    </w:p>
    <w:p w:rsidR="0057578B" w:rsidRDefault="006C1DD2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7</w:t>
      </w:r>
      <w:r w:rsidR="0057578B">
        <w:rPr>
          <w:rStyle w:val="FontStyle37"/>
          <w:sz w:val="28"/>
          <w:szCs w:val="28"/>
        </w:rPr>
        <w:t>.2.</w:t>
      </w:r>
      <w:r w:rsidR="00DF3CA5">
        <w:rPr>
          <w:rStyle w:val="FontStyle37"/>
          <w:sz w:val="28"/>
          <w:szCs w:val="28"/>
        </w:rPr>
        <w:t>Правом на выдвижение кандидатов в члены Общественной палаты обладают некоммерческие организации</w:t>
      </w:r>
      <w:r w:rsidR="007E04EF">
        <w:rPr>
          <w:rStyle w:val="FontStyle37"/>
          <w:sz w:val="28"/>
          <w:szCs w:val="28"/>
        </w:rPr>
        <w:t>.</w:t>
      </w:r>
    </w:p>
    <w:p w:rsidR="0057578B" w:rsidRDefault="006C1DD2" w:rsidP="005757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7578B">
        <w:rPr>
          <w:sz w:val="28"/>
          <w:szCs w:val="28"/>
        </w:rPr>
        <w:t xml:space="preserve">.3.К выдвижению кандидатов в члены Общественной палаты не допускаются некоммерческие организации, которые в соответствии с Федеральным законом от 4 апреля 2005 года №32-ФЗ «Об Общественной палате Российской Федерации» не могут выдвигать кандидатов в члены </w:t>
      </w:r>
      <w:r w:rsidR="0057578B">
        <w:rPr>
          <w:sz w:val="28"/>
          <w:szCs w:val="28"/>
        </w:rPr>
        <w:lastRenderedPageBreak/>
        <w:t>Общественной палаты Российской Федерации.</w:t>
      </w:r>
    </w:p>
    <w:p w:rsidR="001A60DF" w:rsidRDefault="00D13694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7</w:t>
      </w:r>
      <w:r w:rsidR="0057578B">
        <w:rPr>
          <w:rStyle w:val="FontStyle37"/>
          <w:sz w:val="28"/>
          <w:szCs w:val="28"/>
        </w:rPr>
        <w:t>.4</w:t>
      </w:r>
      <w:r w:rsidR="001A60DF">
        <w:rPr>
          <w:rStyle w:val="FontStyle37"/>
          <w:sz w:val="28"/>
          <w:szCs w:val="28"/>
        </w:rPr>
        <w:t>.Выдвижение кандидатов в члены Общественной палаты некоммерческими организациями осуществляется по решению их коллегиальных</w:t>
      </w:r>
      <w:r w:rsidR="00A83D43">
        <w:rPr>
          <w:rStyle w:val="FontStyle37"/>
          <w:sz w:val="28"/>
          <w:szCs w:val="28"/>
        </w:rPr>
        <w:t xml:space="preserve"> органов, </w:t>
      </w:r>
      <w:r w:rsidR="001A60DF">
        <w:rPr>
          <w:rStyle w:val="FontStyle37"/>
          <w:sz w:val="28"/>
          <w:szCs w:val="28"/>
        </w:rPr>
        <w:t>обладающих соответствующими полномочиями в силу закона или в соответствии с уставами этих организаций, а при отсутствии коллегиальных органов – по решению иных органов, обладающих в силу закона или в соответствии с уставами этих организаций правом выступать от имени этих организаций.</w:t>
      </w:r>
    </w:p>
    <w:p w:rsidR="0057578B" w:rsidRDefault="00D13694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7</w:t>
      </w:r>
      <w:r w:rsidR="0057578B">
        <w:rPr>
          <w:rStyle w:val="FontStyle37"/>
          <w:sz w:val="28"/>
          <w:szCs w:val="28"/>
        </w:rPr>
        <w:t>.5.Каждая организация, деятельность которой в сфере представления и защиты прав и законных интересов профессиональных и социальных групп составляет не менее трех лет, вправе предложить одного кандидата из числа граждан, которые имеют место жительства на территории Ленинградского района.</w:t>
      </w:r>
    </w:p>
    <w:p w:rsidR="0057578B" w:rsidRDefault="00D13694" w:rsidP="00E90518">
      <w:pPr>
        <w:ind w:firstLine="851"/>
        <w:jc w:val="both"/>
        <w:rPr>
          <w:rStyle w:val="FontStyle37"/>
          <w:sz w:val="28"/>
          <w:szCs w:val="28"/>
        </w:rPr>
      </w:pPr>
      <w:bookmarkStart w:id="0" w:name="_GoBack"/>
      <w:r>
        <w:rPr>
          <w:rStyle w:val="FontStyle37"/>
          <w:sz w:val="28"/>
          <w:szCs w:val="28"/>
        </w:rPr>
        <w:t>7</w:t>
      </w:r>
      <w:r w:rsidR="0057578B">
        <w:rPr>
          <w:rStyle w:val="FontStyle37"/>
          <w:sz w:val="28"/>
          <w:szCs w:val="28"/>
        </w:rPr>
        <w:t xml:space="preserve">.6.Одна треть состава Общественной палаты утверждается главой муниципального </w:t>
      </w:r>
      <w:r>
        <w:rPr>
          <w:rStyle w:val="FontStyle37"/>
          <w:sz w:val="28"/>
          <w:szCs w:val="28"/>
        </w:rPr>
        <w:t>образования Ленинградский район по представлению зарегистрированных на территории Ленинградского района структурных подразделений общероссийских и межрегиональных общественных объединений.</w:t>
      </w:r>
    </w:p>
    <w:p w:rsidR="0057578B" w:rsidRDefault="00D13694" w:rsidP="0057578B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7</w:t>
      </w:r>
      <w:r w:rsidR="0057578B">
        <w:rPr>
          <w:rStyle w:val="FontStyle37"/>
          <w:sz w:val="28"/>
          <w:szCs w:val="28"/>
        </w:rPr>
        <w:t>.7.Одна треть состава Обществе</w:t>
      </w:r>
      <w:r w:rsidR="00F455FE">
        <w:rPr>
          <w:rStyle w:val="FontStyle37"/>
          <w:sz w:val="28"/>
          <w:szCs w:val="28"/>
        </w:rPr>
        <w:t>нной палаты утверждается Советом</w:t>
      </w:r>
      <w:r w:rsidR="0057578B">
        <w:rPr>
          <w:rStyle w:val="FontStyle37"/>
          <w:sz w:val="28"/>
          <w:szCs w:val="28"/>
        </w:rPr>
        <w:t xml:space="preserve"> муниципального образования Ленинградский район по представлению зарегистрированных на территории Ленинградского района структурных подразделений общероссийских и межрегиональных общественных объединений.</w:t>
      </w:r>
    </w:p>
    <w:p w:rsidR="005842A0" w:rsidRDefault="00D13694" w:rsidP="0057578B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7</w:t>
      </w:r>
      <w:r w:rsidR="005842A0">
        <w:rPr>
          <w:rStyle w:val="FontStyle37"/>
          <w:sz w:val="28"/>
          <w:szCs w:val="28"/>
        </w:rPr>
        <w:t>.8.Члены Общественной палаты, утвержденные главой муниципального образования Ленинградский район и Советом</w:t>
      </w:r>
      <w:r w:rsidR="004D76DE">
        <w:rPr>
          <w:rStyle w:val="FontStyle37"/>
          <w:sz w:val="28"/>
          <w:szCs w:val="28"/>
        </w:rPr>
        <w:t xml:space="preserve"> </w:t>
      </w:r>
      <w:r w:rsidR="005842A0">
        <w:rPr>
          <w:rStyle w:val="FontStyle37"/>
          <w:sz w:val="28"/>
          <w:szCs w:val="28"/>
        </w:rPr>
        <w:t xml:space="preserve">муниципального образования Ленинградский район, определяют состав остальной одной трети членов Общественной палаты из числа кандидатур, представленных местными общественными </w:t>
      </w:r>
      <w:r w:rsidR="00A83D43">
        <w:rPr>
          <w:rStyle w:val="FontStyle37"/>
          <w:sz w:val="28"/>
          <w:szCs w:val="28"/>
        </w:rPr>
        <w:t>объединениями, зарегистрированными на территории Ленинградского района.</w:t>
      </w:r>
    </w:p>
    <w:bookmarkEnd w:id="0"/>
    <w:p w:rsidR="00A83D43" w:rsidRDefault="00D13694" w:rsidP="0057578B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7</w:t>
      </w:r>
      <w:r w:rsidR="00A83D43">
        <w:rPr>
          <w:rStyle w:val="FontStyle37"/>
          <w:sz w:val="28"/>
          <w:szCs w:val="28"/>
        </w:rPr>
        <w:t xml:space="preserve">.9.Общественная палата является правомочной, если в ее состав вошло более трех четвертых от установленного </w:t>
      </w:r>
      <w:r w:rsidR="00942864">
        <w:rPr>
          <w:rStyle w:val="FontStyle37"/>
          <w:sz w:val="28"/>
          <w:szCs w:val="28"/>
        </w:rPr>
        <w:t>пунктом 7.1. настоящего</w:t>
      </w:r>
      <w:r w:rsidR="004D76DE">
        <w:rPr>
          <w:rStyle w:val="FontStyle37"/>
          <w:sz w:val="28"/>
          <w:szCs w:val="28"/>
        </w:rPr>
        <w:t xml:space="preserve"> </w:t>
      </w:r>
      <w:r w:rsidR="00942864">
        <w:rPr>
          <w:rStyle w:val="FontStyle37"/>
          <w:sz w:val="28"/>
          <w:szCs w:val="28"/>
        </w:rPr>
        <w:t>Положения</w:t>
      </w:r>
      <w:r w:rsidR="00A83D43">
        <w:rPr>
          <w:rStyle w:val="FontStyle37"/>
          <w:sz w:val="28"/>
          <w:szCs w:val="28"/>
        </w:rPr>
        <w:t xml:space="preserve"> числа членов Общественной палаты.</w:t>
      </w:r>
    </w:p>
    <w:p w:rsidR="00A83D43" w:rsidRDefault="00D13694" w:rsidP="0057578B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7</w:t>
      </w:r>
      <w:r w:rsidR="00A83D43">
        <w:rPr>
          <w:rStyle w:val="FontStyle37"/>
          <w:sz w:val="28"/>
          <w:szCs w:val="28"/>
        </w:rPr>
        <w:t xml:space="preserve">.10.Первое заседание Общественной палаты, образованной в правомочном составе, должно быть проведено не позднее чем через </w:t>
      </w:r>
      <w:r w:rsidR="00AA07A1">
        <w:rPr>
          <w:rStyle w:val="FontStyle37"/>
          <w:sz w:val="28"/>
          <w:szCs w:val="28"/>
        </w:rPr>
        <w:t>десять дней со дня истечения срока полномочий членов Общественной палаты действующего состава.</w:t>
      </w:r>
    </w:p>
    <w:p w:rsidR="0057578B" w:rsidRDefault="00D13694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7</w:t>
      </w:r>
      <w:r w:rsidR="00AA07A1">
        <w:rPr>
          <w:rStyle w:val="FontStyle37"/>
          <w:sz w:val="28"/>
          <w:szCs w:val="28"/>
        </w:rPr>
        <w:t>.11</w:t>
      </w:r>
      <w:r w:rsidR="00C61A56">
        <w:rPr>
          <w:rStyle w:val="FontStyle37"/>
          <w:sz w:val="28"/>
          <w:szCs w:val="28"/>
        </w:rPr>
        <w:t>.</w:t>
      </w:r>
      <w:r w:rsidR="00AA07A1">
        <w:rPr>
          <w:rStyle w:val="FontStyle37"/>
          <w:sz w:val="28"/>
          <w:szCs w:val="28"/>
        </w:rPr>
        <w:t>Срок полномочий членов Общественной палаты составляет три года и исчисляется со дня первого заседания Общественной палаты нового состава. Со дня первого заседания Общественной палаты нового состава полномочия членов Общественной палаты действующего состава прекращаются.</w:t>
      </w:r>
    </w:p>
    <w:p w:rsidR="00B20978" w:rsidRDefault="00B20978" w:rsidP="00E90518">
      <w:pPr>
        <w:ind w:firstLine="851"/>
        <w:jc w:val="both"/>
        <w:rPr>
          <w:rStyle w:val="FontStyle37"/>
          <w:sz w:val="28"/>
          <w:szCs w:val="28"/>
        </w:rPr>
      </w:pPr>
    </w:p>
    <w:p w:rsidR="00B20978" w:rsidRDefault="00D13694" w:rsidP="00B20978">
      <w:pPr>
        <w:ind w:firstLine="855"/>
        <w:jc w:val="center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8</w:t>
      </w:r>
      <w:r w:rsidR="00B20978">
        <w:rPr>
          <w:rStyle w:val="FontStyle37"/>
          <w:sz w:val="28"/>
          <w:szCs w:val="28"/>
        </w:rPr>
        <w:t xml:space="preserve">. </w:t>
      </w:r>
      <w:r w:rsidR="00B20978">
        <w:rPr>
          <w:rStyle w:val="FontStyle36"/>
          <w:b w:val="0"/>
          <w:bCs w:val="0"/>
          <w:sz w:val="28"/>
          <w:szCs w:val="28"/>
        </w:rPr>
        <w:t xml:space="preserve">Порядок </w:t>
      </w:r>
      <w:r w:rsidR="007C50F2">
        <w:rPr>
          <w:rStyle w:val="FontStyle36"/>
          <w:b w:val="0"/>
          <w:bCs w:val="0"/>
          <w:sz w:val="28"/>
          <w:szCs w:val="28"/>
        </w:rPr>
        <w:t xml:space="preserve">и сроки </w:t>
      </w:r>
      <w:r w:rsidR="00B20978">
        <w:rPr>
          <w:rStyle w:val="FontStyle36"/>
          <w:b w:val="0"/>
          <w:bCs w:val="0"/>
          <w:sz w:val="28"/>
          <w:szCs w:val="28"/>
        </w:rPr>
        <w:t>формирования Общественной палаты</w:t>
      </w:r>
    </w:p>
    <w:p w:rsidR="00B20978" w:rsidRDefault="00B20978" w:rsidP="00B20978">
      <w:pPr>
        <w:jc w:val="both"/>
      </w:pPr>
    </w:p>
    <w:p w:rsidR="00FB0363" w:rsidRDefault="00D13694" w:rsidP="00B20978">
      <w:pPr>
        <w:ind w:firstLine="851"/>
        <w:jc w:val="both"/>
        <w:rPr>
          <w:rStyle w:val="FontStyle37"/>
          <w:sz w:val="28"/>
          <w:szCs w:val="28"/>
          <w:shd w:val="clear" w:color="auto" w:fill="FFFFFF"/>
        </w:rPr>
      </w:pPr>
      <w:r>
        <w:rPr>
          <w:rStyle w:val="FontStyle37"/>
          <w:sz w:val="28"/>
          <w:szCs w:val="28"/>
          <w:shd w:val="clear" w:color="auto" w:fill="FFFFFF"/>
        </w:rPr>
        <w:t>8</w:t>
      </w:r>
      <w:r w:rsidR="00FB0363">
        <w:rPr>
          <w:rStyle w:val="FontStyle37"/>
          <w:sz w:val="28"/>
          <w:szCs w:val="28"/>
          <w:shd w:val="clear" w:color="auto" w:fill="FFFFFF"/>
        </w:rPr>
        <w:t>.1.</w:t>
      </w:r>
      <w:r>
        <w:rPr>
          <w:rStyle w:val="FontStyle37"/>
          <w:sz w:val="28"/>
          <w:szCs w:val="28"/>
          <w:shd w:val="clear" w:color="auto" w:fill="FFFFFF"/>
        </w:rPr>
        <w:t xml:space="preserve">Не позднее чем за три месяца до истечения срока полномочий </w:t>
      </w:r>
      <w:r>
        <w:rPr>
          <w:rStyle w:val="FontStyle37"/>
          <w:sz w:val="28"/>
          <w:szCs w:val="28"/>
          <w:shd w:val="clear" w:color="auto" w:fill="FFFFFF"/>
        </w:rPr>
        <w:lastRenderedPageBreak/>
        <w:t>членов Общественной палаты</w:t>
      </w:r>
      <w:r w:rsidR="00FB0363">
        <w:rPr>
          <w:rStyle w:val="FontStyle37"/>
          <w:sz w:val="28"/>
          <w:szCs w:val="28"/>
          <w:shd w:val="clear" w:color="auto" w:fill="FFFFFF"/>
        </w:rPr>
        <w:t xml:space="preserve"> администрация муниципального образования Ленинградский район размещает на своем официальном сайте в информационно-телекоммуникационной сети «Интернет» информацию о начале процедуры формирования нового состава Общественной палаты Краснодарского края.</w:t>
      </w:r>
    </w:p>
    <w:p w:rsidR="00B20978" w:rsidRDefault="00FB0363" w:rsidP="00B20978">
      <w:pPr>
        <w:ind w:firstLine="851"/>
        <w:jc w:val="both"/>
        <w:rPr>
          <w:rStyle w:val="FontStyle37"/>
          <w:sz w:val="28"/>
          <w:szCs w:val="28"/>
          <w:shd w:val="clear" w:color="auto" w:fill="FFFFFF"/>
        </w:rPr>
      </w:pPr>
      <w:r>
        <w:rPr>
          <w:rStyle w:val="FontStyle37"/>
          <w:sz w:val="28"/>
          <w:szCs w:val="28"/>
          <w:shd w:val="clear" w:color="auto" w:fill="FFFFFF"/>
        </w:rPr>
        <w:t>8.2.</w:t>
      </w:r>
      <w:r w:rsidR="00B20978">
        <w:rPr>
          <w:rStyle w:val="FontStyle37"/>
          <w:sz w:val="28"/>
          <w:szCs w:val="28"/>
          <w:shd w:val="clear" w:color="auto" w:fill="FFFFFF"/>
        </w:rPr>
        <w:t xml:space="preserve">Глава муниципального образования Ленинградский район в течение 20 календарных дней </w:t>
      </w:r>
      <w:r w:rsidR="009A56DD">
        <w:rPr>
          <w:rStyle w:val="FontStyle37"/>
          <w:sz w:val="28"/>
          <w:szCs w:val="28"/>
          <w:shd w:val="clear" w:color="auto" w:fill="FFFFFF"/>
        </w:rPr>
        <w:t>после дня размещения информации, указанной в пункте 8.1.</w:t>
      </w:r>
      <w:r w:rsidR="003D5C9A">
        <w:rPr>
          <w:rStyle w:val="FontStyle37"/>
          <w:sz w:val="28"/>
          <w:szCs w:val="28"/>
          <w:shd w:val="clear" w:color="auto" w:fill="FFFFFF"/>
        </w:rPr>
        <w:t xml:space="preserve"> настоящего Положения</w:t>
      </w:r>
      <w:r w:rsidR="009A56DD">
        <w:rPr>
          <w:rStyle w:val="FontStyle37"/>
          <w:sz w:val="28"/>
          <w:szCs w:val="28"/>
          <w:shd w:val="clear" w:color="auto" w:fill="FFFFFF"/>
        </w:rPr>
        <w:t xml:space="preserve">, проводит консультации с зарегистрированными на территории Ленинградского района структурными подразделениями общероссийских и межрегиональных общественных объединений. Глава муниципального образования Ленинградский район </w:t>
      </w:r>
      <w:r w:rsidR="00B20978">
        <w:rPr>
          <w:rStyle w:val="FontStyle37"/>
          <w:sz w:val="28"/>
          <w:szCs w:val="28"/>
          <w:shd w:val="clear" w:color="auto" w:fill="FFFFFF"/>
        </w:rPr>
        <w:t xml:space="preserve">по результатам проведения консультаций </w:t>
      </w:r>
      <w:r w:rsidR="009A56DD">
        <w:rPr>
          <w:rStyle w:val="FontStyle37"/>
          <w:sz w:val="28"/>
          <w:szCs w:val="28"/>
          <w:shd w:val="clear" w:color="auto" w:fill="FFFFFF"/>
        </w:rPr>
        <w:t xml:space="preserve">по представлению этих организаций в течение 4 рабочих дней после дня окончания консультаций определяет кандидатуры 5 граждан Российской Федерации, </w:t>
      </w:r>
      <w:r w:rsidR="009A56DD" w:rsidRPr="00A30B8B">
        <w:rPr>
          <w:rStyle w:val="FontStyle37"/>
          <w:sz w:val="28"/>
          <w:szCs w:val="28"/>
          <w:shd w:val="clear" w:color="auto" w:fill="FFFFFF"/>
        </w:rPr>
        <w:t>постоянно проживающих на территории Ленинградского района и</w:t>
      </w:r>
      <w:r w:rsidR="004D76DE">
        <w:rPr>
          <w:rStyle w:val="FontStyle37"/>
          <w:sz w:val="28"/>
          <w:szCs w:val="28"/>
          <w:shd w:val="clear" w:color="auto" w:fill="FFFFFF"/>
        </w:rPr>
        <w:t xml:space="preserve"> </w:t>
      </w:r>
      <w:r w:rsidR="00B20978">
        <w:rPr>
          <w:rStyle w:val="FontStyle37"/>
          <w:sz w:val="28"/>
          <w:szCs w:val="28"/>
          <w:shd w:val="clear" w:color="auto" w:fill="FFFFFF"/>
        </w:rPr>
        <w:t>имеющих заслуги перед муниципальным образованием Ленинградский район и обществом, и направляет этим гражданам письменное предложение войти в состав Общественной палаты.</w:t>
      </w:r>
      <w:r w:rsidR="003D5C9A">
        <w:rPr>
          <w:rStyle w:val="FontStyle37"/>
          <w:sz w:val="28"/>
          <w:szCs w:val="28"/>
          <w:shd w:val="clear" w:color="auto" w:fill="FFFFFF"/>
        </w:rPr>
        <w:t xml:space="preserve"> Предложение главы муниципального образования Ленинградский район должно содержать информацию о предусмотренных Законом Краснодарского края от 3 марта 2017 года №3575-КЗ ограничениях, связанных с участием в Общественной палате, а также перечень законов, регламентирующих деятельность Общественной палаты.</w:t>
      </w:r>
    </w:p>
    <w:p w:rsidR="00B20978" w:rsidRDefault="00B20978" w:rsidP="00B20978">
      <w:pPr>
        <w:ind w:firstLine="851"/>
        <w:jc w:val="both"/>
        <w:rPr>
          <w:rStyle w:val="FontStyle37"/>
          <w:sz w:val="28"/>
          <w:szCs w:val="28"/>
          <w:shd w:val="clear" w:color="auto" w:fill="FFFFFF"/>
        </w:rPr>
      </w:pPr>
      <w:r>
        <w:rPr>
          <w:rStyle w:val="FontStyle37"/>
          <w:sz w:val="28"/>
          <w:szCs w:val="28"/>
          <w:shd w:val="clear" w:color="auto" w:fill="FFFFFF"/>
        </w:rPr>
        <w:t>Граждане</w:t>
      </w:r>
      <w:r w:rsidR="00626F66">
        <w:rPr>
          <w:rStyle w:val="FontStyle37"/>
          <w:sz w:val="28"/>
          <w:szCs w:val="28"/>
          <w:shd w:val="clear" w:color="auto" w:fill="FFFFFF"/>
        </w:rPr>
        <w:t xml:space="preserve"> Российской Федерации</w:t>
      </w:r>
      <w:r>
        <w:rPr>
          <w:rStyle w:val="FontStyle37"/>
          <w:sz w:val="28"/>
          <w:szCs w:val="28"/>
          <w:shd w:val="clear" w:color="auto" w:fill="FFFFFF"/>
        </w:rPr>
        <w:t xml:space="preserve">, получившие предложение войти в состав Общественной палаты, в течение 4 рабочих дней </w:t>
      </w:r>
      <w:r w:rsidR="00626F66">
        <w:rPr>
          <w:rStyle w:val="FontStyle37"/>
          <w:sz w:val="28"/>
          <w:szCs w:val="28"/>
          <w:shd w:val="clear" w:color="auto" w:fill="FFFFFF"/>
        </w:rPr>
        <w:t xml:space="preserve">со дня получения предложения </w:t>
      </w:r>
      <w:r>
        <w:rPr>
          <w:rStyle w:val="FontStyle37"/>
          <w:sz w:val="28"/>
          <w:szCs w:val="28"/>
          <w:shd w:val="clear" w:color="auto" w:fill="FFFFFF"/>
        </w:rPr>
        <w:t>письменно уведомляют главу муниципального образования Ленинградский район о своем согласии либо об отказе войти в состав Общественной палаты.</w:t>
      </w:r>
      <w:r w:rsidR="00626F66">
        <w:rPr>
          <w:rStyle w:val="FontStyle37"/>
          <w:sz w:val="28"/>
          <w:szCs w:val="28"/>
          <w:shd w:val="clear" w:color="auto" w:fill="FFFFFF"/>
        </w:rPr>
        <w:t xml:space="preserve"> Уведомление о согласии гражданина Российской Федерации войти в состав Общественной палаты должны содержать информацию о том, что гражданин Российской Федерации ознакомлен с законодательством, регламентирующим деятельность </w:t>
      </w:r>
      <w:r w:rsidR="00AD5FF9">
        <w:rPr>
          <w:rStyle w:val="FontStyle37"/>
          <w:sz w:val="28"/>
          <w:szCs w:val="28"/>
          <w:shd w:val="clear" w:color="auto" w:fill="FFFFFF"/>
        </w:rPr>
        <w:t>Общественной палаты, и не подпадает под ограничения, связанные  с</w:t>
      </w:r>
      <w:r w:rsidR="000A1005">
        <w:rPr>
          <w:rStyle w:val="FontStyle37"/>
          <w:sz w:val="28"/>
          <w:szCs w:val="28"/>
          <w:shd w:val="clear" w:color="auto" w:fill="FFFFFF"/>
        </w:rPr>
        <w:t xml:space="preserve"> участием в Общественной палате, предусмотренные статьей 9 Закона Краснодарского края от 3 марта 2017 года №3575-КЗ.</w:t>
      </w:r>
    </w:p>
    <w:p w:rsidR="00B20978" w:rsidRDefault="00B20978" w:rsidP="00B20978">
      <w:pPr>
        <w:ind w:firstLine="851"/>
        <w:jc w:val="both"/>
        <w:rPr>
          <w:rStyle w:val="FontStyle37"/>
          <w:sz w:val="28"/>
          <w:szCs w:val="28"/>
          <w:shd w:val="clear" w:color="auto" w:fill="FFFFFF"/>
        </w:rPr>
      </w:pPr>
      <w:r>
        <w:rPr>
          <w:rStyle w:val="FontStyle37"/>
          <w:sz w:val="28"/>
          <w:szCs w:val="28"/>
          <w:shd w:val="clear" w:color="auto" w:fill="FFFFFF"/>
        </w:rPr>
        <w:t xml:space="preserve">Глава муниципального образования Ленинградский район в течение 10 </w:t>
      </w:r>
      <w:r w:rsidR="00AD5FF9">
        <w:rPr>
          <w:rStyle w:val="FontStyle37"/>
          <w:sz w:val="28"/>
          <w:szCs w:val="28"/>
          <w:shd w:val="clear" w:color="auto" w:fill="FFFFFF"/>
        </w:rPr>
        <w:t xml:space="preserve">рабочих </w:t>
      </w:r>
      <w:r>
        <w:rPr>
          <w:rStyle w:val="FontStyle37"/>
          <w:sz w:val="28"/>
          <w:szCs w:val="28"/>
          <w:shd w:val="clear" w:color="auto" w:fill="FFFFFF"/>
        </w:rPr>
        <w:t xml:space="preserve">дней со дня получения им письменного согласия граждан </w:t>
      </w:r>
      <w:r w:rsidR="00AD5FF9">
        <w:rPr>
          <w:rStyle w:val="FontStyle37"/>
          <w:sz w:val="28"/>
          <w:szCs w:val="28"/>
          <w:shd w:val="clear" w:color="auto" w:fill="FFFFFF"/>
        </w:rPr>
        <w:t xml:space="preserve">Российской Федерации </w:t>
      </w:r>
      <w:r>
        <w:rPr>
          <w:rStyle w:val="FontStyle37"/>
          <w:sz w:val="28"/>
          <w:szCs w:val="28"/>
          <w:shd w:val="clear" w:color="auto" w:fill="FFFFFF"/>
        </w:rPr>
        <w:t xml:space="preserve">войти в состав Общественной палаты, утверждает </w:t>
      </w:r>
      <w:r w:rsidR="00AD5FF9">
        <w:rPr>
          <w:rStyle w:val="FontStyle37"/>
          <w:sz w:val="28"/>
          <w:szCs w:val="28"/>
          <w:shd w:val="clear" w:color="auto" w:fill="FFFFFF"/>
        </w:rPr>
        <w:t xml:space="preserve">кандидатуры </w:t>
      </w:r>
      <w:r>
        <w:rPr>
          <w:rStyle w:val="FontStyle37"/>
          <w:sz w:val="28"/>
          <w:szCs w:val="28"/>
          <w:shd w:val="clear" w:color="auto" w:fill="FFFFFF"/>
        </w:rPr>
        <w:t>определенных им членов Общественной палаты и предлагает им приступить к формированию полного состава Общественной палаты.</w:t>
      </w:r>
    </w:p>
    <w:p w:rsidR="00AD5FF9" w:rsidRDefault="00D13694" w:rsidP="00AD5FF9">
      <w:pPr>
        <w:ind w:firstLine="851"/>
        <w:jc w:val="both"/>
        <w:rPr>
          <w:rStyle w:val="FontStyle37"/>
          <w:sz w:val="28"/>
          <w:szCs w:val="28"/>
          <w:shd w:val="clear" w:color="auto" w:fill="FFFFFF"/>
        </w:rPr>
      </w:pPr>
      <w:r>
        <w:rPr>
          <w:rStyle w:val="FontStyle37"/>
          <w:sz w:val="28"/>
          <w:szCs w:val="28"/>
          <w:shd w:val="clear" w:color="auto" w:fill="FFFFFF"/>
        </w:rPr>
        <w:t>8</w:t>
      </w:r>
      <w:r w:rsidR="000B343D">
        <w:rPr>
          <w:rStyle w:val="FontStyle37"/>
          <w:sz w:val="28"/>
          <w:szCs w:val="28"/>
          <w:shd w:val="clear" w:color="auto" w:fill="FFFFFF"/>
        </w:rPr>
        <w:t>.</w:t>
      </w:r>
      <w:r w:rsidR="00AD5FF9">
        <w:rPr>
          <w:rStyle w:val="FontStyle37"/>
          <w:sz w:val="28"/>
          <w:szCs w:val="28"/>
          <w:shd w:val="clear" w:color="auto" w:fill="FFFFFF"/>
        </w:rPr>
        <w:t>3</w:t>
      </w:r>
      <w:r w:rsidR="00B20978">
        <w:rPr>
          <w:rStyle w:val="FontStyle37"/>
          <w:sz w:val="28"/>
          <w:szCs w:val="28"/>
          <w:shd w:val="clear" w:color="auto" w:fill="FFFFFF"/>
        </w:rPr>
        <w:t>. Совет муниципального образования Ленинградский район в течение 20 календарных дней</w:t>
      </w:r>
      <w:r w:rsidR="004D76DE">
        <w:rPr>
          <w:rStyle w:val="FontStyle37"/>
          <w:sz w:val="28"/>
          <w:szCs w:val="28"/>
          <w:shd w:val="clear" w:color="auto" w:fill="FFFFFF"/>
        </w:rPr>
        <w:t xml:space="preserve"> </w:t>
      </w:r>
      <w:r w:rsidR="00AD5FF9">
        <w:rPr>
          <w:rStyle w:val="FontStyle37"/>
          <w:sz w:val="28"/>
          <w:szCs w:val="28"/>
          <w:shd w:val="clear" w:color="auto" w:fill="FFFFFF"/>
        </w:rPr>
        <w:t>после</w:t>
      </w:r>
      <w:r w:rsidR="004D76DE">
        <w:rPr>
          <w:rStyle w:val="FontStyle37"/>
          <w:sz w:val="28"/>
          <w:szCs w:val="28"/>
          <w:shd w:val="clear" w:color="auto" w:fill="FFFFFF"/>
        </w:rPr>
        <w:t xml:space="preserve"> </w:t>
      </w:r>
      <w:r w:rsidR="00AD5FF9">
        <w:rPr>
          <w:rStyle w:val="FontStyle37"/>
          <w:sz w:val="28"/>
          <w:szCs w:val="28"/>
          <w:shd w:val="clear" w:color="auto" w:fill="FFFFFF"/>
        </w:rPr>
        <w:t>дня размещения информации, указанной в пункте 8.1. настоящего Положения,</w:t>
      </w:r>
      <w:r w:rsidR="004D76DE">
        <w:rPr>
          <w:rStyle w:val="FontStyle37"/>
          <w:sz w:val="28"/>
          <w:szCs w:val="28"/>
          <w:shd w:val="clear" w:color="auto" w:fill="FFFFFF"/>
        </w:rPr>
        <w:t xml:space="preserve"> </w:t>
      </w:r>
      <w:r w:rsidR="00AD5FF9">
        <w:rPr>
          <w:rStyle w:val="FontStyle37"/>
          <w:sz w:val="28"/>
          <w:szCs w:val="28"/>
          <w:shd w:val="clear" w:color="auto" w:fill="FFFFFF"/>
        </w:rPr>
        <w:t>проводит консультации</w:t>
      </w:r>
      <w:r w:rsidR="000B343D">
        <w:rPr>
          <w:rStyle w:val="FontStyle37"/>
          <w:sz w:val="28"/>
          <w:szCs w:val="28"/>
          <w:shd w:val="clear" w:color="auto" w:fill="FFFFFF"/>
        </w:rPr>
        <w:t xml:space="preserve"> с зарегистрированными на территории Ленинградского района некоммерческими организациями, в том числе региональн</w:t>
      </w:r>
      <w:r w:rsidR="00AD5FF9">
        <w:rPr>
          <w:rStyle w:val="FontStyle37"/>
          <w:sz w:val="28"/>
          <w:szCs w:val="28"/>
          <w:shd w:val="clear" w:color="auto" w:fill="FFFFFF"/>
        </w:rPr>
        <w:t>ыми общественными объединениями.</w:t>
      </w:r>
      <w:r w:rsidR="004D76DE">
        <w:rPr>
          <w:rStyle w:val="FontStyle37"/>
          <w:sz w:val="28"/>
          <w:szCs w:val="28"/>
          <w:shd w:val="clear" w:color="auto" w:fill="FFFFFF"/>
        </w:rPr>
        <w:t xml:space="preserve"> </w:t>
      </w:r>
      <w:r w:rsidR="00AD5FF9">
        <w:rPr>
          <w:rStyle w:val="FontStyle37"/>
          <w:sz w:val="28"/>
          <w:szCs w:val="28"/>
          <w:shd w:val="clear" w:color="auto" w:fill="FFFFFF"/>
        </w:rPr>
        <w:t xml:space="preserve">Совет муниципального образования Ленинградский район по результатам проведения консультаций по представлению этих организаций в течение 4 рабочих дней после дня </w:t>
      </w:r>
      <w:r w:rsidR="00AD5FF9">
        <w:rPr>
          <w:rStyle w:val="FontStyle37"/>
          <w:sz w:val="28"/>
          <w:szCs w:val="28"/>
          <w:shd w:val="clear" w:color="auto" w:fill="FFFFFF"/>
        </w:rPr>
        <w:lastRenderedPageBreak/>
        <w:t xml:space="preserve">окончания консультаций определяет кандидатуры 5 граждан Российской Федерации, </w:t>
      </w:r>
      <w:r w:rsidR="00AD5FF9" w:rsidRPr="00A30B8B">
        <w:rPr>
          <w:rStyle w:val="FontStyle37"/>
          <w:sz w:val="28"/>
          <w:szCs w:val="28"/>
          <w:shd w:val="clear" w:color="auto" w:fill="FFFFFF"/>
        </w:rPr>
        <w:t>постоянно проживающих на территории Ленинградского района</w:t>
      </w:r>
      <w:r w:rsidR="00077B87">
        <w:rPr>
          <w:rStyle w:val="FontStyle37"/>
          <w:sz w:val="28"/>
          <w:szCs w:val="28"/>
          <w:shd w:val="clear" w:color="auto" w:fill="FFFFFF"/>
        </w:rPr>
        <w:t xml:space="preserve"> </w:t>
      </w:r>
      <w:r w:rsidR="00AD5FF9" w:rsidRPr="004D43C8">
        <w:rPr>
          <w:rStyle w:val="FontStyle37"/>
          <w:sz w:val="28"/>
          <w:szCs w:val="28"/>
          <w:shd w:val="clear" w:color="auto" w:fill="FFFFFF"/>
        </w:rPr>
        <w:t>и имеющих заслуги перед муниципальным образованием Ленинградский район и</w:t>
      </w:r>
      <w:r w:rsidR="00AD5FF9">
        <w:rPr>
          <w:rStyle w:val="FontStyle37"/>
          <w:sz w:val="28"/>
          <w:szCs w:val="28"/>
          <w:shd w:val="clear" w:color="auto" w:fill="FFFFFF"/>
        </w:rPr>
        <w:t xml:space="preserve"> обществом, и направляет этим гражданам письменное предложение войти в состав Общественной палаты. Предложение </w:t>
      </w:r>
      <w:r w:rsidR="0079410F">
        <w:rPr>
          <w:rStyle w:val="FontStyle37"/>
          <w:sz w:val="28"/>
          <w:szCs w:val="28"/>
          <w:shd w:val="clear" w:color="auto" w:fill="FFFFFF"/>
        </w:rPr>
        <w:t>Совета муниципального образования Ленинградский район</w:t>
      </w:r>
      <w:r w:rsidR="00AD5FF9">
        <w:rPr>
          <w:rStyle w:val="FontStyle37"/>
          <w:sz w:val="28"/>
          <w:szCs w:val="28"/>
          <w:shd w:val="clear" w:color="auto" w:fill="FFFFFF"/>
        </w:rPr>
        <w:t xml:space="preserve"> должно содержать информацию о предусмотренных Законом Краснодарского края от 3 марта 2017 года №3575-КЗ ограничениях, связанных с участием в Общественной палате, а также перечень законов, регламентирующих деятельность Общественной палаты.</w:t>
      </w:r>
    </w:p>
    <w:p w:rsidR="00CB2699" w:rsidRDefault="00CB2699" w:rsidP="00CB2699">
      <w:pPr>
        <w:ind w:firstLine="851"/>
        <w:jc w:val="both"/>
        <w:rPr>
          <w:rStyle w:val="FontStyle37"/>
          <w:sz w:val="28"/>
          <w:szCs w:val="28"/>
          <w:shd w:val="clear" w:color="auto" w:fill="FFFFFF"/>
        </w:rPr>
      </w:pPr>
      <w:r>
        <w:rPr>
          <w:rStyle w:val="FontStyle37"/>
          <w:sz w:val="28"/>
          <w:szCs w:val="28"/>
          <w:shd w:val="clear" w:color="auto" w:fill="FFFFFF"/>
        </w:rPr>
        <w:t xml:space="preserve">Граждане Российской Федерации, получившие предложение войти в состав Общественной палаты, в течение 4 рабочих дней со дня получения предложения письменно уведомляют </w:t>
      </w:r>
      <w:r w:rsidR="0079410F">
        <w:rPr>
          <w:rStyle w:val="FontStyle37"/>
          <w:sz w:val="28"/>
          <w:szCs w:val="28"/>
          <w:shd w:val="clear" w:color="auto" w:fill="FFFFFF"/>
        </w:rPr>
        <w:t>Совет</w:t>
      </w:r>
      <w:r>
        <w:rPr>
          <w:rStyle w:val="FontStyle37"/>
          <w:sz w:val="28"/>
          <w:szCs w:val="28"/>
          <w:shd w:val="clear" w:color="auto" w:fill="FFFFFF"/>
        </w:rPr>
        <w:t xml:space="preserve"> муниципального образования Ленинградский район о своем согласии либо об отказе войти в состав Общественной палаты. Уведомление о согласии гражданина Российской Федерации войти в состав Общественной палаты должны содержать информацию о том, что гражданин Российской Федерации ознакомлен с законодательством, регламентирующим деятельность Общественной палаты, и не подпадает под ограничения, связанные  с участием в Общественной палате</w:t>
      </w:r>
      <w:r w:rsidR="000A1005">
        <w:rPr>
          <w:rStyle w:val="FontStyle37"/>
          <w:sz w:val="28"/>
          <w:szCs w:val="28"/>
          <w:shd w:val="clear" w:color="auto" w:fill="FFFFFF"/>
        </w:rPr>
        <w:t>, предусмотренные статьей 9 Закона Краснодарского края от 3 марта 2017 года №3575-КЗ.</w:t>
      </w:r>
    </w:p>
    <w:p w:rsidR="000B343D" w:rsidRDefault="000B343D" w:rsidP="000B343D">
      <w:pPr>
        <w:ind w:firstLine="851"/>
        <w:jc w:val="both"/>
        <w:rPr>
          <w:rStyle w:val="FontStyle37"/>
          <w:sz w:val="28"/>
          <w:szCs w:val="28"/>
          <w:shd w:val="clear" w:color="auto" w:fill="FFFFFF"/>
        </w:rPr>
      </w:pPr>
      <w:r>
        <w:rPr>
          <w:rStyle w:val="FontStyle37"/>
          <w:sz w:val="28"/>
          <w:szCs w:val="28"/>
          <w:shd w:val="clear" w:color="auto" w:fill="FFFFFF"/>
        </w:rPr>
        <w:t>Совет муниципального образования Ленинградский район на ближайшей сессии со дня получения письменного</w:t>
      </w:r>
      <w:r w:rsidR="00A703F8">
        <w:rPr>
          <w:rStyle w:val="FontStyle37"/>
          <w:sz w:val="28"/>
          <w:szCs w:val="28"/>
          <w:shd w:val="clear" w:color="auto" w:fill="FFFFFF"/>
        </w:rPr>
        <w:t xml:space="preserve"> согласия граждан </w:t>
      </w:r>
      <w:r w:rsidR="000A1005">
        <w:rPr>
          <w:rStyle w:val="FontStyle37"/>
          <w:sz w:val="28"/>
          <w:szCs w:val="28"/>
          <w:shd w:val="clear" w:color="auto" w:fill="FFFFFF"/>
        </w:rPr>
        <w:t xml:space="preserve">Российской Федерации </w:t>
      </w:r>
      <w:r>
        <w:rPr>
          <w:rStyle w:val="FontStyle37"/>
          <w:sz w:val="28"/>
          <w:szCs w:val="28"/>
          <w:shd w:val="clear" w:color="auto" w:fill="FFFFFF"/>
        </w:rPr>
        <w:t>войти в состав Общественной палаты утверждает кандидатуры определенных им членов Общественной палаты и предлагает им приступить к формированию полного состава Общественной палаты.</w:t>
      </w:r>
    </w:p>
    <w:p w:rsidR="00B20978" w:rsidRDefault="00D13694" w:rsidP="00B20978">
      <w:pPr>
        <w:ind w:firstLine="851"/>
        <w:jc w:val="both"/>
        <w:rPr>
          <w:rStyle w:val="FontStyle37"/>
          <w:sz w:val="28"/>
          <w:szCs w:val="28"/>
          <w:shd w:val="clear" w:color="auto" w:fill="FFFFFF"/>
        </w:rPr>
      </w:pPr>
      <w:r>
        <w:rPr>
          <w:rStyle w:val="FontStyle37"/>
          <w:sz w:val="28"/>
          <w:szCs w:val="28"/>
          <w:shd w:val="clear" w:color="auto" w:fill="FFFFFF"/>
        </w:rPr>
        <w:t>8</w:t>
      </w:r>
      <w:r w:rsidR="00942864">
        <w:rPr>
          <w:rStyle w:val="FontStyle37"/>
          <w:sz w:val="28"/>
          <w:szCs w:val="28"/>
          <w:shd w:val="clear" w:color="auto" w:fill="FFFFFF"/>
        </w:rPr>
        <w:t>.4</w:t>
      </w:r>
      <w:r w:rsidR="000B343D">
        <w:rPr>
          <w:rStyle w:val="FontStyle37"/>
          <w:sz w:val="28"/>
          <w:szCs w:val="28"/>
          <w:shd w:val="clear" w:color="auto" w:fill="FFFFFF"/>
        </w:rPr>
        <w:t>.</w:t>
      </w:r>
      <w:r w:rsidR="00B20978">
        <w:rPr>
          <w:rStyle w:val="FontStyle37"/>
          <w:sz w:val="28"/>
          <w:szCs w:val="28"/>
          <w:shd w:val="clear" w:color="auto" w:fill="FFFFFF"/>
        </w:rPr>
        <w:t xml:space="preserve">Члены Общественной палаты, утвержденные </w:t>
      </w:r>
      <w:r w:rsidR="00A703F8">
        <w:rPr>
          <w:rStyle w:val="FontStyle37"/>
          <w:sz w:val="28"/>
          <w:szCs w:val="28"/>
          <w:shd w:val="clear" w:color="auto" w:fill="FFFFFF"/>
        </w:rPr>
        <w:t xml:space="preserve">главой </w:t>
      </w:r>
      <w:r w:rsidR="00B20978">
        <w:rPr>
          <w:rStyle w:val="FontStyle37"/>
          <w:sz w:val="28"/>
          <w:szCs w:val="28"/>
          <w:shd w:val="clear" w:color="auto" w:fill="FFFFFF"/>
        </w:rPr>
        <w:t>муниципального образования Ленинградский район</w:t>
      </w:r>
      <w:r w:rsidR="00A703F8">
        <w:rPr>
          <w:rStyle w:val="FontStyle37"/>
          <w:sz w:val="28"/>
          <w:szCs w:val="28"/>
          <w:shd w:val="clear" w:color="auto" w:fill="FFFFFF"/>
        </w:rPr>
        <w:t xml:space="preserve"> и Советом муниципального образования Ленинградский район</w:t>
      </w:r>
      <w:r w:rsidR="00B20978">
        <w:rPr>
          <w:rStyle w:val="FontStyle37"/>
          <w:sz w:val="28"/>
          <w:szCs w:val="28"/>
          <w:shd w:val="clear" w:color="auto" w:fill="FFFFFF"/>
        </w:rPr>
        <w:t xml:space="preserve">, </w:t>
      </w:r>
      <w:r w:rsidR="00CB2699">
        <w:rPr>
          <w:rStyle w:val="FontStyle37"/>
          <w:sz w:val="28"/>
          <w:szCs w:val="28"/>
          <w:shd w:val="clear" w:color="auto" w:fill="FFFFFF"/>
        </w:rPr>
        <w:t>не позднее истечения 44 календарных</w:t>
      </w:r>
      <w:r w:rsidR="00B20978">
        <w:rPr>
          <w:rStyle w:val="FontStyle37"/>
          <w:sz w:val="28"/>
          <w:szCs w:val="28"/>
          <w:shd w:val="clear" w:color="auto" w:fill="FFFFFF"/>
        </w:rPr>
        <w:t xml:space="preserve"> дней со дня своего утверждения </w:t>
      </w:r>
      <w:r w:rsidR="00CB2699">
        <w:rPr>
          <w:rStyle w:val="FontStyle37"/>
          <w:sz w:val="28"/>
          <w:szCs w:val="28"/>
          <w:shd w:val="clear" w:color="auto" w:fill="FFFFFF"/>
        </w:rPr>
        <w:t xml:space="preserve">на основании утвержденного ими положения о конкурсном отборе в состав Общественной палате принимают решение о приеме в члены Общественной палаты 5 членов из числа кандидатур, представленных местными общественными объединениями, </w:t>
      </w:r>
      <w:r w:rsidR="009465E9">
        <w:rPr>
          <w:rStyle w:val="FontStyle37"/>
          <w:sz w:val="28"/>
          <w:szCs w:val="28"/>
          <w:shd w:val="clear" w:color="auto" w:fill="FFFFFF"/>
        </w:rPr>
        <w:t>зарегистрированными на территории Ленинградского района.</w:t>
      </w:r>
    </w:p>
    <w:p w:rsidR="00CB2699" w:rsidRDefault="00D13694" w:rsidP="00DE553D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42864">
        <w:rPr>
          <w:rFonts w:ascii="Times New Roman" w:hAnsi="Times New Roman"/>
          <w:sz w:val="28"/>
          <w:szCs w:val="28"/>
        </w:rPr>
        <w:t>.5</w:t>
      </w:r>
      <w:r w:rsidR="007B0B8A">
        <w:rPr>
          <w:rFonts w:ascii="Times New Roman" w:hAnsi="Times New Roman"/>
          <w:sz w:val="28"/>
          <w:szCs w:val="28"/>
        </w:rPr>
        <w:t>.</w:t>
      </w:r>
      <w:r w:rsidR="00CB2699">
        <w:rPr>
          <w:rFonts w:ascii="Times New Roman" w:hAnsi="Times New Roman"/>
          <w:sz w:val="28"/>
          <w:szCs w:val="28"/>
        </w:rPr>
        <w:t>В случае если Общественная палата нового созыва будет сформирована в порядке, установленном настоящим Положением</w:t>
      </w:r>
      <w:r w:rsidR="00CB2699">
        <w:rPr>
          <w:rStyle w:val="FontStyle37"/>
          <w:sz w:val="28"/>
          <w:szCs w:val="28"/>
          <w:shd w:val="clear" w:color="auto" w:fill="FFFFFF"/>
        </w:rPr>
        <w:t>, в правомочном составе, но не в количестве, установленном частью 1 статьи 7 Закона Краснодарского края от 3 марта 2017 года №3575-КЗ, утверждение (принятие решения о приеме) новых членов Общественной производится в порядке, предусмотренном пунктами 8.2.-8.4. настоящего Положения, при этом сроки формирования, предусмотренные в них, сокращаются вдвое.</w:t>
      </w:r>
    </w:p>
    <w:p w:rsidR="00F455FE" w:rsidRDefault="00CE05FA" w:rsidP="00DE553D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</w:t>
      </w:r>
      <w:r w:rsidR="00CB2699">
        <w:rPr>
          <w:rFonts w:ascii="Times New Roman" w:hAnsi="Times New Roman"/>
          <w:sz w:val="28"/>
          <w:szCs w:val="28"/>
        </w:rPr>
        <w:t>.</w:t>
      </w:r>
      <w:r w:rsidR="009465E9" w:rsidRPr="007B0B8A">
        <w:rPr>
          <w:rFonts w:ascii="Times New Roman" w:hAnsi="Times New Roman"/>
          <w:sz w:val="28"/>
          <w:szCs w:val="28"/>
        </w:rPr>
        <w:t xml:space="preserve">В случае досрочного прекращения полномочий члена Общественной палаты утверждение (принятие решения о приеме) нового члена Общественной палаты взамен выбывшего производится в порядке, предусмотренном </w:t>
      </w:r>
      <w:r w:rsidR="00BA3E36">
        <w:rPr>
          <w:rStyle w:val="FontStyle37"/>
          <w:sz w:val="28"/>
          <w:szCs w:val="28"/>
          <w:shd w:val="clear" w:color="auto" w:fill="FFFFFF"/>
        </w:rPr>
        <w:t>пунктами 8.2.-8.4. настоящего Положения</w:t>
      </w:r>
      <w:r w:rsidR="007B0B8A">
        <w:rPr>
          <w:rFonts w:ascii="Times New Roman" w:hAnsi="Times New Roman"/>
          <w:sz w:val="28"/>
          <w:szCs w:val="28"/>
        </w:rPr>
        <w:t xml:space="preserve">, тем субъектом, который утверждал (принимал решение о приеме) члена Общественной палаты, полномочия </w:t>
      </w:r>
      <w:r w:rsidR="007B0B8A">
        <w:rPr>
          <w:rFonts w:ascii="Times New Roman" w:hAnsi="Times New Roman"/>
          <w:sz w:val="28"/>
          <w:szCs w:val="28"/>
        </w:rPr>
        <w:lastRenderedPageBreak/>
        <w:t>которого были досрочно прекращены, при этом срок утверждения (принятия решения о приеме) сокращается вдвое.</w:t>
      </w:r>
    </w:p>
    <w:p w:rsidR="001659F2" w:rsidRPr="001659F2" w:rsidRDefault="001659F2" w:rsidP="001659F2"/>
    <w:p w:rsidR="000B343D" w:rsidRDefault="00BA3E36" w:rsidP="000B343D">
      <w:pPr>
        <w:ind w:firstLine="720"/>
        <w:jc w:val="center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9</w:t>
      </w:r>
      <w:r w:rsidR="000B343D">
        <w:rPr>
          <w:rStyle w:val="FontStyle36"/>
          <w:b w:val="0"/>
          <w:bCs w:val="0"/>
          <w:sz w:val="28"/>
          <w:szCs w:val="28"/>
        </w:rPr>
        <w:t>. Член Общественной палаты</w:t>
      </w:r>
    </w:p>
    <w:p w:rsidR="000B343D" w:rsidRDefault="000B343D" w:rsidP="000B343D">
      <w:pPr>
        <w:ind w:firstLine="720"/>
        <w:jc w:val="both"/>
        <w:rPr>
          <w:sz w:val="28"/>
          <w:szCs w:val="28"/>
        </w:rPr>
      </w:pPr>
    </w:p>
    <w:p w:rsidR="000B343D" w:rsidRDefault="00BA3E36" w:rsidP="000B343D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9</w:t>
      </w:r>
      <w:r w:rsidR="000B343D">
        <w:rPr>
          <w:rStyle w:val="FontStyle37"/>
          <w:sz w:val="28"/>
          <w:szCs w:val="28"/>
        </w:rPr>
        <w:t>.1.Членом Общественной палаты может быть гражданин, достигший 18 лет.</w:t>
      </w:r>
    </w:p>
    <w:p w:rsidR="000B343D" w:rsidRDefault="00BA3E36" w:rsidP="000B343D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9</w:t>
      </w:r>
      <w:r w:rsidR="00F527E8">
        <w:rPr>
          <w:rStyle w:val="FontStyle37"/>
          <w:sz w:val="28"/>
          <w:szCs w:val="28"/>
        </w:rPr>
        <w:t>.2.Членами</w:t>
      </w:r>
      <w:r w:rsidR="000B343D">
        <w:rPr>
          <w:rStyle w:val="FontStyle37"/>
          <w:sz w:val="28"/>
          <w:szCs w:val="28"/>
        </w:rPr>
        <w:t xml:space="preserve"> Обществен</w:t>
      </w:r>
      <w:r w:rsidR="00F527E8">
        <w:rPr>
          <w:rStyle w:val="FontStyle37"/>
          <w:sz w:val="28"/>
          <w:szCs w:val="28"/>
        </w:rPr>
        <w:t>ной палаты не могут</w:t>
      </w:r>
      <w:r w:rsidR="000B343D">
        <w:rPr>
          <w:rStyle w:val="FontStyle37"/>
          <w:sz w:val="28"/>
          <w:szCs w:val="28"/>
        </w:rPr>
        <w:t xml:space="preserve"> быть:</w:t>
      </w:r>
    </w:p>
    <w:p w:rsidR="00F527E8" w:rsidRDefault="000B343D" w:rsidP="000B343D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</w:t>
      </w:r>
      <w:r w:rsidR="001659F2">
        <w:rPr>
          <w:rStyle w:val="FontStyle37"/>
          <w:sz w:val="28"/>
          <w:szCs w:val="28"/>
        </w:rPr>
        <w:t xml:space="preserve">Президент Российской Федерации, члены Совета Федерации Федерального Собрания Российской Федерации, депутаты Государственной Думы Федерального Собрания Российской Федерации, депутаты Законодательного Собрания Краснодарского края, члены Правительства Российской Федерации, </w:t>
      </w:r>
      <w:r w:rsidR="00F527E8">
        <w:rPr>
          <w:rStyle w:val="FontStyle37"/>
          <w:sz w:val="28"/>
          <w:szCs w:val="28"/>
        </w:rPr>
        <w:t>судьи, иные лица, замещающие государственные д</w:t>
      </w:r>
      <w:r w:rsidR="0045183F">
        <w:rPr>
          <w:rStyle w:val="FontStyle37"/>
          <w:sz w:val="28"/>
          <w:szCs w:val="28"/>
        </w:rPr>
        <w:t>олжности Российской Ф</w:t>
      </w:r>
      <w:r w:rsidR="00F527E8">
        <w:rPr>
          <w:rStyle w:val="FontStyle37"/>
          <w:sz w:val="28"/>
          <w:szCs w:val="28"/>
        </w:rPr>
        <w:t xml:space="preserve">едерации, лица, замещающие должности федеральной государственной службы, государственные должности </w:t>
      </w:r>
      <w:r w:rsidR="001659F2">
        <w:rPr>
          <w:rStyle w:val="FontStyle37"/>
          <w:sz w:val="28"/>
          <w:szCs w:val="28"/>
        </w:rPr>
        <w:t>субъектов Российской Федерации</w:t>
      </w:r>
      <w:r w:rsidR="00F527E8">
        <w:rPr>
          <w:rStyle w:val="FontStyle37"/>
          <w:sz w:val="28"/>
          <w:szCs w:val="28"/>
        </w:rPr>
        <w:t xml:space="preserve">, должности государственной гражданской службы </w:t>
      </w:r>
      <w:r w:rsidR="001659F2">
        <w:rPr>
          <w:rStyle w:val="FontStyle37"/>
          <w:sz w:val="28"/>
          <w:szCs w:val="28"/>
        </w:rPr>
        <w:t>субъектов Российской Федерации</w:t>
      </w:r>
      <w:r w:rsidR="00F527E8">
        <w:rPr>
          <w:rStyle w:val="FontStyle37"/>
          <w:sz w:val="28"/>
          <w:szCs w:val="28"/>
        </w:rPr>
        <w:t xml:space="preserve">, должности муниципальной службы, </w:t>
      </w:r>
      <w:r w:rsidR="0045183F">
        <w:rPr>
          <w:rStyle w:val="FontStyle37"/>
          <w:sz w:val="28"/>
          <w:szCs w:val="28"/>
        </w:rPr>
        <w:t>глава муниципального образования Ленинградский район, депутаты Совета</w:t>
      </w:r>
      <w:r w:rsidR="004D76DE">
        <w:rPr>
          <w:rStyle w:val="FontStyle37"/>
          <w:sz w:val="28"/>
          <w:szCs w:val="28"/>
        </w:rPr>
        <w:t xml:space="preserve"> </w:t>
      </w:r>
      <w:r w:rsidR="0045183F">
        <w:rPr>
          <w:rStyle w:val="FontStyle37"/>
          <w:sz w:val="28"/>
          <w:szCs w:val="28"/>
        </w:rPr>
        <w:t xml:space="preserve">муниципального образования Ленинградский район, </w:t>
      </w:r>
      <w:r w:rsidR="00F527E8">
        <w:rPr>
          <w:rStyle w:val="FontStyle37"/>
          <w:sz w:val="28"/>
          <w:szCs w:val="28"/>
        </w:rPr>
        <w:t>а также лица, замещающие муниципальные должности;</w:t>
      </w:r>
    </w:p>
    <w:p w:rsidR="000B343D" w:rsidRDefault="00F527E8" w:rsidP="000B343D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</w:t>
      </w:r>
      <w:r w:rsidR="000B343D">
        <w:rPr>
          <w:rStyle w:val="FontStyle37"/>
          <w:sz w:val="28"/>
          <w:szCs w:val="28"/>
        </w:rPr>
        <w:t>л</w:t>
      </w:r>
      <w:r>
        <w:rPr>
          <w:rStyle w:val="FontStyle37"/>
          <w:sz w:val="28"/>
          <w:szCs w:val="28"/>
        </w:rPr>
        <w:t>ица, признанные на основании решения суда</w:t>
      </w:r>
      <w:r w:rsidR="000B343D">
        <w:rPr>
          <w:rStyle w:val="FontStyle37"/>
          <w:sz w:val="28"/>
          <w:szCs w:val="28"/>
        </w:rPr>
        <w:t xml:space="preserve"> недееспособным или ограниченно дееспособным;</w:t>
      </w:r>
    </w:p>
    <w:p w:rsidR="000B343D" w:rsidRDefault="00F527E8" w:rsidP="000B343D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-лица, имеющи</w:t>
      </w:r>
      <w:r w:rsidR="000B343D">
        <w:rPr>
          <w:rStyle w:val="FontStyle37"/>
          <w:sz w:val="28"/>
          <w:szCs w:val="28"/>
        </w:rPr>
        <w:t>е непогашенную или неснятую судимость;</w:t>
      </w:r>
    </w:p>
    <w:p w:rsidR="00D40461" w:rsidRDefault="00D40461" w:rsidP="000B343D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-лица, имеющие гражданство другого государства (других государств), вид на жительство или иной документ, подтверждающий право на постоянное проживание гражданина Российской Федерации на терр</w:t>
      </w:r>
      <w:r w:rsidR="00BA3E36">
        <w:rPr>
          <w:rStyle w:val="FontStyle37"/>
          <w:sz w:val="28"/>
          <w:szCs w:val="28"/>
        </w:rPr>
        <w:t>итории иностранного государства;</w:t>
      </w:r>
    </w:p>
    <w:p w:rsidR="00BA3E36" w:rsidRDefault="00BA3E36" w:rsidP="000B343D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-лица, членство которых ранее было прекращено на основании пункта 4 части 1 статьи 12 </w:t>
      </w:r>
      <w:r>
        <w:rPr>
          <w:rStyle w:val="FontStyle37"/>
          <w:sz w:val="28"/>
          <w:szCs w:val="28"/>
          <w:shd w:val="clear" w:color="auto" w:fill="FFFFFF"/>
        </w:rPr>
        <w:t>Закона Краснодарского края от 3 марта 2017 года №3575-КЗ. В этом случае запрет на членство в Общественной палате относится только к работе Общественной палаты следующего состава.</w:t>
      </w:r>
    </w:p>
    <w:p w:rsidR="000B343D" w:rsidRDefault="00BA3E36" w:rsidP="000B343D">
      <w:pPr>
        <w:pStyle w:val="af"/>
        <w:spacing w:before="0" w:beforeAutospacing="0" w:after="0" w:afterAutospacing="0"/>
        <w:ind w:firstLine="851"/>
        <w:jc w:val="both"/>
      </w:pPr>
      <w:r>
        <w:rPr>
          <w:rStyle w:val="FontStyle37"/>
          <w:sz w:val="28"/>
          <w:szCs w:val="28"/>
        </w:rPr>
        <w:t>9</w:t>
      </w:r>
      <w:r w:rsidR="00B84B9E">
        <w:rPr>
          <w:rStyle w:val="FontStyle37"/>
          <w:sz w:val="28"/>
          <w:szCs w:val="28"/>
        </w:rPr>
        <w:t>.3.</w:t>
      </w:r>
      <w:r w:rsidR="000B343D">
        <w:rPr>
          <w:rStyle w:val="FontStyle37"/>
          <w:sz w:val="28"/>
          <w:szCs w:val="28"/>
        </w:rPr>
        <w:t>Члены</w:t>
      </w:r>
      <w:r w:rsidR="00B84B9E">
        <w:rPr>
          <w:rStyle w:val="FontStyle37"/>
          <w:sz w:val="28"/>
          <w:szCs w:val="28"/>
        </w:rPr>
        <w:t xml:space="preserve"> Общественной палаты осуществляю</w:t>
      </w:r>
      <w:r w:rsidR="000B343D">
        <w:rPr>
          <w:rStyle w:val="FontStyle37"/>
          <w:sz w:val="28"/>
          <w:szCs w:val="28"/>
        </w:rPr>
        <w:t>т свою деятельность на общественных началах.</w:t>
      </w:r>
    </w:p>
    <w:p w:rsidR="00C61A56" w:rsidRDefault="00BA3E36" w:rsidP="00B84B9E">
      <w:pPr>
        <w:pStyle w:val="af"/>
        <w:spacing w:before="0" w:beforeAutospacing="0" w:after="0" w:afterAutospacing="0"/>
        <w:ind w:firstLine="851"/>
        <w:jc w:val="both"/>
        <w:rPr>
          <w:rStyle w:val="FontStyle37"/>
          <w:sz w:val="28"/>
          <w:szCs w:val="28"/>
        </w:rPr>
      </w:pPr>
      <w:r>
        <w:rPr>
          <w:sz w:val="28"/>
          <w:szCs w:val="28"/>
        </w:rPr>
        <w:t>9</w:t>
      </w:r>
      <w:r w:rsidR="000B343D" w:rsidRPr="002363F9">
        <w:rPr>
          <w:sz w:val="28"/>
          <w:szCs w:val="28"/>
        </w:rPr>
        <w:t>.4.</w:t>
      </w:r>
      <w:r w:rsidR="00CB6FBC">
        <w:rPr>
          <w:sz w:val="28"/>
          <w:szCs w:val="28"/>
        </w:rPr>
        <w:t>Член</w:t>
      </w:r>
      <w:r w:rsidR="00B84B9E">
        <w:rPr>
          <w:rStyle w:val="FontStyle37"/>
          <w:sz w:val="28"/>
          <w:szCs w:val="28"/>
        </w:rPr>
        <w:t>Общественной палаты при</w:t>
      </w:r>
      <w:r w:rsidR="00CB6FBC">
        <w:rPr>
          <w:rStyle w:val="FontStyle37"/>
          <w:sz w:val="28"/>
          <w:szCs w:val="28"/>
        </w:rPr>
        <w:t>останавливае</w:t>
      </w:r>
      <w:r w:rsidR="00B84B9E">
        <w:rPr>
          <w:rStyle w:val="FontStyle37"/>
          <w:sz w:val="28"/>
          <w:szCs w:val="28"/>
        </w:rPr>
        <w:t xml:space="preserve">т членство в политической </w:t>
      </w:r>
      <w:r w:rsidR="00CB6FBC">
        <w:rPr>
          <w:rStyle w:val="FontStyle37"/>
          <w:sz w:val="28"/>
          <w:szCs w:val="28"/>
        </w:rPr>
        <w:t>партии на срок осуществления своих полномочий.</w:t>
      </w:r>
    </w:p>
    <w:p w:rsidR="00BA3E36" w:rsidRDefault="00BA3E36" w:rsidP="00B84B9E">
      <w:pPr>
        <w:pStyle w:val="af"/>
        <w:spacing w:before="0" w:beforeAutospacing="0" w:after="0" w:afterAutospacing="0"/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9.5.Объединение членов Общественной палаты по принципу национальной, религиозной, региональной или партийной принадлежности на допускается.</w:t>
      </w:r>
    </w:p>
    <w:p w:rsidR="00CB6FBC" w:rsidRDefault="00BA3E36" w:rsidP="00B84B9E">
      <w:pPr>
        <w:pStyle w:val="af"/>
        <w:spacing w:before="0" w:beforeAutospacing="0" w:after="0" w:afterAutospacing="0"/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9.6.</w:t>
      </w:r>
      <w:r w:rsidR="00CB6FBC">
        <w:rPr>
          <w:rStyle w:val="FontStyle37"/>
          <w:sz w:val="28"/>
          <w:szCs w:val="28"/>
        </w:rPr>
        <w:t xml:space="preserve"> Члены Общественной палаты при осуществлении своих полномочий не связаны решениями некоммерческих организаций.</w:t>
      </w:r>
    </w:p>
    <w:p w:rsidR="0057578B" w:rsidRDefault="00BA3E36" w:rsidP="00CB6FBC">
      <w:pPr>
        <w:pStyle w:val="af"/>
        <w:spacing w:before="0" w:beforeAutospacing="0" w:after="0" w:afterAutospacing="0"/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9.7</w:t>
      </w:r>
      <w:r w:rsidR="00CB6FBC">
        <w:rPr>
          <w:rStyle w:val="FontStyle37"/>
          <w:sz w:val="28"/>
          <w:szCs w:val="28"/>
        </w:rPr>
        <w:t>.Отзыв члена Общественной палаты не допускается.</w:t>
      </w:r>
    </w:p>
    <w:p w:rsidR="007E04EF" w:rsidRDefault="007E04EF" w:rsidP="00E90518">
      <w:pPr>
        <w:ind w:firstLine="720"/>
        <w:jc w:val="both"/>
        <w:rPr>
          <w:sz w:val="28"/>
          <w:szCs w:val="28"/>
        </w:rPr>
      </w:pPr>
    </w:p>
    <w:p w:rsidR="007E04EF" w:rsidRDefault="00BA3E36" w:rsidP="00CB6FBC">
      <w:pPr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7E04EF">
        <w:rPr>
          <w:sz w:val="28"/>
          <w:szCs w:val="28"/>
        </w:rPr>
        <w:t xml:space="preserve">. </w:t>
      </w:r>
      <w:r w:rsidR="00CB6FBC">
        <w:rPr>
          <w:sz w:val="28"/>
          <w:szCs w:val="28"/>
        </w:rPr>
        <w:t>Участие членов Общественной палаты в ее работе</w:t>
      </w:r>
    </w:p>
    <w:p w:rsidR="00CB6FBC" w:rsidRDefault="00CB6FBC" w:rsidP="00CB6FBC">
      <w:pPr>
        <w:jc w:val="center"/>
        <w:rPr>
          <w:sz w:val="28"/>
          <w:szCs w:val="28"/>
        </w:rPr>
      </w:pPr>
    </w:p>
    <w:p w:rsidR="007E04EF" w:rsidRDefault="00BA3E36" w:rsidP="005C0F0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B6FBC">
        <w:rPr>
          <w:sz w:val="28"/>
          <w:szCs w:val="28"/>
        </w:rPr>
        <w:t>.1.Члены</w:t>
      </w:r>
      <w:r w:rsidR="007E04EF">
        <w:rPr>
          <w:sz w:val="28"/>
          <w:szCs w:val="28"/>
        </w:rPr>
        <w:t xml:space="preserve"> Общественной палаты </w:t>
      </w:r>
      <w:r w:rsidR="00CB6FBC">
        <w:rPr>
          <w:sz w:val="28"/>
          <w:szCs w:val="28"/>
        </w:rPr>
        <w:t xml:space="preserve">принимают личное участие в </w:t>
      </w:r>
      <w:r w:rsidR="00CB6FBC">
        <w:rPr>
          <w:sz w:val="28"/>
          <w:szCs w:val="28"/>
        </w:rPr>
        <w:lastRenderedPageBreak/>
        <w:t>заседаниях Общественной палаты</w:t>
      </w:r>
      <w:r w:rsidR="002D09E4">
        <w:rPr>
          <w:sz w:val="28"/>
          <w:szCs w:val="28"/>
        </w:rPr>
        <w:t>, заседаниях совета О</w:t>
      </w:r>
      <w:r>
        <w:rPr>
          <w:sz w:val="28"/>
          <w:szCs w:val="28"/>
        </w:rPr>
        <w:t>бщественной палаты, работе комиссий и рабочих групп Общественной палаты.</w:t>
      </w:r>
    </w:p>
    <w:p w:rsidR="007E04EF" w:rsidRDefault="00BA3E36" w:rsidP="005C0F0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B6FBC">
        <w:rPr>
          <w:sz w:val="28"/>
          <w:szCs w:val="28"/>
        </w:rPr>
        <w:t>.2.Члены Общественной палаты вправе свободно высказывать свое мнение по любому вопросу деятельности Общественной палаты</w:t>
      </w:r>
      <w:r>
        <w:rPr>
          <w:sz w:val="28"/>
          <w:szCs w:val="28"/>
        </w:rPr>
        <w:t>, совета Общественной палаты.</w:t>
      </w:r>
    </w:p>
    <w:p w:rsidR="008B64FE" w:rsidRDefault="008B64FE" w:rsidP="005C0F07">
      <w:pPr>
        <w:ind w:firstLine="851"/>
        <w:jc w:val="both"/>
        <w:rPr>
          <w:sz w:val="28"/>
          <w:szCs w:val="28"/>
        </w:rPr>
      </w:pPr>
    </w:p>
    <w:p w:rsidR="008B64FE" w:rsidRDefault="001659F2" w:rsidP="008B64FE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11.Удосто</w:t>
      </w:r>
      <w:r w:rsidR="008B64FE">
        <w:rPr>
          <w:sz w:val="28"/>
          <w:szCs w:val="28"/>
        </w:rPr>
        <w:t>верение члена Общественной палаты</w:t>
      </w:r>
    </w:p>
    <w:p w:rsidR="001659F2" w:rsidRDefault="001659F2" w:rsidP="008B64FE">
      <w:pPr>
        <w:ind w:firstLine="851"/>
        <w:jc w:val="center"/>
        <w:rPr>
          <w:sz w:val="28"/>
          <w:szCs w:val="28"/>
        </w:rPr>
      </w:pPr>
    </w:p>
    <w:p w:rsidR="008B64FE" w:rsidRDefault="008B64FE" w:rsidP="008B64F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11.1.Член Общественной палаты имеет удостоверение члена Общественной палаты (далее-удостоверение), являющееся документом, подтверждающим его полномочия. Указанное удостоверение члена Общественной палаты выдается на срок полномочий Общественной палаты.</w:t>
      </w:r>
    </w:p>
    <w:p w:rsidR="008B64FE" w:rsidRDefault="008B64FE" w:rsidP="008B64F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11.2.Образец и описание удостоверения утверждаются Общественной палатой.</w:t>
      </w:r>
    </w:p>
    <w:p w:rsidR="008B64FE" w:rsidRDefault="008B64FE" w:rsidP="005C0F07">
      <w:pPr>
        <w:ind w:firstLine="851"/>
        <w:jc w:val="both"/>
        <w:rPr>
          <w:sz w:val="28"/>
          <w:szCs w:val="28"/>
        </w:rPr>
      </w:pPr>
    </w:p>
    <w:p w:rsidR="007E04EF" w:rsidRDefault="005C0F07" w:rsidP="005C0F07">
      <w:pPr>
        <w:ind w:firstLine="851"/>
        <w:jc w:val="center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</w:t>
      </w:r>
      <w:r w:rsidR="008B64FE">
        <w:rPr>
          <w:rStyle w:val="FontStyle36"/>
          <w:b w:val="0"/>
          <w:bCs w:val="0"/>
          <w:sz w:val="28"/>
          <w:szCs w:val="28"/>
        </w:rPr>
        <w:t>2</w:t>
      </w:r>
      <w:r w:rsidR="007E04EF">
        <w:rPr>
          <w:rStyle w:val="FontStyle36"/>
          <w:b w:val="0"/>
          <w:bCs w:val="0"/>
          <w:sz w:val="28"/>
          <w:szCs w:val="28"/>
        </w:rPr>
        <w:t xml:space="preserve">. Прекращение </w:t>
      </w:r>
      <w:r>
        <w:rPr>
          <w:rStyle w:val="FontStyle36"/>
          <w:b w:val="0"/>
          <w:bCs w:val="0"/>
          <w:sz w:val="28"/>
          <w:szCs w:val="28"/>
        </w:rPr>
        <w:t xml:space="preserve">и приостановление </w:t>
      </w:r>
      <w:r w:rsidR="007E04EF">
        <w:rPr>
          <w:rStyle w:val="FontStyle36"/>
          <w:b w:val="0"/>
          <w:bCs w:val="0"/>
          <w:sz w:val="28"/>
          <w:szCs w:val="28"/>
        </w:rPr>
        <w:t>полномочий члена Общественной палаты</w:t>
      </w:r>
    </w:p>
    <w:p w:rsidR="007E04EF" w:rsidRDefault="007E04EF" w:rsidP="00E90518">
      <w:pPr>
        <w:jc w:val="both"/>
        <w:rPr>
          <w:sz w:val="28"/>
          <w:szCs w:val="28"/>
        </w:rPr>
      </w:pPr>
    </w:p>
    <w:p w:rsidR="007E04EF" w:rsidRDefault="008B64FE" w:rsidP="00E9051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5C0F07">
        <w:rPr>
          <w:rFonts w:ascii="Times New Roman" w:hAnsi="Times New Roman"/>
          <w:sz w:val="28"/>
          <w:szCs w:val="28"/>
        </w:rPr>
        <w:t>.1.</w:t>
      </w:r>
      <w:r w:rsidR="007E04EF">
        <w:rPr>
          <w:rFonts w:ascii="Times New Roman" w:hAnsi="Times New Roman"/>
          <w:sz w:val="28"/>
          <w:szCs w:val="28"/>
        </w:rPr>
        <w:t>Полномочия члена Общественной палаты прекращаю</w:t>
      </w:r>
      <w:r w:rsidR="005C0F07">
        <w:rPr>
          <w:rFonts w:ascii="Times New Roman" w:hAnsi="Times New Roman"/>
          <w:sz w:val="28"/>
          <w:szCs w:val="28"/>
        </w:rPr>
        <w:t>тся в порядке, предусмотренном Р</w:t>
      </w:r>
      <w:r w:rsidR="007E04EF">
        <w:rPr>
          <w:rFonts w:ascii="Times New Roman" w:hAnsi="Times New Roman"/>
          <w:sz w:val="28"/>
          <w:szCs w:val="28"/>
        </w:rPr>
        <w:t>егламентом Общественной палаты, в случае:</w:t>
      </w:r>
    </w:p>
    <w:p w:rsidR="007E04EF" w:rsidRDefault="00D11D9E" w:rsidP="00E9051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7E04EF">
        <w:rPr>
          <w:rFonts w:ascii="Times New Roman" w:hAnsi="Times New Roman"/>
          <w:sz w:val="28"/>
          <w:szCs w:val="28"/>
        </w:rPr>
        <w:t>истечения срока его полномочий;</w:t>
      </w:r>
    </w:p>
    <w:p w:rsidR="007E04EF" w:rsidRDefault="00D11D9E" w:rsidP="00E9051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7E04EF">
        <w:rPr>
          <w:rFonts w:ascii="Times New Roman" w:hAnsi="Times New Roman"/>
          <w:sz w:val="28"/>
          <w:szCs w:val="28"/>
        </w:rPr>
        <w:t>подачи им заявления о выходе из состава Общественной палаты;</w:t>
      </w:r>
    </w:p>
    <w:p w:rsidR="007E04EF" w:rsidRDefault="00D11D9E" w:rsidP="00E9051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7E04EF">
        <w:rPr>
          <w:rFonts w:ascii="Times New Roman" w:hAnsi="Times New Roman"/>
          <w:sz w:val="28"/>
          <w:szCs w:val="28"/>
        </w:rPr>
        <w:t xml:space="preserve">неспособности его </w:t>
      </w:r>
      <w:r w:rsidR="005C0F07">
        <w:rPr>
          <w:rFonts w:ascii="Times New Roman" w:hAnsi="Times New Roman"/>
          <w:sz w:val="28"/>
          <w:szCs w:val="28"/>
        </w:rPr>
        <w:t xml:space="preserve">в течение длительного времени </w:t>
      </w:r>
      <w:r w:rsidR="007E04EF">
        <w:rPr>
          <w:rFonts w:ascii="Times New Roman" w:hAnsi="Times New Roman"/>
          <w:sz w:val="28"/>
          <w:szCs w:val="28"/>
        </w:rPr>
        <w:t>по состоянию здоровья участвовать в работе Общественной палаты;</w:t>
      </w:r>
    </w:p>
    <w:p w:rsidR="008B64FE" w:rsidRDefault="00D11D9E" w:rsidP="00E9051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8B64FE">
        <w:rPr>
          <w:rFonts w:ascii="Times New Roman" w:hAnsi="Times New Roman"/>
          <w:sz w:val="28"/>
          <w:szCs w:val="28"/>
        </w:rPr>
        <w:t>грубого нарушения им Кодекса этики членов Общественной палаты – по решению не менее двух третей установленного числа членов Общественной палаты, принятому на заседании Общественной палаты;</w:t>
      </w:r>
    </w:p>
    <w:p w:rsidR="007E04EF" w:rsidRDefault="008B64FE" w:rsidP="00E9051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5)смерти члена Общественной палаты</w:t>
      </w:r>
      <w:r w:rsidR="007E04EF">
        <w:rPr>
          <w:rFonts w:ascii="Times New Roman" w:hAnsi="Times New Roman"/>
          <w:sz w:val="28"/>
          <w:szCs w:val="28"/>
        </w:rPr>
        <w:t>;</w:t>
      </w:r>
    </w:p>
    <w:p w:rsidR="005C0F07" w:rsidRPr="005C0F07" w:rsidRDefault="00D11D9E" w:rsidP="005C0F0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5C0F07" w:rsidRPr="005C0F07">
        <w:rPr>
          <w:sz w:val="28"/>
          <w:szCs w:val="28"/>
        </w:rPr>
        <w:t>систематического в соответствии с Регламентом Общественной палаты неучастия без уважительных причин в заседаниях Общественной палаты;</w:t>
      </w:r>
    </w:p>
    <w:p w:rsidR="007E04EF" w:rsidRDefault="00D11D9E" w:rsidP="005C0F07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8B64FE">
        <w:rPr>
          <w:rFonts w:ascii="Times New Roman" w:hAnsi="Times New Roman"/>
          <w:sz w:val="28"/>
          <w:szCs w:val="28"/>
        </w:rPr>
        <w:t>выявлени</w:t>
      </w:r>
      <w:r w:rsidR="008E4896">
        <w:rPr>
          <w:rFonts w:ascii="Times New Roman" w:hAnsi="Times New Roman"/>
          <w:sz w:val="28"/>
          <w:szCs w:val="28"/>
        </w:rPr>
        <w:t>я</w:t>
      </w:r>
      <w:r w:rsidR="008B64FE">
        <w:rPr>
          <w:rFonts w:ascii="Times New Roman" w:hAnsi="Times New Roman"/>
          <w:sz w:val="28"/>
          <w:szCs w:val="28"/>
        </w:rPr>
        <w:t xml:space="preserve"> обстоятельств, не совместимых в соответствии с частью 2 статьи 9 </w:t>
      </w:r>
      <w:r w:rsidR="008B64FE">
        <w:rPr>
          <w:rStyle w:val="FontStyle37"/>
          <w:sz w:val="28"/>
          <w:szCs w:val="28"/>
          <w:shd w:val="clear" w:color="auto" w:fill="FFFFFF"/>
        </w:rPr>
        <w:t>Закона Краснодарского края от 3 марта 2017 года №3575-КЗ</w:t>
      </w:r>
      <w:r w:rsidR="008B64FE">
        <w:rPr>
          <w:rFonts w:ascii="Times New Roman" w:hAnsi="Times New Roman"/>
          <w:sz w:val="28"/>
          <w:szCs w:val="28"/>
        </w:rPr>
        <w:t xml:space="preserve"> со статусом члена Общественной палаты</w:t>
      </w:r>
      <w:r w:rsidR="007E04EF">
        <w:rPr>
          <w:rFonts w:ascii="Times New Roman" w:hAnsi="Times New Roman"/>
          <w:sz w:val="28"/>
          <w:szCs w:val="28"/>
        </w:rPr>
        <w:t>;</w:t>
      </w:r>
    </w:p>
    <w:p w:rsidR="007E04EF" w:rsidRDefault="00D11D9E" w:rsidP="00E9051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8B64FE">
        <w:rPr>
          <w:rFonts w:ascii="Times New Roman" w:hAnsi="Times New Roman"/>
          <w:sz w:val="28"/>
          <w:szCs w:val="28"/>
        </w:rPr>
        <w:t xml:space="preserve">если по истечении тридцати дней со дня первого заседания Общественной палаты член Общественной палаты не выполнил требование, предусмотренное частью 4 статьи 9 </w:t>
      </w:r>
      <w:r w:rsidR="008B64FE">
        <w:rPr>
          <w:rStyle w:val="FontStyle37"/>
          <w:sz w:val="28"/>
          <w:szCs w:val="28"/>
          <w:shd w:val="clear" w:color="auto" w:fill="FFFFFF"/>
        </w:rPr>
        <w:t>Закона Краснодарского края от 3 марта 2017 года №3575-КЗ</w:t>
      </w:r>
      <w:r w:rsidR="00910768">
        <w:rPr>
          <w:rFonts w:ascii="Times New Roman" w:hAnsi="Times New Roman"/>
          <w:sz w:val="28"/>
          <w:szCs w:val="28"/>
        </w:rPr>
        <w:t>.</w:t>
      </w:r>
    </w:p>
    <w:p w:rsidR="007E04EF" w:rsidRDefault="004C585E" w:rsidP="00E9051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7E04EF">
        <w:rPr>
          <w:rFonts w:ascii="Times New Roman" w:hAnsi="Times New Roman"/>
          <w:sz w:val="28"/>
          <w:szCs w:val="28"/>
        </w:rPr>
        <w:t>.2. Полномочия члена Общественной палаты приостанавливаются в</w:t>
      </w:r>
    </w:p>
    <w:p w:rsidR="007E04EF" w:rsidRDefault="00910768" w:rsidP="00E9051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порядке, предусмотренном Р</w:t>
      </w:r>
      <w:r w:rsidR="007E04EF">
        <w:rPr>
          <w:rFonts w:ascii="Times New Roman" w:hAnsi="Times New Roman"/>
          <w:sz w:val="28"/>
          <w:szCs w:val="28"/>
        </w:rPr>
        <w:t>егламентом Общественной палаты, в случае:</w:t>
      </w:r>
    </w:p>
    <w:p w:rsidR="007E04EF" w:rsidRDefault="00D11D9E" w:rsidP="00E9051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7E04EF">
        <w:rPr>
          <w:rFonts w:ascii="Times New Roman" w:hAnsi="Times New Roman"/>
          <w:sz w:val="28"/>
          <w:szCs w:val="28"/>
        </w:rPr>
        <w:t>предъявления ему в порядке, установленном уголовно-процессуальным законодательством Российской Федерации, обвинения в совершении преступления;</w:t>
      </w:r>
    </w:p>
    <w:p w:rsidR="00D11D9E" w:rsidRPr="00D11D9E" w:rsidRDefault="00D11D9E" w:rsidP="00D11D9E">
      <w:pPr>
        <w:ind w:firstLine="851"/>
        <w:jc w:val="both"/>
        <w:rPr>
          <w:sz w:val="28"/>
          <w:szCs w:val="28"/>
        </w:rPr>
      </w:pPr>
      <w:r w:rsidRPr="00D11D9E">
        <w:rPr>
          <w:sz w:val="28"/>
          <w:szCs w:val="28"/>
        </w:rPr>
        <w:t>2)назначения ему административного наказания в виде административного ареста;</w:t>
      </w:r>
    </w:p>
    <w:p w:rsidR="007E04EF" w:rsidRDefault="00D11D9E" w:rsidP="00E90518">
      <w:pPr>
        <w:pStyle w:val="ConsPlusNormal"/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lastRenderedPageBreak/>
        <w:t>3)</w:t>
      </w:r>
      <w:r w:rsidR="007E04EF">
        <w:rPr>
          <w:rStyle w:val="FontStyle37"/>
          <w:sz w:val="28"/>
          <w:szCs w:val="28"/>
        </w:rPr>
        <w:t>регистрации его в качестве кандидата на выборную должность в орган государственной власти и (или) орган МСУ, доверенного лица или уполномоченного представителя кандидата (политической партии), а также в случае вхождения его в состав инициативной группы по проведению референдума в Российской Федерации, Краснодарском крае или муниципальном образовании Ленинградский район.</w:t>
      </w:r>
    </w:p>
    <w:p w:rsidR="007E04EF" w:rsidRDefault="007E04EF" w:rsidP="00E90518">
      <w:pPr>
        <w:jc w:val="both"/>
        <w:rPr>
          <w:sz w:val="28"/>
          <w:szCs w:val="28"/>
        </w:rPr>
      </w:pPr>
    </w:p>
    <w:p w:rsidR="004F4E33" w:rsidRDefault="00D86FC4" w:rsidP="00E90518">
      <w:pPr>
        <w:ind w:firstLine="870"/>
        <w:jc w:val="center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13</w:t>
      </w:r>
      <w:r w:rsidR="007E04EF">
        <w:rPr>
          <w:rStyle w:val="FontStyle36"/>
          <w:b w:val="0"/>
          <w:bCs w:val="0"/>
          <w:sz w:val="28"/>
          <w:szCs w:val="28"/>
        </w:rPr>
        <w:t xml:space="preserve">. </w:t>
      </w:r>
      <w:r w:rsidR="004F4E33">
        <w:rPr>
          <w:rStyle w:val="FontStyle36"/>
          <w:b w:val="0"/>
          <w:bCs w:val="0"/>
          <w:sz w:val="28"/>
          <w:szCs w:val="28"/>
        </w:rPr>
        <w:t>Структура Общественной палаты</w:t>
      </w:r>
    </w:p>
    <w:p w:rsidR="004F4E33" w:rsidRDefault="004F4E33" w:rsidP="00E90518">
      <w:pPr>
        <w:ind w:firstLine="870"/>
        <w:jc w:val="center"/>
        <w:rPr>
          <w:rStyle w:val="FontStyle36"/>
          <w:b w:val="0"/>
          <w:bCs w:val="0"/>
          <w:sz w:val="28"/>
          <w:szCs w:val="28"/>
        </w:rPr>
      </w:pPr>
    </w:p>
    <w:p w:rsidR="004F4E33" w:rsidRDefault="00D86FC4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13</w:t>
      </w:r>
      <w:r w:rsidR="004F4E33">
        <w:rPr>
          <w:rStyle w:val="FontStyle36"/>
          <w:b w:val="0"/>
          <w:bCs w:val="0"/>
          <w:sz w:val="28"/>
          <w:szCs w:val="28"/>
        </w:rPr>
        <w:t>.1.Органами Общественной палаты являются:</w:t>
      </w:r>
    </w:p>
    <w:p w:rsidR="004F4E33" w:rsidRDefault="00D86FC4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1)с</w:t>
      </w:r>
      <w:r w:rsidR="004F4E33">
        <w:rPr>
          <w:rStyle w:val="FontStyle36"/>
          <w:b w:val="0"/>
          <w:bCs w:val="0"/>
          <w:sz w:val="28"/>
          <w:szCs w:val="28"/>
        </w:rPr>
        <w:t>овет Общественной палаты;</w:t>
      </w:r>
    </w:p>
    <w:p w:rsidR="004F4E33" w:rsidRDefault="004F4E33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2)п</w:t>
      </w:r>
      <w:r w:rsidR="00D86FC4">
        <w:rPr>
          <w:rStyle w:val="FontStyle36"/>
          <w:b w:val="0"/>
          <w:bCs w:val="0"/>
          <w:sz w:val="28"/>
          <w:szCs w:val="28"/>
        </w:rPr>
        <w:t>редседатель Общественной палаты;</w:t>
      </w:r>
    </w:p>
    <w:p w:rsidR="00D86FC4" w:rsidRDefault="00D86FC4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3)комиссии Общественной палаты;</w:t>
      </w:r>
    </w:p>
    <w:p w:rsidR="00D86FC4" w:rsidRDefault="00D86FC4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4)рабочие группы, созданные в порядке, предусмотренном Регламентом Общественной палаты.</w:t>
      </w:r>
    </w:p>
    <w:p w:rsidR="004F4E33" w:rsidRDefault="00FF0F63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13</w:t>
      </w:r>
      <w:r w:rsidR="004F4E33">
        <w:rPr>
          <w:rStyle w:val="FontStyle36"/>
          <w:b w:val="0"/>
          <w:bCs w:val="0"/>
          <w:sz w:val="28"/>
          <w:szCs w:val="28"/>
        </w:rPr>
        <w:t>.2.К исключительной компетенции Общественной палаты относится решение следующих вопросов:</w:t>
      </w:r>
    </w:p>
    <w:p w:rsidR="004F4E33" w:rsidRDefault="004F4E33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1)утверждение Регламента Общественной палаты и внесение в него изменений;</w:t>
      </w:r>
    </w:p>
    <w:p w:rsidR="004F4E33" w:rsidRDefault="004F4E33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 xml:space="preserve">2)избрание председателя Общественной палаты и заместителя </w:t>
      </w:r>
      <w:r w:rsidR="008E4896">
        <w:rPr>
          <w:rStyle w:val="FontStyle36"/>
          <w:b w:val="0"/>
          <w:bCs w:val="0"/>
          <w:sz w:val="28"/>
          <w:szCs w:val="28"/>
        </w:rPr>
        <w:t xml:space="preserve">(заместителей) </w:t>
      </w:r>
      <w:r>
        <w:rPr>
          <w:rStyle w:val="FontStyle36"/>
          <w:b w:val="0"/>
          <w:bCs w:val="0"/>
          <w:sz w:val="28"/>
          <w:szCs w:val="28"/>
        </w:rPr>
        <w:t>п</w:t>
      </w:r>
      <w:r w:rsidR="00D86FC4">
        <w:rPr>
          <w:rStyle w:val="FontStyle36"/>
          <w:b w:val="0"/>
          <w:bCs w:val="0"/>
          <w:sz w:val="28"/>
          <w:szCs w:val="28"/>
        </w:rPr>
        <w:t>редседателя Общественной палаты;</w:t>
      </w:r>
    </w:p>
    <w:p w:rsidR="00D86FC4" w:rsidRDefault="00D86FC4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3)утверждение количества комиссий и рабочих групп Общественной палаты, их наименований и определение направлений их деятельности;</w:t>
      </w:r>
    </w:p>
    <w:p w:rsidR="00D86FC4" w:rsidRDefault="00D86FC4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4)избрание председателей комиссий, руководителей рабочих групп Общественной палаты и их заместителей.</w:t>
      </w:r>
    </w:p>
    <w:p w:rsidR="00FF0F63" w:rsidRDefault="00FF0F63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13</w:t>
      </w:r>
      <w:r w:rsidR="004F4E33">
        <w:rPr>
          <w:rStyle w:val="FontStyle36"/>
          <w:b w:val="0"/>
          <w:bCs w:val="0"/>
          <w:sz w:val="28"/>
          <w:szCs w:val="28"/>
        </w:rPr>
        <w:t>.3.</w:t>
      </w:r>
      <w:r>
        <w:rPr>
          <w:rStyle w:val="FontStyle36"/>
          <w:b w:val="0"/>
          <w:bCs w:val="0"/>
          <w:sz w:val="28"/>
          <w:szCs w:val="28"/>
        </w:rPr>
        <w:t>Общественная палата в период своей работы вправе рассматривать и принимать решения по вопросам, входящим в компетенцию совета Общественной палаты.</w:t>
      </w:r>
    </w:p>
    <w:p w:rsidR="004F4E33" w:rsidRDefault="00FF0F63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13.4.</w:t>
      </w:r>
      <w:r w:rsidR="004F4E33">
        <w:rPr>
          <w:rStyle w:val="FontStyle36"/>
          <w:b w:val="0"/>
          <w:bCs w:val="0"/>
          <w:sz w:val="28"/>
          <w:szCs w:val="28"/>
        </w:rPr>
        <w:t>Вопросы, указ</w:t>
      </w:r>
      <w:r>
        <w:rPr>
          <w:rStyle w:val="FontStyle36"/>
          <w:b w:val="0"/>
          <w:bCs w:val="0"/>
          <w:sz w:val="28"/>
          <w:szCs w:val="28"/>
        </w:rPr>
        <w:t>анные в подпунктах 1-2 пункта 13</w:t>
      </w:r>
      <w:r w:rsidR="004F4E33">
        <w:rPr>
          <w:rStyle w:val="FontStyle36"/>
          <w:b w:val="0"/>
          <w:bCs w:val="0"/>
          <w:sz w:val="28"/>
          <w:szCs w:val="28"/>
        </w:rPr>
        <w:t>.2. должны быть рассмотрены на перво</w:t>
      </w:r>
      <w:r>
        <w:rPr>
          <w:rStyle w:val="FontStyle36"/>
          <w:b w:val="0"/>
          <w:bCs w:val="0"/>
          <w:sz w:val="28"/>
          <w:szCs w:val="28"/>
        </w:rPr>
        <w:t>м заседании Общественной палаты, образованной в правомочном составе.</w:t>
      </w:r>
    </w:p>
    <w:p w:rsidR="004F4E33" w:rsidRDefault="00FF0F63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13.5</w:t>
      </w:r>
      <w:r w:rsidR="004F4E33">
        <w:rPr>
          <w:rStyle w:val="FontStyle36"/>
          <w:b w:val="0"/>
          <w:bCs w:val="0"/>
          <w:sz w:val="28"/>
          <w:szCs w:val="28"/>
        </w:rPr>
        <w:t>.</w:t>
      </w:r>
      <w:r w:rsidR="00C95944">
        <w:rPr>
          <w:rStyle w:val="FontStyle36"/>
          <w:b w:val="0"/>
          <w:bCs w:val="0"/>
          <w:sz w:val="28"/>
          <w:szCs w:val="28"/>
        </w:rPr>
        <w:t xml:space="preserve">В совет Общественной палаты входят председатель Общественной палаты, заместитель </w:t>
      </w:r>
      <w:r>
        <w:rPr>
          <w:rStyle w:val="FontStyle36"/>
          <w:b w:val="0"/>
          <w:bCs w:val="0"/>
          <w:sz w:val="28"/>
          <w:szCs w:val="28"/>
        </w:rPr>
        <w:t xml:space="preserve">(заместители) </w:t>
      </w:r>
      <w:r w:rsidR="00C95944">
        <w:rPr>
          <w:rStyle w:val="FontStyle36"/>
          <w:b w:val="0"/>
          <w:bCs w:val="0"/>
          <w:sz w:val="28"/>
          <w:szCs w:val="28"/>
        </w:rPr>
        <w:t xml:space="preserve">председателя Общественной палаты, </w:t>
      </w:r>
      <w:r>
        <w:rPr>
          <w:rStyle w:val="FontStyle36"/>
          <w:b w:val="0"/>
          <w:bCs w:val="0"/>
          <w:sz w:val="28"/>
          <w:szCs w:val="28"/>
        </w:rPr>
        <w:t xml:space="preserve">председатели комиссий Общественной палаты, </w:t>
      </w:r>
      <w:r w:rsidR="00C95944">
        <w:rPr>
          <w:rStyle w:val="FontStyle36"/>
          <w:b w:val="0"/>
          <w:bCs w:val="0"/>
          <w:sz w:val="28"/>
          <w:szCs w:val="28"/>
        </w:rPr>
        <w:t>член Общественной палаты, являющийся представителем</w:t>
      </w:r>
      <w:r w:rsidR="00F455FE">
        <w:rPr>
          <w:rStyle w:val="FontStyle36"/>
          <w:b w:val="0"/>
          <w:bCs w:val="0"/>
          <w:sz w:val="28"/>
          <w:szCs w:val="28"/>
        </w:rPr>
        <w:t xml:space="preserve"> в составе Общественной палаты </w:t>
      </w:r>
      <w:r>
        <w:rPr>
          <w:rStyle w:val="FontStyle36"/>
          <w:b w:val="0"/>
          <w:bCs w:val="0"/>
          <w:sz w:val="28"/>
          <w:szCs w:val="28"/>
        </w:rPr>
        <w:t>Российской Федерации</w:t>
      </w:r>
      <w:r w:rsidR="00C95944">
        <w:rPr>
          <w:rStyle w:val="FontStyle36"/>
          <w:b w:val="0"/>
          <w:bCs w:val="0"/>
          <w:sz w:val="28"/>
          <w:szCs w:val="28"/>
        </w:rPr>
        <w:t>,</w:t>
      </w:r>
      <w:r w:rsidR="001E6490">
        <w:rPr>
          <w:rStyle w:val="FontStyle36"/>
          <w:b w:val="0"/>
          <w:bCs w:val="0"/>
          <w:sz w:val="28"/>
          <w:szCs w:val="28"/>
        </w:rPr>
        <w:t xml:space="preserve"> Краснодарского края</w:t>
      </w:r>
      <w:r w:rsidR="00C95944">
        <w:rPr>
          <w:rStyle w:val="FontStyle36"/>
          <w:b w:val="0"/>
          <w:bCs w:val="0"/>
          <w:sz w:val="28"/>
          <w:szCs w:val="28"/>
        </w:rPr>
        <w:t xml:space="preserve">. Совет Общественной палаты является постоянно действующим органом. Председателем </w:t>
      </w:r>
      <w:r w:rsidR="00353DFB">
        <w:rPr>
          <w:rStyle w:val="FontStyle36"/>
          <w:b w:val="0"/>
          <w:bCs w:val="0"/>
          <w:sz w:val="28"/>
          <w:szCs w:val="28"/>
        </w:rPr>
        <w:t xml:space="preserve">совета </w:t>
      </w:r>
      <w:r w:rsidR="00C95944">
        <w:rPr>
          <w:rStyle w:val="FontStyle36"/>
          <w:b w:val="0"/>
          <w:bCs w:val="0"/>
          <w:sz w:val="28"/>
          <w:szCs w:val="28"/>
        </w:rPr>
        <w:t>Общественной палаты является председатель Общественной палаты.</w:t>
      </w:r>
    </w:p>
    <w:p w:rsidR="00C95944" w:rsidRDefault="00325561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13.6</w:t>
      </w:r>
      <w:r w:rsidR="00C95944">
        <w:rPr>
          <w:rStyle w:val="FontStyle36"/>
          <w:b w:val="0"/>
          <w:bCs w:val="0"/>
          <w:sz w:val="28"/>
          <w:szCs w:val="28"/>
        </w:rPr>
        <w:t>.Совет Общественной палаты:</w:t>
      </w:r>
    </w:p>
    <w:p w:rsidR="00C95944" w:rsidRDefault="00C95944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1) утверждает план работы Общественной палаты на год и вносит в него изменения;</w:t>
      </w:r>
    </w:p>
    <w:p w:rsidR="00C95944" w:rsidRDefault="00C95944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2)принимает решение о проведении внеочередного заседания Общественной палаты;</w:t>
      </w:r>
    </w:p>
    <w:p w:rsidR="00C95944" w:rsidRDefault="00C95944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3)определяет дату проведения и утв</w:t>
      </w:r>
      <w:r w:rsidR="00F455FE">
        <w:rPr>
          <w:rStyle w:val="FontStyle36"/>
          <w:b w:val="0"/>
          <w:bCs w:val="0"/>
          <w:sz w:val="28"/>
          <w:szCs w:val="28"/>
        </w:rPr>
        <w:t xml:space="preserve">ерждает </w:t>
      </w:r>
      <w:r w:rsidR="00325561">
        <w:rPr>
          <w:rStyle w:val="FontStyle36"/>
          <w:b w:val="0"/>
          <w:bCs w:val="0"/>
          <w:sz w:val="28"/>
          <w:szCs w:val="28"/>
        </w:rPr>
        <w:t xml:space="preserve">проект </w:t>
      </w:r>
      <w:r w:rsidR="00F455FE">
        <w:rPr>
          <w:rStyle w:val="FontStyle36"/>
          <w:b w:val="0"/>
          <w:bCs w:val="0"/>
          <w:sz w:val="28"/>
          <w:szCs w:val="28"/>
        </w:rPr>
        <w:t>повестк</w:t>
      </w:r>
      <w:r w:rsidR="00325561">
        <w:rPr>
          <w:rStyle w:val="FontStyle36"/>
          <w:b w:val="0"/>
          <w:bCs w:val="0"/>
          <w:sz w:val="28"/>
          <w:szCs w:val="28"/>
        </w:rPr>
        <w:t>и</w:t>
      </w:r>
      <w:r w:rsidR="00F455FE">
        <w:rPr>
          <w:rStyle w:val="FontStyle36"/>
          <w:b w:val="0"/>
          <w:bCs w:val="0"/>
          <w:sz w:val="28"/>
          <w:szCs w:val="28"/>
        </w:rPr>
        <w:t xml:space="preserve"> дня заседания О</w:t>
      </w:r>
      <w:r>
        <w:rPr>
          <w:rStyle w:val="FontStyle36"/>
          <w:b w:val="0"/>
          <w:bCs w:val="0"/>
          <w:sz w:val="28"/>
          <w:szCs w:val="28"/>
        </w:rPr>
        <w:t>бщественной палаты;</w:t>
      </w:r>
    </w:p>
    <w:p w:rsidR="00C95944" w:rsidRDefault="001E6490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lastRenderedPageBreak/>
        <w:t>4</w:t>
      </w:r>
      <w:r w:rsidR="00325561">
        <w:rPr>
          <w:rStyle w:val="FontStyle36"/>
          <w:b w:val="0"/>
          <w:bCs w:val="0"/>
          <w:sz w:val="28"/>
          <w:szCs w:val="28"/>
        </w:rPr>
        <w:t>)</w:t>
      </w:r>
      <w:r w:rsidR="00C95944">
        <w:rPr>
          <w:rStyle w:val="FontStyle36"/>
          <w:b w:val="0"/>
          <w:bCs w:val="0"/>
          <w:sz w:val="28"/>
          <w:szCs w:val="28"/>
        </w:rPr>
        <w:t>принимает решение о привлечении к работе Общественной палаты граждан и некоммерческих организаций, представители которых не вошли в ее состав;</w:t>
      </w:r>
    </w:p>
    <w:p w:rsidR="00F35B21" w:rsidRDefault="001E6490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5</w:t>
      </w:r>
      <w:r w:rsidR="00F35B21">
        <w:rPr>
          <w:rStyle w:val="FontStyle36"/>
          <w:b w:val="0"/>
          <w:bCs w:val="0"/>
          <w:sz w:val="28"/>
          <w:szCs w:val="28"/>
        </w:rPr>
        <w:t>)</w:t>
      </w:r>
      <w:r w:rsidR="00325561">
        <w:rPr>
          <w:rStyle w:val="FontStyle36"/>
          <w:b w:val="0"/>
          <w:bCs w:val="0"/>
          <w:sz w:val="28"/>
          <w:szCs w:val="28"/>
        </w:rPr>
        <w:t xml:space="preserve">направляет запросы Общественной палаты </w:t>
      </w:r>
      <w:r w:rsidR="00F35B21">
        <w:rPr>
          <w:rStyle w:val="FontStyle36"/>
          <w:b w:val="0"/>
          <w:bCs w:val="0"/>
          <w:sz w:val="28"/>
          <w:szCs w:val="28"/>
        </w:rPr>
        <w:t>в территориальные органы федеральных и краевых органов исполнительной власти</w:t>
      </w:r>
      <w:r>
        <w:rPr>
          <w:rStyle w:val="FontStyle36"/>
          <w:b w:val="0"/>
          <w:bCs w:val="0"/>
          <w:sz w:val="28"/>
          <w:szCs w:val="28"/>
        </w:rPr>
        <w:t>, государственные органы К</w:t>
      </w:r>
      <w:r w:rsidR="00F35B21">
        <w:rPr>
          <w:rStyle w:val="FontStyle36"/>
          <w:b w:val="0"/>
          <w:bCs w:val="0"/>
          <w:sz w:val="28"/>
          <w:szCs w:val="28"/>
        </w:rPr>
        <w:t xml:space="preserve">раснодарского края, органы МСУ, государственные и муниципальные организации, иные организации, осуществляющие в соответствии с федеральными законами отдельные публичные полномочия на территории </w:t>
      </w:r>
      <w:r>
        <w:rPr>
          <w:rStyle w:val="FontStyle36"/>
          <w:b w:val="0"/>
          <w:bCs w:val="0"/>
          <w:sz w:val="28"/>
          <w:szCs w:val="28"/>
        </w:rPr>
        <w:t>Ленинградского района</w:t>
      </w:r>
      <w:r w:rsidR="00F35B21">
        <w:rPr>
          <w:rStyle w:val="FontStyle36"/>
          <w:b w:val="0"/>
          <w:bCs w:val="0"/>
          <w:sz w:val="28"/>
          <w:szCs w:val="28"/>
        </w:rPr>
        <w:t>;</w:t>
      </w:r>
    </w:p>
    <w:p w:rsidR="00F35B21" w:rsidRDefault="001E6490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6</w:t>
      </w:r>
      <w:r w:rsidR="0059540B">
        <w:rPr>
          <w:rStyle w:val="FontStyle36"/>
          <w:b w:val="0"/>
          <w:bCs w:val="0"/>
          <w:sz w:val="28"/>
          <w:szCs w:val="28"/>
        </w:rPr>
        <w:t>)</w:t>
      </w:r>
      <w:r w:rsidR="00F35B21">
        <w:rPr>
          <w:rStyle w:val="FontStyle36"/>
          <w:b w:val="0"/>
          <w:bCs w:val="0"/>
          <w:sz w:val="28"/>
          <w:szCs w:val="28"/>
        </w:rPr>
        <w:t>разрабатывает и представляет на утверждение Общественной палаты Кодекс этики членов Общественной палаты;</w:t>
      </w:r>
    </w:p>
    <w:p w:rsidR="0099265D" w:rsidRDefault="001E6490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7</w:t>
      </w:r>
      <w:r w:rsidR="0099265D">
        <w:rPr>
          <w:rStyle w:val="FontStyle36"/>
          <w:b w:val="0"/>
          <w:bCs w:val="0"/>
          <w:sz w:val="28"/>
          <w:szCs w:val="28"/>
        </w:rPr>
        <w:t>)дает поручения председателю Общественной палаты, комиссиям Общественной палаты, председателям комиссий Общественной палаты, руководителям рабочих групп Общественной палаты;</w:t>
      </w:r>
    </w:p>
    <w:p w:rsidR="0059540B" w:rsidRDefault="001E6490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8</w:t>
      </w:r>
      <w:r w:rsidR="0099265D">
        <w:rPr>
          <w:rStyle w:val="FontStyle36"/>
          <w:b w:val="0"/>
          <w:bCs w:val="0"/>
          <w:sz w:val="28"/>
          <w:szCs w:val="28"/>
        </w:rPr>
        <w:t>)</w:t>
      </w:r>
      <w:r w:rsidR="0059540B">
        <w:rPr>
          <w:rStyle w:val="FontStyle36"/>
          <w:b w:val="0"/>
          <w:bCs w:val="0"/>
          <w:sz w:val="28"/>
          <w:szCs w:val="28"/>
        </w:rPr>
        <w:t>вносит предложения по изменению Регламента Общественной палаты;</w:t>
      </w:r>
    </w:p>
    <w:p w:rsidR="0059540B" w:rsidRDefault="001E6490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9</w:t>
      </w:r>
      <w:r w:rsidR="0059540B">
        <w:rPr>
          <w:rStyle w:val="FontStyle36"/>
          <w:b w:val="0"/>
          <w:bCs w:val="0"/>
          <w:sz w:val="28"/>
          <w:szCs w:val="28"/>
        </w:rPr>
        <w:t>)осуществляет иные полномочия в соответствии с законодательством Краснодарского края и Регламентом Общественной палаты.</w:t>
      </w:r>
    </w:p>
    <w:p w:rsidR="0059540B" w:rsidRDefault="0099265D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13.7</w:t>
      </w:r>
      <w:r w:rsidR="0059540B">
        <w:rPr>
          <w:rStyle w:val="FontStyle36"/>
          <w:b w:val="0"/>
          <w:bCs w:val="0"/>
          <w:sz w:val="28"/>
          <w:szCs w:val="28"/>
        </w:rPr>
        <w:t>.Председатель Общественной палаты избирается из числа членов Общественной палаты открытым голосованием.</w:t>
      </w:r>
    </w:p>
    <w:p w:rsidR="0059540B" w:rsidRDefault="0099265D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13.8</w:t>
      </w:r>
      <w:r w:rsidR="001E6490">
        <w:rPr>
          <w:rStyle w:val="FontStyle36"/>
          <w:b w:val="0"/>
          <w:bCs w:val="0"/>
          <w:sz w:val="28"/>
          <w:szCs w:val="28"/>
        </w:rPr>
        <w:t>.Председатель О</w:t>
      </w:r>
      <w:r w:rsidR="0059540B">
        <w:rPr>
          <w:rStyle w:val="FontStyle36"/>
          <w:b w:val="0"/>
          <w:bCs w:val="0"/>
          <w:sz w:val="28"/>
          <w:szCs w:val="28"/>
        </w:rPr>
        <w:t>бщественной палаты:</w:t>
      </w:r>
    </w:p>
    <w:p w:rsidR="0059540B" w:rsidRDefault="0059540B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1)организует работу совета Общественной палаты;</w:t>
      </w:r>
    </w:p>
    <w:p w:rsidR="0059540B" w:rsidRDefault="0059540B" w:rsidP="004F4E33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 xml:space="preserve">2)определяет обязанности заместителя </w:t>
      </w:r>
      <w:r w:rsidR="0099265D">
        <w:rPr>
          <w:rStyle w:val="FontStyle36"/>
          <w:b w:val="0"/>
          <w:bCs w:val="0"/>
          <w:sz w:val="28"/>
          <w:szCs w:val="28"/>
        </w:rPr>
        <w:t xml:space="preserve">(заместителей) </w:t>
      </w:r>
      <w:r>
        <w:rPr>
          <w:rStyle w:val="FontStyle36"/>
          <w:b w:val="0"/>
          <w:bCs w:val="0"/>
          <w:sz w:val="28"/>
          <w:szCs w:val="28"/>
        </w:rPr>
        <w:t>председателя Общественной палаты</w:t>
      </w:r>
      <w:r w:rsidR="0099265D">
        <w:rPr>
          <w:rStyle w:val="FontStyle36"/>
          <w:b w:val="0"/>
          <w:bCs w:val="0"/>
          <w:sz w:val="28"/>
          <w:szCs w:val="28"/>
        </w:rPr>
        <w:t xml:space="preserve"> по согласованию с советом Общественной палаты</w:t>
      </w:r>
      <w:r>
        <w:rPr>
          <w:rStyle w:val="FontStyle36"/>
          <w:b w:val="0"/>
          <w:bCs w:val="0"/>
          <w:sz w:val="28"/>
          <w:szCs w:val="28"/>
        </w:rPr>
        <w:t>;</w:t>
      </w:r>
    </w:p>
    <w:p w:rsidR="0059540B" w:rsidRDefault="0059540B" w:rsidP="0059540B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 xml:space="preserve">3)представляет Общественную палату в отношениях с территориальными органами федеральных </w:t>
      </w:r>
      <w:r w:rsidR="0099265D">
        <w:rPr>
          <w:rStyle w:val="FontStyle36"/>
          <w:b w:val="0"/>
          <w:bCs w:val="0"/>
          <w:sz w:val="28"/>
          <w:szCs w:val="28"/>
        </w:rPr>
        <w:t xml:space="preserve">и краевых </w:t>
      </w:r>
      <w:r>
        <w:rPr>
          <w:rStyle w:val="FontStyle36"/>
          <w:b w:val="0"/>
          <w:bCs w:val="0"/>
          <w:sz w:val="28"/>
          <w:szCs w:val="28"/>
        </w:rPr>
        <w:t xml:space="preserve">органов исполнительной власти в </w:t>
      </w:r>
      <w:r w:rsidR="00F455FE">
        <w:rPr>
          <w:rStyle w:val="FontStyle36"/>
          <w:b w:val="0"/>
          <w:bCs w:val="0"/>
          <w:sz w:val="28"/>
          <w:szCs w:val="28"/>
        </w:rPr>
        <w:t>Л</w:t>
      </w:r>
      <w:r>
        <w:rPr>
          <w:rStyle w:val="FontStyle36"/>
          <w:b w:val="0"/>
          <w:bCs w:val="0"/>
          <w:sz w:val="28"/>
          <w:szCs w:val="28"/>
        </w:rPr>
        <w:t>енинг</w:t>
      </w:r>
      <w:r w:rsidR="00F455FE">
        <w:rPr>
          <w:rStyle w:val="FontStyle36"/>
          <w:b w:val="0"/>
          <w:bCs w:val="0"/>
          <w:sz w:val="28"/>
          <w:szCs w:val="28"/>
        </w:rPr>
        <w:t xml:space="preserve">радском районе, органами МСУ </w:t>
      </w:r>
      <w:r w:rsidR="001E6490">
        <w:rPr>
          <w:rStyle w:val="FontStyle36"/>
          <w:b w:val="0"/>
          <w:bCs w:val="0"/>
          <w:sz w:val="28"/>
          <w:szCs w:val="28"/>
        </w:rPr>
        <w:t>муниципального образования Ленинградский район</w:t>
      </w:r>
      <w:r>
        <w:rPr>
          <w:rStyle w:val="FontStyle36"/>
          <w:b w:val="0"/>
          <w:bCs w:val="0"/>
          <w:sz w:val="28"/>
          <w:szCs w:val="28"/>
        </w:rPr>
        <w:t>, некоммерческими организациями, гражданами;</w:t>
      </w:r>
    </w:p>
    <w:p w:rsidR="0059540B" w:rsidRDefault="0059540B" w:rsidP="0059540B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4)выступает с предложениями о проведении внеочередного заседания совета Общественной палаты;</w:t>
      </w:r>
    </w:p>
    <w:p w:rsidR="0059540B" w:rsidRDefault="0059540B" w:rsidP="0059540B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5)подписывает решения, обращения и иные докумен</w:t>
      </w:r>
      <w:r w:rsidR="00F455FE">
        <w:rPr>
          <w:rStyle w:val="FontStyle36"/>
          <w:b w:val="0"/>
          <w:bCs w:val="0"/>
          <w:sz w:val="28"/>
          <w:szCs w:val="28"/>
        </w:rPr>
        <w:t>ты, принятые Общественной палатой</w:t>
      </w:r>
      <w:r w:rsidR="0099265D">
        <w:rPr>
          <w:rStyle w:val="FontStyle36"/>
          <w:b w:val="0"/>
          <w:bCs w:val="0"/>
          <w:sz w:val="28"/>
          <w:szCs w:val="28"/>
        </w:rPr>
        <w:t>, советом Общественной палаты, а также запросы Общественной палаты</w:t>
      </w:r>
      <w:r>
        <w:rPr>
          <w:rStyle w:val="FontStyle36"/>
          <w:b w:val="0"/>
          <w:bCs w:val="0"/>
          <w:sz w:val="28"/>
          <w:szCs w:val="28"/>
        </w:rPr>
        <w:t>;</w:t>
      </w:r>
    </w:p>
    <w:p w:rsidR="0059540B" w:rsidRDefault="001E6490" w:rsidP="0059540B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6</w:t>
      </w:r>
      <w:r w:rsidR="00875EF3">
        <w:rPr>
          <w:rStyle w:val="FontStyle36"/>
          <w:b w:val="0"/>
          <w:bCs w:val="0"/>
          <w:sz w:val="28"/>
          <w:szCs w:val="28"/>
        </w:rPr>
        <w:t>)</w:t>
      </w:r>
      <w:r w:rsidR="0059540B">
        <w:rPr>
          <w:rStyle w:val="FontStyle36"/>
          <w:b w:val="0"/>
          <w:bCs w:val="0"/>
          <w:sz w:val="28"/>
          <w:szCs w:val="28"/>
        </w:rPr>
        <w:t>осуществляет иные полномочия в соответствии с законодательством Краснодарского края и Регламентом Общественной палаты.</w:t>
      </w:r>
    </w:p>
    <w:p w:rsidR="0099265D" w:rsidRDefault="0099265D" w:rsidP="0059540B">
      <w:pPr>
        <w:ind w:firstLine="870"/>
        <w:jc w:val="both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13.9.В состав комиссий Общественной палаты входят члены Общественной палаты. В состав рабочих групп Общественной палаты могут входить члены Общественной палаты, представители некоммерческих организаций, другие граждане.</w:t>
      </w:r>
    </w:p>
    <w:p w:rsidR="004F4E33" w:rsidRDefault="004F4E33" w:rsidP="00E90518">
      <w:pPr>
        <w:ind w:firstLine="870"/>
        <w:jc w:val="center"/>
        <w:rPr>
          <w:rStyle w:val="FontStyle36"/>
          <w:b w:val="0"/>
          <w:bCs w:val="0"/>
          <w:sz w:val="28"/>
          <w:szCs w:val="28"/>
        </w:rPr>
      </w:pPr>
    </w:p>
    <w:p w:rsidR="007E04EF" w:rsidRDefault="004F4E33" w:rsidP="00E90518">
      <w:pPr>
        <w:ind w:firstLine="870"/>
        <w:jc w:val="center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</w:t>
      </w:r>
      <w:r w:rsidR="0099265D">
        <w:rPr>
          <w:rStyle w:val="FontStyle36"/>
          <w:b w:val="0"/>
          <w:bCs w:val="0"/>
          <w:sz w:val="28"/>
          <w:szCs w:val="28"/>
        </w:rPr>
        <w:t>4</w:t>
      </w:r>
      <w:r>
        <w:rPr>
          <w:rStyle w:val="FontStyle36"/>
          <w:b w:val="0"/>
          <w:bCs w:val="0"/>
          <w:sz w:val="28"/>
          <w:szCs w:val="28"/>
        </w:rPr>
        <w:t xml:space="preserve">. </w:t>
      </w:r>
      <w:r w:rsidR="007C50F2">
        <w:rPr>
          <w:rStyle w:val="FontStyle36"/>
          <w:b w:val="0"/>
          <w:bCs w:val="0"/>
          <w:sz w:val="28"/>
          <w:szCs w:val="28"/>
        </w:rPr>
        <w:t>Деятельность</w:t>
      </w:r>
      <w:r w:rsidR="007E04EF">
        <w:rPr>
          <w:rStyle w:val="FontStyle36"/>
          <w:b w:val="0"/>
          <w:bCs w:val="0"/>
          <w:sz w:val="28"/>
          <w:szCs w:val="28"/>
        </w:rPr>
        <w:t xml:space="preserve"> Общественной палаты</w:t>
      </w:r>
    </w:p>
    <w:p w:rsidR="007E04EF" w:rsidRDefault="007E04EF" w:rsidP="00E90518">
      <w:pPr>
        <w:jc w:val="both"/>
        <w:rPr>
          <w:sz w:val="28"/>
          <w:szCs w:val="28"/>
        </w:rPr>
      </w:pPr>
    </w:p>
    <w:p w:rsidR="007E04EF" w:rsidRDefault="00875EF3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1</w:t>
      </w:r>
      <w:r w:rsidR="0099265D">
        <w:rPr>
          <w:rStyle w:val="FontStyle37"/>
          <w:sz w:val="28"/>
          <w:szCs w:val="28"/>
        </w:rPr>
        <w:t>4</w:t>
      </w:r>
      <w:r w:rsidR="007E04EF">
        <w:rPr>
          <w:rStyle w:val="FontStyle37"/>
          <w:sz w:val="28"/>
          <w:szCs w:val="28"/>
        </w:rPr>
        <w:t>.1.</w:t>
      </w:r>
      <w:r w:rsidR="007E04EF">
        <w:rPr>
          <w:rStyle w:val="FontStyle37"/>
          <w:sz w:val="28"/>
          <w:szCs w:val="28"/>
        </w:rPr>
        <w:tab/>
        <w:t xml:space="preserve">Основными формами </w:t>
      </w:r>
      <w:r w:rsidR="007C50F2">
        <w:rPr>
          <w:rStyle w:val="FontStyle37"/>
          <w:sz w:val="28"/>
          <w:szCs w:val="28"/>
        </w:rPr>
        <w:t>деятельности</w:t>
      </w:r>
      <w:r w:rsidR="007E04EF">
        <w:rPr>
          <w:rStyle w:val="FontStyle37"/>
          <w:sz w:val="28"/>
          <w:szCs w:val="28"/>
        </w:rPr>
        <w:t xml:space="preserve"> Общественной палаты являютс</w:t>
      </w:r>
      <w:r w:rsidR="0099265D">
        <w:rPr>
          <w:rStyle w:val="FontStyle37"/>
          <w:sz w:val="28"/>
          <w:szCs w:val="28"/>
        </w:rPr>
        <w:t>я заседания Общественной палаты, заседания совета Общественной палаты, заседания комиссий и рабочих групп Общественной палаты.</w:t>
      </w:r>
    </w:p>
    <w:p w:rsidR="00975E9E" w:rsidRDefault="00975E9E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lastRenderedPageBreak/>
        <w:t>1</w:t>
      </w:r>
      <w:r w:rsidR="0099265D">
        <w:rPr>
          <w:rStyle w:val="FontStyle37"/>
          <w:sz w:val="28"/>
          <w:szCs w:val="28"/>
        </w:rPr>
        <w:t>4</w:t>
      </w:r>
      <w:r>
        <w:rPr>
          <w:rStyle w:val="FontStyle37"/>
          <w:sz w:val="28"/>
          <w:szCs w:val="28"/>
        </w:rPr>
        <w:t>.2.Первое заседание Общественной палаты нового состава созывается главой муниципального образования Ленинградский район</w:t>
      </w:r>
      <w:r w:rsidR="0099265D">
        <w:rPr>
          <w:rStyle w:val="FontStyle37"/>
          <w:sz w:val="28"/>
          <w:szCs w:val="28"/>
        </w:rPr>
        <w:t xml:space="preserve"> и открывается старейшим членом Общественной палаты</w:t>
      </w:r>
      <w:r>
        <w:rPr>
          <w:rStyle w:val="FontStyle37"/>
          <w:sz w:val="28"/>
          <w:szCs w:val="28"/>
        </w:rPr>
        <w:t>.</w:t>
      </w:r>
    </w:p>
    <w:p w:rsidR="0099265D" w:rsidRDefault="007E04EF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1</w:t>
      </w:r>
      <w:r w:rsidR="0099265D">
        <w:rPr>
          <w:rStyle w:val="FontStyle37"/>
          <w:sz w:val="28"/>
          <w:szCs w:val="28"/>
        </w:rPr>
        <w:t>4</w:t>
      </w:r>
      <w:r w:rsidR="00975E9E">
        <w:rPr>
          <w:rStyle w:val="FontStyle37"/>
          <w:sz w:val="28"/>
          <w:szCs w:val="28"/>
        </w:rPr>
        <w:t>.3</w:t>
      </w:r>
      <w:r w:rsidR="006208EE">
        <w:rPr>
          <w:rStyle w:val="FontStyle37"/>
          <w:sz w:val="28"/>
          <w:szCs w:val="28"/>
        </w:rPr>
        <w:t>.</w:t>
      </w:r>
      <w:r w:rsidR="00975E9E">
        <w:rPr>
          <w:rStyle w:val="FontStyle37"/>
          <w:sz w:val="28"/>
          <w:szCs w:val="28"/>
        </w:rPr>
        <w:t>З</w:t>
      </w:r>
      <w:r>
        <w:rPr>
          <w:rStyle w:val="FontStyle37"/>
          <w:sz w:val="28"/>
          <w:szCs w:val="28"/>
        </w:rPr>
        <w:t xml:space="preserve">аседания Общественной палаты проводятся </w:t>
      </w:r>
      <w:r w:rsidR="0099265D">
        <w:rPr>
          <w:rStyle w:val="FontStyle37"/>
          <w:sz w:val="28"/>
          <w:szCs w:val="28"/>
        </w:rPr>
        <w:t xml:space="preserve">в соответствии с планом работы Общественной палаты, но </w:t>
      </w:r>
      <w:r>
        <w:rPr>
          <w:rStyle w:val="FontStyle37"/>
          <w:sz w:val="28"/>
          <w:szCs w:val="28"/>
        </w:rPr>
        <w:t xml:space="preserve">не реже </w:t>
      </w:r>
      <w:r w:rsidR="00975E9E">
        <w:rPr>
          <w:rStyle w:val="FontStyle37"/>
          <w:sz w:val="28"/>
          <w:szCs w:val="28"/>
        </w:rPr>
        <w:t>одного раза в четыре месяца</w:t>
      </w:r>
      <w:r>
        <w:rPr>
          <w:rStyle w:val="FontStyle37"/>
          <w:sz w:val="28"/>
          <w:szCs w:val="28"/>
        </w:rPr>
        <w:t xml:space="preserve">. </w:t>
      </w:r>
    </w:p>
    <w:p w:rsidR="00975E9E" w:rsidRDefault="0099265D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14</w:t>
      </w:r>
      <w:r w:rsidR="00975E9E">
        <w:rPr>
          <w:rStyle w:val="FontStyle37"/>
          <w:sz w:val="28"/>
          <w:szCs w:val="28"/>
        </w:rPr>
        <w:t>.4.Заседание Общественной палаты считается правомочным, если на нем присутствует более половины установленного числа членов Общественной палаты.</w:t>
      </w:r>
    </w:p>
    <w:p w:rsidR="0099265D" w:rsidRDefault="0099265D" w:rsidP="0099265D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14.5.</w:t>
      </w:r>
      <w:r w:rsidR="006208EE">
        <w:rPr>
          <w:rStyle w:val="FontStyle37"/>
          <w:sz w:val="28"/>
          <w:szCs w:val="28"/>
        </w:rPr>
        <w:t>По решению с</w:t>
      </w:r>
      <w:r>
        <w:rPr>
          <w:rStyle w:val="FontStyle37"/>
          <w:sz w:val="28"/>
          <w:szCs w:val="28"/>
        </w:rPr>
        <w:t>овета Общественной палаты может быть проведено внеочередное заседание.</w:t>
      </w:r>
    </w:p>
    <w:p w:rsidR="0099265D" w:rsidRDefault="006208EE" w:rsidP="00E90518">
      <w:pPr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14.6.Решения Общественной палаты принимаются в форме заключений, предложений и обращений и носят рекомендательный характер. </w:t>
      </w:r>
    </w:p>
    <w:p w:rsidR="007E04EF" w:rsidRDefault="006208EE" w:rsidP="006208EE">
      <w:pPr>
        <w:pStyle w:val="ConsPlusNormal"/>
        <w:ind w:firstLine="851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14.7.В целях реализации функций, возложенных на Общественную палату </w:t>
      </w:r>
      <w:r>
        <w:rPr>
          <w:rStyle w:val="FontStyle37"/>
          <w:sz w:val="28"/>
          <w:szCs w:val="28"/>
          <w:shd w:val="clear" w:color="auto" w:fill="FFFFFF"/>
        </w:rPr>
        <w:t>Законом Краснодарского края от 3 марта 2017 года №3575-КЗ, О</w:t>
      </w:r>
      <w:r w:rsidR="007E04EF">
        <w:rPr>
          <w:rStyle w:val="FontStyle37"/>
          <w:sz w:val="28"/>
          <w:szCs w:val="28"/>
        </w:rPr>
        <w:t>бщественная палата вправе:</w:t>
      </w:r>
    </w:p>
    <w:p w:rsidR="00E25D1C" w:rsidRPr="002D09E4" w:rsidRDefault="00E25D1C" w:rsidP="00E25D1C">
      <w:pPr>
        <w:widowControl/>
        <w:suppressAutoHyphens w:val="0"/>
        <w:ind w:left="20" w:right="20" w:firstLine="831"/>
        <w:jc w:val="both"/>
        <w:rPr>
          <w:rFonts w:eastAsia="Arial Unicode MS"/>
          <w:kern w:val="0"/>
          <w:sz w:val="28"/>
          <w:szCs w:val="28"/>
        </w:rPr>
      </w:pPr>
      <w:r w:rsidRPr="002D09E4">
        <w:rPr>
          <w:rFonts w:eastAsia="Arial Unicode MS"/>
          <w:kern w:val="0"/>
          <w:sz w:val="28"/>
          <w:szCs w:val="28"/>
        </w:rPr>
        <w:t xml:space="preserve">1)осуществлять в соответствии с Федеральным законом от 21 июля 2014 года N 212-ФЗ "Об основах общественного контроля в Российской Федерации", Законом Краснодарского края от 25 декабря 2015 года N </w:t>
      </w:r>
      <w:r w:rsidRPr="002D09E4">
        <w:rPr>
          <w:rFonts w:eastAsia="Arial Unicode MS"/>
          <w:kern w:val="0"/>
          <w:sz w:val="28"/>
          <w:szCs w:val="28"/>
          <w:lang w:eastAsia="en-US"/>
        </w:rPr>
        <w:t>3305-</w:t>
      </w:r>
      <w:r w:rsidRPr="002D09E4">
        <w:rPr>
          <w:rFonts w:eastAsia="Arial Unicode MS"/>
          <w:kern w:val="0"/>
          <w:sz w:val="28"/>
          <w:szCs w:val="28"/>
          <w:lang w:val="en-US" w:eastAsia="en-US"/>
        </w:rPr>
        <w:t>K</w:t>
      </w:r>
      <w:r w:rsidRPr="002D09E4">
        <w:rPr>
          <w:rFonts w:eastAsia="Arial Unicode MS"/>
          <w:kern w:val="0"/>
          <w:sz w:val="28"/>
          <w:szCs w:val="28"/>
          <w:lang w:eastAsia="en-US"/>
        </w:rPr>
        <w:t xml:space="preserve">3 </w:t>
      </w:r>
      <w:r w:rsidRPr="002D09E4">
        <w:rPr>
          <w:rFonts w:eastAsia="Arial Unicode MS"/>
          <w:kern w:val="0"/>
          <w:sz w:val="28"/>
          <w:szCs w:val="28"/>
        </w:rPr>
        <w:t xml:space="preserve">"Об общественном контроле в Краснодарском крае" и иными нормативными правовыми актами Краснодарского края общественный контроль за деятельностью территориальных органов федеральных органов исполнительной власти, исполнительных органов государственной власти, органов </w:t>
      </w:r>
      <w:r w:rsidR="002D09E4">
        <w:rPr>
          <w:rFonts w:eastAsia="Arial Unicode MS"/>
          <w:kern w:val="0"/>
          <w:sz w:val="28"/>
          <w:szCs w:val="28"/>
        </w:rPr>
        <w:t>МСУ</w:t>
      </w:r>
      <w:r w:rsidRPr="002D09E4">
        <w:rPr>
          <w:rFonts w:eastAsia="Arial Unicode MS"/>
          <w:kern w:val="0"/>
          <w:sz w:val="28"/>
          <w:szCs w:val="28"/>
        </w:rPr>
        <w:t xml:space="preserve">, государственных и муниципальных организаций, иных организаций, осуществляющих в соответствии с федеральными законами отдельные публичные полномочия на территории </w:t>
      </w:r>
      <w:r w:rsidR="00EC6D67">
        <w:rPr>
          <w:rFonts w:eastAsia="Arial Unicode MS"/>
          <w:kern w:val="0"/>
          <w:sz w:val="28"/>
          <w:szCs w:val="28"/>
        </w:rPr>
        <w:t>муниципального образования Ленинградский район</w:t>
      </w:r>
      <w:r w:rsidRPr="002D09E4">
        <w:rPr>
          <w:rFonts w:eastAsia="Arial Unicode MS"/>
          <w:kern w:val="0"/>
          <w:sz w:val="28"/>
          <w:szCs w:val="28"/>
        </w:rPr>
        <w:t>;</w:t>
      </w:r>
    </w:p>
    <w:p w:rsidR="00E25D1C" w:rsidRPr="002D09E4" w:rsidRDefault="00E25D1C" w:rsidP="00E25D1C">
      <w:pPr>
        <w:widowControl/>
        <w:suppressAutoHyphens w:val="0"/>
        <w:ind w:right="20" w:firstLine="851"/>
        <w:jc w:val="both"/>
        <w:rPr>
          <w:rFonts w:eastAsia="Arial Unicode MS"/>
          <w:kern w:val="0"/>
          <w:sz w:val="28"/>
          <w:szCs w:val="28"/>
        </w:rPr>
      </w:pPr>
      <w:r w:rsidRPr="002D09E4">
        <w:rPr>
          <w:rFonts w:eastAsia="Arial Unicode MS"/>
          <w:kern w:val="0"/>
          <w:sz w:val="28"/>
          <w:szCs w:val="28"/>
        </w:rPr>
        <w:t xml:space="preserve">2)проводить экспертизу проектов правовых актов органов </w:t>
      </w:r>
      <w:r w:rsidR="00273108">
        <w:rPr>
          <w:rFonts w:eastAsia="Arial Unicode MS"/>
          <w:kern w:val="0"/>
          <w:sz w:val="28"/>
          <w:szCs w:val="28"/>
        </w:rPr>
        <w:t>МС</w:t>
      </w:r>
      <w:r w:rsidR="00956FA2">
        <w:rPr>
          <w:rFonts w:eastAsia="Arial Unicode MS"/>
          <w:kern w:val="0"/>
          <w:sz w:val="28"/>
          <w:szCs w:val="28"/>
        </w:rPr>
        <w:t xml:space="preserve"> </w:t>
      </w:r>
      <w:r w:rsidR="00273108">
        <w:rPr>
          <w:rFonts w:eastAsia="Arial Unicode MS"/>
          <w:kern w:val="0"/>
          <w:sz w:val="28"/>
          <w:szCs w:val="28"/>
        </w:rPr>
        <w:t>У</w:t>
      </w:r>
      <w:r w:rsidR="00EC6D67">
        <w:rPr>
          <w:rFonts w:eastAsia="Arial Unicode MS"/>
          <w:kern w:val="0"/>
          <w:sz w:val="28"/>
          <w:szCs w:val="28"/>
        </w:rPr>
        <w:t>муници</w:t>
      </w:r>
      <w:r w:rsidR="00273108">
        <w:rPr>
          <w:rFonts w:eastAsia="Arial Unicode MS"/>
          <w:kern w:val="0"/>
          <w:sz w:val="28"/>
          <w:szCs w:val="28"/>
        </w:rPr>
        <w:t>пального образования</w:t>
      </w:r>
      <w:r w:rsidR="00EC6D67">
        <w:rPr>
          <w:rFonts w:eastAsia="Arial Unicode MS"/>
          <w:kern w:val="0"/>
          <w:sz w:val="28"/>
          <w:szCs w:val="28"/>
        </w:rPr>
        <w:t xml:space="preserve"> Ленинградский район</w:t>
      </w:r>
      <w:r w:rsidRPr="002D09E4">
        <w:rPr>
          <w:rFonts w:eastAsia="Arial Unicode MS"/>
          <w:kern w:val="0"/>
          <w:sz w:val="28"/>
          <w:szCs w:val="28"/>
        </w:rPr>
        <w:t>;</w:t>
      </w:r>
    </w:p>
    <w:p w:rsidR="00E25D1C" w:rsidRPr="00E25D1C" w:rsidRDefault="00E25D1C" w:rsidP="00E25D1C">
      <w:pPr>
        <w:widowControl/>
        <w:suppressAutoHyphens w:val="0"/>
        <w:ind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3)</w:t>
      </w:r>
      <w:r w:rsidRPr="00E25D1C">
        <w:rPr>
          <w:rFonts w:eastAsia="Arial Unicode MS"/>
          <w:kern w:val="0"/>
          <w:sz w:val="28"/>
          <w:szCs w:val="28"/>
        </w:rPr>
        <w:t>привлекать в соответствии с Регламентом Общественной палаты экспертов;</w:t>
      </w:r>
    </w:p>
    <w:p w:rsidR="00E25D1C" w:rsidRPr="00E25D1C" w:rsidRDefault="00E25D1C" w:rsidP="00E25D1C">
      <w:pPr>
        <w:widowControl/>
        <w:tabs>
          <w:tab w:val="left" w:pos="850"/>
        </w:tabs>
        <w:suppressAutoHyphens w:val="0"/>
        <w:ind w:right="2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4)</w:t>
      </w:r>
      <w:r w:rsidRPr="00E25D1C">
        <w:rPr>
          <w:rFonts w:eastAsia="Arial Unicode MS"/>
          <w:kern w:val="0"/>
          <w:sz w:val="28"/>
          <w:szCs w:val="28"/>
        </w:rPr>
        <w:t>проводить гражданские форумы, слушания, "круглые столы" и иные мероприятия по общественно важным проблемам в порядке, установленном Регламентом Общественной палаты;</w:t>
      </w:r>
    </w:p>
    <w:p w:rsidR="00E25D1C" w:rsidRPr="002D09E4" w:rsidRDefault="00E25D1C" w:rsidP="00E25D1C">
      <w:pPr>
        <w:widowControl/>
        <w:tabs>
          <w:tab w:val="left" w:pos="1023"/>
        </w:tabs>
        <w:suppressAutoHyphens w:val="0"/>
        <w:ind w:right="20" w:firstLine="851"/>
        <w:jc w:val="both"/>
        <w:rPr>
          <w:rFonts w:eastAsia="Arial Unicode MS"/>
          <w:kern w:val="0"/>
          <w:sz w:val="28"/>
          <w:szCs w:val="28"/>
        </w:rPr>
      </w:pPr>
      <w:r w:rsidRPr="002D09E4">
        <w:rPr>
          <w:rFonts w:eastAsia="Arial Unicode MS"/>
          <w:kern w:val="0"/>
          <w:sz w:val="28"/>
          <w:szCs w:val="28"/>
        </w:rPr>
        <w:t xml:space="preserve">5)приглашать руководителей территориальных органов федеральных органов исполнительной власти, органов </w:t>
      </w:r>
      <w:r w:rsidR="002D09E4">
        <w:rPr>
          <w:rFonts w:eastAsia="Arial Unicode MS"/>
          <w:kern w:val="0"/>
          <w:sz w:val="28"/>
          <w:szCs w:val="28"/>
        </w:rPr>
        <w:t>МСУ</w:t>
      </w:r>
      <w:r w:rsidR="00956FA2">
        <w:rPr>
          <w:rFonts w:eastAsia="Arial Unicode MS"/>
          <w:kern w:val="0"/>
          <w:sz w:val="28"/>
          <w:szCs w:val="28"/>
        </w:rPr>
        <w:t xml:space="preserve"> </w:t>
      </w:r>
      <w:r w:rsidR="008E4896">
        <w:rPr>
          <w:rFonts w:eastAsia="Arial Unicode MS"/>
          <w:kern w:val="0"/>
          <w:sz w:val="28"/>
          <w:szCs w:val="28"/>
        </w:rPr>
        <w:t>муниципального образования</w:t>
      </w:r>
      <w:r w:rsidR="00EC6D67">
        <w:rPr>
          <w:rFonts w:eastAsia="Arial Unicode MS"/>
          <w:kern w:val="0"/>
          <w:sz w:val="28"/>
          <w:szCs w:val="28"/>
        </w:rPr>
        <w:t xml:space="preserve"> Ленинградский район</w:t>
      </w:r>
      <w:r w:rsidR="00956FA2">
        <w:rPr>
          <w:rFonts w:eastAsia="Arial Unicode MS"/>
          <w:kern w:val="0"/>
          <w:sz w:val="28"/>
          <w:szCs w:val="28"/>
        </w:rPr>
        <w:t xml:space="preserve"> </w:t>
      </w:r>
      <w:r w:rsidRPr="002D09E4">
        <w:rPr>
          <w:rFonts w:eastAsia="Arial Unicode MS"/>
          <w:kern w:val="0"/>
          <w:sz w:val="28"/>
          <w:szCs w:val="28"/>
        </w:rPr>
        <w:t>и иных лиц для участия в заседаниях Общественной палаты;</w:t>
      </w:r>
    </w:p>
    <w:p w:rsidR="00E25D1C" w:rsidRPr="00EC6D67" w:rsidRDefault="00E25D1C" w:rsidP="00E25D1C">
      <w:pPr>
        <w:widowControl/>
        <w:tabs>
          <w:tab w:val="left" w:pos="841"/>
        </w:tabs>
        <w:suppressAutoHyphens w:val="0"/>
        <w:ind w:right="20" w:firstLine="851"/>
        <w:jc w:val="both"/>
        <w:rPr>
          <w:rFonts w:eastAsia="Arial Unicode MS"/>
          <w:kern w:val="0"/>
          <w:sz w:val="28"/>
          <w:szCs w:val="28"/>
        </w:rPr>
      </w:pPr>
      <w:r w:rsidRPr="00EC6D67">
        <w:rPr>
          <w:rFonts w:eastAsia="Arial Unicode MS"/>
          <w:kern w:val="0"/>
          <w:sz w:val="28"/>
          <w:szCs w:val="28"/>
        </w:rPr>
        <w:t xml:space="preserve">6)направлять в соответствии с Регламентом Общественной палаты членов Общественной палаты, уполномоченных советом Общественной палаты, для участия в заседаниях </w:t>
      </w:r>
      <w:r w:rsidR="00EC6D67" w:rsidRPr="00EC6D67">
        <w:rPr>
          <w:rFonts w:eastAsia="Arial Unicode MS"/>
          <w:kern w:val="0"/>
          <w:sz w:val="28"/>
          <w:szCs w:val="28"/>
        </w:rPr>
        <w:t>Сов</w:t>
      </w:r>
      <w:r w:rsidR="00EC6D67">
        <w:rPr>
          <w:rFonts w:eastAsia="Arial Unicode MS"/>
          <w:kern w:val="0"/>
          <w:sz w:val="28"/>
          <w:szCs w:val="28"/>
        </w:rPr>
        <w:t>ета муниципального образования Л</w:t>
      </w:r>
      <w:r w:rsidR="00EC6D67" w:rsidRPr="00EC6D67">
        <w:rPr>
          <w:rFonts w:eastAsia="Arial Unicode MS"/>
          <w:kern w:val="0"/>
          <w:sz w:val="28"/>
          <w:szCs w:val="28"/>
        </w:rPr>
        <w:t xml:space="preserve">енинградский район, </w:t>
      </w:r>
      <w:r w:rsidRPr="00EC6D67">
        <w:rPr>
          <w:rFonts w:eastAsia="Arial Unicode MS"/>
          <w:kern w:val="0"/>
          <w:sz w:val="28"/>
          <w:szCs w:val="28"/>
        </w:rPr>
        <w:t xml:space="preserve">органов </w:t>
      </w:r>
      <w:r w:rsidR="00EC6D67" w:rsidRPr="00EC6D67">
        <w:rPr>
          <w:rFonts w:eastAsia="Arial Unicode MS"/>
          <w:kern w:val="0"/>
          <w:sz w:val="28"/>
          <w:szCs w:val="28"/>
        </w:rPr>
        <w:t>МСУ</w:t>
      </w:r>
      <w:r w:rsidR="00956FA2">
        <w:rPr>
          <w:rFonts w:eastAsia="Arial Unicode MS"/>
          <w:kern w:val="0"/>
          <w:sz w:val="28"/>
          <w:szCs w:val="28"/>
        </w:rPr>
        <w:t xml:space="preserve"> </w:t>
      </w:r>
      <w:r w:rsidR="008E4896">
        <w:rPr>
          <w:rFonts w:eastAsia="Arial Unicode MS"/>
          <w:kern w:val="0"/>
          <w:sz w:val="28"/>
          <w:szCs w:val="28"/>
        </w:rPr>
        <w:t>муниципального образования</w:t>
      </w:r>
      <w:r w:rsidR="00EC6D67">
        <w:rPr>
          <w:rFonts w:eastAsia="Arial Unicode MS"/>
          <w:kern w:val="0"/>
          <w:sz w:val="28"/>
          <w:szCs w:val="28"/>
        </w:rPr>
        <w:t xml:space="preserve"> Ленинградский район</w:t>
      </w:r>
      <w:r w:rsidRPr="00EC6D67">
        <w:rPr>
          <w:rFonts w:eastAsia="Arial Unicode MS"/>
          <w:kern w:val="0"/>
          <w:sz w:val="28"/>
          <w:szCs w:val="28"/>
        </w:rPr>
        <w:t>;</w:t>
      </w:r>
    </w:p>
    <w:p w:rsidR="00E25D1C" w:rsidRPr="00E25D1C" w:rsidRDefault="00E25D1C" w:rsidP="00E25D1C">
      <w:pPr>
        <w:widowControl/>
        <w:tabs>
          <w:tab w:val="left" w:pos="802"/>
        </w:tabs>
        <w:suppressAutoHyphens w:val="0"/>
        <w:ind w:right="2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7)</w:t>
      </w:r>
      <w:r w:rsidRPr="00E25D1C">
        <w:rPr>
          <w:rFonts w:eastAsia="Arial Unicode MS"/>
          <w:kern w:val="0"/>
          <w:sz w:val="28"/>
          <w:szCs w:val="28"/>
        </w:rPr>
        <w:t>направлять запросы Общественной палаты. В период между заседаниями Общественной палаты запросы от имени Общественной палаты направляются по решению совета Общественной палаты;</w:t>
      </w:r>
    </w:p>
    <w:p w:rsidR="00E25D1C" w:rsidRPr="00E25D1C" w:rsidRDefault="00E25D1C" w:rsidP="00E25D1C">
      <w:pPr>
        <w:widowControl/>
        <w:tabs>
          <w:tab w:val="left" w:pos="908"/>
        </w:tabs>
        <w:suppressAutoHyphens w:val="0"/>
        <w:ind w:right="2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8)</w:t>
      </w:r>
      <w:r w:rsidRPr="00E25D1C">
        <w:rPr>
          <w:rFonts w:eastAsia="Arial Unicode MS"/>
          <w:kern w:val="0"/>
          <w:sz w:val="28"/>
          <w:szCs w:val="28"/>
        </w:rPr>
        <w:t>инициировать проведение социологических исследований для выяснения мнения общественности о социально значимых проблемах;</w:t>
      </w:r>
    </w:p>
    <w:p w:rsidR="00E25D1C" w:rsidRPr="00E25D1C" w:rsidRDefault="00E25D1C" w:rsidP="00E25D1C">
      <w:pPr>
        <w:widowControl/>
        <w:tabs>
          <w:tab w:val="left" w:pos="850"/>
        </w:tabs>
        <w:suppressAutoHyphens w:val="0"/>
        <w:ind w:right="2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lastRenderedPageBreak/>
        <w:t>9)</w:t>
      </w:r>
      <w:r w:rsidRPr="00E25D1C">
        <w:rPr>
          <w:rFonts w:eastAsia="Arial Unicode MS"/>
          <w:kern w:val="0"/>
          <w:sz w:val="28"/>
          <w:szCs w:val="28"/>
        </w:rPr>
        <w:t>издавать справочные и иные материалы, брошюры, книги, содействующие развитию гражданского общества;</w:t>
      </w:r>
    </w:p>
    <w:p w:rsidR="00E25D1C" w:rsidRPr="00E25D1C" w:rsidRDefault="00E25D1C" w:rsidP="00E25D1C">
      <w:pPr>
        <w:widowControl/>
        <w:tabs>
          <w:tab w:val="left" w:pos="896"/>
        </w:tabs>
        <w:suppressAutoHyphens w:val="0"/>
        <w:ind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10)</w:t>
      </w:r>
      <w:r w:rsidRPr="00E25D1C">
        <w:rPr>
          <w:rFonts w:eastAsia="Arial Unicode MS"/>
          <w:kern w:val="0"/>
          <w:sz w:val="28"/>
          <w:szCs w:val="28"/>
        </w:rPr>
        <w:t xml:space="preserve">информировать население </w:t>
      </w:r>
      <w:r w:rsidR="00EC6D67">
        <w:rPr>
          <w:rFonts w:eastAsia="Arial Unicode MS"/>
          <w:kern w:val="0"/>
          <w:sz w:val="28"/>
          <w:szCs w:val="28"/>
        </w:rPr>
        <w:t>Ленинградского района</w:t>
      </w:r>
      <w:r w:rsidRPr="00E25D1C">
        <w:rPr>
          <w:rFonts w:eastAsia="Arial Unicode MS"/>
          <w:kern w:val="0"/>
          <w:sz w:val="28"/>
          <w:szCs w:val="28"/>
        </w:rPr>
        <w:t xml:space="preserve"> о своей деятельности;</w:t>
      </w:r>
    </w:p>
    <w:p w:rsidR="00E25D1C" w:rsidRPr="00EC6D67" w:rsidRDefault="00E25D1C" w:rsidP="00E25D1C">
      <w:pPr>
        <w:widowControl/>
        <w:tabs>
          <w:tab w:val="left" w:pos="985"/>
        </w:tabs>
        <w:suppressAutoHyphens w:val="0"/>
        <w:ind w:right="20" w:firstLine="851"/>
        <w:jc w:val="both"/>
        <w:rPr>
          <w:rFonts w:eastAsia="Arial Unicode MS"/>
          <w:kern w:val="0"/>
          <w:sz w:val="28"/>
          <w:szCs w:val="28"/>
        </w:rPr>
      </w:pPr>
      <w:r w:rsidRPr="00EC6D67">
        <w:rPr>
          <w:rFonts w:eastAsia="Arial Unicode MS"/>
          <w:kern w:val="0"/>
          <w:sz w:val="28"/>
          <w:szCs w:val="28"/>
        </w:rPr>
        <w:t xml:space="preserve">11)участвовать по согласованию в работе общественных палат </w:t>
      </w:r>
      <w:r w:rsidR="009A15CE">
        <w:rPr>
          <w:rFonts w:eastAsia="Arial Unicode MS"/>
          <w:kern w:val="0"/>
          <w:sz w:val="28"/>
          <w:szCs w:val="28"/>
        </w:rPr>
        <w:t>муниципальных образований</w:t>
      </w:r>
      <w:r w:rsidR="00956FA2">
        <w:rPr>
          <w:rFonts w:eastAsia="Arial Unicode MS"/>
          <w:kern w:val="0"/>
          <w:sz w:val="28"/>
          <w:szCs w:val="28"/>
        </w:rPr>
        <w:t xml:space="preserve"> </w:t>
      </w:r>
      <w:r w:rsidR="009A15CE">
        <w:rPr>
          <w:rFonts w:eastAsia="Arial Unicode MS"/>
          <w:kern w:val="0"/>
          <w:sz w:val="28"/>
          <w:szCs w:val="28"/>
        </w:rPr>
        <w:t>Краснодарского края</w:t>
      </w:r>
      <w:r w:rsidRPr="00EC6D67">
        <w:rPr>
          <w:rFonts w:eastAsia="Arial Unicode MS"/>
          <w:kern w:val="0"/>
          <w:sz w:val="28"/>
          <w:szCs w:val="28"/>
        </w:rPr>
        <w:t xml:space="preserve">, направлять членов Общественной палаты для участия в работе </w:t>
      </w:r>
      <w:r w:rsidR="009A15CE">
        <w:rPr>
          <w:rFonts w:eastAsia="Arial Unicode MS"/>
          <w:kern w:val="0"/>
          <w:sz w:val="28"/>
          <w:szCs w:val="28"/>
        </w:rPr>
        <w:t>краевых</w:t>
      </w:r>
      <w:r w:rsidRPr="00EC6D67">
        <w:rPr>
          <w:rFonts w:eastAsia="Arial Unicode MS"/>
          <w:kern w:val="0"/>
          <w:sz w:val="28"/>
          <w:szCs w:val="28"/>
        </w:rPr>
        <w:t xml:space="preserve">, региональных конференций, совещаний, международных конференций, проводимых на территории </w:t>
      </w:r>
      <w:r w:rsidR="009A15CE">
        <w:rPr>
          <w:rFonts w:eastAsia="Arial Unicode MS"/>
          <w:kern w:val="0"/>
          <w:sz w:val="28"/>
          <w:szCs w:val="28"/>
        </w:rPr>
        <w:t>Краснодарского края</w:t>
      </w:r>
      <w:r w:rsidRPr="00EC6D67">
        <w:rPr>
          <w:rFonts w:eastAsia="Arial Unicode MS"/>
          <w:kern w:val="0"/>
          <w:sz w:val="28"/>
          <w:szCs w:val="28"/>
        </w:rPr>
        <w:t>, а также для участия в мероприятиях, проводимых общероссийскими, межрегиональными и региональными общественными объединениями;</w:t>
      </w:r>
    </w:p>
    <w:p w:rsidR="00E25D1C" w:rsidRPr="00EC6D67" w:rsidRDefault="00E25D1C" w:rsidP="00E25D1C">
      <w:pPr>
        <w:widowControl/>
        <w:tabs>
          <w:tab w:val="left" w:pos="1014"/>
        </w:tabs>
        <w:suppressAutoHyphens w:val="0"/>
        <w:ind w:right="20" w:firstLine="851"/>
        <w:jc w:val="both"/>
        <w:rPr>
          <w:rFonts w:eastAsia="Arial Unicode MS"/>
          <w:kern w:val="0"/>
          <w:sz w:val="28"/>
          <w:szCs w:val="28"/>
        </w:rPr>
      </w:pPr>
      <w:r w:rsidRPr="00EC6D67">
        <w:rPr>
          <w:rFonts w:eastAsia="Arial Unicode MS"/>
          <w:kern w:val="0"/>
          <w:sz w:val="28"/>
          <w:szCs w:val="28"/>
        </w:rPr>
        <w:t xml:space="preserve">12)оказывать некоммерческим организациям, деятельность которых направлена на развитие гражданского общества в </w:t>
      </w:r>
      <w:r w:rsidR="00EC6D67" w:rsidRPr="00EC6D67">
        <w:rPr>
          <w:rFonts w:eastAsia="Arial Unicode MS"/>
          <w:kern w:val="0"/>
          <w:sz w:val="28"/>
          <w:szCs w:val="28"/>
        </w:rPr>
        <w:t>Ленинградском районе</w:t>
      </w:r>
      <w:r w:rsidRPr="00EC6D67">
        <w:rPr>
          <w:rFonts w:eastAsia="Arial Unicode MS"/>
          <w:kern w:val="0"/>
          <w:sz w:val="28"/>
          <w:szCs w:val="28"/>
        </w:rPr>
        <w:t>, содействие в обеспечении их методическими материалами.</w:t>
      </w:r>
    </w:p>
    <w:p w:rsidR="00E25D1C" w:rsidRPr="00E25D1C" w:rsidRDefault="00E25D1C" w:rsidP="00E25D1C">
      <w:pPr>
        <w:widowControl/>
        <w:suppressAutoHyphens w:val="0"/>
        <w:ind w:left="20" w:right="20" w:firstLine="540"/>
        <w:jc w:val="both"/>
        <w:rPr>
          <w:rFonts w:eastAsia="Arial Unicode MS"/>
          <w:kern w:val="0"/>
          <w:sz w:val="28"/>
          <w:szCs w:val="28"/>
        </w:rPr>
      </w:pPr>
      <w:r w:rsidRPr="00E25D1C">
        <w:rPr>
          <w:rFonts w:eastAsia="Arial Unicode MS"/>
          <w:kern w:val="0"/>
          <w:sz w:val="28"/>
          <w:szCs w:val="28"/>
        </w:rPr>
        <w:t>Общественная палата имеет также иные права, установленные федеральными законами и законами Краснодарского края.</w:t>
      </w:r>
    </w:p>
    <w:p w:rsidR="007E04EF" w:rsidRDefault="007E04EF" w:rsidP="00E90518">
      <w:pPr>
        <w:jc w:val="both"/>
        <w:rPr>
          <w:sz w:val="28"/>
          <w:szCs w:val="28"/>
        </w:rPr>
      </w:pPr>
    </w:p>
    <w:p w:rsidR="00E25D1C" w:rsidRDefault="00E25D1C" w:rsidP="00E25D1C">
      <w:pPr>
        <w:widowControl/>
        <w:suppressAutoHyphens w:val="0"/>
        <w:ind w:left="20" w:right="20" w:firstLine="540"/>
        <w:jc w:val="center"/>
        <w:rPr>
          <w:rFonts w:eastAsia="Arial Unicode MS"/>
          <w:kern w:val="0"/>
          <w:sz w:val="28"/>
          <w:szCs w:val="28"/>
        </w:rPr>
      </w:pPr>
      <w:r w:rsidRPr="00E25D1C">
        <w:rPr>
          <w:rFonts w:eastAsia="Arial Unicode MS"/>
          <w:kern w:val="0"/>
          <w:sz w:val="28"/>
          <w:szCs w:val="28"/>
        </w:rPr>
        <w:t>15. Участие членов Обществен</w:t>
      </w:r>
      <w:r>
        <w:rPr>
          <w:rFonts w:eastAsia="Arial Unicode MS"/>
          <w:kern w:val="0"/>
          <w:sz w:val="28"/>
          <w:szCs w:val="28"/>
        </w:rPr>
        <w:t>ной палаты в работе Общественного С</w:t>
      </w:r>
      <w:r w:rsidRPr="00E25D1C">
        <w:rPr>
          <w:rFonts w:eastAsia="Arial Unicode MS"/>
          <w:kern w:val="0"/>
          <w:sz w:val="28"/>
          <w:szCs w:val="28"/>
        </w:rPr>
        <w:t>ове</w:t>
      </w:r>
      <w:r>
        <w:rPr>
          <w:rFonts w:eastAsia="Arial Unicode MS"/>
          <w:kern w:val="0"/>
          <w:sz w:val="28"/>
          <w:szCs w:val="28"/>
        </w:rPr>
        <w:t>та</w:t>
      </w:r>
      <w:r w:rsidRPr="00E25D1C">
        <w:rPr>
          <w:rFonts w:eastAsia="Arial Unicode MS"/>
          <w:kern w:val="0"/>
          <w:sz w:val="28"/>
          <w:szCs w:val="28"/>
        </w:rPr>
        <w:t xml:space="preserve"> при </w:t>
      </w:r>
      <w:r>
        <w:rPr>
          <w:rFonts w:eastAsia="Arial Unicode MS"/>
          <w:kern w:val="0"/>
          <w:sz w:val="28"/>
          <w:szCs w:val="28"/>
        </w:rPr>
        <w:t>главе муниципального образования Ленинградский район</w:t>
      </w:r>
    </w:p>
    <w:p w:rsidR="00E25D1C" w:rsidRPr="00E25D1C" w:rsidRDefault="00E25D1C" w:rsidP="00E25D1C">
      <w:pPr>
        <w:widowControl/>
        <w:suppressAutoHyphens w:val="0"/>
        <w:ind w:left="20" w:right="20" w:firstLine="540"/>
        <w:jc w:val="center"/>
        <w:rPr>
          <w:rFonts w:eastAsia="Arial Unicode MS"/>
          <w:kern w:val="0"/>
          <w:sz w:val="28"/>
          <w:szCs w:val="28"/>
        </w:rPr>
      </w:pPr>
    </w:p>
    <w:p w:rsidR="00E25D1C" w:rsidRPr="00E25D1C" w:rsidRDefault="00E25D1C" w:rsidP="00E25D1C">
      <w:pPr>
        <w:widowControl/>
        <w:tabs>
          <w:tab w:val="left" w:pos="822"/>
        </w:tabs>
        <w:suppressAutoHyphens w:val="0"/>
        <w:ind w:right="2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15.1.</w:t>
      </w:r>
      <w:r w:rsidRPr="00E25D1C">
        <w:rPr>
          <w:rFonts w:eastAsia="Arial Unicode MS"/>
          <w:kern w:val="0"/>
          <w:sz w:val="28"/>
          <w:szCs w:val="28"/>
        </w:rPr>
        <w:t>Общественная палата принимает участ</w:t>
      </w:r>
      <w:r>
        <w:rPr>
          <w:rFonts w:eastAsia="Arial Unicode MS"/>
          <w:kern w:val="0"/>
          <w:sz w:val="28"/>
          <w:szCs w:val="28"/>
        </w:rPr>
        <w:t>ие в формировании о</w:t>
      </w:r>
      <w:r w:rsidRPr="00E25D1C">
        <w:rPr>
          <w:rFonts w:eastAsia="Arial Unicode MS"/>
          <w:kern w:val="0"/>
          <w:sz w:val="28"/>
          <w:szCs w:val="28"/>
        </w:rPr>
        <w:t xml:space="preserve">бщественных советов при </w:t>
      </w:r>
      <w:r>
        <w:rPr>
          <w:rFonts w:eastAsia="Arial Unicode MS"/>
          <w:kern w:val="0"/>
          <w:sz w:val="28"/>
          <w:szCs w:val="28"/>
        </w:rPr>
        <w:t>главе муниципального образования Ленинградский район</w:t>
      </w:r>
      <w:r w:rsidRPr="00E25D1C">
        <w:rPr>
          <w:rFonts w:eastAsia="Arial Unicode MS"/>
          <w:kern w:val="0"/>
          <w:sz w:val="28"/>
          <w:szCs w:val="28"/>
        </w:rPr>
        <w:t>.</w:t>
      </w:r>
    </w:p>
    <w:p w:rsidR="00E25D1C" w:rsidRPr="00E25D1C" w:rsidRDefault="00E25D1C" w:rsidP="00E25D1C">
      <w:pPr>
        <w:widowControl/>
        <w:tabs>
          <w:tab w:val="left" w:pos="999"/>
        </w:tabs>
        <w:suppressAutoHyphens w:val="0"/>
        <w:ind w:right="2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15.2.</w:t>
      </w:r>
      <w:r w:rsidRPr="00E25D1C">
        <w:rPr>
          <w:rFonts w:eastAsia="Arial Unicode MS"/>
          <w:kern w:val="0"/>
          <w:sz w:val="28"/>
          <w:szCs w:val="28"/>
        </w:rPr>
        <w:t xml:space="preserve">Порядок образования общественных советов </w:t>
      </w:r>
      <w:r w:rsidR="009A15CE" w:rsidRPr="00E25D1C">
        <w:rPr>
          <w:rFonts w:eastAsia="Arial Unicode MS"/>
          <w:kern w:val="0"/>
          <w:sz w:val="28"/>
          <w:szCs w:val="28"/>
        </w:rPr>
        <w:t xml:space="preserve">при </w:t>
      </w:r>
      <w:r w:rsidR="009A15CE">
        <w:rPr>
          <w:rFonts w:eastAsia="Arial Unicode MS"/>
          <w:kern w:val="0"/>
          <w:sz w:val="28"/>
          <w:szCs w:val="28"/>
        </w:rPr>
        <w:t>главе муниципального образования Ленинградский район</w:t>
      </w:r>
      <w:r w:rsidR="00956FA2">
        <w:rPr>
          <w:rFonts w:eastAsia="Arial Unicode MS"/>
          <w:kern w:val="0"/>
          <w:sz w:val="28"/>
          <w:szCs w:val="28"/>
        </w:rPr>
        <w:t xml:space="preserve"> о</w:t>
      </w:r>
      <w:r w:rsidRPr="00E25D1C">
        <w:rPr>
          <w:rFonts w:eastAsia="Arial Unicode MS"/>
          <w:kern w:val="0"/>
          <w:sz w:val="28"/>
          <w:szCs w:val="28"/>
        </w:rPr>
        <w:t xml:space="preserve">пределяется главой </w:t>
      </w:r>
      <w:r>
        <w:rPr>
          <w:rFonts w:eastAsia="Arial Unicode MS"/>
          <w:kern w:val="0"/>
          <w:sz w:val="28"/>
          <w:szCs w:val="28"/>
        </w:rPr>
        <w:t>муниципального образования Ленинградский район</w:t>
      </w:r>
      <w:r w:rsidRPr="00E25D1C">
        <w:rPr>
          <w:rFonts w:eastAsia="Arial Unicode MS"/>
          <w:kern w:val="0"/>
          <w:sz w:val="28"/>
          <w:szCs w:val="28"/>
        </w:rPr>
        <w:t>.</w:t>
      </w:r>
    </w:p>
    <w:p w:rsidR="00E25D1C" w:rsidRDefault="00E25D1C" w:rsidP="00E25D1C">
      <w:pPr>
        <w:widowControl/>
        <w:tabs>
          <w:tab w:val="left" w:pos="0"/>
        </w:tabs>
        <w:suppressAutoHyphens w:val="0"/>
        <w:ind w:right="2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15.3.</w:t>
      </w:r>
      <w:r w:rsidRPr="00E25D1C">
        <w:rPr>
          <w:rFonts w:eastAsia="Arial Unicode MS"/>
          <w:kern w:val="0"/>
          <w:sz w:val="28"/>
          <w:szCs w:val="28"/>
        </w:rPr>
        <w:t xml:space="preserve">Руководители исполнительных органов государственной власти </w:t>
      </w:r>
      <w:r w:rsidR="008E4896">
        <w:rPr>
          <w:rFonts w:eastAsia="Arial Unicode MS"/>
          <w:kern w:val="0"/>
          <w:sz w:val="28"/>
          <w:szCs w:val="28"/>
        </w:rPr>
        <w:t>Ленинградского района</w:t>
      </w:r>
      <w:r w:rsidRPr="00E25D1C">
        <w:rPr>
          <w:rFonts w:eastAsia="Arial Unicode MS"/>
          <w:kern w:val="0"/>
          <w:sz w:val="28"/>
          <w:szCs w:val="28"/>
        </w:rPr>
        <w:t xml:space="preserve"> обеспечивают участие членов Общественной палаты в работе общественных советов </w:t>
      </w:r>
      <w:r w:rsidR="003016F7" w:rsidRPr="00E25D1C">
        <w:rPr>
          <w:rFonts w:eastAsia="Arial Unicode MS"/>
          <w:kern w:val="0"/>
          <w:sz w:val="28"/>
          <w:szCs w:val="28"/>
        </w:rPr>
        <w:t xml:space="preserve">при </w:t>
      </w:r>
      <w:r w:rsidR="003016F7">
        <w:rPr>
          <w:rFonts w:eastAsia="Arial Unicode MS"/>
          <w:kern w:val="0"/>
          <w:sz w:val="28"/>
          <w:szCs w:val="28"/>
        </w:rPr>
        <w:t>главе муниципального образования Ленинградский район</w:t>
      </w:r>
      <w:r w:rsidRPr="00E25D1C">
        <w:rPr>
          <w:rFonts w:eastAsia="Arial Unicode MS"/>
          <w:kern w:val="0"/>
          <w:sz w:val="28"/>
          <w:szCs w:val="28"/>
        </w:rPr>
        <w:t>.</w:t>
      </w:r>
    </w:p>
    <w:p w:rsidR="003016F7" w:rsidRPr="00E25D1C" w:rsidRDefault="003016F7" w:rsidP="00E25D1C">
      <w:pPr>
        <w:widowControl/>
        <w:tabs>
          <w:tab w:val="left" w:pos="0"/>
        </w:tabs>
        <w:suppressAutoHyphens w:val="0"/>
        <w:ind w:right="20" w:firstLine="851"/>
        <w:jc w:val="both"/>
        <w:rPr>
          <w:rFonts w:eastAsia="Arial Unicode MS"/>
          <w:kern w:val="0"/>
          <w:sz w:val="28"/>
          <w:szCs w:val="28"/>
        </w:rPr>
      </w:pPr>
    </w:p>
    <w:p w:rsidR="007C50F2" w:rsidRDefault="003016F7" w:rsidP="007C50F2">
      <w:pPr>
        <w:jc w:val="center"/>
        <w:rPr>
          <w:rStyle w:val="FontStyle36"/>
          <w:b w:val="0"/>
          <w:bCs w:val="0"/>
          <w:sz w:val="28"/>
          <w:szCs w:val="28"/>
        </w:rPr>
      </w:pPr>
      <w:r>
        <w:rPr>
          <w:rStyle w:val="FontStyle36"/>
          <w:b w:val="0"/>
          <w:bCs w:val="0"/>
          <w:sz w:val="28"/>
          <w:szCs w:val="28"/>
        </w:rPr>
        <w:t>16</w:t>
      </w:r>
      <w:r w:rsidR="007C50F2">
        <w:rPr>
          <w:rStyle w:val="FontStyle36"/>
          <w:b w:val="0"/>
          <w:bCs w:val="0"/>
          <w:sz w:val="28"/>
          <w:szCs w:val="28"/>
        </w:rPr>
        <w:t>. Поддержка Общественной палатой гражданских инициатив</w:t>
      </w:r>
    </w:p>
    <w:p w:rsidR="007C50F2" w:rsidRDefault="007C50F2" w:rsidP="007C50F2">
      <w:pPr>
        <w:ind w:firstLine="915"/>
        <w:jc w:val="both"/>
      </w:pPr>
    </w:p>
    <w:p w:rsidR="009A15CE" w:rsidRPr="009A15CE" w:rsidRDefault="009A15CE" w:rsidP="009A15CE">
      <w:pPr>
        <w:widowControl/>
        <w:suppressAutoHyphens w:val="0"/>
        <w:ind w:left="20" w:right="20" w:firstLine="83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16.1.</w:t>
      </w:r>
      <w:r w:rsidRPr="009A15CE">
        <w:rPr>
          <w:rFonts w:eastAsia="Arial Unicode MS"/>
          <w:kern w:val="0"/>
          <w:sz w:val="28"/>
          <w:szCs w:val="28"/>
        </w:rPr>
        <w:t>Общественная палата осуществляет сбор и обработку гражданских инициатив, имеющих обще</w:t>
      </w:r>
      <w:r>
        <w:rPr>
          <w:rFonts w:eastAsia="Arial Unicode MS"/>
          <w:kern w:val="0"/>
          <w:sz w:val="28"/>
          <w:szCs w:val="28"/>
        </w:rPr>
        <w:t>районное</w:t>
      </w:r>
      <w:r w:rsidRPr="009A15CE">
        <w:rPr>
          <w:rFonts w:eastAsia="Arial Unicode MS"/>
          <w:kern w:val="0"/>
          <w:sz w:val="28"/>
          <w:szCs w:val="28"/>
        </w:rPr>
        <w:t xml:space="preserve"> значение и направленных на реализацию конституционных прав, свобод и законных интересов граждан, прав и законных интересов некоммерческих организаций.</w:t>
      </w:r>
    </w:p>
    <w:p w:rsidR="009A15CE" w:rsidRDefault="009A15CE" w:rsidP="009A15CE">
      <w:pPr>
        <w:widowControl/>
        <w:suppressAutoHyphens w:val="0"/>
        <w:ind w:left="40" w:right="40" w:firstLine="81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16.2</w:t>
      </w:r>
      <w:r w:rsidRPr="009A15CE">
        <w:rPr>
          <w:rFonts w:eastAsia="Arial Unicode MS"/>
          <w:kern w:val="0"/>
          <w:sz w:val="28"/>
          <w:szCs w:val="28"/>
        </w:rPr>
        <w:t xml:space="preserve">. Общественная палата доводит до сведения жителей </w:t>
      </w:r>
      <w:r>
        <w:rPr>
          <w:rFonts w:eastAsia="Arial Unicode MS"/>
          <w:kern w:val="0"/>
          <w:sz w:val="28"/>
          <w:szCs w:val="28"/>
        </w:rPr>
        <w:t>Ленинградского района</w:t>
      </w:r>
      <w:r w:rsidRPr="009A15CE">
        <w:rPr>
          <w:rFonts w:eastAsia="Arial Unicode MS"/>
          <w:kern w:val="0"/>
          <w:sz w:val="28"/>
          <w:szCs w:val="28"/>
        </w:rPr>
        <w:t xml:space="preserve"> информацию о гражданских инициативах, указанных в </w:t>
      </w:r>
      <w:r>
        <w:rPr>
          <w:rFonts w:eastAsia="Arial Unicode MS"/>
          <w:kern w:val="0"/>
          <w:sz w:val="28"/>
          <w:szCs w:val="28"/>
        </w:rPr>
        <w:t>пункте 16.</w:t>
      </w:r>
      <w:r w:rsidRPr="009A15CE">
        <w:rPr>
          <w:rFonts w:eastAsia="Arial Unicode MS"/>
          <w:kern w:val="0"/>
          <w:sz w:val="28"/>
          <w:szCs w:val="28"/>
        </w:rPr>
        <w:t>1</w:t>
      </w:r>
      <w:r>
        <w:rPr>
          <w:rFonts w:eastAsia="Arial Unicode MS"/>
          <w:kern w:val="0"/>
          <w:sz w:val="28"/>
          <w:szCs w:val="28"/>
        </w:rPr>
        <w:t>.</w:t>
      </w:r>
      <w:r w:rsidRPr="009A15CE">
        <w:rPr>
          <w:rFonts w:eastAsia="Arial Unicode MS"/>
          <w:kern w:val="0"/>
          <w:sz w:val="28"/>
          <w:szCs w:val="28"/>
        </w:rPr>
        <w:t xml:space="preserve"> настоя</w:t>
      </w:r>
      <w:r>
        <w:rPr>
          <w:rFonts w:eastAsia="Arial Unicode MS"/>
          <w:kern w:val="0"/>
          <w:sz w:val="28"/>
          <w:szCs w:val="28"/>
        </w:rPr>
        <w:t>щего</w:t>
      </w:r>
      <w:r w:rsidR="00956FA2">
        <w:rPr>
          <w:rFonts w:eastAsia="Arial Unicode MS"/>
          <w:kern w:val="0"/>
          <w:sz w:val="28"/>
          <w:szCs w:val="28"/>
        </w:rPr>
        <w:t xml:space="preserve"> </w:t>
      </w:r>
      <w:r>
        <w:rPr>
          <w:rFonts w:eastAsia="Arial Unicode MS"/>
          <w:kern w:val="0"/>
          <w:sz w:val="28"/>
          <w:szCs w:val="28"/>
        </w:rPr>
        <w:t>Положения</w:t>
      </w:r>
      <w:r w:rsidRPr="009A15CE">
        <w:rPr>
          <w:rFonts w:eastAsia="Arial Unicode MS"/>
          <w:kern w:val="0"/>
          <w:sz w:val="28"/>
          <w:szCs w:val="28"/>
        </w:rPr>
        <w:t>, с целью привлечения населения к их реализации.</w:t>
      </w:r>
    </w:p>
    <w:p w:rsidR="009A15CE" w:rsidRDefault="009A15CE" w:rsidP="009A15CE">
      <w:pPr>
        <w:widowControl/>
        <w:suppressAutoHyphens w:val="0"/>
        <w:ind w:left="40" w:right="40" w:firstLine="811"/>
        <w:jc w:val="both"/>
        <w:rPr>
          <w:rFonts w:eastAsia="Arial Unicode MS"/>
          <w:kern w:val="0"/>
          <w:sz w:val="28"/>
          <w:szCs w:val="28"/>
        </w:rPr>
      </w:pPr>
    </w:p>
    <w:p w:rsidR="009A15CE" w:rsidRDefault="009A15CE" w:rsidP="009A15CE">
      <w:pPr>
        <w:ind w:firstLine="885"/>
        <w:jc w:val="center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17. Ежегодный доклад Общественной палаты</w:t>
      </w:r>
    </w:p>
    <w:p w:rsidR="009A15CE" w:rsidRDefault="009A15CE" w:rsidP="009A15CE">
      <w:pPr>
        <w:widowControl/>
        <w:suppressAutoHyphens w:val="0"/>
        <w:ind w:left="40" w:right="40" w:firstLine="811"/>
        <w:jc w:val="both"/>
        <w:rPr>
          <w:rFonts w:eastAsia="Arial Unicode MS"/>
          <w:kern w:val="0"/>
          <w:sz w:val="28"/>
          <w:szCs w:val="28"/>
        </w:rPr>
      </w:pPr>
    </w:p>
    <w:p w:rsidR="009A15CE" w:rsidRPr="009A15CE" w:rsidRDefault="009A15CE" w:rsidP="009A15CE">
      <w:pPr>
        <w:widowControl/>
        <w:suppressAutoHyphens w:val="0"/>
        <w:ind w:right="4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17.1.</w:t>
      </w:r>
      <w:r w:rsidRPr="009A15CE">
        <w:rPr>
          <w:rFonts w:eastAsia="Arial Unicode MS"/>
          <w:kern w:val="0"/>
          <w:sz w:val="28"/>
          <w:szCs w:val="28"/>
        </w:rPr>
        <w:t xml:space="preserve">Общественная палата ежегодно подготавливает и публикует доклад о состоянии гражданского общества в </w:t>
      </w:r>
      <w:r>
        <w:rPr>
          <w:rFonts w:eastAsia="Arial Unicode MS"/>
          <w:kern w:val="0"/>
          <w:sz w:val="28"/>
          <w:szCs w:val="28"/>
        </w:rPr>
        <w:t>муниципальном образовании Ле</w:t>
      </w:r>
      <w:r>
        <w:rPr>
          <w:rFonts w:eastAsia="Arial Unicode MS"/>
          <w:kern w:val="0"/>
          <w:sz w:val="28"/>
          <w:szCs w:val="28"/>
        </w:rPr>
        <w:lastRenderedPageBreak/>
        <w:t>нинградский район</w:t>
      </w:r>
      <w:r w:rsidRPr="009A15CE">
        <w:rPr>
          <w:rFonts w:eastAsia="Arial Unicode MS"/>
          <w:kern w:val="0"/>
          <w:sz w:val="28"/>
          <w:szCs w:val="28"/>
        </w:rPr>
        <w:t xml:space="preserve"> не позднее чем через три месяца по окончании календарного года.</w:t>
      </w:r>
    </w:p>
    <w:p w:rsidR="009A15CE" w:rsidRPr="009A15CE" w:rsidRDefault="009A15CE" w:rsidP="009A15CE">
      <w:pPr>
        <w:widowControl/>
        <w:tabs>
          <w:tab w:val="left" w:pos="861"/>
        </w:tabs>
        <w:suppressAutoHyphens w:val="0"/>
        <w:ind w:right="4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17.2.</w:t>
      </w:r>
      <w:r w:rsidRPr="009A15CE">
        <w:rPr>
          <w:rFonts w:eastAsia="Arial Unicode MS"/>
          <w:kern w:val="0"/>
          <w:sz w:val="28"/>
          <w:szCs w:val="28"/>
        </w:rPr>
        <w:t xml:space="preserve">Ежегодный доклад Общественной палаты направляется в </w:t>
      </w:r>
      <w:r>
        <w:rPr>
          <w:rFonts w:eastAsia="Arial Unicode MS"/>
          <w:kern w:val="0"/>
          <w:sz w:val="28"/>
          <w:szCs w:val="28"/>
        </w:rPr>
        <w:t>Совет муниципального образования Ленинградский район</w:t>
      </w:r>
      <w:r w:rsidRPr="009A15CE">
        <w:rPr>
          <w:rFonts w:eastAsia="Arial Unicode MS"/>
          <w:kern w:val="0"/>
          <w:sz w:val="28"/>
          <w:szCs w:val="28"/>
        </w:rPr>
        <w:t xml:space="preserve"> и главе </w:t>
      </w:r>
      <w:r>
        <w:rPr>
          <w:rFonts w:eastAsia="Arial Unicode MS"/>
          <w:kern w:val="0"/>
          <w:sz w:val="28"/>
          <w:szCs w:val="28"/>
        </w:rPr>
        <w:t>муниципального образования Ленинградский район</w:t>
      </w:r>
      <w:r w:rsidRPr="009A15CE">
        <w:rPr>
          <w:rFonts w:eastAsia="Arial Unicode MS"/>
          <w:kern w:val="0"/>
          <w:sz w:val="28"/>
          <w:szCs w:val="28"/>
        </w:rPr>
        <w:t xml:space="preserve"> и размещается на сайте </w:t>
      </w:r>
      <w:r>
        <w:rPr>
          <w:rFonts w:eastAsia="Arial Unicode MS"/>
          <w:kern w:val="0"/>
          <w:sz w:val="28"/>
          <w:szCs w:val="28"/>
        </w:rPr>
        <w:t xml:space="preserve">администрации муниципального образования Ленинградский район </w:t>
      </w:r>
      <w:r w:rsidRPr="009A15CE">
        <w:rPr>
          <w:rFonts w:eastAsia="Arial Unicode MS"/>
          <w:kern w:val="0"/>
          <w:sz w:val="28"/>
          <w:szCs w:val="28"/>
        </w:rPr>
        <w:t>в информационно-телекоммуникационной сети "Интернет".</w:t>
      </w:r>
    </w:p>
    <w:p w:rsidR="009A15CE" w:rsidRPr="009A15CE" w:rsidRDefault="009A15CE" w:rsidP="009A15CE">
      <w:pPr>
        <w:widowControl/>
        <w:suppressAutoHyphens w:val="0"/>
        <w:ind w:left="40" w:right="40" w:firstLine="811"/>
        <w:jc w:val="both"/>
        <w:rPr>
          <w:rFonts w:eastAsia="Arial Unicode MS"/>
          <w:kern w:val="0"/>
          <w:sz w:val="28"/>
          <w:szCs w:val="28"/>
        </w:rPr>
      </w:pPr>
    </w:p>
    <w:p w:rsidR="00464586" w:rsidRDefault="00464586" w:rsidP="00464586">
      <w:pPr>
        <w:widowControl/>
        <w:suppressAutoHyphens w:val="0"/>
        <w:ind w:left="40" w:right="40" w:firstLine="540"/>
        <w:jc w:val="center"/>
        <w:rPr>
          <w:rFonts w:eastAsia="Arial Unicode MS"/>
          <w:kern w:val="0"/>
          <w:sz w:val="28"/>
          <w:szCs w:val="28"/>
        </w:rPr>
      </w:pPr>
      <w:r w:rsidRPr="00464586">
        <w:rPr>
          <w:rFonts w:eastAsia="Arial Unicode MS"/>
          <w:kern w:val="0"/>
          <w:sz w:val="28"/>
          <w:szCs w:val="28"/>
        </w:rPr>
        <w:t>18. Порядок взаимодействия Общественной палаты и органов государственной власти</w:t>
      </w:r>
    </w:p>
    <w:p w:rsidR="00464586" w:rsidRPr="00464586" w:rsidRDefault="00464586" w:rsidP="00464586">
      <w:pPr>
        <w:widowControl/>
        <w:suppressAutoHyphens w:val="0"/>
        <w:ind w:left="40" w:right="40" w:firstLine="540"/>
        <w:jc w:val="center"/>
        <w:rPr>
          <w:rFonts w:eastAsia="Arial Unicode MS"/>
          <w:kern w:val="0"/>
          <w:sz w:val="28"/>
          <w:szCs w:val="28"/>
        </w:rPr>
      </w:pPr>
    </w:p>
    <w:p w:rsidR="00464586" w:rsidRPr="00464586" w:rsidRDefault="00464586" w:rsidP="00464586">
      <w:pPr>
        <w:widowControl/>
        <w:tabs>
          <w:tab w:val="left" w:pos="813"/>
        </w:tabs>
        <w:suppressAutoHyphens w:val="0"/>
        <w:ind w:right="4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18.1.Совет муниципального образования Ленинградский район</w:t>
      </w:r>
      <w:r w:rsidRPr="00464586">
        <w:rPr>
          <w:rFonts w:eastAsia="Arial Unicode MS"/>
          <w:kern w:val="0"/>
          <w:sz w:val="28"/>
          <w:szCs w:val="28"/>
        </w:rPr>
        <w:t xml:space="preserve"> обеспечивает возможность присутствия на </w:t>
      </w:r>
      <w:r>
        <w:rPr>
          <w:rFonts w:eastAsia="Arial Unicode MS"/>
          <w:kern w:val="0"/>
          <w:sz w:val="28"/>
          <w:szCs w:val="28"/>
        </w:rPr>
        <w:t>сессиях</w:t>
      </w:r>
      <w:r w:rsidR="00956FA2">
        <w:rPr>
          <w:rFonts w:eastAsia="Arial Unicode MS"/>
          <w:kern w:val="0"/>
          <w:sz w:val="28"/>
          <w:szCs w:val="28"/>
        </w:rPr>
        <w:t xml:space="preserve"> </w:t>
      </w:r>
      <w:r>
        <w:rPr>
          <w:rFonts w:eastAsia="Arial Unicode MS"/>
          <w:kern w:val="0"/>
          <w:sz w:val="28"/>
          <w:szCs w:val="28"/>
        </w:rPr>
        <w:t>Совета муниципального образования Ленинградский район</w:t>
      </w:r>
      <w:r w:rsidRPr="00464586">
        <w:rPr>
          <w:rFonts w:eastAsia="Arial Unicode MS"/>
          <w:kern w:val="0"/>
          <w:sz w:val="28"/>
          <w:szCs w:val="28"/>
        </w:rPr>
        <w:t xml:space="preserve"> и заседаниях постоян</w:t>
      </w:r>
      <w:r>
        <w:rPr>
          <w:rFonts w:eastAsia="Arial Unicode MS"/>
          <w:kern w:val="0"/>
          <w:sz w:val="28"/>
          <w:szCs w:val="28"/>
        </w:rPr>
        <w:t>но</w:t>
      </w:r>
      <w:r w:rsidR="00956FA2">
        <w:rPr>
          <w:rFonts w:eastAsia="Arial Unicode MS"/>
          <w:kern w:val="0"/>
          <w:sz w:val="28"/>
          <w:szCs w:val="28"/>
        </w:rPr>
        <w:t xml:space="preserve"> </w:t>
      </w:r>
      <w:r>
        <w:rPr>
          <w:rFonts w:eastAsia="Arial Unicode MS"/>
          <w:kern w:val="0"/>
          <w:sz w:val="28"/>
          <w:szCs w:val="28"/>
        </w:rPr>
        <w:t>действующих комиссий</w:t>
      </w:r>
      <w:r w:rsidR="00956FA2">
        <w:rPr>
          <w:rFonts w:eastAsia="Arial Unicode MS"/>
          <w:kern w:val="0"/>
          <w:sz w:val="28"/>
          <w:szCs w:val="28"/>
        </w:rPr>
        <w:t xml:space="preserve"> </w:t>
      </w:r>
      <w:r>
        <w:rPr>
          <w:rFonts w:eastAsia="Arial Unicode MS"/>
          <w:kern w:val="0"/>
          <w:sz w:val="28"/>
          <w:szCs w:val="28"/>
        </w:rPr>
        <w:t xml:space="preserve">Совета муниципального образования Ленинградский район </w:t>
      </w:r>
      <w:r w:rsidRPr="00464586">
        <w:rPr>
          <w:rFonts w:eastAsia="Arial Unicode MS"/>
          <w:kern w:val="0"/>
          <w:sz w:val="28"/>
          <w:szCs w:val="28"/>
        </w:rPr>
        <w:t>членов Общественной палаты, уполномоченных советом Общественной палаты.</w:t>
      </w:r>
    </w:p>
    <w:p w:rsidR="00464586" w:rsidRPr="00464586" w:rsidRDefault="00464586" w:rsidP="00464586">
      <w:pPr>
        <w:widowControl/>
        <w:tabs>
          <w:tab w:val="left" w:pos="798"/>
        </w:tabs>
        <w:suppressAutoHyphens w:val="0"/>
        <w:ind w:right="4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18.2.</w:t>
      </w:r>
      <w:r w:rsidRPr="00464586">
        <w:rPr>
          <w:rFonts w:eastAsia="Arial Unicode MS"/>
          <w:kern w:val="0"/>
          <w:sz w:val="28"/>
          <w:szCs w:val="28"/>
        </w:rPr>
        <w:t xml:space="preserve">Территориальные органы федеральных органов исполнительной власти, исполнительные органы государственной власти и органы </w:t>
      </w:r>
      <w:r>
        <w:rPr>
          <w:rFonts w:eastAsia="Arial Unicode MS"/>
          <w:kern w:val="0"/>
          <w:sz w:val="28"/>
          <w:szCs w:val="28"/>
        </w:rPr>
        <w:t>МСУ</w:t>
      </w:r>
      <w:r w:rsidR="00956FA2">
        <w:rPr>
          <w:rFonts w:eastAsia="Arial Unicode MS"/>
          <w:kern w:val="0"/>
          <w:sz w:val="28"/>
          <w:szCs w:val="28"/>
        </w:rPr>
        <w:t xml:space="preserve"> </w:t>
      </w:r>
      <w:r>
        <w:rPr>
          <w:rFonts w:eastAsia="Arial Unicode MS"/>
          <w:kern w:val="0"/>
          <w:sz w:val="28"/>
          <w:szCs w:val="28"/>
        </w:rPr>
        <w:t>муни</w:t>
      </w:r>
      <w:r w:rsidR="00BE3B75">
        <w:rPr>
          <w:rFonts w:eastAsia="Arial Unicode MS"/>
          <w:kern w:val="0"/>
          <w:sz w:val="28"/>
          <w:szCs w:val="28"/>
        </w:rPr>
        <w:t>ципального образования</w:t>
      </w:r>
      <w:r>
        <w:rPr>
          <w:rFonts w:eastAsia="Arial Unicode MS"/>
          <w:kern w:val="0"/>
          <w:sz w:val="28"/>
          <w:szCs w:val="28"/>
        </w:rPr>
        <w:t xml:space="preserve"> Ленинградский район</w:t>
      </w:r>
      <w:r w:rsidRPr="00464586">
        <w:rPr>
          <w:rFonts w:eastAsia="Arial Unicode MS"/>
          <w:kern w:val="0"/>
          <w:sz w:val="28"/>
          <w:szCs w:val="28"/>
        </w:rPr>
        <w:t xml:space="preserve"> обеспечивают возможность присутствия членов Общественной палаты, уполномоченных советом Общественной палаты, на заседаниях, предусмотренных пунктом 6 части 7 статьи 14 </w:t>
      </w:r>
      <w:r>
        <w:rPr>
          <w:rStyle w:val="FontStyle37"/>
          <w:sz w:val="28"/>
          <w:szCs w:val="28"/>
          <w:shd w:val="clear" w:color="auto" w:fill="FFFFFF"/>
        </w:rPr>
        <w:t>Закона Краснодарского края от 3 марта 2017 года №3575-КЗ</w:t>
      </w:r>
      <w:r w:rsidRPr="00464586">
        <w:rPr>
          <w:rFonts w:eastAsia="Arial Unicode MS"/>
          <w:kern w:val="0"/>
          <w:sz w:val="28"/>
          <w:szCs w:val="28"/>
        </w:rPr>
        <w:t>.</w:t>
      </w:r>
    </w:p>
    <w:p w:rsidR="00464586" w:rsidRPr="00464586" w:rsidRDefault="00464586" w:rsidP="00464586">
      <w:pPr>
        <w:widowControl/>
        <w:tabs>
          <w:tab w:val="left" w:pos="832"/>
        </w:tabs>
        <w:suppressAutoHyphens w:val="0"/>
        <w:ind w:right="4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18.3.</w:t>
      </w:r>
      <w:r w:rsidRPr="00464586">
        <w:rPr>
          <w:rFonts w:eastAsia="Arial Unicode MS"/>
          <w:kern w:val="0"/>
          <w:sz w:val="28"/>
          <w:szCs w:val="28"/>
        </w:rPr>
        <w:t xml:space="preserve">Совет Общественной палаты вправе пригласить руководителя территориального органа федерального органа исполнительной власти, руководителя исполнительного органа государственной власти, руководителя органа </w:t>
      </w:r>
      <w:r>
        <w:rPr>
          <w:rFonts w:eastAsia="Arial Unicode MS"/>
          <w:kern w:val="0"/>
          <w:sz w:val="28"/>
          <w:szCs w:val="28"/>
        </w:rPr>
        <w:t>МСУ</w:t>
      </w:r>
      <w:r w:rsidR="00956FA2">
        <w:rPr>
          <w:rFonts w:eastAsia="Arial Unicode MS"/>
          <w:kern w:val="0"/>
          <w:sz w:val="28"/>
          <w:szCs w:val="28"/>
        </w:rPr>
        <w:t xml:space="preserve"> </w:t>
      </w:r>
      <w:r w:rsidR="00BE3B75">
        <w:rPr>
          <w:rFonts w:eastAsia="Arial Unicode MS"/>
          <w:kern w:val="0"/>
          <w:sz w:val="28"/>
          <w:szCs w:val="28"/>
        </w:rPr>
        <w:t>муниципального образования</w:t>
      </w:r>
      <w:r>
        <w:rPr>
          <w:rFonts w:eastAsia="Arial Unicode MS"/>
          <w:kern w:val="0"/>
          <w:sz w:val="28"/>
          <w:szCs w:val="28"/>
        </w:rPr>
        <w:t xml:space="preserve"> Ленинградский район</w:t>
      </w:r>
      <w:r w:rsidRPr="00464586">
        <w:rPr>
          <w:rFonts w:eastAsia="Arial Unicode MS"/>
          <w:kern w:val="0"/>
          <w:sz w:val="28"/>
          <w:szCs w:val="28"/>
        </w:rPr>
        <w:t xml:space="preserve"> принять участие в заседании Общественной палаты.</w:t>
      </w:r>
    </w:p>
    <w:p w:rsidR="00464586" w:rsidRDefault="00615A23" w:rsidP="00615A23">
      <w:pPr>
        <w:widowControl/>
        <w:tabs>
          <w:tab w:val="left" w:pos="0"/>
        </w:tabs>
        <w:suppressAutoHyphens w:val="0"/>
        <w:ind w:right="4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18.4.</w:t>
      </w:r>
      <w:r w:rsidR="00464586" w:rsidRPr="00464586">
        <w:rPr>
          <w:rFonts w:eastAsia="Arial Unicode MS"/>
          <w:kern w:val="0"/>
          <w:sz w:val="28"/>
          <w:szCs w:val="28"/>
        </w:rPr>
        <w:t xml:space="preserve">В случае невозможности личного участия в заседании Общественной палаты указанные в </w:t>
      </w:r>
      <w:r>
        <w:rPr>
          <w:rFonts w:eastAsia="Arial Unicode MS"/>
          <w:kern w:val="0"/>
          <w:sz w:val="28"/>
          <w:szCs w:val="28"/>
        </w:rPr>
        <w:t>пункте 18.</w:t>
      </w:r>
      <w:r w:rsidR="00464586" w:rsidRPr="00464586">
        <w:rPr>
          <w:rFonts w:eastAsia="Arial Unicode MS"/>
          <w:kern w:val="0"/>
          <w:sz w:val="28"/>
          <w:szCs w:val="28"/>
        </w:rPr>
        <w:t>3</w:t>
      </w:r>
      <w:r>
        <w:rPr>
          <w:rFonts w:eastAsia="Arial Unicode MS"/>
          <w:kern w:val="0"/>
          <w:sz w:val="28"/>
          <w:szCs w:val="28"/>
        </w:rPr>
        <w:t>. настоящего</w:t>
      </w:r>
      <w:r w:rsidR="00956FA2">
        <w:rPr>
          <w:rFonts w:eastAsia="Arial Unicode MS"/>
          <w:kern w:val="0"/>
          <w:sz w:val="28"/>
          <w:szCs w:val="28"/>
        </w:rPr>
        <w:t xml:space="preserve"> </w:t>
      </w:r>
      <w:r>
        <w:rPr>
          <w:rFonts w:eastAsia="Arial Unicode MS"/>
          <w:kern w:val="0"/>
          <w:sz w:val="28"/>
          <w:szCs w:val="28"/>
        </w:rPr>
        <w:t>Положения</w:t>
      </w:r>
      <w:r w:rsidR="00464586" w:rsidRPr="00464586">
        <w:rPr>
          <w:rFonts w:eastAsia="Arial Unicode MS"/>
          <w:kern w:val="0"/>
          <w:sz w:val="28"/>
          <w:szCs w:val="28"/>
        </w:rPr>
        <w:t xml:space="preserve"> лица обязаны направить для участия в заседании Общественной палаты своего заместителя.</w:t>
      </w:r>
    </w:p>
    <w:p w:rsidR="00615A23" w:rsidRPr="00464586" w:rsidRDefault="00615A23" w:rsidP="00615A23">
      <w:pPr>
        <w:widowControl/>
        <w:tabs>
          <w:tab w:val="left" w:pos="0"/>
        </w:tabs>
        <w:suppressAutoHyphens w:val="0"/>
        <w:ind w:right="40" w:firstLine="851"/>
        <w:jc w:val="both"/>
        <w:rPr>
          <w:rFonts w:eastAsia="Arial Unicode MS"/>
          <w:kern w:val="0"/>
          <w:sz w:val="28"/>
          <w:szCs w:val="28"/>
        </w:rPr>
      </w:pPr>
    </w:p>
    <w:p w:rsidR="00464586" w:rsidRDefault="00464586" w:rsidP="00615A23">
      <w:pPr>
        <w:widowControl/>
        <w:suppressAutoHyphens w:val="0"/>
        <w:ind w:left="40" w:firstLine="540"/>
        <w:jc w:val="center"/>
        <w:rPr>
          <w:rFonts w:eastAsia="Arial Unicode MS"/>
          <w:kern w:val="0"/>
          <w:sz w:val="28"/>
          <w:szCs w:val="28"/>
        </w:rPr>
      </w:pPr>
      <w:r w:rsidRPr="00464586">
        <w:rPr>
          <w:rFonts w:eastAsia="Arial Unicode MS"/>
          <w:kern w:val="0"/>
          <w:sz w:val="28"/>
          <w:szCs w:val="28"/>
        </w:rPr>
        <w:t>19. Предоставление информации Общественной палате</w:t>
      </w:r>
    </w:p>
    <w:p w:rsidR="00615A23" w:rsidRPr="00464586" w:rsidRDefault="00615A23" w:rsidP="00615A23">
      <w:pPr>
        <w:widowControl/>
        <w:suppressAutoHyphens w:val="0"/>
        <w:ind w:left="40" w:firstLine="540"/>
        <w:jc w:val="center"/>
        <w:rPr>
          <w:rFonts w:eastAsia="Arial Unicode MS"/>
          <w:kern w:val="0"/>
          <w:sz w:val="28"/>
          <w:szCs w:val="28"/>
        </w:rPr>
      </w:pPr>
    </w:p>
    <w:p w:rsidR="00464586" w:rsidRPr="00464586" w:rsidRDefault="00615A23" w:rsidP="00615A23">
      <w:pPr>
        <w:widowControl/>
        <w:tabs>
          <w:tab w:val="left" w:pos="904"/>
        </w:tabs>
        <w:suppressAutoHyphens w:val="0"/>
        <w:ind w:right="4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19.1.</w:t>
      </w:r>
      <w:r w:rsidR="00464586" w:rsidRPr="00464586">
        <w:rPr>
          <w:rFonts w:eastAsia="Arial Unicode MS"/>
          <w:kern w:val="0"/>
          <w:sz w:val="28"/>
          <w:szCs w:val="28"/>
        </w:rPr>
        <w:t xml:space="preserve">Общественная палата вправе направлять в территориальные органы федеральных органов исполнительной власти, органы государственной власти, органы </w:t>
      </w:r>
      <w:r>
        <w:rPr>
          <w:rFonts w:eastAsia="Arial Unicode MS"/>
          <w:kern w:val="0"/>
          <w:sz w:val="28"/>
          <w:szCs w:val="28"/>
        </w:rPr>
        <w:t>МСУ</w:t>
      </w:r>
      <w:r w:rsidR="00464586" w:rsidRPr="00464586">
        <w:rPr>
          <w:rFonts w:eastAsia="Arial Unicode MS"/>
          <w:kern w:val="0"/>
          <w:sz w:val="28"/>
          <w:szCs w:val="28"/>
        </w:rPr>
        <w:t xml:space="preserve">, государственные и муниципальные организации, иные организации, осуществляющие в соответствии с федеральными законами отдельные публичные полномочия на территории </w:t>
      </w:r>
      <w:r>
        <w:rPr>
          <w:rFonts w:eastAsia="Arial Unicode MS"/>
          <w:kern w:val="0"/>
          <w:sz w:val="28"/>
          <w:szCs w:val="28"/>
        </w:rPr>
        <w:t>Ленинградского района</w:t>
      </w:r>
      <w:r w:rsidR="00464586" w:rsidRPr="00464586">
        <w:rPr>
          <w:rFonts w:eastAsia="Arial Unicode MS"/>
          <w:kern w:val="0"/>
          <w:sz w:val="28"/>
          <w:szCs w:val="28"/>
        </w:rPr>
        <w:t xml:space="preserve">, и их должностным лицам запросы по вопросам, входящим в компетенцию указанных органов и организаций. Запросы Общественной палаты должны соответствовать ее целям и задачам, указанным в статье 2 </w:t>
      </w:r>
      <w:r>
        <w:rPr>
          <w:rStyle w:val="FontStyle37"/>
          <w:sz w:val="28"/>
          <w:szCs w:val="28"/>
          <w:shd w:val="clear" w:color="auto" w:fill="FFFFFF"/>
        </w:rPr>
        <w:t>Закона Краснодарского края от 3 марта 2017 года №3575-КЗ</w:t>
      </w:r>
      <w:r w:rsidR="00464586" w:rsidRPr="00464586">
        <w:rPr>
          <w:rFonts w:eastAsia="Arial Unicode MS"/>
          <w:kern w:val="0"/>
          <w:sz w:val="28"/>
          <w:szCs w:val="28"/>
        </w:rPr>
        <w:t>.</w:t>
      </w:r>
    </w:p>
    <w:p w:rsidR="00464586" w:rsidRPr="00464586" w:rsidRDefault="00615A23" w:rsidP="00615A23">
      <w:pPr>
        <w:widowControl/>
        <w:tabs>
          <w:tab w:val="left" w:pos="813"/>
        </w:tabs>
        <w:suppressAutoHyphens w:val="0"/>
        <w:ind w:right="4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19.2.</w:t>
      </w:r>
      <w:r w:rsidR="00464586" w:rsidRPr="00464586">
        <w:rPr>
          <w:rFonts w:eastAsia="Arial Unicode MS"/>
          <w:kern w:val="0"/>
          <w:sz w:val="28"/>
          <w:szCs w:val="28"/>
        </w:rPr>
        <w:t xml:space="preserve">Территориальные органы федеральных органов исполнительной власти, органы государственной власти, органы </w:t>
      </w:r>
      <w:r>
        <w:rPr>
          <w:rFonts w:eastAsia="Arial Unicode MS"/>
          <w:kern w:val="0"/>
          <w:sz w:val="28"/>
          <w:szCs w:val="28"/>
        </w:rPr>
        <w:t>МСУ</w:t>
      </w:r>
      <w:r w:rsidR="00956FA2">
        <w:rPr>
          <w:rFonts w:eastAsia="Arial Unicode MS"/>
          <w:kern w:val="0"/>
          <w:sz w:val="28"/>
          <w:szCs w:val="28"/>
        </w:rPr>
        <w:t xml:space="preserve"> </w:t>
      </w:r>
      <w:r w:rsidR="00BE3B75">
        <w:rPr>
          <w:rFonts w:eastAsia="Arial Unicode MS"/>
          <w:kern w:val="0"/>
          <w:sz w:val="28"/>
          <w:szCs w:val="28"/>
        </w:rPr>
        <w:t>муниципального образования</w:t>
      </w:r>
      <w:r w:rsidR="00956FA2">
        <w:rPr>
          <w:rFonts w:eastAsia="Arial Unicode MS"/>
          <w:kern w:val="0"/>
          <w:sz w:val="28"/>
          <w:szCs w:val="28"/>
        </w:rPr>
        <w:t xml:space="preserve"> </w:t>
      </w:r>
      <w:r>
        <w:rPr>
          <w:rFonts w:eastAsia="Arial Unicode MS"/>
          <w:kern w:val="0"/>
          <w:sz w:val="28"/>
          <w:szCs w:val="28"/>
        </w:rPr>
        <w:t>Ленинград</w:t>
      </w:r>
      <w:r w:rsidR="00BE3B75">
        <w:rPr>
          <w:rFonts w:eastAsia="Arial Unicode MS"/>
          <w:kern w:val="0"/>
          <w:sz w:val="28"/>
          <w:szCs w:val="28"/>
        </w:rPr>
        <w:t>ский</w:t>
      </w:r>
      <w:r>
        <w:rPr>
          <w:rFonts w:eastAsia="Arial Unicode MS"/>
          <w:kern w:val="0"/>
          <w:sz w:val="28"/>
          <w:szCs w:val="28"/>
        </w:rPr>
        <w:t xml:space="preserve"> рай</w:t>
      </w:r>
      <w:r w:rsidR="00BE3B75">
        <w:rPr>
          <w:rFonts w:eastAsia="Arial Unicode MS"/>
          <w:kern w:val="0"/>
          <w:sz w:val="28"/>
          <w:szCs w:val="28"/>
        </w:rPr>
        <w:t>он</w:t>
      </w:r>
      <w:r w:rsidR="00464586" w:rsidRPr="00464586">
        <w:rPr>
          <w:rFonts w:eastAsia="Arial Unicode MS"/>
          <w:kern w:val="0"/>
          <w:sz w:val="28"/>
          <w:szCs w:val="28"/>
        </w:rPr>
        <w:t xml:space="preserve"> и их должностные лица, которым направлены за</w:t>
      </w:r>
      <w:r w:rsidR="00464586" w:rsidRPr="00464586">
        <w:rPr>
          <w:rFonts w:eastAsia="Arial Unicode MS"/>
          <w:kern w:val="0"/>
          <w:sz w:val="28"/>
          <w:szCs w:val="28"/>
        </w:rPr>
        <w:lastRenderedPageBreak/>
        <w:t xml:space="preserve">просы Общественной палаты, обязаны проинформировать Общественную палату о результатах рассмотрения соответствующего запроса в течение тридцати дней со дня его регистрации, а также предоставить необходимые ей для исполнения своих полномочий сведения, в том числе документы и материалы, за исключением сведений, которые составляют государственную и иную охраняемую федеральным законом тайну. В исключительных случаях руководитель территориального органа федерального органа исполнительной власти или органа государственной власти, руководитель органа </w:t>
      </w:r>
      <w:r>
        <w:rPr>
          <w:rFonts w:eastAsia="Arial Unicode MS"/>
          <w:kern w:val="0"/>
          <w:sz w:val="28"/>
          <w:szCs w:val="28"/>
        </w:rPr>
        <w:t>МСУ</w:t>
      </w:r>
      <w:r w:rsidR="00956FA2">
        <w:rPr>
          <w:rFonts w:eastAsia="Arial Unicode MS"/>
          <w:kern w:val="0"/>
          <w:sz w:val="28"/>
          <w:szCs w:val="28"/>
        </w:rPr>
        <w:t xml:space="preserve"> </w:t>
      </w:r>
      <w:r w:rsidR="00BE3B75">
        <w:rPr>
          <w:rFonts w:eastAsia="Arial Unicode MS"/>
          <w:kern w:val="0"/>
          <w:sz w:val="28"/>
          <w:szCs w:val="28"/>
        </w:rPr>
        <w:t xml:space="preserve">муниципального образования </w:t>
      </w:r>
      <w:r>
        <w:rPr>
          <w:rFonts w:eastAsia="Arial Unicode MS"/>
          <w:kern w:val="0"/>
          <w:sz w:val="28"/>
          <w:szCs w:val="28"/>
        </w:rPr>
        <w:t>Ленинград</w:t>
      </w:r>
      <w:r w:rsidR="00BE3B75">
        <w:rPr>
          <w:rFonts w:eastAsia="Arial Unicode MS"/>
          <w:kern w:val="0"/>
          <w:sz w:val="28"/>
          <w:szCs w:val="28"/>
        </w:rPr>
        <w:t>ский</w:t>
      </w:r>
      <w:r>
        <w:rPr>
          <w:rFonts w:eastAsia="Arial Unicode MS"/>
          <w:kern w:val="0"/>
          <w:sz w:val="28"/>
          <w:szCs w:val="28"/>
        </w:rPr>
        <w:t xml:space="preserve"> район</w:t>
      </w:r>
      <w:r w:rsidR="00464586" w:rsidRPr="00464586">
        <w:rPr>
          <w:rFonts w:eastAsia="Arial Unicode MS"/>
          <w:kern w:val="0"/>
          <w:sz w:val="28"/>
          <w:szCs w:val="28"/>
        </w:rPr>
        <w:t xml:space="preserve"> либо уполномоченное на то должностное лицо вправе продлить срок рассмотрения указанного запроса не более чем на тридцать дней, уведомив об этом Общественную палату.</w:t>
      </w:r>
    </w:p>
    <w:p w:rsidR="00464586" w:rsidRPr="00464586" w:rsidRDefault="00615A23" w:rsidP="00615A23">
      <w:pPr>
        <w:widowControl/>
        <w:suppressAutoHyphens w:val="0"/>
        <w:ind w:left="20" w:right="20" w:firstLine="83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19.3.</w:t>
      </w:r>
      <w:r w:rsidR="00464586" w:rsidRPr="00464586">
        <w:rPr>
          <w:rFonts w:eastAsia="Arial Unicode MS"/>
          <w:kern w:val="0"/>
          <w:sz w:val="28"/>
          <w:szCs w:val="28"/>
        </w:rPr>
        <w:t>Ответ на запрос Общественной палаты должен быть подписан должностным лицом, которому направлен запрос, либо лицом, исполняющим его обязанности.</w:t>
      </w:r>
    </w:p>
    <w:p w:rsidR="00615A23" w:rsidRPr="00615A23" w:rsidRDefault="00615A23" w:rsidP="00615A23">
      <w:pPr>
        <w:widowControl/>
        <w:tabs>
          <w:tab w:val="left" w:pos="793"/>
        </w:tabs>
        <w:suppressAutoHyphens w:val="0"/>
        <w:ind w:left="710" w:right="20"/>
        <w:jc w:val="both"/>
        <w:rPr>
          <w:rFonts w:eastAsia="Arial Unicode MS"/>
          <w:kern w:val="0"/>
          <w:sz w:val="28"/>
          <w:szCs w:val="28"/>
        </w:rPr>
      </w:pPr>
    </w:p>
    <w:p w:rsidR="00615A23" w:rsidRDefault="00CC6A0F" w:rsidP="00CC6A0F">
      <w:pPr>
        <w:widowControl/>
        <w:suppressAutoHyphens w:val="0"/>
        <w:ind w:left="20" w:firstLine="540"/>
        <w:jc w:val="center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20</w:t>
      </w:r>
      <w:r w:rsidR="00615A23" w:rsidRPr="00615A23">
        <w:rPr>
          <w:rFonts w:eastAsia="Arial Unicode MS"/>
          <w:kern w:val="0"/>
          <w:sz w:val="28"/>
          <w:szCs w:val="28"/>
        </w:rPr>
        <w:t>. Информационное обеспечение деятельности Общественной палаты</w:t>
      </w:r>
    </w:p>
    <w:p w:rsidR="00CC6A0F" w:rsidRPr="00615A23" w:rsidRDefault="00CC6A0F" w:rsidP="00CC6A0F">
      <w:pPr>
        <w:widowControl/>
        <w:suppressAutoHyphens w:val="0"/>
        <w:ind w:left="20" w:firstLine="540"/>
        <w:jc w:val="center"/>
        <w:rPr>
          <w:rFonts w:eastAsia="Arial Unicode MS"/>
          <w:kern w:val="0"/>
          <w:sz w:val="28"/>
          <w:szCs w:val="28"/>
        </w:rPr>
      </w:pPr>
    </w:p>
    <w:p w:rsidR="00CC6A0F" w:rsidRDefault="00CC6A0F" w:rsidP="00CC6A0F">
      <w:pPr>
        <w:ind w:firstLine="851"/>
        <w:jc w:val="both"/>
        <w:rPr>
          <w:rStyle w:val="FontStyle37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20.1.</w:t>
      </w:r>
      <w:r w:rsidR="00615A23" w:rsidRPr="00615A23">
        <w:rPr>
          <w:rFonts w:eastAsia="Arial Unicode MS"/>
          <w:kern w:val="0"/>
          <w:sz w:val="28"/>
          <w:szCs w:val="28"/>
        </w:rPr>
        <w:t xml:space="preserve">Для информационного обеспечения деятельности Общественной палаты и доступа широких слоев общественности к информации, рассматриваемой Общественной палатой, а также к результатам работы Общественной палаты аппаратом Общественной палаты создается и поддерживается </w:t>
      </w:r>
      <w:r>
        <w:rPr>
          <w:rStyle w:val="FontStyle37"/>
          <w:sz w:val="28"/>
          <w:szCs w:val="28"/>
        </w:rPr>
        <w:t>на официальном сайте администрации муниципального образования Ленинградский район раздел  «Общественная палата».</w:t>
      </w:r>
    </w:p>
    <w:p w:rsidR="00615A23" w:rsidRPr="00615A23" w:rsidRDefault="00CC6A0F" w:rsidP="00CC6A0F">
      <w:pPr>
        <w:widowControl/>
        <w:tabs>
          <w:tab w:val="left" w:pos="850"/>
        </w:tabs>
        <w:suppressAutoHyphens w:val="0"/>
        <w:ind w:right="20" w:firstLine="851"/>
        <w:jc w:val="both"/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20</w:t>
      </w:r>
      <w:r w:rsidR="00400DC4">
        <w:rPr>
          <w:rFonts w:eastAsia="Arial Unicode MS"/>
          <w:kern w:val="0"/>
          <w:sz w:val="28"/>
          <w:szCs w:val="28"/>
        </w:rPr>
        <w:t>.2</w:t>
      </w:r>
      <w:r>
        <w:rPr>
          <w:rFonts w:eastAsia="Arial Unicode MS"/>
          <w:kern w:val="0"/>
          <w:sz w:val="28"/>
          <w:szCs w:val="28"/>
        </w:rPr>
        <w:t>.</w:t>
      </w:r>
      <w:r w:rsidR="00615A23" w:rsidRPr="00615A23">
        <w:rPr>
          <w:rFonts w:eastAsia="Arial Unicode MS"/>
          <w:kern w:val="0"/>
          <w:sz w:val="28"/>
          <w:szCs w:val="28"/>
        </w:rPr>
        <w:t>Общественная палата в соответствии с законодательством Российской Федерации может учредить сетевое издание.</w:t>
      </w:r>
    </w:p>
    <w:p w:rsidR="007E04EF" w:rsidRDefault="007E04EF" w:rsidP="00E90518">
      <w:pPr>
        <w:spacing w:line="100" w:lineRule="atLeast"/>
        <w:jc w:val="both"/>
      </w:pPr>
    </w:p>
    <w:p w:rsidR="007E04EF" w:rsidRDefault="007E04EF" w:rsidP="00E90518">
      <w:pPr>
        <w:spacing w:line="100" w:lineRule="atLeast"/>
        <w:jc w:val="both"/>
      </w:pPr>
    </w:p>
    <w:p w:rsidR="00942864" w:rsidRDefault="00942864" w:rsidP="00E90518">
      <w:pPr>
        <w:spacing w:line="100" w:lineRule="atLeast"/>
        <w:jc w:val="both"/>
      </w:pPr>
    </w:p>
    <w:p w:rsidR="007E04EF" w:rsidRPr="00730041" w:rsidRDefault="007E04EF" w:rsidP="00E90518">
      <w:pPr>
        <w:spacing w:line="100" w:lineRule="atLeast"/>
        <w:jc w:val="both"/>
        <w:rPr>
          <w:sz w:val="28"/>
          <w:szCs w:val="28"/>
        </w:rPr>
      </w:pPr>
      <w:r w:rsidRPr="00730041">
        <w:rPr>
          <w:sz w:val="28"/>
          <w:szCs w:val="28"/>
        </w:rPr>
        <w:t>Заместитель главы</w:t>
      </w:r>
    </w:p>
    <w:p w:rsidR="007E04EF" w:rsidRPr="00730041" w:rsidRDefault="007E04EF" w:rsidP="00E90518">
      <w:pPr>
        <w:spacing w:line="100" w:lineRule="atLeast"/>
        <w:jc w:val="both"/>
        <w:rPr>
          <w:sz w:val="28"/>
          <w:szCs w:val="28"/>
        </w:rPr>
      </w:pPr>
      <w:r w:rsidRPr="00730041">
        <w:rPr>
          <w:sz w:val="28"/>
          <w:szCs w:val="28"/>
        </w:rPr>
        <w:t xml:space="preserve">муниципального образования </w:t>
      </w:r>
    </w:p>
    <w:p w:rsidR="007E04EF" w:rsidRPr="00730041" w:rsidRDefault="007E04EF" w:rsidP="00E90518">
      <w:pPr>
        <w:spacing w:line="100" w:lineRule="atLeast"/>
        <w:jc w:val="both"/>
        <w:rPr>
          <w:sz w:val="28"/>
          <w:szCs w:val="28"/>
        </w:rPr>
      </w:pPr>
      <w:r w:rsidRPr="00730041">
        <w:rPr>
          <w:sz w:val="28"/>
          <w:szCs w:val="28"/>
        </w:rPr>
        <w:t>Ленинградский район</w:t>
      </w:r>
      <w:r w:rsidRPr="00730041">
        <w:rPr>
          <w:sz w:val="28"/>
          <w:szCs w:val="28"/>
        </w:rPr>
        <w:tab/>
      </w:r>
      <w:r w:rsidRPr="00730041">
        <w:rPr>
          <w:sz w:val="28"/>
          <w:szCs w:val="28"/>
        </w:rPr>
        <w:tab/>
      </w:r>
      <w:r w:rsidRPr="00730041">
        <w:rPr>
          <w:sz w:val="28"/>
          <w:szCs w:val="28"/>
        </w:rPr>
        <w:tab/>
      </w:r>
      <w:r w:rsidRPr="00730041">
        <w:rPr>
          <w:sz w:val="28"/>
          <w:szCs w:val="28"/>
        </w:rPr>
        <w:tab/>
      </w:r>
      <w:r w:rsidRPr="00730041">
        <w:rPr>
          <w:sz w:val="28"/>
          <w:szCs w:val="28"/>
        </w:rPr>
        <w:tab/>
      </w:r>
      <w:r w:rsidRPr="00730041">
        <w:rPr>
          <w:sz w:val="28"/>
          <w:szCs w:val="28"/>
        </w:rPr>
        <w:tab/>
      </w:r>
      <w:r w:rsidRPr="00730041">
        <w:rPr>
          <w:sz w:val="28"/>
          <w:szCs w:val="28"/>
        </w:rPr>
        <w:tab/>
      </w:r>
      <w:r w:rsidR="00216045">
        <w:rPr>
          <w:sz w:val="28"/>
          <w:szCs w:val="28"/>
        </w:rPr>
        <w:t xml:space="preserve">          О.А.Катюхина</w:t>
      </w:r>
    </w:p>
    <w:p w:rsidR="007E04EF" w:rsidRDefault="007E04EF" w:rsidP="00E90518">
      <w:pPr>
        <w:spacing w:line="100" w:lineRule="atLeast"/>
        <w:jc w:val="both"/>
      </w:pPr>
    </w:p>
    <w:p w:rsidR="007E04EF" w:rsidRDefault="007E04EF" w:rsidP="00E90518">
      <w:pPr>
        <w:spacing w:line="100" w:lineRule="atLeast"/>
        <w:jc w:val="both"/>
      </w:pPr>
    </w:p>
    <w:sectPr w:rsidR="007E04EF" w:rsidSect="00956FA2">
      <w:headerReference w:type="default" r:id="rId7"/>
      <w:footnotePr>
        <w:pos w:val="beneathText"/>
      </w:footnotePr>
      <w:pgSz w:w="11905" w:h="16837"/>
      <w:pgMar w:top="1134" w:right="62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D64" w:rsidRDefault="00987D64" w:rsidP="006341F0">
      <w:r>
        <w:separator/>
      </w:r>
    </w:p>
  </w:endnote>
  <w:endnote w:type="continuationSeparator" w:id="0">
    <w:p w:rsidR="00987D64" w:rsidRDefault="00987D64" w:rsidP="0063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D64" w:rsidRDefault="00987D64" w:rsidP="006341F0">
      <w:r>
        <w:separator/>
      </w:r>
    </w:p>
  </w:footnote>
  <w:footnote w:type="continuationSeparator" w:id="0">
    <w:p w:rsidR="00987D64" w:rsidRDefault="00987D64" w:rsidP="00634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586" w:rsidRDefault="007E5C80">
    <w:pPr>
      <w:pStyle w:val="ad"/>
      <w:jc w:val="center"/>
    </w:pPr>
    <w:r>
      <w:fldChar w:fldCharType="begin"/>
    </w:r>
    <w:r w:rsidR="00464586">
      <w:instrText xml:space="preserve"> PAGE   \* MERGEFORMAT </w:instrText>
    </w:r>
    <w:r>
      <w:fldChar w:fldCharType="separate"/>
    </w:r>
    <w:r w:rsidR="00077B87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3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3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3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3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3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3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3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3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3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  <w:sz w:val="34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34"/>
        <w:szCs w:val="3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sz w:val="34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3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3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3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1EDE62E3"/>
    <w:multiLevelType w:val="multilevel"/>
    <w:tmpl w:val="B1A6DBA0"/>
    <w:lvl w:ilvl="0">
      <w:start w:val="17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00" w:hanging="2160"/>
      </w:pPr>
      <w:rPr>
        <w:rFonts w:hint="default"/>
      </w:rPr>
    </w:lvl>
  </w:abstractNum>
  <w:abstractNum w:abstractNumId="6" w15:restartNumberingAfterBreak="0">
    <w:nsid w:val="4A322BC7"/>
    <w:multiLevelType w:val="multilevel"/>
    <w:tmpl w:val="7F8458BE"/>
    <w:lvl w:ilvl="0">
      <w:start w:val="16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4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7" w15:restartNumberingAfterBreak="0">
    <w:nsid w:val="71785981"/>
    <w:multiLevelType w:val="multilevel"/>
    <w:tmpl w:val="C15C5D00"/>
    <w:lvl w:ilvl="0">
      <w:start w:val="16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oNotTrackMoves/>
  <w:defaultTabStop w:val="709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C5F0B"/>
    <w:rsid w:val="00037A90"/>
    <w:rsid w:val="00046FC2"/>
    <w:rsid w:val="00077B87"/>
    <w:rsid w:val="000927FE"/>
    <w:rsid w:val="00093282"/>
    <w:rsid w:val="000A1005"/>
    <w:rsid w:val="000B343D"/>
    <w:rsid w:val="000D192F"/>
    <w:rsid w:val="001659F2"/>
    <w:rsid w:val="001719EC"/>
    <w:rsid w:val="001745ED"/>
    <w:rsid w:val="001A60DF"/>
    <w:rsid w:val="001D22A1"/>
    <w:rsid w:val="001E1FB0"/>
    <w:rsid w:val="001E6490"/>
    <w:rsid w:val="001F47E7"/>
    <w:rsid w:val="002018A4"/>
    <w:rsid w:val="00216045"/>
    <w:rsid w:val="00234BA9"/>
    <w:rsid w:val="002363F9"/>
    <w:rsid w:val="002543AE"/>
    <w:rsid w:val="00273108"/>
    <w:rsid w:val="002B3F59"/>
    <w:rsid w:val="002B443E"/>
    <w:rsid w:val="002D09E4"/>
    <w:rsid w:val="003016F7"/>
    <w:rsid w:val="00305D7C"/>
    <w:rsid w:val="00306508"/>
    <w:rsid w:val="00325561"/>
    <w:rsid w:val="003411C2"/>
    <w:rsid w:val="00341F70"/>
    <w:rsid w:val="00353DFB"/>
    <w:rsid w:val="003B0486"/>
    <w:rsid w:val="003C5F0B"/>
    <w:rsid w:val="003C7123"/>
    <w:rsid w:val="003D5C3F"/>
    <w:rsid w:val="003D5C9A"/>
    <w:rsid w:val="00400DC4"/>
    <w:rsid w:val="004050CE"/>
    <w:rsid w:val="00421B9D"/>
    <w:rsid w:val="00443F72"/>
    <w:rsid w:val="00451297"/>
    <w:rsid w:val="0045183F"/>
    <w:rsid w:val="0046296D"/>
    <w:rsid w:val="00464586"/>
    <w:rsid w:val="0049199A"/>
    <w:rsid w:val="004C585E"/>
    <w:rsid w:val="004D43C8"/>
    <w:rsid w:val="004D76DE"/>
    <w:rsid w:val="004F4E33"/>
    <w:rsid w:val="00504E5B"/>
    <w:rsid w:val="005258BF"/>
    <w:rsid w:val="00530C99"/>
    <w:rsid w:val="00534137"/>
    <w:rsid w:val="0056071D"/>
    <w:rsid w:val="00562A62"/>
    <w:rsid w:val="0057578B"/>
    <w:rsid w:val="005842A0"/>
    <w:rsid w:val="00590248"/>
    <w:rsid w:val="0059540B"/>
    <w:rsid w:val="005C0F07"/>
    <w:rsid w:val="005E56E3"/>
    <w:rsid w:val="00615A23"/>
    <w:rsid w:val="006208EE"/>
    <w:rsid w:val="00626F66"/>
    <w:rsid w:val="006341F0"/>
    <w:rsid w:val="006B2A43"/>
    <w:rsid w:val="006C1DD2"/>
    <w:rsid w:val="0070045C"/>
    <w:rsid w:val="00704525"/>
    <w:rsid w:val="00706A04"/>
    <w:rsid w:val="007115EF"/>
    <w:rsid w:val="0071608E"/>
    <w:rsid w:val="00720709"/>
    <w:rsid w:val="00730041"/>
    <w:rsid w:val="00746F33"/>
    <w:rsid w:val="0078745B"/>
    <w:rsid w:val="0079410F"/>
    <w:rsid w:val="007A5393"/>
    <w:rsid w:val="007B0B8A"/>
    <w:rsid w:val="007B5AE5"/>
    <w:rsid w:val="007C50F2"/>
    <w:rsid w:val="007D7DD2"/>
    <w:rsid w:val="007E04EF"/>
    <w:rsid w:val="007E5C80"/>
    <w:rsid w:val="007F7BEF"/>
    <w:rsid w:val="008419D1"/>
    <w:rsid w:val="00844A12"/>
    <w:rsid w:val="008549A4"/>
    <w:rsid w:val="00875EF3"/>
    <w:rsid w:val="0089545C"/>
    <w:rsid w:val="008B0091"/>
    <w:rsid w:val="008B64FE"/>
    <w:rsid w:val="008D142F"/>
    <w:rsid w:val="008E4896"/>
    <w:rsid w:val="00903C14"/>
    <w:rsid w:val="00910768"/>
    <w:rsid w:val="00915A5D"/>
    <w:rsid w:val="00941EF7"/>
    <w:rsid w:val="00942864"/>
    <w:rsid w:val="009465E9"/>
    <w:rsid w:val="009474A1"/>
    <w:rsid w:val="00953235"/>
    <w:rsid w:val="00954F93"/>
    <w:rsid w:val="00956FA2"/>
    <w:rsid w:val="00975E9E"/>
    <w:rsid w:val="00987D64"/>
    <w:rsid w:val="00990A62"/>
    <w:rsid w:val="0099265D"/>
    <w:rsid w:val="009A15CE"/>
    <w:rsid w:val="009A3632"/>
    <w:rsid w:val="009A56DD"/>
    <w:rsid w:val="009B08A7"/>
    <w:rsid w:val="009B43DA"/>
    <w:rsid w:val="009C0E57"/>
    <w:rsid w:val="009D5114"/>
    <w:rsid w:val="009E381F"/>
    <w:rsid w:val="00A04387"/>
    <w:rsid w:val="00A30B8B"/>
    <w:rsid w:val="00A41A38"/>
    <w:rsid w:val="00A4262C"/>
    <w:rsid w:val="00A53A77"/>
    <w:rsid w:val="00A61239"/>
    <w:rsid w:val="00A703F8"/>
    <w:rsid w:val="00A83D43"/>
    <w:rsid w:val="00AA07A1"/>
    <w:rsid w:val="00AA45E8"/>
    <w:rsid w:val="00AD5FF9"/>
    <w:rsid w:val="00AD6C6B"/>
    <w:rsid w:val="00B20978"/>
    <w:rsid w:val="00B22C5D"/>
    <w:rsid w:val="00B30464"/>
    <w:rsid w:val="00B475E0"/>
    <w:rsid w:val="00B51523"/>
    <w:rsid w:val="00B555BC"/>
    <w:rsid w:val="00B84B9E"/>
    <w:rsid w:val="00BA3E36"/>
    <w:rsid w:val="00BA7D72"/>
    <w:rsid w:val="00BB1D6C"/>
    <w:rsid w:val="00BC14F4"/>
    <w:rsid w:val="00BC3408"/>
    <w:rsid w:val="00BE3B75"/>
    <w:rsid w:val="00BF2172"/>
    <w:rsid w:val="00BF420B"/>
    <w:rsid w:val="00C51095"/>
    <w:rsid w:val="00C61A56"/>
    <w:rsid w:val="00C95944"/>
    <w:rsid w:val="00CB2699"/>
    <w:rsid w:val="00CB4A29"/>
    <w:rsid w:val="00CB6FBC"/>
    <w:rsid w:val="00CC6A0F"/>
    <w:rsid w:val="00CE05FA"/>
    <w:rsid w:val="00CE2CD7"/>
    <w:rsid w:val="00D11D9E"/>
    <w:rsid w:val="00D13694"/>
    <w:rsid w:val="00D36C24"/>
    <w:rsid w:val="00D40461"/>
    <w:rsid w:val="00D86FC4"/>
    <w:rsid w:val="00D86FD9"/>
    <w:rsid w:val="00D9744F"/>
    <w:rsid w:val="00DA18B5"/>
    <w:rsid w:val="00DC6A0B"/>
    <w:rsid w:val="00DE0908"/>
    <w:rsid w:val="00DE553D"/>
    <w:rsid w:val="00DF3CA5"/>
    <w:rsid w:val="00E11E2B"/>
    <w:rsid w:val="00E166F3"/>
    <w:rsid w:val="00E25D1C"/>
    <w:rsid w:val="00E402B0"/>
    <w:rsid w:val="00E5411C"/>
    <w:rsid w:val="00E76447"/>
    <w:rsid w:val="00E9016A"/>
    <w:rsid w:val="00E90518"/>
    <w:rsid w:val="00EB6207"/>
    <w:rsid w:val="00EC6D67"/>
    <w:rsid w:val="00F35B21"/>
    <w:rsid w:val="00F43CBC"/>
    <w:rsid w:val="00F455FE"/>
    <w:rsid w:val="00F527E8"/>
    <w:rsid w:val="00F564AC"/>
    <w:rsid w:val="00F61E76"/>
    <w:rsid w:val="00F86315"/>
    <w:rsid w:val="00F90B72"/>
    <w:rsid w:val="00FB0363"/>
    <w:rsid w:val="00FF0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6923C8-EE78-4E2A-B958-5CAD5BC69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99A"/>
    <w:pPr>
      <w:widowControl w:val="0"/>
      <w:suppressAutoHyphens/>
    </w:pPr>
    <w:rPr>
      <w:kern w:val="1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9199A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49199A"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11E2B"/>
    <w:rPr>
      <w:rFonts w:ascii="Cambria" w:hAnsi="Cambria" w:cs="Times New Roman"/>
      <w:b/>
      <w:bCs/>
      <w:i/>
      <w:iCs/>
      <w:kern w:val="1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11E2B"/>
    <w:rPr>
      <w:rFonts w:ascii="Cambria" w:hAnsi="Cambria" w:cs="Times New Roman"/>
      <w:b/>
      <w:bCs/>
      <w:kern w:val="1"/>
      <w:sz w:val="26"/>
      <w:szCs w:val="26"/>
    </w:rPr>
  </w:style>
  <w:style w:type="character" w:customStyle="1" w:styleId="WW8Num2z0">
    <w:name w:val="WW8Num2z0"/>
    <w:uiPriority w:val="99"/>
    <w:rsid w:val="0049199A"/>
    <w:rPr>
      <w:sz w:val="34"/>
    </w:rPr>
  </w:style>
  <w:style w:type="character" w:customStyle="1" w:styleId="WW8Num3z2">
    <w:name w:val="WW8Num3z2"/>
    <w:uiPriority w:val="99"/>
    <w:rsid w:val="0049199A"/>
    <w:rPr>
      <w:sz w:val="34"/>
    </w:rPr>
  </w:style>
  <w:style w:type="character" w:customStyle="1" w:styleId="WW8Num4z0">
    <w:name w:val="WW8Num4z0"/>
    <w:uiPriority w:val="99"/>
    <w:rsid w:val="0049199A"/>
    <w:rPr>
      <w:sz w:val="34"/>
    </w:rPr>
  </w:style>
  <w:style w:type="character" w:customStyle="1" w:styleId="WW8Num5z0">
    <w:name w:val="WW8Num5z0"/>
    <w:uiPriority w:val="99"/>
    <w:rsid w:val="0049199A"/>
    <w:rPr>
      <w:sz w:val="34"/>
    </w:rPr>
  </w:style>
  <w:style w:type="character" w:customStyle="1" w:styleId="WW8Num5z1">
    <w:name w:val="WW8Num5z1"/>
    <w:uiPriority w:val="99"/>
    <w:rsid w:val="0049199A"/>
    <w:rPr>
      <w:rFonts w:ascii="OpenSymbol" w:hAnsi="OpenSymbol"/>
    </w:rPr>
  </w:style>
  <w:style w:type="character" w:customStyle="1" w:styleId="Absatz-Standardschriftart">
    <w:name w:val="Absatz-Standardschriftart"/>
    <w:uiPriority w:val="99"/>
    <w:rsid w:val="0049199A"/>
  </w:style>
  <w:style w:type="character" w:customStyle="1" w:styleId="WW8Num3z0">
    <w:name w:val="WW8Num3z0"/>
    <w:uiPriority w:val="99"/>
    <w:rsid w:val="0049199A"/>
    <w:rPr>
      <w:rFonts w:ascii="Symbol" w:hAnsi="Symbol"/>
    </w:rPr>
  </w:style>
  <w:style w:type="character" w:customStyle="1" w:styleId="WW8Num4z2">
    <w:name w:val="WW8Num4z2"/>
    <w:uiPriority w:val="99"/>
    <w:rsid w:val="0049199A"/>
    <w:rPr>
      <w:sz w:val="34"/>
    </w:rPr>
  </w:style>
  <w:style w:type="character" w:customStyle="1" w:styleId="WW8Num6z0">
    <w:name w:val="WW8Num6z0"/>
    <w:uiPriority w:val="99"/>
    <w:rsid w:val="0049199A"/>
    <w:rPr>
      <w:rFonts w:ascii="Symbol" w:hAnsi="Symbol"/>
    </w:rPr>
  </w:style>
  <w:style w:type="character" w:customStyle="1" w:styleId="WW8Num7z0">
    <w:name w:val="WW8Num7z0"/>
    <w:uiPriority w:val="99"/>
    <w:rsid w:val="0049199A"/>
    <w:rPr>
      <w:rFonts w:ascii="Symbol" w:hAnsi="Symbol"/>
    </w:rPr>
  </w:style>
  <w:style w:type="character" w:customStyle="1" w:styleId="WW8Num7z1">
    <w:name w:val="WW8Num7z1"/>
    <w:uiPriority w:val="99"/>
    <w:rsid w:val="0049199A"/>
    <w:rPr>
      <w:rFonts w:ascii="OpenSymbol" w:hAnsi="OpenSymbol"/>
    </w:rPr>
  </w:style>
  <w:style w:type="character" w:customStyle="1" w:styleId="WW8Num8z2">
    <w:name w:val="WW8Num8z2"/>
    <w:uiPriority w:val="99"/>
    <w:rsid w:val="0049199A"/>
    <w:rPr>
      <w:sz w:val="34"/>
    </w:rPr>
  </w:style>
  <w:style w:type="character" w:customStyle="1" w:styleId="WW-Absatz-Standardschriftart">
    <w:name w:val="WW-Absatz-Standardschriftart"/>
    <w:uiPriority w:val="99"/>
    <w:rsid w:val="0049199A"/>
  </w:style>
  <w:style w:type="character" w:customStyle="1" w:styleId="WW8Num5z2">
    <w:name w:val="WW8Num5z2"/>
    <w:uiPriority w:val="99"/>
    <w:rsid w:val="0049199A"/>
    <w:rPr>
      <w:sz w:val="34"/>
    </w:rPr>
  </w:style>
  <w:style w:type="character" w:customStyle="1" w:styleId="WW-Absatz-Standardschriftart1">
    <w:name w:val="WW-Absatz-Standardschriftart1"/>
    <w:uiPriority w:val="99"/>
    <w:rsid w:val="0049199A"/>
  </w:style>
  <w:style w:type="character" w:customStyle="1" w:styleId="WW-Absatz-Standardschriftart11">
    <w:name w:val="WW-Absatz-Standardschriftart11"/>
    <w:uiPriority w:val="99"/>
    <w:rsid w:val="0049199A"/>
  </w:style>
  <w:style w:type="character" w:customStyle="1" w:styleId="WW-Absatz-Standardschriftart111">
    <w:name w:val="WW-Absatz-Standardschriftart111"/>
    <w:uiPriority w:val="99"/>
    <w:rsid w:val="0049199A"/>
  </w:style>
  <w:style w:type="character" w:customStyle="1" w:styleId="WW-Absatz-Standardschriftart1111">
    <w:name w:val="WW-Absatz-Standardschriftart1111"/>
    <w:uiPriority w:val="99"/>
    <w:rsid w:val="0049199A"/>
  </w:style>
  <w:style w:type="character" w:customStyle="1" w:styleId="WW-Absatz-Standardschriftart11111">
    <w:name w:val="WW-Absatz-Standardschriftart11111"/>
    <w:uiPriority w:val="99"/>
    <w:rsid w:val="0049199A"/>
  </w:style>
  <w:style w:type="character" w:customStyle="1" w:styleId="WW8Num1z0">
    <w:name w:val="WW8Num1z0"/>
    <w:uiPriority w:val="99"/>
    <w:rsid w:val="0049199A"/>
    <w:rPr>
      <w:sz w:val="34"/>
    </w:rPr>
  </w:style>
  <w:style w:type="character" w:customStyle="1" w:styleId="WW-Absatz-Standardschriftart111111">
    <w:name w:val="WW-Absatz-Standardschriftart111111"/>
    <w:uiPriority w:val="99"/>
    <w:rsid w:val="0049199A"/>
  </w:style>
  <w:style w:type="character" w:customStyle="1" w:styleId="WW8Num1z2">
    <w:name w:val="WW8Num1z2"/>
    <w:uiPriority w:val="99"/>
    <w:rsid w:val="0049199A"/>
    <w:rPr>
      <w:sz w:val="34"/>
    </w:rPr>
  </w:style>
  <w:style w:type="character" w:customStyle="1" w:styleId="WW8Num2z2">
    <w:name w:val="WW8Num2z2"/>
    <w:uiPriority w:val="99"/>
    <w:rsid w:val="0049199A"/>
    <w:rPr>
      <w:sz w:val="34"/>
    </w:rPr>
  </w:style>
  <w:style w:type="character" w:customStyle="1" w:styleId="WW8Num3z4">
    <w:name w:val="WW8Num3z4"/>
    <w:uiPriority w:val="99"/>
    <w:rsid w:val="0049199A"/>
    <w:rPr>
      <w:sz w:val="34"/>
    </w:rPr>
  </w:style>
  <w:style w:type="character" w:customStyle="1" w:styleId="WW8Num7z2">
    <w:name w:val="WW8Num7z2"/>
    <w:uiPriority w:val="99"/>
    <w:rsid w:val="0049199A"/>
    <w:rPr>
      <w:sz w:val="34"/>
    </w:rPr>
  </w:style>
  <w:style w:type="character" w:customStyle="1" w:styleId="WW8Num8z0">
    <w:name w:val="WW8Num8z0"/>
    <w:uiPriority w:val="99"/>
    <w:rsid w:val="0049199A"/>
    <w:rPr>
      <w:sz w:val="34"/>
    </w:rPr>
  </w:style>
  <w:style w:type="character" w:customStyle="1" w:styleId="WW8Num9z0">
    <w:name w:val="WW8Num9z0"/>
    <w:uiPriority w:val="99"/>
    <w:rsid w:val="0049199A"/>
    <w:rPr>
      <w:rFonts w:ascii="Symbol" w:hAnsi="Symbol"/>
    </w:rPr>
  </w:style>
  <w:style w:type="character" w:customStyle="1" w:styleId="WW-Absatz-Standardschriftart1111111">
    <w:name w:val="WW-Absatz-Standardschriftart1111111"/>
    <w:uiPriority w:val="99"/>
    <w:rsid w:val="0049199A"/>
  </w:style>
  <w:style w:type="character" w:customStyle="1" w:styleId="a3">
    <w:name w:val="Символ нумерации"/>
    <w:uiPriority w:val="99"/>
    <w:rsid w:val="0049199A"/>
    <w:rPr>
      <w:sz w:val="34"/>
    </w:rPr>
  </w:style>
  <w:style w:type="character" w:customStyle="1" w:styleId="1">
    <w:name w:val="Основной шрифт абзаца1"/>
    <w:uiPriority w:val="99"/>
    <w:rsid w:val="0049199A"/>
  </w:style>
  <w:style w:type="character" w:customStyle="1" w:styleId="FontStyle11">
    <w:name w:val="Font Style11"/>
    <w:uiPriority w:val="99"/>
    <w:rsid w:val="0049199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37">
    <w:name w:val="Font Style37"/>
    <w:uiPriority w:val="99"/>
    <w:rsid w:val="0049199A"/>
    <w:rPr>
      <w:rFonts w:ascii="Times New Roman" w:hAnsi="Times New Roman" w:cs="Times New Roman"/>
    </w:rPr>
  </w:style>
  <w:style w:type="character" w:customStyle="1" w:styleId="FontStyle36">
    <w:name w:val="Font Style36"/>
    <w:uiPriority w:val="99"/>
    <w:rsid w:val="0049199A"/>
    <w:rPr>
      <w:rFonts w:ascii="Times New Roman" w:hAnsi="Times New Roman" w:cs="Times New Roman"/>
      <w:b/>
      <w:bCs/>
    </w:rPr>
  </w:style>
  <w:style w:type="character" w:customStyle="1" w:styleId="FontStyle35">
    <w:name w:val="Font Style35"/>
    <w:uiPriority w:val="99"/>
    <w:rsid w:val="0049199A"/>
    <w:rPr>
      <w:rFonts w:ascii="Microsoft Sans Serif" w:hAnsi="Microsoft Sans Serif" w:cs="Microsoft Sans Serif"/>
      <w:i/>
      <w:iCs/>
      <w:sz w:val="20"/>
      <w:szCs w:val="20"/>
    </w:rPr>
  </w:style>
  <w:style w:type="character" w:customStyle="1" w:styleId="a4">
    <w:name w:val="Маркеры списка"/>
    <w:uiPriority w:val="99"/>
    <w:rsid w:val="0049199A"/>
    <w:rPr>
      <w:rFonts w:ascii="OpenSymbol" w:hAnsi="OpenSymbol"/>
    </w:rPr>
  </w:style>
  <w:style w:type="paragraph" w:customStyle="1" w:styleId="a5">
    <w:name w:val="Заголовок"/>
    <w:basedOn w:val="a"/>
    <w:next w:val="a6"/>
    <w:uiPriority w:val="99"/>
    <w:rsid w:val="0049199A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styleId="a6">
    <w:name w:val="Body Text"/>
    <w:basedOn w:val="a"/>
    <w:link w:val="a7"/>
    <w:uiPriority w:val="99"/>
    <w:semiHidden/>
    <w:rsid w:val="0049199A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E11E2B"/>
    <w:rPr>
      <w:rFonts w:cs="Times New Roman"/>
      <w:kern w:val="1"/>
      <w:sz w:val="24"/>
      <w:szCs w:val="24"/>
    </w:rPr>
  </w:style>
  <w:style w:type="paragraph" w:styleId="a8">
    <w:name w:val="List"/>
    <w:basedOn w:val="a6"/>
    <w:uiPriority w:val="99"/>
    <w:semiHidden/>
    <w:rsid w:val="0049199A"/>
  </w:style>
  <w:style w:type="paragraph" w:customStyle="1" w:styleId="10">
    <w:name w:val="Название1"/>
    <w:basedOn w:val="a"/>
    <w:uiPriority w:val="99"/>
    <w:rsid w:val="0049199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rsid w:val="0049199A"/>
    <w:pPr>
      <w:suppressLineNumbers/>
    </w:pPr>
  </w:style>
  <w:style w:type="paragraph" w:styleId="a9">
    <w:name w:val="Title"/>
    <w:basedOn w:val="a5"/>
    <w:next w:val="aa"/>
    <w:link w:val="ab"/>
    <w:uiPriority w:val="99"/>
    <w:qFormat/>
    <w:rsid w:val="0049199A"/>
  </w:style>
  <w:style w:type="character" w:customStyle="1" w:styleId="ab">
    <w:name w:val="Название Знак"/>
    <w:link w:val="a9"/>
    <w:uiPriority w:val="99"/>
    <w:locked/>
    <w:rsid w:val="00E11E2B"/>
    <w:rPr>
      <w:rFonts w:ascii="Cambria" w:hAnsi="Cambria" w:cs="Times New Roman"/>
      <w:b/>
      <w:bCs/>
      <w:kern w:val="28"/>
      <w:sz w:val="32"/>
      <w:szCs w:val="32"/>
    </w:rPr>
  </w:style>
  <w:style w:type="paragraph" w:styleId="aa">
    <w:name w:val="Subtitle"/>
    <w:basedOn w:val="a5"/>
    <w:next w:val="a6"/>
    <w:link w:val="ac"/>
    <w:uiPriority w:val="99"/>
    <w:qFormat/>
    <w:rsid w:val="0049199A"/>
    <w:pPr>
      <w:jc w:val="center"/>
    </w:pPr>
    <w:rPr>
      <w:i/>
      <w:iCs/>
    </w:rPr>
  </w:style>
  <w:style w:type="character" w:customStyle="1" w:styleId="ac">
    <w:name w:val="Подзаголовок Знак"/>
    <w:link w:val="aa"/>
    <w:uiPriority w:val="99"/>
    <w:locked/>
    <w:rsid w:val="00E11E2B"/>
    <w:rPr>
      <w:rFonts w:ascii="Cambria" w:hAnsi="Cambria" w:cs="Times New Roman"/>
      <w:kern w:val="1"/>
      <w:sz w:val="24"/>
      <w:szCs w:val="24"/>
    </w:rPr>
  </w:style>
  <w:style w:type="paragraph" w:customStyle="1" w:styleId="Style1">
    <w:name w:val="Style1"/>
    <w:basedOn w:val="a"/>
    <w:next w:val="a"/>
    <w:uiPriority w:val="99"/>
    <w:rsid w:val="0049199A"/>
    <w:pPr>
      <w:spacing w:line="371" w:lineRule="exact"/>
      <w:ind w:hanging="389"/>
    </w:pPr>
  </w:style>
  <w:style w:type="paragraph" w:customStyle="1" w:styleId="Style2">
    <w:name w:val="Style2"/>
    <w:basedOn w:val="a"/>
    <w:next w:val="a"/>
    <w:uiPriority w:val="99"/>
    <w:rsid w:val="0049199A"/>
  </w:style>
  <w:style w:type="paragraph" w:styleId="ad">
    <w:name w:val="header"/>
    <w:basedOn w:val="a"/>
    <w:link w:val="ae"/>
    <w:uiPriority w:val="99"/>
    <w:rsid w:val="0049199A"/>
    <w:pPr>
      <w:suppressLineNumbers/>
      <w:tabs>
        <w:tab w:val="center" w:pos="5385"/>
        <w:tab w:val="right" w:pos="10771"/>
      </w:tabs>
    </w:pPr>
  </w:style>
  <w:style w:type="character" w:customStyle="1" w:styleId="ae">
    <w:name w:val="Верхний колонтитул Знак"/>
    <w:link w:val="ad"/>
    <w:uiPriority w:val="99"/>
    <w:locked/>
    <w:rsid w:val="006341F0"/>
    <w:rPr>
      <w:rFonts w:eastAsia="Times New Roman" w:cs="Times New Roman"/>
      <w:kern w:val="1"/>
      <w:sz w:val="24"/>
      <w:szCs w:val="24"/>
    </w:rPr>
  </w:style>
  <w:style w:type="paragraph" w:customStyle="1" w:styleId="ConsPlusNormal">
    <w:name w:val="ConsPlusNormal"/>
    <w:next w:val="a"/>
    <w:uiPriority w:val="99"/>
    <w:rsid w:val="0049199A"/>
    <w:pPr>
      <w:widowControl w:val="0"/>
      <w:suppressAutoHyphens/>
      <w:autoSpaceDE w:val="0"/>
      <w:ind w:firstLine="720"/>
    </w:pPr>
    <w:rPr>
      <w:rFonts w:ascii="Arial" w:hAnsi="Arial"/>
      <w:kern w:val="1"/>
    </w:rPr>
  </w:style>
  <w:style w:type="paragraph" w:customStyle="1" w:styleId="ConsPlusNonformat">
    <w:name w:val="ConsPlusNonformat"/>
    <w:basedOn w:val="a"/>
    <w:next w:val="ConsPlusNormal"/>
    <w:uiPriority w:val="99"/>
    <w:rsid w:val="0049199A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next w:val="ConsPlusNormal"/>
    <w:uiPriority w:val="99"/>
    <w:rsid w:val="0049199A"/>
    <w:pPr>
      <w:autoSpaceDE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basedOn w:val="a"/>
    <w:uiPriority w:val="99"/>
    <w:rsid w:val="0049199A"/>
    <w:pPr>
      <w:autoSpaceDE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basedOn w:val="a"/>
    <w:uiPriority w:val="99"/>
    <w:rsid w:val="0049199A"/>
    <w:pPr>
      <w:autoSpaceDE w:val="0"/>
    </w:pPr>
    <w:rPr>
      <w:rFonts w:ascii="Courier New" w:hAnsi="Courier New" w:cs="Courier New"/>
      <w:sz w:val="20"/>
      <w:szCs w:val="20"/>
    </w:rPr>
  </w:style>
  <w:style w:type="paragraph" w:styleId="af">
    <w:name w:val="Normal (Web)"/>
    <w:basedOn w:val="a"/>
    <w:uiPriority w:val="99"/>
    <w:rsid w:val="002363F9"/>
    <w:pPr>
      <w:widowControl/>
      <w:suppressAutoHyphens w:val="0"/>
      <w:spacing w:before="100" w:beforeAutospacing="1" w:after="100" w:afterAutospacing="1"/>
    </w:pPr>
    <w:rPr>
      <w:kern w:val="0"/>
    </w:rPr>
  </w:style>
  <w:style w:type="paragraph" w:styleId="af0">
    <w:name w:val="List Paragraph"/>
    <w:basedOn w:val="a"/>
    <w:uiPriority w:val="99"/>
    <w:qFormat/>
    <w:rsid w:val="00D9744F"/>
    <w:pPr>
      <w:ind w:left="720"/>
      <w:contextualSpacing/>
    </w:pPr>
  </w:style>
  <w:style w:type="paragraph" w:styleId="af1">
    <w:name w:val="footer"/>
    <w:basedOn w:val="a"/>
    <w:link w:val="af2"/>
    <w:uiPriority w:val="99"/>
    <w:semiHidden/>
    <w:rsid w:val="006341F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6341F0"/>
    <w:rPr>
      <w:rFonts w:eastAsia="Times New Roman" w:cs="Times New Roman"/>
      <w:kern w:val="1"/>
      <w:sz w:val="24"/>
      <w:szCs w:val="24"/>
    </w:rPr>
  </w:style>
  <w:style w:type="paragraph" w:styleId="af3">
    <w:name w:val="Balloon Text"/>
    <w:basedOn w:val="a"/>
    <w:link w:val="af4"/>
    <w:uiPriority w:val="99"/>
    <w:semiHidden/>
    <w:rsid w:val="00BA7D7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BA7D72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2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398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4000">
          <w:marLeft w:val="45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2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23971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3974">
                      <w:marLeft w:val="0"/>
                      <w:marRight w:val="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2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2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3979">
                      <w:marLeft w:val="0"/>
                      <w:marRight w:val="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2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23981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3973">
                      <w:marLeft w:val="0"/>
                      <w:marRight w:val="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2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23986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3987">
                      <w:marLeft w:val="0"/>
                      <w:marRight w:val="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2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23988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3970">
                      <w:marLeft w:val="0"/>
                      <w:marRight w:val="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2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23990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23996">
                      <w:marLeft w:val="0"/>
                      <w:marRight w:val="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23993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3984">
                      <w:marLeft w:val="0"/>
                      <w:marRight w:val="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2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23995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23994">
                      <w:marLeft w:val="0"/>
                      <w:marRight w:val="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23998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3985">
                      <w:marLeft w:val="0"/>
                      <w:marRight w:val="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2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</Pages>
  <Words>4857</Words>
  <Characters>27688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Корниенко</dc:creator>
  <cp:keywords/>
  <dc:description/>
  <cp:lastModifiedBy>Матюха</cp:lastModifiedBy>
  <cp:revision>74</cp:revision>
  <cp:lastPrinted>2017-08-01T11:10:00Z</cp:lastPrinted>
  <dcterms:created xsi:type="dcterms:W3CDTF">2012-05-05T10:19:00Z</dcterms:created>
  <dcterms:modified xsi:type="dcterms:W3CDTF">2020-12-14T10:20:00Z</dcterms:modified>
</cp:coreProperties>
</file>