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7" w:right="57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-529590</wp:posOffset>
                </wp:positionV>
                <wp:extent cx="476250" cy="524510"/>
                <wp:effectExtent l="0" t="0" r="0" b="8890"/>
                <wp:wrapThrough wrapText="bothSides">
                  <wp:wrapPolygon edited="1">
                    <wp:start x="0" y="0"/>
                    <wp:lineTo x="0" y="20397"/>
                    <wp:lineTo x="8640" y="21182"/>
                    <wp:lineTo x="12096" y="21182"/>
                    <wp:lineTo x="18144" y="21182"/>
                    <wp:lineTo x="20736" y="18828"/>
                    <wp:lineTo x="20736" y="0"/>
                    <wp:lineTo x="0" y="0"/>
                  </wp:wrapPolygon>
                </wp:wrapThrough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1337263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76249" cy="524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211.70pt;mso-position-horizontal:absolute;mso-position-vertical-relative:text;margin-top:-41.70pt;mso-position-vertical:absolute;width:37.50pt;height:41.30pt;mso-wrap-distance-left:9.00pt;mso-wrap-distance-top:0.00pt;mso-wrap-distance-right:9.00pt;mso-wrap-distance-bottom:0.00pt;" wrapcoords="0 0 0 94431 40000 98065 56000 98065 84000 98065 96000 87167 96000 0 0 0" stroked="f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МУНИЦИПАЛЬНЫЙ ОКРУГ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КРАСНОДАРСКОГО КРАЯ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                   № 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станица Ленинградская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участка»»  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основании Федерального закона от 27 июля 2010 г. № 210-ФЗ «Об организации предоставления государственных и муниципальных услуг», постановления Правительства РФ от 20 июля 2021 г. № 1228«Об утверждении Правил разработки и утверждения административных регл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ования Ленинградский муниципальный округ Краснодарского края п о с т а н о в л я ю: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Внести в постановление администрации муниципального образования Ленинградский район 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участка» изменения,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изложив приложение в новой редакции (приложение). 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Отделу архитектуры администрации муниципального образования Ленинградский муниципальный округ Краснодарского края (Чуркин А.А.) обеспечить официальное опубликование и размещение настоящего постановления на официальном сайте администрации Ленинградского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униципального округа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Контроль за выполнением настоящего постановления возложить на  заместителя главы Ленинградского муниципального округа, начальника отдела имущественных отношений администрации Тоцкую Р.Г.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Ленинградского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округа                                                                       Ю.Ю. Шулико                                                              </w:t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</w:pPr>
      <w:r/>
      <w:r/>
      <w:r/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ind w:left="5812" w:right="-330" w:firstLine="0"/>
        <w:jc w:val="lef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Cs/>
          <w:sz w:val="32"/>
          <w:szCs w:val="32"/>
        </w:rPr>
      </w:r>
      <w:r>
        <w:rPr>
          <w:rFonts w:ascii="Times New Roman" w:hAnsi="Times New Roman" w:cs="Times New Roman"/>
          <w:bCs/>
          <w:sz w:val="32"/>
          <w:szCs w:val="32"/>
        </w:rPr>
      </w:r>
    </w:p>
    <w:p>
      <w:pPr>
        <w:ind w:left="5812" w:right="-330" w:firstLine="0"/>
        <w:jc w:val="left"/>
        <w:tabs>
          <w:tab w:val="left" w:pos="6532" w:leader="none"/>
        </w:tabs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32"/>
          <w:szCs w:val="32"/>
        </w:rPr>
      </w:r>
      <w:r>
        <w:rPr>
          <w:rFonts w:ascii="Times New Roman" w:hAnsi="Times New Roman" w:cs="Times New Roman"/>
          <w:bCs/>
          <w:sz w:val="32"/>
          <w:szCs w:val="32"/>
        </w:rPr>
      </w:r>
    </w:p>
    <w:p>
      <w:pPr>
        <w:ind w:left="5812" w:firstLine="0"/>
        <w:jc w:val="lef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постановлением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 № ____</w:t>
      </w:r>
      <w:r>
        <w:rPr>
          <w:rFonts w:ascii="Times New Roman" w:hAnsi="Times New Roman" w:cs="Times New Roman"/>
          <w:bCs/>
          <w:sz w:val="32"/>
          <w:szCs w:val="32"/>
        </w:rPr>
      </w:r>
      <w:r>
        <w:rPr>
          <w:rFonts w:ascii="Times New Roman" w:hAnsi="Times New Roman" w:cs="Times New Roman"/>
          <w:bCs/>
          <w:sz w:val="32"/>
          <w:szCs w:val="32"/>
        </w:rPr>
      </w:r>
    </w:p>
    <w:p>
      <w:pPr>
        <w:ind w:left="0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54"/>
        <w:ind w:firstLine="720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Выдача градостроительного плана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(далее - муниципальная услуга).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Регламент распространяется на правоотношения по подготовке, регистрации и выда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 заявителю градостроительных планов земельных участков в целях обеспечения субъектов градостроительной деятельности, необходимой для архитектурно – строительного проектирования, строительства, реконструкции объектов капитального строительства в границах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земельных участков, расположенных на территории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Ленинградский муниципальный округ Краснодарского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Данная услуга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распространяется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земельные участки, которые сформированы в соответствии с действующим законодательством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поставлены на государственный кадастровый учет.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eastAsia="Tinos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Заявителем на получение муниципальной услуги является правообладатель земельного участка, иное лицо в случае, предусмотренном частью 1.1. и частью 1.2 статьи 57.3 Градостроительного кодекса РФ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 (далее – заявитель)</w:t>
      </w:r>
      <w:r>
        <w:rPr>
          <w:rFonts w:ascii="Times New Roman" w:hAnsi="Times New Roman" w:eastAsia="Tinos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nos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nos" w:cs="Times New Roman"/>
          <w:bCs/>
          <w:color w:val="000000" w:themeColor="text1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вариантом предоставления муниципальной услуги, соответствующим признакам заявителя, определенным в результате анкетирования.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II. Стандарт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Наименование муниципальной услуги – «</w:t>
      </w:r>
      <w:r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Предоставление муниципальной услуги осуществляется </w:t>
      </w:r>
      <w:r>
        <w:rPr>
          <w:rFonts w:ascii="Times New Roman" w:hAnsi="Times New Roman" w:eastAsia="Tinos"/>
          <w:sz w:val="28"/>
          <w:szCs w:val="28"/>
        </w:rPr>
        <w:t xml:space="preserve">администрацией </w:t>
      </w:r>
      <w:r>
        <w:rPr>
          <w:rFonts w:ascii="Times New Roman" w:hAnsi="Times New Roman" w:eastAsia="Tinos"/>
          <w:sz w:val="28"/>
          <w:szCs w:val="28"/>
        </w:rPr>
        <w:t xml:space="preserve">в лице отдела архитектуры администрации (далее – Уполномоченный орган</w:t>
      </w:r>
      <w:r>
        <w:rPr>
          <w:rFonts w:ascii="Times New Roman" w:hAnsi="Times New Roman" w:eastAsia="Tinos"/>
          <w:sz w:val="28"/>
          <w:szCs w:val="28"/>
        </w:rPr>
        <w:t xml:space="preserve">).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Times New Roman" w:hAnsi="Times New Roman" w:cs="Times New Roman"/>
          <w:sz w:val="28"/>
          <w:szCs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муниципальной услуги в многофункциональных центр</w:t>
      </w:r>
      <w:r>
        <w:rPr>
          <w:rFonts w:ascii="Times New Roman" w:hAnsi="Times New Roman" w:cs="Times New Roman"/>
          <w:sz w:val="28"/>
          <w:szCs w:val="28"/>
        </w:rPr>
        <w:t xml:space="preserve"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</w:t>
      </w:r>
      <w:r>
        <w:rPr>
          <w:rFonts w:ascii="Times New Roman" w:hAnsi="Times New Roman" w:cs="Times New Roman"/>
          <w:sz w:val="28"/>
          <w:szCs w:val="28"/>
        </w:rPr>
        <w:t xml:space="preserve">ний, предусмотренных  пунктом 19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  <w:t xml:space="preserve">Результатом предоставления муниципальной услуги в соответствии с вариантом предоставления муниципальной услуги является: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</w:pP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  <w:t xml:space="preserve">1) для варианта «Выдача градостроительного плана земельного участка» -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градостроительный план земельного участка</w:t>
      </w: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  <w:t xml:space="preserve"> или письменное уведомление</w:t>
      </w: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  <w:t xml:space="preserve"> об отказе в предоставлении муниципальной услуги;</w:t>
      </w: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shd w:val="clear" w:color="auto" w:fill="ffffff"/>
      </w:pP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  <w:t xml:space="preserve">2) для варианта «Выдача дубликата градостроительного плана» - дубликат градостроительного плана или пис</w:t>
      </w: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  <w:t xml:space="preserve">ьменное уведомление об отказе в предоставлении дубликата результата муниципальной услуги;</w:t>
      </w: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sz w:val="28"/>
          <w:szCs w:val="28"/>
        </w:rPr>
      </w:pPr>
      <w:r>
        <w:rPr>
          <w:rFonts w:ascii="Times New Roman" w:hAnsi="Times New Roman" w:eastAsia="Calibri" w:cs="Arial"/>
          <w:bCs/>
          <w:color w:val="000000"/>
          <w:sz w:val="28"/>
          <w:szCs w:val="28"/>
          <w:highlight w:val="none"/>
          <w:lang w:eastAsia="ru-RU"/>
        </w:rPr>
        <w:t xml:space="preserve"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  <w:r>
        <w:rPr>
          <w:rFonts w:ascii="Times New Roman" w:hAnsi="Times New Roman" w:eastAsia="Calibri" w:cs="Arial"/>
          <w:sz w:val="28"/>
          <w:szCs w:val="28"/>
        </w:rPr>
      </w:r>
      <w:r>
        <w:rPr>
          <w:rFonts w:ascii="Times New Roman" w:hAnsi="Times New Roman" w:eastAsia="Calibri" w:cs="Arial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Способ получения результата предоставления муниципальной услуги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через МФЦ - непосредственно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портал»,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региональной информационной системы </w:t>
      </w:r>
      <w:hyperlink r:id="rId1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>
        <w:rPr>
          <w:rFonts w:ascii="Times New Roman" w:hAnsi="Times New Roman" w:cs="Times New Roman"/>
          <w:sz w:val="28"/>
          <w:szCs w:val="28"/>
        </w:rPr>
        <w:t xml:space="preserve">Портал Краснодарского края);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в случае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 использования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виде электронных документов и (или) электронных образов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0" w:name="sub_121"/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1" w:name="sub_122"/>
      <w:r>
        <w:rPr>
          <w:rFonts w:ascii="Times New Roman" w:hAnsi="Times New Roman" w:cs="Times New Roman"/>
          <w:sz w:val="28"/>
          <w:szCs w:val="28"/>
        </w:rPr>
        <w:t xml:space="preserve"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портале;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в случае, если запрос и документы и (или) информация, необходимые для предоставления муниципальной услуги, поданы заявителем в МФЦ;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1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2.1. Для варианта «Выдача градостроительного плана земельного участка»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 рабочих дн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ей со дня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запроса и прилагаемых к нему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Уполномоченным органо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 Для варианта «</w:t>
      </w:r>
      <w:r>
        <w:rPr>
          <w:rFonts w:ascii="Times New Roman" w:hAnsi="Times New Roman"/>
          <w:sz w:val="28"/>
          <w:szCs w:val="28"/>
        </w:rPr>
        <w:t xml:space="preserve">Выдача дубликата документа, выданного по результатам ранее предоставленной муниципальной услуги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» -</w:t>
      </w:r>
      <w:r>
        <w:rPr>
          <w:rFonts w:ascii="Times New Roman" w:hAnsi="Times New Roman" w:eastAsia="Tinos"/>
          <w:sz w:val="28"/>
          <w:szCs w:val="28"/>
        </w:rPr>
        <w:t xml:space="preserve"> не более 5 дней со дня регистрации запроса.</w:t>
      </w:r>
      <w:r>
        <w:rPr>
          <w:rFonts w:ascii="Times New Roman" w:hAnsi="Times New Roman" w:eastAsia="Tinos"/>
          <w:sz w:val="28"/>
          <w:szCs w:val="28"/>
        </w:rPr>
      </w:r>
      <w:r>
        <w:rPr>
          <w:rFonts w:ascii="Times New Roman" w:hAnsi="Times New Roman" w:eastAsia="Tinos"/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eastAsia="Tinos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2.3.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Для варианта «Внесение изменений в выданных в результате предоставления муниципальной услуги документах»-</w:t>
      </w:r>
      <w:r>
        <w:rPr>
          <w:rFonts w:ascii="Times New Roman" w:hAnsi="Times New Roman" w:eastAsia="Tinos"/>
          <w:sz w:val="28"/>
          <w:szCs w:val="28"/>
        </w:rPr>
        <w:t xml:space="preserve"> не более 5 рабочих дней </w:t>
        <w:br/>
        <w:t xml:space="preserve">со дня регистрации запроса.</w:t>
      </w:r>
      <w:r>
        <w:rPr>
          <w:rFonts w:ascii="Times New Roman" w:hAnsi="Times New Roman" w:eastAsia="Tinos"/>
          <w:sz w:val="28"/>
          <w:szCs w:val="28"/>
          <w:highlight w:val="none"/>
        </w:rPr>
      </w:r>
      <w:r>
        <w:rPr>
          <w:rFonts w:ascii="Times New Roman" w:hAnsi="Times New Roman" w:eastAsia="Tinos"/>
          <w:sz w:val="28"/>
          <w:szCs w:val="28"/>
          <w:highlight w:val="none"/>
        </w:rPr>
      </w:r>
    </w:p>
    <w:p>
      <w:pPr>
        <w:pStyle w:val="862"/>
        <w:ind w:firstLine="708"/>
        <w:jc w:val="both"/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2.4.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 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Для варианта «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Исправление допущенных ошибок в выданных в результате предоставления муниципальной услуги документах»- не более 5 рабочих дней со дня регистрации запроса.</w:t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pStyle w:val="862"/>
        <w:ind w:firstLine="708"/>
        <w:jc w:val="both"/>
        <w:rPr>
          <w:rFonts w:ascii="Times New Roman" w:hAnsi="Times New Roman" w:eastAsia="Tinos"/>
          <w:sz w:val="28"/>
          <w:szCs w:val="28"/>
          <w:highlight w:val="none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 w:eastAsia="Tinos"/>
          <w:sz w:val="28"/>
          <w:szCs w:val="28"/>
          <w:highlight w:val="none"/>
        </w:rPr>
      </w:r>
      <w:r>
        <w:rPr>
          <w:rFonts w:ascii="Times New Roman" w:hAnsi="Times New Roman" w:eastAsia="Tinos"/>
          <w:sz w:val="28"/>
          <w:szCs w:val="28"/>
          <w:highlight w:val="none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4" w:name="sub_126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bookmarkEnd w:id="4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5" w:name="sub_127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заявителями, а также требования к представлению указанных документов (категорий документов)</w:t>
      </w:r>
      <w:bookmarkEnd w:id="5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eastAsia="Calibri" w:cs="Arial"/>
          <w:sz w:val="28"/>
          <w:szCs w:val="28"/>
          <w:lang w:eastAsia="ru-RU"/>
        </w:rPr>
      </w:pPr>
      <w:r>
        <w:rPr>
          <w:sz w:val="28"/>
          <w:szCs w:val="28"/>
        </w:rPr>
      </w:r>
      <w:bookmarkStart w:id="6" w:name="sub_128"/>
      <w:r>
        <w:rPr>
          <w:rFonts w:ascii="Times New Roman" w:hAnsi="Times New Roman"/>
          <w:sz w:val="28"/>
          <w:szCs w:val="28"/>
        </w:rPr>
        <w:t xml:space="preserve">13.</w:t>
      </w:r>
      <w:bookmarkEnd w:id="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Предоставление услуги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 для варианта «Выдача градостроительного плана»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осуществляется на основании следующих документов:</w:t>
      </w:r>
      <w:r>
        <w:rPr>
          <w:rFonts w:ascii="Times New Roman" w:hAnsi="Times New Roman" w:eastAsia="Calibri" w:cs="Arial"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sz w:val="28"/>
          <w:szCs w:val="28"/>
          <w:lang w:eastAsia="ru-RU"/>
        </w:rPr>
      </w:r>
    </w:p>
    <w:p>
      <w:pPr>
        <w:pStyle w:val="862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1) запрос</w:t>
      </w:r>
      <w:r>
        <w:rPr>
          <w:rFonts w:ascii="Times New Roman" w:hAnsi="Times New Roman" w:eastAsia="Calibri" w:cs="Arial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предоставлении муниципальной услуги по форме согласно приложени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 1 к Регламе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нту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подается или направляется в Уполномоченный орган зая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копия документа, подтверждающего лично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Единого портала,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Портала Краснодарского края, а также, если заявление подписано усиленной квалифицированной электронной подписью);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направляется в форме электронного документа).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rPr>
          <w:rStyle w:val="859"/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Для варианта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дубликата документа, выданного по результатам ранее предоставленной муниципальной услуги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»: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</w:r>
      <w:r>
        <w:rPr>
          <w:rStyle w:val="859"/>
          <w:rFonts w:ascii="Times New Roman" w:hAnsi="Times New Roman" w:eastAsia="Tinos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</w:rPr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1) запрос по форме согласно приложению 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3 к Регламенту;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2) документ, удостоверяющий 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</w:t>
      </w:r>
      <w:r>
        <w:rPr>
          <w:rFonts w:ascii="Times New Roman" w:hAnsi="Times New Roman" w:eastAsia="Tinos" w:cs="Times New Roman"/>
          <w:sz w:val="28"/>
          <w:szCs w:val="28"/>
        </w:rPr>
        <w:t xml:space="preserve"> Портала Краснодарского края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  <w:t xml:space="preserve">15.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2) документ, удостоверяющий 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eastAsia="Tinos" w:cs="Times New Roman"/>
          <w:sz w:val="28"/>
          <w:szCs w:val="28"/>
        </w:rPr>
        <w:t xml:space="preserve">Портала Краснодарского края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 представление указанного документа не требуется;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pP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  <w:t xml:space="preserve">4) </w:t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  <w:t xml:space="preserve">градостроительный план земельного участка</w:t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  <w:t xml:space="preserve">.</w:t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Style w:val="859"/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pStyle w:val="854"/>
        <w:ind w:firstLine="720"/>
        <w:jc w:val="left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документов (их копий или сведений,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eastAsia="Tinos"/>
          <w:color w:val="000000" w:themeColor="text1"/>
          <w:sz w:val="27"/>
          <w:szCs w:val="27"/>
        </w:rPr>
        <w:t xml:space="preserve">Для варианта предоставления муниципальной услуги </w:t>
      </w:r>
      <w:r>
        <w:rPr>
          <w:rStyle w:val="859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«</w:t>
      </w:r>
      <w:r>
        <w:rPr>
          <w:rStyle w:val="859"/>
          <w:rFonts w:ascii="Times New Roman" w:hAnsi="Times New Roman" w:eastAsia="Tinos" w:cs="Times New Roman"/>
          <w:sz w:val="28"/>
          <w:szCs w:val="28"/>
        </w:rPr>
        <w:t xml:space="preserve">Выдача градостроительного плана</w:t>
      </w:r>
      <w:r>
        <w:rPr>
          <w:rStyle w:val="859"/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1) выписка из Единого государственного реестра юридических лиц, в случае обращения юридического лица;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2) выписка из Единого государственного реестра индивидуальных предпринимателей, в случае обращения индивидуального предпринимателя;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3) выписка из Единого государственного реестра недвижимости об объекте недвижимости (на земельный участок);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4) выписка из Единого государственного реестра недвижимости об объекте недвижимости (о здании и (или) сооружении, расположенном (ых) на земельном участке)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на земельном уча</w:t>
      </w:r>
      <w:r>
        <w:rPr>
          <w:rFonts w:ascii="Times New Roman" w:hAnsi="Times New Roman" w:cs="Times New Roman"/>
          <w:sz w:val="28"/>
          <w:szCs w:val="28"/>
        </w:rPr>
        <w:t xml:space="preserve">стке зданий и (или) сооружении)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5) сведения о границах территорий объектов культурного наследия, выявленных объектов культурног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55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То</w:t>
      </w:r>
      <w:r>
        <w:rPr>
          <w:rFonts w:ascii="Times New Roman" w:hAnsi="Times New Roman" w:cs="Times New Roman"/>
          <w:sz w:val="28"/>
          <w:szCs w:val="28"/>
        </w:rPr>
        <w:t xml:space="preserve">пографическая съемка в ма</w:t>
      </w:r>
      <w:r>
        <w:rPr>
          <w:rFonts w:ascii="Times New Roman" w:hAnsi="Times New Roman" w:cs="Times New Roman"/>
          <w:sz w:val="28"/>
          <w:szCs w:val="28"/>
        </w:rPr>
        <w:t xml:space="preserve">сштабе М 1:500, 1:1000; 1:2000;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7) С</w:t>
      </w:r>
      <w:r>
        <w:rPr>
          <w:rFonts w:ascii="Times New Roman" w:hAnsi="Times New Roman" w:cs="Times New Roman"/>
          <w:sz w:val="28"/>
          <w:szCs w:val="28"/>
        </w:rPr>
        <w:t xml:space="preserve">ведения из информационной системы обеспечения градостроительной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предоставляемая правообладателями сетей инженерно-технического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в соответствии с </w:t>
      </w:r>
      <w:hyperlink r:id="rId14" w:tooltip="https://internet.garant.ru/#/document/12138258/entry/5737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статьи 57.3 Градостроительного кодекса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Непредс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тавление Заявителем указанных документов не является основанием для отказа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10" w:name="sub_137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bookmarkEnd w:id="1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несоблюдение установленных условий признания действительности </w:t>
      </w:r>
      <w:hyperlink r:id="rId15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которой подписан электронный документ (пакет электронных документов), в соответствии со </w:t>
      </w:r>
      <w:hyperlink r:id="rId16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статьёй 11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Федерального закона от 6 апреля 2011 г. №63-ФЗ «Об электронной подписи».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sz w:val="28"/>
          <w:szCs w:val="28"/>
        </w:rPr>
      </w:r>
      <w:bookmarkStart w:id="12" w:name="sub_140"/>
      <w:r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документов оформляется по форме согласно приложени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 к Регла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менту.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highlight w:val="white"/>
        </w:rPr>
      </w:r>
      <w:bookmarkStart w:id="13" w:name="sub_141"/>
      <w:r>
        <w:rPr>
          <w:sz w:val="28"/>
          <w:szCs w:val="28"/>
          <w:highlight w:val="white"/>
        </w:rPr>
      </w:r>
      <w:bookmarkEnd w:id="1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об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направляется заявителю способом, определенным заявителем в запросе, не позднее рабочего дня,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14" w:name="sub_142"/>
      <w:r>
        <w:rPr>
          <w:sz w:val="28"/>
          <w:szCs w:val="28"/>
        </w:rPr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19. Отказ в приеме документов не препятствует повторному обращению заявителя в Уполномоченный орган.</w:t>
      </w:r>
      <w:bookmarkEnd w:id="14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15" w:name="sub_143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приостановления муниципальной услуги</w:t>
      </w:r>
      <w:bookmarkEnd w:id="15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16" w:name="sub_144"/>
      <w:r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6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17" w:name="sub_145"/>
      <w:r>
        <w:rPr>
          <w:rFonts w:ascii="Times New Roman" w:hAnsi="Times New Roman" w:cs="Times New Roman"/>
          <w:color w:val="auto"/>
          <w:sz w:val="28"/>
          <w:szCs w:val="28"/>
        </w:rPr>
        <w:t xml:space="preserve">Исчерпывающий перечень оснований для отказа в предоставлении муниципальной услуги</w:t>
      </w:r>
      <w:bookmarkEnd w:id="17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8"/>
        <w:jc w:val="both"/>
        <w:rPr>
          <w:rFonts w:ascii="Times New Roman" w:hAnsi="Times New Roman" w:eastAsia="Tinos"/>
          <w:color w:val="000000" w:themeColor="text1"/>
          <w:sz w:val="28"/>
          <w:szCs w:val="28"/>
        </w:rPr>
      </w:pPr>
      <w:r>
        <w:rPr>
          <w:sz w:val="28"/>
          <w:szCs w:val="28"/>
        </w:rPr>
      </w:r>
      <w:bookmarkStart w:id="18" w:name="sub_146"/>
      <w:r>
        <w:rPr>
          <w:rFonts w:ascii="Times New Roman" w:hAnsi="Times New Roman"/>
          <w:sz w:val="28"/>
          <w:szCs w:val="28"/>
        </w:rPr>
        <w:t xml:space="preserve">21. </w:t>
      </w:r>
      <w:bookmarkStart w:id="19" w:name="sub_149"/>
      <w:r>
        <w:rPr>
          <w:sz w:val="28"/>
          <w:szCs w:val="28"/>
        </w:rPr>
      </w:r>
      <w:bookmarkEnd w:id="18"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Основаниями для отказа в предоставлении муниципальной услуги для варианта «Выдача градостроительного плана земельного участка» являются: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  <w:r>
        <w:rPr>
          <w:rFonts w:ascii="Times New Roman" w:hAnsi="Times New Roman" w:eastAsia="Tino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709" w:leader="none"/>
          <w:tab w:val="left" w:pos="1260" w:leader="none"/>
          <w:tab w:val="num" w:pos="1440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письменное обращение заявителя об отказе в предоставлении муниципальной услуги;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60" w:leader="none"/>
          <w:tab w:val="num" w:pos="1440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у заявителя на получение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униципальной услуги;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60" w:leader="none"/>
          <w:tab w:val="num" w:pos="1440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границы земельного участка не установлены в соответствии с требованиями земельного законодательства;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60" w:leader="none"/>
          <w:tab w:val="num" w:pos="1440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отсутствие утвержденной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случае, если размещение объекта капитального строительства не допускается при отсутствии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60" w:leader="none"/>
          <w:tab w:val="num" w:pos="1440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вправе отозвать заявление на получение муниципальной услуги.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 предоставления муниципальной услуги «Выдача дубликата документа, выданного по результатам ранее предоставленной муниципальной услуги</w:t>
      </w:r>
      <w:r>
        <w:rPr>
          <w:rFonts w:ascii="Times New Roman" w:hAnsi="Times New Roman" w:eastAsia="Tinos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 Для варианта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Исправление допущенных ошибок в выданных в результате предоставления муниципальной услуги документах»: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1) неполный состав сведений в заявлении и представленных документах;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представленные документы утратили силу на момент обращения за услугой (документ, удостоверяющий личность; документ, удостоверяющий полномочия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представителя Заявителя, в случае обращения за предоставлением услуги указанн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 лицом);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до</w:t>
      </w:r>
      <w:r>
        <w:rPr>
          <w:rFonts w:ascii="Times New Roman" w:hAnsi="Times New Roman" w:cs="Times New Roman"/>
          <w:sz w:val="28"/>
          <w:szCs w:val="28"/>
        </w:rPr>
        <w:t xml:space="preserve">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fldChar w:fldCharType="begin"/>
      </w:r>
      <w:r>
        <w:instrText xml:space="preserve"> HYPERLINK "https://internet.garant.ru/document/redirect/31500130/215" \o "https://internet.garant.ru/document/redirect/31500130/215"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Едином 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"https://internet.garant.ru/document/redirect/31500130/216" \o "https://internet.garant.ru/document/redirect/31500130/216"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Портале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20" w:name="sub_150"/>
      <w:r>
        <w:rPr>
          <w:rFonts w:ascii="Times New Roman" w:hAnsi="Times New Roman" w:eastAsia="Times New Roman" w:cs="Times New Roman"/>
          <w:sz w:val="28"/>
          <w:szCs w:val="28"/>
        </w:rPr>
      </w:r>
      <w:bookmarkEnd w:id="19"/>
      <w:r>
        <w:rPr>
          <w:rFonts w:ascii="Times New Roman" w:hAnsi="Times New Roman" w:eastAsia="Times New Roman" w:cs="Times New Roman"/>
          <w:sz w:val="28"/>
          <w:szCs w:val="28"/>
        </w:rPr>
        <w:t xml:space="preserve">25. От</w:t>
      </w:r>
      <w:r>
        <w:rPr>
          <w:rFonts w:ascii="Times New Roman" w:hAnsi="Times New Roman" w:cs="Times New Roman"/>
          <w:sz w:val="28"/>
          <w:szCs w:val="28"/>
        </w:rPr>
        <w:t xml:space="preserve">каз в предоставлении муниципальной услуги (для всех вариантов предоставления) не препятствует повторному обращению после устранения причины, послужившей основанием для отказа.</w:t>
      </w:r>
      <w:bookmarkEnd w:id="20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4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об отказе в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пр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доставлении муниципальной услуги оформляется по форме согласно  прилож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ни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ю 6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к Ре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ламенту.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21" w:name="sub_151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</w:t>
      </w:r>
      <w:bookmarkEnd w:id="21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22" w:name="sub_152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26. Плата за предоставление муниципальной услуги не взимается.</w:t>
      </w:r>
      <w:bookmarkEnd w:id="22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23" w:name="sub_153"/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предоставляются муниципальные услуги</w:t>
      </w:r>
      <w:bookmarkEnd w:id="23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24" w:name="sub_154"/>
      <w:r>
        <w:rPr>
          <w:rFonts w:ascii="Times New Roman" w:hAnsi="Times New Roman" w:cs="Times New Roman"/>
          <w:sz w:val="28"/>
          <w:szCs w:val="28"/>
        </w:rPr>
        <w:t xml:space="preserve">27.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4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отдельным входом для свободного доступа заявителей в помещение.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оборудуется информационной таб</w:t>
      </w:r>
      <w:r>
        <w:rPr>
          <w:rFonts w:ascii="Times New Roman" w:hAnsi="Times New Roman" w:cs="Times New Roman"/>
          <w:sz w:val="28"/>
          <w:szCs w:val="28"/>
        </w:rPr>
        <w:t xml:space="preserve"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cs="Times New Roman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специально оборудованных помещениях или отведенных для этого кабинетах.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17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комфортное расположение заявителя и специалиста;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заявителем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наличие письменных принадлежностей и бумаги формата А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специалистов,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оборудуются стульями или скамейками (</w:t>
      </w:r>
      <w:r>
        <w:rPr>
          <w:rFonts w:ascii="Times New Roman" w:hAnsi="Times New Roman" w:cs="Times New Roman"/>
          <w:sz w:val="28"/>
          <w:szCs w:val="28"/>
        </w:rPr>
        <w:t xml:space="preserve">банкетками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25" w:name="sub_155"/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доступности и качества муниципальной услуги</w:t>
      </w:r>
      <w:bookmarkEnd w:id="25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26" w:name="sub_156"/>
      <w:r>
        <w:rPr>
          <w:rFonts w:ascii="Times New Roman" w:hAnsi="Times New Roman" w:cs="Times New Roman"/>
          <w:sz w:val="28"/>
          <w:szCs w:val="28"/>
        </w:rPr>
        <w:t xml:space="preserve">28. Основными показателями качества и доступности муниципальной услуги являются:</w:t>
      </w:r>
      <w:bookmarkEnd w:id="26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подачи запроса в электронной форме;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муниципальной услуги (отсутствие нарушений сроков предоставления муниципальной услуги);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соответствии с вариантом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jc w:val="both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27" w:name="sub_157"/>
      <w:r>
        <w:rPr>
          <w:rFonts w:ascii="Times New Roman" w:hAnsi="Times New Roman" w:cs="Times New Roman"/>
          <w:color w:val="auto"/>
          <w:sz w:val="28"/>
          <w:szCs w:val="28"/>
        </w:rPr>
        <w:t xml:space="preserve">Иные требования к предоставлению муниципальной услуги</w:t>
      </w:r>
      <w:bookmarkEnd w:id="27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sz w:val="28"/>
          <w:szCs w:val="28"/>
        </w:rPr>
      </w:r>
      <w:bookmarkStart w:id="28" w:name="sub_158"/>
      <w:r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Электронные документы представляются в следующих форматах: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а) xml - для формализованных документов;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б) doc, docx, odt - для документов с текстовым содержанием,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не включающим формулы (за исключением документов, указанных в 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подпункте «в"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» настоящего пункта);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в) xls, xlsx, ods - для документов, содержащих расчеты;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г) pdf, jpg, jpeg - для документов с текстовым содержанием, в том числе включающих формулы и (или) графические изображения (за исключением документов, указанных в 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подпункте «в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» настоящего пункта), а также документов с графическим содержанием.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в разрешении 300 - 500 dpi (масштаб 1:1) с использованием следующих режимов: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- 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- 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- «цветной» или «режим полной цветопередачи» (при наличии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в документе цветных графических изображений либо цветного текста);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- с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Электронные документы должны обеспечивать: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- возможность идентифицировать документ и количество листов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в документе;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- для документов, содержащих структурированные по частям, главам, разделам (подразделам) данные и закладки, обеспечивающие переходы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по оглавлению и (или) к содержащимся в тексте рисункам и таблицам.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4270" w:leader="none"/>
        </w:tabs>
        <w:rPr>
          <w:rFonts w:ascii="Times New Roman" w:hAnsi="Times New Roman" w:eastAsia="Calibri" w:cs="Arial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29" w:name="sub_159"/>
      <w:r>
        <w:rPr>
          <w:sz w:val="28"/>
          <w:szCs w:val="28"/>
        </w:rPr>
      </w:r>
      <w:bookmarkEnd w:id="28"/>
      <w:r>
        <w:rPr>
          <w:rFonts w:ascii="Times New Roman" w:hAnsi="Times New Roman" w:cs="Times New Roman"/>
          <w:sz w:val="28"/>
          <w:szCs w:val="28"/>
        </w:rPr>
        <w:t xml:space="preserve">30. В процессе предоставления муниципальной услуги используются следующие информационные системы: </w:t>
      </w:r>
      <w:hyperlink r:id="rId18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Единый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bookmarkEnd w:id="29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30" w:name="sub_160"/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III. Состав, последовательность и сроки выполнения административных процедур</w:t>
      </w:r>
      <w:bookmarkEnd w:id="30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31" w:name="sub_161"/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включающих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1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32" w:name="sub_162"/>
      <w:r>
        <w:rPr>
          <w:rFonts w:ascii="Times New Roman" w:hAnsi="Times New Roman" w:cs="Times New Roman"/>
          <w:sz w:val="28"/>
          <w:szCs w:val="28"/>
        </w:rPr>
        <w:t xml:space="preserve">31. Перечень вариантов предоставления муниципальной услуги:</w:t>
      </w:r>
      <w:bookmarkEnd w:id="3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</w:rPr>
      </w:pP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выдача (направление) </w:t>
      </w:r>
      <w:r>
        <w:rPr>
          <w:rFonts w:ascii="Times New Roman" w:hAnsi="Times New Roman" w:eastAsia="Calibri" w:cs="Arial"/>
          <w:bCs/>
          <w:sz w:val="28"/>
          <w:szCs w:val="28"/>
          <w:lang w:eastAsia="ru-RU"/>
        </w:rPr>
        <w:t xml:space="preserve">градостроительного плана земельного участка</w:t>
      </w:r>
      <w:r>
        <w:rPr>
          <w:rFonts w:ascii="Times New Roman" w:hAnsi="Times New Roman" w:eastAsia="Calibri" w:cs="Arial"/>
          <w:bCs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Calibri" w:cs="Arial"/>
          <w:bCs/>
          <w:sz w:val="28"/>
          <w:szCs w:val="28"/>
        </w:rPr>
      </w:r>
      <w:r>
        <w:rPr>
          <w:rFonts w:ascii="Times New Roman" w:hAnsi="Times New Roman" w:eastAsia="Calibri" w:cs="Arial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60" w:leader="none"/>
          <w:tab w:val="num" w:pos="1440" w:leader="none"/>
        </w:tabs>
      </w:pPr>
      <w:r>
        <w:rPr>
          <w:rFonts w:ascii="Times New Roman" w:hAnsi="Times New Roman" w:eastAsia="Calibri" w:cs="Arial"/>
          <w:sz w:val="28"/>
          <w:szCs w:val="28"/>
          <w:highlight w:val="none"/>
        </w:rPr>
        <w:t xml:space="preserve">2) выдача дубликата градостроительного плана земельного участка;</w:t>
      </w:r>
      <w:r>
        <w:rPr>
          <w:rFonts w:ascii="Times New Roman" w:hAnsi="Times New Roman" w:eastAsia="Calibri" w:cs="Arial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1260" w:leader="none"/>
          <w:tab w:val="num" w:pos="1440" w:leader="none"/>
        </w:tabs>
        <w:rPr>
          <w:rFonts w:ascii="Times New Roman" w:hAnsi="Times New Roman" w:eastAsia="Calibri" w:cs="Arial"/>
          <w:sz w:val="28"/>
          <w:szCs w:val="28"/>
          <w:highlight w:val="none"/>
        </w:rPr>
      </w:pPr>
      <w:r>
        <w:rPr>
          <w:rFonts w:ascii="Times New Roman" w:hAnsi="Times New Roman" w:eastAsia="Calibri" w:cs="Arial"/>
          <w:sz w:val="28"/>
          <w:szCs w:val="28"/>
          <w:highlight w:val="none"/>
        </w:rPr>
        <w:t xml:space="preserve">3) исправление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eastAsia="Calibri" w:cs="Arial"/>
          <w:sz w:val="28"/>
          <w:szCs w:val="28"/>
          <w:highlight w:val="none"/>
        </w:rPr>
      </w:r>
      <w:r>
        <w:rPr>
          <w:rFonts w:ascii="Times New Roman" w:hAnsi="Times New Roman" w:eastAsia="Calibri" w:cs="Arial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33" w:name="sub_163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профилирования заявителя</w:t>
      </w:r>
      <w:bookmarkEnd w:id="33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34" w:name="sub_164"/>
      <w:r>
        <w:rPr>
          <w:rFonts w:ascii="Times New Roman" w:hAnsi="Times New Roman" w:cs="Times New Roman"/>
          <w:sz w:val="28"/>
          <w:szCs w:val="28"/>
        </w:rPr>
        <w:t xml:space="preserve">32. Вариант предоставления муниципальной услуги определяется путём анкетирования заявителя.</w:t>
      </w:r>
      <w:bookmarkEnd w:id="34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20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определения и предъявления необходимого заявителю варианта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услуги: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посредством ответов на вопросы экспертной системы </w:t>
      </w:r>
      <w:hyperlink r:id="rId2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Единого 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2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посредством опроса в Уполномоченном органе,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ветов заявителя на вопросы анкетирования определяется вариант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 общих признаков, по которым объединяются категории заявителей, а также ком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бинации признаков заявителей, каждая из которых соответствует одному варианту предоставления муниципальной услуги, приведены в приложении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sz w:val="28"/>
          <w:szCs w:val="28"/>
        </w:rPr>
      </w:r>
      <w:bookmarkStart w:id="35" w:name="sub_165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вариантов предоставления муниципальной услуги</w:t>
      </w:r>
      <w:bookmarkEnd w:id="35"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36" w:name="sub_166"/>
      <w:r>
        <w:rPr>
          <w:rFonts w:ascii="Times New Roman" w:hAnsi="Times New Roman" w:cs="Times New Roman"/>
          <w:sz w:val="28"/>
          <w:szCs w:val="28"/>
        </w:rPr>
        <w:t xml:space="preserve">33.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36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приём запроса и документов и (или) информации,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37" w:name="sub_167"/>
      <w:r>
        <w:rPr>
          <w:rFonts w:ascii="Times New Roman" w:hAnsi="Times New Roman" w:cs="Times New Roman"/>
          <w:sz w:val="28"/>
          <w:szCs w:val="28"/>
        </w:rPr>
        <w:t xml:space="preserve">34. Приём запроса и прилагаемых документов (для всех вариантов предоставления муниципальной услуги) осуществляется:</w:t>
      </w:r>
      <w:bookmarkEnd w:id="37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</w:t>
      </w:r>
      <w:r>
        <w:rPr>
          <w:sz w:val="28"/>
          <w:szCs w:val="28"/>
        </w:rPr>
        <w:t xml:space="preserve"> </w:t>
      </w:r>
      <w:hyperlink r:id="rId2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через МФЦ - работником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38" w:name="sub_168"/>
      <w:r>
        <w:rPr>
          <w:rFonts w:ascii="Times New Roman" w:hAnsi="Times New Roman" w:cs="Times New Roman"/>
          <w:sz w:val="28"/>
          <w:szCs w:val="28"/>
        </w:rPr>
        <w:t xml:space="preserve">35.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38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25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 xml:space="preserve"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2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27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28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39" w:name="sub_169"/>
      <w:r>
        <w:rPr>
          <w:rFonts w:ascii="Times New Roman" w:hAnsi="Times New Roman" w:cs="Times New Roman"/>
          <w:sz w:val="28"/>
          <w:szCs w:val="28"/>
        </w:rPr>
        <w:t xml:space="preserve">36.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40" w:name="sub_170"/>
      <w:r>
        <w:rPr>
          <w:sz w:val="28"/>
          <w:szCs w:val="28"/>
        </w:rPr>
      </w:r>
      <w:bookmarkEnd w:id="39"/>
      <w:r>
        <w:rPr>
          <w:rFonts w:ascii="Times New Roman" w:hAnsi="Times New Roman" w:cs="Times New Roman"/>
          <w:sz w:val="28"/>
          <w:szCs w:val="28"/>
        </w:rPr>
        <w:t xml:space="preserve">37. В приеме запроса о предоставлении муниципальной услуги участвует Уполномоченный орган. Заявитель имеет возможность подать запрос в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41" w:name="sub_171"/>
      <w:r>
        <w:rPr>
          <w:sz w:val="28"/>
          <w:szCs w:val="28"/>
        </w:rPr>
      </w:r>
      <w:bookmarkEnd w:id="40"/>
      <w:r>
        <w:rPr>
          <w:rFonts w:ascii="Times New Roman" w:hAnsi="Times New Roman" w:cs="Times New Roman"/>
          <w:sz w:val="28"/>
          <w:szCs w:val="28"/>
        </w:rPr>
        <w:t xml:space="preserve">38.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</w:t>
      </w:r>
      <w:r>
        <w:rPr>
          <w:rFonts w:ascii="Times New Roman" w:hAnsi="Times New Roman" w:cs="Times New Roman"/>
          <w:sz w:val="28"/>
          <w:szCs w:val="28"/>
        </w:rPr>
        <w:t xml:space="preserve">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</w:r>
      <w:bookmarkStart w:id="42" w:name="sub_172"/>
      <w:r>
        <w:rPr>
          <w:sz w:val="28"/>
          <w:szCs w:val="28"/>
        </w:rPr>
      </w:r>
      <w:bookmarkEnd w:id="41"/>
      <w:r>
        <w:rPr>
          <w:rFonts w:ascii="Times New Roman" w:hAnsi="Times New Roman" w:cs="Times New Roman"/>
          <w:sz w:val="28"/>
          <w:szCs w:val="28"/>
        </w:rPr>
        <w:t xml:space="preserve">39.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2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варианта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«Выдача градостроительного плана»</w:t>
      </w:r>
      <w:r>
        <w:rPr>
          <w:b/>
          <w:bCs/>
        </w:rPr>
      </w:r>
      <w:r>
        <w:rPr>
          <w:b/>
          <w:bCs/>
        </w:rPr>
      </w:r>
    </w:p>
    <w:p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</w:t>
      </w:r>
      <w:r>
        <w:rPr>
          <w:rFonts w:ascii="Times New Roman" w:hAnsi="Times New Roman" w:cs="Times New Roman"/>
          <w:sz w:val="28"/>
          <w:szCs w:val="28"/>
        </w:rPr>
        <w:t xml:space="preserve">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45" w:name="sub_175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5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sz w:val="28"/>
          <w:szCs w:val="28"/>
        </w:rPr>
      </w:r>
      <w:bookmarkStart w:id="46" w:name="sub_176"/>
      <w:r>
        <w:rPr>
          <w:rFonts w:ascii="Times New Roman" w:hAnsi="Times New Roman" w:cs="Times New Roman"/>
          <w:sz w:val="28"/>
          <w:szCs w:val="28"/>
        </w:rPr>
        <w:t xml:space="preserve">41. Исчерпывающий перечень документов (категорий документов),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дача градостроительного плана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земельного участк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установлен 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 Регла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мента.</w:t>
      </w:r>
      <w:bookmarkEnd w:id="46"/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Документы (их копии или сведения,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тавлению указанных документов (категорий документов)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установлены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 пункто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м 16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Регламен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та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ования для принятия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решения об отказе в приёме документов и (или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информации установлены пункто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17 Регл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амента.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возврата заявления, а также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ля отказа в предоставлении заявителю муниципальной услуги установлены пунктами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21 Регл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амент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47" w:name="sub_177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47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Calibri" w:cs="Arial"/>
          <w:bCs/>
          <w:sz w:val="28"/>
          <w:szCs w:val="28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42.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При отсутствии оснований для возврата запроса с приложенными документами, установленных пунктом 17 Регламента, Специалист в рамках межведомственного информационного взаимодействия обеспечивает подготовку и направление (в том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числе с использованием единой системы межвед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омственного электронного взаимодействия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Уполномоченный орган документов указанных в пункте 16 Регламента.</w:t>
      </w:r>
      <w:r>
        <w:rPr>
          <w:rFonts w:ascii="Times New Roman" w:hAnsi="Times New Roman" w:eastAsia="Calibri" w:cs="Arial"/>
          <w:bCs/>
          <w:sz w:val="28"/>
          <w:szCs w:val="28"/>
        </w:rPr>
      </w:r>
      <w:r>
        <w:rPr>
          <w:rFonts w:ascii="Times New Roman" w:hAnsi="Times New Roman" w:eastAsia="Calibri" w:cs="Arial"/>
          <w:bCs/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nos" w:cs="Times New Roman"/>
          <w:color w:val="000000" w:themeColor="text1"/>
          <w:sz w:val="27"/>
          <w:szCs w:val="27"/>
          <w14:ligatures w14:val="none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При подготовке градостроительного плана земельного участка Уполномоченный орган в течение двух рабочих дней с даты получения запроса о выдаче такого документа направляет правообладателям сетей инженерно-технического обеспечения (за исключением с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етей электроснабжения) запрос о представлении информации, предусмотренной </w:t>
      </w:r>
      <w:hyperlink r:id="rId29" w:tooltip="https://internet.garant.ru/#/document/12138258/entry/573315" w:history="1">
        <w:r>
          <w:rPr>
            <w:rFonts w:ascii="Times New Roman" w:hAnsi="Times New Roman" w:eastAsia="Tinos" w:cs="Times New Roman"/>
            <w:color w:val="000000" w:themeColor="text1"/>
            <w:sz w:val="27"/>
            <w:szCs w:val="27"/>
          </w:rPr>
          <w:t xml:space="preserve">пунктом 15 части 3</w:t>
        </w:r>
      </w:hyperlink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  статьи 57.3 Градостроительного кодекса РФ. Указанная информация подлежит представлению в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Уполномоченный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орган в течение пяти рабочих дней со дня, следующего за днем получения такого запроса.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При наличии оснований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для возврата запроса с приложенными документами, установленных пунктом 16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Результатом административной процедуры является: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1)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получение запрашиваемых сведений в рамках межведомственного информационного взаимодействия;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2) </w:t>
      </w: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направление уведомления о возврате запроса и прилагаемых к нему документов.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nos" w:cs="Times New Roman"/>
          <w:color w:val="000000" w:themeColor="text1"/>
          <w:sz w:val="27"/>
          <w:szCs w:val="27"/>
        </w:rPr>
        <w:t xml:space="preserve"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49" w:name="sub_179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49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50" w:name="sub_180"/>
      <w:r>
        <w:rPr>
          <w:rFonts w:ascii="Times New Roman" w:hAnsi="Times New Roman" w:cs="Times New Roman"/>
          <w:sz w:val="28"/>
          <w:szCs w:val="28"/>
        </w:rPr>
        <w:t xml:space="preserve">43. При отсутствии оснований для отказа в предоставлении муниципальной услуги, указанных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пункте 21 Рег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ламента,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подготавливает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градостроительный план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5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 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гламент</w:t>
      </w:r>
      <w:r>
        <w:rPr>
          <w:rFonts w:ascii="Times New Roman" w:hAnsi="Times New Roman" w:cs="Times New Roman"/>
          <w:sz w:val="28"/>
          <w:szCs w:val="28"/>
        </w:rPr>
        <w:t xml:space="preserve">а, Специалист подготавливает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письменное уведомление об отказе в предоставлении муниципальной услуги, обеспечивает его подписание и регистрацию.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 административной процедуры по принятию решения о предоставлении (отказе в предоставлении) муниципальной услуги составляет</w:t>
        <w:br/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рабочих дн</w:t>
      </w:r>
      <w:r>
        <w:rPr>
          <w:rFonts w:ascii="Times New Roman" w:hAnsi="Times New Roman" w:cs="Times New Roman"/>
          <w:sz w:val="28"/>
          <w:szCs w:val="28"/>
        </w:rPr>
        <w:t xml:space="preserve">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bookmarkStart w:id="51" w:name="sub_181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51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52" w:name="sub_182"/>
      <w:r>
        <w:rPr>
          <w:rFonts w:ascii="Times New Roman" w:hAnsi="Times New Roman" w:cs="Times New Roman"/>
          <w:sz w:val="28"/>
          <w:szCs w:val="28"/>
        </w:rPr>
        <w:t xml:space="preserve">44. Способы получения результата муниципальной услуги установлены  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 Регла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</w:t>
      </w:r>
      <w:r>
        <w:rPr>
          <w:rFonts w:ascii="Times New Roman" w:hAnsi="Times New Roman" w:cs="Times New Roman"/>
          <w:sz w:val="28"/>
          <w:szCs w:val="28"/>
        </w:rPr>
        <w:t xml:space="preserve">та.</w:t>
      </w:r>
      <w:bookmarkEnd w:id="5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  <w:br/>
        <w:t xml:space="preserve">1 рабочий день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 является </w:t>
      </w:r>
      <w:r>
        <w:rPr>
          <w:rStyle w:val="859"/>
          <w:rFonts w:ascii="Times New Roman" w:hAnsi="Times New Roman" w:eastAsia="Tinos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nos"/>
          <w:color w:val="000000" w:themeColor="text1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«Выдача дубликата градостроительного плана 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bookmarkEnd w:id="0"/>
      <w:r>
        <w:rPr>
          <w:rFonts w:ascii="Times New Roman" w:hAnsi="Times New Roman" w:cs="Times New Roman"/>
          <w:color w:val="auto"/>
          <w:sz w:val="32"/>
          <w:szCs w:val="32"/>
        </w:rPr>
      </w:r>
      <w:r>
        <w:rPr>
          <w:rFonts w:ascii="Times New Roman" w:hAnsi="Times New Roman" w:cs="Times New Roman"/>
          <w:color w:val="auto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</w:t>
      </w:r>
      <w:r>
        <w:rPr>
          <w:rFonts w:ascii="Times New Roman" w:hAnsi="Times New Roman" w:cs="Times New Roman"/>
          <w:sz w:val="28"/>
          <w:szCs w:val="28"/>
        </w:rPr>
        <w:t xml:space="preserve">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документов и (или) информации, необходимых для предоставления муниципальной услуги</w:t>
      </w:r>
      <w:r>
        <w:rPr>
          <w:rFonts w:ascii="Times New Roman" w:hAnsi="Times New Roman" w:cs="Times New Roman"/>
          <w:color w:val="auto"/>
          <w:sz w:val="32"/>
          <w:szCs w:val="32"/>
        </w:rPr>
      </w:r>
      <w:r>
        <w:rPr>
          <w:rFonts w:ascii="Times New Roman" w:hAnsi="Times New Roman" w:cs="Times New Roman"/>
          <w:color w:val="auto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46. Исчерпывающий перечень документов (категорий документов), необходимых для предоставления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</w:t>
      </w:r>
      <w:r>
        <w:rPr>
          <w:rFonts w:ascii="Times New Roman" w:hAnsi="Times New Roman" w:cs="Times New Roman"/>
          <w:sz w:val="28"/>
          <w:szCs w:val="28"/>
        </w:rPr>
        <w:t xml:space="preserve">документа, выданного по результатам ранее предоставленной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установлены пунктом 14 Регламента.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16 Регламента.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22 Регламента.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межведомственного информационного взаимодействия</w:t>
      </w:r>
      <w:bookmarkEnd w:id="0"/>
      <w:r>
        <w:rPr>
          <w:rFonts w:ascii="Times New Roman" w:hAnsi="Times New Roman" w:cs="Times New Roman"/>
          <w:color w:val="auto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auto"/>
          <w:sz w:val="32"/>
          <w:szCs w:val="32"/>
          <w:highlight w:val="none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</w:r>
      <w:bookmarkStart w:id="58" w:name="sub_188"/>
      <w:r>
        <w:rPr>
          <w:rFonts w:ascii="Times New Roman" w:hAnsi="Times New Roman" w:cs="Times New Roman"/>
          <w:sz w:val="28"/>
          <w:szCs w:val="28"/>
        </w:rPr>
        <w:t xml:space="preserve">47. Направление межведомственных запросов не осуществляется.</w:t>
      </w:r>
      <w:bookmarkEnd w:id="58"/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32"/>
          <w:szCs w:val="32"/>
        </w:rPr>
      </w:r>
      <w:r>
        <w:rPr>
          <w:rFonts w:ascii="Times New Roman" w:hAnsi="Times New Roman" w:cs="Times New Roman"/>
          <w:color w:val="auto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48. При отсутствии оснований для отказа в предоставлении муниципальной услуги, указанных в пунктах 22 Регламента, Специалист оформляет дубликат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его подписание и регистрацию.</w:t>
      </w:r>
      <w:bookmarkEnd w:id="0"/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пункте 22 Регламента, Специалист подготавливает уведомление об отказе в выдаче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4 к Регламенту, обеспечивает его подписание и регистрацию.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32"/>
          <w:szCs w:val="32"/>
        </w:rPr>
      </w:r>
      <w:r>
        <w:rPr>
          <w:rFonts w:ascii="Times New Roman" w:hAnsi="Times New Roman" w:cs="Times New Roman"/>
          <w:color w:val="auto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49. Способы получения результата муниципальной услуги установлены  пунктом 10 Регламента.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градостроительного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градостроительного плана земельного у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частка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  <w:highlight w:val="white"/>
        </w:rPr>
      </w:pPr>
      <w:r>
        <w:rPr>
          <w:b/>
          <w:bCs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0"/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  <w:r>
        <w:rPr>
          <w:rFonts w:ascii="Times New Roman" w:hAnsi="Times New Roman" w:cs="Times New Roman"/>
          <w:color w:val="auto"/>
          <w:sz w:val="27"/>
          <w:szCs w:val="27"/>
          <w:highlight w:val="white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50.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организует работу по проверке полноты и достоверности сведений, содержащихся в документах.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color w:val="auto"/>
          <w:sz w:val="27"/>
          <w:szCs w:val="27"/>
        </w:rPr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</w:t>
      </w:r>
      <w:bookmarkEnd w:id="0"/>
      <w:r>
        <w:rPr>
          <w:rFonts w:ascii="Times New Roman" w:hAnsi="Times New Roman" w:cs="Times New Roman"/>
          <w:color w:val="auto"/>
          <w:sz w:val="27"/>
          <w:szCs w:val="27"/>
        </w:rPr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51.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0"/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</w:t>
      </w:r>
      <w:r>
        <w:rPr>
          <w:rFonts w:ascii="Times New Roman" w:hAnsi="Times New Roman" w:cs="Times New Roman"/>
          <w:sz w:val="28"/>
          <w:szCs w:val="28"/>
        </w:rPr>
        <w:t xml:space="preserve"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16 Регламента.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муниципальной услуги установлены пунктом 23 Регламента.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муниципальной услуги</w:t>
      </w:r>
      <w:bookmarkEnd w:id="0"/>
      <w:r>
        <w:rPr>
          <w:rFonts w:ascii="Times New Roman" w:hAnsi="Times New Roman" w:cs="Times New Roman"/>
          <w:color w:val="auto"/>
          <w:sz w:val="27"/>
          <w:szCs w:val="27"/>
        </w:rPr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52.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0"/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его подписание и регистрацию.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4"/>
        <w:ind w:firstLine="720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административной процедуры предоставления результата муниципальной услуги</w:t>
      </w:r>
      <w:bookmarkEnd w:id="0"/>
      <w:r>
        <w:rPr>
          <w:rFonts w:ascii="Times New Roman" w:hAnsi="Times New Roman" w:cs="Times New Roman"/>
          <w:color w:val="auto"/>
          <w:sz w:val="27"/>
          <w:szCs w:val="27"/>
        </w:rPr>
      </w:r>
      <w:r>
        <w:rPr>
          <w:rFonts w:ascii="Times New Roman" w:hAnsi="Times New Roman" w:cs="Times New Roman"/>
          <w:color w:val="auto"/>
          <w:sz w:val="27"/>
          <w:szCs w:val="27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53. Способы получения результата муниципальной услуги определены  пунктом 10 Регламента.</w:t>
      </w:r>
      <w:bookmarkEnd w:id="0"/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документов.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</w:t>
      </w:r>
      <w:r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hAnsi="Times New Roman" w:eastAsia="Tinos" w:cs="Times New Roman"/>
          <w:color w:val="000000" w:themeColor="text1"/>
          <w:sz w:val="28"/>
          <w:szCs w:val="28"/>
        </w:rPr>
        <w:t xml:space="preserve">градостроительном плане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5  к </w:t>
      </w:r>
      <w:r>
        <w:rPr>
          <w:rFonts w:ascii="Times New Roman" w:hAnsi="Times New Roman" w:cs="Times New Roman"/>
          <w:sz w:val="28"/>
          <w:szCs w:val="28"/>
        </w:rPr>
        <w:t xml:space="preserve">Регламенту.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73" w:name="sub_202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Описание административной процедуры получения дополнительных сведений от заявителя</w:t>
      </w:r>
      <w:bookmarkEnd w:id="73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Calibri" w:cs="Arial"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Получение дополнительных документов и (или) информации от заявителя не требуется.</w:t>
      </w:r>
      <w:r>
        <w:rPr>
          <w:rFonts w:ascii="Times New Roman" w:hAnsi="Times New Roman" w:eastAsia="Calibri" w:cs="Arial"/>
          <w:bCs/>
          <w:sz w:val="28"/>
          <w:szCs w:val="28"/>
          <w:highlight w:val="white"/>
        </w:rPr>
      </w:r>
      <w:r>
        <w:rPr>
          <w:rFonts w:ascii="Times New Roman" w:hAnsi="Times New Roman" w:eastAsia="Calibri" w:cs="Arial"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75" w:name="sub_204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Предоставление муниципальной услуги в упреждающем (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проактивном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) режиме</w:t>
      </w:r>
      <w:bookmarkEnd w:id="75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76" w:name="sub_20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55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Муниципальная услуга в упреждающем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проактивном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режиме не предоставляется.</w:t>
      </w:r>
      <w:bookmarkEnd w:id="76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77" w:name="sub_3004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Особенности выполнения административных процедур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(действий) в МФЦ</w:t>
      </w:r>
      <w:bookmarkEnd w:id="77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78" w:name="sub_206"/>
      <w:r>
        <w:rPr>
          <w:rFonts w:ascii="Times New Roman" w:hAnsi="Times New Roman" w:cs="Times New Roman"/>
          <w:sz w:val="28"/>
          <w:szCs w:val="28"/>
        </w:rPr>
        <w:t xml:space="preserve">56. Предоставление муниципальной услуги включает в себя следующие административные процедуры, выполняемые МФЦ:</w:t>
      </w:r>
      <w:bookmarkEnd w:id="78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МФЦ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межведомственного запроса в органы, предоставляющие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и выдача заяви</w:t>
      </w:r>
      <w:r>
        <w:rPr>
          <w:rFonts w:ascii="Times New Roman" w:hAnsi="Times New Roman" w:cs="Times New Roman"/>
          <w:sz w:val="28"/>
          <w:szCs w:val="28"/>
        </w:rPr>
        <w:t xml:space="preserve"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Times New Roman" w:hAnsi="Times New Roman" w:cs="Times New Roman"/>
          <w:sz w:val="28"/>
          <w:szCs w:val="28"/>
        </w:rPr>
        <w:t xml:space="preserve"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79" w:name="sub_207"/>
      <w:r>
        <w:rPr>
          <w:rFonts w:ascii="Times New Roman" w:hAnsi="Times New Roman" w:cs="Times New Roman"/>
          <w:sz w:val="28"/>
          <w:szCs w:val="28"/>
        </w:rPr>
        <w:t xml:space="preserve">57.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0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</w:t>
      </w:r>
      <w:r>
        <w:rPr>
          <w:rFonts w:ascii="Times New Roman" w:hAnsi="Times New Roman" w:cs="Times New Roman"/>
          <w:sz w:val="28"/>
          <w:szCs w:val="28"/>
        </w:rPr>
        <w:t xml:space="preserve">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r>
        <w:rPr>
          <w:rFonts w:ascii="Times New Roman" w:hAnsi="Times New Roman" w:cs="Times New Roman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80" w:name="sub_208"/>
      <w:r>
        <w:rPr>
          <w:sz w:val="28"/>
          <w:szCs w:val="28"/>
        </w:rPr>
      </w:r>
      <w:bookmarkEnd w:id="79"/>
      <w:r>
        <w:rPr>
          <w:rFonts w:ascii="Times New Roman" w:hAnsi="Times New Roman" w:cs="Times New Roman"/>
          <w:sz w:val="28"/>
          <w:szCs w:val="28"/>
        </w:rPr>
        <w:t xml:space="preserve">58. Порядок выполнения административных процедур (действий) в МФЦ.</w:t>
      </w:r>
      <w:bookmarkEnd w:id="8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3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32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работники </w:t>
      </w:r>
      <w:r>
        <w:rPr>
          <w:rFonts w:ascii="Times New Roman" w:hAnsi="Times New Roman" w:cs="Times New Roman"/>
          <w:sz w:val="28"/>
          <w:szCs w:val="28"/>
        </w:rPr>
        <w:t xml:space="preserve"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с запросом о предоставлении муниципальной услуги МФЦ: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принимает от заявителя (представителя заявителя) запрос и прилагаемые документы;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копиров</w:t>
      </w:r>
      <w:r>
        <w:rPr>
          <w:rFonts w:ascii="Times New Roman" w:hAnsi="Times New Roman" w:cs="Times New Roman"/>
          <w:sz w:val="28"/>
          <w:szCs w:val="28"/>
        </w:rPr>
        <w:t xml:space="preserve">ание (сканирование)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33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1-3.1,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 xml:space="preserve"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</w:t>
      </w:r>
      <w:r>
        <w:rPr>
          <w:rFonts w:ascii="Times New Roman" w:hAnsi="Times New Roman" w:cs="Times New Roman"/>
          <w:sz w:val="28"/>
          <w:szCs w:val="28"/>
        </w:rPr>
        <w:t xml:space="preserve">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36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</w:t>
      </w:r>
      <w:r>
        <w:rPr>
          <w:rFonts w:ascii="Times New Roman" w:hAnsi="Times New Roman" w:cs="Times New Roman"/>
          <w:sz w:val="28"/>
          <w:szCs w:val="28"/>
        </w:rPr>
        <w:t xml:space="preserve"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2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</w:r>
      <w:bookmarkStart w:id="81" w:name="sub_209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в электронной форме</w:t>
      </w:r>
      <w:bookmarkEnd w:id="81"/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82" w:name="sub_210"/>
      <w:r>
        <w:rPr>
          <w:rFonts w:ascii="Times New Roman" w:hAnsi="Times New Roman" w:cs="Times New Roman"/>
          <w:sz w:val="28"/>
          <w:szCs w:val="28"/>
        </w:rPr>
        <w:t xml:space="preserve">59.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портал,</w:t>
      </w:r>
      <w:r>
        <w:rPr>
          <w:sz w:val="28"/>
          <w:szCs w:val="28"/>
        </w:rPr>
        <w:t xml:space="preserve"> </w:t>
      </w:r>
      <w:hyperlink r:id="rId37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8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портале,</w:t>
      </w:r>
      <w:r>
        <w:rPr>
          <w:sz w:val="28"/>
          <w:szCs w:val="28"/>
        </w:rPr>
        <w:t xml:space="preserve">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портале,</w:t>
      </w:r>
      <w:r>
        <w:rPr>
          <w:sz w:val="28"/>
          <w:szCs w:val="28"/>
        </w:rPr>
        <w:t xml:space="preserve"> </w:t>
      </w:r>
      <w:hyperlink r:id="rId3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заявитель, выбрав муниципальную услугу, подготавливает документы (копии в электронном виде), необходимые для ее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в Уполномоченном органе, МФЦ.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0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 xml:space="preserve"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210-ФЗ «Об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единой системы 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и ау</w:t>
      </w:r>
      <w:r>
        <w:rPr>
          <w:rFonts w:ascii="Times New Roman" w:hAnsi="Times New Roman" w:cs="Times New Roman"/>
          <w:sz w:val="28"/>
          <w:szCs w:val="28"/>
        </w:rPr>
        <w:t xml:space="preserve">тентификации и единой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портале,</w:t>
      </w:r>
      <w:r>
        <w:rPr>
          <w:sz w:val="28"/>
          <w:szCs w:val="28"/>
        </w:rPr>
        <w:t xml:space="preserve"> </w:t>
      </w:r>
      <w:hyperlink r:id="rId4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</w:t>
      </w:r>
      <w:r>
        <w:rPr>
          <w:rFonts w:ascii="Times New Roman" w:hAnsi="Times New Roman" w:cs="Times New Roman"/>
          <w:sz w:val="28"/>
          <w:szCs w:val="28"/>
        </w:rPr>
        <w:t xml:space="preserve">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>
        <w:rPr>
          <w:rFonts w:ascii="Times New Roman" w:hAnsi="Times New Roman" w:cs="Times New Roman"/>
          <w:sz w:val="28"/>
          <w:szCs w:val="28"/>
        </w:rPr>
        <w:t xml:space="preserve">потери</w:t>
      </w:r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4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r>
        <w:rPr>
          <w:rFonts w:ascii="Times New Roman" w:hAnsi="Times New Roman" w:cs="Times New Roman"/>
          <w:sz w:val="28"/>
          <w:szCs w:val="28"/>
        </w:rPr>
        <w:t xml:space="preserve">запрос</w:t>
      </w:r>
      <w:r>
        <w:rPr>
          <w:rFonts w:ascii="Times New Roman" w:hAnsi="Times New Roman" w:cs="Times New Roman"/>
          <w:sz w:val="28"/>
          <w:szCs w:val="28"/>
        </w:rPr>
        <w:t xml:space="preserve"> и электронные копии документов, у</w:t>
      </w:r>
      <w:r>
        <w:rPr>
          <w:rFonts w:ascii="Times New Roman" w:hAnsi="Times New Roman" w:cs="Times New Roman"/>
          <w:sz w:val="28"/>
          <w:szCs w:val="28"/>
        </w:rPr>
        <w:t xml:space="preserve">казанные в пунктах 13, 14, 15 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hyperlink r:id="rId4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начале процедуры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поступившее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в электронном виде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hyperlink r:id="rId4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</w:t>
      </w:r>
      <w:r>
        <w:rPr>
          <w:rFonts w:ascii="Times New Roman" w:hAnsi="Times New Roman" w:cs="Times New Roman"/>
          <w:sz w:val="28"/>
          <w:szCs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46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 xml:space="preserve"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главы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отдела имущественных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yellow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отношений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администрации        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                                                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  <w:t xml:space="preserve">Р.Г.</w:t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  <w:t xml:space="preserve"> Тоцкая </w:t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иложение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 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Выдача градостроительного плана земельного участка»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предоставлении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4394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(Ф.И.О.</w:t>
      </w:r>
      <w:r>
        <w:rPr>
          <w:rFonts w:ascii="Times New Roman" w:hAnsi="Times New Roman" w:cs="Times New Roman"/>
          <w:sz w:val="16"/>
          <w:szCs w:val="16"/>
        </w:rPr>
        <w:t xml:space="preserve">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)            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4394" w:right="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/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и (при наличии) отчество,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4394"/>
        <w:jc w:val="center"/>
        <w:spacing w:after="0" w:line="240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 место жительство заявителя</w:t>
      </w:r>
      <w:r>
        <w:rPr>
          <w:rFonts w:ascii="Times New Roman" w:hAnsi="Times New Roman" w:cs="Times New Roman"/>
          <w:sz w:val="16"/>
          <w:szCs w:val="16"/>
        </w:rPr>
        <w:t xml:space="preserve">(для гражданина); </w:t>
        <w:br/>
        <w:t xml:space="preserve">наименование и место нахождения заявителя (для</w:t>
      </w:r>
      <w:r>
        <w:rPr>
          <w:rFonts w:ascii="Times New Roman" w:hAnsi="Times New Roman" w:cs="Times New Roman"/>
          <w:sz w:val="16"/>
          <w:szCs w:val="16"/>
        </w:rPr>
        <w:t xml:space="preserve">юридического лица)</w:t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left="4394" w:right="0"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4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</w:t>
      </w:r>
      <w:r>
        <w:rPr>
          <w:rFonts w:ascii="Times New Roman" w:hAnsi="Times New Roman" w:cs="Times New Roman"/>
          <w:sz w:val="28"/>
          <w:szCs w:val="28"/>
        </w:rPr>
        <w:t xml:space="preserve">н:   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2"/>
          <w:szCs w:val="22"/>
          <w:lang w:eastAsia="ar-SA"/>
        </w:rPr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выдаче градостроительного плана земельного уч</w:t>
      </w:r>
      <w:r>
        <w:rPr>
          <w:rFonts w:ascii="Times New Roman" w:hAnsi="Times New Roman" w:cs="Times New Roman"/>
          <w:sz w:val="28"/>
          <w:szCs w:val="28"/>
        </w:rPr>
        <w:t xml:space="preserve">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градостроительный план земельного участка с кадас</w:t>
      </w:r>
      <w:r>
        <w:rPr>
          <w:rFonts w:ascii="Times New Roman" w:hAnsi="Times New Roman" w:cs="Times New Roman"/>
          <w:sz w:val="28"/>
          <w:szCs w:val="28"/>
        </w:rPr>
        <w:t xml:space="preserve">тровым номером____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_______, расположенный по 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(н</w:t>
      </w:r>
      <w:r>
        <w:rPr>
          <w:rFonts w:ascii="Times New Roman" w:hAnsi="Times New Roman" w:cs="Times New Roman"/>
          <w:sz w:val="16"/>
          <w:szCs w:val="16"/>
        </w:rPr>
        <w:t xml:space="preserve">аселённый пункт, улица, номер</w:t>
      </w:r>
      <w:r>
        <w:rPr>
          <w:rFonts w:ascii="Times New Roman" w:hAnsi="Times New Roman" w:cs="Times New Roman"/>
          <w:sz w:val="16"/>
          <w:szCs w:val="16"/>
        </w:rPr>
        <w:t xml:space="preserve"> дома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 объекта:___________________________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  <w:br/>
        <w:t xml:space="preserve">                                                                                                                                                                           (наименование объекта)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зарегистрированный(ая) по адресу:_____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вид документа, серия, номер документа, когда и кем выдан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Д</w:t>
      </w:r>
      <w:r>
        <w:rPr>
          <w:rFonts w:ascii="Times New Roman" w:hAnsi="Times New Roman" w:cs="Times New Roman"/>
          <w:sz w:val="27"/>
          <w:szCs w:val="27"/>
        </w:rPr>
        <w:t xml:space="preserve">аю согласие на обработку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предоставленных уполномоченным органам, предоставляющим</w:t>
      </w:r>
      <w:r>
        <w:rPr>
          <w:rFonts w:ascii="Times New Roman" w:hAnsi="Times New Roman" w:cs="Times New Roman"/>
          <w:sz w:val="27"/>
          <w:szCs w:val="27"/>
        </w:rPr>
        <w:t xml:space="preserve"> настоящую муниципальную услугу, персональных</w:t>
      </w:r>
      <w:r>
        <w:rPr>
          <w:rFonts w:ascii="Times New Roman" w:hAnsi="Times New Roman" w:cs="Times New Roman"/>
          <w:sz w:val="27"/>
          <w:szCs w:val="27"/>
        </w:rPr>
        <w:t xml:space="preserve"> данных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</w:t>
      </w:r>
      <w:r>
        <w:rPr>
          <w:rFonts w:ascii="Times New Roman" w:hAnsi="Times New Roman" w:cs="Times New Roman"/>
          <w:sz w:val="27"/>
          <w:szCs w:val="27"/>
        </w:rPr>
        <w:t xml:space="preserve">т 27 июля 2006 г.</w:t>
      </w:r>
      <w:r>
        <w:rPr>
          <w:rFonts w:ascii="Times New Roman" w:hAnsi="Times New Roman" w:cs="Times New Roman"/>
          <w:sz w:val="27"/>
          <w:szCs w:val="27"/>
        </w:rPr>
        <w:t xml:space="preserve"> № 152-ФЗ «</w:t>
      </w:r>
      <w:r>
        <w:rPr>
          <w:rFonts w:ascii="Times New Roman" w:hAnsi="Times New Roman" w:cs="Times New Roman"/>
          <w:sz w:val="27"/>
          <w:szCs w:val="27"/>
        </w:rPr>
        <w:t xml:space="preserve">О персональных</w:t>
      </w:r>
      <w:r>
        <w:rPr>
          <w:rFonts w:ascii="Times New Roman" w:hAnsi="Times New Roman" w:cs="Times New Roman"/>
          <w:sz w:val="27"/>
          <w:szCs w:val="27"/>
        </w:rPr>
        <w:t xml:space="preserve"> данных».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Подтверждаю, что документы, предоставленные мной для выдачи градостроительного плана земельного участка, и сведения, указанные в заявлении, достоверны.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Способ получения р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езультата муниципальной услуги: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почтой, получить нарочно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(нужное подчеркнуть)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highlight w:val="none"/>
        </w:rPr>
      </w: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«____»______________20__год</w:t>
      </w:r>
      <w:r>
        <w:rPr>
          <w:rFonts w:ascii="Times New Roman" w:hAnsi="Times New Roman" w:cs="Times New Roman"/>
          <w:sz w:val="28"/>
          <w:szCs w:val="28"/>
        </w:rPr>
        <w:t xml:space="preserve">    __________      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</w:rPr>
        <w:t xml:space="preserve">МП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главы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отдела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yellow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имущественных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отношений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 xml:space="preserve">  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Р.Г. Тоцкая</w:t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Приложение 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услуги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Кому 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  <w:br/>
        <w:t xml:space="preserve">(почтовый индекс и адрес, телефон, адрес электронной почты)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103" w:right="0" w:hanging="1"/>
        <w:jc w:val="both"/>
        <w:spacing w:after="0" w:line="240" w:lineRule="auto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об отказе в приеме документов необходимых </w:t>
        <w:br/>
        <w:t xml:space="preserve">для предоставления муниципальной услуги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5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Выдача градостроительного плана земельного участка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Calibri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(наименование уполномоченного органа государственной власти, органа местного самоуправления)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</w:r>
    </w:p>
    <w:p>
      <w:pPr>
        <w:pStyle w:val="86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отказано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основания отказа)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отказ  может  быть  обжалован  в  досудебном   порядке путем направления жалобы в администрацию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информируем:___________________________________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(прилагаются документы, представленные заявителем)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Ленинградского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____________      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(подпись)            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«___»___________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главы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отдела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имущественных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отношений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 xml:space="preserve"> 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Р.Г. Тоцкая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br w:type="page" w:clear="all"/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Приложение 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услуги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Кому 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Calibri" w:cs="Times New Roman"/>
          <w:sz w:val="16"/>
          <w:szCs w:val="16"/>
          <w:lang w:eastAsia="ru-RU"/>
        </w:rPr>
        <w:br/>
        <w:t xml:space="preserve">(почтовый индекс и адрес, телефон, адрес электронной почты)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103" w:right="0" w:hanging="1"/>
        <w:jc w:val="both"/>
        <w:spacing w:after="0" w:line="240" w:lineRule="auto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</w:p>
    <w:p>
      <w:pPr>
        <w:ind w:left="5103" w:right="0" w:hanging="1"/>
        <w:jc w:val="both"/>
        <w:spacing w:after="0" w:line="240" w:lineRule="auto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</w:p>
    <w:p>
      <w:pPr>
        <w:ind w:left="5103" w:right="0" w:hanging="1"/>
        <w:jc w:val="both"/>
        <w:spacing w:after="0" w:line="240" w:lineRule="auto"/>
        <w:rPr>
          <w:rFonts w:ascii="Times New Roman" w:hAnsi="Times New Roman" w:eastAsia="Times New Roman" w:cs="Arial"/>
          <w:sz w:val="26"/>
          <w:szCs w:val="26"/>
          <w:lang w:eastAsia="ru-RU"/>
        </w:rPr>
      </w:pP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Arial"/>
          <w:sz w:val="26"/>
          <w:szCs w:val="26"/>
          <w:lang w:eastAsia="ru-RU"/>
        </w:rPr>
      </w:r>
    </w:p>
    <w:p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выдаче дубликата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плана</w:t>
        <w:br/>
        <w:t xml:space="preserve">земельного участка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center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Прошу Вас,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от 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№ 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</w:t>
        <w:br/>
        <w:t xml:space="preserve">что___________________________________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ind w:firstLin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«___» ___________ 20__ 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________________(_______________)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tabs>
          <w:tab w:val="left" w:pos="851" w:leader="none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главы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отдела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имущественных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отношений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 xml:space="preserve"> 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Р.Г. Тоцкая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Приложение 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услуги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Кому 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pStyle w:val="864"/>
        <w:ind w:left="0" w:right="1" w:firstLine="0"/>
        <w:spacing w:before="0" w:after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pPr>
        <w:pStyle w:val="864"/>
        <w:ind w:left="0" w:right="1" w:firstLine="567"/>
        <w:jc w:val="both"/>
        <w:spacing w:before="0" w:after="0"/>
        <w:tabs>
          <w:tab w:val="left" w:pos="9780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Администрацией  Ленинградского муниципального округа  по результатам рассмотрения запроса о выдаче дубликата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плана земельного участка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«_____» ___________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№ 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принято решение об отказе в выдаче его дубликата по следующим причинам:_________________________________________________________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4"/>
        <w:ind w:left="0" w:right="1" w:firstLine="567"/>
        <w:jc w:val="both"/>
        <w:spacing w:before="0" w:after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плана земельного участка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0" w:right="1" w:firstLine="567"/>
        <w:jc w:val="both"/>
        <w:spacing w:before="0" w:after="0"/>
        <w:tabs>
          <w:tab w:val="left" w:pos="9780" w:leader="none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9"/>
        <w:ind w:left="0" w:right="1" w:firstLine="0"/>
        <w:jc w:val="both"/>
        <w:tabs>
          <w:tab w:val="left" w:pos="978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Глава Ленинградского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____________                 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(подпись)            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              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лично)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 xml:space="preserve">я (ей) «___»_________ 20_</w:t>
      </w:r>
      <w:r>
        <w:rPr>
          <w:rFonts w:ascii="Times New Roman" w:hAnsi="Times New Roman" w:cs="Times New Roman"/>
          <w:sz w:val="28"/>
          <w:szCs w:val="28"/>
        </w:rPr>
        <w:t xml:space="preserve">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jc w:val="center"/>
        <w:tabs>
          <w:tab w:val="left" w:pos="97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yellow"/>
        </w:rPr>
      </w:pP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yellow"/>
        </w:rPr>
      </w:pP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главы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отдела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имущественных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отношений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 xml:space="preserve"> 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Р.Г. Тоцкая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br w:type="page" w:clear="all"/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  <w:r>
        <w:rPr>
          <w:rFonts w:ascii="Times New Roman" w:hAnsi="Times New Roman" w:eastAsia="Tinos" w:cs="Times New Roman"/>
          <w:sz w:val="28"/>
          <w:szCs w:val="28"/>
          <w:highlight w:val="yellow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Приложение 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spacing w:after="0" w:line="200" w:lineRule="atLeast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услуги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Выдача градостроительного плана земельного участка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r>
    </w:p>
    <w:p>
      <w:pPr>
        <w:ind w:left="5103" w:right="0" w:hanging="1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Кому 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103" w:right="0" w:hanging="1"/>
        <w:jc w:val="lef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ru-RU"/>
        </w:rPr>
        <w:t xml:space="preserve">(почтовый индекс и адрес, телефон, адрес электронной почты)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pStyle w:val="86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отказе во внесении исправлений </w:t>
        <w:br/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градостроительный план 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6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4"/>
        <w:ind w:left="0" w:right="0" w:firstLine="709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Администрацией Ленинградского муниципального округа по результатам  рассмотрения  запроса  о внесении исправлений в  градостроительный план земельного участка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«_____» __________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  <w:br/>
        <w:t xml:space="preserve">принято  решение  об  отказе  во  внесении исправлений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причине: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r/>
      <w:r/>
    </w:p>
    <w:p>
      <w:pPr>
        <w:pStyle w:val="869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градостроительном плане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0" w:right="1" w:firstLine="567"/>
        <w:jc w:val="both"/>
        <w:spacing w:before="0" w:after="0"/>
        <w:tabs>
          <w:tab w:val="left" w:pos="9780" w:leader="none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Данный отказ может быть обжалован в досудебном порядке путем направления жалобы в отдел архитектуры администрации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left="0" w:right="0" w:firstLine="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left="0" w:right="0" w:firstLine="0"/>
        <w:jc w:val="center"/>
        <w:tabs>
          <w:tab w:val="left" w:pos="709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</w:t>
      </w:r>
      <w:r>
        <w:rPr>
          <w:rFonts w:ascii="Times New Roman" w:hAnsi="Times New Roman" w:cs="Times New Roman"/>
          <w:sz w:val="20"/>
          <w:szCs w:val="20"/>
        </w:rPr>
        <w:t xml:space="preserve">отказа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9"/>
        <w:ind w:left="0" w:right="0" w:firstLine="0"/>
        <w:jc w:val="center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во внесении исправлений </w:t>
      </w:r>
      <w:r>
        <w:rPr>
          <w:rFonts w:ascii="Times New Roman" w:hAnsi="Times New Roman" w:cs="Times New Roman"/>
          <w:sz w:val="20"/>
          <w:szCs w:val="20"/>
        </w:rPr>
        <w:t xml:space="preserve">в порубочный билет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1" w:firstLine="0"/>
        <w:tabs>
          <w:tab w:val="left" w:pos="97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Глава Ленинградского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____________                 ___________________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0" w:right="0" w:firstLine="0"/>
        <w:spacing w:after="0" w:line="240" w:lineRule="auto"/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(подпись)            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              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r>
      <w:r>
        <w:rPr>
          <w:rFonts w:ascii="Times New Roman" w:hAnsi="Times New Roman" w:eastAsia="Calibri" w:cs="Times New Roman"/>
          <w:bCs/>
          <w:sz w:val="16"/>
          <w:szCs w:val="16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</w:t>
      </w:r>
      <w:r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</w:t>
      </w:r>
      <w:r>
        <w:rPr>
          <w:rFonts w:ascii="Times New Roman" w:hAnsi="Times New Roman" w:cs="Times New Roman"/>
          <w:sz w:val="24"/>
          <w:szCs w:val="24"/>
        </w:rPr>
        <w:t xml:space="preserve">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аместитель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главы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Ленинградского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nos" w:cs="Times New Roman"/>
          <w:sz w:val="28"/>
          <w:szCs w:val="28"/>
          <w:highlight w:val="whit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муниципального округа,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начальник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отдела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имущественных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отношений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 xml:space="preserve"> 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Р.Г. Тоцкая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r/>
      <w:r/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</w:p>
    <w:p>
      <w:pPr>
        <w:ind w:left="5670" w:right="-330" w:firstLine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об отказе в выдаче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градостроительного плана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9"/>
        <w:ind w:right="-330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pStyle w:val="869"/>
        <w:ind w:right="-330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заявление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редоставлени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/>
          <w:sz w:val="28"/>
          <w:szCs w:val="28"/>
        </w:rPr>
        <w:t xml:space="preserve"> градостроительного плана земельного участка,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 рассмотрено отделом архитектуры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Ленинградского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Вашего заявления принято решение: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редоставлени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/>
          <w:sz w:val="28"/>
          <w:szCs w:val="28"/>
        </w:rPr>
        <w:t xml:space="preserve"> градостроительного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в связи с_______________________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(указывается основание отказа)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муниципального округа, а также в судебном порядке.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51" w:firstLine="0"/>
        <w:spacing w:line="283" w:lineRule="atLeast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обратной стороне второго экземпляра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«_______»_______20__ 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уведомления лично)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направлено в адрес заявителя (ей) «___»__________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( подпись должностного лица, направившего уведомление в адрес заявителя (ей)) заполняется в случае направления копии уведомления по почте).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widowControl/>
        <w:rPr>
          <w:rFonts w:ascii="Times New Roman" w:hAnsi="Times New Roman"/>
          <w:sz w:val="28"/>
          <w:lang w:val="ru-RU"/>
        </w:rPr>
      </w:pPr>
      <w:r/>
      <w:bookmarkStart w:id="0" w:name="undefined"/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firstLine="0"/>
        <w:widowControl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 w:eastAsia="Tinos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bookmarkEnd w:id="0"/>
      <w:r>
        <w:rPr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 w:eastAsia="Tinos" w:cs="Times New Roman"/>
          <w:sz w:val="28"/>
          <w:szCs w:val="28"/>
          <w:highlight w:val="none"/>
        </w:rPr>
      </w:r>
    </w:p>
    <w:p>
      <w:pPr>
        <w:ind w:left="5529" w:right="-33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552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hint="default"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right="-3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64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6"/>
        <w:tblW w:w="96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55"/>
        <w:gridCol w:w="6094"/>
        <w:gridCol w:w="2694"/>
      </w:tblGrid>
      <w:tr>
        <w:tblPrEx/>
        <w:trPr>
          <w:trHeight w:val="244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pStyle w:val="870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Общие признаки, по которым объединяются категории заявителей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2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0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Общие признаки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0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Категории заявителей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2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0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0"/>
              <w:ind w:right="-33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2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1"/>
              <w:ind w:left="117" w:right="183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Заявителем на получение муниципальной услуги является правообладатель земельного участка, иное лицо в случае, предусмотренном частью 1.1. и частью 1.2 статьи 57.3 Градостроительного кодекса РФ</w:t>
            </w:r>
            <w:r>
              <w:rPr>
                <w:rFonts w:ascii="Times New Roman" w:hAnsi="Times New Roman" w:eastAsia="Tinos" w:cs="Times New Roman"/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  <w:p>
            <w:pPr>
              <w:pStyle w:val="871"/>
              <w:ind w:left="117" w:right="183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От имени заявителя могут действовать его представители, наделённые соответствующими полномочиями.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1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категории, указанные в  пункте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3 Регламента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643" w:type="dxa"/>
            <w:textDirection w:val="lrTb"/>
            <w:noWrap w:val="false"/>
          </w:tcPr>
          <w:p>
            <w:pPr>
              <w:pStyle w:val="870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№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0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Комбинация признаков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0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Вариант предоставления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0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0"/>
              <w:ind w:right="28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1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Заявитель обращается с запросом о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редоставлени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градостроительного плана земельного участка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1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направление градостроительного плана земельного участка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1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Заявитель обращается за выдачей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дубликата документа, выданного по результатам ранее предоставленной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1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выдача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дубликата документа, выданного по результатам ранее предоставленной муниципальной услуги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870"/>
              <w:ind w:right="153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1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выданном в результате предоста</w:t>
            </w:r>
            <w:bookmarkStart w:id="0" w:name="undefined"/>
            <w:r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вления муниципальной услуги документе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71"/>
              <w:ind w:left="117" w:right="166" w:firstLine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исправление допущенных опечаток и ошибок в выданном в результате предоставления муниципальной услуги документе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</w:t>
      </w:r>
      <w:r>
        <w:rPr>
          <w:rFonts w:ascii="Times New Roman" w:hAnsi="Times New Roman"/>
          <w:sz w:val="28"/>
        </w:rPr>
        <w:t xml:space="preserve">аместител</w:t>
      </w:r>
      <w:r>
        <w:rPr>
          <w:rFonts w:ascii="Times New Roman" w:hAnsi="Times New Roman"/>
          <w:sz w:val="28"/>
          <w:lang w:val="ru-RU"/>
        </w:rPr>
        <w:t xml:space="preserve">ь</w:t>
      </w:r>
      <w:r>
        <w:rPr>
          <w:rFonts w:ascii="Times New Roman" w:hAnsi="Times New Roman"/>
          <w:sz w:val="28"/>
        </w:rPr>
        <w:t xml:space="preserve"> главы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имущественных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0"/>
      </w:pPr>
      <w:r>
        <w:rPr>
          <w:rFonts w:ascii="Times New Roman" w:hAnsi="Times New Roman"/>
          <w:sz w:val="28"/>
        </w:rPr>
        <w:t xml:space="preserve"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Р.Г. Тоцкая</w:t>
      </w:r>
      <w:r/>
    </w:p>
    <w:p>
      <w:pPr>
        <w:ind w:firstLine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nos">
    <w:panose1 w:val="020206030504050203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firstLine="0"/>
      <w:jc w:val="center"/>
      <w:rPr>
        <w:rFonts w:ascii="Times New Roman" w:hAnsi="Times New Roman" w:eastAsia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855"/>
    <w:link w:val="864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5"/>
    <w:link w:val="865"/>
    <w:uiPriority w:val="99"/>
  </w:style>
  <w:style w:type="character" w:styleId="706">
    <w:name w:val="Footer Char"/>
    <w:basedOn w:val="855"/>
    <w:link w:val="867"/>
    <w:uiPriority w:val="99"/>
  </w:style>
  <w:style w:type="paragraph" w:styleId="707">
    <w:name w:val="Caption"/>
    <w:basedOn w:val="853"/>
    <w:next w:val="853"/>
    <w:link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855"/>
    <w:link w:val="707"/>
    <w:uiPriority w:val="35"/>
    <w:rPr>
      <w:b/>
      <w:bCs/>
      <w:color w:val="4f81bd" w:themeColor="accent1"/>
      <w:sz w:val="18"/>
      <w:szCs w:val="18"/>
    </w:rPr>
  </w:style>
  <w:style w:type="table" w:styleId="709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5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5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6"/>
      <w:szCs w:val="26"/>
      <w:lang w:eastAsia="ru-RU"/>
    </w:rPr>
  </w:style>
  <w:style w:type="paragraph" w:styleId="854">
    <w:name w:val="Heading 1"/>
    <w:basedOn w:val="853"/>
    <w:next w:val="853"/>
    <w:link w:val="858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Заголовок 1 Знак"/>
    <w:basedOn w:val="855"/>
    <w:link w:val="854"/>
    <w:uiPriority w:val="99"/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character" w:styleId="859" w:customStyle="1">
    <w:name w:val="Цветовое выделение для Текст"/>
    <w:rPr>
      <w:rFonts w:ascii="Arial" w:hAnsi="Arial" w:cs="Arial"/>
      <w:sz w:val="26"/>
      <w:szCs w:val="26"/>
    </w:rPr>
  </w:style>
  <w:style w:type="paragraph" w:styleId="860">
    <w:name w:val="No Spacing"/>
    <w:link w:val="861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61" w:customStyle="1">
    <w:name w:val="Без интервала Знак"/>
    <w:link w:val="860"/>
    <w:uiPriority w:val="1"/>
    <w:rPr>
      <w:rFonts w:ascii="Calibri" w:hAnsi="Calibri" w:eastAsia="Calibri" w:cs="Times New Roman"/>
    </w:rPr>
  </w:style>
  <w:style w:type="paragraph" w:styleId="862" w:customStyle="1">
    <w:name w:val="ConsPlusNormal"/>
    <w:link w:val="863"/>
    <w:pPr>
      <w:ind w:firstLine="720"/>
      <w:spacing w:after="0" w:line="240" w:lineRule="auto"/>
    </w:pPr>
    <w:rPr>
      <w:rFonts w:ascii="Arial" w:hAnsi="Arial" w:eastAsia="Arial" w:cs="Times New Roman"/>
      <w:sz w:val="20"/>
      <w:szCs w:val="20"/>
      <w:lang w:eastAsia="ar-SA"/>
    </w:rPr>
  </w:style>
  <w:style w:type="character" w:styleId="863" w:customStyle="1">
    <w:name w:val="ConsPlusNormal Знак"/>
    <w:link w:val="862"/>
    <w:rPr>
      <w:rFonts w:ascii="Arial" w:hAnsi="Arial" w:eastAsia="Arial" w:cs="Times New Roman"/>
      <w:sz w:val="20"/>
      <w:szCs w:val="20"/>
      <w:lang w:eastAsia="ar-SA"/>
    </w:rPr>
  </w:style>
  <w:style w:type="paragraph" w:styleId="864" w:customStyle="1">
    <w:name w:val="Heading 1"/>
    <w:basedOn w:val="853"/>
    <w:next w:val="853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865">
    <w:name w:val="Header"/>
    <w:basedOn w:val="853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55"/>
    <w:link w:val="865"/>
    <w:uiPriority w:val="99"/>
    <w:rPr>
      <w:rFonts w:ascii="Arial" w:hAnsi="Arial" w:eastAsia="Times New Roman" w:cs="Arial"/>
      <w:sz w:val="26"/>
      <w:szCs w:val="26"/>
      <w:lang w:eastAsia="ru-RU"/>
    </w:rPr>
  </w:style>
  <w:style w:type="paragraph" w:styleId="867">
    <w:name w:val="Footer"/>
    <w:basedOn w:val="853"/>
    <w:link w:val="8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855"/>
    <w:link w:val="867"/>
    <w:uiPriority w:val="99"/>
    <w:semiHidden/>
    <w:rPr>
      <w:rFonts w:ascii="Arial" w:hAnsi="Arial" w:eastAsia="Times New Roman" w:cs="Arial"/>
      <w:sz w:val="26"/>
      <w:szCs w:val="26"/>
      <w:lang w:eastAsia="ru-RU"/>
    </w:rPr>
  </w:style>
  <w:style w:type="paragraph" w:styleId="869" w:customStyle="1">
    <w:name w:val="Таблицы (моноширинный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0" w:customStyle="1">
    <w:name w:val="Нормальный (таблица)"/>
    <w:basedOn w:val="691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1" w:customStyle="1">
    <w:name w:val="Прижатый влево"/>
    <w:basedOn w:val="691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media1.svg"/><Relationship Id="rId12" Type="http://schemas.openxmlformats.org/officeDocument/2006/relationships/hyperlink" Target="https://internet.garant.ru/document/redirect/31500130/216" TargetMode="External"/><Relationship Id="rId13" Type="http://schemas.openxmlformats.org/officeDocument/2006/relationships/hyperlink" Target="https://internet.garant.ru/document/redirect/31500130/216" TargetMode="External"/><Relationship Id="rId14" Type="http://schemas.openxmlformats.org/officeDocument/2006/relationships/hyperlink" Target="https://internet.garant.ru/#/document/12138258/entry/5737" TargetMode="External"/><Relationship Id="rId15" Type="http://schemas.openxmlformats.org/officeDocument/2006/relationships/hyperlink" Target="https://internet.garant.ru/document/redirect/12184522/54" TargetMode="External"/><Relationship Id="rId16" Type="http://schemas.openxmlformats.org/officeDocument/2006/relationships/hyperlink" Target="https://internet.garant.ru/document/redirect/12184522/11" TargetMode="External"/><Relationship Id="rId17" Type="http://schemas.openxmlformats.org/officeDocument/2006/relationships/hyperlink" Target="https://internet.garant.ru/document/redirect/10164504/3" TargetMode="External"/><Relationship Id="rId18" Type="http://schemas.openxmlformats.org/officeDocument/2006/relationships/hyperlink" Target="https://internet.garant.ru/document/redirect/31500130/215" TargetMode="External"/><Relationship Id="rId19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s://internet.garant.ru/document/redirect/31500130/215" TargetMode="External"/><Relationship Id="rId21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5" TargetMode="External"/><Relationship Id="rId23" Type="http://schemas.openxmlformats.org/officeDocument/2006/relationships/hyperlink" Target="https://internet.garant.ru/document/redirect/31500130/216" TargetMode="External"/><Relationship Id="rId24" Type="http://schemas.openxmlformats.org/officeDocument/2006/relationships/hyperlink" Target="https://internet.garant.ru/document/redirect/31500130/216" TargetMode="External"/><Relationship Id="rId25" Type="http://schemas.openxmlformats.org/officeDocument/2006/relationships/hyperlink" Target="https://internet.garant.ru/document/redirect/406051675/0" TargetMode="External"/><Relationship Id="rId26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internet.garant.ru/document/redirect/70193794/0" TargetMode="External"/><Relationship Id="rId29" Type="http://schemas.openxmlformats.org/officeDocument/2006/relationships/hyperlink" Target="https://internet.garant.ru/#/document/12138258/entry/573315" TargetMode="External"/><Relationship Id="rId30" Type="http://schemas.openxmlformats.org/officeDocument/2006/relationships/hyperlink" Target="https://internet.garant.ru/document/redirect/36904415/630" TargetMode="External"/><Relationship Id="rId31" Type="http://schemas.openxmlformats.org/officeDocument/2006/relationships/hyperlink" Target="https://internet.garant.ru/document/redirect/31500130/216" TargetMode="External"/><Relationship Id="rId32" Type="http://schemas.openxmlformats.org/officeDocument/2006/relationships/hyperlink" Target="https://internet.garant.ru/document/redirect/31500130/838" TargetMode="External"/><Relationship Id="rId33" Type="http://schemas.openxmlformats.org/officeDocument/2006/relationships/hyperlink" Target="https://internet.garant.ru/document/redirect/12177515/7061" TargetMode="External"/><Relationship Id="rId34" Type="http://schemas.openxmlformats.org/officeDocument/2006/relationships/hyperlink" Target="https://internet.garant.ru/document/redirect/12177515/7069" TargetMode="External"/><Relationship Id="rId35" Type="http://schemas.openxmlformats.org/officeDocument/2006/relationships/hyperlink" Target="https://internet.garant.ru/document/redirect/12177515/70618" TargetMode="External"/><Relationship Id="rId36" Type="http://schemas.openxmlformats.org/officeDocument/2006/relationships/hyperlink" Target="https://internet.garant.ru/document/redirect/12184522/21" TargetMode="External"/><Relationship Id="rId37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31500130/216" TargetMode="External"/><Relationship Id="rId40" Type="http://schemas.openxmlformats.org/officeDocument/2006/relationships/hyperlink" Target="https://internet.garant.ru/document/redirect/12177515/711" TargetMode="External"/><Relationship Id="rId41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31500130/215" TargetMode="External"/><Relationship Id="rId43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31500130/216" TargetMode="External"/><Relationship Id="rId45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12184522/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oficerova</cp:lastModifiedBy>
  <cp:revision>23</cp:revision>
  <dcterms:created xsi:type="dcterms:W3CDTF">2025-02-23T08:48:00Z</dcterms:created>
  <dcterms:modified xsi:type="dcterms:W3CDTF">2025-07-10T10:03:41Z</dcterms:modified>
</cp:coreProperties>
</file>