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B504A7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B504A7" w:rsidRDefault="00395997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2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B504A7" w:rsidRDefault="00395997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B504A7" w:rsidRDefault="0039599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B504A7" w:rsidRDefault="0039599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B504A7" w:rsidRDefault="0039599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B504A7" w:rsidRDefault="00395997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B504A7" w:rsidRDefault="00395997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B504A7" w:rsidRDefault="00395997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B504A7" w:rsidRDefault="00B504A7">
      <w:pPr>
        <w:spacing w:line="218" w:lineRule="auto"/>
        <w:rPr>
          <w:sz w:val="28"/>
          <w:szCs w:val="28"/>
        </w:rPr>
      </w:pPr>
    </w:p>
    <w:p w:rsidR="00B504A7" w:rsidRDefault="00395997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B504A7" w:rsidRDefault="00395997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B504A7" w:rsidRDefault="00B504A7">
      <w:pPr>
        <w:spacing w:line="218" w:lineRule="auto"/>
        <w:rPr>
          <w:sz w:val="28"/>
          <w:szCs w:val="28"/>
        </w:rPr>
      </w:pPr>
    </w:p>
    <w:p w:rsidR="00B504A7" w:rsidRDefault="00395997">
      <w:pPr>
        <w:tabs>
          <w:tab w:val="left" w:pos="-5180"/>
        </w:tabs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B504A7" w:rsidRDefault="00395997">
      <w:pPr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суммы субсидий на возмещение части затрат на приобретение </w:t>
      </w:r>
      <w:r>
        <w:rPr>
          <w:b/>
          <w:sz w:val="28"/>
          <w:szCs w:val="28"/>
        </w:rPr>
        <w:t>племенных сельскохозяйственных животных, а также товарных сельскохозяйственных животных (коров, нетелей, ремонтных телок, овцематок, ярочек,козочек), предназначенных для воспроизводства</w:t>
      </w:r>
    </w:p>
    <w:p w:rsidR="00B504A7" w:rsidRDefault="00B504A7">
      <w:pPr>
        <w:spacing w:line="218" w:lineRule="auto"/>
        <w:jc w:val="center"/>
        <w:rPr>
          <w:color w:val="000000"/>
          <w:sz w:val="28"/>
          <w:szCs w:val="28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41"/>
        <w:gridCol w:w="5298"/>
      </w:tblGrid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Наименование получателя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ИНН/КПП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ОКПО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ОКТМО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 xml:space="preserve">Юридический адрес </w:t>
            </w:r>
            <w:r>
              <w:t>и телефон</w:t>
            </w:r>
          </w:p>
          <w:p w:rsidR="00B504A7" w:rsidRDefault="00395997">
            <w:pPr>
              <w:widowControl w:val="0"/>
            </w:pPr>
            <w:r>
              <w:t>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Банковские реквизиты</w:t>
            </w:r>
          </w:p>
          <w:p w:rsidR="00B504A7" w:rsidRDefault="00395997">
            <w:pPr>
              <w:widowControl w:val="0"/>
            </w:pPr>
            <w:r>
              <w:t>Расчетный счет 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Наименование банка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  <w:tr w:rsidR="00B504A7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</w:pPr>
            <w:r>
              <w:t>БИК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</w:pPr>
          </w:p>
        </w:tc>
      </w:tr>
    </w:tbl>
    <w:p w:rsidR="00B504A7" w:rsidRDefault="00B504A7">
      <w:pPr>
        <w:spacing w:line="218" w:lineRule="auto"/>
        <w:jc w:val="center"/>
        <w:rPr>
          <w:sz w:val="28"/>
          <w:szCs w:val="28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122"/>
        <w:gridCol w:w="1122"/>
        <w:gridCol w:w="1399"/>
        <w:gridCol w:w="705"/>
        <w:gridCol w:w="975"/>
        <w:gridCol w:w="1405"/>
        <w:gridCol w:w="1260"/>
        <w:gridCol w:w="1651"/>
      </w:tblGrid>
      <w:tr w:rsidR="00B504A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(голов)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одной головы приобретен-ных животных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Живой вес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(кг)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субсидии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(руб./кг)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(гр.6= гр.2хгр.3х0,5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(гр.7= гр.4×гр.5)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4A7" w:rsidRDefault="00395997">
            <w:pPr>
              <w:widowControl w:val="0"/>
              <w:spacing w:line="228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 w:rsidR="00B504A7" w:rsidRDefault="00395997">
            <w:pPr>
              <w:widowControl w:val="0"/>
              <w:spacing w:line="228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 w:rsidR="00B504A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7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8</w:t>
            </w:r>
          </w:p>
        </w:tc>
      </w:tr>
      <w:tr w:rsidR="00B504A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  <w:rPr>
                <w:lang w:val="en-US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  <w:rPr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</w:tr>
      <w:tr w:rsidR="00B504A7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</w:pPr>
            <w:r>
              <w:t>Итого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х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395997">
            <w:pPr>
              <w:widowControl w:val="0"/>
              <w:spacing w:line="228" w:lineRule="auto"/>
              <w:jc w:val="center"/>
            </w:pPr>
            <w:r>
              <w:t>х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4A7" w:rsidRDefault="00B504A7">
            <w:pPr>
              <w:widowControl w:val="0"/>
              <w:spacing w:line="228" w:lineRule="auto"/>
              <w:jc w:val="center"/>
            </w:pPr>
          </w:p>
        </w:tc>
      </w:tr>
    </w:tbl>
    <w:p w:rsidR="00B504A7" w:rsidRDefault="00B504A7">
      <w:pPr>
        <w:ind w:firstLine="900"/>
        <w:jc w:val="both"/>
        <w:rPr>
          <w:sz w:val="28"/>
          <w:szCs w:val="28"/>
        </w:rPr>
      </w:pP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</w:t>
      </w:r>
      <w:r>
        <w:rPr>
          <w:sz w:val="28"/>
          <w:szCs w:val="28"/>
        </w:rPr>
        <w:t>(индивидуальный</w:t>
      </w: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предприниматель)                   ___________         _____________________</w:t>
      </w:r>
    </w:p>
    <w:p w:rsidR="00B504A7" w:rsidRDefault="00395997">
      <w:pPr>
        <w:jc w:val="center"/>
      </w:pP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</w:rPr>
        <w:t xml:space="preserve">   </w:t>
      </w:r>
      <w:r>
        <w:t xml:space="preserve">(подпись)   </w:t>
      </w:r>
      <w:r>
        <w:rPr>
          <w:lang w:val="en-US"/>
        </w:rPr>
        <w:t xml:space="preserve">         </w:t>
      </w:r>
      <w:r>
        <w:t xml:space="preserve">          (расшифровка подписи)</w:t>
      </w:r>
    </w:p>
    <w:p w:rsidR="00B504A7" w:rsidRDefault="00395997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t>(при наличии)</w:t>
      </w:r>
    </w:p>
    <w:p w:rsidR="00B504A7" w:rsidRDefault="00B504A7">
      <w:pPr>
        <w:rPr>
          <w:sz w:val="28"/>
          <w:szCs w:val="28"/>
        </w:rPr>
      </w:pPr>
    </w:p>
    <w:p w:rsidR="00B504A7" w:rsidRDefault="00395997">
      <w:pPr>
        <w:rPr>
          <w:sz w:val="28"/>
          <w:szCs w:val="28"/>
          <w:lang w:val="en-US"/>
        </w:rPr>
      </w:pPr>
      <w:r>
        <w:rPr>
          <w:sz w:val="28"/>
          <w:szCs w:val="28"/>
        </w:rPr>
        <w:t>«____» ________ 20___г.</w:t>
      </w:r>
    </w:p>
    <w:p w:rsidR="00B504A7" w:rsidRDefault="00B504A7">
      <w:pPr>
        <w:rPr>
          <w:sz w:val="28"/>
          <w:szCs w:val="28"/>
          <w:lang w:val="en-US"/>
        </w:rPr>
      </w:pPr>
    </w:p>
    <w:p w:rsidR="00B504A7" w:rsidRDefault="00395997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B504A7" w:rsidRDefault="00395997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____________ рублей; </w:t>
      </w:r>
    </w:p>
    <w:p w:rsidR="00B504A7" w:rsidRDefault="00395997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B504A7" w:rsidRDefault="00B504A7">
      <w:pPr>
        <w:rPr>
          <w:sz w:val="28"/>
          <w:szCs w:val="28"/>
        </w:rPr>
      </w:pPr>
    </w:p>
    <w:p w:rsidR="00B504A7" w:rsidRDefault="00395997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B504A7" w:rsidRDefault="00395997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B504A7" w:rsidRDefault="00395997"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</w:t>
      </w:r>
      <w:r>
        <w:t>(подпись)                 (расшифровка подписи)</w:t>
      </w:r>
    </w:p>
    <w:p w:rsidR="00B504A7" w:rsidRDefault="00B504A7">
      <w:pPr>
        <w:rPr>
          <w:sz w:val="28"/>
          <w:szCs w:val="28"/>
        </w:rPr>
      </w:pPr>
    </w:p>
    <w:p w:rsidR="00B504A7" w:rsidRDefault="00395997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B504A7" w:rsidRDefault="00B504A7">
      <w:pPr>
        <w:rPr>
          <w:sz w:val="28"/>
          <w:szCs w:val="28"/>
        </w:rPr>
      </w:pPr>
    </w:p>
    <w:p w:rsidR="00B504A7" w:rsidRDefault="00395997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B504A7" w:rsidRDefault="00395997">
      <w:r>
        <w:rPr>
          <w:sz w:val="28"/>
          <w:szCs w:val="28"/>
        </w:rPr>
        <w:t xml:space="preserve">                                 </w:t>
      </w:r>
      <w:r>
        <w:t xml:space="preserve">(должность)                </w:t>
      </w:r>
      <w:r>
        <w:t xml:space="preserve">   (подпись)                  (расшифровка подписи)</w:t>
      </w:r>
    </w:p>
    <w:p w:rsidR="00B504A7" w:rsidRDefault="00B504A7">
      <w:pPr>
        <w:jc w:val="both"/>
        <w:rPr>
          <w:sz w:val="28"/>
          <w:szCs w:val="28"/>
        </w:rPr>
      </w:pPr>
    </w:p>
    <w:p w:rsidR="00B504A7" w:rsidRDefault="00B504A7">
      <w:pPr>
        <w:jc w:val="both"/>
        <w:rPr>
          <w:sz w:val="28"/>
          <w:szCs w:val="28"/>
        </w:rPr>
      </w:pP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B504A7" w:rsidRDefault="00395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В.И.Мишняков</w:t>
      </w:r>
    </w:p>
    <w:p w:rsidR="00B504A7" w:rsidRDefault="00B504A7">
      <w:pPr>
        <w:tabs>
          <w:tab w:val="left" w:pos="7005"/>
        </w:tabs>
        <w:rPr>
          <w:sz w:val="28"/>
          <w:szCs w:val="28"/>
        </w:rPr>
      </w:pPr>
    </w:p>
    <w:sectPr w:rsidR="00B504A7">
      <w:headerReference w:type="even" r:id="rId7"/>
      <w:headerReference w:type="default" r:id="rId8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997" w:rsidRDefault="00395997">
      <w:r>
        <w:separator/>
      </w:r>
    </w:p>
  </w:endnote>
  <w:endnote w:type="continuationSeparator" w:id="0">
    <w:p w:rsidR="00395997" w:rsidRDefault="0039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997" w:rsidRDefault="00395997">
      <w:r>
        <w:separator/>
      </w:r>
    </w:p>
  </w:footnote>
  <w:footnote w:type="continuationSeparator" w:id="0">
    <w:p w:rsidR="00395997" w:rsidRDefault="00395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4A7" w:rsidRDefault="00395997">
    <w:pPr>
      <w:pStyle w:val="af8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504A7" w:rsidRDefault="00395997">
                          <w:pPr>
                            <w:pStyle w:val="af8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B504A7" w:rsidRDefault="00395997">
                    <w:pPr>
                      <w:pStyle w:val="af8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4A7" w:rsidRDefault="00395997">
    <w:pPr>
      <w:pStyle w:val="af8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504A7" w:rsidRDefault="00395997">
                          <w:pPr>
                            <w:pStyle w:val="af8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032FC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B504A7" w:rsidRDefault="00395997">
                    <w:pPr>
                      <w:pStyle w:val="af8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F032FC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A7"/>
    <w:rsid w:val="00395997"/>
    <w:rsid w:val="00B504A7"/>
    <w:rsid w:val="00F0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BBFEF-6463-4CEE-85E2-F519D642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4C42BC"/>
  </w:style>
  <w:style w:type="character" w:customStyle="1" w:styleId="a4">
    <w:name w:val="Нижний колонтитул Знак"/>
    <w:basedOn w:val="a0"/>
    <w:link w:val="a5"/>
    <w:qFormat/>
    <w:rsid w:val="00C1435E"/>
    <w:rPr>
      <w:sz w:val="24"/>
      <w:szCs w:val="24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6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7">
    <w:name w:val="annotation reference"/>
    <w:qFormat/>
    <w:rPr>
      <w:sz w:val="16"/>
      <w:szCs w:val="16"/>
    </w:rPr>
  </w:style>
  <w:style w:type="character" w:customStyle="1" w:styleId="a8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a">
    <w:name w:val="Текст концевой сноски Знак"/>
    <w:qFormat/>
    <w:rPr>
      <w:sz w:val="20"/>
    </w:rPr>
  </w:style>
  <w:style w:type="character" w:customStyle="1" w:styleId="ab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c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d">
    <w:name w:val="Подзаголовок Знак"/>
    <w:qFormat/>
    <w:rPr>
      <w:sz w:val="24"/>
      <w:szCs w:val="24"/>
    </w:rPr>
  </w:style>
  <w:style w:type="character" w:customStyle="1" w:styleId="ae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f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f0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1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Lucida Sans"/>
    </w:rPr>
  </w:style>
  <w:style w:type="paragraph" w:styleId="af5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customStyle="1" w:styleId="af7">
    <w:name w:val="Колонтитул"/>
    <w:basedOn w:val="a"/>
    <w:qFormat/>
  </w:style>
  <w:style w:type="paragraph" w:styleId="af8">
    <w:name w:val="header"/>
    <w:basedOn w:val="a"/>
    <w:rsid w:val="004C42BC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qFormat/>
    <w:rsid w:val="004C42BC"/>
    <w:pPr>
      <w:spacing w:after="160" w:line="240" w:lineRule="exact"/>
    </w:pPr>
    <w:rPr>
      <w:sz w:val="20"/>
      <w:szCs w:val="20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4"/>
    <w:rsid w:val="00C1435E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1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4C4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C4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8DDE6-0EC8-467B-81F0-C7DAEE66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Inc.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dc:description/>
  <cp:lastModifiedBy>Наталья</cp:lastModifiedBy>
  <cp:revision>2</cp:revision>
  <dcterms:created xsi:type="dcterms:W3CDTF">2024-09-04T07:07:00Z</dcterms:created>
  <dcterms:modified xsi:type="dcterms:W3CDTF">2024-09-04T07:07:00Z</dcterms:modified>
  <dc:language>ru-RU</dc:language>
</cp:coreProperties>
</file>