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796A" w14:textId="77777777" w:rsidR="00EA4469" w:rsidRDefault="00000000">
      <w:pPr>
        <w:spacing w:after="265"/>
        <w:ind w:left="4347"/>
      </w:pPr>
      <w:r>
        <w:rPr>
          <w:noProof/>
        </w:rPr>
        <w:drawing>
          <wp:inline distT="0" distB="0" distL="0" distR="0" wp14:anchorId="69C55791" wp14:editId="52BD3EE0">
            <wp:extent cx="454152" cy="566928"/>
            <wp:effectExtent l="0" t="0" r="0" b="0"/>
            <wp:docPr id="17153" name="Picture 17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" name="Picture 17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A7D6" w14:textId="77777777" w:rsidR="00EA4469" w:rsidRDefault="00000000">
      <w:pPr>
        <w:pStyle w:val="1"/>
      </w:pPr>
      <w:r>
        <w:t>АДМИНИСТРАЦИЯ МУНИЦИПАЛЬНОГО ОБРАЗОВАНИЯ</w:t>
      </w:r>
    </w:p>
    <w:p w14:paraId="1608656E" w14:textId="77777777" w:rsidR="00EA4469" w:rsidRDefault="00000000">
      <w:pPr>
        <w:spacing w:after="184" w:line="238" w:lineRule="auto"/>
        <w:ind w:left="2893" w:hanging="1493"/>
      </w:pPr>
      <w:r>
        <w:rPr>
          <w:rFonts w:ascii="Times New Roman" w:eastAsia="Times New Roman" w:hAnsi="Times New Roman" w:cs="Times New Roman"/>
          <w:b/>
          <w:sz w:val="28"/>
        </w:rPr>
        <w:t>ЛЕНИНГРАДСКИЙ МУНИЦИПАЛЬНЫЙ ОКРУГ КРАСНОДАРСКОГО КРАЯ</w:t>
      </w:r>
    </w:p>
    <w:p w14:paraId="5B27F8A4" w14:textId="77777777" w:rsidR="00EA4469" w:rsidRDefault="00000000">
      <w:pPr>
        <w:pStyle w:val="1"/>
        <w:spacing w:after="202"/>
      </w:pPr>
      <w:r>
        <w:t>ПОСТАНОВЛЕНИЕ</w:t>
      </w:r>
    </w:p>
    <w:p w14:paraId="277A8798" w14:textId="77777777" w:rsidR="00EA4469" w:rsidRDefault="00000000">
      <w:pPr>
        <w:tabs>
          <w:tab w:val="center" w:pos="7848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>от 17.06.2026 г.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№ 860</w:t>
      </w:r>
    </w:p>
    <w:p w14:paraId="22B087CB" w14:textId="3E9D4161" w:rsidR="00EA4469" w:rsidRDefault="00EA4469">
      <w:pPr>
        <w:spacing w:after="96"/>
        <w:ind w:right="291"/>
        <w:jc w:val="center"/>
      </w:pPr>
    </w:p>
    <w:p w14:paraId="69564BB6" w14:textId="77777777" w:rsidR="00EA4469" w:rsidRDefault="00000000">
      <w:pPr>
        <w:spacing w:after="294"/>
        <w:ind w:left="10" w:right="291" w:hanging="10"/>
        <w:jc w:val="center"/>
      </w:pPr>
      <w:r>
        <w:rPr>
          <w:rFonts w:ascii="Times New Roman" w:eastAsia="Times New Roman" w:hAnsi="Times New Roman" w:cs="Times New Roman"/>
          <w:sz w:val="28"/>
        </w:rPr>
        <w:t>станица Ленинградская</w:t>
      </w:r>
    </w:p>
    <w:p w14:paraId="2EA38492" w14:textId="77777777" w:rsidR="00EA4469" w:rsidRDefault="00000000">
      <w:pPr>
        <w:spacing w:after="0" w:line="238" w:lineRule="auto"/>
        <w:ind w:left="303" w:firstLine="1221"/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постановление администрации муниципального образования Ленинградский муниципальный округ </w:t>
      </w:r>
    </w:p>
    <w:p w14:paraId="5221ADC1" w14:textId="77777777" w:rsidR="00EA4469" w:rsidRDefault="00000000">
      <w:pPr>
        <w:pStyle w:val="1"/>
        <w:spacing w:after="310"/>
        <w:ind w:right="0"/>
      </w:pPr>
      <w:r>
        <w:t>Краснодарского края от 22 сентября 2025 г. № 1333 «О комиссии по предупреждению и ликвидации чрезвычайных ситуаций и обеспечению пожарной безопасности муниципального образования Ленинградский муниципальный округ Краснодарского края»</w:t>
      </w:r>
    </w:p>
    <w:p w14:paraId="7113A159" w14:textId="77777777" w:rsidR="00EA4469" w:rsidRDefault="00000000">
      <w:pPr>
        <w:spacing w:after="0" w:line="249" w:lineRule="auto"/>
        <w:ind w:left="-15" w:right="19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постановлением Правительства Российской Федерации от 14 января 2003 г. № 11 «О Правительственной комиссии по предупреждению и ликвидации чрезвычайных ситуаций и обеспечению пожарной безопасности», постановлением главы администрации Краснодарского края от 5 июня 2003 г. № 529 «О комиссии по предупреждению и ликвидации чрезвычайных ситуаций и обеспечению пожарной безопасности Краснодарского края», а также в связи с кадровыми изменениями п о с т а н о в л я ю:</w:t>
      </w:r>
    </w:p>
    <w:p w14:paraId="1921C42D" w14:textId="77777777" w:rsidR="00EA4469" w:rsidRDefault="00000000">
      <w:pPr>
        <w:numPr>
          <w:ilvl w:val="0"/>
          <w:numId w:val="1"/>
        </w:numPr>
        <w:spacing w:after="0" w:line="249" w:lineRule="auto"/>
        <w:ind w:right="19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Внести в постановление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администрации муниципального образования Ленинградский муниципальный округ Краснодарского края от 22 сентября 2025 г. № 1333 «О комиссии по предупреждению и ликвидации чрезвычайных ситуаций и обеспечению пожарной безопасности муниципального образования Ленинградский муниципальный округ Краснодарского края» изменения, изложив приложение 2 к постановлению в новой редакции (приложение).</w:t>
      </w:r>
    </w:p>
    <w:p w14:paraId="3F6FBB1A" w14:textId="77777777" w:rsidR="00EA4469" w:rsidRDefault="00000000">
      <w:pPr>
        <w:numPr>
          <w:ilvl w:val="0"/>
          <w:numId w:val="1"/>
        </w:numPr>
        <w:spacing w:after="0" w:line="249" w:lineRule="auto"/>
        <w:ind w:right="19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МКУ «Управление гражданской обороны и чрезвычайным ситуациям» Ленинградского муниципального округа (Мазуров А.Л.) обеспечить размещение настоящего постановления на официальном сайте администрации Ленинградского муниципального округа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sz w:val="28"/>
          </w:rPr>
          <w:t>(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www.adminlenkub.ru</w:t>
        </w:r>
      </w:hyperlink>
      <w:r>
        <w:rPr>
          <w:rFonts w:ascii="Times New Roman" w:eastAsia="Times New Roman" w:hAnsi="Times New Roman" w:cs="Times New Roman"/>
          <w:sz w:val="28"/>
        </w:rPr>
        <w:t>).</w:t>
      </w:r>
    </w:p>
    <w:p w14:paraId="3C69BC99" w14:textId="77777777" w:rsidR="00EA4469" w:rsidRDefault="00000000">
      <w:pPr>
        <w:numPr>
          <w:ilvl w:val="0"/>
          <w:numId w:val="1"/>
        </w:numPr>
        <w:spacing w:after="0" w:line="249" w:lineRule="auto"/>
        <w:ind w:right="193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Контроль за исполнением настоящего постановления возложить на Шерстобитова В.Н.</w:t>
      </w:r>
    </w:p>
    <w:p w14:paraId="3F74FF7E" w14:textId="77777777" w:rsidR="00EA4469" w:rsidRDefault="00000000">
      <w:pPr>
        <w:numPr>
          <w:ilvl w:val="0"/>
          <w:numId w:val="1"/>
        </w:numPr>
        <w:spacing w:after="294"/>
        <w:ind w:right="193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Настоящее постановление вступает в силу со дня его подписания.</w:t>
      </w:r>
    </w:p>
    <w:p w14:paraId="067A4A50" w14:textId="77777777" w:rsidR="00EA4469" w:rsidRDefault="00000000">
      <w:pPr>
        <w:spacing w:after="0" w:line="249" w:lineRule="auto"/>
        <w:ind w:left="-15" w:right="193"/>
        <w:jc w:val="both"/>
      </w:pPr>
      <w:r>
        <w:rPr>
          <w:rFonts w:ascii="Times New Roman" w:eastAsia="Times New Roman" w:hAnsi="Times New Roman" w:cs="Times New Roman"/>
          <w:sz w:val="28"/>
        </w:rPr>
        <w:t>Глава Ленинградского</w:t>
      </w:r>
    </w:p>
    <w:p w14:paraId="45F05386" w14:textId="77777777" w:rsidR="007D047D" w:rsidRDefault="00000000">
      <w:pPr>
        <w:spacing w:after="0" w:line="238" w:lineRule="auto"/>
        <w:ind w:left="1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округа                                                                 Ю.Ю. Шулико </w:t>
      </w:r>
    </w:p>
    <w:p w14:paraId="1E2C97F0" w14:textId="77777777" w:rsidR="007D047D" w:rsidRDefault="007D047D">
      <w:pPr>
        <w:spacing w:line="278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14:paraId="1C8181C2" w14:textId="2FC11AC4" w:rsidR="00EA4469" w:rsidRDefault="00000000" w:rsidP="007D047D">
      <w:pPr>
        <w:spacing w:after="0" w:line="238" w:lineRule="auto"/>
        <w:ind w:left="4536"/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к постановлению администрации муниципального образования Ленинградский муниципальный округ Краснодарского края</w:t>
      </w:r>
    </w:p>
    <w:p w14:paraId="2F5BA6C6" w14:textId="77777777" w:rsidR="00EA4469" w:rsidRDefault="00000000" w:rsidP="007D047D">
      <w:pPr>
        <w:spacing w:after="294"/>
        <w:ind w:left="4536" w:hanging="2551"/>
        <w:jc w:val="center"/>
      </w:pPr>
      <w:r>
        <w:rPr>
          <w:rFonts w:ascii="Times New Roman" w:eastAsia="Times New Roman" w:hAnsi="Times New Roman" w:cs="Times New Roman"/>
          <w:sz w:val="28"/>
        </w:rPr>
        <w:t>от 17.06.2026 г. № 860</w:t>
      </w:r>
    </w:p>
    <w:p w14:paraId="6A19D5B7" w14:textId="77777777" w:rsidR="00EA4469" w:rsidRDefault="00000000">
      <w:pPr>
        <w:spacing w:after="0" w:line="238" w:lineRule="auto"/>
        <w:ind w:left="4639" w:right="1431" w:hanging="10"/>
      </w:pPr>
      <w:r>
        <w:rPr>
          <w:rFonts w:ascii="Times New Roman" w:eastAsia="Times New Roman" w:hAnsi="Times New Roman" w:cs="Times New Roman"/>
          <w:sz w:val="28"/>
        </w:rPr>
        <w:t xml:space="preserve">«Приложение 2 УТВЕРЖДЕН </w:t>
      </w:r>
    </w:p>
    <w:p w14:paraId="7C28BADF" w14:textId="77777777" w:rsidR="00EA4469" w:rsidRDefault="00000000">
      <w:pPr>
        <w:spacing w:after="0" w:line="238" w:lineRule="auto"/>
        <w:ind w:left="4639" w:hanging="10"/>
      </w:pPr>
      <w:r>
        <w:rPr>
          <w:rFonts w:ascii="Times New Roman" w:eastAsia="Times New Roman" w:hAnsi="Times New Roman" w:cs="Times New Roman"/>
          <w:sz w:val="28"/>
        </w:rPr>
        <w:t>постановлением администрации муниципального образования Ленинградский муниципальный округ Краснодарского края</w:t>
      </w:r>
    </w:p>
    <w:p w14:paraId="419604B5" w14:textId="77777777" w:rsidR="00EA4469" w:rsidRDefault="00000000">
      <w:pPr>
        <w:spacing w:after="616"/>
        <w:ind w:left="4644"/>
      </w:pPr>
      <w:r>
        <w:rPr>
          <w:rFonts w:ascii="Times New Roman" w:eastAsia="Times New Roman" w:hAnsi="Times New Roman" w:cs="Times New Roman"/>
          <w:sz w:val="28"/>
        </w:rPr>
        <w:t xml:space="preserve">от 22.09.2025 г. № 1333         </w:t>
      </w:r>
    </w:p>
    <w:p w14:paraId="333F6BCC" w14:textId="77777777" w:rsidR="00EA4469" w:rsidRDefault="00000000">
      <w:pPr>
        <w:spacing w:after="0"/>
        <w:ind w:right="1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Состав</w:t>
      </w:r>
    </w:p>
    <w:p w14:paraId="231734FF" w14:textId="77777777" w:rsidR="00EA4469" w:rsidRDefault="00000000">
      <w:pPr>
        <w:spacing w:after="0"/>
        <w:ind w:left="1953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комиссии по предупреждению и ликвидации </w:t>
      </w:r>
    </w:p>
    <w:p w14:paraId="4C58E3D7" w14:textId="77777777" w:rsidR="00EA4469" w:rsidRDefault="00000000">
      <w:pPr>
        <w:spacing w:after="0"/>
        <w:ind w:left="225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чрезвычайных ситуаций и обеспечению </w:t>
      </w:r>
    </w:p>
    <w:p w14:paraId="09299AB5" w14:textId="77777777" w:rsidR="00EA4469" w:rsidRDefault="00000000">
      <w:pPr>
        <w:spacing w:after="0"/>
        <w:ind w:left="135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пожарной безопасности муниципального образования </w:t>
      </w:r>
    </w:p>
    <w:p w14:paraId="1C20BEF0" w14:textId="77777777" w:rsidR="00EA4469" w:rsidRDefault="00000000">
      <w:pPr>
        <w:spacing w:after="361"/>
        <w:ind w:left="895" w:hanging="10"/>
      </w:pPr>
      <w:r>
        <w:rPr>
          <w:rFonts w:ascii="Times New Roman" w:eastAsia="Times New Roman" w:hAnsi="Times New Roman" w:cs="Times New Roman"/>
          <w:b/>
          <w:sz w:val="28"/>
        </w:rPr>
        <w:t>Ленинградский муниципальный округ Краснодарского края</w:t>
      </w:r>
    </w:p>
    <w:tbl>
      <w:tblPr>
        <w:tblStyle w:val="TableGrid"/>
        <w:tblW w:w="9385" w:type="dxa"/>
        <w:tblInd w:w="3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785"/>
      </w:tblGrid>
      <w:tr w:rsidR="00EA4469" w14:paraId="668965DE" w14:textId="77777777">
        <w:trPr>
          <w:trHeight w:val="79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F49C4F8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Шулико</w:t>
            </w:r>
          </w:p>
          <w:p w14:paraId="3C163862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Юрий Юрьевич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B7DDCB9" w14:textId="77777777" w:rsidR="00EA446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глава Ленинградского муниципального округа, председатель комиссии;</w:t>
            </w:r>
          </w:p>
        </w:tc>
      </w:tr>
      <w:tr w:rsidR="00EA4469" w14:paraId="7D182F82" w14:textId="77777777">
        <w:trPr>
          <w:trHeight w:val="131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015EC7C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Шерстобитов</w:t>
            </w:r>
          </w:p>
          <w:p w14:paraId="241E2E09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Виталий Николаевич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D2B5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первый заместитель главы Ленинградского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округа,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заместитель председателя комиссии;</w:t>
            </w:r>
          </w:p>
        </w:tc>
      </w:tr>
      <w:tr w:rsidR="00EA4469" w14:paraId="43567DF2" w14:textId="77777777">
        <w:trPr>
          <w:trHeight w:val="131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3E3928D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Лиходольский</w:t>
            </w:r>
          </w:p>
          <w:p w14:paraId="6C79FCAB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Дмитрий Сергеевич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16F9" w14:textId="77777777" w:rsidR="00EA446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123 ПСЧ ФПС ГПС ГУ МЧС </w:t>
            </w:r>
          </w:p>
          <w:p w14:paraId="6F8102D4" w14:textId="77777777" w:rsidR="00EA446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России по Краснодарскому краю, заместитель председателя комиссии (по согласованию);</w:t>
            </w:r>
          </w:p>
        </w:tc>
      </w:tr>
      <w:tr w:rsidR="00EA4469" w14:paraId="400C068D" w14:textId="77777777">
        <w:trPr>
          <w:trHeight w:val="165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82A7B5D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Дежин</w:t>
            </w:r>
          </w:p>
          <w:p w14:paraId="40CB7F7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Владимир Николаевич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F807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начальник отдела надзорной деятельности и профилактической работы Ленинградского района, заместитель председателя комиссии (по согласованию);</w:t>
            </w:r>
          </w:p>
        </w:tc>
      </w:tr>
      <w:tr w:rsidR="00EA4469" w14:paraId="3D341DED" w14:textId="77777777">
        <w:trPr>
          <w:trHeight w:val="14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64192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Клименко</w:t>
            </w:r>
          </w:p>
          <w:p w14:paraId="2326B7E7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Олеся Юрьевна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9E99E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ведущий специалист МКУ «Управление по делам гражданской обороны и чрезвычайных ситуаций» Ленинградского муниципального округа, секретарь комиссии.</w:t>
            </w:r>
          </w:p>
        </w:tc>
      </w:tr>
    </w:tbl>
    <w:p w14:paraId="136CEA89" w14:textId="77777777" w:rsidR="00EA4469" w:rsidRDefault="00EA4469">
      <w:pPr>
        <w:sectPr w:rsidR="00EA4469">
          <w:headerReference w:type="even" r:id="rId10"/>
          <w:headerReference w:type="default" r:id="rId11"/>
          <w:headerReference w:type="first" r:id="rId12"/>
          <w:pgSz w:w="11906" w:h="16838"/>
          <w:pgMar w:top="427" w:right="499" w:bottom="988" w:left="1701" w:header="720" w:footer="720" w:gutter="0"/>
          <w:cols w:space="720"/>
        </w:sectPr>
      </w:pPr>
    </w:p>
    <w:p w14:paraId="546E50A7" w14:textId="77777777" w:rsidR="00EA4469" w:rsidRDefault="00000000">
      <w:pPr>
        <w:spacing w:after="62"/>
        <w:ind w:left="1475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Члены комиссии:</w:t>
      </w:r>
    </w:p>
    <w:tbl>
      <w:tblPr>
        <w:tblStyle w:val="TableGrid"/>
        <w:tblW w:w="9385" w:type="dxa"/>
        <w:tblInd w:w="5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5801"/>
      </w:tblGrid>
      <w:tr w:rsidR="00EA4469" w14:paraId="4D128CB4" w14:textId="77777777">
        <w:trPr>
          <w:trHeight w:val="1093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2718EA1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Андрющенко</w:t>
            </w:r>
          </w:p>
          <w:p w14:paraId="01D84806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Денис Валерьевич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</w:tcPr>
          <w:p w14:paraId="614FCA58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исполняющий обязанности начальника отдела экономики администрации Ленинградского муниципального округа;</w:t>
            </w:r>
          </w:p>
        </w:tc>
      </w:tr>
      <w:tr w:rsidR="00EA4469" w14:paraId="2E86C9DA" w14:textId="77777777">
        <w:trPr>
          <w:trHeight w:val="1610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5BACB419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Антоненко </w:t>
            </w:r>
          </w:p>
          <w:p w14:paraId="0B8613B4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Карина Александровна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9418" w14:textId="77777777" w:rsidR="00EA4469" w:rsidRDefault="00000000">
            <w:pPr>
              <w:spacing w:after="0"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управления топливноэнергетического комплекса и жилищнокоммунального хозяйства администрации </w:t>
            </w:r>
          </w:p>
          <w:p w14:paraId="11741CEF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Ленинградского муниципального округа;</w:t>
            </w:r>
          </w:p>
        </w:tc>
      </w:tr>
      <w:tr w:rsidR="00EA4469" w14:paraId="09981964" w14:textId="77777777">
        <w:trPr>
          <w:trHeight w:val="1610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03FA7F8C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Арнаут </w:t>
            </w:r>
          </w:p>
          <w:p w14:paraId="3BFBDF0C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Светлана Владимировна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AA3F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руководитель Государственного казённого учреждения Краснодарского края «Управление социальной защиты населения в Ленинградском районе» (по согласованию);</w:t>
            </w:r>
          </w:p>
        </w:tc>
      </w:tr>
      <w:tr w:rsidR="00EA4469" w14:paraId="14668064" w14:textId="77777777">
        <w:trPr>
          <w:trHeight w:val="1288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2B12D763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Брекинова</w:t>
            </w:r>
          </w:p>
          <w:p w14:paraId="0CDDC470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Маргарита Владимировна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5BD80" w14:textId="77777777" w:rsidR="00EA4469" w:rsidRDefault="00000000">
            <w:pPr>
              <w:spacing w:after="0" w:line="238" w:lineRule="auto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Куликовского территориального отдела администрации Ленинградского </w:t>
            </w:r>
          </w:p>
          <w:p w14:paraId="6703B5E8" w14:textId="77777777" w:rsidR="00EA4469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056AD32B" w14:textId="77777777">
        <w:trPr>
          <w:trHeight w:val="96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84083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Гаделиа</w:t>
            </w:r>
          </w:p>
          <w:p w14:paraId="43AFC6AB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Милиса Васильевна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693C" w14:textId="77777777" w:rsidR="00EA4469" w:rsidRDefault="00000000">
            <w:pPr>
              <w:tabs>
                <w:tab w:val="center" w:pos="1063"/>
                <w:tab w:val="center" w:pos="2358"/>
                <w:tab w:val="center" w:pos="3425"/>
                <w:tab w:val="right" w:pos="580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МУП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ЖКХ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«Водоканал» </w:t>
            </w:r>
          </w:p>
          <w:p w14:paraId="5282F7D7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Ленинградского муниципального округа;</w:t>
            </w:r>
          </w:p>
        </w:tc>
      </w:tr>
      <w:tr w:rsidR="00EA4469" w14:paraId="7260D1E4" w14:textId="77777777">
        <w:trPr>
          <w:trHeight w:val="1288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6E33C6D9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Григорьев</w:t>
            </w:r>
          </w:p>
          <w:p w14:paraId="536075C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Валерий Владимирович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4D28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начальник МКУ «АСФ муниципального образования Ленинградский муниципальный округ Краснодарского края»;</w:t>
            </w:r>
          </w:p>
        </w:tc>
      </w:tr>
      <w:tr w:rsidR="00EA4469" w14:paraId="4669B280" w14:textId="77777777">
        <w:trPr>
          <w:trHeight w:val="1288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07611A48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Запорожец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39F8C6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Валерий Викторович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9BBF" w14:textId="77777777" w:rsidR="00EA4469" w:rsidRDefault="00000000">
            <w:pPr>
              <w:spacing w:after="0" w:line="238" w:lineRule="auto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Восточного территориального отдела администрации Ленинградского </w:t>
            </w:r>
          </w:p>
          <w:p w14:paraId="55A8C3BB" w14:textId="77777777" w:rsidR="00EA4469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1142ACCC" w14:textId="77777777">
        <w:trPr>
          <w:trHeight w:val="1288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5FF1C2F9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Ивчик</w:t>
            </w:r>
          </w:p>
          <w:p w14:paraId="58D1A89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Анна Васильевна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A1E8" w14:textId="77777777" w:rsidR="00EA4469" w:rsidRDefault="00000000">
            <w:pPr>
              <w:spacing w:after="0" w:line="238" w:lineRule="auto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Уманского территориального отдела администрации Ленинградского </w:t>
            </w:r>
          </w:p>
          <w:p w14:paraId="771C3C4F" w14:textId="77777777" w:rsidR="00EA4469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6DE19B45" w14:textId="77777777">
        <w:trPr>
          <w:trHeight w:val="96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B898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Лях </w:t>
            </w:r>
          </w:p>
          <w:p w14:paraId="7F1578A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Вадим Алексеевич 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3A6C4" w14:textId="77777777" w:rsidR="00EA4469" w:rsidRDefault="00000000">
            <w:pPr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атаман Уманского районного казачьего общества (Уманское РКО) (по согласованию);</w:t>
            </w:r>
          </w:p>
        </w:tc>
      </w:tr>
      <w:tr w:rsidR="00EA4469" w14:paraId="70DEF267" w14:textId="77777777">
        <w:trPr>
          <w:trHeight w:val="1493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030E9FD4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Мазуров</w:t>
            </w:r>
          </w:p>
          <w:p w14:paraId="631641EF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Андрей Леонидович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5753" w14:textId="77777777" w:rsidR="00EA4469" w:rsidRDefault="00000000">
            <w:pPr>
              <w:spacing w:after="0"/>
              <w:ind w:left="16"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исполняющий обязанности начальника МКУ «Управление по делам гражданской обороны и чрезвычайных ситуаций» Ленинградского муниципального округа; </w:t>
            </w:r>
          </w:p>
        </w:tc>
      </w:tr>
      <w:tr w:rsidR="00EA4469" w14:paraId="73EC7501" w14:textId="77777777">
        <w:trPr>
          <w:trHeight w:val="655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34063ECC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Мазурова</w:t>
            </w:r>
          </w:p>
          <w:p w14:paraId="6EA3E8C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Юлия Ивановна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</w:tcPr>
          <w:p w14:paraId="212718BB" w14:textId="77777777" w:rsidR="00EA4469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8"/>
              </w:rPr>
              <w:t>- заместитель главы Ленинградского муниципального округа;</w:t>
            </w:r>
          </w:p>
        </w:tc>
      </w:tr>
    </w:tbl>
    <w:p w14:paraId="5151949C" w14:textId="77777777" w:rsidR="00EA4469" w:rsidRDefault="00EA4469">
      <w:pPr>
        <w:spacing w:after="0"/>
        <w:ind w:left="-1440" w:right="10466"/>
      </w:pPr>
    </w:p>
    <w:tbl>
      <w:tblPr>
        <w:tblStyle w:val="TableGrid"/>
        <w:tblW w:w="9385" w:type="dxa"/>
        <w:tblInd w:w="5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785"/>
      </w:tblGrid>
      <w:tr w:rsidR="00EA4469" w14:paraId="2AAD3B21" w14:textId="77777777">
        <w:trPr>
          <w:trHeight w:val="78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1BEF838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Мишняков</w:t>
            </w:r>
          </w:p>
          <w:p w14:paraId="56454420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Владимир Иванович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A5359EA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 заместитель главы Ленинградского муниципального округа;</w:t>
            </w:r>
          </w:p>
        </w:tc>
      </w:tr>
      <w:tr w:rsidR="00EA4469" w14:paraId="4A80BDB0" w14:textId="77777777">
        <w:trPr>
          <w:trHeight w:val="131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C221A7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Охинько</w:t>
            </w:r>
          </w:p>
          <w:p w14:paraId="7C91D423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Станислав Васильевич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461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директор филиала № 15 АО «Газпром газораспределение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Краснодар»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(по согласованию);</w:t>
            </w:r>
          </w:p>
        </w:tc>
      </w:tr>
      <w:tr w:rsidR="00EA4469" w14:paraId="429D399D" w14:textId="77777777">
        <w:trPr>
          <w:trHeight w:val="1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7F9D5AA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Пантелеева</w:t>
            </w:r>
          </w:p>
          <w:p w14:paraId="5686C00F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Снежана Васильевна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EF78" w14:textId="77777777" w:rsidR="00EA4469" w:rsidRDefault="00000000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Первомайского территориального отдела администрации Ленинградского </w:t>
            </w:r>
          </w:p>
          <w:p w14:paraId="5C299746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60D9C7B7" w14:textId="77777777">
        <w:trPr>
          <w:trHeight w:val="193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4B8061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Паршиков </w:t>
            </w:r>
          </w:p>
          <w:p w14:paraId="42CD7F56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 Юрьевич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D2D1" w14:textId="77777777" w:rsidR="00EA4469" w:rsidRDefault="00000000">
            <w:pPr>
              <w:spacing w:after="0"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государственный инспектор Тихорецкого инспекторского отделения Государственной инспекции по маломерным судам (ГИМС) Главного управления МЧС России по </w:t>
            </w:r>
          </w:p>
          <w:p w14:paraId="2E968E3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Краснодарскому краю (по согласованию);</w:t>
            </w:r>
          </w:p>
        </w:tc>
      </w:tr>
      <w:tr w:rsidR="00EA4469" w14:paraId="7E941EF4" w14:textId="77777777">
        <w:trPr>
          <w:trHeight w:val="1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CF9020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Петров</w:t>
            </w:r>
          </w:p>
          <w:p w14:paraId="3ED8CA88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Владимир Викторович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E9202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начальник филиала ПАО «Россети Кубань» Ленинградские электрические сети (по согласованию);</w:t>
            </w:r>
          </w:p>
        </w:tc>
      </w:tr>
      <w:tr w:rsidR="00EA4469" w14:paraId="41380C2C" w14:textId="77777777">
        <w:trPr>
          <w:trHeight w:val="1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3747AB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Погребняк </w:t>
            </w:r>
          </w:p>
          <w:p w14:paraId="7695877D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Галина Владимировна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B6A7" w14:textId="77777777" w:rsidR="00EA4469" w:rsidRDefault="00000000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Белохуторского территориального отдела администрации Ленинградского </w:t>
            </w:r>
          </w:p>
          <w:p w14:paraId="621B0267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3662A27E" w14:textId="77777777">
        <w:trPr>
          <w:trHeight w:val="1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37DD43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Пономаренко</w:t>
            </w:r>
          </w:p>
          <w:p w14:paraId="60300EA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Эдуард Васильевич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2405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начальник ОВО по Ленинградскому району ФГКУ «УВО ВНГ России по Краснодарскому краю» (по согласованию);</w:t>
            </w:r>
          </w:p>
        </w:tc>
      </w:tr>
      <w:tr w:rsidR="00EA4469" w14:paraId="3CA264A0" w14:textId="77777777">
        <w:trPr>
          <w:trHeight w:val="1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1008AFA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Рендюк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E04C13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Светлана Ивановна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331AC" w14:textId="77777777" w:rsidR="00EA4469" w:rsidRDefault="00000000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Крыловского территориального отдела администрации Ленинградского </w:t>
            </w:r>
          </w:p>
          <w:p w14:paraId="28255E6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441B3E6F" w14:textId="77777777">
        <w:trPr>
          <w:trHeight w:val="161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CFB24DB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Смирнова</w:t>
            </w:r>
          </w:p>
          <w:p w14:paraId="09C1B5BC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Ольга Викторовна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AE68" w14:textId="77777777" w:rsidR="00EA4469" w:rsidRDefault="00000000">
            <w:pPr>
              <w:spacing w:after="0"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исполняющий обязанности начальника Коржовского территориального отдела администрации Ленинградского </w:t>
            </w:r>
          </w:p>
          <w:p w14:paraId="42E0C610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26FF37B2" w14:textId="77777777">
        <w:trPr>
          <w:trHeight w:val="1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437145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Тертица</w:t>
            </w:r>
          </w:p>
          <w:p w14:paraId="3015578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Сергей Владимирович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C548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 заместитель главы Ленинградского муниципального округа, начальник финансового управления администрации;</w:t>
            </w:r>
          </w:p>
        </w:tc>
      </w:tr>
      <w:tr w:rsidR="00EA4469" w14:paraId="553EB1B6" w14:textId="77777777">
        <w:trPr>
          <w:trHeight w:val="77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867A8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Тишкин</w:t>
            </w:r>
          </w:p>
          <w:p w14:paraId="657D5027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Алексей Николаевич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8C3E2" w14:textId="77777777" w:rsidR="00EA4469" w:rsidRDefault="00000000">
            <w:pPr>
              <w:tabs>
                <w:tab w:val="center" w:pos="1305"/>
                <w:tab w:val="center" w:pos="2776"/>
                <w:tab w:val="right" w:pos="57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ГБУ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«Ветуправление» </w:t>
            </w:r>
          </w:p>
          <w:p w14:paraId="1AFF752B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Ленинградского района (по согласованию);</w:t>
            </w:r>
          </w:p>
        </w:tc>
      </w:tr>
    </w:tbl>
    <w:p w14:paraId="61346AB5" w14:textId="77777777" w:rsidR="00EA4469" w:rsidRDefault="00EA4469">
      <w:pPr>
        <w:spacing w:after="0"/>
        <w:ind w:left="-1440" w:right="10466"/>
      </w:pPr>
    </w:p>
    <w:tbl>
      <w:tblPr>
        <w:tblStyle w:val="TableGrid"/>
        <w:tblW w:w="9601" w:type="dxa"/>
        <w:tblInd w:w="36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785"/>
      </w:tblGrid>
      <w:tr w:rsidR="00EA4469" w14:paraId="5E3E98A5" w14:textId="77777777">
        <w:trPr>
          <w:trHeight w:val="1093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2EE888F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Тоцкая</w:t>
            </w:r>
          </w:p>
          <w:p w14:paraId="03F99185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Рита Григорьевна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18505E4E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 заместитель главы Ленинградского муниципального округа, начальник отдела имущественных отношений администрации;</w:t>
            </w:r>
          </w:p>
        </w:tc>
      </w:tr>
      <w:tr w:rsidR="00EA4469" w14:paraId="04EE0A1F" w14:textId="77777777">
        <w:trPr>
          <w:trHeight w:val="1288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272E8A1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Хамошин </w:t>
            </w:r>
          </w:p>
          <w:p w14:paraId="2D53378A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Александр Сергеевич 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674CF" w14:textId="77777777" w:rsidR="00EA4469" w:rsidRDefault="00000000">
            <w:pPr>
              <w:tabs>
                <w:tab w:val="center" w:pos="2340"/>
                <w:tab w:val="center" w:pos="3477"/>
                <w:tab w:val="center" w:pos="4608"/>
                <w:tab w:val="right" w:pos="57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МВД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России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по </w:t>
            </w:r>
          </w:p>
          <w:p w14:paraId="7D3C1491" w14:textId="77777777" w:rsidR="00EA446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Ленинградскому району Краснодарского края (по согласованию);</w:t>
            </w:r>
          </w:p>
        </w:tc>
      </w:tr>
      <w:tr w:rsidR="00EA4469" w14:paraId="055832A5" w14:textId="77777777">
        <w:trPr>
          <w:trHeight w:val="1288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B06FC16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Цымбал</w:t>
            </w:r>
          </w:p>
          <w:p w14:paraId="1601B402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Ольга Викторовна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664D" w14:textId="77777777" w:rsidR="00EA4469" w:rsidRDefault="00000000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Образцового территориального отдела администрации Ленинградского </w:t>
            </w:r>
          </w:p>
          <w:p w14:paraId="32586CF1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363B15A6" w14:textId="77777777">
        <w:trPr>
          <w:trHeight w:val="161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39B964C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Цымбал</w:t>
            </w:r>
          </w:p>
          <w:p w14:paraId="22E1977C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Ольга Викторовна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A87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исполняющий обязанности начальника Новоплатнировского территориального отдела администрации Ленинградского муниципального округа.</w:t>
            </w:r>
          </w:p>
        </w:tc>
      </w:tr>
      <w:tr w:rsidR="00EA4469" w14:paraId="466E8F7E" w14:textId="77777777">
        <w:trPr>
          <w:trHeight w:val="1288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13BA5B85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Чуркин</w:t>
            </w:r>
          </w:p>
          <w:p w14:paraId="6F55CB77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Александр Анатольевич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7F61" w14:textId="77777777" w:rsidR="00EA4469" w:rsidRDefault="00000000">
            <w:pPr>
              <w:spacing w:after="0" w:line="24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начальник отдела архитектуры администрации Ленинградского </w:t>
            </w:r>
          </w:p>
          <w:p w14:paraId="3C027C7D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муниципального округа;</w:t>
            </w:r>
          </w:p>
        </w:tc>
      </w:tr>
      <w:tr w:rsidR="00EA4469" w14:paraId="489F517F" w14:textId="77777777">
        <w:trPr>
          <w:trHeight w:val="1288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1A83A493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Шевченко</w:t>
            </w:r>
          </w:p>
          <w:p w14:paraId="474D6009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Татьяна Леонидовна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21CA" w14:textId="77777777" w:rsidR="00EA4469" w:rsidRDefault="00000000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 начальник Ленинградского территориального управления администрации Ленинградского муниципального округа;</w:t>
            </w:r>
          </w:p>
        </w:tc>
      </w:tr>
      <w:tr w:rsidR="00EA4469" w14:paraId="59840FFE" w14:textId="77777777">
        <w:trPr>
          <w:trHeight w:val="966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64C95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Шмаровоз</w:t>
            </w:r>
          </w:p>
          <w:p w14:paraId="43B4A2A1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Сергей Николаевич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FE4AA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 заместитель главы Ленинградского муниципального округа;</w:t>
            </w:r>
          </w:p>
        </w:tc>
      </w:tr>
      <w:tr w:rsidR="00EA4469" w14:paraId="6B35DD54" w14:textId="77777777">
        <w:trPr>
          <w:trHeight w:val="400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672FE" w14:textId="77777777" w:rsidR="00EA446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Ячменева </w:t>
            </w:r>
          </w:p>
          <w:p w14:paraId="07564D73" w14:textId="77777777" w:rsidR="00EA4469" w:rsidRDefault="00000000">
            <w:pPr>
              <w:spacing w:after="2523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Виктория Николаевна</w:t>
            </w:r>
          </w:p>
          <w:p w14:paraId="14E5D9B8" w14:textId="77777777" w:rsidR="00EA4469" w:rsidRDefault="00000000">
            <w:pPr>
              <w:spacing w:after="0"/>
              <w:ind w:right="6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Первый заместитель главы Ленинградского 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50DE3060" w14:textId="77777777" w:rsidR="00EA4469" w:rsidRDefault="00000000">
            <w:pPr>
              <w:numPr>
                <w:ilvl w:val="0"/>
                <w:numId w:val="2"/>
              </w:numPr>
              <w:spacing w:after="322" w:line="238" w:lineRule="auto"/>
              <w:ind w:right="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Новоуманского территориального отдела администрации Ленинградского муниципального округа;</w:t>
            </w:r>
          </w:p>
          <w:p w14:paraId="76F2A61E" w14:textId="77777777" w:rsidR="00EA4469" w:rsidRDefault="00000000">
            <w:pPr>
              <w:numPr>
                <w:ilvl w:val="0"/>
                <w:numId w:val="2"/>
              </w:numPr>
              <w:spacing w:after="619" w:line="238" w:lineRule="auto"/>
              <w:ind w:right="3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главный врач ГБУЗ «Ленинградская ЦРБ» МЗ Краснодарского края (по согласованию);</w:t>
            </w:r>
          </w:p>
          <w:p w14:paraId="55DBC588" w14:textId="77777777" w:rsidR="00EA4469" w:rsidRDefault="00000000">
            <w:pPr>
              <w:spacing w:after="0"/>
              <w:ind w:right="128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EA4469" w14:paraId="31B59ECE" w14:textId="77777777">
        <w:trPr>
          <w:trHeight w:val="288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0C78C113" w14:textId="77777777" w:rsidR="00EA446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муниципального округа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0F93BC90" w14:textId="77777777" w:rsidR="00EA4469" w:rsidRDefault="00000000">
            <w:pPr>
              <w:spacing w:after="0"/>
              <w:ind w:right="32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В.Н. Шерстобитов</w:t>
            </w:r>
          </w:p>
        </w:tc>
      </w:tr>
    </w:tbl>
    <w:p w14:paraId="1F9A0B0C" w14:textId="77777777" w:rsidR="00FA0797" w:rsidRDefault="00FA0797"/>
    <w:sectPr w:rsidR="00FA0797">
      <w:headerReference w:type="even" r:id="rId13"/>
      <w:headerReference w:type="default" r:id="rId14"/>
      <w:headerReference w:type="first" r:id="rId15"/>
      <w:pgSz w:w="11906" w:h="16838"/>
      <w:pgMar w:top="1201" w:right="1440" w:bottom="1425" w:left="1440" w:header="635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1A94" w14:textId="77777777" w:rsidR="00FA0797" w:rsidRDefault="00FA0797">
      <w:pPr>
        <w:spacing w:after="0" w:line="240" w:lineRule="auto"/>
      </w:pPr>
      <w:r>
        <w:separator/>
      </w:r>
    </w:p>
  </w:endnote>
  <w:endnote w:type="continuationSeparator" w:id="0">
    <w:p w14:paraId="0A6056F8" w14:textId="77777777" w:rsidR="00FA0797" w:rsidRDefault="00FA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CFF1" w14:textId="77777777" w:rsidR="00FA0797" w:rsidRDefault="00FA0797">
      <w:pPr>
        <w:spacing w:after="0" w:line="240" w:lineRule="auto"/>
      </w:pPr>
      <w:r>
        <w:separator/>
      </w:r>
    </w:p>
  </w:footnote>
  <w:footnote w:type="continuationSeparator" w:id="0">
    <w:p w14:paraId="20D5A027" w14:textId="77777777" w:rsidR="00FA0797" w:rsidRDefault="00FA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5A3C" w14:textId="77777777" w:rsidR="00EA4469" w:rsidRDefault="00EA44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251B" w14:textId="77777777" w:rsidR="00EA4469" w:rsidRDefault="00EA44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D40A" w14:textId="77777777" w:rsidR="00EA4469" w:rsidRDefault="00EA446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48B8" w14:textId="77777777" w:rsidR="00EA4469" w:rsidRDefault="00000000">
    <w:pPr>
      <w:spacing w:after="0"/>
      <w:ind w:left="10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F25F" w14:textId="77777777" w:rsidR="00EA4469" w:rsidRDefault="00000000">
    <w:pPr>
      <w:spacing w:after="0"/>
      <w:ind w:left="10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41C9" w14:textId="77777777" w:rsidR="00EA4469" w:rsidRDefault="00000000">
    <w:pPr>
      <w:spacing w:after="0"/>
      <w:ind w:left="10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262AB"/>
    <w:multiLevelType w:val="hybridMultilevel"/>
    <w:tmpl w:val="552017D0"/>
    <w:lvl w:ilvl="0" w:tplc="CEF661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3C4E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C8E6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8C3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6CD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18B8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84A8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0FD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4AA4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90A85"/>
    <w:multiLevelType w:val="hybridMultilevel"/>
    <w:tmpl w:val="7AACBAD8"/>
    <w:lvl w:ilvl="0" w:tplc="7AE29D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4B0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2242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9452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DA9B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6E2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2ACA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9247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456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6958436">
    <w:abstractNumId w:val="0"/>
  </w:num>
  <w:num w:numId="2" w16cid:durableId="168686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69"/>
    <w:rsid w:val="005B5023"/>
    <w:rsid w:val="007D047D"/>
    <w:rsid w:val="00EA4469"/>
    <w:rsid w:val="00FA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FFC5"/>
  <w15:docId w15:val="{609724BC-ECC3-409C-9846-847E0029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9" w:lineRule="auto"/>
      <w:ind w:left="10" w:right="2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inlenkub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Финько</dc:creator>
  <cp:keywords/>
  <cp:lastModifiedBy>Финько</cp:lastModifiedBy>
  <cp:revision>2</cp:revision>
  <dcterms:created xsi:type="dcterms:W3CDTF">2026-06-26T05:59:00Z</dcterms:created>
  <dcterms:modified xsi:type="dcterms:W3CDTF">2026-06-26T05:59:00Z</dcterms:modified>
</cp:coreProperties>
</file>