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CBE00" w14:textId="77777777" w:rsidR="00F3147E" w:rsidRPr="004E13ED" w:rsidRDefault="00F3147E" w:rsidP="00F3147E">
      <w:pPr>
        <w:jc w:val="center"/>
        <w:rPr>
          <w:b/>
          <w:sz w:val="28"/>
          <w:szCs w:val="28"/>
        </w:rPr>
      </w:pPr>
      <w:r w:rsidRPr="004E13ED">
        <w:rPr>
          <w:b/>
          <w:sz w:val="28"/>
          <w:szCs w:val="28"/>
        </w:rPr>
        <w:t>Записка о работе</w:t>
      </w:r>
    </w:p>
    <w:p w14:paraId="3421F6B1" w14:textId="77777777" w:rsidR="00F3147E" w:rsidRPr="004E13ED" w:rsidRDefault="00F3147E" w:rsidP="00F3147E">
      <w:pPr>
        <w:jc w:val="center"/>
        <w:rPr>
          <w:b/>
          <w:sz w:val="28"/>
          <w:szCs w:val="28"/>
        </w:rPr>
      </w:pPr>
      <w:r w:rsidRPr="004E13ED">
        <w:rPr>
          <w:b/>
          <w:sz w:val="28"/>
          <w:szCs w:val="28"/>
        </w:rPr>
        <w:t xml:space="preserve"> с письменными и устными обращениями граждан в администрации муниципального образования Ленинградский район  </w:t>
      </w:r>
    </w:p>
    <w:p w14:paraId="1601C556" w14:textId="77777777" w:rsidR="00F3147E" w:rsidRPr="004E13ED" w:rsidRDefault="00F3147E" w:rsidP="00F3147E">
      <w:pPr>
        <w:jc w:val="center"/>
        <w:rPr>
          <w:b/>
          <w:sz w:val="28"/>
          <w:szCs w:val="28"/>
        </w:rPr>
      </w:pPr>
      <w:r w:rsidRPr="004E13ED">
        <w:rPr>
          <w:b/>
          <w:sz w:val="28"/>
          <w:szCs w:val="28"/>
        </w:rPr>
        <w:t xml:space="preserve"> в 20</w:t>
      </w:r>
      <w:r>
        <w:rPr>
          <w:b/>
          <w:sz w:val="28"/>
          <w:szCs w:val="28"/>
        </w:rPr>
        <w:t>19</w:t>
      </w:r>
      <w:r w:rsidRPr="004E13ED">
        <w:rPr>
          <w:b/>
          <w:sz w:val="28"/>
          <w:szCs w:val="28"/>
        </w:rPr>
        <w:t xml:space="preserve"> год</w:t>
      </w:r>
      <w:r w:rsidR="000309DD">
        <w:rPr>
          <w:b/>
          <w:sz w:val="28"/>
          <w:szCs w:val="28"/>
        </w:rPr>
        <w:t>у</w:t>
      </w:r>
      <w:r w:rsidRPr="004E13ED">
        <w:rPr>
          <w:b/>
          <w:sz w:val="28"/>
          <w:szCs w:val="28"/>
        </w:rPr>
        <w:t>.</w:t>
      </w:r>
    </w:p>
    <w:p w14:paraId="5CFC3055" w14:textId="77777777" w:rsidR="00F3147E" w:rsidRDefault="00F3147E" w:rsidP="00F3147E">
      <w:pPr>
        <w:ind w:firstLine="708"/>
        <w:jc w:val="both"/>
        <w:rPr>
          <w:sz w:val="28"/>
          <w:szCs w:val="28"/>
        </w:rPr>
      </w:pPr>
    </w:p>
    <w:p w14:paraId="51D720A4" w14:textId="77777777" w:rsidR="00F3147E" w:rsidRDefault="00F3147E" w:rsidP="00F3147E">
      <w:pPr>
        <w:ind w:firstLine="708"/>
        <w:jc w:val="both"/>
        <w:rPr>
          <w:sz w:val="28"/>
          <w:szCs w:val="28"/>
        </w:rPr>
      </w:pPr>
      <w:r>
        <w:rPr>
          <w:sz w:val="28"/>
          <w:szCs w:val="28"/>
        </w:rPr>
        <w:t>В 2019 год</w:t>
      </w:r>
      <w:r w:rsidR="000309DD">
        <w:rPr>
          <w:sz w:val="28"/>
          <w:szCs w:val="28"/>
        </w:rPr>
        <w:t>у</w:t>
      </w:r>
      <w:r>
        <w:rPr>
          <w:sz w:val="28"/>
          <w:szCs w:val="28"/>
        </w:rPr>
        <w:t xml:space="preserve"> в администрацию муниципального образования Ленинградский район поступило </w:t>
      </w:r>
      <w:proofErr w:type="gramStart"/>
      <w:r w:rsidR="001274FD">
        <w:rPr>
          <w:sz w:val="28"/>
          <w:szCs w:val="28"/>
        </w:rPr>
        <w:t>582</w:t>
      </w:r>
      <w:r w:rsidRPr="000531D3">
        <w:rPr>
          <w:sz w:val="28"/>
          <w:szCs w:val="28"/>
        </w:rPr>
        <w:t xml:space="preserve">  письменных</w:t>
      </w:r>
      <w:proofErr w:type="gramEnd"/>
      <w:r w:rsidRPr="000531D3">
        <w:rPr>
          <w:sz w:val="28"/>
          <w:szCs w:val="28"/>
        </w:rPr>
        <w:t xml:space="preserve"> обращени</w:t>
      </w:r>
      <w:r w:rsidR="001274FD">
        <w:rPr>
          <w:sz w:val="28"/>
          <w:szCs w:val="28"/>
        </w:rPr>
        <w:t>я</w:t>
      </w:r>
      <w:r>
        <w:rPr>
          <w:sz w:val="28"/>
          <w:szCs w:val="28"/>
        </w:rPr>
        <w:t xml:space="preserve">. </w:t>
      </w:r>
      <w:proofErr w:type="gramStart"/>
      <w:r>
        <w:rPr>
          <w:sz w:val="28"/>
          <w:szCs w:val="28"/>
        </w:rPr>
        <w:t>Сравнение  с</w:t>
      </w:r>
      <w:proofErr w:type="gramEnd"/>
      <w:r>
        <w:rPr>
          <w:sz w:val="28"/>
          <w:szCs w:val="28"/>
        </w:rPr>
        <w:t xml:space="preserve"> аналогичными периодами 2017 и 2018 годов представлено в диаграмме № 1:</w:t>
      </w:r>
    </w:p>
    <w:p w14:paraId="450C25C5" w14:textId="77777777" w:rsidR="00F3147E" w:rsidRDefault="00F3147E" w:rsidP="00F3147E">
      <w:pPr>
        <w:ind w:firstLine="708"/>
        <w:jc w:val="both"/>
        <w:rPr>
          <w:sz w:val="28"/>
          <w:szCs w:val="28"/>
        </w:rPr>
      </w:pPr>
      <w:r>
        <w:rPr>
          <w:sz w:val="28"/>
          <w:szCs w:val="28"/>
        </w:rPr>
        <w:t>Количество письменных обращений (диаг.1)</w:t>
      </w:r>
    </w:p>
    <w:p w14:paraId="7E11C982" w14:textId="77777777" w:rsidR="00F3147E" w:rsidRDefault="001274FD" w:rsidP="00F3147E">
      <w:pPr>
        <w:ind w:firstLine="708"/>
        <w:jc w:val="both"/>
        <w:rPr>
          <w:sz w:val="28"/>
          <w:szCs w:val="28"/>
        </w:rPr>
      </w:pPr>
      <w:r>
        <w:rPr>
          <w:noProof/>
        </w:rPr>
        <w:drawing>
          <wp:inline distT="0" distB="0" distL="0" distR="0" wp14:anchorId="76445669" wp14:editId="36B3E66B">
            <wp:extent cx="4572000" cy="27432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F3147E">
        <w:rPr>
          <w:sz w:val="28"/>
          <w:szCs w:val="28"/>
        </w:rPr>
        <w:t xml:space="preserve">  </w:t>
      </w:r>
      <w:r w:rsidR="00F3147E">
        <w:rPr>
          <w:sz w:val="28"/>
          <w:szCs w:val="28"/>
        </w:rPr>
        <w:tab/>
        <w:t xml:space="preserve">Количество обращений, высказанных гражданами </w:t>
      </w:r>
      <w:r w:rsidR="00F3147E" w:rsidRPr="000531D3">
        <w:rPr>
          <w:sz w:val="28"/>
          <w:szCs w:val="28"/>
        </w:rPr>
        <w:t>на личных приемах</w:t>
      </w:r>
      <w:r w:rsidR="00F3147E">
        <w:rPr>
          <w:sz w:val="28"/>
          <w:szCs w:val="28"/>
        </w:rPr>
        <w:t xml:space="preserve"> главы муниципального образования Ленинградский район и его заместителей, в отчетном периоде составило </w:t>
      </w:r>
      <w:r>
        <w:rPr>
          <w:sz w:val="28"/>
          <w:szCs w:val="28"/>
        </w:rPr>
        <w:t>436</w:t>
      </w:r>
      <w:r w:rsidR="00F3147E">
        <w:rPr>
          <w:sz w:val="28"/>
          <w:szCs w:val="28"/>
        </w:rPr>
        <w:t xml:space="preserve"> обращени</w:t>
      </w:r>
      <w:r>
        <w:rPr>
          <w:sz w:val="28"/>
          <w:szCs w:val="28"/>
        </w:rPr>
        <w:t>я</w:t>
      </w:r>
      <w:r w:rsidR="00F3147E">
        <w:rPr>
          <w:sz w:val="28"/>
          <w:szCs w:val="28"/>
        </w:rPr>
        <w:t>.</w:t>
      </w:r>
      <w:r w:rsidR="00F3147E" w:rsidRPr="008460B9">
        <w:rPr>
          <w:sz w:val="28"/>
          <w:szCs w:val="28"/>
        </w:rPr>
        <w:t xml:space="preserve"> </w:t>
      </w:r>
      <w:proofErr w:type="gramStart"/>
      <w:r w:rsidR="00F3147E">
        <w:rPr>
          <w:sz w:val="28"/>
          <w:szCs w:val="28"/>
        </w:rPr>
        <w:t>Сравнение  с</w:t>
      </w:r>
      <w:proofErr w:type="gramEnd"/>
      <w:r w:rsidR="00F3147E">
        <w:rPr>
          <w:sz w:val="28"/>
          <w:szCs w:val="28"/>
        </w:rPr>
        <w:t xml:space="preserve"> аналогичными периодами 2017 и 2018 годов представлено в диаграмме № 2:</w:t>
      </w:r>
    </w:p>
    <w:p w14:paraId="0B6C835B" w14:textId="77777777" w:rsidR="00F3147E" w:rsidRDefault="00F3147E" w:rsidP="00F3147E">
      <w:pPr>
        <w:ind w:firstLine="708"/>
        <w:jc w:val="both"/>
        <w:rPr>
          <w:sz w:val="28"/>
          <w:szCs w:val="28"/>
        </w:rPr>
      </w:pPr>
      <w:r>
        <w:rPr>
          <w:sz w:val="28"/>
          <w:szCs w:val="28"/>
        </w:rPr>
        <w:t>Количество устных обращений (диаг.2)</w:t>
      </w:r>
    </w:p>
    <w:p w14:paraId="5CF7E8BD" w14:textId="77777777" w:rsidR="00F3147E" w:rsidRPr="00D3138A" w:rsidRDefault="001274FD" w:rsidP="00F3147E">
      <w:pPr>
        <w:ind w:firstLine="708"/>
        <w:jc w:val="both"/>
        <w:rPr>
          <w:sz w:val="28"/>
          <w:szCs w:val="28"/>
        </w:rPr>
      </w:pPr>
      <w:r>
        <w:rPr>
          <w:noProof/>
        </w:rPr>
        <w:drawing>
          <wp:inline distT="0" distB="0" distL="0" distR="0" wp14:anchorId="2E9B5C7B" wp14:editId="1937AAB6">
            <wp:extent cx="4686300" cy="263842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DA87AB8" w14:textId="77777777" w:rsidR="00F3147E" w:rsidRDefault="00F3147E" w:rsidP="00F3147E">
      <w:pPr>
        <w:ind w:firstLine="708"/>
        <w:jc w:val="both"/>
        <w:rPr>
          <w:sz w:val="28"/>
          <w:szCs w:val="28"/>
        </w:rPr>
      </w:pPr>
      <w:r>
        <w:rPr>
          <w:sz w:val="28"/>
          <w:szCs w:val="28"/>
        </w:rPr>
        <w:t xml:space="preserve">Объем писем, заявлений, </w:t>
      </w:r>
      <w:proofErr w:type="gramStart"/>
      <w:r>
        <w:rPr>
          <w:sz w:val="28"/>
          <w:szCs w:val="28"/>
        </w:rPr>
        <w:t>обращений  и</w:t>
      </w:r>
      <w:proofErr w:type="gramEnd"/>
      <w:r>
        <w:rPr>
          <w:sz w:val="28"/>
          <w:szCs w:val="28"/>
        </w:rPr>
        <w:t xml:space="preserve"> жалоб граждан в Ленинградском районе</w:t>
      </w:r>
      <w:r w:rsidRPr="00DF0AFA">
        <w:rPr>
          <w:sz w:val="28"/>
          <w:szCs w:val="28"/>
        </w:rPr>
        <w:t xml:space="preserve">, направляемых жителями района в адрес губернатора края и </w:t>
      </w:r>
      <w:r>
        <w:rPr>
          <w:sz w:val="28"/>
          <w:szCs w:val="28"/>
        </w:rPr>
        <w:t xml:space="preserve"> Президента РФ, составляет 3</w:t>
      </w:r>
      <w:r w:rsidR="001274FD">
        <w:rPr>
          <w:sz w:val="28"/>
          <w:szCs w:val="28"/>
        </w:rPr>
        <w:t>5</w:t>
      </w:r>
      <w:r>
        <w:rPr>
          <w:sz w:val="28"/>
          <w:szCs w:val="28"/>
        </w:rPr>
        <w:t>,</w:t>
      </w:r>
      <w:r w:rsidR="001274FD">
        <w:rPr>
          <w:sz w:val="28"/>
          <w:szCs w:val="28"/>
        </w:rPr>
        <w:t>1</w:t>
      </w:r>
      <w:r>
        <w:rPr>
          <w:sz w:val="28"/>
          <w:szCs w:val="28"/>
        </w:rPr>
        <w:t>%</w:t>
      </w:r>
      <w:r w:rsidRPr="00DF0AFA">
        <w:rPr>
          <w:sz w:val="28"/>
          <w:szCs w:val="28"/>
        </w:rPr>
        <w:t xml:space="preserve"> </w:t>
      </w:r>
      <w:r>
        <w:rPr>
          <w:sz w:val="28"/>
          <w:szCs w:val="28"/>
        </w:rPr>
        <w:t xml:space="preserve">корреспонденции (в аналогичный период прошлого года данный показатель составил </w:t>
      </w:r>
      <w:r w:rsidR="001274FD">
        <w:rPr>
          <w:sz w:val="28"/>
          <w:szCs w:val="28"/>
        </w:rPr>
        <w:t>47,4</w:t>
      </w:r>
      <w:r>
        <w:rPr>
          <w:sz w:val="28"/>
          <w:szCs w:val="28"/>
        </w:rPr>
        <w:t>%).</w:t>
      </w:r>
      <w:r w:rsidRPr="00C854BB">
        <w:rPr>
          <w:sz w:val="28"/>
          <w:szCs w:val="28"/>
        </w:rPr>
        <w:t xml:space="preserve"> </w:t>
      </w:r>
    </w:p>
    <w:p w14:paraId="3378B970" w14:textId="77777777" w:rsidR="00F3147E" w:rsidRDefault="00F3147E" w:rsidP="00F3147E">
      <w:pPr>
        <w:ind w:firstLine="708"/>
        <w:jc w:val="both"/>
        <w:rPr>
          <w:sz w:val="28"/>
          <w:szCs w:val="28"/>
        </w:rPr>
      </w:pPr>
      <w:r w:rsidRPr="00FC5473">
        <w:rPr>
          <w:sz w:val="28"/>
          <w:szCs w:val="28"/>
        </w:rPr>
        <w:lastRenderedPageBreak/>
        <w:t>В своих обращениях к губернатору Краснодарского края и Президенту Российской Федерации граждане наиболее часто обращают внимание на вопросы  благоустройства и жилищно-коммунальной сферы</w:t>
      </w:r>
      <w:r w:rsidR="00C43BBD">
        <w:rPr>
          <w:sz w:val="28"/>
          <w:szCs w:val="28"/>
        </w:rPr>
        <w:t>:</w:t>
      </w:r>
      <w:r w:rsidRPr="00FC5473">
        <w:rPr>
          <w:sz w:val="28"/>
          <w:szCs w:val="28"/>
        </w:rPr>
        <w:t xml:space="preserve"> </w:t>
      </w:r>
      <w:r w:rsidR="00FC5473">
        <w:rPr>
          <w:sz w:val="28"/>
          <w:szCs w:val="28"/>
        </w:rPr>
        <w:t>вопросы ремонта дорог и тротуаров населенных пунктов Ленинградского района</w:t>
      </w:r>
      <w:r w:rsidR="00C43BBD">
        <w:rPr>
          <w:sz w:val="28"/>
          <w:szCs w:val="28"/>
        </w:rPr>
        <w:t xml:space="preserve">, жалобы на предоставление коммунальных услуг ненадлежащего качества, вопросы ремонта многоквартирных и частных домовладений, </w:t>
      </w:r>
      <w:r w:rsidRPr="00FC5473">
        <w:rPr>
          <w:sz w:val="28"/>
          <w:szCs w:val="28"/>
        </w:rPr>
        <w:t>вопросы улучшени</w:t>
      </w:r>
      <w:r w:rsidR="00C43BBD">
        <w:rPr>
          <w:sz w:val="28"/>
          <w:szCs w:val="28"/>
        </w:rPr>
        <w:t>я</w:t>
      </w:r>
      <w:r w:rsidRPr="00FC5473">
        <w:rPr>
          <w:sz w:val="28"/>
          <w:szCs w:val="28"/>
        </w:rPr>
        <w:t xml:space="preserve"> жилищных условий, путем  предоставления жилья и денежных выплат на его приобретение,</w:t>
      </w:r>
      <w:r w:rsidR="00C43BBD">
        <w:rPr>
          <w:sz w:val="28"/>
          <w:szCs w:val="28"/>
        </w:rPr>
        <w:t xml:space="preserve"> а также</w:t>
      </w:r>
      <w:r w:rsidRPr="00FC5473">
        <w:rPr>
          <w:sz w:val="28"/>
          <w:szCs w:val="28"/>
        </w:rPr>
        <w:t xml:space="preserve">  просьбы об оказании финансовой помощи на различные нужды,  вопросы оформления земельных участков и долей, земельные споры и другое. </w:t>
      </w:r>
      <w:proofErr w:type="gramStart"/>
      <w:r>
        <w:rPr>
          <w:sz w:val="28"/>
          <w:szCs w:val="28"/>
        </w:rPr>
        <w:t>Сравнение  с</w:t>
      </w:r>
      <w:proofErr w:type="gramEnd"/>
      <w:r>
        <w:rPr>
          <w:sz w:val="28"/>
          <w:szCs w:val="28"/>
        </w:rPr>
        <w:t xml:space="preserve"> аналогичными периодами 2017 и 2018 годов представлено в диаграмме № 3:</w:t>
      </w:r>
    </w:p>
    <w:p w14:paraId="396EDA4D" w14:textId="77777777" w:rsidR="00F3147E" w:rsidRDefault="00F3147E" w:rsidP="00F3147E">
      <w:pPr>
        <w:ind w:firstLine="708"/>
        <w:jc w:val="both"/>
        <w:rPr>
          <w:sz w:val="28"/>
          <w:szCs w:val="28"/>
        </w:rPr>
      </w:pPr>
      <w:r>
        <w:rPr>
          <w:sz w:val="28"/>
          <w:szCs w:val="28"/>
        </w:rPr>
        <w:t>Процент обращений в администрацию края и Президента (диаг.3)</w:t>
      </w:r>
    </w:p>
    <w:p w14:paraId="6CB982ED" w14:textId="77777777" w:rsidR="00F3147E" w:rsidRPr="007F3CF0" w:rsidRDefault="001274FD" w:rsidP="00F3147E">
      <w:pPr>
        <w:ind w:firstLine="708"/>
        <w:jc w:val="both"/>
        <w:rPr>
          <w:sz w:val="28"/>
          <w:szCs w:val="28"/>
        </w:rPr>
      </w:pPr>
      <w:r>
        <w:rPr>
          <w:noProof/>
        </w:rPr>
        <w:drawing>
          <wp:inline distT="0" distB="0" distL="0" distR="0" wp14:anchorId="079CBB4C" wp14:editId="22CA0869">
            <wp:extent cx="4572000" cy="27432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3E0BED4" w14:textId="77777777" w:rsidR="00F3147E" w:rsidRDefault="00F3147E" w:rsidP="00F3147E">
      <w:pPr>
        <w:ind w:firstLine="708"/>
        <w:jc w:val="both"/>
        <w:rPr>
          <w:sz w:val="28"/>
          <w:szCs w:val="28"/>
        </w:rPr>
      </w:pPr>
      <w:r>
        <w:rPr>
          <w:sz w:val="28"/>
          <w:szCs w:val="28"/>
        </w:rPr>
        <w:t xml:space="preserve">По многоканальному круглосуточному телефону администрации Краснодарского края от жителей Ленинградского района в адрес губернатора поступило </w:t>
      </w:r>
      <w:r w:rsidR="001274FD">
        <w:rPr>
          <w:sz w:val="28"/>
          <w:szCs w:val="28"/>
        </w:rPr>
        <w:t>99</w:t>
      </w:r>
      <w:r>
        <w:rPr>
          <w:sz w:val="28"/>
          <w:szCs w:val="28"/>
        </w:rPr>
        <w:t xml:space="preserve"> звонк</w:t>
      </w:r>
      <w:r w:rsidR="001274FD">
        <w:rPr>
          <w:sz w:val="28"/>
          <w:szCs w:val="28"/>
        </w:rPr>
        <w:t>ов</w:t>
      </w:r>
      <w:r>
        <w:rPr>
          <w:sz w:val="28"/>
          <w:szCs w:val="28"/>
        </w:rPr>
        <w:t xml:space="preserve">. </w:t>
      </w:r>
      <w:proofErr w:type="gramStart"/>
      <w:r>
        <w:rPr>
          <w:sz w:val="28"/>
          <w:szCs w:val="28"/>
        </w:rPr>
        <w:t>Сравнение  с</w:t>
      </w:r>
      <w:proofErr w:type="gramEnd"/>
      <w:r>
        <w:rPr>
          <w:sz w:val="28"/>
          <w:szCs w:val="28"/>
        </w:rPr>
        <w:t xml:space="preserve"> аналогичными периодами 2017 и 2018 годов представлено в диаграмме № 4:</w:t>
      </w:r>
    </w:p>
    <w:p w14:paraId="000580E5" w14:textId="77777777" w:rsidR="00F3147E" w:rsidRDefault="00F3147E" w:rsidP="00F3147E">
      <w:pPr>
        <w:ind w:firstLine="708"/>
        <w:jc w:val="both"/>
        <w:rPr>
          <w:sz w:val="28"/>
          <w:szCs w:val="28"/>
        </w:rPr>
      </w:pPr>
      <w:r>
        <w:rPr>
          <w:sz w:val="28"/>
          <w:szCs w:val="28"/>
        </w:rPr>
        <w:t>Количество звонков в администрацию края (диаг.4)</w:t>
      </w:r>
    </w:p>
    <w:p w14:paraId="6E2E754E" w14:textId="77777777" w:rsidR="00F3147E" w:rsidRDefault="003B7B53" w:rsidP="00F3147E">
      <w:pPr>
        <w:ind w:firstLine="708"/>
        <w:jc w:val="both"/>
        <w:rPr>
          <w:sz w:val="28"/>
          <w:szCs w:val="28"/>
        </w:rPr>
      </w:pPr>
      <w:r>
        <w:rPr>
          <w:noProof/>
        </w:rPr>
        <w:drawing>
          <wp:inline distT="0" distB="0" distL="0" distR="0" wp14:anchorId="3BB167A8" wp14:editId="1FE264C3">
            <wp:extent cx="4457700" cy="2428875"/>
            <wp:effectExtent l="0" t="0" r="0"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757204F" w14:textId="77777777" w:rsidR="003B7B53" w:rsidRDefault="003B7B53" w:rsidP="00F3147E">
      <w:pPr>
        <w:ind w:firstLine="708"/>
        <w:jc w:val="both"/>
        <w:rPr>
          <w:sz w:val="28"/>
          <w:szCs w:val="28"/>
        </w:rPr>
      </w:pPr>
    </w:p>
    <w:p w14:paraId="347F386A" w14:textId="77777777" w:rsidR="00F3147E" w:rsidRPr="009D1F98" w:rsidRDefault="00F3147E" w:rsidP="00F3147E">
      <w:pPr>
        <w:ind w:firstLine="708"/>
        <w:jc w:val="both"/>
        <w:rPr>
          <w:sz w:val="28"/>
          <w:szCs w:val="28"/>
        </w:rPr>
      </w:pPr>
      <w:r w:rsidRPr="002C7A3E">
        <w:rPr>
          <w:sz w:val="28"/>
          <w:szCs w:val="28"/>
        </w:rPr>
        <w:lastRenderedPageBreak/>
        <w:t>Число коллективных письменных обращений составило в 201</w:t>
      </w:r>
      <w:r>
        <w:rPr>
          <w:sz w:val="28"/>
          <w:szCs w:val="28"/>
        </w:rPr>
        <w:t>9</w:t>
      </w:r>
      <w:r w:rsidRPr="002C7A3E">
        <w:rPr>
          <w:sz w:val="28"/>
          <w:szCs w:val="28"/>
        </w:rPr>
        <w:t xml:space="preserve"> год</w:t>
      </w:r>
      <w:r w:rsidR="003B7B53">
        <w:rPr>
          <w:sz w:val="28"/>
          <w:szCs w:val="28"/>
        </w:rPr>
        <w:t xml:space="preserve">у               </w:t>
      </w:r>
      <w:r w:rsidRPr="002C7A3E">
        <w:rPr>
          <w:sz w:val="28"/>
          <w:szCs w:val="28"/>
        </w:rPr>
        <w:t xml:space="preserve"> </w:t>
      </w:r>
      <w:r w:rsidR="003B7B53">
        <w:rPr>
          <w:sz w:val="28"/>
          <w:szCs w:val="28"/>
        </w:rPr>
        <w:t>8</w:t>
      </w:r>
      <w:r w:rsidRPr="002C7A3E">
        <w:rPr>
          <w:sz w:val="28"/>
          <w:szCs w:val="28"/>
        </w:rPr>
        <w:t>,</w:t>
      </w:r>
      <w:r w:rsidR="003B7B53">
        <w:rPr>
          <w:sz w:val="28"/>
          <w:szCs w:val="28"/>
        </w:rPr>
        <w:t>4</w:t>
      </w:r>
      <w:r w:rsidRPr="002C7A3E">
        <w:rPr>
          <w:b/>
          <w:sz w:val="28"/>
          <w:szCs w:val="28"/>
        </w:rPr>
        <w:t xml:space="preserve"> </w:t>
      </w:r>
      <w:r w:rsidRPr="002C7A3E">
        <w:rPr>
          <w:sz w:val="28"/>
          <w:szCs w:val="28"/>
        </w:rPr>
        <w:t xml:space="preserve">% от общего числа писем. </w:t>
      </w:r>
      <w:r w:rsidRPr="00F23D43">
        <w:rPr>
          <w:sz w:val="28"/>
          <w:szCs w:val="28"/>
        </w:rPr>
        <w:t xml:space="preserve"> </w:t>
      </w:r>
      <w:r w:rsidRPr="009D1F98">
        <w:rPr>
          <w:sz w:val="28"/>
          <w:szCs w:val="28"/>
        </w:rPr>
        <w:t>Жители района коллективно обращаются по</w:t>
      </w:r>
      <w:r w:rsidR="00C43BBD" w:rsidRPr="009D1F98">
        <w:rPr>
          <w:sz w:val="28"/>
          <w:szCs w:val="28"/>
        </w:rPr>
        <w:t xml:space="preserve"> вопросам благоустройства улиц, ремонта придомов</w:t>
      </w:r>
      <w:r w:rsidR="009D1F98">
        <w:rPr>
          <w:sz w:val="28"/>
          <w:szCs w:val="28"/>
        </w:rPr>
        <w:t>ых</w:t>
      </w:r>
      <w:r w:rsidR="00C43BBD" w:rsidRPr="009D1F98">
        <w:rPr>
          <w:sz w:val="28"/>
          <w:szCs w:val="28"/>
        </w:rPr>
        <w:t xml:space="preserve"> </w:t>
      </w:r>
      <w:r w:rsidR="009D1F98" w:rsidRPr="009D1F98">
        <w:rPr>
          <w:sz w:val="28"/>
          <w:szCs w:val="28"/>
        </w:rPr>
        <w:t>территорий</w:t>
      </w:r>
      <w:r w:rsidR="00C43BBD" w:rsidRPr="009D1F98">
        <w:rPr>
          <w:sz w:val="28"/>
          <w:szCs w:val="28"/>
        </w:rPr>
        <w:t xml:space="preserve"> многоквартирных </w:t>
      </w:r>
      <w:proofErr w:type="gramStart"/>
      <w:r w:rsidR="00C43BBD" w:rsidRPr="009D1F98">
        <w:rPr>
          <w:sz w:val="28"/>
          <w:szCs w:val="28"/>
        </w:rPr>
        <w:t xml:space="preserve">домов, </w:t>
      </w:r>
      <w:r w:rsidRPr="009D1F98">
        <w:rPr>
          <w:sz w:val="28"/>
          <w:szCs w:val="28"/>
        </w:rPr>
        <w:t xml:space="preserve"> капитальному</w:t>
      </w:r>
      <w:proofErr w:type="gramEnd"/>
      <w:r w:rsidRPr="009D1F98">
        <w:rPr>
          <w:sz w:val="28"/>
          <w:szCs w:val="28"/>
        </w:rPr>
        <w:t xml:space="preserve"> ремонту многоквартирных домов, по </w:t>
      </w:r>
      <w:r w:rsidR="009D1F98">
        <w:rPr>
          <w:sz w:val="28"/>
          <w:szCs w:val="28"/>
        </w:rPr>
        <w:t>вопросам бесперебойного газо-электро-водо-теплоснабжения и перерасчета оплаты коммунальных услуг,</w:t>
      </w:r>
      <w:r w:rsidRPr="009D1F98">
        <w:rPr>
          <w:sz w:val="28"/>
          <w:szCs w:val="28"/>
        </w:rPr>
        <w:t xml:space="preserve"> о содержании домашних животных</w:t>
      </w:r>
      <w:r w:rsidR="009D1F98">
        <w:rPr>
          <w:sz w:val="28"/>
          <w:szCs w:val="28"/>
        </w:rPr>
        <w:t>,</w:t>
      </w:r>
      <w:r w:rsidRPr="009D1F98">
        <w:rPr>
          <w:sz w:val="28"/>
          <w:szCs w:val="28"/>
        </w:rPr>
        <w:t xml:space="preserve"> переносе места забоя сельскохозяйственных животных, вопросы снятия и назначения руководителей в трудовых коллективах и другое.</w:t>
      </w:r>
    </w:p>
    <w:p w14:paraId="0FA3F973" w14:textId="77777777" w:rsidR="00F3147E" w:rsidRDefault="00F3147E" w:rsidP="00F3147E">
      <w:pPr>
        <w:ind w:firstLine="708"/>
        <w:jc w:val="both"/>
        <w:rPr>
          <w:sz w:val="28"/>
          <w:szCs w:val="28"/>
        </w:rPr>
      </w:pPr>
      <w:r>
        <w:rPr>
          <w:sz w:val="28"/>
          <w:szCs w:val="28"/>
        </w:rPr>
        <w:t>Процент коллективных обращений (диаг.5)</w:t>
      </w:r>
    </w:p>
    <w:p w14:paraId="20A57A6F" w14:textId="77777777" w:rsidR="00F3147E" w:rsidRDefault="003B7B53" w:rsidP="00F3147E">
      <w:pPr>
        <w:ind w:firstLine="708"/>
        <w:jc w:val="both"/>
        <w:rPr>
          <w:sz w:val="28"/>
          <w:szCs w:val="28"/>
        </w:rPr>
      </w:pPr>
      <w:r>
        <w:rPr>
          <w:noProof/>
        </w:rPr>
        <w:drawing>
          <wp:inline distT="0" distB="0" distL="0" distR="0" wp14:anchorId="4B404051" wp14:editId="7AF03518">
            <wp:extent cx="4572000" cy="27432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756BD02" w14:textId="77777777" w:rsidR="00F3147E" w:rsidRPr="009D1F98" w:rsidRDefault="00F3147E" w:rsidP="00F3147E">
      <w:pPr>
        <w:ind w:firstLine="708"/>
        <w:jc w:val="both"/>
        <w:rPr>
          <w:sz w:val="28"/>
          <w:szCs w:val="28"/>
        </w:rPr>
      </w:pPr>
      <w:r w:rsidRPr="006C1E2D">
        <w:rPr>
          <w:sz w:val="28"/>
          <w:szCs w:val="28"/>
        </w:rPr>
        <w:t xml:space="preserve">Без указания </w:t>
      </w:r>
      <w:r w:rsidRPr="002C7A3E">
        <w:rPr>
          <w:sz w:val="28"/>
          <w:szCs w:val="28"/>
        </w:rPr>
        <w:t xml:space="preserve">сведений об отправителе обращения поступило </w:t>
      </w:r>
      <w:r w:rsidR="00B15D8C">
        <w:rPr>
          <w:sz w:val="28"/>
          <w:szCs w:val="28"/>
        </w:rPr>
        <w:t xml:space="preserve">9 </w:t>
      </w:r>
      <w:r w:rsidRPr="002C7A3E">
        <w:rPr>
          <w:sz w:val="28"/>
          <w:szCs w:val="28"/>
        </w:rPr>
        <w:t>обращени</w:t>
      </w:r>
      <w:r w:rsidR="00B15D8C">
        <w:rPr>
          <w:sz w:val="28"/>
          <w:szCs w:val="28"/>
        </w:rPr>
        <w:t>й</w:t>
      </w:r>
      <w:r w:rsidRPr="002C7A3E">
        <w:rPr>
          <w:sz w:val="28"/>
          <w:szCs w:val="28"/>
        </w:rPr>
        <w:t xml:space="preserve">, то есть </w:t>
      </w:r>
      <w:r w:rsidR="00B15D8C">
        <w:rPr>
          <w:sz w:val="28"/>
          <w:szCs w:val="28"/>
        </w:rPr>
        <w:t>1</w:t>
      </w:r>
      <w:r>
        <w:rPr>
          <w:sz w:val="28"/>
          <w:szCs w:val="28"/>
        </w:rPr>
        <w:t>,</w:t>
      </w:r>
      <w:r w:rsidR="00B15D8C">
        <w:rPr>
          <w:sz w:val="28"/>
          <w:szCs w:val="28"/>
        </w:rPr>
        <w:t>5</w:t>
      </w:r>
      <w:r w:rsidRPr="002C7A3E">
        <w:rPr>
          <w:sz w:val="28"/>
          <w:szCs w:val="28"/>
        </w:rPr>
        <w:t xml:space="preserve"> % писем</w:t>
      </w:r>
      <w:r>
        <w:rPr>
          <w:sz w:val="28"/>
          <w:szCs w:val="28"/>
        </w:rPr>
        <w:t xml:space="preserve">. </w:t>
      </w:r>
      <w:r w:rsidRPr="002015B7">
        <w:rPr>
          <w:sz w:val="32"/>
          <w:szCs w:val="32"/>
        </w:rPr>
        <w:t xml:space="preserve"> </w:t>
      </w:r>
      <w:r w:rsidRPr="009D1F98">
        <w:rPr>
          <w:sz w:val="28"/>
          <w:szCs w:val="28"/>
        </w:rPr>
        <w:t>Большей частью жалобы на содержание домашних животных с нарушением санитарных норм, жалобы на деятельность сотрудников Крыловского сельского поселения.</w:t>
      </w:r>
      <w:r w:rsidR="009D1F98">
        <w:rPr>
          <w:sz w:val="28"/>
          <w:szCs w:val="28"/>
        </w:rPr>
        <w:t xml:space="preserve"> Боле</w:t>
      </w:r>
      <w:r w:rsidR="00D9445E">
        <w:rPr>
          <w:sz w:val="28"/>
          <w:szCs w:val="28"/>
        </w:rPr>
        <w:t>е</w:t>
      </w:r>
      <w:r w:rsidR="009D1F98">
        <w:rPr>
          <w:sz w:val="28"/>
          <w:szCs w:val="28"/>
        </w:rPr>
        <w:t xml:space="preserve"> половины анонимных обращений поступили из Крыловского сельского поселения.</w:t>
      </w:r>
    </w:p>
    <w:p w14:paraId="259DB08C" w14:textId="77777777" w:rsidR="00F3147E" w:rsidRDefault="00F3147E" w:rsidP="00F3147E">
      <w:pPr>
        <w:ind w:firstLine="708"/>
        <w:jc w:val="both"/>
        <w:rPr>
          <w:sz w:val="28"/>
          <w:szCs w:val="28"/>
        </w:rPr>
      </w:pPr>
      <w:r>
        <w:rPr>
          <w:sz w:val="28"/>
          <w:szCs w:val="28"/>
        </w:rPr>
        <w:t>26</w:t>
      </w:r>
      <w:r w:rsidRPr="002C7A3E">
        <w:rPr>
          <w:sz w:val="28"/>
          <w:szCs w:val="28"/>
        </w:rPr>
        <w:t>,</w:t>
      </w:r>
      <w:r>
        <w:rPr>
          <w:sz w:val="28"/>
          <w:szCs w:val="28"/>
        </w:rPr>
        <w:t>8</w:t>
      </w:r>
      <w:r w:rsidRPr="002C7A3E">
        <w:rPr>
          <w:sz w:val="28"/>
          <w:szCs w:val="28"/>
        </w:rPr>
        <w:t>% писем, обращений, заявлений и жалоб граждан направляются жителями района по сети «Интернет»</w:t>
      </w:r>
      <w:r>
        <w:rPr>
          <w:sz w:val="28"/>
          <w:szCs w:val="28"/>
        </w:rPr>
        <w:t>.</w:t>
      </w:r>
      <w:r w:rsidRPr="006C1E2D">
        <w:rPr>
          <w:sz w:val="28"/>
          <w:szCs w:val="28"/>
        </w:rPr>
        <w:t xml:space="preserve"> </w:t>
      </w:r>
      <w:proofErr w:type="gramStart"/>
      <w:r>
        <w:rPr>
          <w:sz w:val="28"/>
          <w:szCs w:val="28"/>
        </w:rPr>
        <w:t>Сравнение  с</w:t>
      </w:r>
      <w:proofErr w:type="gramEnd"/>
      <w:r>
        <w:rPr>
          <w:sz w:val="28"/>
          <w:szCs w:val="28"/>
        </w:rPr>
        <w:t xml:space="preserve"> аналогичными периодами 2017 и 2018 годов представлено в диаграмме № 6:</w:t>
      </w:r>
    </w:p>
    <w:p w14:paraId="2D8AB4E4" w14:textId="77777777" w:rsidR="00F3147E" w:rsidRDefault="00F3147E" w:rsidP="00F3147E">
      <w:pPr>
        <w:ind w:firstLine="708"/>
        <w:jc w:val="both"/>
        <w:rPr>
          <w:sz w:val="28"/>
          <w:szCs w:val="28"/>
        </w:rPr>
      </w:pPr>
      <w:r>
        <w:rPr>
          <w:sz w:val="28"/>
          <w:szCs w:val="28"/>
        </w:rPr>
        <w:t>Процент электронных обращений (диаг.6)</w:t>
      </w:r>
    </w:p>
    <w:p w14:paraId="3D4A53FD" w14:textId="77777777" w:rsidR="007006C4" w:rsidRDefault="007006C4" w:rsidP="00F3147E">
      <w:pPr>
        <w:ind w:firstLine="708"/>
        <w:jc w:val="both"/>
        <w:rPr>
          <w:sz w:val="28"/>
          <w:szCs w:val="28"/>
        </w:rPr>
      </w:pPr>
    </w:p>
    <w:p w14:paraId="6784DD7C" w14:textId="77777777" w:rsidR="00F3147E" w:rsidRDefault="007006C4" w:rsidP="00F3147E">
      <w:pPr>
        <w:ind w:firstLine="708"/>
        <w:jc w:val="both"/>
        <w:rPr>
          <w:sz w:val="28"/>
          <w:szCs w:val="28"/>
        </w:rPr>
      </w:pPr>
      <w:r>
        <w:rPr>
          <w:noProof/>
        </w:rPr>
        <w:drawing>
          <wp:inline distT="0" distB="0" distL="0" distR="0" wp14:anchorId="6C31D978" wp14:editId="4F70C542">
            <wp:extent cx="4552950" cy="2409825"/>
            <wp:effectExtent l="0" t="0" r="0"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F31D04F" w14:textId="77777777" w:rsidR="00F3147E" w:rsidRPr="002C7A3E" w:rsidRDefault="00F3147E" w:rsidP="00F3147E">
      <w:pPr>
        <w:ind w:firstLine="708"/>
        <w:jc w:val="both"/>
        <w:rPr>
          <w:sz w:val="28"/>
          <w:szCs w:val="28"/>
        </w:rPr>
      </w:pPr>
    </w:p>
    <w:p w14:paraId="651166F9" w14:textId="77777777" w:rsidR="00F3147E" w:rsidRDefault="00F3147E" w:rsidP="00F3147E">
      <w:pPr>
        <w:pStyle w:val="a3"/>
        <w:ind w:firstLine="708"/>
        <w:jc w:val="both"/>
        <w:rPr>
          <w:rFonts w:ascii="Times New Roman" w:hAnsi="Times New Roman" w:cs="Times New Roman"/>
          <w:sz w:val="28"/>
          <w:szCs w:val="28"/>
        </w:rPr>
      </w:pPr>
      <w:r w:rsidRPr="006C1E2D">
        <w:rPr>
          <w:rFonts w:ascii="Times New Roman" w:hAnsi="Times New Roman" w:cs="Times New Roman"/>
          <w:sz w:val="28"/>
          <w:szCs w:val="28"/>
        </w:rPr>
        <w:t xml:space="preserve">Анализ тематики письменных </w:t>
      </w:r>
      <w:proofErr w:type="gramStart"/>
      <w:r w:rsidRPr="006C1E2D">
        <w:rPr>
          <w:rFonts w:ascii="Times New Roman" w:hAnsi="Times New Roman" w:cs="Times New Roman"/>
          <w:sz w:val="28"/>
          <w:szCs w:val="28"/>
        </w:rPr>
        <w:t>обращений  жителей</w:t>
      </w:r>
      <w:proofErr w:type="gramEnd"/>
      <w:r w:rsidRPr="006C1E2D">
        <w:rPr>
          <w:rFonts w:ascii="Times New Roman" w:hAnsi="Times New Roman" w:cs="Times New Roman"/>
          <w:sz w:val="28"/>
          <w:szCs w:val="28"/>
        </w:rPr>
        <w:t xml:space="preserve"> района показал, что основными  являются вопросы:</w:t>
      </w:r>
    </w:p>
    <w:p w14:paraId="67A85D75" w14:textId="77777777" w:rsidR="00280587" w:rsidRDefault="00280587" w:rsidP="00F3147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благоустройства – 23,93% обращений, из них: вопросы уличного освещения занимают менее 1 % </w:t>
      </w:r>
      <w:proofErr w:type="gramStart"/>
      <w:r>
        <w:rPr>
          <w:rFonts w:ascii="Times New Roman" w:hAnsi="Times New Roman" w:cs="Times New Roman"/>
          <w:sz w:val="28"/>
          <w:szCs w:val="28"/>
        </w:rPr>
        <w:t>обращений ,</w:t>
      </w:r>
      <w:proofErr w:type="gramEnd"/>
      <w:r>
        <w:rPr>
          <w:rFonts w:ascii="Times New Roman" w:hAnsi="Times New Roman" w:cs="Times New Roman"/>
          <w:sz w:val="28"/>
          <w:szCs w:val="28"/>
        </w:rPr>
        <w:t xml:space="preserve"> а оставшаяся часть 22,9</w:t>
      </w:r>
      <w:r w:rsidR="004D5701">
        <w:rPr>
          <w:rFonts w:ascii="Times New Roman" w:hAnsi="Times New Roman" w:cs="Times New Roman"/>
          <w:sz w:val="28"/>
          <w:szCs w:val="28"/>
        </w:rPr>
        <w:t>3</w:t>
      </w:r>
      <w:r>
        <w:rPr>
          <w:rFonts w:ascii="Times New Roman" w:hAnsi="Times New Roman" w:cs="Times New Roman"/>
          <w:sz w:val="28"/>
          <w:szCs w:val="28"/>
        </w:rPr>
        <w:t xml:space="preserve">% - это вопросы  </w:t>
      </w:r>
      <w:r w:rsidRPr="00280587">
        <w:rPr>
          <w:rFonts w:ascii="Times New Roman" w:hAnsi="Times New Roman" w:cs="Times New Roman"/>
          <w:sz w:val="28"/>
          <w:szCs w:val="28"/>
        </w:rPr>
        <w:t xml:space="preserve">благоустройства улиц и придомовых территорий, ремонта </w:t>
      </w:r>
      <w:r>
        <w:rPr>
          <w:rFonts w:ascii="Times New Roman" w:hAnsi="Times New Roman" w:cs="Times New Roman"/>
          <w:sz w:val="28"/>
          <w:szCs w:val="28"/>
        </w:rPr>
        <w:t>подъездных дорог</w:t>
      </w:r>
      <w:r w:rsidRPr="00280587">
        <w:rPr>
          <w:rFonts w:ascii="Times New Roman" w:hAnsi="Times New Roman" w:cs="Times New Roman"/>
          <w:sz w:val="28"/>
          <w:szCs w:val="28"/>
        </w:rPr>
        <w:t>, строительства тротуаров,</w:t>
      </w:r>
      <w:r>
        <w:rPr>
          <w:rFonts w:ascii="Times New Roman" w:hAnsi="Times New Roman" w:cs="Times New Roman"/>
          <w:sz w:val="28"/>
          <w:szCs w:val="28"/>
        </w:rPr>
        <w:t xml:space="preserve"> эксплуатация и сохранность автомобильных дорог;</w:t>
      </w:r>
    </w:p>
    <w:p w14:paraId="41164D23" w14:textId="77777777" w:rsidR="00280587" w:rsidRPr="00A502D2" w:rsidRDefault="00280587" w:rsidP="00820BBA">
      <w:pPr>
        <w:pStyle w:val="a3"/>
        <w:ind w:firstLine="708"/>
        <w:jc w:val="both"/>
        <w:rPr>
          <w:rFonts w:ascii="Times New Roman" w:hAnsi="Times New Roman" w:cs="Times New Roman"/>
          <w:sz w:val="28"/>
          <w:szCs w:val="28"/>
        </w:rPr>
      </w:pPr>
      <w:r w:rsidRPr="00A502D2">
        <w:rPr>
          <w:rFonts w:ascii="Times New Roman" w:hAnsi="Times New Roman" w:cs="Times New Roman"/>
          <w:sz w:val="28"/>
          <w:szCs w:val="28"/>
        </w:rPr>
        <w:t xml:space="preserve">- </w:t>
      </w:r>
      <w:r w:rsidR="00820BBA" w:rsidRPr="00A502D2">
        <w:rPr>
          <w:rFonts w:ascii="Times New Roman" w:hAnsi="Times New Roman" w:cs="Times New Roman"/>
          <w:sz w:val="28"/>
          <w:szCs w:val="28"/>
        </w:rPr>
        <w:t xml:space="preserve"> жилищно-коммунального хозяйства – 22,73</w:t>
      </w:r>
      <w:proofErr w:type="gramStart"/>
      <w:r w:rsidR="00820BBA" w:rsidRPr="00A502D2">
        <w:rPr>
          <w:rFonts w:ascii="Times New Roman" w:hAnsi="Times New Roman" w:cs="Times New Roman"/>
          <w:sz w:val="28"/>
          <w:szCs w:val="28"/>
        </w:rPr>
        <w:t>% ,</w:t>
      </w:r>
      <w:proofErr w:type="gramEnd"/>
      <w:r w:rsidR="00820BBA" w:rsidRPr="00A502D2">
        <w:rPr>
          <w:rFonts w:ascii="Times New Roman" w:hAnsi="Times New Roman" w:cs="Times New Roman"/>
          <w:sz w:val="28"/>
          <w:szCs w:val="28"/>
        </w:rPr>
        <w:t xml:space="preserve"> из них : перебои в водоснабжении – 2,84%, перебои в электроснабжении – 1,3%, перебои в теплоснабжении – 6,2%, ремонт частного жилого фонда, многоквартирных домов, общедомового имущества – 1,85%, оплата жилищно-коммунальных услуг – 1,85%, жалобы на предоставление коммунальных услуг ненадлежащего качества</w:t>
      </w:r>
      <w:r w:rsidR="005D21C3" w:rsidRPr="00A502D2">
        <w:rPr>
          <w:rFonts w:ascii="Times New Roman" w:hAnsi="Times New Roman" w:cs="Times New Roman"/>
          <w:sz w:val="28"/>
          <w:szCs w:val="28"/>
        </w:rPr>
        <w:t xml:space="preserve"> , в том числе вывоз бытовых отходов</w:t>
      </w:r>
      <w:r w:rsidR="004D5701">
        <w:rPr>
          <w:rFonts w:ascii="Times New Roman" w:hAnsi="Times New Roman" w:cs="Times New Roman"/>
          <w:sz w:val="28"/>
          <w:szCs w:val="28"/>
        </w:rPr>
        <w:t xml:space="preserve"> – 8,7</w:t>
      </w:r>
      <w:r w:rsidR="00820BBA" w:rsidRPr="00A502D2">
        <w:rPr>
          <w:rFonts w:ascii="Times New Roman" w:hAnsi="Times New Roman" w:cs="Times New Roman"/>
          <w:sz w:val="28"/>
          <w:szCs w:val="28"/>
        </w:rPr>
        <w:t>%;</w:t>
      </w:r>
    </w:p>
    <w:p w14:paraId="0F9A0651" w14:textId="77777777" w:rsidR="00820BBA" w:rsidRPr="00A502D2" w:rsidRDefault="00820BBA" w:rsidP="00820BBA">
      <w:pPr>
        <w:pStyle w:val="a3"/>
        <w:ind w:firstLine="708"/>
        <w:jc w:val="both"/>
        <w:rPr>
          <w:rFonts w:ascii="Times New Roman" w:hAnsi="Times New Roman" w:cs="Times New Roman"/>
          <w:sz w:val="28"/>
          <w:szCs w:val="28"/>
        </w:rPr>
      </w:pPr>
      <w:r w:rsidRPr="00A502D2">
        <w:rPr>
          <w:rFonts w:ascii="Times New Roman" w:hAnsi="Times New Roman" w:cs="Times New Roman"/>
          <w:sz w:val="28"/>
          <w:szCs w:val="28"/>
        </w:rPr>
        <w:t>-</w:t>
      </w:r>
      <w:r w:rsidR="005D21C3" w:rsidRPr="00A502D2">
        <w:rPr>
          <w:rFonts w:ascii="Times New Roman" w:hAnsi="Times New Roman" w:cs="Times New Roman"/>
          <w:sz w:val="28"/>
          <w:szCs w:val="28"/>
        </w:rPr>
        <w:t xml:space="preserve"> </w:t>
      </w:r>
      <w:r w:rsidRPr="00A502D2">
        <w:rPr>
          <w:rFonts w:ascii="Times New Roman" w:hAnsi="Times New Roman" w:cs="Times New Roman"/>
          <w:sz w:val="28"/>
          <w:szCs w:val="28"/>
        </w:rPr>
        <w:t>вопросы технологического присоединения объектов к газораспределительным сетям – 5,03%;</w:t>
      </w:r>
    </w:p>
    <w:p w14:paraId="22F119A9" w14:textId="77777777" w:rsidR="005D21C3" w:rsidRPr="00A502D2" w:rsidRDefault="005D21C3" w:rsidP="00820BBA">
      <w:pPr>
        <w:pStyle w:val="a3"/>
        <w:ind w:firstLine="708"/>
        <w:jc w:val="both"/>
        <w:rPr>
          <w:rFonts w:ascii="Times New Roman" w:hAnsi="Times New Roman" w:cs="Times New Roman"/>
          <w:sz w:val="28"/>
          <w:szCs w:val="28"/>
        </w:rPr>
      </w:pPr>
      <w:r w:rsidRPr="00A502D2">
        <w:rPr>
          <w:rFonts w:ascii="Times New Roman" w:hAnsi="Times New Roman" w:cs="Times New Roman"/>
          <w:sz w:val="28"/>
          <w:szCs w:val="28"/>
        </w:rPr>
        <w:t xml:space="preserve">- жилищные вопросы, предоставление жилья малообеспеченным гражданам, лицам из числа детей-сирот, получения субсидий на погашение жилищных кредитов, участия в жилищных </w:t>
      </w:r>
      <w:proofErr w:type="gramStart"/>
      <w:r w:rsidRPr="00A502D2">
        <w:rPr>
          <w:rFonts w:ascii="Times New Roman" w:hAnsi="Times New Roman" w:cs="Times New Roman"/>
          <w:sz w:val="28"/>
          <w:szCs w:val="28"/>
        </w:rPr>
        <w:t>программах ,регистрация</w:t>
      </w:r>
      <w:proofErr w:type="gramEnd"/>
      <w:r w:rsidRPr="00A502D2">
        <w:rPr>
          <w:rFonts w:ascii="Times New Roman" w:hAnsi="Times New Roman" w:cs="Times New Roman"/>
          <w:sz w:val="28"/>
          <w:szCs w:val="28"/>
        </w:rPr>
        <w:t xml:space="preserve"> по месту жительства – 5,46%;</w:t>
      </w:r>
    </w:p>
    <w:p w14:paraId="16721FC5" w14:textId="77777777" w:rsidR="00820BBA" w:rsidRPr="00A502D2" w:rsidRDefault="005D21C3" w:rsidP="00820BBA">
      <w:pPr>
        <w:pStyle w:val="a3"/>
        <w:ind w:firstLine="708"/>
        <w:jc w:val="both"/>
        <w:rPr>
          <w:rFonts w:ascii="Times New Roman" w:hAnsi="Times New Roman" w:cs="Times New Roman"/>
          <w:sz w:val="28"/>
          <w:szCs w:val="28"/>
        </w:rPr>
      </w:pPr>
      <w:r w:rsidRPr="00A502D2">
        <w:rPr>
          <w:rFonts w:ascii="Times New Roman" w:hAnsi="Times New Roman" w:cs="Times New Roman"/>
          <w:sz w:val="28"/>
          <w:szCs w:val="28"/>
        </w:rPr>
        <w:t>-   вопросы градостроительства и земельные вопросы – 6,77%;</w:t>
      </w:r>
    </w:p>
    <w:p w14:paraId="333984F6" w14:textId="77777777" w:rsidR="005D21C3" w:rsidRPr="00A502D2" w:rsidRDefault="005D21C3" w:rsidP="00820BBA">
      <w:pPr>
        <w:pStyle w:val="a3"/>
        <w:ind w:firstLine="708"/>
        <w:jc w:val="both"/>
        <w:rPr>
          <w:rFonts w:ascii="Times New Roman" w:hAnsi="Times New Roman" w:cs="Times New Roman"/>
          <w:sz w:val="28"/>
          <w:szCs w:val="28"/>
        </w:rPr>
      </w:pPr>
      <w:r w:rsidRPr="00A502D2">
        <w:rPr>
          <w:rFonts w:ascii="Times New Roman" w:hAnsi="Times New Roman" w:cs="Times New Roman"/>
          <w:sz w:val="28"/>
          <w:szCs w:val="28"/>
        </w:rPr>
        <w:t>- вопросы сельского хозяйства: фермерских хозяйств, личных подсобных хозяйств, получение субсидий и содержания домашних животных</w:t>
      </w:r>
      <w:r w:rsidR="00D62053" w:rsidRPr="00A502D2">
        <w:rPr>
          <w:rFonts w:ascii="Times New Roman" w:hAnsi="Times New Roman" w:cs="Times New Roman"/>
          <w:sz w:val="28"/>
          <w:szCs w:val="28"/>
        </w:rPr>
        <w:t xml:space="preserve">, </w:t>
      </w:r>
      <w:proofErr w:type="gramStart"/>
      <w:r w:rsidR="00D62053" w:rsidRPr="00A502D2">
        <w:rPr>
          <w:rFonts w:ascii="Times New Roman" w:hAnsi="Times New Roman" w:cs="Times New Roman"/>
          <w:sz w:val="28"/>
          <w:szCs w:val="28"/>
        </w:rPr>
        <w:t xml:space="preserve">экологии </w:t>
      </w:r>
      <w:r w:rsidRPr="00A502D2">
        <w:rPr>
          <w:rFonts w:ascii="Times New Roman" w:hAnsi="Times New Roman" w:cs="Times New Roman"/>
          <w:sz w:val="28"/>
          <w:szCs w:val="28"/>
        </w:rPr>
        <w:t xml:space="preserve"> –</w:t>
      </w:r>
      <w:proofErr w:type="gramEnd"/>
      <w:r w:rsidRPr="00A502D2">
        <w:rPr>
          <w:rFonts w:ascii="Times New Roman" w:hAnsi="Times New Roman" w:cs="Times New Roman"/>
          <w:sz w:val="28"/>
          <w:szCs w:val="28"/>
        </w:rPr>
        <w:t xml:space="preserve"> 1,63%;</w:t>
      </w:r>
    </w:p>
    <w:p w14:paraId="40AE9447" w14:textId="77777777" w:rsidR="009B549D" w:rsidRPr="00A502D2" w:rsidRDefault="005D21C3" w:rsidP="005D21C3">
      <w:pPr>
        <w:pStyle w:val="a3"/>
        <w:ind w:firstLine="708"/>
        <w:jc w:val="both"/>
        <w:rPr>
          <w:rFonts w:ascii="Times New Roman" w:hAnsi="Times New Roman" w:cs="Times New Roman"/>
          <w:sz w:val="28"/>
          <w:szCs w:val="28"/>
        </w:rPr>
      </w:pPr>
      <w:r w:rsidRPr="00A502D2">
        <w:rPr>
          <w:rFonts w:ascii="Times New Roman" w:hAnsi="Times New Roman" w:cs="Times New Roman"/>
          <w:sz w:val="28"/>
          <w:szCs w:val="28"/>
        </w:rPr>
        <w:t>- экономики: цены на различные виды товаров, налогообложение, расчет заработной платы, условия для ведения торговли – 2,51%</w:t>
      </w:r>
      <w:r w:rsidR="009B549D" w:rsidRPr="00A502D2">
        <w:rPr>
          <w:rFonts w:ascii="Times New Roman" w:hAnsi="Times New Roman" w:cs="Times New Roman"/>
          <w:sz w:val="28"/>
          <w:szCs w:val="28"/>
        </w:rPr>
        <w:t>;</w:t>
      </w:r>
    </w:p>
    <w:p w14:paraId="047B4981" w14:textId="77777777" w:rsidR="00D62053" w:rsidRPr="00A502D2" w:rsidRDefault="009B549D" w:rsidP="00D9445E">
      <w:pPr>
        <w:pStyle w:val="a3"/>
        <w:ind w:firstLine="708"/>
        <w:jc w:val="both"/>
        <w:rPr>
          <w:rFonts w:ascii="Times New Roman" w:hAnsi="Times New Roman" w:cs="Times New Roman"/>
          <w:sz w:val="28"/>
          <w:szCs w:val="28"/>
        </w:rPr>
      </w:pPr>
      <w:r w:rsidRPr="00A502D2">
        <w:rPr>
          <w:rFonts w:ascii="Times New Roman" w:hAnsi="Times New Roman" w:cs="Times New Roman"/>
          <w:sz w:val="28"/>
          <w:szCs w:val="28"/>
        </w:rPr>
        <w:t xml:space="preserve">- социальные вопросы- </w:t>
      </w:r>
      <w:r w:rsidR="00D62053" w:rsidRPr="00A502D2">
        <w:rPr>
          <w:rFonts w:ascii="Times New Roman" w:hAnsi="Times New Roman" w:cs="Times New Roman"/>
          <w:sz w:val="28"/>
          <w:szCs w:val="28"/>
        </w:rPr>
        <w:t xml:space="preserve">8,73% , из них: вопросы образования – 2,4%, физической культуры и спорта – 0,21%, сохранения памятников </w:t>
      </w:r>
      <w:r w:rsidR="00D9445E" w:rsidRPr="00A502D2">
        <w:rPr>
          <w:rFonts w:ascii="Times New Roman" w:hAnsi="Times New Roman" w:cs="Times New Roman"/>
          <w:sz w:val="28"/>
          <w:szCs w:val="28"/>
        </w:rPr>
        <w:t>архитектуры</w:t>
      </w:r>
      <w:r w:rsidR="00D62053" w:rsidRPr="00A502D2">
        <w:rPr>
          <w:rFonts w:ascii="Times New Roman" w:hAnsi="Times New Roman" w:cs="Times New Roman"/>
          <w:sz w:val="28"/>
          <w:szCs w:val="28"/>
        </w:rPr>
        <w:t xml:space="preserve">, культуры и истории – 0,87%, </w:t>
      </w:r>
      <w:r w:rsidR="005D21C3" w:rsidRPr="00A502D2">
        <w:rPr>
          <w:rFonts w:ascii="Times New Roman" w:hAnsi="Times New Roman" w:cs="Times New Roman"/>
          <w:sz w:val="28"/>
          <w:szCs w:val="28"/>
        </w:rPr>
        <w:t xml:space="preserve"> </w:t>
      </w:r>
      <w:r w:rsidR="00D62053" w:rsidRPr="00A502D2">
        <w:rPr>
          <w:rFonts w:ascii="Times New Roman" w:hAnsi="Times New Roman" w:cs="Times New Roman"/>
          <w:sz w:val="28"/>
          <w:szCs w:val="28"/>
        </w:rPr>
        <w:t>жизнеустройства детей, находящихся под опекой – 0,21%, социальная поддержка инвалидов и малоимущих граждан – 1,64%, оказание финансовой помощи на различные нужды  - 0,98%, получение материнского капитала и назначение пенсионных выплат – 0,32%, вопросы оказания медицинской помощи – 2,07%;</w:t>
      </w:r>
    </w:p>
    <w:p w14:paraId="08BF87F3" w14:textId="77777777" w:rsidR="00D62053" w:rsidRPr="00A502D2" w:rsidRDefault="00D62053" w:rsidP="00D62053">
      <w:pPr>
        <w:pStyle w:val="a3"/>
        <w:jc w:val="both"/>
        <w:rPr>
          <w:rFonts w:ascii="Times New Roman" w:hAnsi="Times New Roman" w:cs="Times New Roman"/>
          <w:sz w:val="28"/>
          <w:szCs w:val="28"/>
        </w:rPr>
      </w:pPr>
      <w:r w:rsidRPr="00A502D2">
        <w:rPr>
          <w:rFonts w:ascii="Times New Roman" w:hAnsi="Times New Roman" w:cs="Times New Roman"/>
          <w:sz w:val="28"/>
          <w:szCs w:val="28"/>
        </w:rPr>
        <w:tab/>
        <w:t>-</w:t>
      </w:r>
      <w:r w:rsidR="007D52A8" w:rsidRPr="00A502D2">
        <w:rPr>
          <w:rFonts w:ascii="Times New Roman" w:hAnsi="Times New Roman" w:cs="Times New Roman"/>
          <w:sz w:val="28"/>
          <w:szCs w:val="28"/>
        </w:rPr>
        <w:t xml:space="preserve"> </w:t>
      </w:r>
      <w:r w:rsidRPr="00A502D2">
        <w:rPr>
          <w:rFonts w:ascii="Times New Roman" w:hAnsi="Times New Roman" w:cs="Times New Roman"/>
          <w:sz w:val="28"/>
          <w:szCs w:val="28"/>
        </w:rPr>
        <w:t>вопросы транспортного обслуживания населения – 2,62%;</w:t>
      </w:r>
    </w:p>
    <w:p w14:paraId="36CF1D97" w14:textId="77777777" w:rsidR="00D62053" w:rsidRPr="007E75B9" w:rsidRDefault="00D62053" w:rsidP="00D62053">
      <w:pPr>
        <w:pStyle w:val="a3"/>
        <w:jc w:val="both"/>
        <w:rPr>
          <w:rFonts w:ascii="Times New Roman" w:hAnsi="Times New Roman" w:cs="Times New Roman"/>
          <w:sz w:val="28"/>
          <w:szCs w:val="28"/>
        </w:rPr>
      </w:pPr>
      <w:r>
        <w:rPr>
          <w:rFonts w:ascii="Times New Roman" w:hAnsi="Times New Roman" w:cs="Times New Roman"/>
          <w:color w:val="FF0000"/>
          <w:sz w:val="28"/>
          <w:szCs w:val="28"/>
        </w:rPr>
        <w:tab/>
      </w:r>
      <w:r w:rsidRPr="007E75B9">
        <w:rPr>
          <w:rFonts w:ascii="Times New Roman" w:hAnsi="Times New Roman" w:cs="Times New Roman"/>
          <w:sz w:val="28"/>
          <w:szCs w:val="28"/>
        </w:rPr>
        <w:t xml:space="preserve">- </w:t>
      </w:r>
      <w:r w:rsidR="007D52A8" w:rsidRPr="007E75B9">
        <w:rPr>
          <w:rFonts w:ascii="Times New Roman" w:hAnsi="Times New Roman" w:cs="Times New Roman"/>
          <w:sz w:val="28"/>
          <w:szCs w:val="28"/>
        </w:rPr>
        <w:t xml:space="preserve"> </w:t>
      </w:r>
      <w:r w:rsidRPr="007E75B9">
        <w:rPr>
          <w:rFonts w:ascii="Times New Roman" w:hAnsi="Times New Roman" w:cs="Times New Roman"/>
          <w:sz w:val="28"/>
          <w:szCs w:val="28"/>
        </w:rPr>
        <w:t>конфликты на бытовой почве – 2,07%;</w:t>
      </w:r>
    </w:p>
    <w:p w14:paraId="42AEF90E" w14:textId="77777777" w:rsidR="00D62053" w:rsidRPr="007E75B9" w:rsidRDefault="00D62053" w:rsidP="00D62053">
      <w:pPr>
        <w:pStyle w:val="a3"/>
        <w:jc w:val="both"/>
        <w:rPr>
          <w:rFonts w:ascii="Times New Roman" w:hAnsi="Times New Roman" w:cs="Times New Roman"/>
          <w:sz w:val="28"/>
          <w:szCs w:val="28"/>
        </w:rPr>
      </w:pPr>
      <w:r w:rsidRPr="007E75B9">
        <w:rPr>
          <w:rFonts w:ascii="Times New Roman" w:hAnsi="Times New Roman" w:cs="Times New Roman"/>
          <w:sz w:val="28"/>
          <w:szCs w:val="28"/>
        </w:rPr>
        <w:tab/>
      </w:r>
      <w:r w:rsidR="007D52A8" w:rsidRPr="007E75B9">
        <w:rPr>
          <w:rFonts w:ascii="Times New Roman" w:hAnsi="Times New Roman" w:cs="Times New Roman"/>
          <w:sz w:val="28"/>
          <w:szCs w:val="28"/>
        </w:rPr>
        <w:t>- в</w:t>
      </w:r>
      <w:r w:rsidRPr="007E75B9">
        <w:rPr>
          <w:rFonts w:ascii="Times New Roman" w:hAnsi="Times New Roman" w:cs="Times New Roman"/>
          <w:sz w:val="28"/>
          <w:szCs w:val="28"/>
        </w:rPr>
        <w:t>опросы деятельности органов местного самоуправления, личного приема должностными лицами, благодарности и пожелания – 3,82%</w:t>
      </w:r>
    </w:p>
    <w:p w14:paraId="4D9567B3" w14:textId="77777777" w:rsidR="00F3147E" w:rsidRDefault="007D52A8" w:rsidP="00F3147E">
      <w:pPr>
        <w:pStyle w:val="a3"/>
        <w:jc w:val="both"/>
        <w:rPr>
          <w:rFonts w:ascii="Times New Roman" w:hAnsi="Times New Roman" w:cs="Times New Roman"/>
          <w:sz w:val="28"/>
          <w:szCs w:val="28"/>
        </w:rPr>
      </w:pPr>
      <w:r>
        <w:rPr>
          <w:rFonts w:ascii="Times New Roman" w:hAnsi="Times New Roman" w:cs="Times New Roman"/>
          <w:color w:val="FF0000"/>
          <w:sz w:val="28"/>
          <w:szCs w:val="28"/>
        </w:rPr>
        <w:tab/>
      </w:r>
      <w:r w:rsidR="00F3147E">
        <w:rPr>
          <w:rFonts w:ascii="Times New Roman" w:hAnsi="Times New Roman" w:cs="Times New Roman"/>
          <w:sz w:val="28"/>
          <w:szCs w:val="28"/>
        </w:rPr>
        <w:t>Процентное соотношение вопросов, поднимаемых гражданами в устных и письменных обращениях, представлено в диаграмме 7.</w:t>
      </w:r>
    </w:p>
    <w:p w14:paraId="77B82128" w14:textId="77777777" w:rsidR="00F3147E" w:rsidRDefault="00F3147E" w:rsidP="00F3147E">
      <w:pPr>
        <w:pStyle w:val="a3"/>
        <w:ind w:firstLine="708"/>
        <w:jc w:val="both"/>
        <w:rPr>
          <w:rFonts w:ascii="Times New Roman" w:hAnsi="Times New Roman" w:cs="Times New Roman"/>
          <w:sz w:val="28"/>
          <w:szCs w:val="28"/>
        </w:rPr>
      </w:pPr>
      <w:r>
        <w:rPr>
          <w:rFonts w:ascii="Times New Roman" w:hAnsi="Times New Roman" w:cs="Times New Roman"/>
          <w:sz w:val="28"/>
          <w:szCs w:val="28"/>
        </w:rPr>
        <w:t>Тематика обращений (диаг.7)</w:t>
      </w:r>
    </w:p>
    <w:p w14:paraId="6DDCE148" w14:textId="77777777" w:rsidR="00F3147E" w:rsidRPr="006C1E2D" w:rsidRDefault="00F3147E" w:rsidP="00F3147E">
      <w:pPr>
        <w:pStyle w:val="a3"/>
        <w:ind w:firstLine="708"/>
        <w:jc w:val="both"/>
        <w:rPr>
          <w:rFonts w:ascii="Times New Roman" w:hAnsi="Times New Roman" w:cs="Times New Roman"/>
          <w:sz w:val="28"/>
          <w:szCs w:val="28"/>
        </w:rPr>
      </w:pPr>
      <w:r>
        <w:rPr>
          <w:noProof/>
          <w:lang w:eastAsia="ru-RU"/>
        </w:rPr>
        <w:lastRenderedPageBreak/>
        <w:drawing>
          <wp:inline distT="0" distB="0" distL="0" distR="0" wp14:anchorId="344C47C6" wp14:editId="6D6A45C0">
            <wp:extent cx="5505450" cy="29718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DBB7AC5" w14:textId="77777777" w:rsidR="00F3147E" w:rsidRDefault="00F3147E" w:rsidP="00F3147E">
      <w:pPr>
        <w:pStyle w:val="a3"/>
        <w:ind w:firstLine="708"/>
        <w:jc w:val="both"/>
        <w:rPr>
          <w:rFonts w:ascii="Times New Roman" w:hAnsi="Times New Roman" w:cs="Times New Roman"/>
          <w:sz w:val="28"/>
          <w:szCs w:val="28"/>
        </w:rPr>
      </w:pPr>
    </w:p>
    <w:p w14:paraId="2C61BBE6" w14:textId="77777777" w:rsidR="00F3147E" w:rsidRDefault="00F3147E" w:rsidP="00F3147E">
      <w:pPr>
        <w:pStyle w:val="a3"/>
        <w:ind w:firstLine="708"/>
        <w:jc w:val="both"/>
        <w:rPr>
          <w:rFonts w:ascii="Times New Roman" w:hAnsi="Times New Roman" w:cs="Times New Roman"/>
          <w:sz w:val="28"/>
          <w:szCs w:val="28"/>
        </w:rPr>
      </w:pPr>
    </w:p>
    <w:p w14:paraId="3C722259" w14:textId="77777777" w:rsidR="00F3147E" w:rsidRPr="002C7A3E" w:rsidRDefault="00F3147E" w:rsidP="00F3147E">
      <w:pPr>
        <w:ind w:firstLine="708"/>
        <w:jc w:val="both"/>
        <w:rPr>
          <w:sz w:val="28"/>
          <w:szCs w:val="28"/>
        </w:rPr>
      </w:pPr>
      <w:r w:rsidRPr="008B1FAF">
        <w:rPr>
          <w:sz w:val="28"/>
          <w:szCs w:val="28"/>
        </w:rPr>
        <w:t xml:space="preserve">Результативность рассмотрения </w:t>
      </w:r>
      <w:r w:rsidRPr="002C7A3E">
        <w:rPr>
          <w:sz w:val="28"/>
          <w:szCs w:val="28"/>
        </w:rPr>
        <w:t xml:space="preserve">обращений граждан в администрации муниципального образования Ленинградский район, в процентном соотношении от числа рассмотренных такова: </w:t>
      </w:r>
    </w:p>
    <w:p w14:paraId="019C883A" w14:textId="77777777" w:rsidR="00F3147E" w:rsidRDefault="00F3147E" w:rsidP="00F3147E">
      <w:pPr>
        <w:ind w:firstLine="708"/>
        <w:jc w:val="both"/>
        <w:rPr>
          <w:sz w:val="28"/>
          <w:szCs w:val="28"/>
        </w:rPr>
      </w:pPr>
      <w:r w:rsidRPr="002C7A3E">
        <w:rPr>
          <w:sz w:val="28"/>
          <w:szCs w:val="28"/>
        </w:rPr>
        <w:t xml:space="preserve">- поддержано и приняты меры по </w:t>
      </w:r>
      <w:r>
        <w:rPr>
          <w:sz w:val="28"/>
          <w:szCs w:val="28"/>
        </w:rPr>
        <w:t>2</w:t>
      </w:r>
      <w:r w:rsidR="007006C4">
        <w:rPr>
          <w:sz w:val="28"/>
          <w:szCs w:val="28"/>
        </w:rPr>
        <w:t>0</w:t>
      </w:r>
      <w:r w:rsidRPr="002C7A3E">
        <w:rPr>
          <w:sz w:val="28"/>
          <w:szCs w:val="28"/>
        </w:rPr>
        <w:t>,</w:t>
      </w:r>
      <w:r w:rsidR="007006C4">
        <w:rPr>
          <w:sz w:val="28"/>
          <w:szCs w:val="28"/>
        </w:rPr>
        <w:t>9</w:t>
      </w:r>
      <w:r w:rsidRPr="002C7A3E">
        <w:rPr>
          <w:sz w:val="28"/>
          <w:szCs w:val="28"/>
        </w:rPr>
        <w:t xml:space="preserve">%; </w:t>
      </w:r>
    </w:p>
    <w:p w14:paraId="6D22CF04" w14:textId="77777777" w:rsidR="00F3147E" w:rsidRDefault="00F3147E" w:rsidP="00F3147E">
      <w:pPr>
        <w:ind w:firstLine="708"/>
        <w:jc w:val="both"/>
        <w:rPr>
          <w:sz w:val="28"/>
          <w:szCs w:val="28"/>
        </w:rPr>
      </w:pPr>
      <w:r>
        <w:rPr>
          <w:sz w:val="28"/>
          <w:szCs w:val="28"/>
        </w:rPr>
        <w:t>-</w:t>
      </w:r>
      <w:r w:rsidRPr="002C7A3E">
        <w:rPr>
          <w:sz w:val="28"/>
          <w:szCs w:val="28"/>
        </w:rPr>
        <w:t xml:space="preserve">даны разъяснения на </w:t>
      </w:r>
      <w:r>
        <w:rPr>
          <w:sz w:val="28"/>
          <w:szCs w:val="28"/>
        </w:rPr>
        <w:t>7</w:t>
      </w:r>
      <w:r w:rsidR="007006C4">
        <w:rPr>
          <w:sz w:val="28"/>
          <w:szCs w:val="28"/>
        </w:rPr>
        <w:t>9</w:t>
      </w:r>
      <w:r w:rsidRPr="002C7A3E">
        <w:rPr>
          <w:sz w:val="28"/>
          <w:szCs w:val="28"/>
        </w:rPr>
        <w:t>,</w:t>
      </w:r>
      <w:r w:rsidR="007006C4">
        <w:rPr>
          <w:sz w:val="28"/>
          <w:szCs w:val="28"/>
        </w:rPr>
        <w:t>7</w:t>
      </w:r>
      <w:r w:rsidRPr="002C7A3E">
        <w:rPr>
          <w:sz w:val="28"/>
          <w:szCs w:val="28"/>
        </w:rPr>
        <w:t xml:space="preserve">%; </w:t>
      </w:r>
    </w:p>
    <w:p w14:paraId="6B6CC443" w14:textId="77777777" w:rsidR="00F3147E" w:rsidRPr="002C7A3E" w:rsidRDefault="00F3147E" w:rsidP="00F3147E">
      <w:pPr>
        <w:ind w:firstLine="708"/>
        <w:jc w:val="both"/>
        <w:rPr>
          <w:sz w:val="28"/>
          <w:szCs w:val="28"/>
        </w:rPr>
      </w:pPr>
      <w:r>
        <w:rPr>
          <w:sz w:val="28"/>
          <w:szCs w:val="28"/>
        </w:rPr>
        <w:t>Н</w:t>
      </w:r>
      <w:r w:rsidRPr="002C7A3E">
        <w:rPr>
          <w:sz w:val="28"/>
          <w:szCs w:val="28"/>
        </w:rPr>
        <w:t xml:space="preserve">аходятся на рассмотрении согласно установленным </w:t>
      </w:r>
      <w:proofErr w:type="gramStart"/>
      <w:r w:rsidRPr="002C7A3E">
        <w:rPr>
          <w:sz w:val="28"/>
          <w:szCs w:val="28"/>
        </w:rPr>
        <w:t xml:space="preserve">срокам  </w:t>
      </w:r>
      <w:r>
        <w:rPr>
          <w:sz w:val="28"/>
          <w:szCs w:val="28"/>
        </w:rPr>
        <w:t>3</w:t>
      </w:r>
      <w:r w:rsidR="007006C4">
        <w:rPr>
          <w:sz w:val="28"/>
          <w:szCs w:val="28"/>
        </w:rPr>
        <w:t>3</w:t>
      </w:r>
      <w:proofErr w:type="gramEnd"/>
      <w:r w:rsidR="007006C4">
        <w:rPr>
          <w:sz w:val="28"/>
          <w:szCs w:val="28"/>
        </w:rPr>
        <w:t xml:space="preserve"> </w:t>
      </w:r>
      <w:r>
        <w:rPr>
          <w:sz w:val="28"/>
          <w:szCs w:val="28"/>
        </w:rPr>
        <w:t>обращения.</w:t>
      </w:r>
      <w:r w:rsidRPr="002C7A3E">
        <w:rPr>
          <w:sz w:val="28"/>
          <w:szCs w:val="28"/>
        </w:rPr>
        <w:t xml:space="preserve"> </w:t>
      </w:r>
    </w:p>
    <w:p w14:paraId="46B234CD" w14:textId="77777777" w:rsidR="00F3147E" w:rsidRDefault="00F3147E" w:rsidP="00F3147E">
      <w:pPr>
        <w:ind w:firstLine="708"/>
        <w:jc w:val="both"/>
        <w:rPr>
          <w:sz w:val="28"/>
          <w:szCs w:val="28"/>
        </w:rPr>
      </w:pPr>
      <w:r>
        <w:rPr>
          <w:sz w:val="28"/>
          <w:szCs w:val="28"/>
        </w:rPr>
        <w:t>В целях наиболее полного и объективного рассмотрения обращений граждан, недопущения формального подхода а</w:t>
      </w:r>
      <w:r w:rsidRPr="00DF0AFA">
        <w:rPr>
          <w:sz w:val="28"/>
          <w:szCs w:val="28"/>
        </w:rPr>
        <w:t xml:space="preserve">дминистрацией муниципального образования Ленинградский район принимаются меры для повышения объема обращений, </w:t>
      </w:r>
      <w:proofErr w:type="gramStart"/>
      <w:r w:rsidRPr="00DF0AFA">
        <w:rPr>
          <w:sz w:val="28"/>
          <w:szCs w:val="28"/>
        </w:rPr>
        <w:t xml:space="preserve">рассмотренных  </w:t>
      </w:r>
      <w:proofErr w:type="spellStart"/>
      <w:r w:rsidRPr="00DF0AFA">
        <w:rPr>
          <w:sz w:val="28"/>
          <w:szCs w:val="28"/>
        </w:rPr>
        <w:t>комиссионно</w:t>
      </w:r>
      <w:proofErr w:type="spellEnd"/>
      <w:proofErr w:type="gramEnd"/>
      <w:r w:rsidRPr="00DF0AFA">
        <w:rPr>
          <w:sz w:val="28"/>
          <w:szCs w:val="28"/>
        </w:rPr>
        <w:t>, с выездом на место проживания</w:t>
      </w:r>
      <w:r>
        <w:rPr>
          <w:sz w:val="28"/>
          <w:szCs w:val="28"/>
        </w:rPr>
        <w:t xml:space="preserve"> заявителя, с участием заявителя</w:t>
      </w:r>
      <w:r w:rsidRPr="00DF0AFA">
        <w:rPr>
          <w:sz w:val="28"/>
          <w:szCs w:val="28"/>
        </w:rPr>
        <w:t xml:space="preserve">. Так, за отчетный период количество обращений, рассмотренных, </w:t>
      </w:r>
      <w:proofErr w:type="spellStart"/>
      <w:r w:rsidRPr="000531D3">
        <w:rPr>
          <w:sz w:val="28"/>
          <w:szCs w:val="28"/>
        </w:rPr>
        <w:t>комиссионно</w:t>
      </w:r>
      <w:proofErr w:type="spellEnd"/>
      <w:r w:rsidRPr="000531D3">
        <w:rPr>
          <w:sz w:val="28"/>
          <w:szCs w:val="28"/>
        </w:rPr>
        <w:t xml:space="preserve">, с выездом на место </w:t>
      </w:r>
      <w:r>
        <w:rPr>
          <w:sz w:val="28"/>
          <w:szCs w:val="28"/>
        </w:rPr>
        <w:t xml:space="preserve">                           </w:t>
      </w:r>
      <w:r w:rsidRPr="000531D3">
        <w:rPr>
          <w:sz w:val="28"/>
          <w:szCs w:val="28"/>
        </w:rPr>
        <w:t xml:space="preserve">составляет </w:t>
      </w:r>
      <w:r>
        <w:rPr>
          <w:sz w:val="28"/>
          <w:szCs w:val="28"/>
        </w:rPr>
        <w:t>3</w:t>
      </w:r>
      <w:r w:rsidR="00FC5473">
        <w:rPr>
          <w:sz w:val="28"/>
          <w:szCs w:val="28"/>
        </w:rPr>
        <w:t>0</w:t>
      </w:r>
      <w:r w:rsidRPr="000531D3">
        <w:rPr>
          <w:sz w:val="28"/>
          <w:szCs w:val="28"/>
        </w:rPr>
        <w:t>,</w:t>
      </w:r>
      <w:r w:rsidR="00FC5473">
        <w:rPr>
          <w:sz w:val="28"/>
          <w:szCs w:val="28"/>
        </w:rPr>
        <w:t>1</w:t>
      </w:r>
      <w:r w:rsidRPr="000531D3">
        <w:rPr>
          <w:sz w:val="28"/>
          <w:szCs w:val="28"/>
        </w:rPr>
        <w:t xml:space="preserve"> </w:t>
      </w:r>
      <w:r>
        <w:rPr>
          <w:sz w:val="28"/>
          <w:szCs w:val="28"/>
        </w:rPr>
        <w:t>%.</w:t>
      </w:r>
    </w:p>
    <w:p w14:paraId="3DA07D0E" w14:textId="77777777" w:rsidR="00F3147E" w:rsidRPr="002C7A3E" w:rsidRDefault="00F3147E" w:rsidP="00F3147E">
      <w:pPr>
        <w:ind w:firstLine="708"/>
        <w:jc w:val="both"/>
        <w:rPr>
          <w:sz w:val="28"/>
          <w:szCs w:val="28"/>
        </w:rPr>
      </w:pPr>
      <w:r>
        <w:rPr>
          <w:sz w:val="28"/>
          <w:szCs w:val="28"/>
        </w:rPr>
        <w:t xml:space="preserve">Ответы неполные, формальные, с формулировками трудными для восприятия граждан, содержащие неточную информацию без ссылок на законодательные </w:t>
      </w:r>
      <w:proofErr w:type="gramStart"/>
      <w:r>
        <w:rPr>
          <w:sz w:val="28"/>
          <w:szCs w:val="28"/>
        </w:rPr>
        <w:t>акты,  в</w:t>
      </w:r>
      <w:proofErr w:type="gramEnd"/>
      <w:r>
        <w:rPr>
          <w:sz w:val="28"/>
          <w:szCs w:val="28"/>
        </w:rPr>
        <w:t xml:space="preserve"> рабочем порядке возвращались на доработку исполнителям. </w:t>
      </w:r>
      <w:r w:rsidRPr="002C7A3E">
        <w:rPr>
          <w:sz w:val="28"/>
          <w:szCs w:val="28"/>
        </w:rPr>
        <w:t xml:space="preserve">На дополнительном </w:t>
      </w:r>
      <w:proofErr w:type="gramStart"/>
      <w:r w:rsidRPr="002C7A3E">
        <w:rPr>
          <w:sz w:val="28"/>
          <w:szCs w:val="28"/>
        </w:rPr>
        <w:t>контроле  до</w:t>
      </w:r>
      <w:proofErr w:type="gramEnd"/>
      <w:r w:rsidRPr="002C7A3E">
        <w:rPr>
          <w:sz w:val="28"/>
          <w:szCs w:val="28"/>
        </w:rPr>
        <w:t xml:space="preserve"> полного разрешения поставленных вопросов </w:t>
      </w:r>
      <w:r w:rsidR="001830E5">
        <w:rPr>
          <w:sz w:val="28"/>
          <w:szCs w:val="28"/>
        </w:rPr>
        <w:t xml:space="preserve">на конец 2019 года </w:t>
      </w:r>
      <w:r w:rsidRPr="002C7A3E">
        <w:rPr>
          <w:sz w:val="28"/>
          <w:szCs w:val="28"/>
        </w:rPr>
        <w:t xml:space="preserve">находятся </w:t>
      </w:r>
      <w:r w:rsidR="001830E5">
        <w:rPr>
          <w:sz w:val="28"/>
          <w:szCs w:val="28"/>
        </w:rPr>
        <w:t>7</w:t>
      </w:r>
      <w:r w:rsidRPr="002C7A3E">
        <w:rPr>
          <w:sz w:val="28"/>
          <w:szCs w:val="28"/>
        </w:rPr>
        <w:t xml:space="preserve"> обращений.</w:t>
      </w:r>
    </w:p>
    <w:p w14:paraId="50EA6118" w14:textId="77777777" w:rsidR="00F3147E" w:rsidRPr="00280587" w:rsidRDefault="00F3147E" w:rsidP="00F3147E">
      <w:pPr>
        <w:pStyle w:val="a3"/>
        <w:ind w:firstLine="708"/>
        <w:jc w:val="both"/>
        <w:rPr>
          <w:rFonts w:ascii="Times New Roman" w:hAnsi="Times New Roman" w:cs="Times New Roman"/>
          <w:sz w:val="28"/>
          <w:szCs w:val="28"/>
        </w:rPr>
      </w:pPr>
      <w:r w:rsidRPr="00280587">
        <w:rPr>
          <w:rFonts w:ascii="Times New Roman" w:hAnsi="Times New Roman" w:cs="Times New Roman"/>
          <w:sz w:val="28"/>
          <w:szCs w:val="28"/>
        </w:rPr>
        <w:t xml:space="preserve">Главой муниципального образования для решения вопросов от жителей удаленных сельских поселений в сельских поселениях района проводятся выездные приемы </w:t>
      </w:r>
      <w:proofErr w:type="gramStart"/>
      <w:r w:rsidRPr="00280587">
        <w:rPr>
          <w:rFonts w:ascii="Times New Roman" w:hAnsi="Times New Roman" w:cs="Times New Roman"/>
          <w:sz w:val="28"/>
          <w:szCs w:val="28"/>
        </w:rPr>
        <w:t>граждан,  в</w:t>
      </w:r>
      <w:proofErr w:type="gramEnd"/>
      <w:r w:rsidRPr="00280587">
        <w:rPr>
          <w:rFonts w:ascii="Times New Roman" w:hAnsi="Times New Roman" w:cs="Times New Roman"/>
          <w:sz w:val="28"/>
          <w:szCs w:val="28"/>
        </w:rPr>
        <w:t xml:space="preserve"> 2019 году состоялось  </w:t>
      </w:r>
      <w:r w:rsidR="00280587" w:rsidRPr="00280587">
        <w:rPr>
          <w:rFonts w:ascii="Times New Roman" w:hAnsi="Times New Roman" w:cs="Times New Roman"/>
          <w:sz w:val="28"/>
          <w:szCs w:val="28"/>
        </w:rPr>
        <w:t xml:space="preserve">13 </w:t>
      </w:r>
      <w:r w:rsidRPr="00280587">
        <w:rPr>
          <w:rFonts w:ascii="Times New Roman" w:hAnsi="Times New Roman" w:cs="Times New Roman"/>
          <w:sz w:val="28"/>
          <w:szCs w:val="28"/>
        </w:rPr>
        <w:t xml:space="preserve">выездов (в Образцовое, </w:t>
      </w:r>
      <w:proofErr w:type="spellStart"/>
      <w:r w:rsidRPr="00280587">
        <w:rPr>
          <w:rFonts w:ascii="Times New Roman" w:hAnsi="Times New Roman" w:cs="Times New Roman"/>
          <w:sz w:val="28"/>
          <w:szCs w:val="28"/>
        </w:rPr>
        <w:t>Белохуторское</w:t>
      </w:r>
      <w:proofErr w:type="spellEnd"/>
      <w:r w:rsidRPr="00280587">
        <w:rPr>
          <w:rFonts w:ascii="Times New Roman" w:hAnsi="Times New Roman" w:cs="Times New Roman"/>
          <w:sz w:val="28"/>
          <w:szCs w:val="28"/>
        </w:rPr>
        <w:t xml:space="preserve">, Восточное, </w:t>
      </w:r>
      <w:proofErr w:type="spellStart"/>
      <w:r w:rsidRPr="00280587">
        <w:rPr>
          <w:rFonts w:ascii="Times New Roman" w:hAnsi="Times New Roman" w:cs="Times New Roman"/>
          <w:sz w:val="28"/>
          <w:szCs w:val="28"/>
        </w:rPr>
        <w:t>Новоплатнировское</w:t>
      </w:r>
      <w:proofErr w:type="spellEnd"/>
      <w:r w:rsidRPr="00280587">
        <w:rPr>
          <w:rFonts w:ascii="Times New Roman" w:hAnsi="Times New Roman" w:cs="Times New Roman"/>
          <w:sz w:val="28"/>
          <w:szCs w:val="28"/>
        </w:rPr>
        <w:t xml:space="preserve">, Западное, Первомайское,  </w:t>
      </w:r>
      <w:proofErr w:type="spellStart"/>
      <w:r w:rsidRPr="00280587">
        <w:rPr>
          <w:rFonts w:ascii="Times New Roman" w:hAnsi="Times New Roman" w:cs="Times New Roman"/>
          <w:sz w:val="28"/>
          <w:szCs w:val="28"/>
        </w:rPr>
        <w:t>Новоуманское</w:t>
      </w:r>
      <w:proofErr w:type="spellEnd"/>
      <w:r w:rsidRPr="00280587">
        <w:rPr>
          <w:rFonts w:ascii="Times New Roman" w:hAnsi="Times New Roman" w:cs="Times New Roman"/>
          <w:sz w:val="28"/>
          <w:szCs w:val="28"/>
        </w:rPr>
        <w:t xml:space="preserve">, </w:t>
      </w:r>
      <w:r w:rsidR="00280587" w:rsidRPr="00280587">
        <w:rPr>
          <w:rFonts w:ascii="Times New Roman" w:hAnsi="Times New Roman" w:cs="Times New Roman"/>
          <w:sz w:val="28"/>
          <w:szCs w:val="28"/>
        </w:rPr>
        <w:t>Крыловское, Куликовское</w:t>
      </w:r>
      <w:r w:rsidRPr="00280587">
        <w:rPr>
          <w:rFonts w:ascii="Times New Roman" w:hAnsi="Times New Roman" w:cs="Times New Roman"/>
          <w:sz w:val="28"/>
          <w:szCs w:val="28"/>
        </w:rPr>
        <w:t xml:space="preserve"> и Уманское  сельские поселения)</w:t>
      </w:r>
      <w:r w:rsidR="00280587">
        <w:rPr>
          <w:rFonts w:ascii="Times New Roman" w:hAnsi="Times New Roman" w:cs="Times New Roman"/>
          <w:sz w:val="28"/>
          <w:szCs w:val="28"/>
        </w:rPr>
        <w:t>, рассмотрено 44 обращения</w:t>
      </w:r>
      <w:r w:rsidRPr="00280587">
        <w:rPr>
          <w:rFonts w:ascii="Times New Roman" w:hAnsi="Times New Roman" w:cs="Times New Roman"/>
          <w:sz w:val="28"/>
          <w:szCs w:val="28"/>
        </w:rPr>
        <w:t>.</w:t>
      </w:r>
    </w:p>
    <w:p w14:paraId="4A9BBBD8" w14:textId="77777777" w:rsidR="00F3147E" w:rsidRDefault="00F3147E" w:rsidP="00F3147E">
      <w:pPr>
        <w:ind w:firstLine="708"/>
        <w:jc w:val="both"/>
        <w:rPr>
          <w:sz w:val="28"/>
          <w:szCs w:val="28"/>
        </w:rPr>
      </w:pPr>
      <w:r w:rsidRPr="003F65E2">
        <w:rPr>
          <w:sz w:val="28"/>
          <w:szCs w:val="28"/>
        </w:rPr>
        <w:t xml:space="preserve"> </w:t>
      </w:r>
      <w:r>
        <w:rPr>
          <w:sz w:val="28"/>
          <w:szCs w:val="28"/>
        </w:rPr>
        <w:t xml:space="preserve">В удобное для жителей района вечернее время ежемесячно проходит «Прямая линия» с главой </w:t>
      </w:r>
      <w:proofErr w:type="gramStart"/>
      <w:r>
        <w:rPr>
          <w:sz w:val="28"/>
          <w:szCs w:val="28"/>
        </w:rPr>
        <w:t>муниципального  образования</w:t>
      </w:r>
      <w:proofErr w:type="gramEnd"/>
      <w:r>
        <w:rPr>
          <w:sz w:val="28"/>
          <w:szCs w:val="28"/>
        </w:rPr>
        <w:t xml:space="preserve">. Граждане в телефонном разговоре имеют возможность задать волнующие вопросы и </w:t>
      </w:r>
      <w:r>
        <w:rPr>
          <w:sz w:val="28"/>
          <w:szCs w:val="28"/>
        </w:rPr>
        <w:lastRenderedPageBreak/>
        <w:t xml:space="preserve">безотлагательно решить насущные проблемы. Для оперативной работы в «Прямой линии» принимают участие все заместители главы муниципального образования, глава Ленинградского сельского поселения и руководители социальной сферы района. О проведении «Прямой линии» граждане заблаговременно уведомляются через средства массовой информации.  Также ежедневно (кроме выходных дней) </w:t>
      </w:r>
      <w:r w:rsidR="001830E5">
        <w:rPr>
          <w:sz w:val="28"/>
          <w:szCs w:val="28"/>
        </w:rPr>
        <w:t>сообщения</w:t>
      </w:r>
      <w:r>
        <w:rPr>
          <w:sz w:val="28"/>
          <w:szCs w:val="28"/>
        </w:rPr>
        <w:t xml:space="preserve"> граждан принимаются по телефону «горячей линии» общественной приемной. Всего за отчетный период рассмотрено </w:t>
      </w:r>
      <w:r w:rsidR="001830E5">
        <w:rPr>
          <w:sz w:val="28"/>
          <w:szCs w:val="28"/>
        </w:rPr>
        <w:t>141</w:t>
      </w:r>
      <w:r>
        <w:rPr>
          <w:sz w:val="28"/>
          <w:szCs w:val="28"/>
        </w:rPr>
        <w:t xml:space="preserve"> устн</w:t>
      </w:r>
      <w:r w:rsidR="001830E5">
        <w:rPr>
          <w:sz w:val="28"/>
          <w:szCs w:val="28"/>
        </w:rPr>
        <w:t>ое</w:t>
      </w:r>
      <w:r>
        <w:rPr>
          <w:sz w:val="28"/>
          <w:szCs w:val="28"/>
        </w:rPr>
        <w:t xml:space="preserve"> </w:t>
      </w:r>
      <w:r w:rsidR="001830E5">
        <w:rPr>
          <w:sz w:val="28"/>
          <w:szCs w:val="28"/>
        </w:rPr>
        <w:t>сооб</w:t>
      </w:r>
      <w:r>
        <w:rPr>
          <w:sz w:val="28"/>
          <w:szCs w:val="28"/>
        </w:rPr>
        <w:t>щени</w:t>
      </w:r>
      <w:r w:rsidR="001830E5">
        <w:rPr>
          <w:sz w:val="28"/>
          <w:szCs w:val="28"/>
        </w:rPr>
        <w:t>е</w:t>
      </w:r>
      <w:r>
        <w:rPr>
          <w:sz w:val="28"/>
          <w:szCs w:val="28"/>
        </w:rPr>
        <w:t>, поступивш</w:t>
      </w:r>
      <w:r w:rsidR="001830E5">
        <w:rPr>
          <w:sz w:val="28"/>
          <w:szCs w:val="28"/>
        </w:rPr>
        <w:t>ее</w:t>
      </w:r>
      <w:r>
        <w:rPr>
          <w:sz w:val="28"/>
          <w:szCs w:val="28"/>
        </w:rPr>
        <w:t xml:space="preserve"> по телефону.</w:t>
      </w:r>
    </w:p>
    <w:p w14:paraId="53823D69" w14:textId="77777777" w:rsidR="00F3147E" w:rsidRDefault="00F3147E" w:rsidP="00F3147E">
      <w:pPr>
        <w:ind w:firstLine="708"/>
        <w:jc w:val="both"/>
        <w:rPr>
          <w:sz w:val="28"/>
          <w:szCs w:val="28"/>
        </w:rPr>
      </w:pPr>
      <w:r>
        <w:rPr>
          <w:sz w:val="28"/>
          <w:szCs w:val="28"/>
        </w:rPr>
        <w:t>Количество звонков на «горячую линию» (диаг.</w:t>
      </w:r>
      <w:r w:rsidR="00FC5473">
        <w:rPr>
          <w:sz w:val="28"/>
          <w:szCs w:val="28"/>
        </w:rPr>
        <w:t>8</w:t>
      </w:r>
      <w:r>
        <w:rPr>
          <w:sz w:val="28"/>
          <w:szCs w:val="28"/>
        </w:rPr>
        <w:t>)</w:t>
      </w:r>
    </w:p>
    <w:p w14:paraId="467ACD38" w14:textId="77777777" w:rsidR="00F3147E" w:rsidRDefault="001830E5" w:rsidP="00F3147E">
      <w:pPr>
        <w:pStyle w:val="a3"/>
        <w:ind w:firstLine="708"/>
        <w:jc w:val="both"/>
        <w:rPr>
          <w:rFonts w:ascii="Times New Roman" w:hAnsi="Times New Roman" w:cs="Times New Roman"/>
          <w:sz w:val="28"/>
          <w:szCs w:val="28"/>
        </w:rPr>
      </w:pPr>
      <w:r>
        <w:rPr>
          <w:noProof/>
          <w:lang w:eastAsia="ru-RU"/>
        </w:rPr>
        <w:drawing>
          <wp:inline distT="0" distB="0" distL="0" distR="0" wp14:anchorId="2102DA40" wp14:editId="057B9AB3">
            <wp:extent cx="4572000" cy="274320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01FC2A5" w14:textId="77777777" w:rsidR="00F3147E" w:rsidRPr="003F65E2" w:rsidRDefault="00F3147E" w:rsidP="00F3147E">
      <w:pPr>
        <w:pStyle w:val="a3"/>
        <w:ind w:firstLine="708"/>
        <w:jc w:val="both"/>
        <w:rPr>
          <w:color w:val="333333"/>
          <w:sz w:val="28"/>
          <w:szCs w:val="28"/>
          <w:shd w:val="clear" w:color="auto" w:fill="FFFFFF"/>
        </w:rPr>
      </w:pPr>
      <w:r w:rsidRPr="003F65E2">
        <w:rPr>
          <w:rFonts w:ascii="Times New Roman" w:hAnsi="Times New Roman" w:cs="Times New Roman"/>
          <w:sz w:val="28"/>
          <w:szCs w:val="28"/>
        </w:rPr>
        <w:t>В 2018 – 2019 года</w:t>
      </w:r>
      <w:r w:rsidR="00347D33">
        <w:rPr>
          <w:rFonts w:ascii="Times New Roman" w:hAnsi="Times New Roman" w:cs="Times New Roman"/>
          <w:sz w:val="28"/>
          <w:szCs w:val="28"/>
        </w:rPr>
        <w:t>х</w:t>
      </w:r>
      <w:r w:rsidRPr="003F65E2">
        <w:rPr>
          <w:rFonts w:ascii="Times New Roman" w:hAnsi="Times New Roman" w:cs="Times New Roman"/>
          <w:sz w:val="28"/>
          <w:szCs w:val="28"/>
        </w:rPr>
        <w:t xml:space="preserve"> в администрации муниципального образования ежеквартально проводятся видео приемы граждан должностными лицами администрации Краснодарского края посредством автоматизированной системы ССТУ.РФ. На сайте функционирует виртуальная приемная, обеспечивающая оперативное поступление обращений граждан для последующего их рассмотрения. Права отдельных категорий граждан на личный прием в первоочередном порядке соблюдаются.</w:t>
      </w:r>
      <w:r w:rsidRPr="003F65E2">
        <w:rPr>
          <w:color w:val="333333"/>
          <w:sz w:val="28"/>
          <w:szCs w:val="28"/>
          <w:shd w:val="clear" w:color="auto" w:fill="FFFFFF"/>
        </w:rPr>
        <w:t xml:space="preserve"> </w:t>
      </w:r>
    </w:p>
    <w:p w14:paraId="0D7B23F6" w14:textId="77777777" w:rsidR="00F3147E" w:rsidRPr="003F65E2" w:rsidRDefault="00F3147E" w:rsidP="00F3147E">
      <w:pPr>
        <w:pStyle w:val="a3"/>
        <w:ind w:firstLine="708"/>
        <w:jc w:val="both"/>
        <w:rPr>
          <w:rFonts w:ascii="Times New Roman" w:hAnsi="Times New Roman" w:cs="Times New Roman"/>
          <w:color w:val="333333"/>
          <w:sz w:val="28"/>
          <w:szCs w:val="28"/>
          <w:shd w:val="clear" w:color="auto" w:fill="FFFFFF"/>
        </w:rPr>
      </w:pPr>
      <w:r w:rsidRPr="003F65E2">
        <w:rPr>
          <w:rFonts w:ascii="Times New Roman" w:hAnsi="Times New Roman" w:cs="Times New Roman"/>
          <w:color w:val="333333"/>
          <w:sz w:val="28"/>
          <w:szCs w:val="28"/>
          <w:shd w:val="clear" w:color="auto" w:fill="FFFFFF"/>
        </w:rPr>
        <w:t xml:space="preserve">Ведомственный контроль осуществляется еженедельным предоставлением заместителям главы муниципального образования списка обращений граждан, подлежащих рассмотрению на предстоящую неделю с разбивкой по исполнителям. Ежеквартально в целях предупреждения ошибок в работе с обращениями граждан проводятся семинары- совещания с </w:t>
      </w:r>
      <w:proofErr w:type="gramStart"/>
      <w:r w:rsidRPr="003F65E2">
        <w:rPr>
          <w:rFonts w:ascii="Times New Roman" w:hAnsi="Times New Roman" w:cs="Times New Roman"/>
          <w:color w:val="333333"/>
          <w:sz w:val="28"/>
          <w:szCs w:val="28"/>
          <w:shd w:val="clear" w:color="auto" w:fill="FFFFFF"/>
        </w:rPr>
        <w:t>лицами ,</w:t>
      </w:r>
      <w:proofErr w:type="gramEnd"/>
      <w:r w:rsidRPr="003F65E2">
        <w:rPr>
          <w:rFonts w:ascii="Times New Roman" w:hAnsi="Times New Roman" w:cs="Times New Roman"/>
          <w:color w:val="333333"/>
          <w:sz w:val="28"/>
          <w:szCs w:val="28"/>
          <w:shd w:val="clear" w:color="auto" w:fill="FFFFFF"/>
        </w:rPr>
        <w:t xml:space="preserve"> ответственными за работу с обращениями граждан, в администрации муниципального образования и администрациях сельских поселений района. </w:t>
      </w:r>
    </w:p>
    <w:p w14:paraId="481F5D1F" w14:textId="77777777" w:rsidR="00F3147E" w:rsidRDefault="00F3147E" w:rsidP="00F3147E">
      <w:pPr>
        <w:ind w:firstLine="180"/>
        <w:jc w:val="both"/>
        <w:rPr>
          <w:sz w:val="22"/>
          <w:szCs w:val="22"/>
        </w:rPr>
      </w:pPr>
    </w:p>
    <w:sectPr w:rsidR="00F3147E" w:rsidSect="009D1F98">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FD9D8" w14:textId="77777777" w:rsidR="00BA0629" w:rsidRDefault="00BA0629" w:rsidP="009D1F98">
      <w:r>
        <w:separator/>
      </w:r>
    </w:p>
  </w:endnote>
  <w:endnote w:type="continuationSeparator" w:id="0">
    <w:p w14:paraId="141E5821" w14:textId="77777777" w:rsidR="00BA0629" w:rsidRDefault="00BA0629" w:rsidP="009D1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85293" w14:textId="77777777" w:rsidR="00BA0629" w:rsidRDefault="00BA0629" w:rsidP="009D1F98">
      <w:r>
        <w:separator/>
      </w:r>
    </w:p>
  </w:footnote>
  <w:footnote w:type="continuationSeparator" w:id="0">
    <w:p w14:paraId="03F60D73" w14:textId="77777777" w:rsidR="00BA0629" w:rsidRDefault="00BA0629" w:rsidP="009D1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099821"/>
      <w:docPartObj>
        <w:docPartGallery w:val="Page Numbers (Top of Page)"/>
        <w:docPartUnique/>
      </w:docPartObj>
    </w:sdtPr>
    <w:sdtContent>
      <w:p w14:paraId="017AE9D2" w14:textId="77777777" w:rsidR="009D1F98" w:rsidRDefault="009D1F98">
        <w:pPr>
          <w:pStyle w:val="a6"/>
          <w:jc w:val="center"/>
        </w:pPr>
        <w:r>
          <w:fldChar w:fldCharType="begin"/>
        </w:r>
        <w:r>
          <w:instrText>PAGE   \* MERGEFORMAT</w:instrText>
        </w:r>
        <w:r>
          <w:fldChar w:fldCharType="separate"/>
        </w:r>
        <w:r w:rsidR="006027C4">
          <w:rPr>
            <w:noProof/>
          </w:rPr>
          <w:t>6</w:t>
        </w:r>
        <w:r>
          <w:fldChar w:fldCharType="end"/>
        </w:r>
      </w:p>
    </w:sdtContent>
  </w:sdt>
  <w:p w14:paraId="6368C081" w14:textId="77777777" w:rsidR="009D1F98" w:rsidRDefault="009D1F9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F76"/>
    <w:rsid w:val="000309DD"/>
    <w:rsid w:val="001274FD"/>
    <w:rsid w:val="001830E5"/>
    <w:rsid w:val="00280587"/>
    <w:rsid w:val="00347D33"/>
    <w:rsid w:val="003B7B53"/>
    <w:rsid w:val="0040279C"/>
    <w:rsid w:val="004D5701"/>
    <w:rsid w:val="005D21C3"/>
    <w:rsid w:val="006027C4"/>
    <w:rsid w:val="00641D68"/>
    <w:rsid w:val="007006C4"/>
    <w:rsid w:val="007140E1"/>
    <w:rsid w:val="007B5C82"/>
    <w:rsid w:val="007D52A8"/>
    <w:rsid w:val="007E75B9"/>
    <w:rsid w:val="007F20E5"/>
    <w:rsid w:val="00820BBA"/>
    <w:rsid w:val="008D3011"/>
    <w:rsid w:val="009B549D"/>
    <w:rsid w:val="009D1F98"/>
    <w:rsid w:val="00A502D2"/>
    <w:rsid w:val="00A71D33"/>
    <w:rsid w:val="00AE14B3"/>
    <w:rsid w:val="00AF4D9C"/>
    <w:rsid w:val="00B15D8C"/>
    <w:rsid w:val="00B42F76"/>
    <w:rsid w:val="00BA0629"/>
    <w:rsid w:val="00C43BBD"/>
    <w:rsid w:val="00D516CC"/>
    <w:rsid w:val="00D62053"/>
    <w:rsid w:val="00D9445E"/>
    <w:rsid w:val="00E0485A"/>
    <w:rsid w:val="00EC66FE"/>
    <w:rsid w:val="00F3147E"/>
    <w:rsid w:val="00FC5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454EA"/>
  <w15:chartTrackingRefBased/>
  <w15:docId w15:val="{31CFADE1-D3DF-486C-A147-17753A33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4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147E"/>
    <w:pPr>
      <w:spacing w:after="0" w:line="240" w:lineRule="auto"/>
    </w:pPr>
  </w:style>
  <w:style w:type="paragraph" w:styleId="a4">
    <w:name w:val="Balloon Text"/>
    <w:basedOn w:val="a"/>
    <w:link w:val="a5"/>
    <w:uiPriority w:val="99"/>
    <w:semiHidden/>
    <w:unhideWhenUsed/>
    <w:rsid w:val="009D1F98"/>
    <w:rPr>
      <w:rFonts w:ascii="Segoe UI" w:hAnsi="Segoe UI" w:cs="Segoe UI"/>
      <w:sz w:val="18"/>
      <w:szCs w:val="18"/>
    </w:rPr>
  </w:style>
  <w:style w:type="character" w:customStyle="1" w:styleId="a5">
    <w:name w:val="Текст выноски Знак"/>
    <w:basedOn w:val="a0"/>
    <w:link w:val="a4"/>
    <w:uiPriority w:val="99"/>
    <w:semiHidden/>
    <w:rsid w:val="009D1F98"/>
    <w:rPr>
      <w:rFonts w:ascii="Segoe UI" w:eastAsia="Times New Roman" w:hAnsi="Segoe UI" w:cs="Segoe UI"/>
      <w:sz w:val="18"/>
      <w:szCs w:val="18"/>
      <w:lang w:eastAsia="ru-RU"/>
    </w:rPr>
  </w:style>
  <w:style w:type="paragraph" w:styleId="a6">
    <w:name w:val="header"/>
    <w:basedOn w:val="a"/>
    <w:link w:val="a7"/>
    <w:uiPriority w:val="99"/>
    <w:unhideWhenUsed/>
    <w:rsid w:val="009D1F98"/>
    <w:pPr>
      <w:tabs>
        <w:tab w:val="center" w:pos="4677"/>
        <w:tab w:val="right" w:pos="9355"/>
      </w:tabs>
    </w:pPr>
  </w:style>
  <w:style w:type="character" w:customStyle="1" w:styleId="a7">
    <w:name w:val="Верхний колонтитул Знак"/>
    <w:basedOn w:val="a0"/>
    <w:link w:val="a6"/>
    <w:uiPriority w:val="99"/>
    <w:rsid w:val="009D1F98"/>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D1F98"/>
    <w:pPr>
      <w:tabs>
        <w:tab w:val="center" w:pos="4677"/>
        <w:tab w:val="right" w:pos="9355"/>
      </w:tabs>
    </w:pPr>
  </w:style>
  <w:style w:type="character" w:customStyle="1" w:styleId="a9">
    <w:name w:val="Нижний колонтитул Знак"/>
    <w:basedOn w:val="a0"/>
    <w:link w:val="a8"/>
    <w:uiPriority w:val="99"/>
    <w:rsid w:val="009D1F9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chart" Target="charts/chart5.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risagnaya\Documents\Documents\&#1076;&#1086;&#1082;&#1091;&#1084;&#1077;&#1085;&#1090;&#1099;\&#1054;&#1090;&#1095;&#1077;&#1090;%20&#1082;&#1088;&#1072;&#1081;\&#1076;&#1080;&#1072;&#1075;&#1088;&#1072;&#1084;&#1084;&#1099;%202019\&#1076;&#1080;&#1072;&#1075;&#1088;&#1072;&#1084;&#1084;&#1072;%20&#1074;&#1089;&#1077;&#1075;&#1086;%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risagnaya\Documents\Documents\&#1076;&#1086;&#1082;&#1091;&#1084;&#1077;&#1085;&#1090;&#1099;\&#1054;&#1090;&#1095;&#1077;&#1090;%20&#1082;&#1088;&#1072;&#1081;\&#1076;&#1080;&#1072;&#1075;&#1088;&#1072;&#1084;&#1084;&#1099;%202019\&#1091;&#1089;&#1090;&#1085;&#1086;.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Prisagnaya\Documents\Documents\&#1076;&#1086;&#1082;&#1091;&#1084;&#1077;&#1085;&#1090;&#1099;\&#1054;&#1090;&#1095;&#1077;&#1090;%20&#1082;&#1088;&#1072;&#1081;\&#1076;&#1080;&#1072;&#1075;&#1088;&#1072;&#1084;&#1084;&#1099;%202019\&#1080;&#1079;%20&#1040;&#1050;%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Prisagnaya\Documents\Documents\&#1076;&#1086;&#1082;&#1091;&#1084;&#1077;&#1085;&#1090;&#1099;\&#1054;&#1090;&#1095;&#1077;&#1090;%20&#1082;&#1088;&#1072;&#1081;\&#1076;&#1080;&#1072;&#1075;&#1088;&#1072;&#1084;&#1084;&#1099;%202019\&#1084;&#1085;%20&#1090;&#1077;&#1083;&#1077;&#1092;&#1086;&#1085;%20&#1082;&#1088;&#1072;&#110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Prisagnaya\Documents\Documents\&#1076;&#1086;&#1082;&#1091;&#1084;&#1077;&#1085;&#1090;&#1099;\&#1054;&#1090;&#1095;&#1077;&#1090;%20&#1082;&#1088;&#1072;&#1081;\&#1076;&#1080;&#1072;&#1075;&#1088;&#1072;&#1084;&#1084;&#1099;%202019\&#1082;&#1086;&#1083;&#1083;&#1077;&#1082;&#1090;&#1080;&#1074;&#1085;&#1086;.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Prisagnaya\Documents\Documents\&#1076;&#1086;&#1082;&#1091;&#1084;&#1077;&#1085;&#1090;&#1099;\&#1054;&#1090;&#1095;&#1077;&#1090;%20&#1082;&#1088;&#1072;&#1081;\&#1076;&#1080;&#1072;&#1075;&#1088;&#1072;&#1084;&#1084;&#1099;%202019\&#1101;&#1083;&#1077;&#1082;&#1090;&#1088;&#1086;&#1085;&#1085;&#1086;.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ocuments\&#1076;&#1086;&#1082;&#1091;&#1084;&#1077;&#1085;&#1090;&#1099;\&#1054;&#1090;&#1095;&#1077;&#1090;%20&#1082;&#1088;&#1072;&#1081;\&#1076;&#1080;&#1072;&#1075;&#1088;&#1072;&#1084;&#1084;&#1099;%202019\&#1051;&#1080;&#1089;&#1090;%20Microsoft%20Excel.xlsx"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file:///C:\Users\Prisagnaya\Documents\Documents\&#1076;&#1086;&#1082;&#1091;&#1084;&#1077;&#1085;&#1090;&#1099;\&#1054;&#1090;&#1095;&#1077;&#1090;%20&#1082;&#1088;&#1072;&#1081;\&#1076;&#1080;&#1072;&#1075;&#1088;&#1072;&#1084;&#1084;&#1099;%202019\&#1075;&#1086;&#1088;%20&#1083;&#1080;&#1085;.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Лист1!$A$2:$C$2</c:f>
              <c:strCache>
                <c:ptCount val="3"/>
                <c:pt idx="0">
                  <c:v>2017 год</c:v>
                </c:pt>
                <c:pt idx="1">
                  <c:v>2018 год</c:v>
                </c:pt>
                <c:pt idx="2">
                  <c:v>2019 год</c:v>
                </c:pt>
              </c:strCache>
            </c:strRef>
          </c:cat>
          <c:val>
            <c:numRef>
              <c:f>Лист1!$A$3:$C$3</c:f>
              <c:numCache>
                <c:formatCode>General</c:formatCode>
                <c:ptCount val="3"/>
                <c:pt idx="0">
                  <c:v>678</c:v>
                </c:pt>
                <c:pt idx="1">
                  <c:v>504</c:v>
                </c:pt>
                <c:pt idx="2">
                  <c:v>582</c:v>
                </c:pt>
              </c:numCache>
            </c:numRef>
          </c:val>
          <c:extLst>
            <c:ext xmlns:c16="http://schemas.microsoft.com/office/drawing/2014/chart" uri="{C3380CC4-5D6E-409C-BE32-E72D297353CC}">
              <c16:uniqueId val="{00000000-AB73-4804-AB44-32633610F596}"/>
            </c:ext>
          </c:extLst>
        </c:ser>
        <c:dLbls>
          <c:showLegendKey val="0"/>
          <c:showVal val="0"/>
          <c:showCatName val="0"/>
          <c:showSerName val="0"/>
          <c:showPercent val="0"/>
          <c:showBubbleSize val="0"/>
        </c:dLbls>
        <c:gapWidth val="150"/>
        <c:shape val="box"/>
        <c:axId val="229501640"/>
        <c:axId val="229502032"/>
        <c:axId val="155323016"/>
      </c:bar3DChart>
      <c:catAx>
        <c:axId val="22950164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229502032"/>
        <c:crosses val="autoZero"/>
        <c:auto val="1"/>
        <c:lblAlgn val="ctr"/>
        <c:lblOffset val="100"/>
        <c:noMultiLvlLbl val="0"/>
      </c:catAx>
      <c:valAx>
        <c:axId val="22950203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229501640"/>
        <c:crosses val="autoZero"/>
        <c:crossBetween val="between"/>
      </c:valAx>
      <c:serAx>
        <c:axId val="155323016"/>
        <c:scaling>
          <c:orientation val="minMax"/>
        </c:scaling>
        <c:delete val="0"/>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229502032"/>
        <c:crosses val="autoZero"/>
      </c:ser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Лист1!$A$2:$C$2</c:f>
              <c:strCache>
                <c:ptCount val="3"/>
                <c:pt idx="0">
                  <c:v>2017 год</c:v>
                </c:pt>
                <c:pt idx="1">
                  <c:v>2018 год</c:v>
                </c:pt>
                <c:pt idx="2">
                  <c:v>2019год </c:v>
                </c:pt>
              </c:strCache>
            </c:strRef>
          </c:cat>
          <c:val>
            <c:numRef>
              <c:f>Лист1!$A$3:$C$3</c:f>
              <c:numCache>
                <c:formatCode>General</c:formatCode>
                <c:ptCount val="3"/>
                <c:pt idx="0">
                  <c:v>447</c:v>
                </c:pt>
                <c:pt idx="1">
                  <c:v>518</c:v>
                </c:pt>
                <c:pt idx="2">
                  <c:v>436</c:v>
                </c:pt>
              </c:numCache>
            </c:numRef>
          </c:val>
          <c:extLst>
            <c:ext xmlns:c16="http://schemas.microsoft.com/office/drawing/2014/chart" uri="{C3380CC4-5D6E-409C-BE32-E72D297353CC}">
              <c16:uniqueId val="{00000000-D599-4D1A-A05E-A4F47CFAE8BA}"/>
            </c:ext>
          </c:extLst>
        </c:ser>
        <c:dLbls>
          <c:showLegendKey val="0"/>
          <c:showVal val="0"/>
          <c:showCatName val="0"/>
          <c:showSerName val="0"/>
          <c:showPercent val="0"/>
          <c:showBubbleSize val="0"/>
        </c:dLbls>
        <c:gapWidth val="150"/>
        <c:shape val="box"/>
        <c:axId val="226780424"/>
        <c:axId val="226784736"/>
        <c:axId val="155323864"/>
      </c:bar3DChart>
      <c:catAx>
        <c:axId val="22678042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226784736"/>
        <c:crosses val="autoZero"/>
        <c:auto val="1"/>
        <c:lblAlgn val="ctr"/>
        <c:lblOffset val="100"/>
        <c:noMultiLvlLbl val="0"/>
      </c:catAx>
      <c:valAx>
        <c:axId val="22678473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226780424"/>
        <c:crosses val="autoZero"/>
        <c:crossBetween val="between"/>
      </c:valAx>
      <c:serAx>
        <c:axId val="155323864"/>
        <c:scaling>
          <c:orientation val="minMax"/>
        </c:scaling>
        <c:delete val="0"/>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226784736"/>
        <c:crosses val="autoZero"/>
      </c:ser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Лист1!$A$2:$C$2</c:f>
              <c:strCache>
                <c:ptCount val="3"/>
                <c:pt idx="0">
                  <c:v>2017 год</c:v>
                </c:pt>
                <c:pt idx="1">
                  <c:v>2018 год</c:v>
                </c:pt>
                <c:pt idx="2">
                  <c:v>2019 год</c:v>
                </c:pt>
              </c:strCache>
            </c:strRef>
          </c:cat>
          <c:val>
            <c:numRef>
              <c:f>Лист1!$A$3:$C$3</c:f>
              <c:numCache>
                <c:formatCode>0.00%</c:formatCode>
                <c:ptCount val="3"/>
                <c:pt idx="0">
                  <c:v>0.47299999999999998</c:v>
                </c:pt>
                <c:pt idx="1">
                  <c:v>0.47399999999999998</c:v>
                </c:pt>
                <c:pt idx="2" formatCode="0%">
                  <c:v>0.35099999999999998</c:v>
                </c:pt>
              </c:numCache>
            </c:numRef>
          </c:val>
          <c:extLst>
            <c:ext xmlns:c16="http://schemas.microsoft.com/office/drawing/2014/chart" uri="{C3380CC4-5D6E-409C-BE32-E72D297353CC}">
              <c16:uniqueId val="{00000000-F41A-4A44-B010-0564ACC00490}"/>
            </c:ext>
          </c:extLst>
        </c:ser>
        <c:dLbls>
          <c:showLegendKey val="0"/>
          <c:showVal val="0"/>
          <c:showCatName val="0"/>
          <c:showSerName val="0"/>
          <c:showPercent val="0"/>
          <c:showBubbleSize val="0"/>
        </c:dLbls>
        <c:gapWidth val="150"/>
        <c:shape val="box"/>
        <c:axId val="380387528"/>
        <c:axId val="380385960"/>
        <c:axId val="0"/>
      </c:bar3DChart>
      <c:catAx>
        <c:axId val="38038752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380385960"/>
        <c:crosses val="autoZero"/>
        <c:auto val="1"/>
        <c:lblAlgn val="ctr"/>
        <c:lblOffset val="100"/>
        <c:noMultiLvlLbl val="0"/>
      </c:catAx>
      <c:valAx>
        <c:axId val="380385960"/>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380387528"/>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Лист1!$A$2:$C$2</c:f>
              <c:strCache>
                <c:ptCount val="3"/>
                <c:pt idx="0">
                  <c:v>2017 год</c:v>
                </c:pt>
                <c:pt idx="1">
                  <c:v>2018 год</c:v>
                </c:pt>
                <c:pt idx="2">
                  <c:v>2019 год </c:v>
                </c:pt>
              </c:strCache>
            </c:strRef>
          </c:cat>
          <c:val>
            <c:numRef>
              <c:f>Лист1!$A$3:$C$3</c:f>
              <c:numCache>
                <c:formatCode>General</c:formatCode>
                <c:ptCount val="3"/>
                <c:pt idx="0">
                  <c:v>99</c:v>
                </c:pt>
                <c:pt idx="1">
                  <c:v>95</c:v>
                </c:pt>
                <c:pt idx="2">
                  <c:v>99</c:v>
                </c:pt>
              </c:numCache>
            </c:numRef>
          </c:val>
          <c:extLst>
            <c:ext xmlns:c16="http://schemas.microsoft.com/office/drawing/2014/chart" uri="{C3380CC4-5D6E-409C-BE32-E72D297353CC}">
              <c16:uniqueId val="{00000000-318E-470F-AAA4-2057095AD4B6}"/>
            </c:ext>
          </c:extLst>
        </c:ser>
        <c:dLbls>
          <c:showLegendKey val="0"/>
          <c:showVal val="0"/>
          <c:showCatName val="0"/>
          <c:showSerName val="0"/>
          <c:showPercent val="0"/>
          <c:showBubbleSize val="0"/>
        </c:dLbls>
        <c:gapWidth val="150"/>
        <c:shape val="box"/>
        <c:axId val="380382824"/>
        <c:axId val="155560088"/>
        <c:axId val="0"/>
      </c:bar3DChart>
      <c:catAx>
        <c:axId val="38038282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55560088"/>
        <c:crosses val="autoZero"/>
        <c:auto val="1"/>
        <c:lblAlgn val="ctr"/>
        <c:lblOffset val="100"/>
        <c:noMultiLvlLbl val="0"/>
      </c:catAx>
      <c:valAx>
        <c:axId val="15556008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380382824"/>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Лист1!$A$2:$C$2</c:f>
              <c:strCache>
                <c:ptCount val="3"/>
                <c:pt idx="0">
                  <c:v>2017 год</c:v>
                </c:pt>
                <c:pt idx="1">
                  <c:v>2018 год</c:v>
                </c:pt>
                <c:pt idx="2">
                  <c:v>2019 год</c:v>
                </c:pt>
              </c:strCache>
            </c:strRef>
          </c:cat>
          <c:val>
            <c:numRef>
              <c:f>Лист1!$A$3:$C$3</c:f>
              <c:numCache>
                <c:formatCode>0.00%</c:formatCode>
                <c:ptCount val="3"/>
                <c:pt idx="0">
                  <c:v>5.5E-2</c:v>
                </c:pt>
                <c:pt idx="1">
                  <c:v>6.9000000000000006E-2</c:v>
                </c:pt>
                <c:pt idx="2" formatCode="0%">
                  <c:v>8.4000000000000005E-2</c:v>
                </c:pt>
              </c:numCache>
            </c:numRef>
          </c:val>
          <c:extLst>
            <c:ext xmlns:c16="http://schemas.microsoft.com/office/drawing/2014/chart" uri="{C3380CC4-5D6E-409C-BE32-E72D297353CC}">
              <c16:uniqueId val="{00000000-8CD8-44CD-8DEA-FF849B50697B}"/>
            </c:ext>
          </c:extLst>
        </c:ser>
        <c:dLbls>
          <c:showLegendKey val="0"/>
          <c:showVal val="0"/>
          <c:showCatName val="0"/>
          <c:showSerName val="0"/>
          <c:showPercent val="0"/>
          <c:showBubbleSize val="0"/>
        </c:dLbls>
        <c:gapWidth val="150"/>
        <c:shape val="box"/>
        <c:axId val="377755472"/>
        <c:axId val="377758608"/>
        <c:axId val="0"/>
      </c:bar3DChart>
      <c:catAx>
        <c:axId val="37775547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377758608"/>
        <c:crosses val="autoZero"/>
        <c:auto val="1"/>
        <c:lblAlgn val="ctr"/>
        <c:lblOffset val="100"/>
        <c:noMultiLvlLbl val="0"/>
      </c:catAx>
      <c:valAx>
        <c:axId val="377758608"/>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377755472"/>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Лист1!$A$2:$C$2</c:f>
              <c:strCache>
                <c:ptCount val="3"/>
                <c:pt idx="0">
                  <c:v>2017 год</c:v>
                </c:pt>
                <c:pt idx="1">
                  <c:v>2018 год</c:v>
                </c:pt>
                <c:pt idx="2">
                  <c:v>2019 год</c:v>
                </c:pt>
              </c:strCache>
            </c:strRef>
          </c:cat>
          <c:val>
            <c:numRef>
              <c:f>Лист1!$A$3:$C$3</c:f>
              <c:numCache>
                <c:formatCode>0.00%</c:formatCode>
                <c:ptCount val="3"/>
                <c:pt idx="0">
                  <c:v>0.441</c:v>
                </c:pt>
                <c:pt idx="1">
                  <c:v>0.39300000000000002</c:v>
                </c:pt>
                <c:pt idx="2" formatCode="0%">
                  <c:v>0.27800000000000002</c:v>
                </c:pt>
              </c:numCache>
            </c:numRef>
          </c:val>
          <c:extLst>
            <c:ext xmlns:c16="http://schemas.microsoft.com/office/drawing/2014/chart" uri="{C3380CC4-5D6E-409C-BE32-E72D297353CC}">
              <c16:uniqueId val="{00000000-7B1C-44D6-85E7-67A8F1468FF9}"/>
            </c:ext>
          </c:extLst>
        </c:ser>
        <c:dLbls>
          <c:showLegendKey val="0"/>
          <c:showVal val="0"/>
          <c:showCatName val="0"/>
          <c:showSerName val="0"/>
          <c:showPercent val="0"/>
          <c:showBubbleSize val="0"/>
        </c:dLbls>
        <c:gapWidth val="150"/>
        <c:shape val="box"/>
        <c:axId val="140117904"/>
        <c:axId val="386577480"/>
        <c:axId val="0"/>
      </c:bar3DChart>
      <c:catAx>
        <c:axId val="14011790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386577480"/>
        <c:crosses val="autoZero"/>
        <c:auto val="1"/>
        <c:lblAlgn val="ctr"/>
        <c:lblOffset val="100"/>
        <c:noMultiLvlLbl val="0"/>
      </c:catAx>
      <c:valAx>
        <c:axId val="386577480"/>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40117904"/>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Лист1!$A$2:$A$14</c:f>
              <c:strCache>
                <c:ptCount val="13"/>
                <c:pt idx="0">
                  <c:v>Благ-во </c:v>
                </c:pt>
                <c:pt idx="1">
                  <c:v>Эконом вопр</c:v>
                </c:pt>
                <c:pt idx="2">
                  <c:v>Соц.обесп</c:v>
                </c:pt>
                <c:pt idx="3">
                  <c:v>Здрав-е</c:v>
                </c:pt>
                <c:pt idx="4">
                  <c:v>Образ, опека</c:v>
                </c:pt>
                <c:pt idx="5">
                  <c:v>Культ, спорт</c:v>
                </c:pt>
                <c:pt idx="6">
                  <c:v>Сел.хоз, эколог</c:v>
                </c:pt>
                <c:pt idx="7">
                  <c:v>Транспорт</c:v>
                </c:pt>
                <c:pt idx="8">
                  <c:v>ЖКХ,жилье</c:v>
                </c:pt>
                <c:pt idx="9">
                  <c:v>Земля,аренда</c:v>
                </c:pt>
                <c:pt idx="10">
                  <c:v>Градостр</c:v>
                </c:pt>
                <c:pt idx="11">
                  <c:v>Конфл, закон</c:v>
                </c:pt>
                <c:pt idx="12">
                  <c:v>Разное</c:v>
                </c:pt>
              </c:strCache>
            </c:strRef>
          </c:cat>
          <c:val>
            <c:numRef>
              <c:f>Лист1!$B$2:$B$14</c:f>
              <c:numCache>
                <c:formatCode>0.00%</c:formatCode>
                <c:ptCount val="13"/>
                <c:pt idx="0">
                  <c:v>0.26800000000000002</c:v>
                </c:pt>
                <c:pt idx="1">
                  <c:v>0.03</c:v>
                </c:pt>
                <c:pt idx="2">
                  <c:v>3.5999999999999997E-2</c:v>
                </c:pt>
                <c:pt idx="3">
                  <c:v>3.5999999999999997E-2</c:v>
                </c:pt>
                <c:pt idx="4">
                  <c:v>1.6E-2</c:v>
                </c:pt>
                <c:pt idx="5">
                  <c:v>1.7999999999999999E-2</c:v>
                </c:pt>
                <c:pt idx="6" formatCode="0%">
                  <c:v>0.03</c:v>
                </c:pt>
                <c:pt idx="7">
                  <c:v>3.5999999999999997E-2</c:v>
                </c:pt>
                <c:pt idx="8" formatCode="0%">
                  <c:v>0.17</c:v>
                </c:pt>
                <c:pt idx="9">
                  <c:v>5.6000000000000001E-2</c:v>
                </c:pt>
                <c:pt idx="10">
                  <c:v>9.9000000000000005E-2</c:v>
                </c:pt>
                <c:pt idx="11">
                  <c:v>3.3000000000000002E-2</c:v>
                </c:pt>
                <c:pt idx="12">
                  <c:v>0.17199999999999999</c:v>
                </c:pt>
              </c:numCache>
            </c:numRef>
          </c:val>
          <c:extLst>
            <c:ext xmlns:c16="http://schemas.microsoft.com/office/drawing/2014/chart" uri="{C3380CC4-5D6E-409C-BE32-E72D297353CC}">
              <c16:uniqueId val="{00000000-5298-41D2-8152-CC3A76935F3E}"/>
            </c:ext>
          </c:extLst>
        </c:ser>
        <c:dLbls>
          <c:showLegendKey val="0"/>
          <c:showVal val="0"/>
          <c:showCatName val="0"/>
          <c:showSerName val="0"/>
          <c:showPercent val="0"/>
          <c:showBubbleSize val="0"/>
        </c:dLbls>
        <c:gapWidth val="150"/>
        <c:axId val="386576696"/>
        <c:axId val="386578264"/>
      </c:barChart>
      <c:catAx>
        <c:axId val="386576696"/>
        <c:scaling>
          <c:orientation val="minMax"/>
        </c:scaling>
        <c:delete val="0"/>
        <c:axPos val="b"/>
        <c:numFmt formatCode="General" sourceLinked="0"/>
        <c:majorTickMark val="out"/>
        <c:minorTickMark val="none"/>
        <c:tickLblPos val="nextTo"/>
        <c:crossAx val="386578264"/>
        <c:crosses val="autoZero"/>
        <c:auto val="1"/>
        <c:lblAlgn val="ctr"/>
        <c:lblOffset val="100"/>
        <c:noMultiLvlLbl val="0"/>
      </c:catAx>
      <c:valAx>
        <c:axId val="386578264"/>
        <c:scaling>
          <c:orientation val="minMax"/>
        </c:scaling>
        <c:delete val="0"/>
        <c:axPos val="l"/>
        <c:majorGridlines/>
        <c:numFmt formatCode="0.00%" sourceLinked="1"/>
        <c:majorTickMark val="out"/>
        <c:minorTickMark val="none"/>
        <c:tickLblPos val="nextTo"/>
        <c:crossAx val="38657669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Лист1!$A$2:$C$2</c:f>
              <c:strCache>
                <c:ptCount val="3"/>
                <c:pt idx="0">
                  <c:v>2017 год</c:v>
                </c:pt>
                <c:pt idx="1">
                  <c:v>2018 год</c:v>
                </c:pt>
                <c:pt idx="2">
                  <c:v>2019 год </c:v>
                </c:pt>
              </c:strCache>
            </c:strRef>
          </c:cat>
          <c:val>
            <c:numRef>
              <c:f>Лист1!$A$3:$C$3</c:f>
              <c:numCache>
                <c:formatCode>General</c:formatCode>
                <c:ptCount val="3"/>
                <c:pt idx="0">
                  <c:v>124</c:v>
                </c:pt>
                <c:pt idx="1">
                  <c:v>163</c:v>
                </c:pt>
                <c:pt idx="2">
                  <c:v>141</c:v>
                </c:pt>
              </c:numCache>
            </c:numRef>
          </c:val>
          <c:extLst>
            <c:ext xmlns:c16="http://schemas.microsoft.com/office/drawing/2014/chart" uri="{C3380CC4-5D6E-409C-BE32-E72D297353CC}">
              <c16:uniqueId val="{00000000-BBA8-443B-B516-BE5EDF72EE7F}"/>
            </c:ext>
          </c:extLst>
        </c:ser>
        <c:dLbls>
          <c:showLegendKey val="0"/>
          <c:showVal val="0"/>
          <c:showCatName val="0"/>
          <c:showSerName val="0"/>
          <c:showPercent val="0"/>
          <c:showBubbleSize val="0"/>
        </c:dLbls>
        <c:gapWidth val="150"/>
        <c:shape val="box"/>
        <c:axId val="386579832"/>
        <c:axId val="386577088"/>
        <c:axId val="0"/>
      </c:bar3DChart>
      <c:catAx>
        <c:axId val="38657983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386577088"/>
        <c:crosses val="autoZero"/>
        <c:auto val="1"/>
        <c:lblAlgn val="ctr"/>
        <c:lblOffset val="100"/>
        <c:noMultiLvlLbl val="0"/>
      </c:catAx>
      <c:valAx>
        <c:axId val="386577088"/>
        <c:scaling>
          <c:orientation val="minMax"/>
          <c:max val="145"/>
          <c:min val="110"/>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386579832"/>
        <c:crosses val="autoZero"/>
        <c:crossBetween val="between"/>
        <c:majorUnit val="5"/>
        <c:minorUnit val="1"/>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1272</Words>
  <Characters>7253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Prisagnaya</dc:creator>
  <cp:keywords/>
  <dc:description/>
  <cp:lastModifiedBy>Финько</cp:lastModifiedBy>
  <cp:revision>2</cp:revision>
  <cp:lastPrinted>2020-01-14T13:15:00Z</cp:lastPrinted>
  <dcterms:created xsi:type="dcterms:W3CDTF">2022-09-01T11:36:00Z</dcterms:created>
  <dcterms:modified xsi:type="dcterms:W3CDTF">2022-09-01T11:36:00Z</dcterms:modified>
</cp:coreProperties>
</file>