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Приложение</w:t>
      </w: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УТВЕРЖДЕНО</w:t>
      </w: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муниципального образования</w:t>
      </w: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Ленинградский район </w:t>
      </w:r>
    </w:p>
    <w:p w:rsidR="0075185B" w:rsidRDefault="0075185B" w:rsidP="0075185B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 </w:t>
      </w:r>
      <w:r w:rsidR="002F695F">
        <w:rPr>
          <w:rFonts w:eastAsia="TimesNewRomanPSMT"/>
          <w:sz w:val="28"/>
          <w:szCs w:val="28"/>
        </w:rPr>
        <w:t xml:space="preserve"> 19.07.2022</w:t>
      </w:r>
      <w:bookmarkStart w:id="0" w:name="_GoBack"/>
      <w:bookmarkEnd w:id="0"/>
      <w:r>
        <w:rPr>
          <w:rFonts w:eastAsia="TimesNewRomanPSMT"/>
          <w:sz w:val="28"/>
          <w:szCs w:val="28"/>
        </w:rPr>
        <w:t xml:space="preserve">  №</w:t>
      </w:r>
      <w:r w:rsidR="002F695F">
        <w:rPr>
          <w:rFonts w:eastAsia="TimesNewRomanPSMT"/>
          <w:sz w:val="28"/>
          <w:szCs w:val="28"/>
        </w:rPr>
        <w:t xml:space="preserve"> 817</w:t>
      </w:r>
    </w:p>
    <w:p w:rsidR="0075185B" w:rsidRDefault="0075185B" w:rsidP="0075185B">
      <w:pPr>
        <w:ind w:left="4820"/>
        <w:jc w:val="center"/>
        <w:rPr>
          <w:rFonts w:eastAsia="TimesNewRomanPSMT"/>
          <w:sz w:val="28"/>
          <w:szCs w:val="28"/>
        </w:rPr>
      </w:pPr>
    </w:p>
    <w:p w:rsidR="0075185B" w:rsidRDefault="0075185B" w:rsidP="0075185B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75185B" w:rsidRDefault="0075185B" w:rsidP="0075185B">
      <w:pPr>
        <w:tabs>
          <w:tab w:val="left" w:pos="32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согласования передачи в аренду без проведения конкурсов и              аукционов муниципального имущества муниципального образования                  Ленинградский район, закрепленного на праве оперативного управления за </w:t>
      </w:r>
      <w:r w:rsidR="007617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муниципальными организациями культуры муниципального образования </w:t>
      </w:r>
      <w:r w:rsidR="007617D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Ленинградский район</w:t>
      </w:r>
    </w:p>
    <w:p w:rsidR="0075185B" w:rsidRDefault="0075185B" w:rsidP="0075185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Положение устанавливает порядок согласования муниципальными организациями культуры муниципального образования Ленинградский район  (далее – муниципальные организации культуры) с администрацией муниципального образования Ленинградский район  передачи в аренду без проведения конкурсов и аукционов муниципального имущества муниципального образования Ленинградский район, закрепленного на праве оперативного управления (далее – имущество) за муниципальными организациями культуры муниципального образования Ленинградский район  (далее - Положение).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</w:t>
      </w:r>
      <w:r w:rsidR="006651F3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3.5 ст</w:t>
      </w:r>
      <w:r w:rsidR="006651F3">
        <w:rPr>
          <w:sz w:val="28"/>
          <w:szCs w:val="28"/>
        </w:rPr>
        <w:t>атьи</w:t>
      </w:r>
      <w:r>
        <w:rPr>
          <w:sz w:val="28"/>
          <w:szCs w:val="28"/>
        </w:rPr>
        <w:t xml:space="preserve"> 17.1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26 июля 2006 г.                            № 135-ФЗ «О защите конкуренции», постановлением Правительства Российской Федерации от 9 сентября 2021 г.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>
        <w:rPr>
          <w:color w:val="000000"/>
          <w:sz w:val="28"/>
          <w:szCs w:val="28"/>
        </w:rPr>
        <w:t xml:space="preserve">ведения либо оперативного управления за государственными или муниципальными организациями культуры» </w:t>
      </w:r>
      <w:r>
        <w:rPr>
          <w:sz w:val="28"/>
          <w:szCs w:val="28"/>
        </w:rPr>
        <w:t>в случае заключения этих договоров: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Муниципальная организация культуры </w:t>
      </w:r>
      <w:r>
        <w:rPr>
          <w:color w:val="000000"/>
          <w:sz w:val="28"/>
          <w:szCs w:val="28"/>
        </w:rPr>
        <w:t>по результатам рассмотрения заявки, юридическим лицом или индивидуальным предпринимателем, о необхо</w:t>
      </w:r>
      <w:r>
        <w:rPr>
          <w:color w:val="000000"/>
          <w:sz w:val="28"/>
          <w:szCs w:val="28"/>
        </w:rPr>
        <w:lastRenderedPageBreak/>
        <w:t>димости заключения договора аренды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обязана обратиться в администрацию муниципального образования Ленинградский район,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bookmarkStart w:id="2" w:name="Par278"/>
      <w:bookmarkEnd w:id="2"/>
      <w:r>
        <w:rPr>
          <w:sz w:val="28"/>
          <w:szCs w:val="28"/>
        </w:rPr>
        <w:t>4. В обращении указываются следующие сведения: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об имуществе, закрепленном на праве оперативного управления, которое предлагается передать в аренду;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обоснование того, что передача в аренду имущества, закрепленного на праве оперативного управления, будет способствовать более эффективному его использованию;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срок, на который предлагается заключить договор аренды;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</w:t>
      </w:r>
      <w:r>
        <w:rPr>
          <w:color w:val="000000"/>
          <w:sz w:val="28"/>
          <w:szCs w:val="28"/>
        </w:rPr>
        <w:t>организации общественного питания;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bookmarkStart w:id="3" w:name="Par284"/>
      <w:bookmarkEnd w:id="3"/>
      <w:r>
        <w:rPr>
          <w:sz w:val="28"/>
          <w:szCs w:val="28"/>
        </w:rPr>
        <w:t>5. К обращению прилагаются следующие документы: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 договора аренды имущества;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Учредитель рассматривает обращение и все приложенные к нему документы в течение пяти рабочих дней со дня их поступления и принимает одно из </w:t>
      </w:r>
      <w:r>
        <w:rPr>
          <w:sz w:val="28"/>
          <w:szCs w:val="28"/>
        </w:rPr>
        <w:lastRenderedPageBreak/>
        <w:t>следующих решений: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согласовать передачу имущества в аренду.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в согласовании передачи имущества в аренду.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передача имущества в аренду не будет способствовать более эффективной </w:t>
      </w:r>
      <w:r>
        <w:rPr>
          <w:color w:val="000000"/>
          <w:sz w:val="28"/>
          <w:szCs w:val="28"/>
        </w:rPr>
        <w:t>организации деятельности муниципальной организации культуры;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Принятое решение оформляется учредителем в форме постановления администрации Ленинградский район, осуществляющей </w:t>
      </w:r>
      <w:r>
        <w:rPr>
          <w:color w:val="000000"/>
          <w:sz w:val="28"/>
          <w:szCs w:val="28"/>
        </w:rPr>
        <w:t>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75185B" w:rsidRDefault="0075185B" w:rsidP="00751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Постановление администрации муниципального образования</w:t>
      </w:r>
      <w:r>
        <w:rPr>
          <w:sz w:val="28"/>
          <w:szCs w:val="28"/>
        </w:rPr>
        <w:t xml:space="preserve"> Ленинградский </w:t>
      </w:r>
      <w:proofErr w:type="gramStart"/>
      <w:r>
        <w:rPr>
          <w:sz w:val="28"/>
          <w:szCs w:val="28"/>
        </w:rPr>
        <w:t>район  о</w:t>
      </w:r>
      <w:proofErr w:type="gramEnd"/>
      <w:r>
        <w:rPr>
          <w:sz w:val="28"/>
          <w:szCs w:val="28"/>
        </w:rPr>
        <w:t xml:space="preserve">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4" w:name="Par295"/>
      <w:bookmarkEnd w:id="4"/>
    </w:p>
    <w:p w:rsidR="0075185B" w:rsidRDefault="0075185B" w:rsidP="007518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75185B" w:rsidRDefault="0075185B" w:rsidP="0075185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случаях, предусмотренных законодательством Российской                      Федерации, договор после его подписания обеими сторонами подлежит                 государственной регистрации в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>ежмуниципальном  </w:t>
      </w:r>
      <w:r>
        <w:rPr>
          <w:bCs/>
          <w:sz w:val="28"/>
          <w:szCs w:val="28"/>
          <w:shd w:val="clear" w:color="auto" w:fill="FFFFFF"/>
        </w:rPr>
        <w:t>отделе</w:t>
      </w:r>
      <w:proofErr w:type="gramEnd"/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Ленинградскому</w:t>
      </w:r>
      <w:r>
        <w:rPr>
          <w:sz w:val="28"/>
          <w:szCs w:val="28"/>
          <w:shd w:val="clear" w:color="auto" w:fill="FFFFFF"/>
        </w:rPr>
        <w:t>, </w:t>
      </w:r>
      <w:proofErr w:type="spellStart"/>
      <w:r>
        <w:rPr>
          <w:bCs/>
          <w:sz w:val="28"/>
          <w:szCs w:val="28"/>
          <w:shd w:val="clear" w:color="auto" w:fill="FFFFFF"/>
        </w:rPr>
        <w:t>Кущевскому</w:t>
      </w:r>
      <w:proofErr w:type="spellEnd"/>
      <w:r>
        <w:rPr>
          <w:sz w:val="28"/>
          <w:szCs w:val="28"/>
          <w:shd w:val="clear" w:color="auto" w:fill="FFFFFF"/>
        </w:rPr>
        <w:t xml:space="preserve"> и </w:t>
      </w:r>
      <w:proofErr w:type="spellStart"/>
      <w:r>
        <w:rPr>
          <w:sz w:val="28"/>
          <w:szCs w:val="28"/>
          <w:shd w:val="clear" w:color="auto" w:fill="FFFFFF"/>
        </w:rPr>
        <w:t>Староминскому</w:t>
      </w:r>
      <w:proofErr w:type="spellEnd"/>
      <w:r>
        <w:rPr>
          <w:sz w:val="28"/>
          <w:szCs w:val="28"/>
          <w:shd w:val="clear" w:color="auto" w:fill="FFFFFF"/>
        </w:rPr>
        <w:t xml:space="preserve"> районам </w:t>
      </w:r>
      <w:r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:rsidR="0075185B" w:rsidRDefault="0075185B" w:rsidP="0075185B">
      <w:pPr>
        <w:pStyle w:val="a3"/>
      </w:pPr>
    </w:p>
    <w:p w:rsidR="0075185B" w:rsidRDefault="0075185B" w:rsidP="0075185B">
      <w:pPr>
        <w:pStyle w:val="a3"/>
      </w:pPr>
    </w:p>
    <w:p w:rsidR="0075185B" w:rsidRDefault="0075185B" w:rsidP="007518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 w:rsidR="0075185B" w:rsidRDefault="0075185B" w:rsidP="007518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75185B" w:rsidRDefault="0075185B" w:rsidP="0075185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Р.Г.Тоцкая</w:t>
      </w:r>
    </w:p>
    <w:p w:rsidR="0078177B" w:rsidRDefault="0078177B"/>
    <w:sectPr w:rsidR="0078177B" w:rsidSect="0075185B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B8" w:rsidRDefault="004715B8" w:rsidP="0075185B">
      <w:r>
        <w:separator/>
      </w:r>
    </w:p>
  </w:endnote>
  <w:endnote w:type="continuationSeparator" w:id="0">
    <w:p w:rsidR="004715B8" w:rsidRDefault="004715B8" w:rsidP="0075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B8" w:rsidRDefault="004715B8" w:rsidP="0075185B">
      <w:r>
        <w:separator/>
      </w:r>
    </w:p>
  </w:footnote>
  <w:footnote w:type="continuationSeparator" w:id="0">
    <w:p w:rsidR="004715B8" w:rsidRDefault="004715B8" w:rsidP="0075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159473"/>
      <w:docPartObj>
        <w:docPartGallery w:val="Page Numbers (Top of Page)"/>
        <w:docPartUnique/>
      </w:docPartObj>
    </w:sdtPr>
    <w:sdtEndPr/>
    <w:sdtContent>
      <w:p w:rsidR="0075185B" w:rsidRDefault="007518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5F">
          <w:rPr>
            <w:noProof/>
          </w:rPr>
          <w:t>3</w:t>
        </w:r>
        <w:r>
          <w:fldChar w:fldCharType="end"/>
        </w:r>
      </w:p>
    </w:sdtContent>
  </w:sdt>
  <w:p w:rsidR="0075185B" w:rsidRDefault="007518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E9"/>
    <w:rsid w:val="001540E9"/>
    <w:rsid w:val="002F695F"/>
    <w:rsid w:val="004715B8"/>
    <w:rsid w:val="006651F3"/>
    <w:rsid w:val="00744635"/>
    <w:rsid w:val="0075185B"/>
    <w:rsid w:val="007617D8"/>
    <w:rsid w:val="0078177B"/>
    <w:rsid w:val="007F48AE"/>
    <w:rsid w:val="0081260C"/>
    <w:rsid w:val="00D11689"/>
    <w:rsid w:val="00D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9ED69-49AB-4703-A73C-B71A07F9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1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1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1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ODNOVOL</cp:lastModifiedBy>
  <cp:revision>8</cp:revision>
  <cp:lastPrinted>2022-07-13T12:57:00Z</cp:lastPrinted>
  <dcterms:created xsi:type="dcterms:W3CDTF">2022-06-21T08:20:00Z</dcterms:created>
  <dcterms:modified xsi:type="dcterms:W3CDTF">2022-07-19T08:48:00Z</dcterms:modified>
</cp:coreProperties>
</file>