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A3F" w:rsidRDefault="008637A8" w:rsidP="00863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8637A8" w:rsidRDefault="008637A8" w:rsidP="00863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8637A8" w:rsidRDefault="008637A8" w:rsidP="00863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УТВЕРЖДЕНА  </w:t>
      </w:r>
    </w:p>
    <w:p w:rsidR="003A6391" w:rsidRDefault="008637A8" w:rsidP="00863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образования Ленинградский район </w:t>
      </w:r>
    </w:p>
    <w:p w:rsidR="008637A8" w:rsidRDefault="008637A8" w:rsidP="00863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3579D">
        <w:rPr>
          <w:rFonts w:ascii="Times New Roman" w:hAnsi="Times New Roman" w:cs="Times New Roman"/>
          <w:sz w:val="28"/>
          <w:szCs w:val="28"/>
        </w:rPr>
        <w:t xml:space="preserve"> 2.12.2024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33579D">
        <w:rPr>
          <w:rFonts w:ascii="Times New Roman" w:hAnsi="Times New Roman" w:cs="Times New Roman"/>
          <w:sz w:val="28"/>
          <w:szCs w:val="28"/>
        </w:rPr>
        <w:t>1224</w:t>
      </w:r>
      <w:bookmarkStart w:id="0" w:name="_GoBack"/>
      <w:bookmarkEnd w:id="0"/>
    </w:p>
    <w:p w:rsidR="008637A8" w:rsidRDefault="008637A8" w:rsidP="00863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8637A8" w:rsidRDefault="008637A8" w:rsidP="00863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8637A8" w:rsidRDefault="008637A8" w:rsidP="00863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8637A8" w:rsidRDefault="008637A8" w:rsidP="00863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8637A8" w:rsidRPr="008637A8" w:rsidRDefault="008637A8" w:rsidP="008637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7A8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</w:p>
    <w:p w:rsidR="008637A8" w:rsidRDefault="008637A8" w:rsidP="008637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7A8">
        <w:rPr>
          <w:rFonts w:ascii="Times New Roman" w:hAnsi="Times New Roman" w:cs="Times New Roman"/>
          <w:b/>
          <w:sz w:val="28"/>
          <w:szCs w:val="28"/>
        </w:rPr>
        <w:t xml:space="preserve">профилактики рисков причинения вреда (ущерба) охраняемым </w:t>
      </w:r>
    </w:p>
    <w:p w:rsidR="008637A8" w:rsidRDefault="008637A8" w:rsidP="008637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7A8">
        <w:rPr>
          <w:rFonts w:ascii="Times New Roman" w:hAnsi="Times New Roman" w:cs="Times New Roman"/>
          <w:b/>
          <w:sz w:val="28"/>
          <w:szCs w:val="28"/>
        </w:rPr>
        <w:t xml:space="preserve">законом ценностям при осуществлении муниципального </w:t>
      </w:r>
    </w:p>
    <w:p w:rsidR="008637A8" w:rsidRDefault="008637A8" w:rsidP="008637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7A8">
        <w:rPr>
          <w:rFonts w:ascii="Times New Roman" w:hAnsi="Times New Roman" w:cs="Times New Roman"/>
          <w:b/>
          <w:sz w:val="28"/>
          <w:szCs w:val="28"/>
        </w:rPr>
        <w:t>жилищного контроля на 202</w:t>
      </w:r>
      <w:r w:rsidR="003B0A69">
        <w:rPr>
          <w:rFonts w:ascii="Times New Roman" w:hAnsi="Times New Roman" w:cs="Times New Roman"/>
          <w:b/>
          <w:sz w:val="28"/>
          <w:szCs w:val="28"/>
        </w:rPr>
        <w:t>5</w:t>
      </w:r>
      <w:r w:rsidRPr="008637A8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E679D5" w:rsidRDefault="00E679D5" w:rsidP="008637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79D5" w:rsidRDefault="00E679D5" w:rsidP="008637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8637A8" w:rsidRDefault="008637A8" w:rsidP="008637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37A8" w:rsidRDefault="00E679D5" w:rsidP="00863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D7D8C">
        <w:rPr>
          <w:rFonts w:ascii="Times New Roman" w:hAnsi="Times New Roman" w:cs="Times New Roman"/>
          <w:sz w:val="28"/>
          <w:szCs w:val="28"/>
        </w:rPr>
        <w:t>1. Настоящая Программа профилактики рисков причинения вреда (ущерба) охраняемым законом ценностям при осуществлении муниципального жилищного контроля на 202</w:t>
      </w:r>
      <w:r w:rsidR="003B0A69">
        <w:rPr>
          <w:rFonts w:ascii="Times New Roman" w:hAnsi="Times New Roman" w:cs="Times New Roman"/>
          <w:sz w:val="28"/>
          <w:szCs w:val="28"/>
        </w:rPr>
        <w:t>5</w:t>
      </w:r>
      <w:r w:rsidR="008D7D8C">
        <w:rPr>
          <w:rFonts w:ascii="Times New Roman" w:hAnsi="Times New Roman" w:cs="Times New Roman"/>
          <w:sz w:val="28"/>
          <w:szCs w:val="28"/>
        </w:rPr>
        <w:t xml:space="preserve"> год (далее – Программа) </w:t>
      </w:r>
      <w:r w:rsidR="00126017">
        <w:rPr>
          <w:rFonts w:ascii="Times New Roman" w:hAnsi="Times New Roman" w:cs="Times New Roman"/>
          <w:sz w:val="28"/>
          <w:szCs w:val="28"/>
        </w:rPr>
        <w:t xml:space="preserve">разработана </w:t>
      </w:r>
      <w:r w:rsidR="00A30140">
        <w:rPr>
          <w:rFonts w:ascii="Times New Roman" w:hAnsi="Times New Roman" w:cs="Times New Roman"/>
          <w:sz w:val="28"/>
          <w:szCs w:val="28"/>
        </w:rPr>
        <w:t>в целях стимулирования добросовестного соблюдения обязательных требований всеми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 в отношении муниципального жилищного фонда, а также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A30140" w:rsidRDefault="00E679D5" w:rsidP="008637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654E3">
        <w:rPr>
          <w:rFonts w:ascii="Times New Roman" w:hAnsi="Times New Roman" w:cs="Times New Roman"/>
          <w:sz w:val="28"/>
          <w:szCs w:val="28"/>
        </w:rPr>
        <w:t xml:space="preserve">2. Программа разработана в соответствии с Федеральным законом от 31 июля 2020 г. № 248-ФЗ «О государственном контроле (надзоре) и муниципальном контроле в Российской Федерации», постановлением Правительства </w:t>
      </w:r>
      <w:r w:rsidR="008654E3" w:rsidRPr="00D070A7">
        <w:rPr>
          <w:rFonts w:ascii="Times New Roman" w:hAnsi="Times New Roman"/>
          <w:sz w:val="28"/>
          <w:szCs w:val="28"/>
        </w:rPr>
        <w:t>Российской Федерации от 25 июня 2021 г.</w:t>
      </w:r>
      <w:r w:rsidR="008654E3" w:rsidRPr="00D070A7">
        <w:rPr>
          <w:rFonts w:ascii="Times New Roman" w:hAnsi="Times New Roman"/>
          <w:sz w:val="28"/>
          <w:szCs w:val="28"/>
        </w:rPr>
        <w:br/>
        <w:t>№ 990 «Об утверждении Правил разработки и утверждения конт</w:t>
      </w:r>
      <w:r w:rsidR="008654E3">
        <w:rPr>
          <w:rFonts w:ascii="Times New Roman" w:hAnsi="Times New Roman"/>
          <w:sz w:val="28"/>
          <w:szCs w:val="28"/>
        </w:rPr>
        <w:t>рольными (надзорными) органами П</w:t>
      </w:r>
      <w:r w:rsidR="008654E3" w:rsidRPr="00D070A7">
        <w:rPr>
          <w:rFonts w:ascii="Times New Roman" w:hAnsi="Times New Roman"/>
          <w:sz w:val="28"/>
          <w:szCs w:val="28"/>
        </w:rPr>
        <w:t>рограммы профилактики рисков причинения вреда (ущерба) охраняемым законом ценностям»</w:t>
      </w:r>
      <w:r>
        <w:rPr>
          <w:rFonts w:ascii="Times New Roman" w:hAnsi="Times New Roman"/>
          <w:sz w:val="28"/>
          <w:szCs w:val="28"/>
        </w:rPr>
        <w:t>.</w:t>
      </w:r>
    </w:p>
    <w:p w:rsidR="00E679D5" w:rsidRDefault="00E679D5" w:rsidP="008637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Срок реализации Программы – 202</w:t>
      </w:r>
      <w:r w:rsidR="003B0A6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E679D5" w:rsidRDefault="00E679D5" w:rsidP="008637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79D5" w:rsidRDefault="00E679D5" w:rsidP="00E679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Анализ текущего состояния осуществления муниципального жилищного контроля, описание текущего развития профилактической деятельности, характеристика проблем, на решение которых направлена Программа</w:t>
      </w:r>
    </w:p>
    <w:p w:rsidR="00E679D5" w:rsidRDefault="00E679D5" w:rsidP="00E679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79D5" w:rsidRDefault="00E679D5" w:rsidP="00E67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Предметом муниципального жилищного контроля является деятельность органа муниципального контроля по организации и проведению проверок соблюдения юридическими лицами, индивидуальными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предпринимателями и гражданами обязательных требований, установленных правовыми актами, а также по организации и проведению мероприятий по профилактике нарушений указанных требований, мероприятий по контролю, осуществляемых без взаимодействия с юридическими лицами, индивидуальными предпринимателями, в сфере жилищных правоотношений.</w:t>
      </w:r>
    </w:p>
    <w:p w:rsidR="00E679D5" w:rsidRDefault="00E679D5" w:rsidP="00E67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Обязательные требования, установленные муниципальными правовыми актами в сфере осуществления муниципального жилищного контроля, регламентированы следующими правовыми актами:</w:t>
      </w:r>
    </w:p>
    <w:p w:rsidR="00E679D5" w:rsidRDefault="00E679D5" w:rsidP="00E67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Жилищный кодекс Российской Федерации;</w:t>
      </w:r>
    </w:p>
    <w:p w:rsidR="007D6731" w:rsidRDefault="00E679D5" w:rsidP="00E67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постановление Правительства Российской Федерации от 13 августа 2006 г. № 491 «Об утверждении Правил содержания общего имущества в многоквартирном доме и Правил изменения размера платы за содержание жилого пом</w:t>
      </w:r>
      <w:r w:rsidR="007D673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щения в случае оказания услуг и выполнения работ по управлению, содержанию и ремонту общего </w:t>
      </w:r>
      <w:r w:rsidR="007D6731">
        <w:rPr>
          <w:rFonts w:ascii="Times New Roman" w:hAnsi="Times New Roman" w:cs="Times New Roman"/>
          <w:sz w:val="28"/>
          <w:szCs w:val="28"/>
        </w:rPr>
        <w:t>имущества в многоквартирном доме ненадлежащего качества и (или) с перерывами, превышающими установленную продолжительность»;</w:t>
      </w:r>
    </w:p>
    <w:p w:rsidR="00B02B9B" w:rsidRDefault="00B02B9B" w:rsidP="00E67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постановление Правительства Российской Федерации от 6 мая 2011 г. № 354 «О предоставлении коммунальных услуг собственникам и пользователям помещений в многоквартирных домах и жилых домов»;</w:t>
      </w:r>
    </w:p>
    <w:p w:rsidR="00B02B9B" w:rsidRDefault="00B02B9B" w:rsidP="00E67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постановление Правительства Российской Федерации от 3 апреля 2013 г. № 290 «О минимальном перечне услуг и работ, необходимых для обеспечения надлежащего содержания общего имущества в многоквартирном доме и порядке их оказания и выполнения»;</w:t>
      </w:r>
    </w:p>
    <w:p w:rsidR="00B02B9B" w:rsidRDefault="00B02B9B" w:rsidP="00E67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постановление Правительства Российской Федерации от 15 мая 2013 г. № 416 «О порядке осуществления деятельности по управлению многоквартирными домами»;</w:t>
      </w:r>
    </w:p>
    <w:p w:rsidR="00E679D5" w:rsidRDefault="00E679D5" w:rsidP="00E67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2B9B">
        <w:rPr>
          <w:rFonts w:ascii="Times New Roman" w:hAnsi="Times New Roman" w:cs="Times New Roman"/>
          <w:sz w:val="28"/>
          <w:szCs w:val="28"/>
        </w:rPr>
        <w:t>6) постановление Государственного комитета Российской Федерации по строительству и жилищно-коммунальному комплексу от 27 сентября 2003 г. № 170 «Об утверждении Правил и норм технической эксплуатации жилищного фонда».</w:t>
      </w:r>
    </w:p>
    <w:p w:rsidR="00B02B9B" w:rsidRDefault="00B02B9B" w:rsidP="00E67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Объектами муниципального жилищного фонда являются:</w:t>
      </w:r>
    </w:p>
    <w:p w:rsidR="00B02B9B" w:rsidRDefault="00B02B9B" w:rsidP="00E67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деятельность, действия (бездействие) контролируемых лиц, к которым предъявляются обязательные требования в с</w:t>
      </w:r>
      <w:r w:rsidR="00FD720B">
        <w:rPr>
          <w:rFonts w:ascii="Times New Roman" w:hAnsi="Times New Roman" w:cs="Times New Roman"/>
          <w:sz w:val="28"/>
          <w:szCs w:val="28"/>
        </w:rPr>
        <w:t>фере жилищного законодательства, законодательства об энергосбережении и о повышении энергетической эффективности в отношении муниципального жилищного фонда;</w:t>
      </w:r>
    </w:p>
    <w:p w:rsidR="00FD720B" w:rsidRDefault="00FD720B" w:rsidP="00E67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результаты деятельности контролируемых лиц, в том числе работы и услуги, к которым предъявляются обязательные требования в сфере жилищного законодательства, законодательства об энергосбережении и о повышении энергетической эффективности в отношении муниципального жилищного фонда;</w:t>
      </w:r>
    </w:p>
    <w:p w:rsidR="00FD720B" w:rsidRDefault="00FD720B" w:rsidP="00E67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здания, помещения, сооружения, оборудование, устройства, предметы, материалы, другие объекты, которыми контролируемые органы владеют и (или) пользуются и к которым предъявляются обязательные требования в сфере жилищного законодательства, законодательства об энергосбережении и о </w:t>
      </w:r>
      <w:r>
        <w:rPr>
          <w:rFonts w:ascii="Times New Roman" w:hAnsi="Times New Roman" w:cs="Times New Roman"/>
          <w:sz w:val="28"/>
          <w:szCs w:val="28"/>
        </w:rPr>
        <w:lastRenderedPageBreak/>
        <w:t>повышении энергетической эффективности (далее – производственные объекты).</w:t>
      </w:r>
    </w:p>
    <w:p w:rsidR="00FD720B" w:rsidRDefault="00FD720B" w:rsidP="00E67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 качестве контролируемых лиц при осуществлении муниципального жилищного контроля выступают юридические лица и индивидуальные предприниматели, осуществляющие предпринимательскую деятельность по управлению многоквартирными домами, товарищества собственников жилья, жилищные, жилищно-строительные или иные специализированные потребительские кооперативы.</w:t>
      </w:r>
    </w:p>
    <w:p w:rsidR="00E679D5" w:rsidRDefault="00FD720B" w:rsidP="00E67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 рамках профилактики рисков причинения вреда (ущерба) охраняемым законом ценностям администрацией муниципального образован</w:t>
      </w:r>
      <w:r w:rsidR="005743F4">
        <w:rPr>
          <w:rFonts w:ascii="Times New Roman" w:hAnsi="Times New Roman" w:cs="Times New Roman"/>
          <w:sz w:val="28"/>
          <w:szCs w:val="28"/>
        </w:rPr>
        <w:t>ия в 202</w:t>
      </w:r>
      <w:r w:rsidR="003B0A69">
        <w:rPr>
          <w:rFonts w:ascii="Times New Roman" w:hAnsi="Times New Roman" w:cs="Times New Roman"/>
          <w:sz w:val="28"/>
          <w:szCs w:val="28"/>
        </w:rPr>
        <w:t>5</w:t>
      </w:r>
      <w:r w:rsidR="005743F4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будут осуществляться следующие мероприятия:</w:t>
      </w:r>
    </w:p>
    <w:p w:rsidR="00FD720B" w:rsidRDefault="00FD720B" w:rsidP="00E67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размещение на официальном сайте администрации муниципального образования в сети «Интернет» перечней нормативных правовых актов, содержащих обязательные требования, оценка соблюдения которых является предметом муниципального контроля;</w:t>
      </w:r>
    </w:p>
    <w:p w:rsidR="00FD720B" w:rsidRDefault="00FD720B" w:rsidP="00E67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информирование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руководства по соблюдению обязательных требований, разъяснительной информации в средствах массовой информации;</w:t>
      </w:r>
    </w:p>
    <w:p w:rsidR="00FD720B" w:rsidRDefault="00FD720B" w:rsidP="00E67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3) обеспечение регулярного обобщения практики осуществления муниципального контроля и размещение на официальном сайте администрации муниципального образования соответствующих обобщений, в том числе с указанием </w:t>
      </w:r>
      <w:r w:rsidR="006F3DBE">
        <w:rPr>
          <w:rFonts w:ascii="Times New Roman" w:hAnsi="Times New Roman" w:cs="Times New Roman"/>
          <w:sz w:val="28"/>
          <w:szCs w:val="28"/>
        </w:rPr>
        <w:t xml:space="preserve">наиболее часто встречающихся </w:t>
      </w:r>
      <w:r w:rsidR="003A6391">
        <w:rPr>
          <w:rFonts w:ascii="Times New Roman" w:hAnsi="Times New Roman" w:cs="Times New Roman"/>
          <w:sz w:val="28"/>
          <w:szCs w:val="28"/>
        </w:rPr>
        <w:t xml:space="preserve">в </w:t>
      </w:r>
      <w:r w:rsidR="006F3DBE">
        <w:rPr>
          <w:rFonts w:ascii="Times New Roman" w:hAnsi="Times New Roman" w:cs="Times New Roman"/>
          <w:sz w:val="28"/>
          <w:szCs w:val="28"/>
        </w:rPr>
        <w:t>случае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A04B30" w:rsidRDefault="00A04B30" w:rsidP="00E67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выдача предостережений о недопустимости нарушения обязательных требований в соответствии с частями 5-7 статьи 8.2 Федерального законодательства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A04B30" w:rsidRDefault="00A04B30" w:rsidP="00E67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Основными проблемами, на решение которых направлена Программа, являются: недостаточная информированность контролируемых лиц об обязательных требованиях и способах их исполнения, а также низкая мотивация добросовестного соблюдения обязательных требований данными лицами.</w:t>
      </w:r>
    </w:p>
    <w:p w:rsidR="00A04B30" w:rsidRDefault="00A04B30" w:rsidP="00E67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D49" w:rsidRDefault="00A75D49" w:rsidP="00E67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4B30" w:rsidRPr="00A04B30" w:rsidRDefault="00A04B30" w:rsidP="00A04B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B30">
        <w:rPr>
          <w:rFonts w:ascii="Times New Roman" w:hAnsi="Times New Roman" w:cs="Times New Roman"/>
          <w:b/>
          <w:sz w:val="28"/>
          <w:szCs w:val="28"/>
        </w:rPr>
        <w:t>3. Цели и задачи реализации Программы</w:t>
      </w:r>
    </w:p>
    <w:p w:rsidR="00A04B30" w:rsidRDefault="00A04B30" w:rsidP="00E67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3DBE" w:rsidRDefault="00A04B30" w:rsidP="00E67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3.1. Целями реализации Программы являются:</w:t>
      </w:r>
    </w:p>
    <w:p w:rsidR="00A04B30" w:rsidRDefault="00A04B30" w:rsidP="00E67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:rsidR="00A04B30" w:rsidRDefault="00A04B30" w:rsidP="00E67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 в отношении муниципального жилищного фонда;</w:t>
      </w:r>
    </w:p>
    <w:p w:rsidR="00A04B30" w:rsidRDefault="00A04B30" w:rsidP="00E67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A04B30" w:rsidRDefault="0046146E" w:rsidP="00E67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Задачами реализации Программы являются:</w:t>
      </w:r>
    </w:p>
    <w:p w:rsidR="0046146E" w:rsidRDefault="0046146E" w:rsidP="00E67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выявление причин, факторов и условий, способствующих нарушению обяз</w:t>
      </w:r>
      <w:r w:rsidR="00E44FDD">
        <w:rPr>
          <w:rFonts w:ascii="Times New Roman" w:hAnsi="Times New Roman" w:cs="Times New Roman"/>
          <w:sz w:val="28"/>
          <w:szCs w:val="28"/>
        </w:rPr>
        <w:t>ательных требований, разработка</w:t>
      </w:r>
      <w:r>
        <w:rPr>
          <w:rFonts w:ascii="Times New Roman" w:hAnsi="Times New Roman" w:cs="Times New Roman"/>
          <w:sz w:val="28"/>
          <w:szCs w:val="28"/>
        </w:rPr>
        <w:t xml:space="preserve"> мероприятий, направленных на устранение нарушений обязательных требований в отношении муниципального жилищного фонда;</w:t>
      </w:r>
    </w:p>
    <w:p w:rsidR="0046146E" w:rsidRDefault="0046146E" w:rsidP="00E67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повышение правосознания и правовой культуры юридических лиц, индивидуальных предпринимателей и граждан в сфере жилищных правоотношений;</w:t>
      </w:r>
    </w:p>
    <w:p w:rsidR="0046146E" w:rsidRDefault="0046146E" w:rsidP="00E67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приоритет реализации профилактических мероприятий, направленных на снижение риска причинения вреда (ущерба), по отношению к проведению контрольных (надзорных) мероприятий.</w:t>
      </w:r>
    </w:p>
    <w:p w:rsidR="0046146E" w:rsidRDefault="0046146E" w:rsidP="00E67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146E" w:rsidRDefault="0046146E" w:rsidP="0046146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46E">
        <w:rPr>
          <w:rFonts w:ascii="Times New Roman" w:hAnsi="Times New Roman" w:cs="Times New Roman"/>
          <w:b/>
          <w:sz w:val="28"/>
          <w:szCs w:val="28"/>
        </w:rPr>
        <w:t>4. Перечень профилактических мероприятий, сроки (периодичность) их проведения</w:t>
      </w:r>
    </w:p>
    <w:p w:rsidR="0046146E" w:rsidRDefault="0046146E" w:rsidP="0046146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9618" w:type="dxa"/>
        <w:tblLook w:val="04A0" w:firstRow="1" w:lastRow="0" w:firstColumn="1" w:lastColumn="0" w:noHBand="0" w:noVBand="1"/>
      </w:tblPr>
      <w:tblGrid>
        <w:gridCol w:w="704"/>
        <w:gridCol w:w="3686"/>
        <w:gridCol w:w="2835"/>
        <w:gridCol w:w="2393"/>
      </w:tblGrid>
      <w:tr w:rsidR="007F3279" w:rsidRPr="007F3279" w:rsidTr="000579DA">
        <w:tc>
          <w:tcPr>
            <w:tcW w:w="704" w:type="dxa"/>
          </w:tcPr>
          <w:p w:rsidR="007F3279" w:rsidRPr="007F3279" w:rsidRDefault="007F3279" w:rsidP="000579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7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86" w:type="dxa"/>
          </w:tcPr>
          <w:p w:rsidR="007F3279" w:rsidRPr="007F3279" w:rsidRDefault="007F3279" w:rsidP="000579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79">
              <w:rPr>
                <w:rFonts w:ascii="Times New Roman" w:hAnsi="Times New Roman" w:cs="Times New Roman"/>
                <w:sz w:val="24"/>
                <w:szCs w:val="24"/>
              </w:rPr>
              <w:t>Наименование профилактического мероприятия</w:t>
            </w:r>
          </w:p>
        </w:tc>
        <w:tc>
          <w:tcPr>
            <w:tcW w:w="2835" w:type="dxa"/>
          </w:tcPr>
          <w:p w:rsidR="007F3279" w:rsidRPr="007F3279" w:rsidRDefault="007F3279" w:rsidP="000579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2393" w:type="dxa"/>
          </w:tcPr>
          <w:p w:rsidR="007F3279" w:rsidRPr="007F3279" w:rsidRDefault="007F3279" w:rsidP="000579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должностные лица</w:t>
            </w:r>
          </w:p>
        </w:tc>
      </w:tr>
      <w:tr w:rsidR="00863641" w:rsidRPr="007F3279" w:rsidTr="000579DA">
        <w:tc>
          <w:tcPr>
            <w:tcW w:w="704" w:type="dxa"/>
          </w:tcPr>
          <w:p w:rsidR="00863641" w:rsidRPr="007F3279" w:rsidRDefault="00863641" w:rsidP="008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863641" w:rsidRPr="00863641" w:rsidRDefault="00863641" w:rsidP="00863641">
            <w:pPr>
              <w:ind w:right="140"/>
              <w:rPr>
                <w:rFonts w:ascii="Times New Roman" w:hAnsi="Times New Roman"/>
                <w:sz w:val="24"/>
                <w:szCs w:val="24"/>
              </w:rPr>
            </w:pPr>
            <w:r w:rsidRPr="00863641">
              <w:rPr>
                <w:rFonts w:ascii="Times New Roman" w:hAnsi="Times New Roman"/>
                <w:sz w:val="24"/>
                <w:szCs w:val="24"/>
              </w:rPr>
              <w:t>Информирование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муниципального образования</w:t>
            </w:r>
          </w:p>
        </w:tc>
        <w:tc>
          <w:tcPr>
            <w:tcW w:w="2835" w:type="dxa"/>
          </w:tcPr>
          <w:p w:rsidR="00863641" w:rsidRPr="007F3279" w:rsidRDefault="00863641" w:rsidP="008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 (по мере необходимости)</w:t>
            </w:r>
          </w:p>
        </w:tc>
        <w:tc>
          <w:tcPr>
            <w:tcW w:w="2393" w:type="dxa"/>
          </w:tcPr>
          <w:p w:rsidR="00863641" w:rsidRPr="007F3279" w:rsidRDefault="00863641" w:rsidP="00A75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r w:rsidR="00A75D4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ТЭК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ЖКХ администрации муниципального образования</w:t>
            </w:r>
          </w:p>
        </w:tc>
      </w:tr>
      <w:tr w:rsidR="00F70DFF" w:rsidRPr="007F3279" w:rsidTr="000579DA">
        <w:tc>
          <w:tcPr>
            <w:tcW w:w="704" w:type="dxa"/>
          </w:tcPr>
          <w:p w:rsidR="00F70DFF" w:rsidRPr="007F3279" w:rsidRDefault="00F70DFF" w:rsidP="00F70D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6" w:type="dxa"/>
          </w:tcPr>
          <w:p w:rsidR="00F70DFF" w:rsidRPr="00F70DFF" w:rsidRDefault="00F70DFF" w:rsidP="00F70DFF">
            <w:pPr>
              <w:ind w:right="140"/>
              <w:rPr>
                <w:rFonts w:ascii="Times New Roman" w:hAnsi="Times New Roman"/>
                <w:sz w:val="24"/>
                <w:szCs w:val="24"/>
              </w:rPr>
            </w:pPr>
            <w:r w:rsidRPr="00F70DFF">
              <w:rPr>
                <w:rFonts w:ascii="Times New Roman" w:hAnsi="Times New Roman"/>
                <w:sz w:val="24"/>
                <w:szCs w:val="24"/>
              </w:rPr>
              <w:t>Обобщение правоприменительной практики посредством сбора и анализа данных о проведенных контрольных мероприятиях и их результатах.</w:t>
            </w:r>
          </w:p>
          <w:p w:rsidR="00F70DFF" w:rsidRPr="00F70DFF" w:rsidRDefault="00F70DFF" w:rsidP="00F70DFF">
            <w:pPr>
              <w:ind w:right="140"/>
              <w:rPr>
                <w:rFonts w:ascii="Times New Roman" w:hAnsi="Times New Roman"/>
                <w:sz w:val="24"/>
                <w:szCs w:val="24"/>
              </w:rPr>
            </w:pPr>
            <w:r w:rsidRPr="00F70DFF">
              <w:rPr>
                <w:rFonts w:ascii="Times New Roman" w:hAnsi="Times New Roman"/>
                <w:sz w:val="24"/>
                <w:szCs w:val="24"/>
              </w:rPr>
              <w:t xml:space="preserve">По итогам обобщения правоприменительной практики администрации готовит доклад, содержащий результаты обобщения правоприменительной практики по осуществлению муниципального контроля, который утверждается </w:t>
            </w:r>
            <w:r w:rsidRPr="00F70DFF">
              <w:rPr>
                <w:rFonts w:ascii="Times New Roman" w:hAnsi="Times New Roman"/>
                <w:sz w:val="24"/>
                <w:szCs w:val="24"/>
              </w:rPr>
              <w:lastRenderedPageBreak/>
              <w:t>руководителем контрольного органа.</w:t>
            </w:r>
          </w:p>
        </w:tc>
        <w:tc>
          <w:tcPr>
            <w:tcW w:w="2835" w:type="dxa"/>
          </w:tcPr>
          <w:p w:rsidR="00F70DFF" w:rsidRPr="00F70DFF" w:rsidRDefault="00F70DFF" w:rsidP="00F70DFF">
            <w:pPr>
              <w:ind w:right="1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0DFF">
              <w:rPr>
                <w:rFonts w:ascii="Times New Roman" w:hAnsi="Times New Roman"/>
                <w:sz w:val="24"/>
                <w:szCs w:val="24"/>
              </w:rPr>
              <w:lastRenderedPageBreak/>
              <w:t>ежегодно, не позднее 30 января года, следующего за годом обобщения правоприменительной практики.</w:t>
            </w:r>
          </w:p>
        </w:tc>
        <w:tc>
          <w:tcPr>
            <w:tcW w:w="2393" w:type="dxa"/>
          </w:tcPr>
          <w:p w:rsidR="00F70DFF" w:rsidRPr="007F3279" w:rsidRDefault="00A75D49" w:rsidP="00F70D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ТЭК и ЖКХ администрации муниципального образования</w:t>
            </w:r>
          </w:p>
        </w:tc>
      </w:tr>
      <w:tr w:rsidR="002879D5" w:rsidRPr="007F3279" w:rsidTr="000579DA">
        <w:tc>
          <w:tcPr>
            <w:tcW w:w="704" w:type="dxa"/>
          </w:tcPr>
          <w:p w:rsidR="002879D5" w:rsidRPr="007F3279" w:rsidRDefault="002879D5" w:rsidP="002879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686" w:type="dxa"/>
          </w:tcPr>
          <w:p w:rsidR="002879D5" w:rsidRPr="00F70DFF" w:rsidRDefault="002879D5" w:rsidP="002879D5">
            <w:pPr>
              <w:ind w:right="140"/>
              <w:rPr>
                <w:rFonts w:ascii="Times New Roman" w:hAnsi="Times New Roman"/>
                <w:sz w:val="24"/>
                <w:szCs w:val="24"/>
              </w:rPr>
            </w:pPr>
            <w:r w:rsidRPr="00F70DFF">
              <w:rPr>
                <w:rFonts w:ascii="Times New Roman" w:hAnsi="Times New Roman"/>
                <w:sz w:val="24"/>
                <w:szCs w:val="24"/>
              </w:rPr>
              <w:t>Объявление предостережения</w:t>
            </w:r>
          </w:p>
          <w:p w:rsidR="002879D5" w:rsidRPr="00F70DFF" w:rsidRDefault="002879D5" w:rsidP="002879D5">
            <w:pPr>
              <w:ind w:right="140"/>
              <w:rPr>
                <w:rFonts w:ascii="Times New Roman" w:hAnsi="Times New Roman"/>
                <w:sz w:val="24"/>
                <w:szCs w:val="24"/>
              </w:rPr>
            </w:pPr>
            <w:r w:rsidRPr="00F70DFF">
              <w:rPr>
                <w:rFonts w:ascii="Times New Roman" w:hAnsi="Times New Roman"/>
                <w:sz w:val="24"/>
                <w:szCs w:val="24"/>
              </w:rPr>
              <w:t>о недопустимости нарушения обязательных требований контролируемому лицу в случае наличия у администрации сведений о готовящихся нарушениях обязательных требований в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      </w:r>
          </w:p>
        </w:tc>
        <w:tc>
          <w:tcPr>
            <w:tcW w:w="2835" w:type="dxa"/>
          </w:tcPr>
          <w:p w:rsidR="002879D5" w:rsidRPr="00F70DFF" w:rsidRDefault="002879D5" w:rsidP="002879D5">
            <w:pPr>
              <w:ind w:right="1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0DFF">
              <w:rPr>
                <w:rFonts w:ascii="Times New Roman" w:hAnsi="Times New Roman"/>
                <w:sz w:val="24"/>
                <w:szCs w:val="24"/>
              </w:rPr>
              <w:t>по мере появления осно</w:t>
            </w:r>
            <w:r w:rsidR="00E44FDD">
              <w:rPr>
                <w:rFonts w:ascii="Times New Roman" w:hAnsi="Times New Roman"/>
                <w:sz w:val="24"/>
                <w:szCs w:val="24"/>
              </w:rPr>
              <w:t>ваний, предусмотренных законода</w:t>
            </w:r>
            <w:r w:rsidRPr="00F70DFF">
              <w:rPr>
                <w:rFonts w:ascii="Times New Roman" w:hAnsi="Times New Roman"/>
                <w:sz w:val="24"/>
                <w:szCs w:val="24"/>
              </w:rPr>
              <w:t>тельством</w:t>
            </w:r>
          </w:p>
        </w:tc>
        <w:tc>
          <w:tcPr>
            <w:tcW w:w="2393" w:type="dxa"/>
          </w:tcPr>
          <w:p w:rsidR="002879D5" w:rsidRPr="007F3279" w:rsidRDefault="00A75D49" w:rsidP="002879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ТЭК и ЖКХ администрации муниципального образования</w:t>
            </w:r>
          </w:p>
        </w:tc>
      </w:tr>
      <w:tr w:rsidR="002879D5" w:rsidRPr="007F3279" w:rsidTr="000579DA">
        <w:tc>
          <w:tcPr>
            <w:tcW w:w="704" w:type="dxa"/>
          </w:tcPr>
          <w:p w:rsidR="002879D5" w:rsidRPr="007F3279" w:rsidRDefault="002879D5" w:rsidP="002879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6" w:type="dxa"/>
          </w:tcPr>
          <w:p w:rsidR="002879D5" w:rsidRPr="002879D5" w:rsidRDefault="002879D5" w:rsidP="002879D5">
            <w:pPr>
              <w:ind w:right="140"/>
              <w:rPr>
                <w:rFonts w:ascii="Times New Roman" w:hAnsi="Times New Roman"/>
                <w:sz w:val="24"/>
                <w:szCs w:val="24"/>
              </w:rPr>
            </w:pPr>
            <w:r w:rsidRPr="002879D5">
              <w:rPr>
                <w:rFonts w:ascii="Times New Roman" w:hAnsi="Times New Roman"/>
                <w:sz w:val="24"/>
                <w:szCs w:val="24"/>
              </w:rPr>
              <w:t>Консультирование</w:t>
            </w:r>
          </w:p>
          <w:p w:rsidR="002879D5" w:rsidRPr="002879D5" w:rsidRDefault="002879D5" w:rsidP="002879D5">
            <w:pPr>
              <w:ind w:right="140"/>
              <w:rPr>
                <w:rFonts w:ascii="Times New Roman" w:hAnsi="Times New Roman"/>
                <w:sz w:val="24"/>
                <w:szCs w:val="24"/>
              </w:rPr>
            </w:pPr>
            <w:r w:rsidRPr="002879D5">
              <w:rPr>
                <w:rFonts w:ascii="Times New Roman" w:hAnsi="Times New Roman"/>
                <w:sz w:val="24"/>
                <w:szCs w:val="24"/>
              </w:rPr>
              <w:t>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835" w:type="dxa"/>
          </w:tcPr>
          <w:p w:rsidR="002879D5" w:rsidRPr="002879D5" w:rsidRDefault="002879D5" w:rsidP="002879D5">
            <w:pPr>
              <w:ind w:right="140"/>
              <w:rPr>
                <w:rFonts w:ascii="Times New Roman" w:hAnsi="Times New Roman"/>
                <w:sz w:val="24"/>
                <w:szCs w:val="24"/>
              </w:rPr>
            </w:pPr>
            <w:r w:rsidRPr="002879D5">
              <w:rPr>
                <w:rFonts w:ascii="Times New Roman" w:hAnsi="Times New Roman"/>
                <w:sz w:val="24"/>
                <w:szCs w:val="24"/>
              </w:rPr>
              <w:t>пост</w:t>
            </w:r>
            <w:r w:rsidR="00E44FDD">
              <w:rPr>
                <w:rFonts w:ascii="Times New Roman" w:hAnsi="Times New Roman"/>
                <w:sz w:val="24"/>
                <w:szCs w:val="24"/>
              </w:rPr>
              <w:t>оянно по обращениям контролируе</w:t>
            </w:r>
            <w:r w:rsidRPr="002879D5">
              <w:rPr>
                <w:rFonts w:ascii="Times New Roman" w:hAnsi="Times New Roman"/>
                <w:sz w:val="24"/>
                <w:szCs w:val="24"/>
              </w:rPr>
              <w:t>мых лиц и их представителей</w:t>
            </w:r>
          </w:p>
        </w:tc>
        <w:tc>
          <w:tcPr>
            <w:tcW w:w="2393" w:type="dxa"/>
          </w:tcPr>
          <w:p w:rsidR="002879D5" w:rsidRPr="007F3279" w:rsidRDefault="00A75D49" w:rsidP="002879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ТЭК и ЖКХ администрации муниципального образования</w:t>
            </w:r>
          </w:p>
        </w:tc>
      </w:tr>
    </w:tbl>
    <w:p w:rsidR="0046146E" w:rsidRPr="0046146E" w:rsidRDefault="0046146E" w:rsidP="004614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7108" w:rsidRDefault="00597108" w:rsidP="00597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79D5" w:rsidRPr="002879D5" w:rsidRDefault="002879D5" w:rsidP="002879D5">
      <w:pPr>
        <w:spacing w:after="0" w:line="240" w:lineRule="auto"/>
        <w:ind w:right="140"/>
        <w:jc w:val="center"/>
        <w:rPr>
          <w:rFonts w:ascii="Times New Roman" w:hAnsi="Times New Roman"/>
          <w:b/>
          <w:sz w:val="28"/>
          <w:szCs w:val="28"/>
        </w:rPr>
      </w:pPr>
      <w:r w:rsidRPr="002879D5">
        <w:rPr>
          <w:rFonts w:ascii="Times New Roman" w:hAnsi="Times New Roman"/>
          <w:b/>
          <w:bCs/>
          <w:sz w:val="28"/>
          <w:szCs w:val="28"/>
        </w:rPr>
        <w:t>5. Показатели результативности и эффективности Программы профилактики</w:t>
      </w:r>
    </w:p>
    <w:p w:rsidR="002879D5" w:rsidRPr="00D070A7" w:rsidRDefault="002879D5" w:rsidP="002879D5">
      <w:pPr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  <w:r w:rsidRPr="00D070A7">
        <w:rPr>
          <w:rFonts w:ascii="Times New Roman" w:hAnsi="Times New Roman"/>
          <w:sz w:val="28"/>
          <w:szCs w:val="28"/>
        </w:rPr>
        <w:t xml:space="preserve"> 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34"/>
        <w:gridCol w:w="6432"/>
        <w:gridCol w:w="2405"/>
      </w:tblGrid>
      <w:tr w:rsidR="002879D5" w:rsidRPr="002879D5" w:rsidTr="00F955E4">
        <w:tc>
          <w:tcPr>
            <w:tcW w:w="734" w:type="dxa"/>
          </w:tcPr>
          <w:p w:rsidR="002879D5" w:rsidRPr="002879D5" w:rsidRDefault="002879D5" w:rsidP="002879D5">
            <w:pPr>
              <w:ind w:right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9D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462" w:type="dxa"/>
          </w:tcPr>
          <w:p w:rsidR="002879D5" w:rsidRPr="002879D5" w:rsidRDefault="002879D5" w:rsidP="002879D5">
            <w:pPr>
              <w:ind w:right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9D5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10" w:type="dxa"/>
          </w:tcPr>
          <w:p w:rsidR="002879D5" w:rsidRPr="002879D5" w:rsidRDefault="002879D5" w:rsidP="002879D5">
            <w:pPr>
              <w:ind w:right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9D5">
              <w:rPr>
                <w:rFonts w:ascii="Times New Roman" w:hAnsi="Times New Roman"/>
                <w:sz w:val="24"/>
                <w:szCs w:val="24"/>
              </w:rPr>
              <w:t>Величина</w:t>
            </w:r>
          </w:p>
        </w:tc>
      </w:tr>
      <w:tr w:rsidR="002879D5" w:rsidRPr="002879D5" w:rsidTr="00F955E4">
        <w:tc>
          <w:tcPr>
            <w:tcW w:w="734" w:type="dxa"/>
          </w:tcPr>
          <w:p w:rsidR="002879D5" w:rsidRPr="002879D5" w:rsidRDefault="002879D5" w:rsidP="00F955E4">
            <w:pPr>
              <w:ind w:right="1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D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462" w:type="dxa"/>
          </w:tcPr>
          <w:p w:rsidR="002879D5" w:rsidRPr="002879D5" w:rsidRDefault="002879D5" w:rsidP="00F955E4">
            <w:pPr>
              <w:ind w:right="1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D5">
              <w:rPr>
                <w:rFonts w:ascii="Times New Roman" w:hAnsi="Times New Roman"/>
                <w:sz w:val="24"/>
                <w:szCs w:val="24"/>
              </w:rPr>
              <w:t xml:space="preserve">Полнота информации, размещенная на официальном сайте администрации муниципального образования Ленинградский район в сети «Интернет» в соответствии с частью 3 статьи 46 Федерального закона </w:t>
            </w:r>
          </w:p>
          <w:p w:rsidR="002879D5" w:rsidRPr="002879D5" w:rsidRDefault="002879D5" w:rsidP="00F955E4">
            <w:pPr>
              <w:ind w:right="1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D5">
              <w:rPr>
                <w:rFonts w:ascii="Times New Roman" w:hAnsi="Times New Roman"/>
                <w:sz w:val="24"/>
                <w:szCs w:val="24"/>
              </w:rPr>
              <w:t>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410" w:type="dxa"/>
          </w:tcPr>
          <w:p w:rsidR="002879D5" w:rsidRPr="002879D5" w:rsidRDefault="002879D5" w:rsidP="00F955E4">
            <w:pPr>
              <w:ind w:right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9D5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2879D5" w:rsidRPr="002879D5" w:rsidTr="00F955E4">
        <w:tc>
          <w:tcPr>
            <w:tcW w:w="734" w:type="dxa"/>
          </w:tcPr>
          <w:p w:rsidR="002879D5" w:rsidRPr="002879D5" w:rsidRDefault="002879D5" w:rsidP="00F955E4">
            <w:pPr>
              <w:ind w:right="1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D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462" w:type="dxa"/>
          </w:tcPr>
          <w:p w:rsidR="002879D5" w:rsidRPr="002879D5" w:rsidRDefault="002879D5" w:rsidP="00F955E4">
            <w:pPr>
              <w:ind w:right="1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D5">
              <w:rPr>
                <w:rFonts w:ascii="Times New Roman" w:hAnsi="Times New Roman"/>
                <w:sz w:val="24"/>
                <w:szCs w:val="24"/>
              </w:rPr>
              <w:t>Утверждение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</w:tc>
        <w:tc>
          <w:tcPr>
            <w:tcW w:w="2410" w:type="dxa"/>
          </w:tcPr>
          <w:p w:rsidR="002879D5" w:rsidRPr="002879D5" w:rsidRDefault="002879D5" w:rsidP="00F955E4">
            <w:pPr>
              <w:ind w:right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9D5">
              <w:rPr>
                <w:rFonts w:ascii="Times New Roman" w:hAnsi="Times New Roman"/>
                <w:sz w:val="24"/>
                <w:szCs w:val="24"/>
              </w:rPr>
              <w:t>Исполнено/не исполнено</w:t>
            </w:r>
          </w:p>
        </w:tc>
      </w:tr>
      <w:tr w:rsidR="002879D5" w:rsidRPr="002879D5" w:rsidTr="00F955E4">
        <w:tc>
          <w:tcPr>
            <w:tcW w:w="734" w:type="dxa"/>
          </w:tcPr>
          <w:p w:rsidR="002879D5" w:rsidRPr="002879D5" w:rsidRDefault="002879D5" w:rsidP="00F955E4">
            <w:pPr>
              <w:ind w:right="1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D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462" w:type="dxa"/>
          </w:tcPr>
          <w:p w:rsidR="002879D5" w:rsidRPr="002879D5" w:rsidRDefault="002879D5" w:rsidP="00F955E4">
            <w:pPr>
              <w:ind w:right="1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D5">
              <w:rPr>
                <w:rFonts w:ascii="Times New Roman" w:hAnsi="Times New Roman"/>
                <w:sz w:val="24"/>
                <w:szCs w:val="24"/>
              </w:rPr>
              <w:t xml:space="preserve">Доля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том, что нарушение обязательных требований причинило вред (ущерб) охраняемых законом ценностям либо создало угрозу </w:t>
            </w:r>
            <w:r w:rsidRPr="002879D5">
              <w:rPr>
                <w:rFonts w:ascii="Times New Roman" w:hAnsi="Times New Roman"/>
                <w:sz w:val="24"/>
                <w:szCs w:val="24"/>
              </w:rPr>
              <w:lastRenderedPageBreak/>
              <w:t>причинения вреда (ущерба) охраняемым законом ценностям (%)</w:t>
            </w:r>
          </w:p>
        </w:tc>
        <w:tc>
          <w:tcPr>
            <w:tcW w:w="2410" w:type="dxa"/>
          </w:tcPr>
          <w:p w:rsidR="002879D5" w:rsidRPr="002879D5" w:rsidRDefault="002879D5" w:rsidP="00F955E4">
            <w:pPr>
              <w:ind w:right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9D5">
              <w:rPr>
                <w:rFonts w:ascii="Times New Roman" w:hAnsi="Times New Roman"/>
                <w:sz w:val="24"/>
                <w:szCs w:val="24"/>
              </w:rPr>
              <w:lastRenderedPageBreak/>
              <w:t>20 % и более</w:t>
            </w:r>
          </w:p>
        </w:tc>
      </w:tr>
      <w:tr w:rsidR="002879D5" w:rsidRPr="002879D5" w:rsidTr="00F955E4">
        <w:tc>
          <w:tcPr>
            <w:tcW w:w="734" w:type="dxa"/>
          </w:tcPr>
          <w:p w:rsidR="002879D5" w:rsidRPr="002879D5" w:rsidRDefault="002879D5" w:rsidP="00F955E4">
            <w:pPr>
              <w:ind w:right="1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D5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462" w:type="dxa"/>
          </w:tcPr>
          <w:p w:rsidR="002879D5" w:rsidRPr="002879D5" w:rsidRDefault="002879D5" w:rsidP="00F955E4">
            <w:pPr>
              <w:ind w:right="1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9D5">
              <w:rPr>
                <w:rFonts w:ascii="Times New Roman" w:hAnsi="Times New Roman"/>
                <w:sz w:val="24"/>
                <w:szCs w:val="24"/>
              </w:rPr>
              <w:t>Доля лиц, удовлетворенных консультированием в общем количестве лиц, обратившихся за консультированием</w:t>
            </w:r>
          </w:p>
        </w:tc>
        <w:tc>
          <w:tcPr>
            <w:tcW w:w="2410" w:type="dxa"/>
          </w:tcPr>
          <w:p w:rsidR="002879D5" w:rsidRPr="002879D5" w:rsidRDefault="002879D5" w:rsidP="00F955E4">
            <w:pPr>
              <w:ind w:right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9D5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</w:tr>
    </w:tbl>
    <w:p w:rsidR="002879D5" w:rsidRPr="00D070A7" w:rsidRDefault="002879D5" w:rsidP="002879D5">
      <w:pPr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  <w:r w:rsidRPr="00D070A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</w:t>
      </w:r>
      <w:r w:rsidRPr="00D070A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</w:t>
      </w:r>
    </w:p>
    <w:p w:rsidR="002879D5" w:rsidRPr="00331872" w:rsidRDefault="002879D5" w:rsidP="002879D5">
      <w:pPr>
        <w:pStyle w:val="aa"/>
        <w:ind w:right="140"/>
        <w:rPr>
          <w:rFonts w:ascii="Times New Roman" w:eastAsia="Lucida Sans Unicode" w:hAnsi="Times New Roman"/>
          <w:sz w:val="28"/>
          <w:szCs w:val="28"/>
        </w:rPr>
      </w:pPr>
    </w:p>
    <w:p w:rsidR="002879D5" w:rsidRDefault="002879D5" w:rsidP="002879D5">
      <w:pPr>
        <w:pStyle w:val="aa"/>
        <w:ind w:right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D84C0F">
        <w:rPr>
          <w:rFonts w:ascii="Times New Roman" w:hAnsi="Times New Roman"/>
          <w:sz w:val="28"/>
          <w:szCs w:val="28"/>
        </w:rPr>
        <w:t xml:space="preserve">ачальник отдела </w:t>
      </w:r>
    </w:p>
    <w:p w:rsidR="002879D5" w:rsidRPr="00D84C0F" w:rsidRDefault="002879D5" w:rsidP="002879D5">
      <w:pPr>
        <w:pStyle w:val="aa"/>
        <w:ind w:right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ТЭК, ЖКХ, транспорта и связи</w:t>
      </w:r>
    </w:p>
    <w:p w:rsidR="002879D5" w:rsidRPr="00D84C0F" w:rsidRDefault="002879D5" w:rsidP="002879D5">
      <w:pPr>
        <w:pStyle w:val="aa"/>
        <w:ind w:right="140"/>
        <w:rPr>
          <w:rFonts w:ascii="Times New Roman" w:hAnsi="Times New Roman"/>
          <w:sz w:val="28"/>
          <w:szCs w:val="28"/>
        </w:rPr>
      </w:pPr>
      <w:r w:rsidRPr="00D84C0F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2879D5" w:rsidRPr="00D84C0F" w:rsidRDefault="002879D5" w:rsidP="002879D5">
      <w:pPr>
        <w:pStyle w:val="aa"/>
        <w:ind w:right="140"/>
        <w:rPr>
          <w:rFonts w:ascii="Times New Roman" w:hAnsi="Times New Roman"/>
          <w:sz w:val="28"/>
          <w:szCs w:val="28"/>
        </w:rPr>
      </w:pPr>
      <w:r w:rsidRPr="00D84C0F"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</w:t>
      </w:r>
      <w:r w:rsidR="00443EE7">
        <w:rPr>
          <w:rFonts w:ascii="Times New Roman" w:hAnsi="Times New Roman"/>
          <w:sz w:val="28"/>
          <w:szCs w:val="28"/>
        </w:rPr>
        <w:t xml:space="preserve">                              </w:t>
      </w:r>
      <w:proofErr w:type="spellStart"/>
      <w:r w:rsidR="00443EE7">
        <w:rPr>
          <w:rFonts w:ascii="Times New Roman" w:hAnsi="Times New Roman"/>
          <w:sz w:val="28"/>
          <w:szCs w:val="28"/>
        </w:rPr>
        <w:t>К.</w:t>
      </w:r>
      <w:r>
        <w:rPr>
          <w:rFonts w:ascii="Times New Roman" w:hAnsi="Times New Roman"/>
          <w:sz w:val="28"/>
          <w:szCs w:val="28"/>
        </w:rPr>
        <w:t>А.Антоненко</w:t>
      </w:r>
      <w:proofErr w:type="spellEnd"/>
    </w:p>
    <w:p w:rsidR="002879D5" w:rsidRDefault="002879D5" w:rsidP="002879D5">
      <w:pPr>
        <w:spacing w:after="0" w:line="240" w:lineRule="auto"/>
        <w:ind w:right="140"/>
        <w:jc w:val="center"/>
        <w:rPr>
          <w:rFonts w:ascii="Times New Roman" w:hAnsi="Times New Roman"/>
          <w:b/>
          <w:sz w:val="28"/>
          <w:szCs w:val="28"/>
        </w:rPr>
      </w:pPr>
    </w:p>
    <w:p w:rsidR="00597108" w:rsidRDefault="00597108" w:rsidP="00597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7108" w:rsidRDefault="00597108" w:rsidP="00597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7108" w:rsidRDefault="00597108" w:rsidP="00597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7108" w:rsidRDefault="00597108" w:rsidP="00597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7108" w:rsidRDefault="00597108" w:rsidP="00597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7108" w:rsidRDefault="00597108" w:rsidP="00597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7108" w:rsidRDefault="00597108" w:rsidP="00597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7108" w:rsidRDefault="00597108" w:rsidP="00597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97108" w:rsidSect="005A33C9">
      <w:headerReference w:type="default" r:id="rId6"/>
      <w:pgSz w:w="11906" w:h="16838"/>
      <w:pgMar w:top="1134" w:right="6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092" w:rsidRDefault="00083092" w:rsidP="005A33C9">
      <w:pPr>
        <w:spacing w:after="0" w:line="240" w:lineRule="auto"/>
      </w:pPr>
      <w:r>
        <w:separator/>
      </w:r>
    </w:p>
  </w:endnote>
  <w:endnote w:type="continuationSeparator" w:id="0">
    <w:p w:rsidR="00083092" w:rsidRDefault="00083092" w:rsidP="005A3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092" w:rsidRDefault="00083092" w:rsidP="005A33C9">
      <w:pPr>
        <w:spacing w:after="0" w:line="240" w:lineRule="auto"/>
      </w:pPr>
      <w:r>
        <w:separator/>
      </w:r>
    </w:p>
  </w:footnote>
  <w:footnote w:type="continuationSeparator" w:id="0">
    <w:p w:rsidR="00083092" w:rsidRDefault="00083092" w:rsidP="005A3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72911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A33C9" w:rsidRPr="005A33C9" w:rsidRDefault="005A33C9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A33C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A33C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A33C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3579D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5A33C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A33C9" w:rsidRDefault="005A33C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0FD"/>
    <w:rsid w:val="000579DA"/>
    <w:rsid w:val="000770FD"/>
    <w:rsid w:val="00083092"/>
    <w:rsid w:val="000940AB"/>
    <w:rsid w:val="00095E20"/>
    <w:rsid w:val="000B7257"/>
    <w:rsid w:val="00126017"/>
    <w:rsid w:val="002879D5"/>
    <w:rsid w:val="002A75D8"/>
    <w:rsid w:val="003031D2"/>
    <w:rsid w:val="0033579D"/>
    <w:rsid w:val="00342F84"/>
    <w:rsid w:val="003A6391"/>
    <w:rsid w:val="003B0A69"/>
    <w:rsid w:val="004347DE"/>
    <w:rsid w:val="00443EE7"/>
    <w:rsid w:val="0046146E"/>
    <w:rsid w:val="004A5BAA"/>
    <w:rsid w:val="004F0478"/>
    <w:rsid w:val="005743F4"/>
    <w:rsid w:val="00597108"/>
    <w:rsid w:val="005A33C9"/>
    <w:rsid w:val="00617838"/>
    <w:rsid w:val="00652A21"/>
    <w:rsid w:val="006F3DBE"/>
    <w:rsid w:val="00731032"/>
    <w:rsid w:val="0077560A"/>
    <w:rsid w:val="007B24A7"/>
    <w:rsid w:val="007D6731"/>
    <w:rsid w:val="007F3279"/>
    <w:rsid w:val="00863641"/>
    <w:rsid w:val="008637A8"/>
    <w:rsid w:val="008654E3"/>
    <w:rsid w:val="008B7D7E"/>
    <w:rsid w:val="008C1A3F"/>
    <w:rsid w:val="008D7D8C"/>
    <w:rsid w:val="00932C99"/>
    <w:rsid w:val="00A04B30"/>
    <w:rsid w:val="00A078F5"/>
    <w:rsid w:val="00A30140"/>
    <w:rsid w:val="00A75D49"/>
    <w:rsid w:val="00AC050B"/>
    <w:rsid w:val="00B02B9B"/>
    <w:rsid w:val="00B87BEF"/>
    <w:rsid w:val="00BD4CD9"/>
    <w:rsid w:val="00C34914"/>
    <w:rsid w:val="00CB2B70"/>
    <w:rsid w:val="00CE5F4B"/>
    <w:rsid w:val="00E0714B"/>
    <w:rsid w:val="00E44FDD"/>
    <w:rsid w:val="00E679D5"/>
    <w:rsid w:val="00EE64FB"/>
    <w:rsid w:val="00EF39AC"/>
    <w:rsid w:val="00F26D5F"/>
    <w:rsid w:val="00F70DFF"/>
    <w:rsid w:val="00FD7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B9B94E-39F0-47CB-BB66-7F153F124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40A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A3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33C9"/>
  </w:style>
  <w:style w:type="paragraph" w:styleId="a6">
    <w:name w:val="footer"/>
    <w:basedOn w:val="a"/>
    <w:link w:val="a7"/>
    <w:uiPriority w:val="99"/>
    <w:unhideWhenUsed/>
    <w:rsid w:val="005A3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33C9"/>
  </w:style>
  <w:style w:type="paragraph" w:styleId="a8">
    <w:name w:val="Balloon Text"/>
    <w:basedOn w:val="a"/>
    <w:link w:val="a9"/>
    <w:uiPriority w:val="99"/>
    <w:semiHidden/>
    <w:unhideWhenUsed/>
    <w:rsid w:val="005A3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A33C9"/>
    <w:rPr>
      <w:rFonts w:ascii="Segoe UI" w:hAnsi="Segoe UI" w:cs="Segoe UI"/>
      <w:sz w:val="18"/>
      <w:szCs w:val="18"/>
    </w:rPr>
  </w:style>
  <w:style w:type="paragraph" w:styleId="aa">
    <w:name w:val="No Spacing"/>
    <w:qFormat/>
    <w:rsid w:val="00AC05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Hyperlink"/>
    <w:basedOn w:val="a0"/>
    <w:uiPriority w:val="99"/>
    <w:unhideWhenUsed/>
    <w:rsid w:val="00AC050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F32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6</Pages>
  <Words>1657</Words>
  <Characters>9448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Антоненко К.А.</dc:creator>
  <cp:keywords/>
  <dc:description/>
  <cp:lastModifiedBy>Кошевой В.С.</cp:lastModifiedBy>
  <cp:revision>44</cp:revision>
  <cp:lastPrinted>2024-11-28T10:04:00Z</cp:lastPrinted>
  <dcterms:created xsi:type="dcterms:W3CDTF">2021-10-04T10:13:00Z</dcterms:created>
  <dcterms:modified xsi:type="dcterms:W3CDTF">2025-06-10T09:46:00Z</dcterms:modified>
</cp:coreProperties>
</file>