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5627" w14:textId="77777777" w:rsidR="0040008F" w:rsidRDefault="0040008F" w:rsidP="0040008F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4000F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7FC4726A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2703E392" w14:textId="77777777" w:rsidR="0040008F" w:rsidRDefault="0040008F" w:rsidP="0040008F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5B3E23DD" w14:textId="77777777" w:rsidR="0040008F" w:rsidRDefault="0040008F" w:rsidP="0040008F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79F2CE97" w14:textId="77777777" w:rsidR="0040008F" w:rsidRDefault="0040008F" w:rsidP="0040008F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72EC79FA" w14:textId="77777777" w:rsidR="0040008F" w:rsidRDefault="0040008F" w:rsidP="0040008F">
      <w:pPr>
        <w:tabs>
          <w:tab w:val="left" w:pos="3240"/>
        </w:tabs>
        <w:jc w:val="center"/>
      </w:pPr>
    </w:p>
    <w:p w14:paraId="75106739" w14:textId="77777777" w:rsidR="0040008F" w:rsidRDefault="0040008F" w:rsidP="0040008F">
      <w:pPr>
        <w:jc w:val="center"/>
      </w:pPr>
      <w:r>
        <w:rPr>
          <w:sz w:val="28"/>
          <w:szCs w:val="28"/>
        </w:rPr>
        <w:t>станица  Ленинградская</w:t>
      </w:r>
    </w:p>
    <w:p w14:paraId="6CCB3B41" w14:textId="77777777" w:rsidR="00D21BF8" w:rsidRDefault="00D21BF8">
      <w:pPr>
        <w:rPr>
          <w:sz w:val="28"/>
          <w:szCs w:val="28"/>
        </w:rPr>
      </w:pPr>
    </w:p>
    <w:p w14:paraId="1DBDE121" w14:textId="77777777" w:rsidR="00D21BF8" w:rsidRDefault="00D21BF8">
      <w:pPr>
        <w:rPr>
          <w:sz w:val="28"/>
          <w:szCs w:val="28"/>
        </w:rPr>
      </w:pPr>
    </w:p>
    <w:p w14:paraId="187265B0" w14:textId="77777777" w:rsidR="00D21BF8" w:rsidRDefault="002D5F8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77B3DB57" w14:textId="77777777" w:rsidR="00D21BF8" w:rsidRDefault="002D5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49F2809B" w14:textId="77777777" w:rsidR="00D21BF8" w:rsidRDefault="002D5F83">
      <w:pPr>
        <w:jc w:val="center"/>
      </w:pPr>
      <w:r>
        <w:rPr>
          <w:b/>
          <w:bCs/>
          <w:sz w:val="28"/>
          <w:szCs w:val="28"/>
        </w:rPr>
        <w:t xml:space="preserve">от 29 декабря 2020 г. № 1299 «Об утверждении административного </w:t>
      </w:r>
      <w:r>
        <w:rPr>
          <w:b/>
          <w:bCs/>
          <w:sz w:val="28"/>
          <w:szCs w:val="28"/>
        </w:rPr>
        <w:t>регламента предоставления муниципальной услуги «</w:t>
      </w:r>
      <w:r>
        <w:rPr>
          <w:b/>
          <w:color w:val="000000"/>
          <w:sz w:val="28"/>
          <w:szCs w:val="28"/>
        </w:rPr>
        <w:t xml:space="preserve">Прекращение правоотношений с правообладателями </w:t>
      </w:r>
    </w:p>
    <w:p w14:paraId="773C98A4" w14:textId="77777777" w:rsidR="00D21BF8" w:rsidRDefault="002D5F83">
      <w:pPr>
        <w:jc w:val="center"/>
      </w:pPr>
      <w:r>
        <w:rPr>
          <w:b/>
          <w:color w:val="000000"/>
          <w:sz w:val="28"/>
          <w:szCs w:val="28"/>
        </w:rPr>
        <w:t>земельных участков</w:t>
      </w:r>
      <w:r>
        <w:rPr>
          <w:b/>
          <w:bCs/>
          <w:sz w:val="28"/>
          <w:szCs w:val="28"/>
        </w:rPr>
        <w:t>»</w:t>
      </w:r>
    </w:p>
    <w:p w14:paraId="6AB8BFB7" w14:textId="77777777" w:rsidR="00D21BF8" w:rsidRDefault="00D21BF8">
      <w:pPr>
        <w:jc w:val="center"/>
        <w:rPr>
          <w:b/>
          <w:bCs/>
        </w:rPr>
      </w:pPr>
    </w:p>
    <w:p w14:paraId="4C9FBE4D" w14:textId="77777777" w:rsidR="00D21BF8" w:rsidRDefault="00D21BF8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27545C40" w14:textId="77777777" w:rsidR="00D21BF8" w:rsidRDefault="002D5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r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>оводствуяс</w:t>
      </w:r>
      <w:r>
        <w:rPr>
          <w:sz w:val="28"/>
          <w:szCs w:val="28"/>
        </w:rPr>
        <w:t xml:space="preserve">ь  Уставом  муниципального образования Ленинградский район п о с т а н о в л я ю: </w:t>
      </w:r>
    </w:p>
    <w:p w14:paraId="6A63D9A4" w14:textId="77777777" w:rsidR="00D21BF8" w:rsidRDefault="002D5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1299 «Об утверждении административного регламента пр</w:t>
      </w:r>
      <w:r>
        <w:rPr>
          <w:sz w:val="28"/>
          <w:szCs w:val="28"/>
        </w:rPr>
        <w:t>едоставления муниципальной услуги «</w:t>
      </w:r>
      <w:r>
        <w:rPr>
          <w:color w:val="000000"/>
          <w:sz w:val="28"/>
          <w:szCs w:val="28"/>
        </w:rPr>
        <w:t>Прекращение правоотношений с правообладателями земельных участков</w:t>
      </w:r>
      <w:r>
        <w:rPr>
          <w:sz w:val="28"/>
          <w:szCs w:val="28"/>
        </w:rPr>
        <w:t>» следующие изменения:</w:t>
      </w:r>
    </w:p>
    <w:p w14:paraId="13A152FB" w14:textId="77777777" w:rsidR="00D21BF8" w:rsidRDefault="002D5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в абзаце четвертом подпункта 2.6.1.1. пункта 2.6.1. подраздела 2.6. Раздела 2 приложения слова «Единого Портала или» исключить;</w:t>
      </w:r>
    </w:p>
    <w:p w14:paraId="2EF917F7" w14:textId="77777777" w:rsidR="00D21BF8" w:rsidRDefault="002D5F83">
      <w:pPr>
        <w:ind w:firstLine="708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в абзаце четвертом подпункта 2.6.1.2. пункта 2.6.1. подраздела 2.6. Раздела 2 приложения слова «Единого Портала или» исключить;</w:t>
      </w:r>
    </w:p>
    <w:p w14:paraId="25191BB9" w14:textId="77777777" w:rsidR="00D21BF8" w:rsidRDefault="002D5F83">
      <w:pPr>
        <w:ind w:firstLine="708"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в абзаце четвертом подпункта 2.6.1.3. пункта 2.6.1. подраздела 2.6. Раздела 2 приложения слова «Единого Портала или» исключи</w:t>
      </w:r>
      <w:r>
        <w:rPr>
          <w:sz w:val="28"/>
          <w:szCs w:val="28"/>
        </w:rPr>
        <w:t>ть.</w:t>
      </w:r>
    </w:p>
    <w:p w14:paraId="4F495C80" w14:textId="77777777" w:rsidR="00D21BF8" w:rsidRDefault="002D5F83">
      <w:pPr>
        <w:ind w:firstLine="709"/>
        <w:contextualSpacing/>
        <w:jc w:val="both"/>
      </w:pPr>
      <w:r w:rsidRPr="002D5F83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 w:rsidRPr="002D5F83">
        <w:rPr>
          <w:color w:val="000000"/>
          <w:sz w:val="28"/>
          <w:szCs w:val="28"/>
        </w:rPr>
        <w:t>г</w:t>
      </w:r>
      <w:r w:rsidRPr="002D5F83">
        <w:rPr>
          <w:color w:val="000000"/>
          <w:sz w:val="28"/>
          <w:szCs w:val="28"/>
        </w:rPr>
        <w:t>радский район в информационно-телекоммуникационной сети «Интернет» (</w:t>
      </w:r>
      <w:hyperlink r:id="rId8" w:tooltip="http://www.adminlenkub.ru" w:history="1">
        <w:r w:rsidRPr="002D5F83">
          <w:rPr>
            <w:color w:val="000000"/>
            <w:sz w:val="28"/>
            <w:szCs w:val="28"/>
            <w:u w:val="single"/>
          </w:rPr>
          <w:t>www.adminlenkub.ru</w:t>
        </w:r>
      </w:hyperlink>
      <w:r w:rsidRPr="002D5F83">
        <w:rPr>
          <w:color w:val="000000"/>
          <w:sz w:val="28"/>
          <w:szCs w:val="28"/>
        </w:rPr>
        <w:t>).</w:t>
      </w:r>
    </w:p>
    <w:p w14:paraId="4C6E819A" w14:textId="77777777" w:rsidR="00D21BF8" w:rsidRDefault="002D5F83">
      <w:pPr>
        <w:ind w:firstLine="709"/>
        <w:jc w:val="both"/>
      </w:pPr>
      <w:r>
        <w:rPr>
          <w:bCs/>
          <w:sz w:val="28"/>
          <w:szCs w:val="28"/>
        </w:rPr>
        <w:t>3. Контроль за исполнением настоящего постановления возложить на заместителя главы муниципаль</w:t>
      </w:r>
      <w:r>
        <w:rPr>
          <w:bCs/>
          <w:sz w:val="28"/>
          <w:szCs w:val="28"/>
        </w:rPr>
        <w:t>ного образования ______________</w:t>
      </w:r>
    </w:p>
    <w:p w14:paraId="466EC863" w14:textId="77777777" w:rsidR="00D21BF8" w:rsidRPr="002D5F83" w:rsidRDefault="002D5F83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2D5F83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230A56D5" w14:textId="77777777" w:rsidR="00D21BF8" w:rsidRDefault="00D21BF8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EB1ED30" w14:textId="77777777" w:rsidR="00D21BF8" w:rsidRDefault="00D21BF8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AE53309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5E3CFFC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3FAEF028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354000E1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736E831D" w14:textId="77777777" w:rsidR="00D21BF8" w:rsidRDefault="002D5F83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71A8E565" w14:textId="77777777" w:rsidR="00D21BF8" w:rsidRDefault="002D5F83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77754940" w14:textId="77777777" w:rsidR="00D21BF8" w:rsidRDefault="002D5F83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69881C4D" w14:textId="77777777" w:rsidR="00D21BF8" w:rsidRDefault="002D5F83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«О внесении изменений в постановление администрации</w:t>
      </w:r>
    </w:p>
    <w:p w14:paraId="25B2A026" w14:textId="77777777" w:rsidR="00D21BF8" w:rsidRDefault="002D5F83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муниципального образования Ленинградский район</w:t>
      </w:r>
    </w:p>
    <w:p w14:paraId="50B6940A" w14:textId="77777777" w:rsidR="00D21BF8" w:rsidRDefault="002D5F83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от 29 декабря 2020 г. № 12</w:t>
      </w:r>
      <w:r>
        <w:rPr>
          <w:sz w:val="28"/>
          <w:szCs w:val="28"/>
          <w:highlight w:val="yellow"/>
        </w:rPr>
        <w:t>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075A335B" w14:textId="77777777" w:rsidR="00D21BF8" w:rsidRDefault="002D5F83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»</w:t>
      </w:r>
    </w:p>
    <w:p w14:paraId="2A70D6DE" w14:textId="77777777" w:rsidR="00D21BF8" w:rsidRDefault="00D21BF8">
      <w:pPr>
        <w:tabs>
          <w:tab w:val="left" w:pos="900"/>
        </w:tabs>
        <w:jc w:val="center"/>
        <w:rPr>
          <w:sz w:val="28"/>
          <w:szCs w:val="28"/>
        </w:rPr>
      </w:pPr>
    </w:p>
    <w:p w14:paraId="45EFCDF4" w14:textId="77777777" w:rsidR="00D21BF8" w:rsidRDefault="00D21BF8">
      <w:pPr>
        <w:tabs>
          <w:tab w:val="left" w:pos="900"/>
        </w:tabs>
        <w:jc w:val="center"/>
        <w:rPr>
          <w:sz w:val="28"/>
          <w:szCs w:val="28"/>
        </w:rPr>
      </w:pPr>
    </w:p>
    <w:p w14:paraId="1BBCD22C" w14:textId="77777777" w:rsidR="00D21BF8" w:rsidRDefault="00D21BF8">
      <w:pPr>
        <w:tabs>
          <w:tab w:val="left" w:pos="900"/>
        </w:tabs>
        <w:jc w:val="center"/>
        <w:rPr>
          <w:sz w:val="28"/>
          <w:szCs w:val="28"/>
        </w:rPr>
      </w:pPr>
    </w:p>
    <w:p w14:paraId="35D7B53B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2F506AB5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3B1A662A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7ECE2CE0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469C827D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</w:t>
      </w:r>
    </w:p>
    <w:p w14:paraId="7D46CBA6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1FFFA222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2CFBAB86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4DEFFDDC" w14:textId="77777777" w:rsidR="00D21BF8" w:rsidRDefault="002D5F83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0AEAB405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908E826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5BEECD3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58900729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286F85B0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В.Н. Шерстобитов</w:t>
      </w:r>
    </w:p>
    <w:p w14:paraId="596889F3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1A812764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67D0E152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5360F741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49FA6B1A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26EBB344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3B4903FB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7B2A8A93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  <w:r>
        <w:rPr>
          <w:sz w:val="28"/>
          <w:szCs w:val="28"/>
        </w:rPr>
        <w:t xml:space="preserve">                                  С.С. Финько</w:t>
      </w:r>
    </w:p>
    <w:p w14:paraId="2A1313CD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38EB769D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3C324864" w14:textId="77777777" w:rsidR="00D21BF8" w:rsidRDefault="002D5F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700FF89F" w14:textId="77777777" w:rsidR="00D21BF8" w:rsidRDefault="002D5F83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муниципального образования</w:t>
      </w:r>
    </w:p>
    <w:p w14:paraId="2FC1D2DD" w14:textId="77777777" w:rsidR="00D21BF8" w:rsidRDefault="002D5F83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39C33FBA" w14:textId="77777777" w:rsidR="00D21BF8" w:rsidRDefault="00D21BF8">
      <w:pPr>
        <w:tabs>
          <w:tab w:val="left" w:pos="900"/>
        </w:tabs>
        <w:jc w:val="both"/>
      </w:pPr>
    </w:p>
    <w:p w14:paraId="12709B70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0507DB80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197C7FBD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583D3F04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40A74FA0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6DA6786D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2666DC7E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5325A105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659F0F16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2212A9C4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410797D3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p w14:paraId="5B584867" w14:textId="77777777" w:rsidR="00D21BF8" w:rsidRDefault="00D21BF8">
      <w:pPr>
        <w:tabs>
          <w:tab w:val="left" w:pos="900"/>
        </w:tabs>
        <w:jc w:val="both"/>
        <w:rPr>
          <w:sz w:val="28"/>
          <w:szCs w:val="28"/>
        </w:rPr>
      </w:pPr>
    </w:p>
    <w:sectPr w:rsidR="00D21BF8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FEA8" w14:textId="77777777" w:rsidR="002D5F83" w:rsidRDefault="002D5F83">
      <w:r>
        <w:separator/>
      </w:r>
    </w:p>
  </w:endnote>
  <w:endnote w:type="continuationSeparator" w:id="0">
    <w:p w14:paraId="6D0E33F4" w14:textId="77777777" w:rsidR="002D5F83" w:rsidRDefault="002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17FB" w14:textId="77777777" w:rsidR="002D5F83" w:rsidRDefault="002D5F83">
      <w:r>
        <w:separator/>
      </w:r>
    </w:p>
  </w:footnote>
  <w:footnote w:type="continuationSeparator" w:id="0">
    <w:p w14:paraId="1E3BBD4A" w14:textId="77777777" w:rsidR="002D5F83" w:rsidRDefault="002D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6A14" w14:textId="77777777" w:rsidR="00D21BF8" w:rsidRDefault="002D5F8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EB5B67" w14:textId="77777777" w:rsidR="00D21BF8" w:rsidRDefault="00D21B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66BC"/>
    <w:multiLevelType w:val="hybridMultilevel"/>
    <w:tmpl w:val="12103B8C"/>
    <w:lvl w:ilvl="0" w:tplc="C4F2044E">
      <w:start w:val="1"/>
      <w:numFmt w:val="decimal"/>
      <w:lvlText w:val="%1)"/>
      <w:lvlJc w:val="left"/>
    </w:lvl>
    <w:lvl w:ilvl="1" w:tplc="8562A25E">
      <w:start w:val="1"/>
      <w:numFmt w:val="lowerLetter"/>
      <w:lvlText w:val="%2."/>
      <w:lvlJc w:val="left"/>
      <w:pPr>
        <w:ind w:left="1440" w:hanging="360"/>
      </w:pPr>
    </w:lvl>
    <w:lvl w:ilvl="2" w:tplc="6AE0B076">
      <w:start w:val="1"/>
      <w:numFmt w:val="lowerRoman"/>
      <w:lvlText w:val="%3."/>
      <w:lvlJc w:val="right"/>
      <w:pPr>
        <w:ind w:left="2160" w:hanging="180"/>
      </w:pPr>
    </w:lvl>
    <w:lvl w:ilvl="3" w:tplc="23DAD336">
      <w:start w:val="1"/>
      <w:numFmt w:val="decimal"/>
      <w:lvlText w:val="%4."/>
      <w:lvlJc w:val="left"/>
      <w:pPr>
        <w:ind w:left="2880" w:hanging="360"/>
      </w:pPr>
    </w:lvl>
    <w:lvl w:ilvl="4" w:tplc="6AB06318">
      <w:start w:val="1"/>
      <w:numFmt w:val="lowerLetter"/>
      <w:lvlText w:val="%5."/>
      <w:lvlJc w:val="left"/>
      <w:pPr>
        <w:ind w:left="3600" w:hanging="360"/>
      </w:pPr>
    </w:lvl>
    <w:lvl w:ilvl="5" w:tplc="00E805A2">
      <w:start w:val="1"/>
      <w:numFmt w:val="lowerRoman"/>
      <w:lvlText w:val="%6."/>
      <w:lvlJc w:val="right"/>
      <w:pPr>
        <w:ind w:left="4320" w:hanging="180"/>
      </w:pPr>
    </w:lvl>
    <w:lvl w:ilvl="6" w:tplc="89F4DE94">
      <w:start w:val="1"/>
      <w:numFmt w:val="decimal"/>
      <w:lvlText w:val="%7."/>
      <w:lvlJc w:val="left"/>
      <w:pPr>
        <w:ind w:left="5040" w:hanging="360"/>
      </w:pPr>
    </w:lvl>
    <w:lvl w:ilvl="7" w:tplc="58845CB2">
      <w:start w:val="1"/>
      <w:numFmt w:val="lowerLetter"/>
      <w:lvlText w:val="%8."/>
      <w:lvlJc w:val="left"/>
      <w:pPr>
        <w:ind w:left="5760" w:hanging="360"/>
      </w:pPr>
    </w:lvl>
    <w:lvl w:ilvl="8" w:tplc="AB8821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BF8"/>
    <w:rsid w:val="002D5F83"/>
    <w:rsid w:val="0040008F"/>
    <w:rsid w:val="00D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4EA38"/>
  <w15:docId w15:val="{9D907C9A-7792-423B-8330-C97CF31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dcterms:created xsi:type="dcterms:W3CDTF">2016-01-15T07:07:00Z</dcterms:created>
  <dcterms:modified xsi:type="dcterms:W3CDTF">2024-03-06T12:44:00Z</dcterms:modified>
  <cp:version>1048576</cp:version>
</cp:coreProperties>
</file>