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21" w:rsidRDefault="00AC7C23" w:rsidP="00E96C06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96C06" w:rsidRDefault="00AC7C23" w:rsidP="00E96C0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ОБРАЗОВАНИЯ</w:t>
      </w:r>
    </w:p>
    <w:p w:rsidR="00071521" w:rsidRDefault="00AC7C23" w:rsidP="00E96C0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071521" w:rsidRDefault="00071521">
      <w:pPr>
        <w:jc w:val="center"/>
        <w:rPr>
          <w:sz w:val="28"/>
          <w:szCs w:val="28"/>
        </w:rPr>
      </w:pPr>
    </w:p>
    <w:p w:rsidR="00071521" w:rsidRDefault="00071521">
      <w:pPr>
        <w:jc w:val="center"/>
        <w:rPr>
          <w:sz w:val="28"/>
          <w:szCs w:val="28"/>
        </w:rPr>
      </w:pPr>
    </w:p>
    <w:p w:rsidR="00071521" w:rsidRDefault="00F308FA" w:rsidP="003524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35655">
        <w:rPr>
          <w:sz w:val="28"/>
          <w:szCs w:val="28"/>
        </w:rPr>
        <w:t xml:space="preserve">31 августа 2023 года  </w:t>
      </w:r>
      <w:bookmarkStart w:id="0" w:name="_GoBack"/>
      <w:bookmarkEnd w:id="0"/>
      <w:r w:rsidR="00E35655">
        <w:rPr>
          <w:sz w:val="28"/>
          <w:szCs w:val="28"/>
        </w:rPr>
        <w:t xml:space="preserve">                                                                                </w:t>
      </w:r>
      <w:r w:rsidR="00AC7C23">
        <w:rPr>
          <w:sz w:val="28"/>
          <w:szCs w:val="28"/>
        </w:rPr>
        <w:t xml:space="preserve">№ </w:t>
      </w:r>
      <w:r w:rsidR="00E35655">
        <w:rPr>
          <w:sz w:val="28"/>
          <w:szCs w:val="28"/>
        </w:rPr>
        <w:t>68</w:t>
      </w:r>
    </w:p>
    <w:p w:rsidR="00071521" w:rsidRDefault="0035240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071521" w:rsidRDefault="00071521">
      <w:pPr>
        <w:jc w:val="center"/>
        <w:rPr>
          <w:sz w:val="28"/>
          <w:szCs w:val="28"/>
        </w:rPr>
      </w:pPr>
    </w:p>
    <w:p w:rsidR="00071521" w:rsidRDefault="00071521">
      <w:pPr>
        <w:jc w:val="center"/>
        <w:rPr>
          <w:sz w:val="28"/>
          <w:szCs w:val="28"/>
        </w:rPr>
      </w:pPr>
    </w:p>
    <w:p w:rsidR="00E96C06" w:rsidRDefault="00AC7C23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замены части дотации на выравнивание </w:t>
      </w:r>
    </w:p>
    <w:p w:rsidR="00E96C06" w:rsidRDefault="00AC7C23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обеспеченности муниципальных районов </w:t>
      </w:r>
    </w:p>
    <w:p w:rsidR="00EB15E3" w:rsidRDefault="00AC7C23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(муниципальных округов, городских округов) дополнительным нормативом отчислений в бюджет муниципального </w:t>
      </w:r>
    </w:p>
    <w:p w:rsidR="00EB15E3" w:rsidRDefault="00AC7C23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Ленинградский район </w:t>
      </w:r>
    </w:p>
    <w:p w:rsidR="00071521" w:rsidRDefault="00AC7C23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налога на доходы физических лиц </w:t>
      </w:r>
    </w:p>
    <w:p w:rsidR="00071521" w:rsidRDefault="00AC7C23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 и на плановый период 2024 и 2025 годов</w:t>
      </w:r>
    </w:p>
    <w:p w:rsidR="00E96C06" w:rsidRDefault="00E96C06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</w:p>
    <w:p w:rsidR="00E96C06" w:rsidRDefault="00E96C06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</w:p>
    <w:p w:rsidR="00E96C06" w:rsidRDefault="00E96C06">
      <w:pPr>
        <w:tabs>
          <w:tab w:val="left" w:pos="8789"/>
        </w:tabs>
        <w:ind w:left="709" w:right="623"/>
        <w:jc w:val="center"/>
        <w:outlineLvl w:val="0"/>
        <w:rPr>
          <w:b/>
          <w:sz w:val="28"/>
          <w:szCs w:val="28"/>
        </w:rPr>
      </w:pPr>
    </w:p>
    <w:p w:rsidR="00071521" w:rsidRDefault="00AC7C23">
      <w:pPr>
        <w:pStyle w:val="afd"/>
        <w:widowControl w:val="0"/>
        <w:suppressLineNumbers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138 Бюджетного кодекса Российской Федерации, Совет муниципального образования Ленинградский район р е ш и л: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Согласовать замену части дотации на выравнивание бюджетной обеспеченности муниципальных районов (муниципальных округов, городских округов) из бюджета Краснодарского края дополнительным нормативом отчислений в бюджет муниципального образования Ленинградский район от налога на доходы физических лиц: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2024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размере 17,17 процента;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2025 год в размере 16,91 процента;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2026 год в размере 11,03 процента.</w:t>
      </w:r>
    </w:p>
    <w:p w:rsidR="00071521" w:rsidRDefault="00AC7C23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дополнительному нормативу отчислений в бюджет муниципального образования Ленинградский район от налога на доходы физических лиц в части суммы налога на доходы физических лиц, превышающей 650 тысяч рублей, относящейся к части налоговой базы, превышающей 5 миллионов рублей, применяется коэффициент, равный 0,87.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копию настоящего решения в министерство финансов Краснодарского края.</w:t>
      </w:r>
    </w:p>
    <w:p w:rsidR="00071521" w:rsidRDefault="00AC7C23">
      <w:pPr>
        <w:pStyle w:val="afd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утратившими силу абзацы 3 и 4 пункта 1 решения Совета муниципального образования Ленинградский район от 29 сентября 2022 г. № 60 «О согласовании замены части дотации на выравнивание бюджетной обеспеченности муниципальных районов (муниципальных округов, городских округов) дополнительным нормативом отчислений в бюджет муниципального образования Ленинградский район от налога на доходы физических лиц на 2023 год и на плановый период 2024 и 2025 годов».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комиссию по вопросам экономики, бюджета, налогам и имущественных отношений </w:t>
      </w:r>
      <w:r>
        <w:rPr>
          <w:rFonts w:ascii="Times New Roman" w:hAnsi="Times New Roman" w:cs="Times New Roman"/>
          <w:sz w:val="28"/>
          <w:szCs w:val="28"/>
        </w:rPr>
        <w:lastRenderedPageBreak/>
        <w:t>(Владимиров О.Н.).</w:t>
      </w:r>
    </w:p>
    <w:p w:rsidR="00071521" w:rsidRDefault="00AC7C23">
      <w:pPr>
        <w:pStyle w:val="afd"/>
        <w:widowControl w:val="0"/>
        <w:suppressLineNumber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решение вступает в силу со дня его подписания, подлежит официальному опубликованию и применяется к правоотношениям, возникающим при составлении проекта и исполнения бюджета муниципального образования Ленинградский район на 2024 год и на плановый период 2025 и 2026 годов.</w:t>
      </w:r>
    </w:p>
    <w:p w:rsidR="00071521" w:rsidRDefault="00071521">
      <w:pPr>
        <w:widowControl w:val="0"/>
        <w:jc w:val="both"/>
        <w:rPr>
          <w:sz w:val="28"/>
          <w:szCs w:val="28"/>
        </w:rPr>
      </w:pPr>
    </w:p>
    <w:p w:rsidR="00071521" w:rsidRDefault="00071521">
      <w:pPr>
        <w:widowControl w:val="0"/>
        <w:rPr>
          <w:sz w:val="28"/>
          <w:szCs w:val="28"/>
          <w:lang w:eastAsia="en-US"/>
        </w:rPr>
      </w:pPr>
    </w:p>
    <w:p w:rsidR="00071521" w:rsidRDefault="00AC7C23">
      <w:pPr>
        <w:widowControl w:val="0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  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071521" w:rsidRDefault="00AC7C23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071521" w:rsidRDefault="00AC7C23">
      <w:r>
        <w:rPr>
          <w:sz w:val="28"/>
          <w:szCs w:val="28"/>
          <w:lang w:eastAsia="en-US"/>
        </w:rPr>
        <w:t xml:space="preserve">Ленинградский район                                  </w:t>
      </w:r>
      <w:r w:rsidR="00F1108F"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eastAsia="en-US"/>
        </w:rPr>
        <w:t xml:space="preserve">  </w:t>
      </w:r>
      <w:r w:rsidR="00E96C0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И.А. </w:t>
      </w:r>
      <w:proofErr w:type="spellStart"/>
      <w:r>
        <w:rPr>
          <w:sz w:val="28"/>
          <w:szCs w:val="28"/>
          <w:lang w:eastAsia="en-US"/>
        </w:rPr>
        <w:t>Горелко</w:t>
      </w:r>
      <w:proofErr w:type="spellEnd"/>
    </w:p>
    <w:p w:rsidR="00071521" w:rsidRDefault="00071521"/>
    <w:sectPr w:rsidR="00071521" w:rsidSect="00F1108F">
      <w:headerReference w:type="even" r:id="rId8"/>
      <w:headerReference w:type="default" r:id="rId9"/>
      <w:headerReference w:type="first" r:id="rId10"/>
      <w:pgSz w:w="11906" w:h="16838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10E" w:rsidRDefault="006F010E">
      <w:r>
        <w:separator/>
      </w:r>
    </w:p>
  </w:endnote>
  <w:endnote w:type="continuationSeparator" w:id="0">
    <w:p w:rsidR="006F010E" w:rsidRDefault="006F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10E" w:rsidRDefault="006F010E">
      <w:r>
        <w:separator/>
      </w:r>
    </w:p>
  </w:footnote>
  <w:footnote w:type="continuationSeparator" w:id="0">
    <w:p w:rsidR="006F010E" w:rsidRDefault="006F0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521" w:rsidRDefault="00AC7C23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071521" w:rsidRDefault="0007152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5111"/>
    </w:sdtPr>
    <w:sdtEndPr/>
    <w:sdtContent>
      <w:p w:rsidR="00071521" w:rsidRDefault="00AC7C23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655">
          <w:rPr>
            <w:noProof/>
          </w:rPr>
          <w:t>2</w:t>
        </w:r>
        <w:r>
          <w:fldChar w:fldCharType="end"/>
        </w:r>
      </w:p>
    </w:sdtContent>
  </w:sdt>
  <w:p w:rsidR="00071521" w:rsidRDefault="0007152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521" w:rsidRDefault="006F010E" w:rsidP="00E96C06">
    <w:pPr>
      <w:pStyle w:val="af5"/>
      <w:tabs>
        <w:tab w:val="center" w:pos="4849"/>
        <w:tab w:val="right" w:pos="9699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 w:rsidR="00AC7C23">
      <w:object w:dxaOrig="736" w:dyaOrig="900">
        <v:shape id="_x0000_i0" o:spid="_x0000_i1025" type="#_x0000_t75" style="width:36.75pt;height:45pt;mso-wrap-distance-left:0;mso-wrap-distance-top:0;mso-wrap-distance-right:0;mso-wrap-distance-bottom:0" o:ole="">
          <v:imagedata r:id="rId1" o:title=""/>
          <v:path textboxrect="0,0,0,0"/>
        </v:shape>
        <o:OLEObject Type="Embed" ProgID="CorelDRAW.Graphic.11" ShapeID="_x0000_i0" DrawAspect="Content" ObjectID="_175535218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287"/>
    <w:multiLevelType w:val="hybridMultilevel"/>
    <w:tmpl w:val="7676E912"/>
    <w:lvl w:ilvl="0" w:tplc="E97E4C2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F46EF0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5448C43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91A4A728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E66F74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9029EE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418AE48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34CAA6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13C96F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2A344DD"/>
    <w:multiLevelType w:val="hybridMultilevel"/>
    <w:tmpl w:val="14242E70"/>
    <w:lvl w:ilvl="0" w:tplc="E4982C9C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 w:tplc="A1A6C526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 w:tplc="FB383466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plc="A4BE9A50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6BCE1D70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D2EEB570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2890A5E4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84B22A12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3B9E7E10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047F2EED"/>
    <w:multiLevelType w:val="hybridMultilevel"/>
    <w:tmpl w:val="E47023D4"/>
    <w:lvl w:ilvl="0" w:tplc="E67CAA7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1B47DC2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D0A23FC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B8E312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B26F2A8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9DAD710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CE68ED8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F5EDEAE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E1EF8CA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1C44EC"/>
    <w:multiLevelType w:val="multilevel"/>
    <w:tmpl w:val="49D618D2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083D3AB6"/>
    <w:multiLevelType w:val="hybridMultilevel"/>
    <w:tmpl w:val="0E924352"/>
    <w:lvl w:ilvl="0" w:tplc="05EA615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5D4A8C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8E20FD2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C8053F0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D404A9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38CAC1C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14247B2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F8E1A6E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1F64FD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58D69DE"/>
    <w:multiLevelType w:val="multilevel"/>
    <w:tmpl w:val="958CB1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 w15:restartNumberingAfterBreak="0">
    <w:nsid w:val="24A91AE9"/>
    <w:multiLevelType w:val="hybridMultilevel"/>
    <w:tmpl w:val="3D30ECE8"/>
    <w:lvl w:ilvl="0" w:tplc="FF260088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CB0E7722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E084ADDE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A642D0AE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4E2A1180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D2440B06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432E9BBA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9F1EAE54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39D4F706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2B4523F9"/>
    <w:multiLevelType w:val="hybridMultilevel"/>
    <w:tmpl w:val="93CEC5A8"/>
    <w:lvl w:ilvl="0" w:tplc="60D088B8">
      <w:start w:val="1"/>
      <w:numFmt w:val="decimal"/>
      <w:lvlText w:val="%1."/>
      <w:lvlJc w:val="left"/>
      <w:pPr>
        <w:ind w:left="5318" w:hanging="1065"/>
      </w:pPr>
      <w:rPr>
        <w:rFonts w:hint="default"/>
      </w:rPr>
    </w:lvl>
    <w:lvl w:ilvl="1" w:tplc="5C906C70">
      <w:start w:val="1"/>
      <w:numFmt w:val="lowerLetter"/>
      <w:lvlText w:val="%2."/>
      <w:lvlJc w:val="left"/>
      <w:pPr>
        <w:ind w:left="5333" w:hanging="360"/>
      </w:pPr>
    </w:lvl>
    <w:lvl w:ilvl="2" w:tplc="7772BF56">
      <w:start w:val="1"/>
      <w:numFmt w:val="lowerRoman"/>
      <w:lvlText w:val="%3."/>
      <w:lvlJc w:val="right"/>
      <w:pPr>
        <w:ind w:left="6053" w:hanging="180"/>
      </w:pPr>
    </w:lvl>
    <w:lvl w:ilvl="3" w:tplc="CF58EC0C">
      <w:start w:val="1"/>
      <w:numFmt w:val="decimal"/>
      <w:lvlText w:val="%4."/>
      <w:lvlJc w:val="left"/>
      <w:pPr>
        <w:ind w:left="6773" w:hanging="360"/>
      </w:pPr>
    </w:lvl>
    <w:lvl w:ilvl="4" w:tplc="4FFCE97A">
      <w:start w:val="1"/>
      <w:numFmt w:val="lowerLetter"/>
      <w:lvlText w:val="%5."/>
      <w:lvlJc w:val="left"/>
      <w:pPr>
        <w:ind w:left="7493" w:hanging="360"/>
      </w:pPr>
    </w:lvl>
    <w:lvl w:ilvl="5" w:tplc="707E2A08">
      <w:start w:val="1"/>
      <w:numFmt w:val="lowerRoman"/>
      <w:lvlText w:val="%6."/>
      <w:lvlJc w:val="right"/>
      <w:pPr>
        <w:ind w:left="8213" w:hanging="180"/>
      </w:pPr>
    </w:lvl>
    <w:lvl w:ilvl="6" w:tplc="FE5A8566">
      <w:start w:val="1"/>
      <w:numFmt w:val="decimal"/>
      <w:lvlText w:val="%7."/>
      <w:lvlJc w:val="left"/>
      <w:pPr>
        <w:ind w:left="8933" w:hanging="360"/>
      </w:pPr>
    </w:lvl>
    <w:lvl w:ilvl="7" w:tplc="028C370C">
      <w:start w:val="1"/>
      <w:numFmt w:val="lowerLetter"/>
      <w:lvlText w:val="%8."/>
      <w:lvlJc w:val="left"/>
      <w:pPr>
        <w:ind w:left="9653" w:hanging="360"/>
      </w:pPr>
    </w:lvl>
    <w:lvl w:ilvl="8" w:tplc="48C06332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4F73420F"/>
    <w:multiLevelType w:val="hybridMultilevel"/>
    <w:tmpl w:val="1946EF9E"/>
    <w:lvl w:ilvl="0" w:tplc="394A1FFC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8D3E2AFE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C744272E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2B2AC9E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BE82033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3AAAE5A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80A602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6E4342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7A4AB04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21"/>
    <w:rsid w:val="00071521"/>
    <w:rsid w:val="0035240C"/>
    <w:rsid w:val="006F010E"/>
    <w:rsid w:val="00A46D8E"/>
    <w:rsid w:val="00AC7C23"/>
    <w:rsid w:val="00E35655"/>
    <w:rsid w:val="00E96C06"/>
    <w:rsid w:val="00EB15E3"/>
    <w:rsid w:val="00F1108F"/>
    <w:rsid w:val="00F3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9A0FB69-846D-4F24-8537-99BD1B77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link w:val="50"/>
    <w:qFormat/>
    <w:pPr>
      <w:keepNext/>
      <w:keepLines/>
      <w:ind w:firstLine="839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styleId="af7">
    <w:name w:val="page number"/>
    <w:basedOn w:val="a0"/>
  </w:style>
  <w:style w:type="paragraph" w:styleId="af8">
    <w:name w:val="Body Text Indent"/>
    <w:basedOn w:val="a"/>
    <w:link w:val="af9"/>
    <w:pPr>
      <w:ind w:left="57" w:firstLine="648"/>
      <w:jc w:val="both"/>
    </w:pPr>
    <w:rPr>
      <w:sz w:val="28"/>
    </w:rPr>
  </w:style>
  <w:style w:type="paragraph" w:styleId="afa">
    <w:name w:val="Body Text"/>
    <w:basedOn w:val="a"/>
    <w:link w:val="afb"/>
    <w:pPr>
      <w:tabs>
        <w:tab w:val="left" w:pos="798"/>
      </w:tabs>
      <w:jc w:val="both"/>
    </w:pPr>
    <w:rPr>
      <w:sz w:val="28"/>
    </w:r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5">
    <w:name w:val="Title"/>
    <w:basedOn w:val="a"/>
    <w:link w:val="a4"/>
    <w:qFormat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fc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fc">
    <w:name w:val="List"/>
    <w:basedOn w:val="a"/>
    <w:pPr>
      <w:ind w:left="283" w:hanging="283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en-US"/>
    </w:rPr>
  </w:style>
  <w:style w:type="paragraph" w:styleId="afd">
    <w:name w:val="Plain Text"/>
    <w:basedOn w:val="a"/>
    <w:link w:val="afe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pPr>
      <w:widowControl w:val="0"/>
      <w:ind w:left="-57" w:firstLine="912"/>
      <w:jc w:val="both"/>
    </w:pPr>
    <w:rPr>
      <w:sz w:val="28"/>
      <w:szCs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6">
    <w:name w:val="List 2"/>
    <w:basedOn w:val="a"/>
    <w:pPr>
      <w:ind w:left="566" w:hanging="283"/>
    </w:pPr>
  </w:style>
  <w:style w:type="paragraph" w:customStyle="1" w:styleId="aff0">
    <w:name w:val="обычный_"/>
    <w:basedOn w:val="a"/>
    <w:pPr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7">
    <w:name w:val="Body Text 2"/>
    <w:basedOn w:val="a"/>
    <w:pPr>
      <w:spacing w:after="120" w:line="480" w:lineRule="auto"/>
    </w:pPr>
  </w:style>
  <w:style w:type="character" w:customStyle="1" w:styleId="afe">
    <w:name w:val="Текст Знак"/>
    <w:basedOn w:val="a0"/>
    <w:link w:val="afd"/>
    <w:rPr>
      <w:rFonts w:ascii="Courier New" w:hAnsi="Courier New" w:cs="Courier New"/>
      <w:lang w:val="ru-RU" w:eastAsia="ru-RU" w:bidi="ar-SA"/>
    </w:rPr>
  </w:style>
  <w:style w:type="character" w:customStyle="1" w:styleId="aff1">
    <w:name w:val="Цветовое выделение"/>
    <w:rPr>
      <w:b/>
      <w:bCs/>
      <w:color w:val="26282F"/>
      <w:sz w:val="26"/>
      <w:szCs w:val="26"/>
    </w:rPr>
  </w:style>
  <w:style w:type="character" w:customStyle="1" w:styleId="aff2">
    <w:name w:val="Гипертекстовая ссылка"/>
    <w:basedOn w:val="aff1"/>
    <w:rPr>
      <w:b/>
      <w:bCs/>
      <w:color w:val="106BBE"/>
      <w:sz w:val="26"/>
      <w:szCs w:val="26"/>
    </w:rPr>
  </w:style>
  <w:style w:type="paragraph" w:customStyle="1" w:styleId="aff3">
    <w:name w:val="Комментарий"/>
    <w:basedOn w:val="a"/>
    <w:next w:val="a"/>
    <w:pPr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pPr>
      <w:spacing w:before="0"/>
    </w:pPr>
    <w:rPr>
      <w:i/>
      <w:iCs/>
    </w:rPr>
  </w:style>
  <w:style w:type="paragraph" w:customStyle="1" w:styleId="aff5">
    <w:name w:val="Знак Знак Знак Знак"/>
    <w:basedOn w:val="a"/>
    <w:pPr>
      <w:widowControl w:val="0"/>
      <w:jc w:val="both"/>
    </w:pPr>
    <w:rPr>
      <w:sz w:val="28"/>
      <w:szCs w:val="28"/>
      <w:lang w:eastAsia="en-US"/>
    </w:rPr>
  </w:style>
  <w:style w:type="table" w:styleId="a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Основной текст с отступом Знак"/>
    <w:basedOn w:val="a0"/>
    <w:link w:val="af8"/>
    <w:rPr>
      <w:sz w:val="28"/>
      <w:szCs w:val="24"/>
    </w:rPr>
  </w:style>
  <w:style w:type="character" w:styleId="aff7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uiPriority w:val="99"/>
    <w:rPr>
      <w:rFonts w:ascii="Arial" w:eastAsia="Calibri" w:hAnsi="Arial" w:cs="Arial"/>
      <w:lang w:eastAsia="en-US"/>
    </w:rPr>
  </w:style>
  <w:style w:type="paragraph" w:styleId="aff8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Pr>
      <w:sz w:val="24"/>
      <w:szCs w:val="24"/>
    </w:rPr>
  </w:style>
  <w:style w:type="character" w:customStyle="1" w:styleId="11">
    <w:name w:val="Заголовок 1 Знак"/>
    <w:basedOn w:val="a0"/>
    <w:link w:val="10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Pr>
      <w:sz w:val="28"/>
      <w:szCs w:val="24"/>
    </w:rPr>
  </w:style>
  <w:style w:type="character" w:customStyle="1" w:styleId="afb">
    <w:name w:val="Основной текст Знак"/>
    <w:basedOn w:val="a0"/>
    <w:link w:val="af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5AF53-99D4-475D-AF02-D8D74E24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24</cp:revision>
  <cp:lastPrinted>2023-09-04T14:03:00Z</cp:lastPrinted>
  <dcterms:created xsi:type="dcterms:W3CDTF">2020-08-19T06:41:00Z</dcterms:created>
  <dcterms:modified xsi:type="dcterms:W3CDTF">2023-09-04T14:03:00Z</dcterms:modified>
</cp:coreProperties>
</file>