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ind w:left="11057" w:right="0" w:hanging="42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0630" w:right="0"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tabs>
          <w:tab w:val="left" w:pos="1091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20.08.2026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65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1057" w:right="0" w:hanging="427"/>
        <w:tabs>
          <w:tab w:val="left" w:pos="1143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ind w:left="10773"/>
        <w:tabs>
          <w:tab w:val="left" w:pos="1143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П</w:t>
      </w:r>
      <w:r>
        <w:rPr>
          <w:rFonts w:ascii="FreeSerif" w:hAnsi="FreeSerif" w:eastAsia="FreeSerif" w:cs="FreeSerif"/>
          <w:b w:val="0"/>
        </w:rPr>
        <w:t xml:space="preserve">ереч</w:t>
      </w:r>
      <w:r>
        <w:rPr>
          <w:rFonts w:ascii="FreeSerif" w:hAnsi="FreeSerif" w:eastAsia="FreeSerif" w:cs="FreeSerif"/>
          <w:b w:val="0"/>
        </w:rPr>
        <w:t xml:space="preserve">е</w:t>
      </w:r>
      <w:r>
        <w:rPr>
          <w:rFonts w:ascii="FreeSerif" w:hAnsi="FreeSerif" w:eastAsia="FreeSerif" w:cs="FreeSerif"/>
          <w:b w:val="0"/>
        </w:rPr>
        <w:t xml:space="preserve">н</w:t>
      </w:r>
      <w:r>
        <w:rPr>
          <w:rFonts w:ascii="FreeSerif" w:hAnsi="FreeSerif" w:eastAsia="FreeSerif" w:cs="FreeSerif"/>
          <w:b w:val="0"/>
        </w:rPr>
        <w:t xml:space="preserve">ь</w:t>
      </w:r>
      <w:r>
        <w:rPr>
          <w:rFonts w:ascii="FreeSerif" w:hAnsi="FreeSerif" w:eastAsia="FreeSerif" w:cs="FreeSerif"/>
          <w:b w:val="0"/>
        </w:rPr>
        <w:t xml:space="preserve"> земельных участков, предназначенных для предоставления в собственность бесплатно гражданам,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имеющим</w:t>
      </w:r>
      <w:r>
        <w:rPr>
          <w:rFonts w:ascii="FreeSerif" w:hAnsi="FreeSerif" w:eastAsia="FreeSerif" w:cs="FreeSerif"/>
          <w:b w:val="0"/>
        </w:rPr>
        <w:t xml:space="preserve"> трех и более детей, в целях индивидуального жилищного строительства или ведения личного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подсобного хозяйства в границах муниципального образования </w:t>
      </w:r>
      <w:r>
        <w:rPr>
          <w:rFonts w:ascii="FreeSerif" w:hAnsi="FreeSerif" w:eastAsia="FreeSerif" w:cs="FreeSerif"/>
          <w:b w:val="0"/>
        </w:rPr>
        <w:t xml:space="preserve">Ленинградский муниципальный округ 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  <w:t xml:space="preserve">Краснодарского края</w:t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</w:rPr>
      </w:pPr>
      <w:r>
        <w:rPr>
          <w:rFonts w:ascii="FreeSerif" w:hAnsi="FreeSerif" w:eastAsia="FreeSerif" w:cs="FreeSerif"/>
          <w:b w:val="0"/>
        </w:rPr>
      </w:r>
      <w:r>
        <w:rPr>
          <w:rFonts w:ascii="FreeSerif" w:hAnsi="FreeSerif" w:cs="FreeSerif"/>
          <w:b w:val="0"/>
        </w:rPr>
      </w:r>
    </w:p>
    <w:p>
      <w:pPr>
        <w:pStyle w:val="664"/>
        <w:jc w:val="center"/>
        <w:rPr>
          <w:rFonts w:ascii="FreeSerif" w:hAnsi="FreeSerif" w:cs="FreeSerif"/>
          <w:b w:val="0"/>
          <w:sz w:val="16"/>
          <w:szCs w:val="16"/>
        </w:rPr>
      </w:pPr>
      <w:r>
        <w:rPr>
          <w:rFonts w:ascii="FreeSerif" w:hAnsi="FreeSerif" w:eastAsia="FreeSerif" w:cs="FreeSerif"/>
          <w:b w:val="0"/>
          <w:sz w:val="16"/>
          <w:szCs w:val="16"/>
        </w:rPr>
      </w:r>
      <w:r>
        <w:rPr>
          <w:rFonts w:ascii="FreeSerif" w:hAnsi="FreeSerif" w:cs="FreeSerif"/>
          <w:b w:val="0"/>
          <w:sz w:val="16"/>
          <w:szCs w:val="16"/>
        </w:rPr>
      </w:r>
    </w:p>
    <w:tbl>
      <w:tblPr>
        <w:tblW w:w="146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6096"/>
        <w:gridCol w:w="1275"/>
        <w:gridCol w:w="439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№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/п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Кадастровый номер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Местоположение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Площадь,  </w:t>
            </w:r>
            <w:r>
              <w:rPr>
                <w:rFonts w:ascii="FreeSerif" w:hAnsi="FreeSerif" w:eastAsia="FreeSerif" w:cs="FreeSerif"/>
              </w:rPr>
              <w:t xml:space="preserve">кв.м</w:t>
            </w:r>
            <w:r>
              <w:rPr>
                <w:rFonts w:ascii="FreeSerif" w:hAnsi="FreeSerif" w:eastAsia="FreeSerif" w:cs="FreeSerif"/>
              </w:rPr>
              <w:t xml:space="preserve">.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Вид разрешенного использования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pStyle w:val="658"/>
              <w:ind w:left="-108" w:right="-10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</w:t>
            </w:r>
            <w:r>
              <w:rPr>
                <w:rFonts w:ascii="FreeSerif" w:hAnsi="FreeSerif" w:eastAsia="FreeSerif" w:cs="FreeSerif"/>
              </w:rPr>
              <w:t xml:space="preserve">0902006</w:t>
            </w:r>
            <w:r>
              <w:rPr>
                <w:rFonts w:ascii="FreeSerif" w:hAnsi="FreeSerif" w:eastAsia="FreeSerif" w:cs="FreeSerif"/>
              </w:rPr>
              <w:t xml:space="preserve">:33</w:t>
            </w:r>
            <w:r>
              <w:rPr>
                <w:rFonts w:ascii="FreeSerif" w:hAnsi="FreeSerif" w:eastAsia="FreeSerif" w:cs="FreeSerif"/>
              </w:rPr>
              <w:t xml:space="preserve">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</w:t>
            </w:r>
            <w:r>
              <w:rPr>
                <w:rFonts w:ascii="FreeSerif" w:hAnsi="FreeSerif" w:eastAsia="FreeSerif" w:cs="FreeSerif"/>
              </w:rPr>
              <w:t xml:space="preserve">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Крыловская</w:t>
            </w:r>
            <w:r>
              <w:rPr>
                <w:rFonts w:ascii="FreeSerif" w:hAnsi="FreeSerif" w:eastAsia="FreeSerif" w:cs="FreeSerif"/>
              </w:rPr>
              <w:t xml:space="preserve">, ул. </w:t>
            </w:r>
            <w:r>
              <w:rPr>
                <w:rFonts w:ascii="FreeSerif" w:hAnsi="FreeSerif" w:eastAsia="FreeSerif" w:cs="FreeSerif"/>
              </w:rPr>
              <w:t xml:space="preserve">Тихая, з/у 3А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1248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</w:t>
            </w:r>
            <w:r>
              <w:rPr>
                <w:rFonts w:ascii="FreeSerif" w:hAnsi="FreeSerif" w:eastAsia="FreeSerif" w:cs="FreeSerif"/>
              </w:rPr>
              <w:t xml:space="preserve"> (приусадебный земельный участок)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23:19:0902006:3</w:t>
            </w:r>
            <w:r>
              <w:rPr>
                <w:rFonts w:ascii="FreeSerif" w:hAnsi="FreeSerif" w:eastAsia="FreeSerif" w:cs="FreeSerif"/>
              </w:rPr>
              <w:t xml:space="preserve">40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Крыловская, </w:t>
            </w:r>
            <w:r>
              <w:rPr>
                <w:rFonts w:ascii="FreeSerif" w:hAnsi="FreeSerif" w:eastAsia="FreeSerif" w:cs="FreeSerif"/>
              </w:rPr>
              <w:t xml:space="preserve">ул</w:t>
            </w:r>
            <w:r>
              <w:rPr>
                <w:rFonts w:ascii="FreeSerif" w:hAnsi="FreeSerif" w:eastAsia="FreeSerif" w:cs="FreeSerif"/>
              </w:rPr>
              <w:t xml:space="preserve"> Тихая, з/у 15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2189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ля ведения личного подсобного хозяйства (приусадебный земельный участок), код 2.2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23:19:0106056:358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</w:t>
            </w:r>
            <w:r>
              <w:rPr>
                <w:rFonts w:ascii="FreeSerif" w:hAnsi="FreeSerif" w:eastAsia="FreeSerif" w:cs="FreeSerif"/>
              </w:rPr>
              <w:t xml:space="preserve">Ейская</w:t>
            </w:r>
            <w:r>
              <w:rPr>
                <w:rFonts w:ascii="FreeSerif" w:hAnsi="FreeSerif" w:eastAsia="FreeSerif" w:cs="FreeSerif"/>
              </w:rPr>
              <w:t xml:space="preserve">, земельный участок 1Г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23:19:0106014:502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Северная, з/у 90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1983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1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67Б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ля индивидуального жилищного строительства (код 2.1)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23:19:0106318:467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площадь Платнировская, земельный участок 67В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1145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-10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</w:t>
            </w:r>
            <w:r>
              <w:rPr>
                <w:rFonts w:ascii="FreeSerif" w:hAnsi="FreeSerif" w:eastAsia="FreeSerif" w:cs="FreeSerif"/>
                <w:spacing w:val="-2"/>
              </w:rPr>
              <w:t xml:space="preserve">Ленинградский, </w:t>
            </w:r>
            <w:r>
              <w:rPr>
                <w:rFonts w:ascii="FreeSerif" w:hAnsi="FreeSerif" w:eastAsia="FreeSerif" w:cs="FreeSerif"/>
                <w:spacing w:val="-2"/>
              </w:rPr>
              <w:t xml:space="preserve">ст-ца</w:t>
            </w:r>
            <w:r>
              <w:rPr>
                <w:rFonts w:ascii="FreeSerif" w:hAnsi="FreeSerif" w:eastAsia="FreeSerif" w:cs="FreeSerif"/>
                <w:spacing w:val="-2"/>
              </w:rPr>
              <w:t xml:space="preserve"> Ленинградская, ул. Кущевская, д. 33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745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-10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</w:t>
            </w:r>
            <w:r>
              <w:rPr>
                <w:rFonts w:ascii="FreeSerif" w:hAnsi="FreeSerif" w:eastAsia="FreeSerif" w:cs="FreeSerif"/>
              </w:rPr>
              <w:t xml:space="preserve">м.о</w:t>
            </w:r>
            <w:r>
              <w:rPr>
                <w:rFonts w:ascii="FreeSerif" w:hAnsi="FreeSerif" w:eastAsia="FreeSerif" w:cs="FreeSerif"/>
              </w:rPr>
              <w:t xml:space="preserve">. </w:t>
            </w:r>
            <w:r>
              <w:rPr>
                <w:rFonts w:ascii="FreeSerif" w:hAnsi="FreeSerif" w:eastAsia="FreeSerif" w:cs="FreeSerif"/>
              </w:rPr>
              <w:t xml:space="preserve">Ленинградский, </w:t>
            </w:r>
            <w:r>
              <w:rPr>
                <w:rFonts w:ascii="FreeSerif" w:hAnsi="FreeSerif" w:eastAsia="FreeSerif" w:cs="FreeSerif"/>
              </w:rPr>
              <w:t xml:space="preserve">ст-ца</w:t>
            </w:r>
            <w:r>
              <w:rPr>
                <w:rFonts w:ascii="FreeSerif" w:hAnsi="FreeSerif" w:eastAsia="FreeSerif" w:cs="FreeSerif"/>
              </w:rPr>
              <w:t xml:space="preserve"> Ленинградская, ул. Кущевская, з/у 35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23:19:0106006:473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Ленинградская, улица Кущевская, земельный участок 37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817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индивидуального жилищного строительства, код 2.1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23:19:0702009:352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ind w:right="-10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</w:t>
            </w:r>
            <w:r>
              <w:rPr>
                <w:rFonts w:ascii="FreeSerif" w:hAnsi="FreeSerif" w:eastAsia="FreeSerif" w:cs="FreeSerif"/>
                <w:spacing w:val="-2"/>
              </w:rPr>
              <w:t xml:space="preserve">Новоплатнировская</w:t>
            </w:r>
            <w:r>
              <w:rPr>
                <w:rFonts w:ascii="FreeSerif" w:hAnsi="FreeSerif" w:eastAsia="FreeSerif" w:cs="FreeSerif"/>
                <w:spacing w:val="-2"/>
              </w:rPr>
              <w:t xml:space="preserve">, улица Жлобы, земельный участок 2В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865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/>
        <w:trPr>
          <w:trHeight w:val="5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23:19:0702009:353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6" w:type="dxa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Российская Федерация, Краснодарский край, муниципальный округ Ленинградский, станица </w:t>
            </w:r>
            <w:r>
              <w:rPr>
                <w:rFonts w:ascii="FreeSerif" w:hAnsi="FreeSerif" w:eastAsia="FreeSerif" w:cs="FreeSerif"/>
              </w:rPr>
              <w:t xml:space="preserve">Новоплатнировская</w:t>
            </w:r>
            <w:r>
              <w:rPr>
                <w:rFonts w:ascii="FreeSerif" w:hAnsi="FreeSerif" w:eastAsia="FreeSerif" w:cs="FreeSerif"/>
              </w:rPr>
              <w:t xml:space="preserve">, улица Пограничная, земельный участок 6А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58"/>
              <w:jc w:val="center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865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pStyle w:val="658"/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для ведения личного подсобного хозяйства (приусадебный земельный участок) [2.2]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</w:rPr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округа, начальник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отдела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имущественных отношений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8"/>
        <w:rPr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администрации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Р.Г. Тоцкая</w:t>
      </w:r>
      <w:r>
        <w:rPr>
          <w:sz w:val="28"/>
          <w:szCs w:val="28"/>
        </w:rPr>
      </w:r>
    </w:p>
    <w:sectPr>
      <w:footnotePr/>
      <w:endnotePr/>
      <w:type w:val="nextPage"/>
      <w:pgSz w:w="16838" w:h="11906" w:orient="landscape"/>
      <w:pgMar w:top="1576" w:right="1021" w:bottom="66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Times New Roman">
    <w:panose1 w:val="020206030504050203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5">
    <w:name w:val="Title"/>
    <w:basedOn w:val="654"/>
    <w:next w:val="65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5"/>
    <w:link w:val="35"/>
    <w:uiPriority w:val="10"/>
    <w:rPr>
      <w:sz w:val="48"/>
      <w:szCs w:val="48"/>
    </w:rPr>
  </w:style>
  <w:style w:type="paragraph" w:styleId="37">
    <w:name w:val="Subtitle"/>
    <w:basedOn w:val="654"/>
    <w:next w:val="65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5"/>
    <w:link w:val="37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5"/>
    <w:link w:val="665"/>
    <w:uiPriority w:val="99"/>
  </w:style>
  <w:style w:type="character" w:styleId="46">
    <w:name w:val="Footer Char"/>
    <w:basedOn w:val="655"/>
    <w:link w:val="667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5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5"/>
    <w:uiPriority w:val="99"/>
    <w:semiHidden/>
    <w:unhideWhenUsed/>
    <w:rPr>
      <w:vertAlign w:val="superscript"/>
    </w:rPr>
  </w:style>
  <w:style w:type="paragraph" w:styleId="18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qFormat/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paragraph" w:styleId="658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59">
    <w:name w:val="Body Text"/>
    <w:basedOn w:val="654"/>
    <w:link w:val="660"/>
    <w:pPr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</w:rPr>
  </w:style>
  <w:style w:type="character" w:styleId="660" w:customStyle="1">
    <w:name w:val="Основной текст Знак"/>
    <w:basedOn w:val="655"/>
    <w:link w:val="659"/>
    <w:rPr>
      <w:rFonts w:ascii="Times New Roman" w:hAnsi="Times New Roman" w:eastAsia="Times New Roman" w:cs="Times New Roman"/>
      <w:sz w:val="28"/>
      <w:szCs w:val="24"/>
    </w:rPr>
  </w:style>
  <w:style w:type="table" w:styleId="661">
    <w:name w:val="Table Grid"/>
    <w:basedOn w:val="65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2">
    <w:name w:val="Balloon Text"/>
    <w:basedOn w:val="654"/>
    <w:link w:val="663"/>
    <w:semiHidden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character" w:styleId="663" w:customStyle="1">
    <w:name w:val="Текст выноски Знак"/>
    <w:basedOn w:val="655"/>
    <w:link w:val="662"/>
    <w:semiHidden/>
    <w:rPr>
      <w:rFonts w:ascii="Tahoma" w:hAnsi="Tahoma" w:eastAsia="Times New Roman" w:cs="Tahoma"/>
      <w:sz w:val="16"/>
      <w:szCs w:val="16"/>
    </w:rPr>
  </w:style>
  <w:style w:type="paragraph" w:styleId="664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5">
    <w:name w:val="Header"/>
    <w:basedOn w:val="654"/>
    <w:link w:val="6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6" w:customStyle="1">
    <w:name w:val="Верхний колонтитул Знак"/>
    <w:basedOn w:val="655"/>
    <w:link w:val="665"/>
    <w:uiPriority w:val="99"/>
  </w:style>
  <w:style w:type="paragraph" w:styleId="667">
    <w:name w:val="Footer"/>
    <w:basedOn w:val="654"/>
    <w:link w:val="66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8" w:customStyle="1">
    <w:name w:val="Нижний колонтитул Знак"/>
    <w:basedOn w:val="655"/>
    <w:link w:val="66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B28C3-3DD0-448D-A029-E7AD7B88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shostenko</cp:lastModifiedBy>
  <cp:revision>4</cp:revision>
  <dcterms:created xsi:type="dcterms:W3CDTF">2025-10-28T11:15:00Z</dcterms:created>
  <dcterms:modified xsi:type="dcterms:W3CDTF">2026-08-21T09:20:39Z</dcterms:modified>
</cp:coreProperties>
</file>