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left"/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485565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5453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ЛЕНИНГРАДСКИЙ МУНИЦИПАЛЬНЫЙ ОКРУГ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от __________ г.                                                                                     № 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станица  Ленинградская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базовом размере </w:t>
      </w:r>
      <w:r>
        <w:rPr>
          <w:rFonts w:ascii="Times New Roman" w:hAnsi="Times New Roman" w:eastAsia="Times New Roman" w:cs="Times New Roman"/>
          <w:b/>
          <w:sz w:val="28"/>
        </w:rPr>
        <w:t xml:space="preserve">платы  за</w:t>
      </w:r>
      <w:r>
        <w:rPr>
          <w:rFonts w:ascii="Times New Roman" w:hAnsi="Times New Roman" w:eastAsia="Times New Roman" w:cs="Times New Roman"/>
          <w:b/>
          <w:sz w:val="28"/>
        </w:rPr>
        <w:t xml:space="preserve"> наем жилого помещения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муниципального жилищного фонда муниципального 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852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eastAsia="Times New Roman" w:cs="Times New Roman"/>
          <w:sz w:val="28"/>
        </w:rPr>
        <w:t xml:space="preserve">27 сентября 2016 г.</w:t>
      </w:r>
      <w:r>
        <w:rPr>
          <w:rFonts w:ascii="Times New Roman" w:hAnsi="Times New Roman" w:eastAsia="Times New Roman" w:cs="Times New Roman"/>
          <w:sz w:val="28"/>
        </w:rPr>
        <w:t xml:space="preserve"> № 668/</w:t>
      </w:r>
      <w:r>
        <w:rPr>
          <w:rFonts w:ascii="Times New Roman" w:hAnsi="Times New Roman" w:eastAsia="Times New Roman" w:cs="Times New Roman"/>
          <w:sz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 муниципального образования Ленинградский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йон от 29</w:t>
      </w:r>
      <w:r>
        <w:rPr>
          <w:rFonts w:ascii="Times New Roman" w:hAnsi="Times New Roman" w:eastAsia="Times New Roman" w:cs="Times New Roman"/>
          <w:sz w:val="28"/>
        </w:rPr>
        <w:t xml:space="preserve"> марта 2018 г.</w:t>
      </w:r>
      <w:r>
        <w:rPr>
          <w:rFonts w:ascii="Times New Roman" w:hAnsi="Times New Roman" w:eastAsia="Times New Roman" w:cs="Times New Roman"/>
          <w:sz w:val="28"/>
        </w:rPr>
        <w:t xml:space="preserve"> № 20 «</w:t>
      </w:r>
      <w:r>
        <w:rPr>
          <w:rFonts w:ascii="Times New Roman" w:hAnsi="Times New Roman" w:eastAsia="Times New Roman" w:cs="Times New Roman"/>
          <w:sz w:val="28"/>
        </w:rPr>
        <w:t xml:space="preserve">Об установлении ежемесячной платы за наем жилого помещения муниципального жилищного фонда муниципального </w:t>
      </w:r>
      <w:r>
        <w:rPr>
          <w:rFonts w:ascii="Times New Roman" w:hAnsi="Times New Roman" w:eastAsia="Times New Roman" w:cs="Times New Roman"/>
          <w:sz w:val="28"/>
        </w:rPr>
        <w:t xml:space="preserve">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, в це</w:t>
      </w:r>
      <w:r>
        <w:rPr>
          <w:rFonts w:ascii="Times New Roman" w:hAnsi="Times New Roman" w:eastAsia="Times New Roman" w:cs="Times New Roman"/>
          <w:sz w:val="28"/>
        </w:rPr>
        <w:t xml:space="preserve">лях расчета платы за наем жилых</w:t>
      </w:r>
      <w:r>
        <w:rPr>
          <w:rFonts w:ascii="Times New Roman" w:hAnsi="Times New Roman" w:eastAsia="Times New Roman" w:cs="Times New Roman"/>
          <w:sz w:val="28"/>
        </w:rPr>
        <w:t xml:space="preserve"> помещени</w:t>
      </w:r>
      <w:r>
        <w:rPr>
          <w:rFonts w:ascii="Times New Roman" w:hAnsi="Times New Roman" w:eastAsia="Times New Roman" w:cs="Times New Roman"/>
          <w:sz w:val="28"/>
        </w:rPr>
        <w:t xml:space="preserve">й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z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п о с т а н о в л я ю: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Утве</w:t>
      </w:r>
      <w:r>
        <w:rPr>
          <w:rFonts w:ascii="Times New Roman" w:hAnsi="Times New Roman" w:eastAsia="Times New Roman" w:cs="Times New Roman"/>
          <w:sz w:val="28"/>
        </w:rPr>
        <w:t xml:space="preserve">рдить базовый размер п</w:t>
      </w:r>
      <w:r>
        <w:rPr>
          <w:rFonts w:ascii="Times New Roman" w:hAnsi="Times New Roman" w:eastAsia="Times New Roman" w:cs="Times New Roman"/>
          <w:sz w:val="28"/>
        </w:rPr>
        <w:t xml:space="preserve">латы за наем жилого помещения дл</w:t>
      </w:r>
      <w:r>
        <w:rPr>
          <w:rFonts w:ascii="Times New Roman" w:hAnsi="Times New Roman" w:eastAsia="Times New Roman" w:cs="Times New Roman"/>
          <w:sz w:val="28"/>
        </w:rPr>
        <w:t xml:space="preserve">я нанимателей жилых помещений по договору социального найма или договору найма специализированных жилых помещений муниципального жилищного фонда муниципального образования Ленинградский муниципальный округ Краснодарского края в размере:182,757 руб./кв.м. (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=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* 0,001= </w:t>
      </w:r>
      <w:r>
        <w:rPr>
          <w:rFonts w:ascii="Times New Roman" w:hAnsi="Times New Roman" w:eastAsia="Times New Roman" w:cs="Times New Roman"/>
          <w:sz w:val="28"/>
        </w:rPr>
        <w:t xml:space="preserve">182757 * 0,001=</w:t>
      </w:r>
      <w:r>
        <w:rPr>
          <w:rFonts w:ascii="Times New Roman" w:hAnsi="Times New Roman" w:eastAsia="Times New Roman" w:cs="Times New Roman"/>
          <w:sz w:val="28"/>
        </w:rPr>
        <w:t xml:space="preserve">182,757 </w:t>
      </w:r>
      <w:r>
        <w:rPr>
          <w:rFonts w:ascii="Times New Roman" w:hAnsi="Times New Roman" w:eastAsia="Times New Roman" w:cs="Times New Roman"/>
          <w:sz w:val="28"/>
        </w:rPr>
        <w:t xml:space="preserve">руб./кв.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м., где 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28"/>
        </w:rPr>
        <w:t xml:space="preserve">– базовый размер платы за наем жилого помещения муниципального жилого фонда,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28"/>
        </w:rPr>
        <w:t xml:space="preserve"> – средняя цена 1 кв.м. на вторичном рынке жилья по Краснодарскому краю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(по данным Федеральной службы</w:t>
      </w:r>
      <w:r>
        <w:rPr>
          <w:rFonts w:ascii="Times New Roman" w:hAnsi="Times New Roman" w:eastAsia="Times New Roman" w:cs="Times New Roman"/>
          <w:sz w:val="28"/>
        </w:rPr>
        <w:t xml:space="preserve"> государственной статистики за 4</w:t>
      </w:r>
      <w:r>
        <w:rPr>
          <w:rFonts w:ascii="Times New Roman" w:hAnsi="Times New Roman" w:eastAsia="Times New Roman" w:cs="Times New Roman"/>
          <w:sz w:val="28"/>
        </w:rPr>
        <w:t xml:space="preserve"> квартал</w:t>
      </w:r>
      <w:r>
        <w:rPr>
          <w:rFonts w:ascii="Times New Roman" w:hAnsi="Times New Roman" w:eastAsia="Times New Roman" w:cs="Times New Roman"/>
          <w:sz w:val="28"/>
        </w:rPr>
        <w:t xml:space="preserve"> 2024 г. </w:t>
      </w:r>
      <w:r>
        <w:rPr>
          <w:rFonts w:ascii="Times New Roman" w:hAnsi="Times New Roman" w:eastAsia="Times New Roman" w:cs="Times New Roman"/>
          <w:sz w:val="28"/>
        </w:rPr>
        <w:t xml:space="preserve">составляет 182,757 </w:t>
      </w:r>
      <w:r>
        <w:rPr>
          <w:rFonts w:ascii="Times New Roman" w:hAnsi="Times New Roman" w:eastAsia="Times New Roman" w:cs="Times New Roman"/>
          <w:sz w:val="28"/>
        </w:rPr>
        <w:t xml:space="preserve">руб.</w:t>
      </w:r>
      <w:r>
        <w:rPr>
          <w:rFonts w:ascii="Times New Roman" w:hAnsi="Times New Roman" w:eastAsia="Times New Roman" w:cs="Times New Roman"/>
          <w:sz w:val="28"/>
        </w:rPr>
        <w:t xml:space="preserve"> за 1 </w:t>
      </w:r>
      <w:r>
        <w:rPr>
          <w:rFonts w:ascii="Times New Roman" w:hAnsi="Times New Roman" w:eastAsia="Times New Roman" w:cs="Times New Roman"/>
          <w:sz w:val="28"/>
        </w:rPr>
        <w:t xml:space="preserve">кв</w:t>
      </w:r>
      <w:r>
        <w:rPr>
          <w:rFonts w:ascii="Times New Roman" w:hAnsi="Times New Roman" w:eastAsia="Times New Roman" w:cs="Times New Roman"/>
          <w:sz w:val="28"/>
        </w:rPr>
        <w:t xml:space="preserve">.м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Постановление 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</w:rPr>
        <w:t xml:space="preserve">Ленинградский район от 5 июня</w:t>
      </w:r>
      <w:r>
        <w:rPr>
          <w:rFonts w:ascii="Times New Roman" w:hAnsi="Times New Roman" w:eastAsia="Times New Roman" w:cs="Times New Roman"/>
          <w:sz w:val="28"/>
        </w:rPr>
        <w:t xml:space="preserve"> 2023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</w:rPr>
        <w:t xml:space="preserve">550 «О базовом размере </w:t>
      </w:r>
      <w:r>
        <w:rPr>
          <w:rFonts w:ascii="Times New Roman" w:hAnsi="Times New Roman" w:eastAsia="Times New Roman" w:cs="Times New Roman"/>
          <w:sz w:val="28"/>
        </w:rPr>
        <w:t xml:space="preserve">платы за</w:t>
      </w:r>
      <w:r>
        <w:rPr>
          <w:rFonts w:ascii="Times New Roman" w:hAnsi="Times New Roman" w:eastAsia="Times New Roman" w:cs="Times New Roman"/>
          <w:sz w:val="28"/>
        </w:rPr>
        <w:t xml:space="preserve"> наем жилого помещения муниципального жилищного фонда муниципального 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 считать утратившим силу.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заместителя главы Ленинградского муниципального округа, начальника отдела имущественных отношений администрации Тоцкую Р.Г.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</w:rPr>
        <w:t xml:space="preserve"> вступает в силу со дня его </w:t>
      </w:r>
      <w:r>
        <w:rPr>
          <w:rFonts w:ascii="Times New Roman" w:hAnsi="Times New Roman" w:eastAsia="Times New Roman" w:cs="Times New Roman"/>
          <w:sz w:val="28"/>
        </w:rPr>
        <w:t xml:space="preserve">официального опубликования.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Глава</w:t>
      </w:r>
      <w:r>
        <w:rPr>
          <w:rFonts w:ascii="Times New Roman" w:hAnsi="Times New Roman" w:eastAsia="Times New Roman" w:cs="Times New Roman"/>
          <w:sz w:val="28"/>
        </w:rPr>
        <w:t xml:space="preserve"> Ленинградского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</w:rPr>
        <w:t xml:space="preserve">Ю.Ю. </w:t>
      </w:r>
      <w:r>
        <w:rPr>
          <w:rFonts w:ascii="Times New Roman" w:hAnsi="Times New Roman" w:eastAsia="Times New Roman" w:cs="Times New Roman"/>
          <w:sz w:val="28"/>
        </w:rPr>
        <w:t xml:space="preserve">Шулико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7"/>
    <w:next w:val="847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48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7"/>
    <w:next w:val="847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8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8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8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8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8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48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48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847"/>
    <w:next w:val="84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8"/>
    <w:link w:val="691"/>
    <w:uiPriority w:val="10"/>
    <w:rPr>
      <w:sz w:val="48"/>
      <w:szCs w:val="48"/>
    </w:rPr>
  </w:style>
  <w:style w:type="paragraph" w:styleId="693">
    <w:name w:val="Subtitle"/>
    <w:basedOn w:val="847"/>
    <w:next w:val="84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8"/>
    <w:link w:val="693"/>
    <w:uiPriority w:val="11"/>
    <w:rPr>
      <w:sz w:val="24"/>
      <w:szCs w:val="24"/>
    </w:rPr>
  </w:style>
  <w:style w:type="paragraph" w:styleId="695">
    <w:name w:val="Quote"/>
    <w:basedOn w:val="847"/>
    <w:next w:val="847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7"/>
    <w:next w:val="847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8"/>
    <w:link w:val="853"/>
    <w:uiPriority w:val="99"/>
  </w:style>
  <w:style w:type="character" w:styleId="700">
    <w:name w:val="Footer Char"/>
    <w:basedOn w:val="848"/>
    <w:link w:val="855"/>
    <w:uiPriority w:val="99"/>
  </w:style>
  <w:style w:type="paragraph" w:styleId="701">
    <w:name w:val="Caption"/>
    <w:basedOn w:val="847"/>
    <w:next w:val="847"/>
    <w:link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5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Header"/>
    <w:basedOn w:val="847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8"/>
    <w:link w:val="853"/>
    <w:uiPriority w:val="99"/>
  </w:style>
  <w:style w:type="paragraph" w:styleId="855">
    <w:name w:val="Footer"/>
    <w:basedOn w:val="847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8"/>
    <w:link w:val="855"/>
    <w:uiPriority w:val="99"/>
  </w:style>
  <w:style w:type="paragraph" w:styleId="857">
    <w:name w:val="No Spacing"/>
    <w:uiPriority w:val="1"/>
    <w:qFormat/>
    <w:pPr>
      <w:spacing w:after="0" w:line="240" w:lineRule="auto"/>
    </w:pPr>
  </w:style>
  <w:style w:type="paragraph" w:styleId="858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oficerova</cp:lastModifiedBy>
  <cp:revision>23</cp:revision>
  <dcterms:created xsi:type="dcterms:W3CDTF">2022-12-27T10:05:00Z</dcterms:created>
  <dcterms:modified xsi:type="dcterms:W3CDTF">2025-06-24T15:26:11Z</dcterms:modified>
</cp:coreProperties>
</file>