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Ленинградский район</w:t>
      </w:r>
    </w:p>
    <w:p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0F3F27">
        <w:rPr>
          <w:rFonts w:ascii="Times New Roman" w:eastAsia="Calibri" w:hAnsi="Times New Roman" w:cs="Times New Roman"/>
          <w:sz w:val="28"/>
          <w:szCs w:val="28"/>
        </w:rPr>
        <w:t>26.06.2024 г.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0F3F27">
        <w:rPr>
          <w:rFonts w:ascii="Times New Roman" w:eastAsia="Calibri" w:hAnsi="Times New Roman" w:cs="Times New Roman"/>
          <w:sz w:val="28"/>
          <w:szCs w:val="28"/>
        </w:rPr>
        <w:t>561</w:t>
      </w:r>
      <w:bookmarkStart w:id="0" w:name="_GoBack"/>
      <w:bookmarkEnd w:id="0"/>
    </w:p>
    <w:p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«Приложение</w:t>
      </w:r>
    </w:p>
    <w:p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Pr="00E8794E">
        <w:rPr>
          <w:rFonts w:ascii="Times New Roman" w:eastAsia="Calibri" w:hAnsi="Times New Roman" w:cs="Times New Roman"/>
          <w:sz w:val="28"/>
          <w:szCs w:val="28"/>
        </w:rPr>
        <w:br/>
        <w:t>муниципального образования</w:t>
      </w:r>
      <w:r w:rsidRPr="00E8794E">
        <w:rPr>
          <w:rFonts w:ascii="Times New Roman" w:eastAsia="Calibri" w:hAnsi="Times New Roman" w:cs="Times New Roman"/>
          <w:sz w:val="28"/>
          <w:szCs w:val="28"/>
        </w:rPr>
        <w:br/>
        <w:t>Ленинградский район</w:t>
      </w:r>
    </w:p>
    <w:p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от 23.10.2020г. № 953</w:t>
      </w:r>
    </w:p>
    <w:p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ПАСПОРТ </w:t>
      </w:r>
    </w:p>
    <w:p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</w:p>
    <w:p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Ленинградский район </w:t>
      </w:r>
    </w:p>
    <w:p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«Молодежь Ленинградского района» </w:t>
      </w:r>
    </w:p>
    <w:p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(далее – муниципальная программа)</w:t>
      </w:r>
    </w:p>
    <w:p w:rsidR="00E8794E" w:rsidRPr="00E8794E" w:rsidRDefault="00E8794E" w:rsidP="00E879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tbl>
      <w:tblPr>
        <w:tblW w:w="9676" w:type="dxa"/>
        <w:tblLayout w:type="fixed"/>
        <w:tblLook w:val="0000" w:firstRow="0" w:lastRow="0" w:firstColumn="0" w:lastColumn="0" w:noHBand="0" w:noVBand="0"/>
      </w:tblPr>
      <w:tblGrid>
        <w:gridCol w:w="2802"/>
        <w:gridCol w:w="6874"/>
      </w:tblGrid>
      <w:tr w:rsidR="00E8794E" w:rsidRPr="00E8794E" w:rsidTr="00A1419B">
        <w:trPr>
          <w:trHeight w:val="94"/>
        </w:trPr>
        <w:tc>
          <w:tcPr>
            <w:tcW w:w="2802" w:type="dxa"/>
          </w:tcPr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Координатор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74" w:type="dxa"/>
          </w:tcPr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отдел по молодежной политике администрации муниципального образования Ленинградский район</w:t>
            </w:r>
          </w:p>
        </w:tc>
      </w:tr>
      <w:tr w:rsidR="00E8794E" w:rsidRPr="00E8794E" w:rsidTr="00A1419B">
        <w:trPr>
          <w:trHeight w:val="94"/>
        </w:trPr>
        <w:tc>
          <w:tcPr>
            <w:tcW w:w="2802" w:type="dxa"/>
          </w:tcPr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Участники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</w:tc>
        <w:tc>
          <w:tcPr>
            <w:tcW w:w="6874" w:type="dxa"/>
          </w:tcPr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по молодежной политике администрации муниципального образования Ленинградский район (далее – отдел по молодежной политике);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учреждение «Молодежный центр» муниципального образования Ленинградский район (далее – МБУ «МЦ»).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8794E" w:rsidRPr="00E8794E" w:rsidTr="00A1419B">
        <w:trPr>
          <w:trHeight w:val="94"/>
        </w:trPr>
        <w:tc>
          <w:tcPr>
            <w:tcW w:w="2802" w:type="dxa"/>
          </w:tcPr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Цели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:rsidR="00E8794E" w:rsidRPr="00E8794E" w:rsidRDefault="00E8794E" w:rsidP="00E8794E">
            <w:pPr>
              <w:tabs>
                <w:tab w:val="left" w:pos="9781"/>
                <w:tab w:val="left" w:pos="151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благоприятных условий и возможностей для успешной социализации и эффективной самореализации молодых людей вне зависимости от социального статуса и в интересах инновационного развития Ленинградского района.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8794E" w:rsidRPr="00E8794E" w:rsidTr="00A1419B">
        <w:trPr>
          <w:trHeight w:val="1339"/>
        </w:trPr>
        <w:tc>
          <w:tcPr>
            <w:tcW w:w="2802" w:type="dxa"/>
          </w:tcPr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Задачи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условий для вовлечения молодежи в социально – активную практику, в том числе для развития молодежного общественного движения, молодежного самоуправления;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совершенствование системы патриотического и        гражданско–правового воспитания молодых граждан Ленинградского района;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формирование в молодежной среде навыков здорового образа жизни, развитие молодежного туризма, получение первоначальных туристских навыков и проведение туристических походов; </w:t>
            </w:r>
          </w:p>
        </w:tc>
      </w:tr>
      <w:tr w:rsidR="00E8794E" w:rsidRPr="00E8794E" w:rsidTr="00A1419B">
        <w:trPr>
          <w:trHeight w:val="4285"/>
        </w:trPr>
        <w:tc>
          <w:tcPr>
            <w:tcW w:w="2802" w:type="dxa"/>
          </w:tcPr>
          <w:p w:rsidR="00E8794E" w:rsidRPr="00E8794E" w:rsidRDefault="00E8794E" w:rsidP="00E8794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условий для поддержки, обладающей лидерскими навыками, инициативной и талантливой молодежи;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организация трудоустройства молодежи на временную, сезонную и постоянную работу, изучение возможностей работодателей в обеспечении занятости молодежи, проведение консультаций по вакансиям предлагаемые работодателями;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проведение тематических смен и прочих видов отдыха и оздоровления для детей и молодежи;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организация и проведение мероприятий по социальной адаптации молодых граждан, находящихся в трудной жизненной ситуации.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8794E" w:rsidRPr="00E8794E" w:rsidTr="00A1419B">
        <w:trPr>
          <w:trHeight w:val="3998"/>
        </w:trPr>
        <w:tc>
          <w:tcPr>
            <w:tcW w:w="2802" w:type="dxa"/>
          </w:tcPr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Перечень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целевых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показателей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молодежи (от 14 до 35 лет), задействованной в реализации программы (чел. в год)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молодых людей, являющихся членами общественных организаций и формирований от общего числа молодежи в районе (%)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мероприятий в сфере патриотического и гражданско – правового воспитания (ед. в год)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участников мероприятий по поддержке талантливой молодежи (чел. в год)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профилактических мероприятий (ед. в год)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участников профилактических мероприятий (чел. в год)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8794E" w:rsidRPr="00E8794E" w:rsidTr="00A1419B">
        <w:trPr>
          <w:trHeight w:val="415"/>
        </w:trPr>
        <w:tc>
          <w:tcPr>
            <w:tcW w:w="2802" w:type="dxa"/>
          </w:tcPr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Этапы и сроки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реализации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2021 – 2025 годы;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этапы не предусмотрены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8794E" w:rsidRPr="00E8794E" w:rsidTr="00A1419B">
        <w:trPr>
          <w:trHeight w:val="232"/>
        </w:trPr>
        <w:tc>
          <w:tcPr>
            <w:tcW w:w="2802" w:type="dxa"/>
          </w:tcPr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Объемы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бюджетных 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ассигнований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874" w:type="dxa"/>
          </w:tcPr>
          <w:p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</w:rPr>
              <w:t xml:space="preserve">Общий объем финансирования из бюджетов всех уровней составляет </w:t>
            </w:r>
            <w:r w:rsidR="001F62CA" w:rsidRPr="001F62CA">
              <w:rPr>
                <w:rFonts w:ascii="Times New Roman" w:eastAsia="Calibri" w:hAnsi="Times New Roman" w:cs="Times New Roman"/>
                <w:sz w:val="28"/>
                <w:szCs w:val="24"/>
              </w:rPr>
              <w:t>49359,6</w:t>
            </w:r>
            <w:r w:rsidR="00BA586B" w:rsidRPr="00EA7AC0">
              <w:rPr>
                <w:rFonts w:ascii="Times New Roman" w:eastAsia="Calibri" w:hAnsi="Times New Roman" w:cs="Times New Roman"/>
                <w:sz w:val="32"/>
                <w:szCs w:val="24"/>
              </w:rPr>
              <w:t xml:space="preserve">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рублей, в том числе:</w:t>
            </w:r>
          </w:p>
          <w:p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 годам:</w:t>
            </w:r>
          </w:p>
          <w:p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2021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7785,5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9503,5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="001F62CA" w:rsidRPr="001F62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10930,4</w:t>
            </w:r>
            <w:r w:rsidR="001F62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тыс.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45C36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7,0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  <w:r w:rsidR="00F45C3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3,2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8794E"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за счет средств бюджета муниципального</w:t>
            </w:r>
          </w:p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8794E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2021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7785,5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9503,5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2023 год –</w:t>
            </w:r>
            <w:r w:rsidR="00D2425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F62CA" w:rsidRPr="001F62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10930,4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45C36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7,0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  <w:r w:rsidR="00F45C3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3,2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E8794E" w:rsidRPr="00E8794E" w:rsidRDefault="00E8794E" w:rsidP="00E8794E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Характеристика текущего состояния и прогноз развития сферы </w:t>
      </w:r>
    </w:p>
    <w:p w:rsidR="00E8794E" w:rsidRPr="00E8794E" w:rsidRDefault="00E8794E" w:rsidP="00E8794E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Pr="00E8794E">
        <w:rPr>
          <w:rFonts w:ascii="Times New Roman" w:eastAsia="Calibri" w:hAnsi="Times New Roman" w:cs="Times New Roman"/>
          <w:bCs/>
          <w:sz w:val="28"/>
          <w:szCs w:val="28"/>
        </w:rPr>
        <w:t>муниципальной программы</w:t>
      </w:r>
    </w:p>
    <w:p w:rsidR="00E8794E" w:rsidRPr="00E8794E" w:rsidRDefault="00E8794E" w:rsidP="00E879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Духовно-нравственное, патриотическое воспитание и развитие молодежи как личности является одной из основных задач государственной политики Российской Федерации. Соблюдение прав и свобод, саморазвитие, доверие, качество труда — все эти факторы непосредственно зависят от принятия человеком общенациональных и общечеловеческих ценностей и принципов, и следования им в повседневной жизни.</w:t>
      </w:r>
    </w:p>
    <w:p w:rsidR="00E8794E" w:rsidRPr="00E8794E" w:rsidRDefault="00E8794E" w:rsidP="00E879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Особенностью духовно-нравственного воспитания является гармоничное развитие. Это воспитание направлено на пробуждение творческих способностей личности, на повышение общего уровня его развития. Именно этим обусловлена актуальность формирования духовной культуры у подрастающего поколения.</w:t>
      </w:r>
    </w:p>
    <w:p w:rsidR="00E8794E" w:rsidRPr="00E8794E" w:rsidRDefault="00E8794E" w:rsidP="00E879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Как известно, любая человеческая личность характеризуется своим духовным миром. Духовное содержание личности формируется под влиянием внешней окружающей среды: социальной и природной, включающей субъективные и объективные факторы. Тем самым это влияет как на становление человека, как личности, так и на социальные процессы, протекающие в обществе, так как он и есть общество. Проблема патриотического воспитания молодежи занимает одно из важнейших мест в обществе. Военно-патриотическое воспитание включает в себя всю совокупность патриотических чувств, идей, военных традиций и обычаев. Оно является одной из наиболее значимых ценностей общества, оказывающих воздействие на все сферы его жизнедеятельности. Как важнейшее духовное достояние личности, оно характеризует ее гражданскую зрелость и проявляется в ее активной деятельности реализации на благо Отечества.</w:t>
      </w:r>
    </w:p>
    <w:p w:rsidR="00E8794E" w:rsidRPr="00E8794E" w:rsidRDefault="00E8794E" w:rsidP="00E879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В муниципальном образовании сложилась система оздоровления, отдыха и занятости подростков. Наиболее значимыми и затратными являются мероприятия по организации работы муниципальных смен, </w:t>
      </w:r>
      <w:proofErr w:type="spellStart"/>
      <w:r w:rsidRPr="00E8794E">
        <w:rPr>
          <w:rFonts w:ascii="Times New Roman" w:eastAsia="Calibri" w:hAnsi="Times New Roman" w:cs="Times New Roman"/>
          <w:sz w:val="28"/>
          <w:szCs w:val="28"/>
        </w:rPr>
        <w:t>форумных</w:t>
      </w:r>
      <w:proofErr w:type="spellEnd"/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площадок, туристических походов и проведения туристических слетов, которые традиционно проводятся на территории муниципального образования Ленинградский район и территориях муниципальных образований Краснодарского края.</w:t>
      </w:r>
    </w:p>
    <w:p w:rsidR="00E8794E" w:rsidRPr="00E8794E" w:rsidRDefault="00E8794E" w:rsidP="00E879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Данные мероприятия позволяют охватить большее количество подростков и молодежи в возрасте от 14 до 35 лет, проживающих на территории муниципального образования.</w:t>
      </w:r>
    </w:p>
    <w:p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lastRenderedPageBreak/>
        <w:tab/>
        <w:t>На базе отдела по молодежной политике администрации муниципального образования Ленинградский район осуществляют</w:t>
      </w:r>
      <w:r w:rsidRPr="00E8794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E8794E">
        <w:rPr>
          <w:rFonts w:ascii="Times New Roman" w:eastAsia="Calibri" w:hAnsi="Times New Roman" w:cs="Times New Roman"/>
          <w:sz w:val="28"/>
          <w:szCs w:val="28"/>
        </w:rPr>
        <w:t>деятельность 18 клубов по месту жительства. 481 человек вовлечен в клубную деятельность с которыми необходимо проведение индивидуальной профилактической работы.</w:t>
      </w:r>
    </w:p>
    <w:p w:rsidR="00E8794E" w:rsidRPr="00E8794E" w:rsidRDefault="00E8794E" w:rsidP="00E8794E">
      <w:pPr>
        <w:shd w:val="clear" w:color="auto" w:fill="FFFFFF"/>
        <w:tabs>
          <w:tab w:val="left" w:pos="709"/>
        </w:tabs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Отделом по молодежной политике совместно с Центром занятости населения ведется трудоустройство несовершеннолетних. За отчетный год трудоустроен 429 подросток, в том числе находящиеся на различных видах профилактического учета.</w:t>
      </w:r>
    </w:p>
    <w:p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В летний период 2019 года в муниципальном образовании Ленинградский район работали 22 дворовых площадки по месту жительства, которые посетили 584 человек.</w:t>
      </w:r>
    </w:p>
    <w:p w:rsidR="00E8794E" w:rsidRPr="00E8794E" w:rsidRDefault="00E8794E" w:rsidP="00E8794E">
      <w:pPr>
        <w:shd w:val="clear" w:color="auto" w:fill="FFFFFF"/>
        <w:tabs>
          <w:tab w:val="left" w:pos="709"/>
        </w:tabs>
        <w:spacing w:after="0" w:line="240" w:lineRule="auto"/>
        <w:ind w:right="-143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В муниципальном образовании активно реализуется проект «Социальная активность», цель которого развитие добровольчества (</w:t>
      </w:r>
      <w:proofErr w:type="spellStart"/>
      <w:r w:rsidRPr="00E8794E">
        <w:rPr>
          <w:rFonts w:ascii="Times New Roman" w:eastAsia="Calibri" w:hAnsi="Times New Roman" w:cs="Times New Roman"/>
          <w:sz w:val="28"/>
          <w:szCs w:val="28"/>
        </w:rPr>
        <w:t>волонтерства</w:t>
      </w:r>
      <w:proofErr w:type="spellEnd"/>
      <w:r w:rsidRPr="00E8794E">
        <w:rPr>
          <w:rFonts w:ascii="Times New Roman" w:eastAsia="Calibri" w:hAnsi="Times New Roman" w:cs="Times New Roman"/>
          <w:sz w:val="28"/>
          <w:szCs w:val="28"/>
        </w:rPr>
        <w:t>), развитие талантов и способностей у детей и молодежи, путем поддержки общественных инициатив и проектов. В рамках этого проекта деятельность на территории муниципального образования осуществляли более 12 тысяч человек в возрасте от 7 до 70 лет и старше.</w:t>
      </w:r>
    </w:p>
    <w:p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129 волонтеров зарегистрировано на сайтах Доброволец России.</w:t>
      </w:r>
    </w:p>
    <w:p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На территории Ленинградского района действуют органы молодежного самоуправления:</w:t>
      </w:r>
    </w:p>
    <w:p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- молодежный Совет при главе муниципального образования Ленинградский район;</w:t>
      </w:r>
    </w:p>
    <w:p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- студенческий Совет муниципального образования;</w:t>
      </w:r>
    </w:p>
    <w:p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- школьный ученический Совет муниципального образования.</w:t>
      </w:r>
    </w:p>
    <w:p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Участники молодежного самоуправления успешно реализуют комплекс разноплановых мероприятий, проектов, конкурсных мероприятий.</w:t>
      </w:r>
    </w:p>
    <w:p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Одной из проблем является отсутствие на территории муниципального образования стационарного летнего оздоровительного лагеря для подростков в возрасте от 14 до 18 лет, что обусловлено отсутствием финансовых возможностей по содержанию вышеуказанного учреждения.</w:t>
      </w: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сохранения показателей необходимо использовать альтернативные формы организации отдыха, оздоровления и занятости подростков и молодежи (походы, экспедиции, туристические слеты, передвижные палаточные лагеря), вовлечение подростков и молодежи в позитивную активную деятельность (волонтерское движение), привлечение к участию в досуговых, спортивно-массовых мероприятиях, в том числе направленных на формирование здорового образа жизни, профилактику употребления наркотиков, </w:t>
      </w:r>
      <w:proofErr w:type="spellStart"/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>табакокурения</w:t>
      </w:r>
      <w:proofErr w:type="spellEnd"/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других асоциальных проявлений. Мероприятия по организации отдыха, оздоровления и занятости подростков проводятся в летний период на дворовых площадках сельских поселений муниципального образования Ленинградский район. Однако большинство из них не имеют достаточной материально-технической базы. Требуется оснащение дворовых площадок спортивным инвентарем, напольными и настольными играми, канцелярскими принадлежностями, звуковым сопровождением.</w:t>
      </w:r>
    </w:p>
    <w:p w:rsidR="00E8794E" w:rsidRPr="00E8794E" w:rsidRDefault="00E8794E" w:rsidP="00E8794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Опыт организации оздоровительного отдыха с участием различных заинтересованных структур и ведомств, результаты анализа реализации мероприятий ранее действующей программы, наличие нерешенных проблем, а также социально-экономическая ситуация в Ленинградском районе, подтверждают целесообразность и необходимость продолжения работы по организации отдыха, оздоровления и занятости подростков, профилактике безнадзорности и правонарушений в рамках программы.</w:t>
      </w:r>
    </w:p>
    <w:p w:rsidR="00E8794E" w:rsidRPr="00E8794E" w:rsidRDefault="00E8794E" w:rsidP="00E8794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E8794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2. Цели, задачи и целевые показатели, сроки и этапы </w:t>
      </w:r>
    </w:p>
    <w:p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реализации муниципальной программы</w:t>
      </w:r>
    </w:p>
    <w:p w:rsidR="00E8794E" w:rsidRPr="00E8794E" w:rsidRDefault="00E8794E" w:rsidP="00E879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794E" w:rsidRPr="00E8794E" w:rsidRDefault="00E8794E" w:rsidP="00E8794E">
      <w:pPr>
        <w:tabs>
          <w:tab w:val="left" w:pos="9781"/>
          <w:tab w:val="left" w:pos="1516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Основной целью программы является создание благоприятных экономических, социальных, организационно-правовых условий для воспитания, обучения, развития молодых граждан и вовлечение молодежи в реализацию основных направлений государственной молодежной политики.</w:t>
      </w: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Цели, задачи и характеризующие их целевые показатели муниципальной программы приведены в приложении 1.</w:t>
      </w: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Отдельные целевые показатели программы могут не иметь положительной динамики либо сохранять свои значения, так как рассчитываются с учетом планируемого объема финансирования. Значения целевых показателей подлежат ежегодному уточнению.</w:t>
      </w:r>
    </w:p>
    <w:p w:rsidR="00E8794E" w:rsidRPr="00E8794E" w:rsidRDefault="00E8794E" w:rsidP="00E8794E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pacing w:val="-4"/>
          <w:sz w:val="28"/>
          <w:szCs w:val="28"/>
          <w:highlight w:val="yellow"/>
        </w:rPr>
      </w:pPr>
    </w:p>
    <w:p w:rsidR="00E8794E" w:rsidRPr="00E8794E" w:rsidRDefault="00E8794E" w:rsidP="00E8794E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E8794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3. Перечень и краткое описание основных мероприятий </w:t>
      </w:r>
    </w:p>
    <w:p w:rsidR="00E8794E" w:rsidRPr="00E8794E" w:rsidRDefault="00E8794E" w:rsidP="00E8794E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E8794E">
        <w:rPr>
          <w:rFonts w:ascii="Times New Roman" w:eastAsia="Calibri" w:hAnsi="Times New Roman" w:cs="Times New Roman"/>
          <w:spacing w:val="-4"/>
          <w:sz w:val="28"/>
          <w:szCs w:val="28"/>
        </w:rPr>
        <w:t>муниципальной программы</w:t>
      </w:r>
    </w:p>
    <w:p w:rsidR="00E8794E" w:rsidRPr="00E8794E" w:rsidRDefault="00E8794E" w:rsidP="00E8794E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В рамках муниципальной программы реализация подпрограмм и ведомственных целевых программ не предусмотрена. </w:t>
      </w: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Программа включает в себя основные мероприятия, реализация которых направлена на решение поставленных задач.</w:t>
      </w: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Основная деятельность отдела по молодежной политике проводится в рамках исполнения муниципального задания.</w:t>
      </w:r>
    </w:p>
    <w:p w:rsidR="00E8794E" w:rsidRPr="00E8794E" w:rsidRDefault="00E8794E" w:rsidP="00E8794E">
      <w:pPr>
        <w:shd w:val="clear" w:color="auto" w:fill="FFFFFF"/>
        <w:suppressAutoHyphens/>
        <w:spacing w:after="0" w:line="240" w:lineRule="auto"/>
        <w:ind w:left="7" w:right="7" w:firstLine="709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E8794E">
        <w:rPr>
          <w:rFonts w:ascii="Times New Roman" w:eastAsia="Calibri" w:hAnsi="Times New Roman" w:cs="Times New Roman"/>
          <w:spacing w:val="-1"/>
          <w:sz w:val="28"/>
          <w:szCs w:val="28"/>
        </w:rPr>
        <w:t>Перечень основных мероприятий муниципальной программы приведен в приложении 2.</w:t>
      </w: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возможна корректировка объемов и стоимости </w:t>
      </w:r>
      <w:r w:rsidRPr="00E8794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мероприятий </w:t>
      </w:r>
      <w:r w:rsidRPr="00E8794E">
        <w:rPr>
          <w:rFonts w:ascii="Times New Roman" w:eastAsia="Calibri" w:hAnsi="Times New Roman" w:cs="Times New Roman"/>
          <w:sz w:val="28"/>
          <w:szCs w:val="28"/>
        </w:rPr>
        <w:t>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E8794E" w:rsidRPr="00E8794E" w:rsidRDefault="00E8794E" w:rsidP="00E8794E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:rsidR="00E8794E" w:rsidRPr="00E8794E" w:rsidRDefault="00E8794E" w:rsidP="00E8794E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краевого бюджета и бюджета муниципального образования в пределах лимитов, установленных на очередной финансовый год.</w:t>
      </w:r>
    </w:p>
    <w:p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Общий планируемый объем финансирования Программы на 2021 - 2025 </w:t>
      </w:r>
      <w:r w:rsidRPr="00E8794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годы составляет </w:t>
      </w:r>
      <w:r w:rsidR="001F62CA" w:rsidRPr="001F62CA">
        <w:rPr>
          <w:rFonts w:ascii="Times New Roman" w:eastAsia="Calibri" w:hAnsi="Times New Roman" w:cs="Times New Roman"/>
          <w:sz w:val="24"/>
          <w:szCs w:val="24"/>
        </w:rPr>
        <w:t>49359,6</w:t>
      </w:r>
      <w:r w:rsidR="002414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8794E">
        <w:rPr>
          <w:rFonts w:ascii="Times New Roman" w:eastAsia="Calibri" w:hAnsi="Times New Roman" w:cs="Times New Roman"/>
          <w:sz w:val="28"/>
          <w:szCs w:val="28"/>
        </w:rPr>
        <w:t>тыс. рублей.</w:t>
      </w:r>
    </w:p>
    <w:p w:rsidR="00E8794E" w:rsidRPr="00E8794E" w:rsidRDefault="00E8794E" w:rsidP="00E8794E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Таблица 1</w:t>
      </w:r>
    </w:p>
    <w:p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4"/>
        <w:gridCol w:w="1024"/>
        <w:gridCol w:w="1227"/>
        <w:gridCol w:w="1227"/>
        <w:gridCol w:w="1236"/>
        <w:gridCol w:w="1236"/>
        <w:gridCol w:w="1196"/>
      </w:tblGrid>
      <w:tr w:rsidR="00E8794E" w:rsidRPr="00E8794E" w:rsidTr="004358F4">
        <w:tc>
          <w:tcPr>
            <w:tcW w:w="2465" w:type="dxa"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031" w:type="dxa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Всего, </w:t>
            </w:r>
          </w:p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</w:t>
            </w:r>
          </w:p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60" w:type="dxa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60" w:type="dxa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60" w:type="dxa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60" w:type="dxa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17" w:type="dxa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</w:tr>
      <w:tr w:rsidR="00E8794E" w:rsidRPr="00E8794E" w:rsidTr="004358F4">
        <w:tc>
          <w:tcPr>
            <w:tcW w:w="2465" w:type="dxa"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31" w:type="dxa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2359E" w:rsidRPr="00E8794E" w:rsidTr="004358F4">
        <w:tc>
          <w:tcPr>
            <w:tcW w:w="2465" w:type="dxa"/>
          </w:tcPr>
          <w:p w:rsidR="0072359E" w:rsidRPr="00E8794E" w:rsidRDefault="0072359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муниципального </w:t>
            </w:r>
          </w:p>
          <w:p w:rsidR="0072359E" w:rsidRPr="00E8794E" w:rsidRDefault="0072359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031" w:type="dxa"/>
          </w:tcPr>
          <w:p w:rsidR="0072359E" w:rsidRPr="00E8794E" w:rsidRDefault="003D514C" w:rsidP="002414B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49359,6</w:t>
            </w:r>
          </w:p>
        </w:tc>
        <w:tc>
          <w:tcPr>
            <w:tcW w:w="1260" w:type="dxa"/>
          </w:tcPr>
          <w:p w:rsidR="0072359E" w:rsidRPr="00E8794E" w:rsidRDefault="0072359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1260" w:type="dxa"/>
          </w:tcPr>
          <w:p w:rsidR="0072359E" w:rsidRPr="00E8794E" w:rsidRDefault="0072359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9503,5</w:t>
            </w:r>
          </w:p>
        </w:tc>
        <w:tc>
          <w:tcPr>
            <w:tcW w:w="1260" w:type="dxa"/>
          </w:tcPr>
          <w:p w:rsidR="0072359E" w:rsidRPr="00E8794E" w:rsidRDefault="001F62CA" w:rsidP="001F62CA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10930</w:t>
            </w:r>
            <w:r w:rsidR="002414BD" w:rsidRPr="002414B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72359E" w:rsidRPr="00E8794E" w:rsidRDefault="0072359E" w:rsidP="00F45C3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17" w:type="dxa"/>
          </w:tcPr>
          <w:p w:rsidR="0072359E" w:rsidRPr="00E8794E" w:rsidRDefault="0072359E" w:rsidP="00F45C3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</w:tr>
      <w:tr w:rsidR="0072359E" w:rsidRPr="00E8794E" w:rsidTr="004358F4">
        <w:tc>
          <w:tcPr>
            <w:tcW w:w="2465" w:type="dxa"/>
          </w:tcPr>
          <w:p w:rsidR="0072359E" w:rsidRPr="00E8794E" w:rsidRDefault="0072359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1031" w:type="dxa"/>
          </w:tcPr>
          <w:p w:rsidR="0072359E" w:rsidRPr="00E8794E" w:rsidRDefault="003D514C" w:rsidP="00A25375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49359,6</w:t>
            </w:r>
          </w:p>
        </w:tc>
        <w:tc>
          <w:tcPr>
            <w:tcW w:w="1260" w:type="dxa"/>
          </w:tcPr>
          <w:p w:rsidR="0072359E" w:rsidRPr="00E8794E" w:rsidRDefault="0072359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1260" w:type="dxa"/>
          </w:tcPr>
          <w:p w:rsidR="0072359E" w:rsidRPr="00E8794E" w:rsidRDefault="0072359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9503,5</w:t>
            </w:r>
          </w:p>
        </w:tc>
        <w:tc>
          <w:tcPr>
            <w:tcW w:w="1260" w:type="dxa"/>
          </w:tcPr>
          <w:p w:rsidR="0072359E" w:rsidRPr="00E8794E" w:rsidRDefault="001F62CA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10930</w:t>
            </w:r>
            <w:r w:rsidRPr="002414B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72359E" w:rsidRPr="00E8794E" w:rsidRDefault="0072359E" w:rsidP="00F45C3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17" w:type="dxa"/>
          </w:tcPr>
          <w:p w:rsidR="0072359E" w:rsidRPr="00E8794E" w:rsidRDefault="0072359E" w:rsidP="00F45C3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</w:tr>
    </w:tbl>
    <w:p w:rsidR="00E8794E" w:rsidRPr="00E8794E" w:rsidRDefault="00E8794E" w:rsidP="00E8794E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94E">
        <w:rPr>
          <w:rFonts w:ascii="Times New Roman" w:eastAsia="Calibri" w:hAnsi="Times New Roman" w:cs="Times New Roman"/>
          <w:bCs/>
          <w:sz w:val="28"/>
          <w:szCs w:val="28"/>
        </w:rPr>
        <w:t xml:space="preserve">Расчет финансового обеспечения реализации программных мероприятий произведен </w:t>
      </w:r>
      <w:r w:rsidRPr="00E8794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участниками муниципальной программы </w:t>
      </w:r>
      <w:r w:rsidRPr="00E8794E">
        <w:rPr>
          <w:rFonts w:ascii="Times New Roman" w:eastAsia="Calibri" w:hAnsi="Times New Roman" w:cs="Times New Roman"/>
          <w:bCs/>
          <w:sz w:val="28"/>
          <w:szCs w:val="28"/>
        </w:rPr>
        <w:t xml:space="preserve">с применением кассового метода на основании расходов на аналогичные виды товаров, работ и услуг в 2019 – 2020 годы. Расчет произведен с учетом необходимости решения поставленных задач в части </w:t>
      </w:r>
      <w:r w:rsidRPr="00E8794E">
        <w:rPr>
          <w:rFonts w:ascii="Times New Roman" w:eastAsia="Calibri" w:hAnsi="Times New Roman" w:cs="Times New Roman"/>
          <w:sz w:val="28"/>
          <w:szCs w:val="28"/>
        </w:rPr>
        <w:t>сохранения достигнутого уровня показателей прошлых лет в сфере отдыха, оздоровления и занятости подростков.</w:t>
      </w: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Обоснование ресурсного обеспечения муниципальной программы представлено в приложении 3.</w:t>
      </w: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bCs/>
          <w:sz w:val="28"/>
          <w:szCs w:val="28"/>
        </w:rPr>
        <w:t xml:space="preserve">Общий планируемый объем финансирования программы будет уточняться в зависимости от принятых на местном уровне решений об объемах выделяемых средств. </w:t>
      </w:r>
    </w:p>
    <w:p w:rsidR="00E8794E" w:rsidRPr="00E8794E" w:rsidRDefault="00E8794E" w:rsidP="00E879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3060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5. Методика оценки эффективности реализации</w:t>
      </w:r>
    </w:p>
    <w:p w:rsidR="00E8794E" w:rsidRPr="00E8794E" w:rsidRDefault="00E8794E" w:rsidP="00E8794E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E8794E" w:rsidRPr="00E8794E" w:rsidRDefault="00E8794E" w:rsidP="00E8794E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муниципального образования Ленинградский район от 16 июля 2015 г.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:rsidR="00E8794E" w:rsidRPr="00E8794E" w:rsidRDefault="00E8794E" w:rsidP="00E879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1B7F59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6. Механизм реализации муниципальной программы </w:t>
      </w:r>
    </w:p>
    <w:p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и контроль за ее исполнением</w:t>
      </w:r>
    </w:p>
    <w:p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 w:rsidRPr="00E8794E">
        <w:rPr>
          <w:rFonts w:ascii="Times New Roman" w:eastAsia="Calibri" w:hAnsi="Times New Roman" w:cs="Times New Roman"/>
          <w:spacing w:val="4"/>
          <w:sz w:val="28"/>
          <w:szCs w:val="28"/>
        </w:rPr>
        <w:t>Механизм реализации программы предполагает:</w:t>
      </w: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1. Закупку товаров, работ, услуг для муниципальных нужд за счёт средств местного бюджета в соответствии с Федераль</w:t>
      </w:r>
      <w:r w:rsidR="008D593E">
        <w:rPr>
          <w:rFonts w:ascii="Times New Roman" w:eastAsia="Calibri" w:hAnsi="Times New Roman" w:cs="Times New Roman"/>
          <w:sz w:val="28"/>
          <w:szCs w:val="28"/>
        </w:rPr>
        <w:t>ным законом от 5 апреля 2013 г.</w:t>
      </w:r>
      <w:r w:rsidR="00195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№ 44-ФЗ </w:t>
      </w:r>
      <w:r w:rsidR="00195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«О контрактной системе в сфере закупок товаров, работ услуг для обеспечения государственных и муниципальных нужд», представление </w:t>
      </w:r>
      <w:r w:rsidRPr="00E8794E">
        <w:rPr>
          <w:rFonts w:ascii="Times New Roman" w:eastAsia="Calibri" w:hAnsi="Times New Roman" w:cs="Times New Roman"/>
          <w:sz w:val="28"/>
          <w:szCs w:val="28"/>
        </w:rPr>
        <w:lastRenderedPageBreak/>
        <w:t>субсидий муниципальным казенным, бюджетным и автономным учреждениям муниципального образования Ленинградский район.</w:t>
      </w: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2. Предоставление в установленном законодательством порядке субсидий из местного бюджета муниципальным бюджетным учреждениям с порядками, установленными постановлением администрации муниципального образования Ленинградский район от 21 октября 2015 года № 816 «О порядке формирования муниципального задания на оказание муниципальных услуг (выполнения работ) в отношении муниципальных учреждений муниципального образования Ленинградский район и финансового обеспечения выполнения муниципального задания».</w:t>
      </w: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ходе основной деятельности и в рамках исполнения муниципального задания, в соответствии с требованиями, утвержденными постановлением администрации муниципального образования Ленинградский район от </w:t>
      </w:r>
      <w:r w:rsidR="00801319">
        <w:rPr>
          <w:rFonts w:ascii="Times New Roman" w:eastAsia="Calibri" w:hAnsi="Times New Roman" w:cs="Times New Roman"/>
          <w:sz w:val="28"/>
          <w:szCs w:val="28"/>
        </w:rPr>
        <w:t>28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1319">
        <w:rPr>
          <w:rFonts w:ascii="Times New Roman" w:eastAsia="Calibri" w:hAnsi="Times New Roman" w:cs="Times New Roman"/>
          <w:sz w:val="28"/>
          <w:szCs w:val="28"/>
        </w:rPr>
        <w:t>сентября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801319">
        <w:rPr>
          <w:rFonts w:ascii="Times New Roman" w:eastAsia="Calibri" w:hAnsi="Times New Roman" w:cs="Times New Roman"/>
          <w:sz w:val="28"/>
          <w:szCs w:val="28"/>
        </w:rPr>
        <w:t>22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года № 1</w:t>
      </w:r>
      <w:r w:rsidR="00801319">
        <w:rPr>
          <w:rFonts w:ascii="Times New Roman" w:eastAsia="Calibri" w:hAnsi="Times New Roman" w:cs="Times New Roman"/>
          <w:sz w:val="28"/>
          <w:szCs w:val="28"/>
        </w:rPr>
        <w:t>096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:rsidR="00E8794E" w:rsidRPr="00E8794E" w:rsidRDefault="00E8794E" w:rsidP="00E8794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8794E" w:rsidRPr="00E8794E" w:rsidRDefault="00E8794E" w:rsidP="00E8794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8794E" w:rsidRPr="00E8794E" w:rsidRDefault="00E8794E" w:rsidP="00E8794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8794E" w:rsidRPr="00E8794E" w:rsidRDefault="00E8794E" w:rsidP="00E879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по молодежной </w:t>
      </w:r>
    </w:p>
    <w:p w:rsidR="00E8794E" w:rsidRPr="00E8794E" w:rsidRDefault="00E8794E" w:rsidP="00E879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политике администрации </w:t>
      </w:r>
    </w:p>
    <w:p w:rsidR="00E8794E" w:rsidRPr="00E8794E" w:rsidRDefault="00E8794E" w:rsidP="00E879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   </w:t>
      </w:r>
      <w:proofErr w:type="spellStart"/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>Д.П.Кухаренко</w:t>
      </w:r>
      <w:proofErr w:type="spellEnd"/>
    </w:p>
    <w:p w:rsidR="00E8794E" w:rsidRPr="00E8794E" w:rsidRDefault="00E8794E" w:rsidP="00E8794E">
      <w:pPr>
        <w:shd w:val="clear" w:color="auto" w:fill="FFFFFF"/>
        <w:tabs>
          <w:tab w:val="left" w:pos="3868"/>
          <w:tab w:val="left" w:pos="6521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E8794E" w:rsidRPr="00E8794E" w:rsidRDefault="00E8794E" w:rsidP="00E8794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  <w:sectPr w:rsidR="00E8794E" w:rsidRPr="00E8794E" w:rsidSect="00A1419B">
          <w:headerReference w:type="default" r:id="rId7"/>
          <w:pgSz w:w="11905" w:h="16838"/>
          <w:pgMar w:top="1134" w:right="624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E8794E" w:rsidRPr="00E8794E" w:rsidRDefault="00E8794E" w:rsidP="00E8794E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E8794E" w:rsidRPr="00D454E6" w:rsidRDefault="00E8794E" w:rsidP="00E8794E">
      <w:pPr>
        <w:spacing w:after="0" w:line="228" w:lineRule="auto"/>
        <w:ind w:left="10065"/>
        <w:rPr>
          <w:rFonts w:ascii="Times New Roman" w:eastAsia="Calibri" w:hAnsi="Times New Roman" w:cs="Times New Roman"/>
          <w:sz w:val="20"/>
          <w:szCs w:val="28"/>
        </w:rPr>
      </w:pPr>
    </w:p>
    <w:p w:rsidR="00E8794E" w:rsidRPr="00E8794E" w:rsidRDefault="00E8794E" w:rsidP="00E8794E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E8794E" w:rsidRPr="00E8794E" w:rsidRDefault="00E8794E" w:rsidP="00E8794E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E8794E" w:rsidRPr="00E8794E" w:rsidRDefault="00E8794E" w:rsidP="00E8794E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Ленинградский район</w:t>
      </w:r>
    </w:p>
    <w:p w:rsidR="00E8794E" w:rsidRPr="00E8794E" w:rsidRDefault="00E8794E" w:rsidP="00E8794E">
      <w:pPr>
        <w:spacing w:after="0" w:line="228" w:lineRule="auto"/>
        <w:ind w:left="10065"/>
        <w:rPr>
          <w:rFonts w:ascii="Times New Roman" w:eastAsia="Calibri" w:hAnsi="Times New Roman" w:cs="Times New Roman"/>
          <w:bCs/>
          <w:sz w:val="28"/>
          <w:szCs w:val="28"/>
        </w:rPr>
      </w:pPr>
      <w:r w:rsidRPr="00E8794E">
        <w:rPr>
          <w:rFonts w:ascii="Times New Roman" w:eastAsia="Calibri" w:hAnsi="Times New Roman" w:cs="Times New Roman"/>
          <w:bCs/>
          <w:sz w:val="28"/>
          <w:szCs w:val="28"/>
        </w:rPr>
        <w:t>«Молодежь Ленинградского района»</w:t>
      </w:r>
    </w:p>
    <w:p w:rsidR="00E8794E" w:rsidRPr="00D454E6" w:rsidRDefault="00E8794E" w:rsidP="00E8794E">
      <w:pPr>
        <w:spacing w:after="0" w:line="228" w:lineRule="auto"/>
        <w:jc w:val="center"/>
        <w:rPr>
          <w:rFonts w:ascii="Times New Roman" w:eastAsia="Calibri" w:hAnsi="Times New Roman" w:cs="Times New Roman"/>
          <w:color w:val="26282F"/>
          <w:szCs w:val="28"/>
          <w:highlight w:val="yellow"/>
        </w:rPr>
      </w:pPr>
    </w:p>
    <w:p w:rsidR="000A3267" w:rsidRDefault="00E8794E" w:rsidP="000A3267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Це</w:t>
      </w:r>
      <w:r w:rsidR="000A3267">
        <w:rPr>
          <w:rFonts w:ascii="Times New Roman" w:eastAsia="Calibri" w:hAnsi="Times New Roman" w:cs="Times New Roman"/>
          <w:sz w:val="28"/>
          <w:szCs w:val="28"/>
        </w:rPr>
        <w:t>ли, задачи и целевые показатели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</w:t>
      </w:r>
    </w:p>
    <w:p w:rsidR="00E8794E" w:rsidRPr="00E8794E" w:rsidRDefault="00E8794E" w:rsidP="000A3267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0A3267">
        <w:rPr>
          <w:rFonts w:ascii="Times New Roman" w:eastAsia="Calibri" w:hAnsi="Times New Roman" w:cs="Times New Roman"/>
          <w:sz w:val="28"/>
          <w:szCs w:val="28"/>
        </w:rPr>
        <w:t xml:space="preserve">образования Ленинградский район </w:t>
      </w:r>
      <w:r w:rsidRPr="00E8794E">
        <w:rPr>
          <w:rFonts w:ascii="Times New Roman" w:eastAsia="Calibri" w:hAnsi="Times New Roman" w:cs="Times New Roman"/>
          <w:sz w:val="28"/>
          <w:szCs w:val="28"/>
        </w:rPr>
        <w:t>«</w:t>
      </w:r>
      <w:r w:rsidRPr="00E8794E">
        <w:rPr>
          <w:rFonts w:ascii="Times New Roman" w:eastAsia="Calibri" w:hAnsi="Times New Roman" w:cs="Times New Roman"/>
          <w:bCs/>
          <w:sz w:val="28"/>
          <w:szCs w:val="28"/>
        </w:rPr>
        <w:t>Молодежь Ленинградского района</w:t>
      </w:r>
      <w:r w:rsidRPr="00E8794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8794E" w:rsidRPr="00D454E6" w:rsidRDefault="00E8794E" w:rsidP="00E8794E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12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00"/>
        <w:gridCol w:w="3360"/>
        <w:gridCol w:w="1667"/>
        <w:gridCol w:w="1388"/>
        <w:gridCol w:w="1114"/>
        <w:gridCol w:w="1181"/>
        <w:gridCol w:w="1280"/>
        <w:gridCol w:w="1263"/>
        <w:gridCol w:w="1228"/>
        <w:gridCol w:w="1266"/>
      </w:tblGrid>
      <w:tr w:rsidR="00E8794E" w:rsidRPr="00E8794E" w:rsidTr="008C380D">
        <w:tc>
          <w:tcPr>
            <w:tcW w:w="27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794E" w:rsidRPr="00E8794E" w:rsidRDefault="00E8794E" w:rsidP="008C38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7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94E" w:rsidRPr="00E8794E" w:rsidRDefault="00E8794E" w:rsidP="008C38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94E" w:rsidRPr="00E8794E" w:rsidRDefault="00E8794E" w:rsidP="008C38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82A" w:rsidRDefault="00E8794E" w:rsidP="008C38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Arial"/>
                <w:color w:val="106BBE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  <w:hyperlink w:anchor="sub_10" w:history="1"/>
          </w:p>
          <w:p w:rsidR="00D0382A" w:rsidRPr="00E8794E" w:rsidRDefault="00D0382A" w:rsidP="008C38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E8794E" w:rsidRPr="00E8794E" w:rsidTr="00A1419B">
        <w:tc>
          <w:tcPr>
            <w:tcW w:w="27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E8794E" w:rsidRPr="00E8794E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8794E" w:rsidRPr="00E8794E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8794E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Молодежь Ленинградского района</w:t>
            </w: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8794E" w:rsidRPr="00E8794E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молодежи (от 14 до 35 лет), задействованной в реализации программы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11500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11500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11500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11500</w:t>
            </w:r>
          </w:p>
        </w:tc>
      </w:tr>
      <w:tr w:rsidR="00E8794E" w:rsidRPr="00E8794E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молодых людей, являющихся членами общественных организаций и формирований от общего числа молодежи в районе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8794E" w:rsidRPr="00E8794E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7F" w:rsidRPr="00E8794E" w:rsidRDefault="00E8794E" w:rsidP="00C6007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C6007F"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спортивных и тематических мероприятий</w:t>
            </w:r>
            <w:r w:rsidR="00C6007F"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сфере патриотического и гражданско – правового воспитания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133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138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143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146</w:t>
            </w:r>
          </w:p>
        </w:tc>
      </w:tr>
      <w:tr w:rsidR="00E8794E" w:rsidRPr="00E8794E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мероприятий по поддержке талантливой молодежи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</w:tr>
      <w:tr w:rsidR="00E8794E" w:rsidRPr="00E8794E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профилактических мероприятий </w:t>
            </w:r>
            <w:r w:rsidR="00690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(популяризация здорового образа жизни среди молодежи)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E8794E" w:rsidRPr="00E8794E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профилактических мероприятий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</w:t>
            </w:r>
          </w:p>
        </w:tc>
      </w:tr>
      <w:tr w:rsidR="00C6007F" w:rsidRPr="00E8794E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7F" w:rsidRPr="00E8794E" w:rsidRDefault="00C6007F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7F" w:rsidRPr="00E8794E" w:rsidRDefault="00F8086C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в развитии волонтерского движения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7F" w:rsidRPr="00E8794E" w:rsidRDefault="00A04F67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7F" w:rsidRPr="00E8794E" w:rsidRDefault="00C6007F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7F" w:rsidRPr="00E8794E" w:rsidRDefault="00C6007F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7F" w:rsidRPr="00E8794E" w:rsidRDefault="00D454E6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7F" w:rsidRPr="00E8794E" w:rsidRDefault="00D454E6" w:rsidP="00D454E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7F" w:rsidRPr="00E8794E" w:rsidRDefault="00D454E6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07F" w:rsidRPr="00E8794E" w:rsidRDefault="00D454E6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8794E" w:rsidRPr="00E8794E" w:rsidTr="00A1419B">
        <w:tc>
          <w:tcPr>
            <w:tcW w:w="14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94E" w:rsidRPr="00E8794E" w:rsidTr="00A1419B"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794E" w:rsidRPr="00E8794E" w:rsidRDefault="00E8794E" w:rsidP="00E8794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sub_10"/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* Отмечается:</w:t>
            </w:r>
            <w:bookmarkEnd w:id="1"/>
          </w:p>
          <w:p w:rsidR="00E8794E" w:rsidRPr="00E8794E" w:rsidRDefault="00E8794E" w:rsidP="00E8794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«срока представления статистической информации»;</w:t>
            </w:r>
          </w:p>
          <w:p w:rsidR="00E8794E" w:rsidRPr="00E8794E" w:rsidRDefault="00E8794E" w:rsidP="00E8794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район, присваивается статус «2» с указанием в сноске реквизитов соответствующего правового акта;</w:t>
            </w:r>
          </w:p>
          <w:p w:rsidR="00E8794E" w:rsidRPr="00E8794E" w:rsidRDefault="00E8794E" w:rsidP="00E8794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если целевой показатель рассчитывается по методике, включенной в состав муниципальной программы, присваивается статус «3».</w:t>
            </w:r>
          </w:p>
        </w:tc>
      </w:tr>
    </w:tbl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по молодежной </w:t>
      </w: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политике администрации </w:t>
      </w: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                                                                                                                                  </w:t>
      </w:r>
      <w:proofErr w:type="spellStart"/>
      <w:r w:rsidRPr="00E8794E">
        <w:rPr>
          <w:rFonts w:ascii="Times New Roman" w:eastAsia="Calibri" w:hAnsi="Times New Roman" w:cs="Times New Roman"/>
          <w:sz w:val="28"/>
          <w:szCs w:val="28"/>
        </w:rPr>
        <w:t>Д.П.Кухаренко</w:t>
      </w:r>
      <w:proofErr w:type="spellEnd"/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  <w:r w:rsidRPr="00E8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E8794E" w:rsidRPr="00E8794E" w:rsidRDefault="00E8794E" w:rsidP="00E8794E">
      <w:pPr>
        <w:spacing w:after="0" w:line="240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E8794E" w:rsidRPr="00E8794E" w:rsidRDefault="00E8794E" w:rsidP="00E8794E">
      <w:pPr>
        <w:spacing w:after="0" w:line="240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E8794E" w:rsidRPr="00E8794E" w:rsidRDefault="00E8794E" w:rsidP="00E8794E">
      <w:pPr>
        <w:spacing w:after="0" w:line="228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Ленинградский район</w:t>
      </w:r>
    </w:p>
    <w:p w:rsidR="00E8794E" w:rsidRPr="00E8794E" w:rsidRDefault="00E8794E" w:rsidP="00E8794E">
      <w:pPr>
        <w:spacing w:after="0" w:line="228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«Молодежь Ленинградского района»</w:t>
      </w:r>
    </w:p>
    <w:p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основных мероприятий муниципальной программы</w:t>
      </w:r>
    </w:p>
    <w:p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«Молодежь Ленинградского района» </w:t>
      </w:r>
    </w:p>
    <w:p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708"/>
        <w:gridCol w:w="1135"/>
        <w:gridCol w:w="1134"/>
        <w:gridCol w:w="1136"/>
        <w:gridCol w:w="992"/>
        <w:gridCol w:w="850"/>
        <w:gridCol w:w="992"/>
        <w:gridCol w:w="2268"/>
        <w:gridCol w:w="2554"/>
      </w:tblGrid>
      <w:tr w:rsidR="00E8794E" w:rsidRPr="00E8794E" w:rsidTr="006954DD">
        <w:trPr>
          <w:trHeight w:val="51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Ста-</w:t>
            </w:r>
            <w:proofErr w:type="spellStart"/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тус</w:t>
            </w:r>
            <w:proofErr w:type="spell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</w:p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разрезе источников финансирования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hd w:val="clear" w:color="auto" w:fill="FFFFFF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вне-бюджетные источники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E8794E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обеспечение деятельности молодежных учреждений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7340,5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7340,5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8269,0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8269,0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F356FB" w:rsidP="00F356F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9489</w:t>
            </w:r>
            <w:r w:rsidR="00123F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803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F356FB" w:rsidP="00E9779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9489,48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8942,0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8942,0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8928,2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8928,2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97796" w:rsidP="00F356F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356FB">
              <w:rPr>
                <w:rFonts w:ascii="Times New Roman" w:eastAsia="Calibri" w:hAnsi="Times New Roman" w:cs="Times New Roman"/>
                <w:sz w:val="24"/>
                <w:szCs w:val="24"/>
              </w:rPr>
              <w:t>2969</w:t>
            </w:r>
            <w:r w:rsidR="005E013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356F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F356FB" w:rsidP="00CD372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6FB">
              <w:rPr>
                <w:rFonts w:ascii="Times New Roman" w:eastAsia="Calibri" w:hAnsi="Times New Roman" w:cs="Times New Roman"/>
                <w:sz w:val="24"/>
                <w:szCs w:val="24"/>
              </w:rPr>
              <w:t>42969,18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отдела по молодежной политике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1034,5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деятельности отдела по молодежной политике администрации 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</w:t>
            </w: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1214,0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1214,0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C46A0D" w:rsidRDefault="00E8794E" w:rsidP="00C46A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172C5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46A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64</w:t>
            </w:r>
            <w:r w:rsidR="000172C5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C46A0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C46A0D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64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C46A0D" w:rsidRDefault="00E8794E" w:rsidP="00C46A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0172C5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C46A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="002047F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C46A0D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C46A0D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«Молодежный центр» (далее МКУ «МЦ»)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6306,0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6306,0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tabs>
                <w:tab w:val="left" w:pos="9781"/>
                <w:tab w:val="left" w:pos="15168"/>
              </w:tabs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МКУ «МЦ»</w:t>
            </w: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7055,0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7055,0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C46A0D" w:rsidP="00C46A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8224,980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F356FB" w:rsidP="00E9779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6FB">
              <w:rPr>
                <w:rFonts w:ascii="Times New Roman" w:eastAsia="Calibri" w:hAnsi="Times New Roman" w:cs="Times New Roman"/>
                <w:sz w:val="24"/>
                <w:szCs w:val="24"/>
              </w:rPr>
              <w:t>8224,980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7797,0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7797,0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8794E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7783,2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7783,2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F80301" w:rsidP="00C46A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C46A0D">
              <w:rPr>
                <w:rFonts w:ascii="Times New Roman" w:eastAsia="Calibri" w:hAnsi="Times New Roman" w:cs="Times New Roman"/>
                <w:sz w:val="24"/>
                <w:szCs w:val="24"/>
              </w:rPr>
              <w:t>7166,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46A0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F356FB" w:rsidP="002047F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6FB">
              <w:rPr>
                <w:rFonts w:ascii="Times New Roman" w:eastAsia="Calibri" w:hAnsi="Times New Roman" w:cs="Times New Roman"/>
                <w:sz w:val="24"/>
                <w:szCs w:val="24"/>
              </w:rPr>
              <w:t>37166,18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Военно-патриотическое воспитание молодежи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44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44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044CD4" w:rsidP="00044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  <w:r w:rsidR="00CD372B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CD372B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044CD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044CD4" w:rsidP="00CD372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621,55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044CD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621,55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спортивных и тематических мероприятий по военно-патриотическому воспитанию молодежи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и проведение митингов, молодежных акции, конкурсов, турниров по боевым искусствам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714761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26,44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CD372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482,88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482,88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молодежи к допризывной подготовке в рядах Вооруженных Сил Российской Федерации, привлечение молодежи в военно-патриотические клубы по месту жительства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Военно-патриотическое воспитание молодежи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CD372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участие молодежи в зональных, краевых и региональных мероприятиях, направленных на военно-патриотическое воспитание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6,97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Участие молодежи в зональных, краевых и региональных мероприятиях</w:t>
            </w:r>
            <w:r w:rsidRPr="00E8794E">
              <w:rPr>
                <w:rFonts w:ascii="Calibri" w:eastAsia="Calibri" w:hAnsi="Calibri" w:cs="Times New Roman"/>
              </w:rPr>
              <w:t xml:space="preserve"> 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военно-патриотического воспитания.</w:t>
            </w:r>
          </w:p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призов, грамот, медалей;</w:t>
            </w:r>
          </w:p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имиджевой</w:t>
            </w:r>
            <w:proofErr w:type="spellEnd"/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продукции </w:t>
            </w:r>
          </w:p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044CD4" w:rsidP="00044CD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044CD4" w:rsidP="00044CD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044CD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044CD4" w:rsidP="00044CD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  <w:r w:rsidR="00CD372B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CD372B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предпринимательской деятельности молодых граждан</w:t>
            </w:r>
          </w:p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мероприятий по поддержке предпринимательской деятельности молодых граждан. Оказание консультативной помощи в предпринимательской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Участие молодежи в мероприятиях муниципального, зонального и регионального уровня.</w:t>
            </w:r>
          </w:p>
          <w:p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Приобретение призов, грамот, оформление мероприятий шарами с гелием.</w:t>
            </w:r>
          </w:p>
          <w:p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мероприятий по реализации молодежной политики на территории Ленинградского района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88,0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88,0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594,5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372B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2B" w:rsidRPr="00A134C6" w:rsidRDefault="00CD372B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2B" w:rsidRPr="00E8794E" w:rsidRDefault="00CD372B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2B" w:rsidRPr="00E8794E" w:rsidRDefault="00CD372B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2B" w:rsidRPr="00E8794E" w:rsidRDefault="00CD372B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2B" w:rsidRPr="00170674" w:rsidRDefault="00170674" w:rsidP="0017067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534F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9534F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534F4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2B" w:rsidRPr="00A134C6" w:rsidRDefault="00170674" w:rsidP="00E847A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2B" w:rsidRPr="00E8794E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2B" w:rsidRPr="00E8794E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2B" w:rsidRPr="00E8794E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2B" w:rsidRPr="00E8794E" w:rsidRDefault="00CD372B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72B" w:rsidRPr="00E8794E" w:rsidRDefault="00CD372B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3B4C" w:rsidRPr="00E8794E" w:rsidTr="006954DD">
        <w:trPr>
          <w:trHeight w:val="1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A134C6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E8794E" w:rsidRDefault="00263B4C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9534F4" w:rsidRDefault="00263B4C" w:rsidP="0017067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5F1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7067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</w:t>
            </w:r>
            <w:r w:rsidR="009534F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534F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37</w:t>
            </w:r>
            <w:r w:rsidR="0017067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A134C6" w:rsidRDefault="00170674" w:rsidP="009F5F1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0674">
              <w:rPr>
                <w:rFonts w:ascii="Times New Roman" w:eastAsia="Calibri" w:hAnsi="Times New Roman" w:cs="Times New Roman"/>
                <w:sz w:val="24"/>
                <w:szCs w:val="24"/>
              </w:rPr>
              <w:t>1536,379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благотворительных акций и мероприятий для молодежи, в том числе проведения районного Дня молодежи, Дня Ленинградского района и ст. Ленинградской. </w:t>
            </w:r>
          </w:p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оформление (граффити) стены в сквере имени 85-летия образования  Краснодарского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88,08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Участие молодежи района в акциях и мероприятиях в том числе праздничных.</w:t>
            </w:r>
          </w:p>
          <w:p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10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 xml:space="preserve">Проведение мероприятий осуществляется согласно приказа: отдела по молодежной политике; МКУ«МЦ»  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594,5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170674" w:rsidP="00717A2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0674">
              <w:rPr>
                <w:rFonts w:ascii="Times New Roman" w:eastAsia="Calibri" w:hAnsi="Times New Roman" w:cs="Times New Roman"/>
                <w:sz w:val="24"/>
                <w:szCs w:val="24"/>
              </w:rPr>
              <w:t>253,799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170674" w:rsidP="00714761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0674">
              <w:rPr>
                <w:rFonts w:ascii="Times New Roman" w:eastAsia="Calibri" w:hAnsi="Times New Roman" w:cs="Times New Roman"/>
                <w:sz w:val="24"/>
                <w:szCs w:val="24"/>
              </w:rPr>
              <w:t>253,799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15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170674" w:rsidP="00717A2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0674">
              <w:rPr>
                <w:rFonts w:ascii="Times New Roman" w:eastAsia="Calibri" w:hAnsi="Times New Roman" w:cs="Times New Roman"/>
                <w:sz w:val="24"/>
                <w:szCs w:val="24"/>
              </w:rPr>
              <w:t>1536,379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17067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0674">
              <w:rPr>
                <w:rFonts w:ascii="Times New Roman" w:eastAsia="Calibri" w:hAnsi="Times New Roman" w:cs="Times New Roman"/>
                <w:sz w:val="24"/>
                <w:szCs w:val="24"/>
              </w:rPr>
              <w:t>1536,379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асоциальных явлений в молодежной среде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51,58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Проведение мероприятий, с привлечением молодых граждан, направленных на профилактику жестокого обращения, асоциальных явлений в молодежной среде, предупреждение самовольных уходов из мест постоянного </w:t>
            </w:r>
            <w:r w:rsidRPr="00E8794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lastRenderedPageBreak/>
              <w:t>пребывания, пресечение в молодежной среде экстремистской деятельности, воспитание духовно-нравственного мировоззрения в молодежной среде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F95A10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,1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F95A10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,1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F95A10" w:rsidP="00F95A10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F95A10" w:rsidP="00263B4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Проведение мероприятий по организации первичной антинаркотической профилактики: </w:t>
            </w:r>
          </w:p>
          <w:p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проведение акций «Волонтерами здоровья»;</w:t>
            </w:r>
          </w:p>
          <w:p w:rsidR="007F01E4" w:rsidRPr="00E8794E" w:rsidRDefault="00FD0B9B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7F01E4"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досуговые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50 мероприятий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301D1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84,9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301D1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84,9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301D1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01D1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01D1E">
              <w:rPr>
                <w:rFonts w:ascii="Times New Roman" w:eastAsia="Calibri" w:hAnsi="Times New Roman" w:cs="Times New Roman"/>
                <w:sz w:val="24"/>
                <w:szCs w:val="24"/>
              </w:rPr>
              <w:t>,8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301D1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,8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мероприятий по профилактике безнадзорности и правонарушений:</w:t>
            </w:r>
          </w:p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 проведение акций «Молодежным Патрулем».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70 мероприятий.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мероприятий по профилактике экстремистской деятельности в молодежной среде:</w:t>
            </w:r>
          </w:p>
          <w:p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семинары;</w:t>
            </w:r>
          </w:p>
          <w:p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- участие в родительских собраниях;</w:t>
            </w:r>
          </w:p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 досуговые мероприятия.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100 мероприятий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263B4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263B4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мероприятий по духовно-нравственному воспитанию молодежи:</w:t>
            </w:r>
          </w:p>
          <w:p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семинары;</w:t>
            </w:r>
          </w:p>
          <w:p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участие в родительских собраниях;</w:t>
            </w:r>
          </w:p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 досуговые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18,82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80 мероприятий, выезды по святым местам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301D1E" w:rsidP="00301D1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301D1E" w:rsidP="00301D1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301D1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01D1E">
              <w:rPr>
                <w:rFonts w:ascii="Times New Roman" w:eastAsia="Calibri" w:hAnsi="Times New Roman" w:cs="Times New Roman"/>
                <w:sz w:val="24"/>
                <w:szCs w:val="24"/>
              </w:rPr>
              <w:t>23,0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301D1E" w:rsidP="00263B4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Привлечение молодежи к участию в спортивно-туристических мероприятиях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256,33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212,9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3B4C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A134C6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E8794E" w:rsidRDefault="00263B4C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A134C6" w:rsidRDefault="00263B4C" w:rsidP="00E847A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267,52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A134C6" w:rsidRDefault="00263B4C" w:rsidP="00E847A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267,52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3B4C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A134C6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E8794E" w:rsidRDefault="00263B4C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A134C6" w:rsidRDefault="00263B4C" w:rsidP="00E847A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1636,75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A134C6" w:rsidRDefault="00263B4C" w:rsidP="00E847A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1636,75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и проведение:</w:t>
            </w:r>
          </w:p>
          <w:p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туристических походов, туристических слетов, спортивных игр и соревнований;</w:t>
            </w:r>
          </w:p>
          <w:p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 муниципальных смен, </w:t>
            </w:r>
          </w:p>
          <w:p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 муниципальных профильных смен для молодежи, состоящей на различных видах профилактического учета;</w:t>
            </w:r>
          </w:p>
          <w:p w:rsidR="007F01E4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форумных</w:t>
            </w:r>
            <w:proofErr w:type="spellEnd"/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площадок</w:t>
            </w:r>
            <w:r w:rsidR="007D553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D553B" w:rsidRPr="00E8794E" w:rsidRDefault="007D553B" w:rsidP="006954D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обл</w:t>
            </w:r>
            <w:r w:rsidR="00B569A9">
              <w:rPr>
                <w:rFonts w:ascii="Times New Roman" w:eastAsia="Calibri" w:hAnsi="Times New Roman" w:cs="Times New Roman"/>
                <w:sz w:val="24"/>
                <w:szCs w:val="24"/>
              </w:rPr>
              <w:t>агораживани</w:t>
            </w:r>
            <w:r w:rsidR="006954DD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B569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территории (биву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ак) закрепленной за муниципальным образованием Ленинградский район молодежного форума Кубани «Регион 93»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256,33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Привлечение молодежи к оздоровлению, приобретению навыков спортивного ориентирования на местности, участие молодежи в туристических мероприятиях;</w:t>
            </w:r>
          </w:p>
          <w:p w:rsidR="007F01E4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Приобретение призов, туристического оборудования</w:t>
            </w:r>
            <w:r w:rsidR="007D55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:rsidR="007D553B" w:rsidRPr="00E8794E" w:rsidRDefault="006A0C89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Приобретение материалов для изготовления Арт-обьекта  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212,9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267,52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267,52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263B4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636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1636,75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организации трудоустройства молодежи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FB187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FB187C" w:rsidP="00E8794E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FB187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FB187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E8794E">
            <w:pPr>
              <w:spacing w:after="0" w:line="240" w:lineRule="auto"/>
              <w:ind w:left="-14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Содействие трудоустройства несовершеннолетних граждан от 14 до 18 лет в </w:t>
            </w:r>
            <w:proofErr w:type="spellStart"/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. несовершеннолетние, находящиеся в социально-опасном положении, совершеннолетние граждане от 18 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FB187C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Трудоустройство несовершеннолетних на территории района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FB187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FB187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культурно – массовых мероприятий для молодежи в рамках летней оздоровительной компании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44121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44121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выездов молодежи с целью участия в муниципальных, зональных, краевых и федеральных мероприятиях. Организация питания и проживания. Автотранспортные услуги. Приобретение ГСМ для организации выездов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Участие молодежи в</w:t>
            </w:r>
            <w:r w:rsidRPr="00E8794E">
              <w:rPr>
                <w:rFonts w:ascii="Calibri" w:eastAsia="Calibri" w:hAnsi="Calibri" w:cs="Times New Roman"/>
              </w:rPr>
              <w:t xml:space="preserve"> 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муниципальных, зональных, краевых и федеральных мероприятиях. </w:t>
            </w:r>
          </w:p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ГСМ для организации не менее 10 поездок ежегодно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политике;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FB187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FB187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441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441218">
              <w:rPr>
                <w:rFonts w:ascii="Times New Roman" w:eastAsia="Calibri" w:hAnsi="Times New Roman" w:cs="Times New Roman"/>
                <w:sz w:val="24"/>
              </w:rPr>
              <w:t>82</w:t>
            </w:r>
            <w:r w:rsidRPr="00A134C6">
              <w:rPr>
                <w:rFonts w:ascii="Times New Roman" w:eastAsia="Calibri" w:hAnsi="Times New Roman" w:cs="Times New Roman"/>
                <w:sz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44121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441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</w:rPr>
              <w:t>4</w:t>
            </w:r>
            <w:r w:rsidR="00441218">
              <w:rPr>
                <w:rFonts w:ascii="Times New Roman" w:eastAsia="Calibri" w:hAnsi="Times New Roman" w:cs="Times New Roman"/>
                <w:sz w:val="24"/>
              </w:rPr>
              <w:t>82</w:t>
            </w:r>
            <w:r w:rsidRPr="00A134C6">
              <w:rPr>
                <w:rFonts w:ascii="Times New Roman" w:eastAsia="Calibri" w:hAnsi="Times New Roman" w:cs="Times New Roman"/>
                <w:sz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441218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подростково-молодежных площадок, клубов по месту жительства. Приобретение инвентаря, снаряжения, оборудования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tabs>
                <w:tab w:val="left" w:pos="9781"/>
                <w:tab w:val="left" w:pos="15168"/>
              </w:tabs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досуга молодежи в летний период.</w:t>
            </w:r>
          </w:p>
          <w:p w:rsidR="007F01E4" w:rsidRPr="00E8794E" w:rsidRDefault="007F01E4" w:rsidP="00E8794E">
            <w:pPr>
              <w:tabs>
                <w:tab w:val="left" w:pos="9781"/>
                <w:tab w:val="left" w:pos="15168"/>
              </w:tabs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не менее 30 комплектов игрового, спортивно-игрового, туристического инвентаря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политике;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A134C6" w:rsidRDefault="00263B4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Ремонт спортивной площадки располагающейся во внутри дворовой территории многоквартирных домов по ул. Чернышевского и ул. Советов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141,84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141,84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253,914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253,914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395,754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395,754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Производство электромонтажных 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 по искусственному освещение площадки располагающейся во внутри дворовой территории много-квартирных домов по ул. Чернышевского и ул. Советов.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 электромонтажных 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 и лабораторных испытаний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политике,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141,84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141,84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141,84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141,84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Ремонт покрытия спортивной площадки в многоквартирных домах по ул. Советов и ул. Чернышевского в    ст. Ленинградской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ремонтных работ покрытия, установка и покраска лавочек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253,914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253,914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253,914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253,914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Проведении муниципальной благотворительной Акции «Подари радость детям»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FB187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FB187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28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FB187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FB187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A134C6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Поздравление с Новым годом и Рождеством детей с ограниченными возможностями по здоровью, детей из малообеспеченных и многодетных семей, а также детей мобилизованных граждан, призванных 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для выполнения задач СВО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Закупка новогодних подарков и их</w:t>
            </w:r>
          </w:p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адресное вручение 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7F01E4"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F01E4"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F01E4"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9503,5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9503,5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3F662D" w:rsidP="003F662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10930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3F662D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C878F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701F2F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701F2F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:rsidTr="006954DD">
        <w:trPr>
          <w:trHeight w:val="31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FB187C" w:rsidP="003F662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F662D">
              <w:rPr>
                <w:rFonts w:ascii="Times New Roman" w:eastAsia="Calibri" w:hAnsi="Times New Roman" w:cs="Times New Roman"/>
                <w:sz w:val="24"/>
                <w:szCs w:val="24"/>
              </w:rPr>
              <w:t>9359</w:t>
            </w:r>
            <w:r w:rsidR="00D668A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3F662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3F662D" w:rsidP="0044121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49359,6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tabs>
          <w:tab w:val="left" w:pos="12333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по молодежной </w:t>
      </w:r>
    </w:p>
    <w:p w:rsidR="00E8794E" w:rsidRPr="00E8794E" w:rsidRDefault="00E8794E" w:rsidP="00E8794E">
      <w:pPr>
        <w:tabs>
          <w:tab w:val="left" w:pos="12333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политике администрации </w:t>
      </w:r>
    </w:p>
    <w:p w:rsidR="00E8794E" w:rsidRPr="00E8794E" w:rsidRDefault="00E8794E" w:rsidP="00E8794E">
      <w:pPr>
        <w:tabs>
          <w:tab w:val="left" w:pos="12333"/>
        </w:tabs>
        <w:spacing w:after="0" w:line="240" w:lineRule="auto"/>
        <w:ind w:left="-284" w:right="-17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                                                                                      Д.П. Кухаренко</w:t>
      </w:r>
    </w:p>
    <w:p w:rsidR="00E8794E" w:rsidRPr="00E8794E" w:rsidRDefault="00E8794E" w:rsidP="00E879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  <w:sectPr w:rsidR="00E8794E" w:rsidRPr="00E8794E" w:rsidSect="00A1419B">
          <w:headerReference w:type="default" r:id="rId8"/>
          <w:pgSz w:w="16837" w:h="11905" w:orient="landscape" w:code="9"/>
          <w:pgMar w:top="1843" w:right="1134" w:bottom="567" w:left="1134" w:header="720" w:footer="720" w:gutter="0"/>
          <w:cols w:space="720"/>
          <w:noEndnote/>
          <w:titlePg/>
        </w:sectPr>
      </w:pPr>
    </w:p>
    <w:p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400"/>
      <w:r w:rsidRPr="00E8794E">
        <w:rPr>
          <w:rFonts w:ascii="Times New Roman" w:eastAsia="Times New Roman" w:hAnsi="Times New Roman" w:cs="Calibri"/>
          <w:color w:val="26282F"/>
          <w:sz w:val="28"/>
          <w:szCs w:val="28"/>
          <w:lang w:eastAsia="ru-RU"/>
        </w:rPr>
        <w:lastRenderedPageBreak/>
        <w:t xml:space="preserve">Приложение </w:t>
      </w:r>
      <w:r w:rsidRPr="00E879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8794E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муниципальной программе</w:t>
      </w:r>
    </w:p>
    <w:p w:rsidR="00E8794E" w:rsidRPr="00E8794E" w:rsidRDefault="00E8794E" w:rsidP="00E8794E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</w:rPr>
      </w:pPr>
      <w:r w:rsidRPr="00E8794E">
        <w:rPr>
          <w:rFonts w:ascii="Times New Roman" w:eastAsia="Calibri" w:hAnsi="Times New Roman" w:cs="Times New Roman"/>
          <w:sz w:val="28"/>
        </w:rPr>
        <w:t>муниципального образования</w:t>
      </w:r>
    </w:p>
    <w:p w:rsidR="00E8794E" w:rsidRPr="00E8794E" w:rsidRDefault="00E8794E" w:rsidP="00E8794E">
      <w:pPr>
        <w:spacing w:after="0" w:line="228" w:lineRule="auto"/>
        <w:ind w:left="9639"/>
        <w:rPr>
          <w:rFonts w:ascii="Times New Roman" w:eastAsia="Calibri" w:hAnsi="Times New Roman" w:cs="Times New Roman"/>
          <w:sz w:val="28"/>
        </w:rPr>
      </w:pPr>
      <w:r w:rsidRPr="00E8794E">
        <w:rPr>
          <w:rFonts w:ascii="Times New Roman" w:eastAsia="Calibri" w:hAnsi="Times New Roman" w:cs="Times New Roman"/>
          <w:sz w:val="28"/>
        </w:rPr>
        <w:t>Ленинградский район</w:t>
      </w:r>
    </w:p>
    <w:p w:rsidR="00E8794E" w:rsidRPr="00E8794E" w:rsidRDefault="00E8794E" w:rsidP="00E8794E">
      <w:pPr>
        <w:spacing w:after="0" w:line="228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«Молодежь Ленинградского района»</w:t>
      </w:r>
    </w:p>
    <w:p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left="907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left="907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94E" w:rsidRPr="00E8794E" w:rsidRDefault="00E8794E" w:rsidP="00E8794E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794E" w:rsidRPr="00E8794E" w:rsidRDefault="00E8794E" w:rsidP="00E8794E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Обоснование</w:t>
      </w:r>
    </w:p>
    <w:p w:rsidR="00E8794E" w:rsidRPr="00E8794E" w:rsidRDefault="00E8794E" w:rsidP="00E8794E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ресурсного обеспечения муниципальной программы</w:t>
      </w:r>
    </w:p>
    <w:p w:rsidR="00E8794E" w:rsidRPr="00E8794E" w:rsidRDefault="00E8794E" w:rsidP="00E8794E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«Молодежь Ленинградского района»</w:t>
      </w: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highlight w:val="yellow"/>
        </w:rPr>
      </w:pPr>
    </w:p>
    <w:p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highlight w:val="yellow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1"/>
        <w:gridCol w:w="939"/>
        <w:gridCol w:w="2136"/>
        <w:gridCol w:w="1645"/>
        <w:gridCol w:w="1795"/>
        <w:gridCol w:w="2557"/>
      </w:tblGrid>
      <w:tr w:rsidR="00E8794E" w:rsidRPr="00E8794E" w:rsidTr="00D668A8">
        <w:trPr>
          <w:tblHeader/>
        </w:trPr>
        <w:tc>
          <w:tcPr>
            <w:tcW w:w="4802" w:type="dxa"/>
            <w:vMerge w:val="restart"/>
            <w:shd w:val="clear" w:color="auto" w:fill="auto"/>
            <w:vAlign w:val="center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9166" w:type="dxa"/>
            <w:gridSpan w:val="5"/>
            <w:shd w:val="clear" w:color="auto" w:fill="auto"/>
            <w:vAlign w:val="center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E8794E" w:rsidRPr="00E8794E" w:rsidTr="00D668A8">
        <w:trPr>
          <w:tblHeader/>
        </w:trPr>
        <w:tc>
          <w:tcPr>
            <w:tcW w:w="4802" w:type="dxa"/>
            <w:vMerge/>
            <w:shd w:val="clear" w:color="auto" w:fill="auto"/>
            <w:vAlign w:val="center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227" w:type="dxa"/>
            <w:gridSpan w:val="4"/>
            <w:shd w:val="clear" w:color="auto" w:fill="auto"/>
            <w:vAlign w:val="center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E8794E" w:rsidRPr="00E8794E" w:rsidTr="00D668A8">
        <w:trPr>
          <w:tblHeader/>
        </w:trPr>
        <w:tc>
          <w:tcPr>
            <w:tcW w:w="4802" w:type="dxa"/>
            <w:vMerge/>
            <w:shd w:val="clear" w:color="auto" w:fill="auto"/>
            <w:vAlign w:val="center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shd w:val="clear" w:color="auto" w:fill="auto"/>
            <w:vAlign w:val="center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федеральный </w:t>
            </w:r>
          </w:p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E8794E" w:rsidRPr="00E8794E" w:rsidRDefault="00E8794E" w:rsidP="00E879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E8794E" w:rsidRPr="00E8794E" w:rsidRDefault="00E8794E" w:rsidP="00E879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E8794E" w:rsidRPr="00E8794E" w:rsidRDefault="00E8794E" w:rsidP="00E879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местные </w:t>
            </w:r>
          </w:p>
          <w:p w:rsidR="00E8794E" w:rsidRPr="00E8794E" w:rsidRDefault="00E8794E" w:rsidP="00E879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бюджеты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E8794E" w:rsidRPr="00E8794E" w:rsidRDefault="00E8794E" w:rsidP="00E879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внебюджетные </w:t>
            </w:r>
          </w:p>
          <w:p w:rsidR="00E8794E" w:rsidRPr="00E8794E" w:rsidRDefault="00E8794E" w:rsidP="00E879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</w:tc>
      </w:tr>
      <w:tr w:rsidR="00E8794E" w:rsidRPr="00E8794E" w:rsidTr="00D668A8">
        <w:tc>
          <w:tcPr>
            <w:tcW w:w="13968" w:type="dxa"/>
            <w:gridSpan w:val="6"/>
            <w:shd w:val="clear" w:color="auto" w:fill="auto"/>
            <w:vAlign w:val="center"/>
          </w:tcPr>
          <w:p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D668A8" w:rsidRPr="00E8794E" w:rsidTr="00D668A8">
        <w:tc>
          <w:tcPr>
            <w:tcW w:w="4802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0" w:type="auto"/>
            <w:shd w:val="clear" w:color="auto" w:fill="auto"/>
          </w:tcPr>
          <w:p w:rsidR="00D668A8" w:rsidRPr="00E8794E" w:rsidRDefault="00D668A8" w:rsidP="00D668A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2153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9" w:type="dxa"/>
            <w:shd w:val="clear" w:color="auto" w:fill="auto"/>
          </w:tcPr>
          <w:p w:rsidR="00D668A8" w:rsidRPr="00E8794E" w:rsidRDefault="00D668A8" w:rsidP="00D668A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2585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668A8" w:rsidRPr="00E8794E" w:rsidTr="00D668A8">
        <w:tc>
          <w:tcPr>
            <w:tcW w:w="4802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0" w:type="auto"/>
            <w:shd w:val="clear" w:color="auto" w:fill="auto"/>
          </w:tcPr>
          <w:p w:rsidR="00D668A8" w:rsidRPr="00E8794E" w:rsidRDefault="00D668A8" w:rsidP="00D668A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9503,5</w:t>
            </w:r>
          </w:p>
        </w:tc>
        <w:tc>
          <w:tcPr>
            <w:tcW w:w="2153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9" w:type="dxa"/>
            <w:shd w:val="clear" w:color="auto" w:fill="auto"/>
          </w:tcPr>
          <w:p w:rsidR="00D668A8" w:rsidRPr="00E8794E" w:rsidRDefault="00D668A8" w:rsidP="00D668A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9503,5</w:t>
            </w:r>
          </w:p>
        </w:tc>
        <w:tc>
          <w:tcPr>
            <w:tcW w:w="2585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668A8" w:rsidRPr="00E8794E" w:rsidTr="00D668A8">
        <w:tc>
          <w:tcPr>
            <w:tcW w:w="4802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0" w:type="auto"/>
            <w:shd w:val="clear" w:color="auto" w:fill="auto"/>
          </w:tcPr>
          <w:p w:rsidR="00D668A8" w:rsidRPr="00E8794E" w:rsidRDefault="00A23746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10930,4</w:t>
            </w:r>
          </w:p>
        </w:tc>
        <w:tc>
          <w:tcPr>
            <w:tcW w:w="2153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9" w:type="dxa"/>
            <w:shd w:val="clear" w:color="auto" w:fill="auto"/>
          </w:tcPr>
          <w:p w:rsidR="00D668A8" w:rsidRPr="00E8794E" w:rsidRDefault="00A23746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10930,4</w:t>
            </w:r>
          </w:p>
        </w:tc>
        <w:tc>
          <w:tcPr>
            <w:tcW w:w="2585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668A8" w:rsidRPr="00E8794E" w:rsidTr="00D668A8">
        <w:tc>
          <w:tcPr>
            <w:tcW w:w="4802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0" w:type="auto"/>
            <w:shd w:val="clear" w:color="auto" w:fill="auto"/>
          </w:tcPr>
          <w:p w:rsidR="00D668A8" w:rsidRPr="00E8794E" w:rsidRDefault="00D668A8" w:rsidP="00D668A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153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9" w:type="dxa"/>
            <w:shd w:val="clear" w:color="auto" w:fill="auto"/>
          </w:tcPr>
          <w:p w:rsidR="00D668A8" w:rsidRPr="00E8794E" w:rsidRDefault="00D668A8" w:rsidP="00D668A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585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668A8" w:rsidRPr="00E8794E" w:rsidTr="00D668A8">
        <w:tc>
          <w:tcPr>
            <w:tcW w:w="4802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0" w:type="auto"/>
            <w:shd w:val="clear" w:color="auto" w:fill="auto"/>
          </w:tcPr>
          <w:p w:rsidR="00D668A8" w:rsidRPr="00E8794E" w:rsidRDefault="00D668A8" w:rsidP="00D668A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153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9" w:type="dxa"/>
            <w:shd w:val="clear" w:color="auto" w:fill="auto"/>
          </w:tcPr>
          <w:p w:rsidR="00D668A8" w:rsidRPr="00E8794E" w:rsidRDefault="00D668A8" w:rsidP="00D668A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585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668A8" w:rsidRPr="00E8794E" w:rsidTr="00D668A8">
        <w:tc>
          <w:tcPr>
            <w:tcW w:w="4802" w:type="dxa"/>
            <w:shd w:val="clear" w:color="auto" w:fill="auto"/>
          </w:tcPr>
          <w:p w:rsidR="00D668A8" w:rsidRPr="00E8794E" w:rsidRDefault="00D668A8" w:rsidP="00E8794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0" w:type="auto"/>
            <w:shd w:val="clear" w:color="auto" w:fill="auto"/>
          </w:tcPr>
          <w:p w:rsidR="00D668A8" w:rsidRPr="00E8794E" w:rsidRDefault="00A23746" w:rsidP="0044121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746">
              <w:rPr>
                <w:rFonts w:ascii="Times New Roman" w:eastAsia="Calibri" w:hAnsi="Times New Roman" w:cs="Times New Roman"/>
                <w:sz w:val="24"/>
                <w:szCs w:val="24"/>
              </w:rPr>
              <w:t>49359,6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19" w:type="dxa"/>
            <w:shd w:val="clear" w:color="auto" w:fill="auto"/>
          </w:tcPr>
          <w:p w:rsidR="00D668A8" w:rsidRPr="00E8794E" w:rsidRDefault="00A23746" w:rsidP="0044121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746">
              <w:rPr>
                <w:rFonts w:ascii="Times New Roman" w:eastAsia="Calibri" w:hAnsi="Times New Roman" w:cs="Times New Roman"/>
                <w:sz w:val="24"/>
                <w:szCs w:val="24"/>
              </w:rPr>
              <w:t>49359,6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</w:tr>
    </w:tbl>
    <w:p w:rsidR="00E8794E" w:rsidRPr="00E8794E" w:rsidRDefault="00E8794E" w:rsidP="00E8794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»</w:t>
      </w:r>
    </w:p>
    <w:bookmarkEnd w:id="2"/>
    <w:p w:rsidR="00E8794E" w:rsidRPr="00E8794E" w:rsidRDefault="00E8794E" w:rsidP="00E879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по молодежной </w:t>
      </w:r>
    </w:p>
    <w:p w:rsidR="00E8794E" w:rsidRPr="00E8794E" w:rsidRDefault="00E8794E" w:rsidP="00E879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политике администрации </w:t>
      </w:r>
    </w:p>
    <w:p w:rsidR="00EE672D" w:rsidRDefault="00E8794E" w:rsidP="0072359E">
      <w:pPr>
        <w:spacing w:after="0" w:line="240" w:lineRule="auto"/>
        <w:ind w:left="709"/>
        <w:jc w:val="both"/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                                                                                                                        </w:t>
      </w:r>
      <w:proofErr w:type="spellStart"/>
      <w:r w:rsidRPr="00E8794E">
        <w:rPr>
          <w:rFonts w:ascii="Times New Roman" w:eastAsia="Calibri" w:hAnsi="Times New Roman" w:cs="Times New Roman"/>
          <w:sz w:val="28"/>
          <w:szCs w:val="28"/>
        </w:rPr>
        <w:t>Д.П.Кухаренко</w:t>
      </w:r>
      <w:proofErr w:type="spellEnd"/>
    </w:p>
    <w:sectPr w:rsidR="00EE672D" w:rsidSect="00A1419B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8D9" w:rsidRDefault="00A258D9">
      <w:pPr>
        <w:spacing w:after="0" w:line="240" w:lineRule="auto"/>
      </w:pPr>
      <w:r>
        <w:separator/>
      </w:r>
    </w:p>
  </w:endnote>
  <w:endnote w:type="continuationSeparator" w:id="0">
    <w:p w:rsidR="00A258D9" w:rsidRDefault="00A2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8D9" w:rsidRDefault="00A258D9">
      <w:pPr>
        <w:spacing w:after="0" w:line="240" w:lineRule="auto"/>
      </w:pPr>
      <w:r>
        <w:separator/>
      </w:r>
    </w:p>
  </w:footnote>
  <w:footnote w:type="continuationSeparator" w:id="0">
    <w:p w:rsidR="00A258D9" w:rsidRDefault="00A25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7F" w:rsidRDefault="00C6007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F3F27">
      <w:rPr>
        <w:noProof/>
      </w:rPr>
      <w:t>7</w:t>
    </w:r>
    <w:r>
      <w:fldChar w:fldCharType="end"/>
    </w:r>
  </w:p>
  <w:p w:rsidR="00C6007F" w:rsidRDefault="00C6007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7F" w:rsidRDefault="00C6007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A7A52"/>
    <w:multiLevelType w:val="hybridMultilevel"/>
    <w:tmpl w:val="95185270"/>
    <w:lvl w:ilvl="0" w:tplc="3A8C9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16D1499"/>
    <w:multiLevelType w:val="hybridMultilevel"/>
    <w:tmpl w:val="FDF06C0C"/>
    <w:lvl w:ilvl="0" w:tplc="C9C66EB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AC0"/>
    <w:rsid w:val="00003B2B"/>
    <w:rsid w:val="000172C5"/>
    <w:rsid w:val="00032D90"/>
    <w:rsid w:val="00044CD4"/>
    <w:rsid w:val="00067F39"/>
    <w:rsid w:val="000A3267"/>
    <w:rsid w:val="000A4C2B"/>
    <w:rsid w:val="000B105E"/>
    <w:rsid w:val="000F3F27"/>
    <w:rsid w:val="00115267"/>
    <w:rsid w:val="00123F6C"/>
    <w:rsid w:val="00127F57"/>
    <w:rsid w:val="0013410F"/>
    <w:rsid w:val="00170674"/>
    <w:rsid w:val="00195A6E"/>
    <w:rsid w:val="001B7F59"/>
    <w:rsid w:val="001F4A19"/>
    <w:rsid w:val="001F62CA"/>
    <w:rsid w:val="002047FF"/>
    <w:rsid w:val="00205950"/>
    <w:rsid w:val="00235EB9"/>
    <w:rsid w:val="002414BD"/>
    <w:rsid w:val="00263B4C"/>
    <w:rsid w:val="00301D1E"/>
    <w:rsid w:val="003141D2"/>
    <w:rsid w:val="0032197C"/>
    <w:rsid w:val="0037540C"/>
    <w:rsid w:val="003D514C"/>
    <w:rsid w:val="003F662D"/>
    <w:rsid w:val="004358F4"/>
    <w:rsid w:val="00441218"/>
    <w:rsid w:val="004C3DE7"/>
    <w:rsid w:val="0052747A"/>
    <w:rsid w:val="005E013D"/>
    <w:rsid w:val="00653AC0"/>
    <w:rsid w:val="00671EE5"/>
    <w:rsid w:val="006900A4"/>
    <w:rsid w:val="00695033"/>
    <w:rsid w:val="006954DD"/>
    <w:rsid w:val="006955E4"/>
    <w:rsid w:val="006A0C89"/>
    <w:rsid w:val="00701F2F"/>
    <w:rsid w:val="007048C8"/>
    <w:rsid w:val="00714761"/>
    <w:rsid w:val="00717A2B"/>
    <w:rsid w:val="0072359E"/>
    <w:rsid w:val="00736FB7"/>
    <w:rsid w:val="00750DFD"/>
    <w:rsid w:val="007B6D91"/>
    <w:rsid w:val="007C6AFE"/>
    <w:rsid w:val="007D553B"/>
    <w:rsid w:val="007F01E4"/>
    <w:rsid w:val="00801319"/>
    <w:rsid w:val="00817569"/>
    <w:rsid w:val="0086333C"/>
    <w:rsid w:val="008969C7"/>
    <w:rsid w:val="008A7BBE"/>
    <w:rsid w:val="008B4969"/>
    <w:rsid w:val="008C380D"/>
    <w:rsid w:val="008D593E"/>
    <w:rsid w:val="009534F4"/>
    <w:rsid w:val="00963F65"/>
    <w:rsid w:val="009C2B48"/>
    <w:rsid w:val="009F5F1D"/>
    <w:rsid w:val="00A04F67"/>
    <w:rsid w:val="00A134C6"/>
    <w:rsid w:val="00A1419B"/>
    <w:rsid w:val="00A23746"/>
    <w:rsid w:val="00A2441E"/>
    <w:rsid w:val="00A25375"/>
    <w:rsid w:val="00A258D9"/>
    <w:rsid w:val="00A6524A"/>
    <w:rsid w:val="00AC038A"/>
    <w:rsid w:val="00AC60BB"/>
    <w:rsid w:val="00AE75AC"/>
    <w:rsid w:val="00B569A9"/>
    <w:rsid w:val="00B62E63"/>
    <w:rsid w:val="00BA586B"/>
    <w:rsid w:val="00C42777"/>
    <w:rsid w:val="00C434A4"/>
    <w:rsid w:val="00C46A0D"/>
    <w:rsid w:val="00C6007F"/>
    <w:rsid w:val="00C639E9"/>
    <w:rsid w:val="00C76569"/>
    <w:rsid w:val="00C878FE"/>
    <w:rsid w:val="00CD372B"/>
    <w:rsid w:val="00CE7CC2"/>
    <w:rsid w:val="00CF0CA8"/>
    <w:rsid w:val="00D0382A"/>
    <w:rsid w:val="00D2425B"/>
    <w:rsid w:val="00D454E6"/>
    <w:rsid w:val="00D668A8"/>
    <w:rsid w:val="00E847AC"/>
    <w:rsid w:val="00E8794E"/>
    <w:rsid w:val="00E97796"/>
    <w:rsid w:val="00EA7AC0"/>
    <w:rsid w:val="00EB2AA5"/>
    <w:rsid w:val="00EE672D"/>
    <w:rsid w:val="00F356FB"/>
    <w:rsid w:val="00F45C36"/>
    <w:rsid w:val="00F80301"/>
    <w:rsid w:val="00F8086C"/>
    <w:rsid w:val="00F95A10"/>
    <w:rsid w:val="00FB187C"/>
    <w:rsid w:val="00FD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6C723"/>
  <w15:docId w15:val="{119CE283-DC23-4AD4-9552-9AE4DC76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79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94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8794E"/>
  </w:style>
  <w:style w:type="character" w:styleId="a3">
    <w:name w:val="Hyperlink"/>
    <w:uiPriority w:val="99"/>
    <w:rsid w:val="00E8794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879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879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ody Text Indent"/>
    <w:basedOn w:val="a"/>
    <w:link w:val="a5"/>
    <w:uiPriority w:val="99"/>
    <w:rsid w:val="00E8794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E879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E879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E879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rsid w:val="00E8794E"/>
    <w:pPr>
      <w:spacing w:after="0" w:line="240" w:lineRule="auto"/>
      <w:ind w:firstLine="709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794E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E879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E879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Цветовое выделение"/>
    <w:uiPriority w:val="99"/>
    <w:rsid w:val="00E8794E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E8794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8794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E8794E"/>
    <w:rPr>
      <w:rFonts w:ascii="Calibri" w:eastAsia="Calibri" w:hAnsi="Calibri" w:cs="Times New Roman"/>
    </w:rPr>
  </w:style>
  <w:style w:type="paragraph" w:styleId="af">
    <w:name w:val="Body Text"/>
    <w:basedOn w:val="a"/>
    <w:link w:val="af0"/>
    <w:uiPriority w:val="99"/>
    <w:unhideWhenUsed/>
    <w:rsid w:val="00E8794E"/>
    <w:pPr>
      <w:spacing w:after="12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0">
    <w:name w:val="Основной текст Знак"/>
    <w:basedOn w:val="a0"/>
    <w:link w:val="af"/>
    <w:uiPriority w:val="99"/>
    <w:rsid w:val="00E8794E"/>
    <w:rPr>
      <w:rFonts w:ascii="Calibri" w:eastAsia="Calibri" w:hAnsi="Calibri" w:cs="Times New Roman"/>
    </w:rPr>
  </w:style>
  <w:style w:type="table" w:styleId="af1">
    <w:name w:val="Table Grid"/>
    <w:basedOn w:val="a1"/>
    <w:uiPriority w:val="99"/>
    <w:rsid w:val="00E879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uiPriority w:val="99"/>
    <w:semiHidden/>
    <w:rsid w:val="00E8794E"/>
    <w:rPr>
      <w:color w:val="808080"/>
    </w:rPr>
  </w:style>
  <w:style w:type="paragraph" w:styleId="2">
    <w:name w:val="Body Text Indent 2"/>
    <w:basedOn w:val="a"/>
    <w:link w:val="20"/>
    <w:uiPriority w:val="99"/>
    <w:unhideWhenUsed/>
    <w:rsid w:val="00E8794E"/>
    <w:pPr>
      <w:spacing w:after="120" w:line="480" w:lineRule="auto"/>
      <w:ind w:left="283" w:firstLine="709"/>
      <w:jc w:val="both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8794E"/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uiPriority w:val="99"/>
    <w:rsid w:val="00E8794E"/>
    <w:pPr>
      <w:spacing w:after="0" w:line="240" w:lineRule="auto"/>
      <w:ind w:left="720"/>
      <w:jc w:val="center"/>
    </w:pPr>
    <w:rPr>
      <w:rFonts w:ascii="Calibri" w:eastAsia="Times New Roman" w:hAnsi="Calibri" w:cs="Times New Roman"/>
    </w:rPr>
  </w:style>
  <w:style w:type="paragraph" w:styleId="af3">
    <w:name w:val="No Spacing"/>
    <w:link w:val="af4"/>
    <w:uiPriority w:val="1"/>
    <w:qFormat/>
    <w:rsid w:val="00E8794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Без интервала Знак"/>
    <w:link w:val="af3"/>
    <w:uiPriority w:val="1"/>
    <w:locked/>
    <w:rsid w:val="00E8794E"/>
    <w:rPr>
      <w:rFonts w:ascii="Calibri" w:eastAsia="Calibri" w:hAnsi="Calibri" w:cs="Times New Roman"/>
    </w:rPr>
  </w:style>
  <w:style w:type="paragraph" w:customStyle="1" w:styleId="af5">
    <w:name w:val="Содержимое таблицы"/>
    <w:basedOn w:val="a"/>
    <w:rsid w:val="00E8794E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character" w:customStyle="1" w:styleId="af6">
    <w:name w:val="Гипертекстовая ссылка"/>
    <w:uiPriority w:val="99"/>
    <w:rsid w:val="00E8794E"/>
    <w:rPr>
      <w:b/>
      <w:bCs/>
      <w:color w:val="106BBE"/>
    </w:rPr>
  </w:style>
  <w:style w:type="paragraph" w:styleId="af7">
    <w:name w:val="endnote text"/>
    <w:basedOn w:val="a"/>
    <w:link w:val="af8"/>
    <w:uiPriority w:val="99"/>
    <w:semiHidden/>
    <w:unhideWhenUsed/>
    <w:rsid w:val="00E8794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E8794E"/>
    <w:rPr>
      <w:rFonts w:ascii="Arial" w:eastAsia="Times New Roman" w:hAnsi="Arial" w:cs="Arial"/>
      <w:sz w:val="20"/>
      <w:szCs w:val="20"/>
      <w:lang w:eastAsia="ru-RU"/>
    </w:rPr>
  </w:style>
  <w:style w:type="character" w:styleId="af9">
    <w:name w:val="endnote reference"/>
    <w:uiPriority w:val="99"/>
    <w:semiHidden/>
    <w:unhideWhenUsed/>
    <w:rsid w:val="00E8794E"/>
    <w:rPr>
      <w:vertAlign w:val="superscript"/>
    </w:rPr>
  </w:style>
  <w:style w:type="paragraph" w:customStyle="1" w:styleId="juscontext">
    <w:name w:val="juscontext"/>
    <w:basedOn w:val="a"/>
    <w:rsid w:val="00E8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uiPriority w:val="99"/>
    <w:semiHidden/>
    <w:unhideWhenUsed/>
    <w:rsid w:val="00E8794E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E8794E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8794E"/>
    <w:rPr>
      <w:rFonts w:ascii="Calibri" w:eastAsia="Calibri" w:hAnsi="Calibri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8794E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8794E"/>
    <w:rPr>
      <w:rFonts w:ascii="Calibri" w:eastAsia="Calibri" w:hAnsi="Calibri" w:cs="Times New Roman"/>
      <w:b/>
      <w:bCs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  <w:rsid w:val="00E8794E"/>
  </w:style>
  <w:style w:type="character" w:customStyle="1" w:styleId="12">
    <w:name w:val="Просмотренная гиперссылка1"/>
    <w:uiPriority w:val="99"/>
    <w:semiHidden/>
    <w:unhideWhenUsed/>
    <w:rsid w:val="00E8794E"/>
    <w:rPr>
      <w:color w:val="800080"/>
      <w:u w:val="single"/>
    </w:rPr>
  </w:style>
  <w:style w:type="character" w:styleId="aff">
    <w:name w:val="FollowedHyperlink"/>
    <w:uiPriority w:val="99"/>
    <w:semiHidden/>
    <w:unhideWhenUsed/>
    <w:rsid w:val="00E8794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4477</Words>
  <Characters>25525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Наталья</cp:lastModifiedBy>
  <cp:revision>3</cp:revision>
  <cp:lastPrinted>2024-01-16T06:05:00Z</cp:lastPrinted>
  <dcterms:created xsi:type="dcterms:W3CDTF">2024-06-26T13:51:00Z</dcterms:created>
  <dcterms:modified xsi:type="dcterms:W3CDTF">2024-06-26T13:52:00Z</dcterms:modified>
</cp:coreProperties>
</file>