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3D" w:rsidRDefault="00811F21" w:rsidP="00EB0D53">
      <w:pPr>
        <w:pStyle w:val="ab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E01336" wp14:editId="114DEBB7">
            <wp:simplePos x="0" y="0"/>
            <wp:positionH relativeFrom="column">
              <wp:posOffset>2835606</wp:posOffset>
            </wp:positionH>
            <wp:positionV relativeFrom="paragraph">
              <wp:posOffset>-481330</wp:posOffset>
            </wp:positionV>
            <wp:extent cx="511200" cy="633600"/>
            <wp:effectExtent l="0" t="0" r="3175" b="0"/>
            <wp:wrapNone/>
            <wp:docPr id="2" name="Рисунок 2" descr="GerbKK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K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78E" w:rsidRDefault="008F378E" w:rsidP="00EB0D53">
      <w:pPr>
        <w:pStyle w:val="ab"/>
      </w:pPr>
    </w:p>
    <w:p w:rsidR="00811F21" w:rsidRPr="00EB0D53" w:rsidRDefault="00811F21" w:rsidP="00EB0D53">
      <w:pPr>
        <w:pStyle w:val="ab"/>
      </w:pPr>
      <w:r w:rsidRPr="00EB0D53">
        <w:t>МИНИСТЕРСТВО ТРАНСПОРТА</w:t>
      </w:r>
    </w:p>
    <w:p w:rsidR="00811F21" w:rsidRPr="00EB0D53" w:rsidRDefault="00811F21" w:rsidP="00EB0D53">
      <w:pPr>
        <w:pStyle w:val="ab"/>
      </w:pPr>
      <w:r w:rsidRPr="00EB0D53">
        <w:t>И ДОРОЖНОГО ХОЗЯЙСТВА</w:t>
      </w:r>
    </w:p>
    <w:p w:rsidR="00811F21" w:rsidRPr="00BD57A4" w:rsidRDefault="00811F21" w:rsidP="00EB0D53">
      <w:pPr>
        <w:pStyle w:val="ab"/>
      </w:pPr>
      <w:r w:rsidRPr="00EB0D53">
        <w:t>КРАСНОДАРСКОГО</w:t>
      </w:r>
      <w:r w:rsidRPr="00BD57A4">
        <w:t xml:space="preserve"> КРАЯ</w:t>
      </w:r>
    </w:p>
    <w:p w:rsidR="00DD091D" w:rsidRDefault="00DD091D" w:rsidP="00EB0D53">
      <w:pPr>
        <w:pStyle w:val="ab"/>
      </w:pPr>
    </w:p>
    <w:p w:rsidR="008F378E" w:rsidRDefault="008F378E" w:rsidP="00EB0D53">
      <w:pPr>
        <w:pStyle w:val="ab"/>
      </w:pPr>
    </w:p>
    <w:p w:rsidR="00DD091D" w:rsidRPr="005C5818" w:rsidRDefault="00DD091D" w:rsidP="00EB0D53">
      <w:pPr>
        <w:pStyle w:val="ab"/>
      </w:pPr>
      <w:r w:rsidRPr="005C5818">
        <w:t>П Р И К А З</w:t>
      </w:r>
    </w:p>
    <w:p w:rsidR="005C5818" w:rsidRDefault="005C5818" w:rsidP="00EB0D53">
      <w:pPr>
        <w:pStyle w:val="ad"/>
      </w:pPr>
    </w:p>
    <w:p w:rsidR="00DD091D" w:rsidRDefault="00DD091D" w:rsidP="00EB0D53">
      <w:pPr>
        <w:pStyle w:val="ad"/>
      </w:pPr>
      <w:r w:rsidRPr="00BD57A4">
        <w:t>от _________________</w:t>
      </w:r>
      <w:r w:rsidR="00D846FF">
        <w:t>__</w:t>
      </w:r>
      <w:r>
        <w:tab/>
      </w:r>
      <w:r w:rsidRPr="00BD57A4">
        <w:t xml:space="preserve">№ </w:t>
      </w:r>
      <w:r w:rsidR="00D846FF">
        <w:t>__</w:t>
      </w:r>
      <w:r w:rsidRPr="00BD57A4">
        <w:t>_________</w:t>
      </w:r>
    </w:p>
    <w:p w:rsidR="00DD091D" w:rsidRDefault="00DD091D" w:rsidP="00EB0D53">
      <w:pPr>
        <w:pStyle w:val="ab"/>
      </w:pPr>
    </w:p>
    <w:p w:rsidR="005C5818" w:rsidRDefault="005C5818" w:rsidP="005C5818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A93354">
        <w:rPr>
          <w:rFonts w:ascii="Times New Roman" w:hAnsi="Times New Roman"/>
          <w:sz w:val="24"/>
          <w:szCs w:val="28"/>
        </w:rPr>
        <w:t>г. Краснодар</w:t>
      </w:r>
    </w:p>
    <w:p w:rsidR="00D846FF" w:rsidRPr="00D846FF" w:rsidRDefault="00D846FF" w:rsidP="005C58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4CC5" w:rsidRPr="00AE4CC5" w:rsidRDefault="00AE4CC5" w:rsidP="00AE4CC5">
      <w:pPr>
        <w:widowControl w:val="0"/>
        <w:suppressAutoHyphens w:val="0"/>
        <w:spacing w:line="240" w:lineRule="auto"/>
        <w:ind w:firstLine="0"/>
        <w:jc w:val="center"/>
        <w:rPr>
          <w:b/>
        </w:rPr>
      </w:pPr>
      <w:r w:rsidRPr="00AE4CC5">
        <w:rPr>
          <w:b/>
        </w:rPr>
        <w:t>Об изъятии земельн</w:t>
      </w:r>
      <w:r w:rsidR="00F459A5">
        <w:rPr>
          <w:b/>
        </w:rPr>
        <w:t>ого</w:t>
      </w:r>
      <w:r w:rsidRPr="00AE4CC5">
        <w:rPr>
          <w:b/>
        </w:rPr>
        <w:t xml:space="preserve"> участк</w:t>
      </w:r>
      <w:r w:rsidR="00F459A5">
        <w:rPr>
          <w:b/>
        </w:rPr>
        <w:t>а</w:t>
      </w:r>
      <w:r w:rsidRPr="00AE4CC5">
        <w:rPr>
          <w:b/>
        </w:rPr>
        <w:t xml:space="preserve"> для</w:t>
      </w:r>
    </w:p>
    <w:p w:rsidR="00AE4CC5" w:rsidRPr="00AE4CC5" w:rsidRDefault="00AE4CC5" w:rsidP="00AE4CC5">
      <w:pPr>
        <w:widowControl w:val="0"/>
        <w:suppressAutoHyphens w:val="0"/>
        <w:spacing w:line="240" w:lineRule="auto"/>
        <w:ind w:firstLine="0"/>
        <w:jc w:val="center"/>
        <w:rPr>
          <w:b/>
        </w:rPr>
      </w:pPr>
      <w:r w:rsidRPr="00AE4CC5">
        <w:rPr>
          <w:b/>
        </w:rPr>
        <w:t>государственных нужд Краснодарского края</w:t>
      </w:r>
    </w:p>
    <w:p w:rsidR="00000202" w:rsidRDefault="00000202" w:rsidP="00D846FF">
      <w:pPr>
        <w:widowControl w:val="0"/>
        <w:suppressAutoHyphens w:val="0"/>
        <w:spacing w:line="238" w:lineRule="auto"/>
        <w:ind w:right="-1" w:firstLine="709"/>
        <w:contextualSpacing/>
      </w:pPr>
    </w:p>
    <w:p w:rsidR="00D846FF" w:rsidRPr="00F06AF3" w:rsidRDefault="00926932" w:rsidP="00F06AF3">
      <w:pPr>
        <w:widowControl w:val="0"/>
        <w:suppressAutoHyphens w:val="0"/>
        <w:spacing w:line="238" w:lineRule="auto"/>
        <w:ind w:right="-1" w:firstLine="709"/>
        <w:contextualSpacing/>
      </w:pPr>
      <w:r>
        <w:t>В</w:t>
      </w:r>
      <w:r w:rsidR="00AE4CC5" w:rsidRPr="00AE4CC5">
        <w:t xml:space="preserve"> соответствии со статьями 279 и 281 Гражданского кодекса Российской Федерации, статьями 49, 56.2, 56.3, 56.6 Земельного кодекса Российской Федерации, статьей 15.1 Закона Краснодарс</w:t>
      </w:r>
      <w:r w:rsidR="00AE4CC5">
        <w:t>кого края от 5 ноября 2002 г. № </w:t>
      </w:r>
      <w:r w:rsidR="00AE4CC5" w:rsidRPr="00AE4CC5">
        <w:t xml:space="preserve">532-КЗ «Об основах регулирования земельных отношений в Краснодарском крае», Схемой территориального планирования Краснодарского края, утвержденной постановлением главы администрации (губернатора) Краснодарского края от 10 мая 2011 г. № 438, постановлением главы администрации (губернатора) Краснодарского края от 17 декабря 2020 г. № 856 «Об осуществлении бюджетных инвестиций в отдельные объекты капитального строительства и о внесении изменений в постановление главы администрации (губернатора) Краснодарского края от 12 </w:t>
      </w:r>
      <w:r w:rsidR="006F1B1C">
        <w:t>октября 2015 г. № 965 «Об </w:t>
      </w:r>
      <w:r w:rsidR="00AE4CC5" w:rsidRPr="00AE4CC5">
        <w:t>утверждении государственной программы Краснодарского края «Развитие сети автомобильных дорог Краснодарского края», приказ</w:t>
      </w:r>
      <w:r w:rsidR="00DE5DD5">
        <w:t>ом</w:t>
      </w:r>
      <w:r w:rsidR="00AE4CC5" w:rsidRPr="00AE4CC5">
        <w:t xml:space="preserve"> департамента по архитектуре и градостроительству Краснодарского края</w:t>
      </w:r>
      <w:r w:rsidR="00F06AF3">
        <w:t xml:space="preserve"> </w:t>
      </w:r>
      <w:r w:rsidR="006F1B1C">
        <w:t>от 24 </w:t>
      </w:r>
      <w:r w:rsidR="00F06AF3">
        <w:t>августа 2017</w:t>
      </w:r>
      <w:r>
        <w:t xml:space="preserve"> г. № </w:t>
      </w:r>
      <w:r w:rsidR="00F06AF3" w:rsidRPr="00F06AF3">
        <w:t>2</w:t>
      </w:r>
      <w:r w:rsidR="00F06AF3">
        <w:t>7</w:t>
      </w:r>
      <w:r w:rsidR="00F06AF3" w:rsidRPr="00F06AF3">
        <w:t>0 «Об утверждении документаци</w:t>
      </w:r>
      <w:r w:rsidR="00F06AF3">
        <w:t>и</w:t>
      </w:r>
      <w:r w:rsidR="00F06AF3" w:rsidRPr="00F06AF3">
        <w:t xml:space="preserve"> по планировке территории (проект</w:t>
      </w:r>
      <w:r w:rsidR="00F06AF3">
        <w:t>а</w:t>
      </w:r>
      <w:r w:rsidR="00F06AF3" w:rsidRPr="00F06AF3">
        <w:t xml:space="preserve"> планировки и проект</w:t>
      </w:r>
      <w:r w:rsidR="00F06AF3">
        <w:t>а</w:t>
      </w:r>
      <w:r w:rsidR="00F06AF3" w:rsidRPr="00F06AF3">
        <w:t xml:space="preserve"> межевания территории) для размещения линейного объекта «Автомобильная дорога ст-ца </w:t>
      </w:r>
      <w:proofErr w:type="spellStart"/>
      <w:r w:rsidR="00F06AF3" w:rsidRPr="00F06AF3">
        <w:t>Стародеревянко</w:t>
      </w:r>
      <w:r w:rsidR="00DE23F4">
        <w:t>вская</w:t>
      </w:r>
      <w:proofErr w:type="spellEnd"/>
      <w:r w:rsidR="00DE23F4">
        <w:t xml:space="preserve"> - </w:t>
      </w:r>
      <w:r>
        <w:t xml:space="preserve">                                </w:t>
      </w:r>
      <w:r w:rsidR="006F1B1C">
        <w:t xml:space="preserve">ст-ца </w:t>
      </w:r>
      <w:r w:rsidR="00F06AF3">
        <w:t xml:space="preserve">Ленинградская - </w:t>
      </w:r>
      <w:r w:rsidR="00F06AF3" w:rsidRPr="00F06AF3">
        <w:t xml:space="preserve">ст-ца </w:t>
      </w:r>
      <w:proofErr w:type="spellStart"/>
      <w:r w:rsidR="00F06AF3" w:rsidRPr="00F06AF3">
        <w:t>Кисляковская</w:t>
      </w:r>
      <w:proofErr w:type="spellEnd"/>
      <w:r w:rsidR="00F06AF3" w:rsidRPr="00F06AF3">
        <w:t xml:space="preserve"> на участке обхода станицы Ленинградской в Ленинградском районе»</w:t>
      </w:r>
      <w:r w:rsidR="00AE4CC5" w:rsidRPr="00AE4CC5">
        <w:t xml:space="preserve"> </w:t>
      </w:r>
      <w:r w:rsidR="006F1B1C">
        <w:t>(в редакции приказа от </w:t>
      </w:r>
      <w:r w:rsidR="007D4AFD">
        <w:t>24</w:t>
      </w:r>
      <w:r w:rsidR="006F1B1C">
        <w:t> октября </w:t>
      </w:r>
      <w:r w:rsidR="00DE5DD5">
        <w:t>2023</w:t>
      </w:r>
      <w:r w:rsidR="00F06AF3" w:rsidRPr="00F06AF3">
        <w:t xml:space="preserve"> г. № </w:t>
      </w:r>
      <w:r w:rsidR="007D4AFD">
        <w:t>160</w:t>
      </w:r>
      <w:r w:rsidR="00DE5DD5">
        <w:t>)</w:t>
      </w:r>
      <w:r w:rsidR="00D846FF">
        <w:t>,</w:t>
      </w:r>
      <w:r w:rsidR="00C97001">
        <w:rPr>
          <w:spacing w:val="-4"/>
          <w:kern w:val="28"/>
        </w:rPr>
        <w:t xml:space="preserve"> </w:t>
      </w:r>
      <w:r>
        <w:rPr>
          <w:spacing w:val="-4"/>
          <w:kern w:val="28"/>
        </w:rPr>
        <w:t>а также в</w:t>
      </w:r>
      <w:r w:rsidRPr="00926932">
        <w:rPr>
          <w:spacing w:val="-4"/>
          <w:kern w:val="28"/>
        </w:rPr>
        <w:t xml:space="preserve"> связи с истечением срока действия приказа министерства транспорта и дорожного х</w:t>
      </w:r>
      <w:r>
        <w:rPr>
          <w:spacing w:val="-4"/>
          <w:kern w:val="28"/>
        </w:rPr>
        <w:t>озяйства Краснодарского края от </w:t>
      </w:r>
      <w:r w:rsidRPr="00926932">
        <w:rPr>
          <w:spacing w:val="-4"/>
          <w:kern w:val="28"/>
        </w:rPr>
        <w:t xml:space="preserve">21 апреля 2020 г. № 273 «Об изъятии земельного участка для государственных нужд Краснодарского края», </w:t>
      </w:r>
      <w:r w:rsidR="00DE5DD5" w:rsidRPr="00DE5DD5">
        <w:rPr>
          <w:spacing w:val="-4"/>
          <w:kern w:val="28"/>
        </w:rPr>
        <w:t>в целях строительства объе</w:t>
      </w:r>
      <w:r w:rsidR="00145869">
        <w:rPr>
          <w:spacing w:val="-4"/>
          <w:kern w:val="28"/>
        </w:rPr>
        <w:t>кта «Автомобильная дорога ст-ца </w:t>
      </w:r>
      <w:proofErr w:type="spellStart"/>
      <w:r w:rsidR="00DE5DD5" w:rsidRPr="00DE5DD5">
        <w:rPr>
          <w:spacing w:val="-4"/>
          <w:kern w:val="28"/>
        </w:rPr>
        <w:t>Стародеревянковская</w:t>
      </w:r>
      <w:proofErr w:type="spellEnd"/>
      <w:r w:rsidR="00DE5DD5" w:rsidRPr="00DE5DD5">
        <w:rPr>
          <w:spacing w:val="-4"/>
          <w:kern w:val="28"/>
        </w:rPr>
        <w:t xml:space="preserve"> - ст-ца Ленинградская - ст-ца </w:t>
      </w:r>
      <w:proofErr w:type="spellStart"/>
      <w:r w:rsidR="00DE5DD5" w:rsidRPr="00DE5DD5">
        <w:rPr>
          <w:spacing w:val="-4"/>
          <w:kern w:val="28"/>
        </w:rPr>
        <w:t>Кисляковская</w:t>
      </w:r>
      <w:proofErr w:type="spellEnd"/>
      <w:r w:rsidR="00DE5DD5" w:rsidRPr="00DE5DD5">
        <w:rPr>
          <w:spacing w:val="-4"/>
          <w:kern w:val="28"/>
        </w:rPr>
        <w:t xml:space="preserve"> на участке обхода станицы Ленинградской в Ленинградском районе» </w:t>
      </w:r>
      <w:r w:rsidR="00C97001">
        <w:rPr>
          <w:spacing w:val="-4"/>
          <w:kern w:val="28"/>
        </w:rPr>
        <w:t>п р и к а з </w:t>
      </w:r>
      <w:r w:rsidR="00C97001" w:rsidRPr="00C97001">
        <w:t>ы</w:t>
      </w:r>
      <w:r w:rsidR="00C97001">
        <w:t> </w:t>
      </w:r>
      <w:r w:rsidR="00D846FF" w:rsidRPr="00C97001">
        <w:t>в</w:t>
      </w:r>
      <w:r w:rsidR="00C97001">
        <w:t> </w:t>
      </w:r>
      <w:r w:rsidR="00D846FF" w:rsidRPr="00C97001">
        <w:t>а</w:t>
      </w:r>
      <w:r w:rsidR="00C97001">
        <w:rPr>
          <w:spacing w:val="-4"/>
          <w:kern w:val="28"/>
        </w:rPr>
        <w:t> </w:t>
      </w:r>
      <w:r w:rsidR="00D846FF" w:rsidRPr="00D846FF">
        <w:rPr>
          <w:spacing w:val="-4"/>
          <w:kern w:val="28"/>
        </w:rPr>
        <w:t>ю:</w:t>
      </w:r>
    </w:p>
    <w:p w:rsidR="00D846FF" w:rsidRPr="00D846FF" w:rsidRDefault="00C97001" w:rsidP="00F06AF3">
      <w:pPr>
        <w:widowControl w:val="0"/>
        <w:suppressAutoHyphens w:val="0"/>
        <w:spacing w:line="240" w:lineRule="auto"/>
        <w:ind w:firstLine="709"/>
        <w:contextualSpacing/>
      </w:pPr>
      <w:r>
        <w:t>1</w:t>
      </w:r>
      <w:r w:rsidR="00D846FF" w:rsidRPr="00D846FF">
        <w:t xml:space="preserve">. </w:t>
      </w:r>
      <w:r w:rsidR="00F06AF3" w:rsidRPr="00E42F3B">
        <w:t>Изъять для государственных нужд Краснодарского края земельны</w:t>
      </w:r>
      <w:r w:rsidR="00D46F68">
        <w:t>й</w:t>
      </w:r>
      <w:r w:rsidR="00F06AF3">
        <w:t xml:space="preserve"> участ</w:t>
      </w:r>
      <w:r w:rsidR="00D46F68">
        <w:t xml:space="preserve">ок с кадастровым номером 23:19:0000000:1562 площадью 386 </w:t>
      </w:r>
      <w:proofErr w:type="spellStart"/>
      <w:r w:rsidR="00D46F68">
        <w:t>кв.м</w:t>
      </w:r>
      <w:proofErr w:type="spellEnd"/>
      <w:r w:rsidR="00D46F68">
        <w:t>, образованн</w:t>
      </w:r>
      <w:r w:rsidR="00357881">
        <w:t>ый</w:t>
      </w:r>
      <w:r w:rsidR="00D46F68">
        <w:t xml:space="preserve"> в результате раздела земельного участка с кадастровым номером </w:t>
      </w:r>
      <w:r w:rsidR="00D46F68">
        <w:lastRenderedPageBreak/>
        <w:t>23:19:0104000:62</w:t>
      </w:r>
      <w:r w:rsidR="00F06AF3">
        <w:t xml:space="preserve">, </w:t>
      </w:r>
      <w:r w:rsidR="00D46F68">
        <w:t>распол</w:t>
      </w:r>
      <w:bookmarkStart w:id="0" w:name="_GoBack"/>
      <w:bookmarkEnd w:id="0"/>
      <w:r w:rsidR="00D46F68">
        <w:t xml:space="preserve">оженного по адресу: </w:t>
      </w:r>
      <w:r w:rsidR="00D46F68" w:rsidRPr="00D46F68">
        <w:t xml:space="preserve">Краснодарский край, р-н Ленинградский, ЗАО </w:t>
      </w:r>
      <w:r w:rsidR="00BA4BD0">
        <w:t>«</w:t>
      </w:r>
      <w:proofErr w:type="spellStart"/>
      <w:r w:rsidR="00BA4BD0" w:rsidRPr="00D46F68">
        <w:t>Племзавод</w:t>
      </w:r>
      <w:proofErr w:type="spellEnd"/>
      <w:r w:rsidR="00BA4BD0" w:rsidRPr="00D46F68">
        <w:t xml:space="preserve"> </w:t>
      </w:r>
      <w:r w:rsidR="00D46F68" w:rsidRPr="00D46F68">
        <w:t>«Колос»</w:t>
      </w:r>
      <w:r w:rsidR="00D846FF" w:rsidRPr="00D846FF">
        <w:t>.</w:t>
      </w:r>
    </w:p>
    <w:p w:rsidR="00F06AF3" w:rsidRPr="00F06AF3" w:rsidRDefault="00A47B03" w:rsidP="00F06AF3">
      <w:pPr>
        <w:pStyle w:val="ConsPlusNormal"/>
        <w:ind w:firstLine="709"/>
        <w:contextualSpacing/>
        <w:jc w:val="both"/>
        <w:rPr>
          <w:spacing w:val="2"/>
        </w:rPr>
      </w:pPr>
      <w:r>
        <w:rPr>
          <w:spacing w:val="2"/>
        </w:rPr>
        <w:t>2</w:t>
      </w:r>
      <w:r w:rsidR="00D846FF" w:rsidRPr="00D846FF">
        <w:rPr>
          <w:spacing w:val="2"/>
        </w:rPr>
        <w:t xml:space="preserve">. </w:t>
      </w:r>
      <w:r w:rsidR="00F06AF3" w:rsidRPr="00F06AF3">
        <w:rPr>
          <w:spacing w:val="2"/>
        </w:rPr>
        <w:t xml:space="preserve">Отделу подготовки территорий к строительству управления контрактной службы (Дудник Е.Н.): </w:t>
      </w:r>
    </w:p>
    <w:p w:rsidR="00F06AF3" w:rsidRPr="00F06AF3" w:rsidRDefault="00F06AF3" w:rsidP="00F06AF3">
      <w:pPr>
        <w:widowControl w:val="0"/>
        <w:suppressAutoHyphens w:val="0"/>
        <w:spacing w:line="240" w:lineRule="auto"/>
        <w:ind w:firstLine="709"/>
        <w:contextualSpacing/>
      </w:pPr>
      <w:r w:rsidRPr="00F06AF3">
        <w:t>1) в течение десяти дней со дня вступления в силу настоящего приказа:</w:t>
      </w:r>
    </w:p>
    <w:p w:rsidR="00F06AF3" w:rsidRPr="00F06AF3" w:rsidRDefault="00F06AF3" w:rsidP="00F06AF3">
      <w:pPr>
        <w:widowControl w:val="0"/>
        <w:suppressAutoHyphens w:val="0"/>
        <w:spacing w:line="240" w:lineRule="auto"/>
        <w:ind w:firstLine="709"/>
        <w:contextualSpacing/>
      </w:pPr>
      <w:r w:rsidRPr="00F06AF3">
        <w:t>направить копию настоящего приказа правообладателям изымаем</w:t>
      </w:r>
      <w:r w:rsidR="00D46F68">
        <w:t>ого</w:t>
      </w:r>
      <w:r w:rsidRPr="00F06AF3">
        <w:t xml:space="preserve"> земельн</w:t>
      </w:r>
      <w:r w:rsidR="00D46F68">
        <w:t>ого</w:t>
      </w:r>
      <w:r w:rsidRPr="00F06AF3">
        <w:rPr>
          <w:rFonts w:ascii="Arial" w:hAnsi="Arial" w:cs="Arial"/>
          <w:sz w:val="20"/>
          <w:szCs w:val="20"/>
        </w:rPr>
        <w:t xml:space="preserve"> </w:t>
      </w:r>
      <w:r w:rsidRPr="00F06AF3">
        <w:t>участк</w:t>
      </w:r>
      <w:r w:rsidR="00D46F68">
        <w:t>а</w:t>
      </w:r>
      <w:r w:rsidRPr="00F06AF3">
        <w:t xml:space="preserve">; </w:t>
      </w:r>
    </w:p>
    <w:p w:rsidR="00F06AF3" w:rsidRPr="00F06AF3" w:rsidRDefault="00F06AF3" w:rsidP="00F06AF3">
      <w:pPr>
        <w:widowControl w:val="0"/>
        <w:suppressAutoHyphens w:val="0"/>
        <w:spacing w:line="240" w:lineRule="auto"/>
        <w:ind w:firstLine="709"/>
        <w:contextualSpacing/>
      </w:pPr>
      <w:r w:rsidRPr="00F06AF3">
        <w:t xml:space="preserve">направить копию настоящего приказа </w:t>
      </w:r>
      <w:r w:rsidR="00DE5DD5" w:rsidRPr="00DE5DD5">
        <w:t>в орган регистрации прав</w:t>
      </w:r>
      <w:r w:rsidRPr="00F06AF3">
        <w:t>;</w:t>
      </w:r>
    </w:p>
    <w:p w:rsidR="00F06AF3" w:rsidRPr="00F06AF3" w:rsidRDefault="00F06AF3" w:rsidP="00F06AF3">
      <w:pPr>
        <w:widowControl w:val="0"/>
        <w:suppressAutoHyphens w:val="0"/>
        <w:spacing w:line="240" w:lineRule="auto"/>
        <w:ind w:firstLine="709"/>
        <w:contextualSpacing/>
      </w:pPr>
      <w:r w:rsidRPr="00F06AF3">
        <w:t>обеспечить опубликование настоящего приказа в порядке, установленном уставом муниципального образования для официального опубликования (обнародования) муниципальных правовых актов, по месту нахождения земельного участка, подлежащего изъятию;</w:t>
      </w:r>
    </w:p>
    <w:p w:rsidR="00D846FF" w:rsidRPr="00D846FF" w:rsidRDefault="00F06AF3" w:rsidP="00F06AF3">
      <w:pPr>
        <w:widowControl w:val="0"/>
        <w:suppressAutoHyphens w:val="0"/>
        <w:spacing w:line="240" w:lineRule="auto"/>
        <w:ind w:firstLine="709"/>
        <w:contextualSpacing/>
      </w:pPr>
      <w:r w:rsidRPr="00F06AF3">
        <w:t>2)</w:t>
      </w:r>
      <w:r w:rsidRPr="00F06AF3">
        <w:rPr>
          <w:lang w:val="en-US"/>
        </w:rPr>
        <w:t> </w:t>
      </w:r>
      <w:r w:rsidRPr="00F06AF3">
        <w:t>обеспечить мероприятия по определению размера возмещения за земельные участки, изымаемые для государственных нужд Краснодарского края</w:t>
      </w:r>
      <w:r w:rsidR="00D846FF" w:rsidRPr="00D846FF">
        <w:t>.</w:t>
      </w:r>
    </w:p>
    <w:p w:rsidR="00D846FF" w:rsidRDefault="00A47B03" w:rsidP="00D846FF">
      <w:pPr>
        <w:widowControl w:val="0"/>
        <w:suppressAutoHyphens w:val="0"/>
        <w:spacing w:line="240" w:lineRule="auto"/>
        <w:ind w:firstLine="709"/>
        <w:rPr>
          <w:spacing w:val="2"/>
        </w:rPr>
      </w:pPr>
      <w:r>
        <w:rPr>
          <w:spacing w:val="2"/>
        </w:rPr>
        <w:t>3</w:t>
      </w:r>
      <w:r w:rsidR="00D846FF" w:rsidRPr="00D846FF">
        <w:rPr>
          <w:spacing w:val="2"/>
        </w:rPr>
        <w:t xml:space="preserve">. </w:t>
      </w:r>
      <w:r w:rsidR="00DE5DD5" w:rsidRPr="00DE5DD5">
        <w:rPr>
          <w:spacing w:val="2"/>
        </w:rPr>
        <w:t>Отделу презентационной деятельности, технического сопровождения и информационного обеспечения (Сергиенко Е.А.) в течение пяти рабочих дней со дня принятия настоящего приказа разместить его на официальном сайте министерства транспорта и дорожного хозяйства Краснодарского края</w:t>
      </w:r>
      <w:r w:rsidR="00D846FF" w:rsidRPr="00D846FF">
        <w:rPr>
          <w:spacing w:val="2"/>
        </w:rPr>
        <w:t>.</w:t>
      </w:r>
    </w:p>
    <w:p w:rsidR="00F06AF3" w:rsidRPr="00D846FF" w:rsidRDefault="00F06AF3" w:rsidP="00D846FF">
      <w:pPr>
        <w:widowControl w:val="0"/>
        <w:suppressAutoHyphens w:val="0"/>
        <w:spacing w:line="240" w:lineRule="auto"/>
        <w:ind w:firstLine="709"/>
        <w:rPr>
          <w:spacing w:val="2"/>
        </w:rPr>
      </w:pPr>
      <w:r>
        <w:rPr>
          <w:spacing w:val="2"/>
        </w:rPr>
        <w:t xml:space="preserve">4. </w:t>
      </w:r>
      <w:r w:rsidRPr="00F06AF3">
        <w:rPr>
          <w:spacing w:val="2"/>
        </w:rPr>
        <w:t xml:space="preserve">Контроль за выполнением настоящего приказа возложить на заместителя министра транспорта и дорожного хозяйства Краснодарского края </w:t>
      </w:r>
      <w:proofErr w:type="spellStart"/>
      <w:r w:rsidR="00DE5DD5">
        <w:rPr>
          <w:spacing w:val="2"/>
        </w:rPr>
        <w:t>Подскребалина</w:t>
      </w:r>
      <w:proofErr w:type="spellEnd"/>
      <w:r w:rsidR="00DE5DD5">
        <w:rPr>
          <w:spacing w:val="2"/>
        </w:rPr>
        <w:t xml:space="preserve"> К.С</w:t>
      </w:r>
      <w:r w:rsidRPr="00F06AF3">
        <w:rPr>
          <w:spacing w:val="2"/>
        </w:rPr>
        <w:t>.</w:t>
      </w:r>
    </w:p>
    <w:p w:rsidR="00D846FF" w:rsidRPr="00D846FF" w:rsidRDefault="00F06AF3" w:rsidP="00D846FF">
      <w:pPr>
        <w:widowControl w:val="0"/>
        <w:suppressAutoHyphens w:val="0"/>
        <w:spacing w:line="240" w:lineRule="auto"/>
        <w:ind w:firstLine="709"/>
        <w:rPr>
          <w:spacing w:val="2"/>
        </w:rPr>
      </w:pPr>
      <w:r>
        <w:rPr>
          <w:spacing w:val="2"/>
        </w:rPr>
        <w:t>5</w:t>
      </w:r>
      <w:r w:rsidR="00D846FF" w:rsidRPr="00D846FF">
        <w:rPr>
          <w:spacing w:val="2"/>
        </w:rPr>
        <w:t>. Приказ вступает в силу со дня его подписания.</w:t>
      </w:r>
    </w:p>
    <w:p w:rsidR="00D846FF" w:rsidRPr="00D846FF" w:rsidRDefault="00D846FF" w:rsidP="00D846FF">
      <w:pPr>
        <w:widowControl w:val="0"/>
        <w:suppressAutoHyphens w:val="0"/>
        <w:spacing w:line="240" w:lineRule="auto"/>
        <w:ind w:firstLine="0"/>
        <w:rPr>
          <w:spacing w:val="2"/>
        </w:rPr>
      </w:pPr>
    </w:p>
    <w:p w:rsidR="00D846FF" w:rsidRPr="00D846FF" w:rsidRDefault="00D846FF" w:rsidP="00D846FF">
      <w:pPr>
        <w:widowControl w:val="0"/>
        <w:suppressAutoHyphens w:val="0"/>
        <w:spacing w:line="240" w:lineRule="auto"/>
        <w:ind w:firstLine="0"/>
        <w:rPr>
          <w:spacing w:val="2"/>
        </w:rPr>
      </w:pPr>
    </w:p>
    <w:p w:rsidR="00D846FF" w:rsidRPr="00D846FF" w:rsidRDefault="00D846FF" w:rsidP="00D846FF">
      <w:pPr>
        <w:widowControl w:val="0"/>
        <w:suppressAutoHyphens w:val="0"/>
        <w:spacing w:line="240" w:lineRule="auto"/>
        <w:ind w:firstLine="0"/>
        <w:rPr>
          <w:spacing w:val="2"/>
        </w:rPr>
      </w:pPr>
    </w:p>
    <w:p w:rsidR="00D846FF" w:rsidRPr="00D846FF" w:rsidRDefault="00FA3BCD" w:rsidP="00D846FF">
      <w:pPr>
        <w:widowControl w:val="0"/>
        <w:suppressAutoHyphens w:val="0"/>
        <w:spacing w:line="240" w:lineRule="auto"/>
        <w:ind w:firstLine="0"/>
      </w:pPr>
      <w:r>
        <w:rPr>
          <w:spacing w:val="2"/>
        </w:rPr>
        <w:t>М</w:t>
      </w:r>
      <w:r w:rsidR="00D846FF" w:rsidRPr="00D846FF">
        <w:rPr>
          <w:spacing w:val="2"/>
        </w:rPr>
        <w:t xml:space="preserve">инистр                           </w:t>
      </w:r>
      <w:r w:rsidR="00D54CDB">
        <w:rPr>
          <w:spacing w:val="2"/>
        </w:rPr>
        <w:t xml:space="preserve">                              </w:t>
      </w:r>
      <w:r>
        <w:rPr>
          <w:spacing w:val="2"/>
        </w:rPr>
        <w:t xml:space="preserve">                                  </w:t>
      </w:r>
      <w:r w:rsidR="00D54CDB">
        <w:rPr>
          <w:spacing w:val="2"/>
        </w:rPr>
        <w:t>А.</w:t>
      </w:r>
      <w:r>
        <w:rPr>
          <w:spacing w:val="2"/>
        </w:rPr>
        <w:t>Л. Переверзев</w:t>
      </w:r>
    </w:p>
    <w:p w:rsidR="00D846FF" w:rsidRPr="00A93354" w:rsidRDefault="00D846FF" w:rsidP="005C5818">
      <w:pPr>
        <w:pStyle w:val="a7"/>
        <w:jc w:val="center"/>
        <w:rPr>
          <w:rFonts w:ascii="Times New Roman" w:hAnsi="Times New Roman"/>
          <w:sz w:val="24"/>
          <w:szCs w:val="28"/>
        </w:rPr>
      </w:pPr>
    </w:p>
    <w:sectPr w:rsidR="00D846FF" w:rsidRPr="00A93354" w:rsidSect="00D846FF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63" w:rsidRDefault="00C66063" w:rsidP="00EB0D53">
      <w:r>
        <w:separator/>
      </w:r>
    </w:p>
  </w:endnote>
  <w:endnote w:type="continuationSeparator" w:id="0">
    <w:p w:rsidR="00C66063" w:rsidRDefault="00C66063" w:rsidP="00E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63" w:rsidRDefault="00C66063" w:rsidP="00EB0D53">
      <w:r>
        <w:separator/>
      </w:r>
    </w:p>
  </w:footnote>
  <w:footnote w:type="continuationSeparator" w:id="0">
    <w:p w:rsidR="00C66063" w:rsidRDefault="00C66063" w:rsidP="00EB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61488"/>
      <w:docPartObj>
        <w:docPartGallery w:val="Page Numbers (Top of Page)"/>
        <w:docPartUnique/>
      </w:docPartObj>
    </w:sdtPr>
    <w:sdtEndPr/>
    <w:sdtContent>
      <w:p w:rsidR="00450E8B" w:rsidRPr="00811F21" w:rsidRDefault="00450E8B" w:rsidP="00440D2D">
        <w:pPr>
          <w:pStyle w:val="a3"/>
          <w:tabs>
            <w:tab w:val="clear" w:pos="4677"/>
          </w:tabs>
          <w:ind w:firstLine="0"/>
          <w:jc w:val="center"/>
        </w:pPr>
        <w:r w:rsidRPr="00EB0D53">
          <w:fldChar w:fldCharType="begin"/>
        </w:r>
        <w:r w:rsidRPr="00EB0D53">
          <w:instrText>PAGE   \* MERGEFORMAT</w:instrText>
        </w:r>
        <w:r w:rsidRPr="00EB0D53">
          <w:fldChar w:fldCharType="separate"/>
        </w:r>
        <w:r w:rsidR="00357881">
          <w:rPr>
            <w:noProof/>
          </w:rPr>
          <w:t>2</w:t>
        </w:r>
        <w:r w:rsidRPr="00EB0D53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3D"/>
    <w:rsid w:val="00000202"/>
    <w:rsid w:val="00034460"/>
    <w:rsid w:val="00042365"/>
    <w:rsid w:val="000956FE"/>
    <w:rsid w:val="00145869"/>
    <w:rsid w:val="0016427B"/>
    <w:rsid w:val="00227249"/>
    <w:rsid w:val="002375DE"/>
    <w:rsid w:val="00255EFA"/>
    <w:rsid w:val="0029225C"/>
    <w:rsid w:val="002F7BC6"/>
    <w:rsid w:val="00325055"/>
    <w:rsid w:val="0033198B"/>
    <w:rsid w:val="00357881"/>
    <w:rsid w:val="00387EC3"/>
    <w:rsid w:val="003A0C30"/>
    <w:rsid w:val="003A2C72"/>
    <w:rsid w:val="003C5E4C"/>
    <w:rsid w:val="00440D2D"/>
    <w:rsid w:val="00450E8B"/>
    <w:rsid w:val="004721A6"/>
    <w:rsid w:val="005108D9"/>
    <w:rsid w:val="00534D73"/>
    <w:rsid w:val="005547F7"/>
    <w:rsid w:val="00557DE6"/>
    <w:rsid w:val="0059671F"/>
    <w:rsid w:val="005C5818"/>
    <w:rsid w:val="006C59D0"/>
    <w:rsid w:val="006F1B1C"/>
    <w:rsid w:val="007011B7"/>
    <w:rsid w:val="00725EB7"/>
    <w:rsid w:val="007D4AFD"/>
    <w:rsid w:val="007F48C8"/>
    <w:rsid w:val="00811F21"/>
    <w:rsid w:val="00836170"/>
    <w:rsid w:val="00884AAD"/>
    <w:rsid w:val="008F378E"/>
    <w:rsid w:val="00921E6E"/>
    <w:rsid w:val="00926932"/>
    <w:rsid w:val="009637EA"/>
    <w:rsid w:val="009942BA"/>
    <w:rsid w:val="009B2CAA"/>
    <w:rsid w:val="009B3220"/>
    <w:rsid w:val="00A13D0B"/>
    <w:rsid w:val="00A47B03"/>
    <w:rsid w:val="00A97871"/>
    <w:rsid w:val="00AE4CC5"/>
    <w:rsid w:val="00AE57CF"/>
    <w:rsid w:val="00B311B9"/>
    <w:rsid w:val="00BA4BD0"/>
    <w:rsid w:val="00BF4D6E"/>
    <w:rsid w:val="00C66063"/>
    <w:rsid w:val="00C97001"/>
    <w:rsid w:val="00CB596B"/>
    <w:rsid w:val="00CE0DC3"/>
    <w:rsid w:val="00D46F68"/>
    <w:rsid w:val="00D5485E"/>
    <w:rsid w:val="00D54CDB"/>
    <w:rsid w:val="00D846FF"/>
    <w:rsid w:val="00D90C3D"/>
    <w:rsid w:val="00DD091D"/>
    <w:rsid w:val="00DE23F4"/>
    <w:rsid w:val="00DE4ABA"/>
    <w:rsid w:val="00DE5DD5"/>
    <w:rsid w:val="00E257AB"/>
    <w:rsid w:val="00E36372"/>
    <w:rsid w:val="00EB0D53"/>
    <w:rsid w:val="00EC0366"/>
    <w:rsid w:val="00F06AF3"/>
    <w:rsid w:val="00F26203"/>
    <w:rsid w:val="00F459A5"/>
    <w:rsid w:val="00F934FE"/>
    <w:rsid w:val="00FA1E1D"/>
    <w:rsid w:val="00FA3BCD"/>
    <w:rsid w:val="00FC223C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748F7-FB12-41E0-AC5E-9B64C51C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53"/>
    <w:pPr>
      <w:suppressAutoHyphens/>
      <w:autoSpaceDE w:val="0"/>
      <w:autoSpaceDN w:val="0"/>
      <w:adjustRightInd w:val="0"/>
      <w:spacing w:after="0" w:line="23" w:lineRule="atLeast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2"/>
    <w:next w:val="a"/>
    <w:link w:val="10"/>
    <w:uiPriority w:val="99"/>
    <w:qFormat/>
    <w:rsid w:val="00AE57CF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E57CF"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DC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E0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0DC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90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D90C3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0C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C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EB0D5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E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7"/>
    <w:next w:val="a"/>
    <w:link w:val="ac"/>
    <w:uiPriority w:val="10"/>
    <w:qFormat/>
    <w:rsid w:val="00EB0D53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EB0D5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d">
    <w:name w:val="По ширине с табуляторм (подпись)"/>
    <w:basedOn w:val="a"/>
    <w:link w:val="ae"/>
    <w:qFormat/>
    <w:rsid w:val="00EB0D53"/>
    <w:pPr>
      <w:tabs>
        <w:tab w:val="right" w:pos="9638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AE57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По ширине с табуляторм (подпись) Знак"/>
    <w:basedOn w:val="a0"/>
    <w:link w:val="ad"/>
    <w:rsid w:val="00EB0D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Комментарий"/>
    <w:basedOn w:val="a"/>
    <w:next w:val="a"/>
    <w:uiPriority w:val="99"/>
    <w:rsid w:val="00042365"/>
    <w:pPr>
      <w:widowControl w:val="0"/>
      <w:suppressAutoHyphens w:val="0"/>
      <w:spacing w:before="75" w:line="240" w:lineRule="auto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table" w:styleId="af0">
    <w:name w:val="Table Grid"/>
    <w:basedOn w:val="a1"/>
    <w:uiPriority w:val="59"/>
    <w:rsid w:val="00A1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КК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Антон Евгеньевич</dc:creator>
  <cp:lastModifiedBy>Червинский Сергей Васильевич</cp:lastModifiedBy>
  <cp:revision>19</cp:revision>
  <cp:lastPrinted>2023-11-02T06:01:00Z</cp:lastPrinted>
  <dcterms:created xsi:type="dcterms:W3CDTF">2017-01-20T13:58:00Z</dcterms:created>
  <dcterms:modified xsi:type="dcterms:W3CDTF">2024-04-17T13:52:00Z</dcterms:modified>
</cp:coreProperties>
</file>