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74"/>
        <w:jc w:val="center"/>
        <w:rPr>
          <w:szCs w:val="28"/>
        </w:rPr>
      </w:pPr>
      <w:r>
        <mc:AlternateContent>
          <mc:Choice Requires="wpg">
            <w:drawing>
              <wp:inline xmlns:wp="http://schemas.openxmlformats.org/drawingml/2006/wordprocessingDrawing" distT="0" distB="0" distL="0" distR="0">
                <wp:extent cx="438150" cy="523875"/>
                <wp:effectExtent l="0" t="0" r="0" b="0"/>
                <wp:docPr id="2"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
                        <pic:cNvPicPr>
                          <a:picLocks noChangeAspect="1"/>
                        </pic:cNvPicPr>
                        <pic:nvPr/>
                      </pic:nvPicPr>
                      <pic:blipFill>
                        <a:blip r:embed="rId13">
                          <a:biLevel thresh="50000"/>
                        </a:blip>
                        <a:stretch/>
                      </pic:blipFill>
                      <pic:spPr bwMode="auto">
                        <a:xfrm>
                          <a:off x="0" y="0"/>
                          <a:ext cx="438149" cy="5238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4.50pt;height:41.25pt;mso-wrap-distance-left:0.00pt;mso-wrap-distance-top:0.00pt;mso-wrap-distance-right:0.00pt;mso-wrap-distance-bottom:0.00pt;" stroked="false">
                <v:path textboxrect="0,0,0,0"/>
                <v:imagedata r:id="rId13" o:title=""/>
              </v:shape>
            </w:pict>
          </mc:Fallback>
        </mc:AlternateContent>
      </w:r>
      <w:r>
        <w:rPr>
          <w:szCs w:val="28"/>
        </w:rPr>
      </w:r>
      <w:r>
        <w:rPr>
          <w:szCs w:val="28"/>
        </w:rPr>
      </w:r>
    </w:p>
    <w:p>
      <w:pPr>
        <w:pStyle w:val="874"/>
        <w:jc w:val="center"/>
        <w:rPr>
          <w:b/>
          <w:szCs w:val="28"/>
        </w:rPr>
      </w:pPr>
      <w:r>
        <w:rPr>
          <w:b/>
          <w:szCs w:val="28"/>
        </w:rPr>
        <w:t xml:space="preserve">АДМИНИСТРАЦИЯ МУНИЦИПАЛЬНОГО ОБРАЗОВАНИЯ </w:t>
      </w:r>
      <w:r>
        <w:rPr>
          <w:b/>
          <w:szCs w:val="28"/>
        </w:rPr>
      </w:r>
      <w:r>
        <w:rPr>
          <w:b/>
          <w:szCs w:val="28"/>
        </w:rPr>
      </w:r>
    </w:p>
    <w:p>
      <w:pPr>
        <w:pStyle w:val="874"/>
        <w:jc w:val="center"/>
        <w:rPr>
          <w:b/>
          <w:szCs w:val="28"/>
        </w:rPr>
      </w:pPr>
      <w:r>
        <w:rPr>
          <w:b/>
          <w:szCs w:val="28"/>
        </w:rPr>
        <w:t xml:space="preserve">ЛЕНИНГРАДСКИЙ РАЙОН</w:t>
      </w:r>
      <w:r>
        <w:rPr>
          <w:b/>
          <w:szCs w:val="28"/>
        </w:rPr>
      </w:r>
      <w:r>
        <w:rPr>
          <w:b/>
          <w:szCs w:val="28"/>
        </w:rPr>
      </w:r>
    </w:p>
    <w:p>
      <w:pPr>
        <w:pStyle w:val="874"/>
        <w:jc w:val="center"/>
        <w:rPr>
          <w:b/>
          <w:szCs w:val="28"/>
        </w:rPr>
      </w:pPr>
      <w:r>
        <w:rPr>
          <w:b/>
          <w:szCs w:val="28"/>
        </w:rPr>
      </w:r>
      <w:r>
        <w:rPr>
          <w:b/>
          <w:szCs w:val="28"/>
        </w:rPr>
      </w:r>
      <w:r>
        <w:rPr>
          <w:b/>
          <w:szCs w:val="28"/>
        </w:rPr>
      </w:r>
    </w:p>
    <w:p>
      <w:pPr>
        <w:pStyle w:val="874"/>
        <w:jc w:val="center"/>
        <w:rPr>
          <w:b/>
          <w:szCs w:val="28"/>
        </w:rPr>
      </w:pPr>
      <w:r>
        <w:rPr>
          <w:b/>
          <w:szCs w:val="28"/>
        </w:rPr>
        <w:t xml:space="preserve">ПОСТАНОВЛЕНИЕ</w:t>
      </w:r>
      <w:r>
        <w:rPr>
          <w:b/>
          <w:szCs w:val="28"/>
        </w:rPr>
      </w:r>
      <w:r>
        <w:rPr>
          <w:b/>
          <w:szCs w:val="28"/>
        </w:rPr>
      </w:r>
    </w:p>
    <w:p>
      <w:pPr>
        <w:pStyle w:val="874"/>
        <w:jc w:val="center"/>
        <w:rPr>
          <w:b/>
          <w:szCs w:val="28"/>
        </w:rPr>
      </w:pPr>
      <w:r>
        <w:rPr>
          <w:b/>
          <w:szCs w:val="28"/>
        </w:rPr>
      </w:r>
      <w:r>
        <w:rPr>
          <w:b/>
          <w:szCs w:val="28"/>
        </w:rPr>
      </w:r>
      <w:r>
        <w:rPr>
          <w:b/>
          <w:szCs w:val="28"/>
        </w:rPr>
      </w:r>
    </w:p>
    <w:p>
      <w:pPr>
        <w:pStyle w:val="874"/>
        <w:jc w:val="both"/>
        <w:rPr>
          <w:szCs w:val="28"/>
        </w:rPr>
      </w:pPr>
      <w:r>
        <w:rPr>
          <w:szCs w:val="28"/>
        </w:rPr>
        <w:t xml:space="preserve">    </w:t>
      </w:r>
      <w:r>
        <w:rPr>
          <w:szCs w:val="28"/>
        </w:rPr>
        <w:t xml:space="preserve">от</w:t>
      </w:r>
      <w:r>
        <w:rPr>
          <w:szCs w:val="28"/>
          <w:lang w:val="en-US"/>
        </w:rPr>
        <w:t xml:space="preserve"> </w:t>
      </w:r>
      <w:r>
        <w:rPr>
          <w:szCs w:val="28"/>
          <w:lang w:val="en-US"/>
        </w:rPr>
        <w:t xml:space="preserve">_____________</w:t>
      </w:r>
      <w:r>
        <w:rPr>
          <w:szCs w:val="28"/>
          <w:lang w:val="en-US"/>
        </w:rPr>
        <w:t xml:space="preserve">                                                                                         </w:t>
      </w:r>
      <w:r>
        <w:rPr>
          <w:szCs w:val="28"/>
        </w:rPr>
        <w:t xml:space="preserve">№</w:t>
      </w:r>
      <w:r>
        <w:rPr>
          <w:szCs w:val="28"/>
          <w:lang w:val="en-US"/>
        </w:rPr>
        <w:t xml:space="preserve"> </w:t>
      </w:r>
      <w:r>
        <w:rPr>
          <w:szCs w:val="28"/>
          <w:lang w:val="en-US"/>
        </w:rPr>
        <w:t xml:space="preserve">____</w:t>
      </w:r>
      <w:r>
        <w:rPr>
          <w:color w:val="c9211e"/>
          <w:szCs w:val="28"/>
          <w:lang w:val="en-US"/>
        </w:rPr>
        <w:t xml:space="preserve"> </w:t>
      </w:r>
      <w:r>
        <w:rPr>
          <w:szCs w:val="28"/>
        </w:rPr>
      </w:r>
      <w:r>
        <w:rPr>
          <w:szCs w:val="28"/>
        </w:rPr>
      </w:r>
    </w:p>
    <w:p>
      <w:pPr>
        <w:pStyle w:val="874"/>
        <w:jc w:val="center"/>
        <w:rPr>
          <w:szCs w:val="28"/>
        </w:rPr>
      </w:pPr>
      <w:r>
        <w:rPr>
          <w:szCs w:val="28"/>
        </w:rPr>
      </w:r>
      <w:r>
        <w:rPr>
          <w:szCs w:val="28"/>
        </w:rPr>
      </w:r>
      <w:r>
        <w:rPr>
          <w:szCs w:val="28"/>
        </w:rPr>
      </w:r>
    </w:p>
    <w:p>
      <w:pPr>
        <w:pStyle w:val="874"/>
        <w:jc w:val="center"/>
        <w:rPr>
          <w:szCs w:val="28"/>
        </w:rPr>
      </w:pPr>
      <w:r>
        <w:rPr>
          <w:szCs w:val="28"/>
        </w:rPr>
      </w:r>
      <w:r>
        <w:rPr>
          <w:szCs w:val="28"/>
        </w:rPr>
      </w:r>
      <w:r>
        <w:rPr>
          <w:szCs w:val="28"/>
        </w:rPr>
      </w:r>
    </w:p>
    <w:p>
      <w:pPr>
        <w:pStyle w:val="874"/>
        <w:jc w:val="center"/>
        <w:rPr>
          <w:szCs w:val="28"/>
        </w:rPr>
      </w:pPr>
      <w:r>
        <w:rPr>
          <w:szCs w:val="28"/>
        </w:rPr>
        <w:t xml:space="preserve">станица Ленинградская </w:t>
      </w:r>
      <w:r>
        <w:rPr>
          <w:szCs w:val="28"/>
        </w:rPr>
      </w:r>
      <w:r>
        <w:rPr>
          <w:szCs w:val="28"/>
        </w:rPr>
      </w:r>
    </w:p>
    <w:p>
      <w:pPr>
        <w:pStyle w:val="874"/>
        <w:rPr>
          <w:b/>
          <w:szCs w:val="28"/>
        </w:rPr>
      </w:pPr>
      <w:r>
        <w:rPr>
          <w:b/>
          <w:szCs w:val="28"/>
        </w:rPr>
      </w:r>
      <w:r>
        <w:rPr>
          <w:b/>
          <w:szCs w:val="28"/>
        </w:rPr>
      </w:r>
      <w:r>
        <w:rPr>
          <w:b/>
          <w:szCs w:val="28"/>
        </w:rPr>
      </w:r>
    </w:p>
    <w:p>
      <w:pPr>
        <w:pStyle w:val="874"/>
        <w:contextualSpacing/>
        <w:jc w:val="center"/>
        <w:spacing w:before="0" w:after="0"/>
        <w:rPr>
          <w:rFonts w:eastAsia="Calibri"/>
          <w:b/>
          <w:szCs w:val="28"/>
          <w:lang w:eastAsia="en-US"/>
        </w:rPr>
      </w:pPr>
      <w:r>
        <w:rPr>
          <w:b/>
          <w:szCs w:val="28"/>
        </w:rPr>
        <w:t xml:space="preserve">Об утверждении Порядка предоставления </w:t>
      </w:r>
      <w:r>
        <w:rPr>
          <w:rFonts w:eastAsia="Calibri"/>
          <w:b/>
          <w:szCs w:val="28"/>
          <w:lang w:eastAsia="en-US"/>
        </w:rPr>
        <w:t xml:space="preserve">субсидий</w:t>
      </w:r>
      <w:r>
        <w:rPr>
          <w:rFonts w:eastAsia="Calibri"/>
          <w:b/>
          <w:szCs w:val="28"/>
          <w:lang w:eastAsia="en-US"/>
        </w:rPr>
      </w:r>
      <w:r>
        <w:rPr>
          <w:rFonts w:eastAsia="Calibri"/>
          <w:b/>
          <w:szCs w:val="28"/>
          <w:lang w:eastAsia="en-US"/>
        </w:rPr>
      </w:r>
    </w:p>
    <w:p>
      <w:pPr>
        <w:pStyle w:val="874"/>
        <w:contextualSpacing/>
        <w:jc w:val="center"/>
        <w:spacing w:before="0" w:after="0"/>
        <w:rPr>
          <w:rFonts w:eastAsia="Calibri"/>
          <w:b/>
          <w:szCs w:val="28"/>
          <w:lang w:eastAsia="en-US"/>
        </w:rPr>
      </w:pPr>
      <w:r>
        <w:rPr>
          <w:rFonts w:eastAsia="Calibri"/>
          <w:b/>
          <w:szCs w:val="28"/>
          <w:lang w:eastAsia="en-US"/>
        </w:rPr>
        <w:t xml:space="preserve"> </w:t>
      </w:r>
      <w:r>
        <w:rPr>
          <w:rFonts w:eastAsia="Calibri"/>
          <w:b/>
          <w:szCs w:val="28"/>
          <w:lang w:eastAsia="en-US"/>
        </w:rPr>
        <w:t xml:space="preserve">гражданам, ведущим личное подсобное хозяйство, </w:t>
      </w:r>
      <w:r>
        <w:rPr>
          <w:rFonts w:eastAsia="Calibri"/>
          <w:b/>
          <w:szCs w:val="28"/>
          <w:lang w:eastAsia="en-US"/>
        </w:rPr>
      </w:r>
      <w:r>
        <w:rPr>
          <w:rFonts w:eastAsia="Calibri"/>
          <w:b/>
          <w:szCs w:val="28"/>
          <w:lang w:eastAsia="en-US"/>
        </w:rPr>
      </w:r>
    </w:p>
    <w:p>
      <w:pPr>
        <w:pStyle w:val="874"/>
        <w:contextualSpacing/>
        <w:jc w:val="center"/>
        <w:spacing w:before="0" w:after="0"/>
        <w:rPr>
          <w:rFonts w:eastAsia="Calibri"/>
          <w:b/>
          <w:szCs w:val="28"/>
          <w:lang w:eastAsia="en-US"/>
        </w:rPr>
      </w:pPr>
      <w:r>
        <w:rPr>
          <w:rFonts w:eastAsia="Calibri"/>
          <w:b/>
          <w:szCs w:val="28"/>
          <w:lang w:eastAsia="en-US"/>
        </w:rPr>
        <w:t xml:space="preserve">крестьянским (фермерским)  хозяйствам, </w:t>
      </w:r>
      <w:r>
        <w:rPr>
          <w:rFonts w:eastAsia="Calibri"/>
          <w:b/>
          <w:szCs w:val="28"/>
          <w:lang w:eastAsia="en-US"/>
        </w:rPr>
      </w:r>
      <w:r>
        <w:rPr>
          <w:rFonts w:eastAsia="Calibri"/>
          <w:b/>
          <w:szCs w:val="28"/>
          <w:lang w:eastAsia="en-US"/>
        </w:rPr>
      </w:r>
    </w:p>
    <w:p>
      <w:pPr>
        <w:pStyle w:val="874"/>
        <w:contextualSpacing/>
        <w:jc w:val="center"/>
        <w:spacing w:before="0" w:after="0"/>
        <w:rPr>
          <w:rFonts w:eastAsia="Calibri"/>
          <w:b/>
          <w:szCs w:val="28"/>
          <w:lang w:eastAsia="en-US"/>
        </w:rPr>
      </w:pPr>
      <w:r>
        <w:rPr>
          <w:rFonts w:eastAsia="Calibri"/>
          <w:b/>
          <w:szCs w:val="28"/>
          <w:lang w:eastAsia="en-US"/>
        </w:rPr>
        <w:t xml:space="preserve">индивидуальным предпринимателям, осуществляющим</w:t>
      </w:r>
      <w:r>
        <w:rPr>
          <w:rFonts w:eastAsia="Calibri"/>
          <w:b/>
          <w:szCs w:val="28"/>
          <w:lang w:eastAsia="en-US"/>
        </w:rPr>
      </w:r>
      <w:r>
        <w:rPr>
          <w:rFonts w:eastAsia="Calibri"/>
          <w:b/>
          <w:szCs w:val="28"/>
          <w:lang w:eastAsia="en-US"/>
        </w:rPr>
      </w:r>
    </w:p>
    <w:p>
      <w:pPr>
        <w:pStyle w:val="874"/>
        <w:contextualSpacing/>
        <w:jc w:val="center"/>
        <w:spacing w:before="0" w:after="0"/>
        <w:rPr>
          <w:rFonts w:eastAsia="Calibri"/>
          <w:b/>
          <w:szCs w:val="28"/>
          <w:lang w:eastAsia="en-US"/>
        </w:rPr>
      </w:pPr>
      <w:r>
        <w:rPr>
          <w:rFonts w:eastAsia="Calibri"/>
          <w:b/>
          <w:szCs w:val="28"/>
          <w:lang w:eastAsia="en-US"/>
        </w:rPr>
        <w:t xml:space="preserve"> </w:t>
      </w:r>
      <w:r>
        <w:rPr>
          <w:rFonts w:eastAsia="Calibri"/>
          <w:b/>
          <w:szCs w:val="28"/>
          <w:lang w:eastAsia="en-US"/>
        </w:rPr>
        <w:t xml:space="preserve">деятельность в области сельскохозяйственного</w:t>
      </w:r>
      <w:r>
        <w:rPr>
          <w:rFonts w:eastAsia="Calibri"/>
          <w:b/>
          <w:szCs w:val="28"/>
          <w:lang w:eastAsia="en-US"/>
        </w:rPr>
      </w:r>
      <w:r>
        <w:rPr>
          <w:rFonts w:eastAsia="Calibri"/>
          <w:b/>
          <w:szCs w:val="28"/>
          <w:lang w:eastAsia="en-US"/>
        </w:rPr>
      </w:r>
    </w:p>
    <w:p>
      <w:pPr>
        <w:pStyle w:val="874"/>
        <w:contextualSpacing/>
        <w:jc w:val="center"/>
        <w:spacing w:before="0" w:after="0"/>
        <w:rPr>
          <w:rFonts w:eastAsia="Calibri"/>
          <w:b/>
          <w:szCs w:val="28"/>
          <w:lang w:eastAsia="en-US"/>
        </w:rPr>
      </w:pPr>
      <w:r>
        <w:rPr>
          <w:rFonts w:eastAsia="Calibri"/>
          <w:b/>
          <w:szCs w:val="28"/>
          <w:lang w:eastAsia="en-US"/>
        </w:rPr>
        <w:t xml:space="preserve"> </w:t>
      </w:r>
      <w:r>
        <w:rPr>
          <w:rFonts w:eastAsia="Calibri"/>
          <w:b/>
          <w:szCs w:val="28"/>
          <w:lang w:eastAsia="en-US"/>
        </w:rPr>
        <w:t xml:space="preserve">производства на территории муниципального </w:t>
      </w:r>
      <w:r>
        <w:rPr>
          <w:rFonts w:eastAsia="Calibri"/>
          <w:b/>
          <w:szCs w:val="28"/>
          <w:lang w:eastAsia="en-US"/>
        </w:rPr>
      </w:r>
      <w:r>
        <w:rPr>
          <w:rFonts w:eastAsia="Calibri"/>
          <w:b/>
          <w:szCs w:val="28"/>
          <w:lang w:eastAsia="en-US"/>
        </w:rPr>
      </w:r>
    </w:p>
    <w:p>
      <w:pPr>
        <w:pStyle w:val="874"/>
        <w:contextualSpacing/>
        <w:jc w:val="center"/>
        <w:spacing w:before="0" w:after="0"/>
        <w:rPr>
          <w:rFonts w:eastAsia="Calibri"/>
          <w:szCs w:val="28"/>
          <w:lang w:eastAsia="en-US"/>
        </w:rPr>
      </w:pPr>
      <w:r>
        <w:rPr>
          <w:rFonts w:eastAsia="Calibri"/>
          <w:b/>
          <w:szCs w:val="28"/>
          <w:lang w:eastAsia="en-US"/>
        </w:rPr>
        <w:t xml:space="preserve">образования Ленинградский </w:t>
      </w:r>
      <w:r>
        <w:rPr>
          <w:rFonts w:eastAsia="Calibri"/>
          <w:b/>
          <w:szCs w:val="28"/>
          <w:lang w:val="ru-RU" w:eastAsia="en-US"/>
        </w:rPr>
        <w:t xml:space="preserve">муниципальный</w:t>
      </w:r>
      <w:r>
        <w:rPr>
          <w:rFonts w:eastAsia="Calibri"/>
          <w:szCs w:val="28"/>
          <w:lang w:eastAsia="en-US"/>
        </w:rPr>
      </w:r>
      <w:r>
        <w:rPr>
          <w:rFonts w:eastAsia="Calibri"/>
          <w:szCs w:val="28"/>
          <w:lang w:eastAsia="en-US"/>
        </w:rPr>
      </w:r>
    </w:p>
    <w:p>
      <w:pPr>
        <w:pStyle w:val="874"/>
        <w:contextualSpacing/>
        <w:jc w:val="center"/>
        <w:spacing w:before="0" w:after="0"/>
        <w:rPr>
          <w:rFonts w:eastAsia="Calibri"/>
          <w:szCs w:val="28"/>
          <w:lang w:eastAsia="en-US"/>
        </w:rPr>
      </w:pPr>
      <w:r>
        <w:rPr>
          <w:rFonts w:eastAsia="Calibri"/>
          <w:b/>
          <w:szCs w:val="28"/>
          <w:lang w:val="ru-RU" w:eastAsia="en-US"/>
        </w:rPr>
        <w:t xml:space="preserve">округ Краснодарского края</w:t>
      </w:r>
      <w:r>
        <w:rPr>
          <w:rFonts w:eastAsia="Calibri"/>
          <w:szCs w:val="28"/>
          <w:lang w:eastAsia="en-US"/>
        </w:rPr>
      </w:r>
      <w:r>
        <w:rPr>
          <w:rFonts w:eastAsia="Calibri"/>
          <w:szCs w:val="28"/>
          <w:lang w:eastAsia="en-US"/>
        </w:rPr>
      </w:r>
    </w:p>
    <w:p>
      <w:pPr>
        <w:pStyle w:val="874"/>
        <w:jc w:val="center"/>
        <w:rPr>
          <w:b/>
          <w:sz w:val="32"/>
          <w:szCs w:val="32"/>
        </w:rPr>
      </w:pPr>
      <w:r>
        <w:rPr>
          <w:b/>
          <w:sz w:val="32"/>
          <w:szCs w:val="32"/>
        </w:rPr>
      </w:r>
      <w:r>
        <w:rPr>
          <w:b/>
          <w:sz w:val="32"/>
          <w:szCs w:val="32"/>
        </w:rPr>
      </w:r>
      <w:r>
        <w:rPr>
          <w:b/>
          <w:sz w:val="32"/>
          <w:szCs w:val="32"/>
        </w:rPr>
      </w:r>
    </w:p>
    <w:p>
      <w:pPr>
        <w:pStyle w:val="874"/>
        <w:ind w:firstLine="794"/>
        <w:jc w:val="both"/>
        <w:widowControl w:val="off"/>
        <w:rPr>
          <w:bCs/>
          <w:szCs w:val="28"/>
        </w:rPr>
      </w:pPr>
      <w:r>
        <w:rPr>
          <w:bCs/>
          <w:szCs w:val="28"/>
        </w:rPr>
        <w:t xml:space="preserve">В соответствии со</w:t>
      </w:r>
      <w:r>
        <w:rPr>
          <w:rStyle w:val="886"/>
          <w:rFonts w:cs="Times New Roman"/>
          <w:b w:val="0"/>
          <w:bCs w:val="0"/>
          <w:i w:val="0"/>
          <w:iCs w:val="0"/>
          <w:color w:val="000000"/>
          <w:sz w:val="28"/>
          <w:szCs w:val="28"/>
          <w:u w:val="none"/>
        </w:rPr>
        <w:t xml:space="preserve"> статьей 78, 78.5</w:t>
      </w:r>
      <w:r>
        <w:rPr>
          <w:rFonts w:cs="Times New Roman"/>
          <w:b w:val="0"/>
          <w:bCs w:val="0"/>
          <w:i w:val="0"/>
          <w:iCs w:val="0"/>
          <w:sz w:val="28"/>
          <w:szCs w:val="28"/>
          <w:u w:val="none"/>
        </w:rPr>
        <w:t xml:space="preserve"> Бюджетного кодекса Российской Федерации, </w:t>
      </w:r>
      <w:r>
        <w:rPr>
          <w:bCs/>
          <w:szCs w:val="28"/>
        </w:rPr>
        <w:t xml:space="preserve">пос</w:t>
      </w:r>
      <w:r>
        <w:rPr>
          <w:bCs/>
          <w:szCs w:val="28"/>
        </w:rPr>
        <w:t xml:space="preserve">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w:t>
      </w:r>
      <w:r>
        <w:rPr>
          <w:bCs/>
          <w:szCs w:val="28"/>
        </w:rPr>
        <w:t xml:space="preserve">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bCs/>
          <w:color w:val="000000"/>
          <w:szCs w:val="28"/>
        </w:rPr>
        <w:t xml:space="preserve">,</w:t>
      </w:r>
      <w:r>
        <w:rPr>
          <w:bCs/>
          <w:szCs w:val="28"/>
        </w:rPr>
        <w:t xml:space="preserve"> </w:t>
      </w:r>
      <w:r>
        <w:rPr>
          <w:rFonts w:cs="Times New Roman"/>
          <w:b w:val="0"/>
          <w:bCs w:val="0"/>
          <w:i w:val="0"/>
          <w:iCs w:val="0"/>
          <w:sz w:val="28"/>
          <w:szCs w:val="28"/>
          <w:u w:val="none"/>
        </w:rPr>
        <w:t xml:space="preserve">Законом Краснодарского края от 28 января 2009 г. № 1690-КЗ «О развитии сельского хозяйства в Краснодарском крае» </w:t>
      </w:r>
      <w:r>
        <w:rPr>
          <w:rFonts w:cs="Times New Roman"/>
          <w:b w:val="0"/>
          <w:bCs w:val="0"/>
          <w:i w:val="0"/>
          <w:iCs w:val="0"/>
          <w:color w:val="000000"/>
          <w:sz w:val="28"/>
          <w:szCs w:val="28"/>
          <w:u w:val="none"/>
        </w:rPr>
        <w:t xml:space="preserve">(с изменениями от 27 апреля 2024 г.), </w:t>
      </w:r>
      <w:r>
        <w:rPr>
          <w:rFonts w:cs="Times New Roman"/>
          <w:b w:val="0"/>
          <w:bCs w:val="0"/>
          <w:i w:val="0"/>
          <w:iCs w:val="0"/>
          <w:sz w:val="28"/>
          <w:szCs w:val="28"/>
          <w:u w:val="none"/>
        </w:rPr>
        <w:t xml:space="preserve">Законом Краснодарского края от 5 мая 2019 г.      № 4024-КЗ «О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w:t>
      </w:r>
      <w:r>
        <w:rPr>
          <w:rFonts w:cs="Times New Roman"/>
          <w:b w:val="0"/>
          <w:bCs w:val="0"/>
          <w:i w:val="0"/>
          <w:iCs w:val="0"/>
          <w:color w:val="000000"/>
          <w:sz w:val="28"/>
          <w:szCs w:val="28"/>
          <w:u w:val="none"/>
        </w:rPr>
        <w:t xml:space="preserve"> (с изменениями от 27 апреля 2024 г.), </w:t>
      </w:r>
      <w:r>
        <w:rPr>
          <w:bCs/>
          <w:color w:val="000000"/>
          <w:szCs w:val="28"/>
        </w:rPr>
        <w:t xml:space="preserve">постановлением главы администрации (г</w:t>
      </w:r>
      <w:r>
        <w:rPr>
          <w:bCs/>
          <w:szCs w:val="28"/>
        </w:rPr>
        <w:t xml:space="preserve">убернатора) Краснодарского края от 25 июля 2017 г. № 550 «Об утверждении Порядка предоставления местным бюджетам субвенций из </w:t>
      </w:r>
      <w:r>
        <w:rPr>
          <w:b w:val="0"/>
          <w:bCs w:val="0"/>
          <w:i w:val="0"/>
          <w:iCs w:val="0"/>
          <w:sz w:val="28"/>
          <w:szCs w:val="28"/>
          <w:u w:val="none"/>
        </w:rPr>
        <w:t xml:space="preserve">бюджета Краснодарского края</w:t>
      </w:r>
      <w:r>
        <w:rPr>
          <w:bCs/>
          <w:szCs w:val="28"/>
        </w:rPr>
        <w:t xml:space="preserve"> на осуществление отдел</w:t>
      </w:r>
      <w:r>
        <w:rPr>
          <w:bCs/>
          <w:szCs w:val="28"/>
        </w:rPr>
        <w:t xml:space="preserve">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w:t>
      </w:r>
      <w:r>
        <w:rPr>
          <w:bCs/>
          <w:szCs w:val="28"/>
        </w:rPr>
        <w:t xml:space="preserve">ствляющим деятельность в области сельскохозяйственного производства, в рамках реализации мероприятия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w:t>
      </w:r>
      <w:r>
        <w:rPr>
          <w:bCs/>
          <w:color w:val="000000"/>
          <w:szCs w:val="28"/>
        </w:rPr>
        <w:t xml:space="preserve">(с изменениями от 18 июля 2024 г.)</w:t>
      </w:r>
      <w:r>
        <w:rPr>
          <w:bCs/>
          <w:szCs w:val="28"/>
        </w:rPr>
        <w:t xml:space="preserve">, приказом министерства финансов Краснодарского края от 19 декабря 2016 г. № 424 «Об утверждении типовой формы </w:t>
      </w:r>
      <w:r>
        <w:rPr>
          <w:bCs/>
          <w:szCs w:val="28"/>
        </w:rPr>
        <w:t xml:space="preserve">соглашения о предоставлении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Краснодарского края» </w:t>
      </w:r>
      <w:r>
        <w:rPr>
          <w:bCs/>
          <w:color w:val="000000"/>
          <w:szCs w:val="28"/>
        </w:rPr>
        <w:t xml:space="preserve">(с изменениями от        29 февраля 2024 г.)   п о с т а н о в л я ю:</w:t>
      </w:r>
      <w:r>
        <w:rPr>
          <w:bCs/>
          <w:szCs w:val="28"/>
        </w:rPr>
      </w:r>
      <w:r>
        <w:rPr>
          <w:bCs/>
          <w:szCs w:val="28"/>
        </w:rPr>
      </w:r>
    </w:p>
    <w:p>
      <w:pPr>
        <w:pStyle w:val="874"/>
        <w:contextualSpacing/>
        <w:ind w:firstLine="680"/>
        <w:jc w:val="both"/>
        <w:spacing w:before="0" w:after="0"/>
        <w:widowControl w:val="off"/>
      </w:pPr>
      <w:r>
        <w:rPr>
          <w:szCs w:val="28"/>
        </w:rPr>
        <w:t xml:space="preserve">1. Утвердить </w:t>
      </w:r>
      <w:r>
        <w:rPr>
          <w:rFonts w:eastAsia="Calibri"/>
          <w:szCs w:val="28"/>
          <w:lang w:eastAsia="en-US"/>
        </w:rPr>
        <w:t xml:space="preserve">Порядок предоставления субсидий гражданам, ведущим личное подсобное  хозяйст</w:t>
      </w:r>
      <w:r>
        <w:rPr>
          <w:rFonts w:eastAsia="Calibri"/>
          <w:szCs w:val="28"/>
          <w:lang w:eastAsia="en-US"/>
        </w:rPr>
        <w:t xml:space="preserve">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Ленинградский муниципальный округ Краснодарского края (приложение).</w:t>
      </w:r>
      <w:r/>
    </w:p>
    <w:p>
      <w:pPr>
        <w:pStyle w:val="874"/>
        <w:contextualSpacing/>
        <w:ind w:firstLine="680"/>
        <w:jc w:val="both"/>
        <w:spacing w:before="0" w:after="0"/>
        <w:widowControl w:val="off"/>
      </w:pPr>
      <w:r>
        <w:rPr>
          <w:rFonts w:eastAsia="Calibri"/>
          <w:szCs w:val="28"/>
          <w:lang w:eastAsia="en-US"/>
        </w:rPr>
        <w:t xml:space="preserve">2. Определить администрацию муниципального образования Ленинградский район уполномоченным органом по реализации мероприятий государственной программы Краснодарского края «Развитие сельского хозяйства и регулирование рынков сельск</w:t>
      </w:r>
      <w:r>
        <w:rPr>
          <w:rFonts w:eastAsia="Calibri"/>
          <w:szCs w:val="28"/>
          <w:lang w:eastAsia="en-US"/>
        </w:rPr>
        <w:t xml:space="preserve">охозяйственной продукции, сырья и продовольствия», утверждённой постановлением главы администрации (губернатора) Краснодарского края от 5 октября 2015 г. № 944, на территории муниципального образования Ленинградский муниципальный округ Краснодарского края.</w:t>
      </w:r>
      <w:r/>
    </w:p>
    <w:p>
      <w:pPr>
        <w:pStyle w:val="874"/>
        <w:contextualSpacing/>
        <w:ind w:firstLine="680"/>
        <w:jc w:val="both"/>
        <w:spacing w:before="0" w:after="0"/>
        <w:rPr>
          <w:rFonts w:eastAsia="Calibri"/>
          <w:szCs w:val="28"/>
          <w:lang w:eastAsia="en-US"/>
        </w:rPr>
      </w:pPr>
      <w:r>
        <w:rPr>
          <w:rFonts w:eastAsia="Calibri"/>
          <w:szCs w:val="28"/>
          <w:lang w:eastAsia="en-US"/>
        </w:rPr>
        <w:t xml:space="preserve">3. Определить </w:t>
      </w:r>
      <w:r>
        <w:rPr>
          <w:szCs w:val="28"/>
          <w:lang w:eastAsia="en-US"/>
        </w:rPr>
        <w:t xml:space="preserve">управление сельского хозяйства, перерабатывающей промышленности и охраны окружающей среды администрации муниципального образования Ленинградский район</w:t>
      </w:r>
      <w:r>
        <w:rPr>
          <w:rFonts w:eastAsia="Calibri"/>
          <w:szCs w:val="28"/>
          <w:lang w:eastAsia="en-US"/>
        </w:rPr>
        <w:t xml:space="preserve"> ответственным отраслевым (функциональным) органом администрации муниципального образования Ленинградский район </w:t>
      </w:r>
      <w:r>
        <w:rPr>
          <w:szCs w:val="28"/>
          <w:lang w:eastAsia="en-US"/>
        </w:rPr>
        <w:t xml:space="preserve">за осуществление управленческих функций по реализации отдельных государственных полномочий по поддержке сельскохозяйственного производства.</w:t>
      </w:r>
      <w:r>
        <w:rPr>
          <w:rFonts w:eastAsia="Calibri"/>
          <w:szCs w:val="28"/>
          <w:lang w:eastAsia="en-US"/>
        </w:rPr>
      </w:r>
      <w:r>
        <w:rPr>
          <w:rFonts w:eastAsia="Calibri"/>
          <w:szCs w:val="28"/>
          <w:lang w:eastAsia="en-US"/>
        </w:rPr>
      </w:r>
    </w:p>
    <w:p>
      <w:pPr>
        <w:pStyle w:val="874"/>
        <w:contextualSpacing/>
        <w:ind w:left="0" w:right="0" w:firstLine="680"/>
        <w:jc w:val="both"/>
        <w:spacing w:before="0" w:after="0"/>
        <w:rPr>
          <w:color w:val="000000"/>
        </w:rPr>
      </w:pPr>
      <w:r>
        <w:rPr>
          <w:rFonts w:eastAsia="Calibri"/>
          <w:color w:val="000000"/>
          <w:szCs w:val="28"/>
          <w:lang w:eastAsia="en-US"/>
        </w:rPr>
        <w:t xml:space="preserve">4. Признать утратившими силу:</w:t>
      </w:r>
      <w:r>
        <w:rPr>
          <w:color w:val="000000"/>
        </w:rPr>
      </w:r>
      <w:r>
        <w:rPr>
          <w:color w:val="000000"/>
        </w:rPr>
      </w:r>
    </w:p>
    <w:p>
      <w:pPr>
        <w:pStyle w:val="874"/>
        <w:contextualSpacing/>
        <w:ind w:left="0" w:right="0" w:firstLine="680"/>
        <w:jc w:val="both"/>
        <w:spacing w:before="0" w:after="0"/>
        <w:rPr>
          <w:color w:val="000000"/>
        </w:rPr>
      </w:pPr>
      <w:r>
        <w:rPr>
          <w:rFonts w:eastAsia="Calibri"/>
          <w:color w:val="000000"/>
          <w:szCs w:val="28"/>
          <w:lang w:eastAsia="en-US"/>
        </w:rPr>
        <w:t xml:space="preserve">1) постановление администрации муниципального образования Ленинградский район от 8 июля 2024 г. № 629 «Об утверждении Порядка предоставления субсидий гражданам, ведущим личное подсо</w:t>
      </w:r>
      <w:r>
        <w:rPr>
          <w:rFonts w:eastAsia="Calibri"/>
          <w:color w:val="000000"/>
          <w:szCs w:val="28"/>
          <w:lang w:eastAsia="en-US"/>
        </w:rPr>
        <w:t xml:space="preserve">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Ленинградский муниципальный округ Краснодарского края».</w:t>
      </w:r>
      <w:r>
        <w:rPr>
          <w:color w:val="000000"/>
        </w:rPr>
      </w:r>
      <w:r>
        <w:rPr>
          <w:color w:val="000000"/>
        </w:rPr>
      </w:r>
    </w:p>
    <w:p>
      <w:pPr>
        <w:pStyle w:val="874"/>
        <w:contextualSpacing/>
        <w:ind w:firstLine="680"/>
        <w:jc w:val="both"/>
        <w:spacing w:before="0" w:after="0"/>
        <w:widowControl w:val="off"/>
      </w:pPr>
      <w:r>
        <w:rPr>
          <w:rFonts w:eastAsia="Calibri"/>
          <w:szCs w:val="28"/>
          <w:lang w:eastAsia="en-US"/>
        </w:rPr>
        <w:t xml:space="preserve">5. Управлению сельского хозяйства, перерабатывающей  промышленности и охраны окружающей среды администрации муниципального обра</w:t>
      </w:r>
      <w:r>
        <w:rPr>
          <w:rFonts w:eastAsia="Calibri"/>
          <w:szCs w:val="28"/>
          <w:lang w:eastAsia="en-US"/>
        </w:rPr>
        <w:t xml:space="preserve">зования Ленинградский район (Мишняков В.И.) обеспечить официальное опубликование и размещение настоящего постановления на официальном сайте администрации муниципального образования Ленинградский район в информационно-телекоммуникационной сети «Интернет»  (</w:t>
      </w:r>
      <w:r>
        <w:rPr>
          <w:rFonts w:eastAsia="Calibri"/>
          <w:szCs w:val="28"/>
          <w:lang w:val="en-US" w:eastAsia="en-US"/>
        </w:rPr>
        <w:t xml:space="preserve">www</w:t>
      </w:r>
      <w:r>
        <w:rPr>
          <w:rFonts w:eastAsia="Calibri"/>
          <w:szCs w:val="28"/>
          <w:lang w:eastAsia="en-US"/>
        </w:rPr>
        <w:t xml:space="preserve">.</w:t>
      </w:r>
      <w:r>
        <w:rPr>
          <w:rFonts w:eastAsia="Calibri"/>
          <w:szCs w:val="28"/>
          <w:lang w:val="en-US" w:eastAsia="en-US"/>
        </w:rPr>
        <w:t xml:space="preserve">adminlenkub</w:t>
      </w:r>
      <w:r>
        <w:rPr>
          <w:rFonts w:eastAsia="Calibri"/>
          <w:szCs w:val="28"/>
          <w:lang w:eastAsia="en-US"/>
        </w:rPr>
        <w:t xml:space="preserve">.</w:t>
      </w:r>
      <w:r>
        <w:rPr>
          <w:rFonts w:eastAsia="Calibri"/>
          <w:szCs w:val="28"/>
          <w:lang w:val="en-US" w:eastAsia="en-US"/>
        </w:rPr>
        <w:t xml:space="preserve">ru</w:t>
      </w:r>
      <w:r>
        <w:rPr>
          <w:rFonts w:eastAsia="Calibri"/>
          <w:szCs w:val="28"/>
          <w:lang w:eastAsia="en-US"/>
        </w:rPr>
        <w:t xml:space="preserve">).</w:t>
      </w:r>
      <w:r/>
    </w:p>
    <w:p>
      <w:pPr>
        <w:pStyle w:val="874"/>
        <w:contextualSpacing/>
        <w:ind w:firstLine="680"/>
        <w:jc w:val="both"/>
        <w:spacing w:before="0" w:after="0"/>
        <w:widowControl w:val="off"/>
      </w:pPr>
      <w:r>
        <w:rPr>
          <w:rFonts w:eastAsia="Calibri"/>
          <w:szCs w:val="28"/>
          <w:lang w:eastAsia="en-US"/>
        </w:rPr>
        <w:t xml:space="preserve">6. Контроль за выполнением настоящего постановления возложить на заместителя главы муниципального образования, начальника управления сельского хозяйства, перерабатывающей промышленности и охраны окружающей среды администрации Мишнякова В.И.</w:t>
      </w:r>
      <w:r/>
    </w:p>
    <w:p>
      <w:pPr>
        <w:pStyle w:val="874"/>
        <w:contextualSpacing/>
        <w:ind w:firstLine="680"/>
        <w:jc w:val="both"/>
        <w:spacing w:before="0" w:after="0"/>
        <w:widowControl w:val="off"/>
      </w:pPr>
      <w:r>
        <w:rPr>
          <w:rFonts w:eastAsia="Calibri"/>
          <w:szCs w:val="28"/>
          <w:lang w:eastAsia="en-US"/>
        </w:rPr>
        <w:t xml:space="preserve">7. Постановление вступает в силу со дня его официального опубликования.</w:t>
      </w:r>
      <w:r/>
    </w:p>
    <w:p>
      <w:pPr>
        <w:pStyle w:val="874"/>
        <w:jc w:val="both"/>
        <w:rPr>
          <w:szCs w:val="28"/>
        </w:rPr>
      </w:pPr>
      <w:r>
        <w:rPr>
          <w:szCs w:val="28"/>
        </w:rPr>
      </w:r>
      <w:r>
        <w:rPr>
          <w:szCs w:val="28"/>
        </w:rPr>
      </w:r>
      <w:r>
        <w:rPr>
          <w:szCs w:val="28"/>
        </w:rPr>
      </w:r>
    </w:p>
    <w:p>
      <w:pPr>
        <w:pStyle w:val="874"/>
        <w:jc w:val="both"/>
        <w:rPr>
          <w:szCs w:val="28"/>
        </w:rPr>
      </w:pPr>
      <w:r>
        <w:rPr>
          <w:szCs w:val="28"/>
        </w:rPr>
      </w:r>
      <w:r>
        <w:rPr>
          <w:szCs w:val="28"/>
        </w:rPr>
      </w:r>
      <w:r>
        <w:rPr>
          <w:szCs w:val="28"/>
        </w:rPr>
      </w:r>
    </w:p>
    <w:p>
      <w:pPr>
        <w:pStyle w:val="874"/>
        <w:jc w:val="both"/>
        <w:rPr>
          <w:szCs w:val="28"/>
        </w:rPr>
      </w:pPr>
      <w:r>
        <w:rPr>
          <w:szCs w:val="28"/>
        </w:rPr>
        <w:t xml:space="preserve">Глава муниципального образования</w:t>
      </w:r>
      <w:r>
        <w:rPr>
          <w:szCs w:val="28"/>
        </w:rPr>
      </w:r>
      <w:r>
        <w:rPr>
          <w:szCs w:val="28"/>
        </w:rPr>
      </w:r>
    </w:p>
    <w:p>
      <w:pPr>
        <w:pStyle w:val="874"/>
        <w:jc w:val="both"/>
        <w:rPr>
          <w:szCs w:val="28"/>
        </w:rPr>
      </w:pPr>
      <w:r>
        <w:rPr>
          <w:szCs w:val="28"/>
        </w:rPr>
        <w:t xml:space="preserve">Ленинградский район                                                                           Ю.Ю.Шулико</w:t>
      </w:r>
      <w:r>
        <w:rPr>
          <w:szCs w:val="28"/>
        </w:rPr>
      </w:r>
      <w:r>
        <w:rPr>
          <w:szCs w:val="28"/>
        </w:rPr>
      </w:r>
    </w:p>
    <w:p>
      <w:pPr>
        <w:pStyle w:val="874"/>
        <w:jc w:val="both"/>
        <w:rPr>
          <w:szCs w:val="28"/>
        </w:rPr>
      </w:pPr>
      <w:r>
        <w:rPr>
          <w:szCs w:val="28"/>
        </w:rPr>
      </w:r>
      <w:r>
        <w:rPr>
          <w:szCs w:val="28"/>
        </w:rPr>
      </w:r>
      <w:r>
        <w:rPr>
          <w:szCs w:val="28"/>
        </w:rPr>
      </w:r>
    </w:p>
    <w:p>
      <w:pPr>
        <w:pStyle w:val="874"/>
        <w:jc w:val="center"/>
        <w:rPr>
          <w:b/>
          <w:szCs w:val="28"/>
        </w:rPr>
      </w:pPr>
      <w:r>
        <w:rPr>
          <w:b/>
          <w:szCs w:val="28"/>
        </w:rPr>
      </w:r>
      <w:r>
        <w:rPr>
          <w:b/>
          <w:szCs w:val="28"/>
        </w:rPr>
      </w:r>
      <w:r>
        <w:rPr>
          <w:b/>
          <w:szCs w:val="28"/>
        </w:rPr>
      </w:r>
    </w:p>
    <w:p>
      <w:pPr>
        <w:pStyle w:val="874"/>
        <w:jc w:val="center"/>
        <w:rPr>
          <w:b/>
          <w:szCs w:val="28"/>
        </w:rPr>
      </w:pPr>
      <w:r>
        <w:rPr>
          <w:b/>
          <w:szCs w:val="28"/>
        </w:rPr>
      </w:r>
      <w:r>
        <w:rPr>
          <w:b/>
          <w:szCs w:val="28"/>
        </w:rPr>
      </w:r>
      <w:r>
        <w:rPr>
          <w:b/>
          <w:szCs w:val="28"/>
        </w:rPr>
      </w:r>
    </w:p>
    <w:p>
      <w:pPr>
        <w:pStyle w:val="874"/>
        <w:jc w:val="center"/>
        <w:rPr>
          <w:b/>
          <w:szCs w:val="28"/>
        </w:rPr>
      </w:pPr>
      <w:r>
        <w:rPr>
          <w:b/>
          <w:szCs w:val="28"/>
        </w:rPr>
      </w:r>
      <w:r>
        <w:rPr>
          <w:b/>
          <w:szCs w:val="28"/>
        </w:rPr>
      </w:r>
      <w:r>
        <w:rPr>
          <w:b/>
          <w:szCs w:val="28"/>
        </w:rPr>
      </w:r>
    </w:p>
    <w:p>
      <w:pPr>
        <w:pStyle w:val="874"/>
        <w:jc w:val="center"/>
        <w:rPr>
          <w:b/>
          <w:szCs w:val="28"/>
        </w:rPr>
      </w:pPr>
      <w:r>
        <w:rPr>
          <w:b/>
          <w:szCs w:val="28"/>
        </w:rPr>
      </w:r>
      <w:r>
        <w:rPr>
          <w:b/>
          <w:szCs w:val="28"/>
        </w:rPr>
      </w:r>
      <w:r>
        <w:rPr>
          <w:b/>
          <w:szCs w:val="28"/>
        </w:rPr>
      </w:r>
    </w:p>
    <w:p>
      <w:pPr>
        <w:pStyle w:val="874"/>
        <w:jc w:val="center"/>
        <w:rPr>
          <w:b/>
          <w:szCs w:val="28"/>
        </w:rPr>
      </w:pPr>
      <w:r>
        <w:rPr>
          <w:b/>
          <w:szCs w:val="28"/>
        </w:rPr>
      </w:r>
      <w:r>
        <w:rPr>
          <w:b/>
          <w:szCs w:val="28"/>
        </w:rPr>
      </w:r>
      <w:r>
        <w:rPr>
          <w:b/>
          <w:szCs w:val="28"/>
        </w:rPr>
      </w:r>
    </w:p>
    <w:p>
      <w:pPr>
        <w:pStyle w:val="874"/>
        <w:ind w:left="5670" w:right="0" w:firstLine="0"/>
        <w:jc w:val="both"/>
        <w:spacing w:before="0" w:after="0" w:line="240" w:lineRule="auto"/>
        <w:shd w:val="clear" w:color="auto" w:fill="ffffff"/>
        <w:widowControl w:val="off"/>
        <w:tabs>
          <w:tab w:val="left" w:pos="4111" w:leader="none"/>
        </w:tabs>
      </w:pPr>
      <w:r>
        <w:rPr>
          <w:bCs/>
          <w:szCs w:val="28"/>
          <w:lang w:eastAsia="en-US"/>
        </w:rPr>
        <w:t xml:space="preserve"> </w:t>
      </w:r>
      <w:r>
        <w:rPr>
          <w:bCs/>
          <w:szCs w:val="28"/>
          <w:lang w:eastAsia="en-US"/>
        </w:rPr>
        <w:t xml:space="preserve">Приложение </w:t>
      </w:r>
      <w:r/>
      <w:r/>
    </w:p>
    <w:p>
      <w:pPr>
        <w:pStyle w:val="874"/>
        <w:ind w:left="5670" w:right="0" w:firstLine="0"/>
        <w:spacing w:before="0" w:after="0" w:line="240" w:lineRule="auto"/>
        <w:shd w:val="clear" w:color="auto" w:fill="ffffff"/>
        <w:widowControl w:val="off"/>
        <w:tabs>
          <w:tab w:val="left" w:pos="4111" w:leader="none"/>
        </w:tabs>
        <w:rPr>
          <w:bCs/>
          <w:szCs w:val="28"/>
          <w:lang w:eastAsia="en-US"/>
        </w:rPr>
      </w:pPr>
      <w:r>
        <w:rPr>
          <w:bCs/>
          <w:szCs w:val="28"/>
          <w:lang w:eastAsia="en-US"/>
        </w:rPr>
      </w:r>
      <w:r>
        <w:rPr>
          <w:bCs/>
          <w:szCs w:val="28"/>
          <w:lang w:eastAsia="en-US"/>
        </w:rPr>
      </w:r>
      <w:r>
        <w:rPr>
          <w:bCs/>
          <w:szCs w:val="28"/>
          <w:lang w:eastAsia="en-US"/>
        </w:rPr>
      </w:r>
    </w:p>
    <w:p>
      <w:pPr>
        <w:pStyle w:val="874"/>
        <w:ind w:left="5670" w:right="0" w:firstLine="0"/>
        <w:spacing w:before="0" w:after="0" w:line="240" w:lineRule="auto"/>
        <w:widowControl w:val="off"/>
      </w:pPr>
      <w:r>
        <w:rPr>
          <w:szCs w:val="28"/>
          <w:lang w:eastAsia="en-US"/>
        </w:rPr>
        <w:t xml:space="preserve"> </w:t>
      </w:r>
      <w:r>
        <w:rPr>
          <w:szCs w:val="28"/>
          <w:lang w:eastAsia="en-US"/>
        </w:rPr>
        <w:t xml:space="preserve">УТВЕРЖДЕН</w:t>
      </w:r>
      <w:r/>
      <w:r/>
    </w:p>
    <w:p>
      <w:pPr>
        <w:pStyle w:val="874"/>
        <w:ind w:left="5670" w:right="0" w:firstLine="0"/>
        <w:spacing w:before="0" w:after="0" w:line="240" w:lineRule="auto"/>
        <w:widowControl w:val="off"/>
      </w:pPr>
      <w:r>
        <w:rPr>
          <w:szCs w:val="28"/>
          <w:lang w:eastAsia="en-US"/>
        </w:rPr>
        <w:t xml:space="preserve"> </w:t>
      </w:r>
      <w:r>
        <w:rPr>
          <w:szCs w:val="28"/>
          <w:lang w:eastAsia="en-US"/>
        </w:rPr>
        <w:t xml:space="preserve">постановлением администрации</w:t>
      </w:r>
      <w:r/>
      <w:r/>
    </w:p>
    <w:p>
      <w:pPr>
        <w:pStyle w:val="874"/>
        <w:ind w:left="5670" w:right="0" w:firstLine="0"/>
        <w:spacing w:before="0" w:after="0" w:line="240" w:lineRule="auto"/>
        <w:widowControl w:val="off"/>
      </w:pPr>
      <w:r>
        <w:rPr>
          <w:szCs w:val="28"/>
          <w:lang w:eastAsia="en-US"/>
        </w:rPr>
        <w:t xml:space="preserve"> </w:t>
      </w:r>
      <w:r>
        <w:rPr>
          <w:szCs w:val="28"/>
          <w:lang w:eastAsia="en-US"/>
        </w:rPr>
        <w:t xml:space="preserve">муниципального образования</w:t>
      </w:r>
      <w:r/>
      <w:r/>
    </w:p>
    <w:p>
      <w:pPr>
        <w:pStyle w:val="874"/>
        <w:ind w:left="5670" w:right="0" w:firstLine="0"/>
        <w:spacing w:before="0" w:after="0" w:line="240" w:lineRule="auto"/>
        <w:widowControl w:val="off"/>
      </w:pPr>
      <w:r>
        <w:rPr>
          <w:szCs w:val="28"/>
          <w:lang w:eastAsia="en-US"/>
        </w:rPr>
        <w:t xml:space="preserve"> </w:t>
      </w:r>
      <w:r>
        <w:rPr>
          <w:szCs w:val="28"/>
          <w:lang w:eastAsia="en-US"/>
        </w:rPr>
        <w:t xml:space="preserve">Ленинградский район </w:t>
      </w:r>
      <w:r/>
      <w:r/>
    </w:p>
    <w:p>
      <w:pPr>
        <w:pStyle w:val="874"/>
        <w:ind w:left="5670" w:right="0" w:firstLine="0"/>
        <w:spacing w:before="0" w:after="0" w:line="240" w:lineRule="auto"/>
        <w:widowControl w:val="off"/>
      </w:pPr>
      <w:r>
        <w:rPr>
          <w:szCs w:val="28"/>
          <w:lang w:eastAsia="en-US"/>
        </w:rPr>
        <w:t xml:space="preserve"> </w:t>
      </w:r>
      <w:r>
        <w:rPr>
          <w:szCs w:val="28"/>
          <w:lang w:eastAsia="en-US"/>
        </w:rPr>
        <w:t xml:space="preserve">от</w:t>
      </w:r>
      <w:r>
        <w:rPr>
          <w:szCs w:val="28"/>
          <w:u w:val="none"/>
          <w:lang w:eastAsia="en-US"/>
        </w:rPr>
        <w:t xml:space="preserve"> </w:t>
      </w:r>
      <w:r>
        <w:rPr>
          <w:color w:val="000000"/>
          <w:szCs w:val="28"/>
          <w:u w:val="none"/>
          <w:lang w:eastAsia="en-US"/>
        </w:rPr>
        <w:t xml:space="preserve">____________  </w:t>
      </w:r>
      <w:r>
        <w:rPr>
          <w:color w:val="000000"/>
          <w:szCs w:val="28"/>
          <w:lang w:eastAsia="en-US"/>
        </w:rPr>
        <w:t xml:space="preserve">№  </w:t>
      </w:r>
      <w:r>
        <w:rPr>
          <w:color w:val="000000"/>
          <w:szCs w:val="28"/>
          <w:u w:val="none"/>
          <w:lang w:eastAsia="en-US"/>
        </w:rPr>
        <w:t xml:space="preserve">____</w:t>
      </w:r>
      <w:r>
        <w:rPr>
          <w:color w:val="000000"/>
          <w:szCs w:val="28"/>
          <w:lang w:eastAsia="en-US"/>
        </w:rPr>
        <w:t xml:space="preserve">     </w:t>
      </w:r>
      <w:r/>
      <w:r/>
    </w:p>
    <w:p>
      <w:pPr>
        <w:pStyle w:val="1_2682"/>
        <w:ind w:left="0" w:right="0" w:firstLine="0"/>
        <w:jc w:val="center"/>
        <w:spacing w:before="0" w:after="0" w:line="240" w:lineRule="auto"/>
        <w:widowControl w:val="off"/>
        <w:rPr>
          <w:b/>
          <w:color w:val="000000"/>
          <w:szCs w:val="28"/>
          <w:lang w:val="ru-RU" w:eastAsia="en-US"/>
        </w:rPr>
      </w:pPr>
      <w:r>
        <w:rPr>
          <w:b/>
          <w:color w:val="000000"/>
          <w:szCs w:val="28"/>
          <w:lang w:val="ru-RU" w:eastAsia="en-US"/>
        </w:rPr>
      </w:r>
      <w:r>
        <w:rPr>
          <w:b/>
          <w:color w:val="000000"/>
          <w:szCs w:val="28"/>
          <w:lang w:val="ru-RU" w:eastAsia="en-US"/>
        </w:rPr>
      </w:r>
      <w:r>
        <w:rPr>
          <w:b/>
          <w:color w:val="000000"/>
          <w:szCs w:val="28"/>
          <w:lang w:val="ru-RU" w:eastAsia="en-US"/>
        </w:rPr>
      </w:r>
    </w:p>
    <w:p>
      <w:pPr>
        <w:pStyle w:val="1_2682"/>
        <w:ind w:left="0" w:right="0" w:firstLine="0"/>
        <w:jc w:val="center"/>
        <w:spacing w:before="0" w:after="0" w:line="240" w:lineRule="auto"/>
        <w:widowControl w:val="off"/>
        <w:rPr>
          <w:b/>
          <w:color w:val="000000"/>
          <w:szCs w:val="28"/>
          <w:lang w:val="ru-RU" w:eastAsia="en-US"/>
        </w:rPr>
      </w:pPr>
      <w:r>
        <w:rPr>
          <w:b/>
          <w:color w:val="000000"/>
          <w:szCs w:val="28"/>
          <w:lang w:val="ru-RU" w:eastAsia="en-US"/>
        </w:rPr>
      </w:r>
      <w:r>
        <w:rPr>
          <w:b/>
          <w:color w:val="000000"/>
          <w:szCs w:val="28"/>
          <w:lang w:val="ru-RU" w:eastAsia="en-US"/>
        </w:rPr>
      </w:r>
      <w:r>
        <w:rPr>
          <w:b/>
          <w:color w:val="000000"/>
          <w:szCs w:val="28"/>
          <w:lang w:val="ru-RU" w:eastAsia="en-US"/>
        </w:rPr>
      </w:r>
    </w:p>
    <w:p>
      <w:pPr>
        <w:pStyle w:val="874"/>
        <w:ind w:left="0" w:right="566" w:firstLine="0"/>
        <w:jc w:val="center"/>
        <w:spacing w:before="0" w:after="0" w:line="240" w:lineRule="auto"/>
        <w:widowControl w:val="off"/>
      </w:pPr>
      <w:r>
        <w:rPr>
          <w:rFonts w:eastAsia="Calibri"/>
          <w:b/>
          <w:szCs w:val="28"/>
          <w:lang w:eastAsia="en-US"/>
        </w:rPr>
        <w:t xml:space="preserve">Порядок</w:t>
      </w:r>
      <w:r/>
      <w:r/>
    </w:p>
    <w:p>
      <w:pPr>
        <w:pStyle w:val="874"/>
        <w:jc w:val="center"/>
        <w:spacing w:before="0" w:after="0" w:line="240" w:lineRule="auto"/>
        <w:widowControl w:val="off"/>
      </w:pPr>
      <w:r>
        <w:rPr>
          <w:rFonts w:eastAsia="Calibri"/>
          <w:b/>
          <w:szCs w:val="28"/>
          <w:lang w:eastAsia="en-US"/>
        </w:rPr>
        <w:t xml:space="preserve">предоставления субсидий гражданам, ведущим личное подсобное </w:t>
      </w:r>
      <w:r/>
      <w:r/>
    </w:p>
    <w:p>
      <w:pPr>
        <w:pStyle w:val="874"/>
        <w:jc w:val="center"/>
        <w:spacing w:before="0" w:after="0" w:line="240" w:lineRule="auto"/>
        <w:widowControl w:val="off"/>
      </w:pPr>
      <w:r>
        <w:rPr>
          <w:rFonts w:eastAsia="Calibri"/>
          <w:b/>
          <w:szCs w:val="28"/>
          <w:lang w:eastAsia="en-US"/>
        </w:rPr>
        <w:t xml:space="preserve">хозяйство, крестьянским (фермерским) хозяйствам, индивидуальным предпринимателям, осуществляющим деятельность в области </w:t>
      </w:r>
      <w:r/>
      <w:r/>
    </w:p>
    <w:p>
      <w:pPr>
        <w:pStyle w:val="874"/>
        <w:jc w:val="center"/>
        <w:spacing w:before="0" w:after="0" w:line="240" w:lineRule="auto"/>
        <w:widowControl w:val="off"/>
      </w:pPr>
      <w:r>
        <w:rPr>
          <w:rFonts w:eastAsia="Calibri"/>
          <w:b/>
          <w:szCs w:val="28"/>
          <w:lang w:eastAsia="en-US"/>
        </w:rPr>
        <w:t xml:space="preserve">сельскохозяйственного производства</w:t>
      </w:r>
      <w:r/>
      <w:r/>
    </w:p>
    <w:p>
      <w:pPr>
        <w:pStyle w:val="874"/>
        <w:jc w:val="center"/>
        <w:spacing w:before="0" w:after="0" w:line="240" w:lineRule="auto"/>
        <w:widowControl w:val="off"/>
      </w:pPr>
      <w:r>
        <w:rPr>
          <w:rFonts w:eastAsia="Calibri"/>
          <w:b/>
          <w:szCs w:val="28"/>
          <w:lang w:eastAsia="en-US"/>
        </w:rPr>
        <w:t xml:space="preserve">на территории муниципального образования</w:t>
      </w:r>
      <w:r/>
      <w:r/>
    </w:p>
    <w:p>
      <w:pPr>
        <w:pStyle w:val="874"/>
        <w:jc w:val="center"/>
        <w:spacing w:before="0" w:after="0" w:line="240" w:lineRule="auto"/>
        <w:widowControl w:val="off"/>
      </w:pPr>
      <w:r>
        <w:rPr>
          <w:rFonts w:eastAsia="Calibri"/>
          <w:b/>
          <w:szCs w:val="28"/>
          <w:lang w:eastAsia="en-US"/>
        </w:rPr>
        <w:t xml:space="preserve">Ленинградский </w:t>
      </w:r>
      <w:r>
        <w:rPr>
          <w:rFonts w:eastAsia="Calibri"/>
          <w:b/>
          <w:szCs w:val="28"/>
          <w:lang w:eastAsia="en-US"/>
        </w:rPr>
        <w:t xml:space="preserve">муниципальный округ </w:t>
      </w:r>
      <w:r/>
      <w:r/>
    </w:p>
    <w:p>
      <w:pPr>
        <w:pStyle w:val="874"/>
        <w:jc w:val="center"/>
        <w:spacing w:before="0" w:after="0" w:line="240" w:lineRule="auto"/>
        <w:widowControl w:val="off"/>
      </w:pPr>
      <w:r>
        <w:rPr>
          <w:rFonts w:eastAsia="Calibri"/>
          <w:b/>
          <w:szCs w:val="28"/>
          <w:lang w:eastAsia="en-US"/>
        </w:rPr>
        <w:t xml:space="preserve">Краснодарского края </w:t>
      </w:r>
      <w:r/>
      <w:r/>
    </w:p>
    <w:p>
      <w:pPr>
        <w:pStyle w:val="874"/>
        <w:ind w:left="0" w:right="566" w:firstLine="0"/>
        <w:jc w:val="center"/>
        <w:spacing w:before="0" w:after="0" w:line="240" w:lineRule="auto"/>
        <w:widowControl w:val="off"/>
        <w:rPr>
          <w:rFonts w:eastAsia="Calibri"/>
          <w:szCs w:val="28"/>
          <w:lang w:eastAsia="en-US"/>
        </w:rPr>
      </w:pPr>
      <w:r>
        <w:rPr>
          <w:rFonts w:eastAsia="Calibri"/>
          <w:szCs w:val="28"/>
          <w:lang w:eastAsia="en-US"/>
        </w:rPr>
      </w:r>
      <w:r>
        <w:rPr>
          <w:rFonts w:eastAsia="Calibri"/>
          <w:szCs w:val="28"/>
          <w:lang w:eastAsia="en-US"/>
        </w:rPr>
      </w:r>
      <w:r>
        <w:rPr>
          <w:rFonts w:eastAsia="Calibri"/>
          <w:szCs w:val="28"/>
          <w:lang w:eastAsia="en-US"/>
        </w:rPr>
      </w:r>
    </w:p>
    <w:p>
      <w:pPr>
        <w:pStyle w:val="874"/>
        <w:ind w:left="0" w:right="566" w:firstLine="0"/>
        <w:jc w:val="center"/>
        <w:spacing w:before="0" w:after="0" w:line="240" w:lineRule="auto"/>
        <w:widowControl w:val="off"/>
      </w:pPr>
      <w:r>
        <w:rPr>
          <w:rFonts w:eastAsia="Calibri"/>
          <w:szCs w:val="28"/>
          <w:lang w:eastAsia="en-US"/>
        </w:rPr>
        <w:t xml:space="preserve">1. Общие положения</w:t>
      </w:r>
      <w:r/>
      <w:r/>
    </w:p>
    <w:p>
      <w:pPr>
        <w:pStyle w:val="874"/>
        <w:ind w:left="0" w:right="566" w:firstLine="709"/>
        <w:spacing w:before="0" w:after="0" w:line="240" w:lineRule="auto"/>
        <w:widowControl w:val="off"/>
        <w:rPr>
          <w:rFonts w:eastAsia="Calibri"/>
          <w:szCs w:val="28"/>
          <w:lang w:eastAsia="en-US"/>
        </w:rPr>
      </w:pPr>
      <w:r>
        <w:rPr>
          <w:rFonts w:eastAsia="Calibri"/>
          <w:szCs w:val="28"/>
          <w:lang w:eastAsia="en-US"/>
        </w:rPr>
      </w:r>
      <w:r>
        <w:rPr>
          <w:rFonts w:eastAsia="Calibri"/>
          <w:szCs w:val="28"/>
          <w:lang w:eastAsia="en-US"/>
        </w:rPr>
      </w:r>
      <w:r>
        <w:rPr>
          <w:rFonts w:eastAsia="Calibri"/>
          <w:szCs w:val="28"/>
          <w:lang w:eastAsia="en-US"/>
        </w:rP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sz w:val="28"/>
          <w:szCs w:val="28"/>
          <w:u w:val="none"/>
          <w:lang w:eastAsia="en-US"/>
        </w:rPr>
        <w:t xml:space="preserve">1.1. Настоящий Порядок разработан во исполнение</w:t>
      </w:r>
      <w:r>
        <w:rPr>
          <w:rFonts w:ascii="Times New Roman" w:hAnsi="Times New Roman" w:cs="Times New Roman"/>
          <w:b w:val="0"/>
          <w:bCs w:val="0"/>
          <w:i w:val="0"/>
          <w:iCs w:val="0"/>
          <w:sz w:val="28"/>
          <w:szCs w:val="28"/>
          <w:u w:val="none"/>
        </w:rPr>
        <w:t xml:space="preserve"> </w:t>
      </w:r>
      <w:r>
        <w:fldChar w:fldCharType="begin"/>
      </w:r>
      <w:r>
        <w:instrText xml:space="preserve"> HYPERLINK "consultantplus://offline/ref=33530CB97C46CA0F544AF9EAAC372C65D0A00DA5B8BFE44D12C3581255D4BF40A4930C3194C3294041940EE32350B6EC78B80478DA39DD17G254M"</w:instrText>
      </w:r>
      <w:r>
        <w:fldChar w:fldCharType="separate"/>
      </w:r>
      <w:r>
        <w:rPr>
          <w:rStyle w:val="1_2680"/>
          <w:rFonts w:ascii="Times New Roman" w:hAnsi="Times New Roman" w:cs="Times New Roman"/>
          <w:b w:val="0"/>
          <w:bCs w:val="0"/>
          <w:i w:val="0"/>
          <w:iCs w:val="0"/>
          <w:color w:val="000000"/>
          <w:sz w:val="28"/>
          <w:szCs w:val="28"/>
          <w:u w:val="none"/>
        </w:rPr>
        <w:t xml:space="preserve">статей 78</w:t>
      </w:r>
      <w:r>
        <w:fldChar w:fldCharType="end"/>
      </w:r>
      <w:r>
        <w:rPr>
          <w:rFonts w:ascii="Times New Roman" w:hAnsi="Times New Roman" w:cs="Times New Roman"/>
          <w:b w:val="0"/>
          <w:bCs w:val="0"/>
          <w:i w:val="0"/>
          <w:iCs w:val="0"/>
          <w:color w:val="000000"/>
          <w:sz w:val="28"/>
          <w:szCs w:val="28"/>
          <w:u w:val="none"/>
        </w:rPr>
        <w:t xml:space="preserve">, 78.5</w:t>
      </w:r>
      <w:r>
        <w:rPr>
          <w:rFonts w:ascii="Times New Roman" w:hAnsi="Times New Roman" w:cs="Times New Roman"/>
          <w:b w:val="0"/>
          <w:bCs w:val="0"/>
          <w:i w:val="0"/>
          <w:iCs w:val="0"/>
          <w:sz w:val="28"/>
          <w:szCs w:val="28"/>
          <w:u w:val="none"/>
        </w:rPr>
        <w:t xml:space="preserve"> Бюджетного кодекса Российской Федерации и в соответствии с постановлением Правительства Российской Федерации от 25 окт</w:t>
      </w:r>
      <w:r>
        <w:rPr>
          <w:rFonts w:ascii="Times New Roman" w:hAnsi="Times New Roman" w:cs="Times New Roman"/>
          <w:b w:val="0"/>
          <w:bCs w:val="0"/>
          <w:i w:val="0"/>
          <w:iCs w:val="0"/>
          <w:sz w:val="28"/>
          <w:szCs w:val="28"/>
          <w:u w:val="none"/>
        </w:rPr>
        <w:t xml:space="preserve">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w:t>
      </w:r>
      <w:r>
        <w:rPr>
          <w:rFonts w:ascii="Times New Roman" w:hAnsi="Times New Roman" w:cs="Times New Roman"/>
          <w:b w:val="0"/>
          <w:bCs w:val="0"/>
          <w:i w:val="0"/>
          <w:iCs w:val="0"/>
          <w:sz w:val="28"/>
          <w:szCs w:val="28"/>
          <w:u w:val="none"/>
        </w:rPr>
        <w:t xml:space="preserve">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 к нормативным правовым актам)</w:t>
      </w:r>
      <w:r>
        <w:rPr>
          <w:rFonts w:ascii="Times New Roman" w:hAnsi="Times New Roman" w:eastAsia="Calibri" w:cs="Times New Roman"/>
          <w:b w:val="0"/>
          <w:bCs w:val="0"/>
          <w:i w:val="0"/>
          <w:iCs w:val="0"/>
          <w:sz w:val="28"/>
          <w:szCs w:val="28"/>
          <w:u w:val="none"/>
          <w:lang w:eastAsia="en-US"/>
        </w:rPr>
        <w:t xml:space="preserve">, а также </w:t>
      </w:r>
      <w:r>
        <w:rPr>
          <w:rFonts w:ascii="Times New Roman" w:hAnsi="Times New Roman" w:cs="Times New Roman"/>
          <w:b w:val="0"/>
          <w:bCs w:val="0"/>
          <w:i w:val="0"/>
          <w:iCs w:val="0"/>
          <w:sz w:val="28"/>
          <w:szCs w:val="28"/>
          <w:u w:val="none"/>
        </w:rPr>
        <w:t xml:space="preserve">в целях реализации Закона Кра</w:t>
      </w:r>
      <w:r>
        <w:rPr>
          <w:rFonts w:ascii="Times New Roman" w:hAnsi="Times New Roman" w:cs="Times New Roman"/>
          <w:b w:val="0"/>
          <w:bCs w:val="0"/>
          <w:i w:val="0"/>
          <w:iCs w:val="0"/>
          <w:sz w:val="28"/>
          <w:szCs w:val="28"/>
          <w:u w:val="none"/>
        </w:rPr>
        <w:t xml:space="preserve">снодарского края от 28 января 2009 г.  № 1690-КЗ        «О развитии сельского хозяйства в Краснодарском крае», Закона Краснодарского края от 5 мая 2019 г. № 4024-КЗ «О наделении органов местного самоуправления в Краснодарском крае отдельными государственны</w:t>
      </w:r>
      <w:r>
        <w:rPr>
          <w:rFonts w:ascii="Times New Roman" w:hAnsi="Times New Roman" w:cs="Times New Roman"/>
          <w:b w:val="0"/>
          <w:bCs w:val="0"/>
          <w:i w:val="0"/>
          <w:iCs w:val="0"/>
          <w:sz w:val="28"/>
          <w:szCs w:val="28"/>
          <w:u w:val="none"/>
        </w:rPr>
        <w:t xml:space="preserve">ми полномочиями Краснодарского края по поддержке сельскохозяйственного производства», постановления главы администрации (губернатора) Краснодарского края от        25 июля 2017 г. № 550 «Об утверждении Порядка предоставления местным бюджетам субвенций из б</w:t>
      </w:r>
      <w:r>
        <w:rPr>
          <w:b w:val="0"/>
          <w:bCs w:val="0"/>
          <w:i w:val="0"/>
          <w:iCs w:val="0"/>
          <w:sz w:val="28"/>
          <w:szCs w:val="28"/>
          <w:u w:val="none"/>
        </w:rPr>
        <w:t xml:space="preserve">юджета Краснодарского края</w:t>
      </w:r>
      <w:r>
        <w:rPr>
          <w:rFonts w:ascii="Times New Roman" w:hAnsi="Times New Roman" w:cs="Times New Roman"/>
          <w:b w:val="0"/>
          <w:bCs w:val="0"/>
          <w:i w:val="0"/>
          <w:iCs w:val="0"/>
          <w:sz w:val="28"/>
          <w:szCs w:val="28"/>
          <w:u w:val="none"/>
        </w:rPr>
        <w:t xml:space="preserve"> на осуществление отдель</w:t>
      </w:r>
      <w:r>
        <w:rPr>
          <w:rFonts w:ascii="Times New Roman" w:hAnsi="Times New Roman" w:cs="Times New Roman"/>
          <w:b w:val="0"/>
          <w:bCs w:val="0"/>
          <w:i w:val="0"/>
          <w:iCs w:val="0"/>
          <w:sz w:val="28"/>
          <w:szCs w:val="28"/>
          <w:u w:val="none"/>
        </w:rPr>
        <w:t xml:space="preserve">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w:t>
      </w:r>
      <w:r>
        <w:rPr>
          <w:rFonts w:ascii="Times New Roman" w:hAnsi="Times New Roman" w:cs="Times New Roman"/>
          <w:b w:val="0"/>
          <w:bCs w:val="0"/>
          <w:i w:val="0"/>
          <w:iCs w:val="0"/>
          <w:sz w:val="28"/>
          <w:szCs w:val="28"/>
          <w:u w:val="none"/>
        </w:rPr>
        <w:t xml:space="preserve">твляющим деятельность в области сельскохозяйственного производства, в рамках реализации мероприятия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w:t>
      </w:r>
      <w:r>
        <w:rPr>
          <w:rFonts w:ascii="Times New Roman" w:hAnsi="Times New Roman" w:cs="Times New Roman"/>
          <w:b w:val="0"/>
          <w:bCs/>
          <w:i w:val="0"/>
          <w:iCs w:val="0"/>
          <w:sz w:val="28"/>
          <w:szCs w:val="28"/>
          <w:u w:val="none"/>
        </w:rPr>
        <w:t xml:space="preserve">приказа </w:t>
      </w:r>
      <w:r>
        <w:rPr>
          <w:rFonts w:ascii="Times New Roman" w:hAnsi="Times New Roman" w:cs="Times New Roman"/>
          <w:b w:val="0"/>
          <w:bCs/>
          <w:i w:val="0"/>
          <w:iCs w:val="0"/>
          <w:caps w:val="0"/>
          <w:smallCaps w:val="0"/>
          <w:color w:val="000000"/>
          <w:spacing w:val="0"/>
          <w:sz w:val="28"/>
          <w:szCs w:val="28"/>
          <w:u w:val="none"/>
        </w:rPr>
        <w:t xml:space="preserve">м</w:t>
      </w:r>
      <w:r>
        <w:rPr>
          <w:rFonts w:ascii="Times New Roman" w:hAnsi="Times New Roman" w:cs="Times New Roman"/>
          <w:b w:val="0"/>
          <w:bCs/>
          <w:i w:val="0"/>
          <w:iCs w:val="0"/>
          <w:caps w:val="0"/>
          <w:smallCaps w:val="0"/>
          <w:color w:val="000000"/>
          <w:spacing w:val="0"/>
          <w:sz w:val="28"/>
          <w:szCs w:val="28"/>
          <w:u w:val="none"/>
        </w:rPr>
        <w:t xml:space="preserve">инистерства сельского хозяйства и перерабатывающей промышленности Краснодарского края от 13 мая 2021 г. № 143 «Об утверждении Методических рекомендаций для органов местного самоуправления муниципальных районов, муниципальных округов и городских округов Кра</w:t>
      </w:r>
      <w:r>
        <w:rPr>
          <w:rFonts w:ascii="Times New Roman" w:hAnsi="Times New Roman" w:cs="Times New Roman"/>
          <w:b w:val="0"/>
          <w:bCs/>
          <w:i w:val="0"/>
          <w:iCs w:val="0"/>
          <w:caps w:val="0"/>
          <w:smallCaps w:val="0"/>
          <w:color w:val="000000"/>
          <w:spacing w:val="0"/>
          <w:sz w:val="28"/>
          <w:szCs w:val="28"/>
          <w:u w:val="none"/>
        </w:rPr>
        <w:t xml:space="preserve">снодарского края по предоставлению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Краснодарском крае»</w:t>
      </w:r>
      <w:r>
        <w:rPr>
          <w:rFonts w:ascii="Times New Roman" w:hAnsi="Times New Roman" w:cs="Times New Roman"/>
          <w:b w:val="0"/>
          <w:bCs/>
          <w:i w:val="0"/>
          <w:iCs w:val="0"/>
          <w:caps w:val="0"/>
          <w:smallCaps w:val="0"/>
          <w:color w:val="000000"/>
          <w:spacing w:val="0"/>
          <w:sz w:val="28"/>
          <w:szCs w:val="28"/>
          <w:u w:val="none"/>
          <w:lang w:val="ru-RU"/>
        </w:rPr>
        <w:t xml:space="preserve"> и п</w:t>
      </w:r>
      <w:r>
        <w:rPr>
          <w:rFonts w:ascii="Times New Roman" w:hAnsi="Times New Roman" w:cs="Times New Roman"/>
          <w:b w:val="0"/>
          <w:bCs/>
          <w:i w:val="0"/>
          <w:iCs w:val="0"/>
          <w:color w:val="000000"/>
          <w:sz w:val="28"/>
          <w:szCs w:val="28"/>
          <w:u w:val="none"/>
        </w:rPr>
        <w:t xml:space="preserve">риказа министерства финансов Краснодарского края от 19 декабря 2016 г. № 424 «Об утверждении типовой формы</w:t>
      </w:r>
      <w:r>
        <w:rPr>
          <w:rFonts w:ascii="Times New Roman" w:hAnsi="Times New Roman" w:cs="Times New Roman"/>
          <w:b w:val="0"/>
          <w:bCs/>
          <w:i w:val="0"/>
          <w:iCs w:val="0"/>
          <w:color w:val="000000"/>
          <w:sz w:val="28"/>
          <w:szCs w:val="28"/>
          <w:u w:val="none"/>
        </w:rPr>
        <w:t xml:space="preserve"> соглашения о предоставлении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Краснодарского края»</w:t>
      </w:r>
      <w:r>
        <w:rPr>
          <w:rFonts w:ascii="Times New Roman" w:hAnsi="Times New Roman" w:cs="Times New Roman"/>
          <w:b w:val="0"/>
          <w:bCs w:val="0"/>
          <w:i w:val="0"/>
          <w:iCs w:val="0"/>
          <w:color w:val="000000"/>
          <w:sz w:val="28"/>
          <w:szCs w:val="28"/>
          <w:u w:val="none"/>
        </w:rPr>
        <w:t xml:space="preserve">. </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t xml:space="preserve">1.2.</w:t>
      </w:r>
      <w:r>
        <w:rPr>
          <w:rFonts w:ascii="Times New Roman" w:hAnsi="Times New Roman" w:eastAsia="Calibri" w:cs="Times New Roman"/>
          <w:b w:val="0"/>
          <w:bCs w:val="0"/>
          <w:i w:val="0"/>
          <w:iCs w:val="0"/>
          <w:sz w:val="28"/>
          <w:szCs w:val="28"/>
          <w:u w:val="none"/>
          <w:lang w:eastAsia="en-US"/>
        </w:rPr>
        <w:t xml:space="preserve"> Настоящий Порядок определяет условия и механизм предоставления субсидий </w:t>
      </w:r>
      <w:r>
        <w:rPr>
          <w:rFonts w:ascii="Times New Roman" w:hAnsi="Times New Roman" w:cs="Times New Roman"/>
          <w:b w:val="0"/>
          <w:bCs w:val="0"/>
          <w:i w:val="0"/>
          <w:iCs w:val="0"/>
          <w:sz w:val="28"/>
          <w:szCs w:val="28"/>
          <w:u w:val="none"/>
        </w:rPr>
        <w:t xml:space="preserve">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r>
        <w:rPr>
          <w:rFonts w:ascii="Times New Roman" w:hAnsi="Times New Roman" w:eastAsia="Calibri" w:cs="Times New Roman"/>
          <w:b w:val="0"/>
          <w:bCs w:val="0"/>
          <w:i w:val="0"/>
          <w:iCs w:val="0"/>
          <w:sz w:val="28"/>
          <w:szCs w:val="28"/>
          <w:u w:val="none"/>
          <w:lang w:eastAsia="en-US"/>
        </w:rPr>
        <w:t xml:space="preserve"> в целях возмещение части затрат на развитие сельскохозяйственного производства в рамках государственной </w:t>
      </w:r>
      <w:r>
        <w:fldChar w:fldCharType="begin"/>
      </w:r>
      <w:r>
        <w:instrText xml:space="preserve"> HYPERLINK "consultantplus://offline/ref=0A51F4D33FD3432EAC82AA4A1C072F90B96F4FC1E14A82F8CFA4F47F77A5D282B83FEF76C784029C3CA6130CA9836FC73F43CD1491F120FCD0A2687BCCm2O"</w:instrText>
      </w:r>
      <w:r>
        <w:fldChar w:fldCharType="separate"/>
      </w:r>
      <w:r>
        <w:rPr>
          <w:rStyle w:val="1_2680"/>
          <w:rFonts w:ascii="Times New Roman" w:hAnsi="Times New Roman" w:eastAsia="Calibri" w:cs="Times New Roman"/>
          <w:b w:val="0"/>
          <w:bCs w:val="0"/>
          <w:i w:val="0"/>
          <w:iCs w:val="0"/>
          <w:color w:val="000000"/>
          <w:sz w:val="28"/>
          <w:szCs w:val="28"/>
          <w:u w:val="none"/>
          <w:lang w:eastAsia="en-US"/>
        </w:rPr>
        <w:t xml:space="preserve">программы</w:t>
      </w:r>
      <w:r>
        <w:fldChar w:fldCharType="end"/>
      </w:r>
      <w:r>
        <w:rPr>
          <w:rFonts w:ascii="Times New Roman" w:hAnsi="Times New Roman" w:eastAsia="Calibri" w:cs="Times New Roman"/>
          <w:b w:val="0"/>
          <w:bCs w:val="0"/>
          <w:i w:val="0"/>
          <w:iCs w:val="0"/>
          <w:color w:val="000000"/>
          <w:sz w:val="28"/>
          <w:szCs w:val="28"/>
          <w:u w:val="none"/>
          <w:lang w:eastAsia="en-US"/>
        </w:rPr>
        <w:t xml:space="preserve"> </w:t>
      </w:r>
      <w:r>
        <w:rPr>
          <w:rFonts w:ascii="Times New Roman" w:hAnsi="Times New Roman" w:eastAsia="Calibri" w:cs="Times New Roman"/>
          <w:b w:val="0"/>
          <w:bCs w:val="0"/>
          <w:i w:val="0"/>
          <w:iCs w:val="0"/>
          <w:sz w:val="28"/>
          <w:szCs w:val="28"/>
          <w:u w:val="none"/>
          <w:lang w:eastAsia="en-US"/>
        </w:rPr>
        <w:t xml:space="preserve">Краснодарского края «Развитие сельского хозяйства и регулирование рынков сельскохозяйственной продукции, сырья и продовольствия», утвержденной постановлением главы администрации (губернатора) Краснодарского края от 5 октября 2015 г. № 944</w:t>
      </w:r>
      <w:r>
        <w:rPr>
          <w:rFonts w:ascii="Times New Roman" w:hAnsi="Times New Roman" w:cs="Times New Roman"/>
          <w:b w:val="0"/>
          <w:bCs w:val="0"/>
          <w:i w:val="0"/>
          <w:iCs w:val="0"/>
          <w:sz w:val="28"/>
          <w:szCs w:val="28"/>
          <w:u w:val="none"/>
        </w:rPr>
        <w:t xml:space="preserve"> </w:t>
      </w:r>
      <w:r>
        <w:rPr>
          <w:rFonts w:ascii="Times New Roman" w:hAnsi="Times New Roman" w:eastAsia="Calibri" w:cs="Times New Roman"/>
          <w:b w:val="0"/>
          <w:bCs w:val="0"/>
          <w:i w:val="0"/>
          <w:iCs w:val="0"/>
          <w:sz w:val="28"/>
          <w:szCs w:val="28"/>
          <w:u w:val="none"/>
          <w:lang w:eastAsia="en-US"/>
        </w:rPr>
        <w:t xml:space="preserve">за счет средств бюджета Краснодарского края, передаваемых муниципальным образованиям Краснодарского края в порядке межбюджетных отношений (далее – субсидии).</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1.3. Понятия, используемые в целях настоящего Порядка:</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1) заявители - участники отбора:</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w:t>
      </w:r>
      <w:r>
        <w:rPr>
          <w:rFonts w:ascii="Times New Roman" w:hAnsi="Times New Roman" w:eastAsia="Times New Roman" w:cs="Times New Roman"/>
          <w:b w:val="0"/>
          <w:bCs w:val="0"/>
          <w:i w:val="0"/>
          <w:iCs w:val="0"/>
          <w:color w:val="000000"/>
          <w:sz w:val="28"/>
          <w:szCs w:val="28"/>
          <w:u w:val="none"/>
          <w:lang w:eastAsia="en-US"/>
        </w:rPr>
        <w:t xml:space="preserve"> </w:t>
      </w:r>
      <w:r>
        <w:rPr>
          <w:rFonts w:ascii="Times New Roman" w:hAnsi="Times New Roman" w:eastAsia="Calibri" w:cs="Times New Roman"/>
          <w:b w:val="0"/>
          <w:bCs w:val="0"/>
          <w:i w:val="0"/>
          <w:iCs w:val="0"/>
          <w:color w:val="000000"/>
          <w:sz w:val="28"/>
          <w:szCs w:val="28"/>
          <w:u w:val="none"/>
          <w:lang w:eastAsia="en-US"/>
        </w:rPr>
        <w:t xml:space="preserve">граждане, проживающие на территории Краснодарского края и ведущие личное подсобное хозяйство на земельном участке находящимся на территории муниципального образования Ленинградский м</w:t>
      </w:r>
      <w:r>
        <w:rPr>
          <w:rFonts w:eastAsia="Calibri"/>
          <w:szCs w:val="28"/>
          <w:lang w:eastAsia="en-US"/>
        </w:rPr>
        <w:t xml:space="preserve">униципальный округ Краснодарского края </w:t>
      </w:r>
      <w:r>
        <w:rPr>
          <w:rFonts w:ascii="Times New Roman" w:hAnsi="Times New Roman" w:eastAsia="Calibri" w:cs="Times New Roman"/>
          <w:b w:val="0"/>
          <w:bCs w:val="0"/>
          <w:i w:val="0"/>
          <w:iCs w:val="0"/>
          <w:color w:val="000000"/>
          <w:sz w:val="28"/>
          <w:szCs w:val="28"/>
          <w:u w:val="none"/>
          <w:lang w:eastAsia="en-US"/>
        </w:rPr>
        <w:t xml:space="preserve">в соответствии с действующим законодательством (далее - ЛПХ);</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 крестьянские (фермерские) хозяйства, зарегистрированные на территории Краснодарского края и осуществляющие производственную деятельность в области производства сельскохозяйственной продукции на территории муниципального образования Ленинградский </w:t>
      </w:r>
      <w:r>
        <w:rPr>
          <w:rFonts w:eastAsia="Calibri"/>
          <w:szCs w:val="28"/>
          <w:lang w:eastAsia="en-US"/>
        </w:rPr>
        <w:t xml:space="preserve">муниципальный округ Краснодарского края </w:t>
      </w:r>
      <w:r>
        <w:rPr>
          <w:rFonts w:ascii="Times New Roman" w:hAnsi="Times New Roman" w:eastAsia="Calibri" w:cs="Times New Roman"/>
          <w:b w:val="0"/>
          <w:bCs w:val="0"/>
          <w:i w:val="0"/>
          <w:iCs w:val="0"/>
          <w:color w:val="000000"/>
          <w:sz w:val="28"/>
          <w:szCs w:val="28"/>
          <w:u w:val="none"/>
          <w:lang w:eastAsia="en-US"/>
        </w:rPr>
        <w:t xml:space="preserve">(далее - КФХ);</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 индивидуальные предприниматели, зарегистрированные на территории Краснодарского края и осуществляющие производственную деятельность на территории муниципального образования Ленинградский </w:t>
      </w:r>
      <w:r>
        <w:rPr>
          <w:rFonts w:eastAsia="Calibri"/>
          <w:szCs w:val="28"/>
          <w:lang w:eastAsia="en-US"/>
        </w:rPr>
        <w:t xml:space="preserve">муниципальный округ Краснодарского края</w:t>
      </w:r>
      <w:r>
        <w:rPr>
          <w:rFonts w:ascii="Times New Roman" w:hAnsi="Times New Roman" w:eastAsia="Calibri" w:cs="Times New Roman"/>
          <w:b w:val="0"/>
          <w:bCs w:val="0"/>
          <w:i w:val="0"/>
          <w:iCs w:val="0"/>
          <w:color w:val="000000"/>
          <w:sz w:val="28"/>
          <w:szCs w:val="28"/>
          <w:u w:val="none"/>
          <w:lang w:eastAsia="en-US"/>
        </w:rPr>
        <w:t xml:space="preserve">, являющиеся сельскохозяйственными товаропроизводителями, отвечающие требованиям Федерального закона от 29 декабря 2006 г. № 264-ФЗ «О развитии сельского хозяйства» (далее – ИП);</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 индивидуальные предприниматели, зарегистрированные на территории Краснодарского края и осуществляющие свою деятельность на территории муниципального образования Ленинградский </w:t>
      </w:r>
      <w:r>
        <w:rPr>
          <w:rFonts w:eastAsia="Calibri"/>
          <w:szCs w:val="28"/>
          <w:lang w:eastAsia="en-US"/>
        </w:rPr>
        <w:t xml:space="preserve">муниципальный округ Краснодарского края </w:t>
      </w:r>
      <w:r>
        <w:rPr>
          <w:rFonts w:ascii="Times New Roman" w:hAnsi="Times New Roman" w:eastAsia="Calibri" w:cs="Times New Roman"/>
          <w:b w:val="0"/>
          <w:bCs w:val="0"/>
          <w:i w:val="0"/>
          <w:iCs w:val="0"/>
          <w:color w:val="000000"/>
          <w:sz w:val="28"/>
          <w:szCs w:val="28"/>
          <w:u w:val="none"/>
          <w:lang w:eastAsia="en-US"/>
        </w:rPr>
        <w:t xml:space="preserve">менее одного года и имеющие соответствующий вид деятельности в соответствии с Общероссийским классификатором по видам экономической деятельности (ОКПД2) ОК 034-2014 (КПЕС 2008) - Раздел А «Продукция сельского, лесного и рыбного хозяйства» (далее – ИП).</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От имени заявителей могут выступать их представители. Полномочия представителей подтверждаются нотариально удостоверенной доверенностью.</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2) получатели субсидии – заявители, прошедшие отбор и заключившие соглашение о предоставлении субсидии с уполномоченным органом</w:t>
      </w:r>
      <w:r>
        <w:rPr>
          <w:rFonts w:ascii="Times New Roman" w:hAnsi="Times New Roman" w:eastAsia="Calibri" w:cs="Times New Roman"/>
          <w:b w:val="0"/>
          <w:bCs w:val="0"/>
          <w:i w:val="0"/>
          <w:iCs w:val="0"/>
          <w:color w:val="000000"/>
          <w:sz w:val="28"/>
          <w:szCs w:val="28"/>
          <w:u w:val="none"/>
          <w:lang w:val="ru-RU" w:eastAsia="en-US"/>
        </w:rPr>
        <w:t xml:space="preserve"> (</w:t>
      </w:r>
      <w:r>
        <w:rPr>
          <w:rFonts w:ascii="Times New Roman" w:hAnsi="Times New Roman" w:eastAsia="Calibri" w:cs="Times New Roman"/>
          <w:b w:val="0"/>
          <w:bCs w:val="0"/>
          <w:i w:val="0"/>
          <w:iCs w:val="0"/>
          <w:color w:val="000000"/>
          <w:sz w:val="28"/>
          <w:szCs w:val="28"/>
          <w:u w:val="none"/>
          <w:lang w:val="en-US" w:eastAsia="en-US"/>
        </w:rPr>
        <w:t xml:space="preserve">в</w:t>
      </w:r>
      <w:r>
        <w:rPr>
          <w:rFonts w:ascii="Times New Roman" w:hAnsi="Times New Roman" w:eastAsia="Calibri" w:cs="Times New Roman"/>
          <w:b w:val="0"/>
          <w:bCs w:val="0"/>
          <w:i w:val="0"/>
          <w:iCs w:val="0"/>
          <w:color w:val="000000"/>
          <w:sz w:val="28"/>
          <w:szCs w:val="28"/>
          <w:u w:val="none"/>
          <w:lang w:val="ru-RU" w:eastAsia="en-US"/>
        </w:rPr>
        <w:t xml:space="preserve"> соответствии с пунктом 1.5. настоящего Порядка) </w:t>
      </w:r>
      <w:r>
        <w:rPr>
          <w:rFonts w:ascii="Times New Roman" w:hAnsi="Times New Roman" w:eastAsia="Calibri" w:cs="Times New Roman"/>
          <w:b w:val="0"/>
          <w:bCs w:val="0"/>
          <w:i w:val="0"/>
          <w:iCs w:val="0"/>
          <w:color w:val="000000"/>
          <w:sz w:val="28"/>
          <w:szCs w:val="28"/>
          <w:u w:val="none"/>
          <w:lang w:eastAsia="en-US"/>
        </w:rPr>
        <w:t xml:space="preserve">по форме согласно приложению 40 к настоящему Порядку (далее – Соглашение);</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3) </w:t>
      </w:r>
      <w:r>
        <w:rPr>
          <w:rFonts w:ascii="Times New Roman" w:hAnsi="Times New Roman" w:cs="Times New Roman"/>
          <w:b w:val="0"/>
          <w:bCs w:val="0"/>
          <w:i w:val="0"/>
          <w:iCs w:val="0"/>
          <w:color w:val="000000"/>
          <w:sz w:val="28"/>
          <w:szCs w:val="28"/>
          <w:u w:val="none"/>
          <w:lang w:eastAsia="en-US"/>
        </w:rPr>
        <w:t xml:space="preserve">отбор  получателей субсидии – это процедура, проводимая уполномоченным органом (в соответствии с пунктом 1</w:t>
      </w:r>
      <w:r>
        <w:rPr>
          <w:rFonts w:ascii="Times New Roman" w:hAnsi="Times New Roman" w:cs="Times New Roman"/>
          <w:b w:val="0"/>
          <w:bCs w:val="0"/>
          <w:i w:val="0"/>
          <w:iCs w:val="0"/>
          <w:color w:val="000000"/>
          <w:sz w:val="28"/>
          <w:szCs w:val="28"/>
          <w:u w:val="none"/>
          <w:lang w:eastAsia="en-US"/>
        </w:rPr>
        <w:t xml:space="preserve">.5. настоящего Порядка) на конкурентной основе способом запроса предложений, исходя из соответствия участников отбора получателей субсидий категориям и (или) критериям и очередности поступления предложений (заявок) на участие в отборе получателей субсидий;</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lang w:eastAsia="en-US"/>
        </w:rPr>
        <w:t xml:space="preserve">4) заявка на участие в отборе получателей субсидий — документ, представляемый заявителями по форме, утвержденной постановлением администрации муниципального образования Ленинградский район;</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lang w:eastAsia="en-US"/>
        </w:rPr>
        <w:t xml:space="preserve">5)</w:t>
      </w:r>
      <w:r>
        <w:rPr>
          <w:rFonts w:ascii="Times New Roman" w:hAnsi="Times New Roman" w:cs="Times New Roman"/>
          <w:b w:val="0"/>
          <w:bCs w:val="0"/>
          <w:i w:val="0"/>
          <w:iCs w:val="0"/>
          <w:color w:val="000000"/>
          <w:sz w:val="28"/>
          <w:szCs w:val="28"/>
          <w:u w:val="none"/>
          <w:lang w:eastAsia="en-US"/>
        </w:rPr>
        <w:t xml:space="preserve"> налог на профессиональный доход – специальный налоговый режим, применяемый в соответствии с Федеральным законом от 27 ноября 2018 г.      № 422-ФЗ «О проведении эксперимента по установлению специального налогового режима «Налог на профессиональный доход»;</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lang w:eastAsia="en-US"/>
        </w:rPr>
        <w:t xml:space="preserve">6) субсидии по направлен</w:t>
      </w:r>
      <w:r>
        <w:rPr>
          <w:rFonts w:ascii="Times New Roman" w:hAnsi="Times New Roman" w:cs="Times New Roman"/>
          <w:b w:val="0"/>
          <w:bCs w:val="0"/>
          <w:i w:val="0"/>
          <w:iCs w:val="0"/>
          <w:color w:val="000000"/>
          <w:sz w:val="28"/>
          <w:szCs w:val="28"/>
          <w:u w:val="none"/>
          <w:lang w:eastAsia="en-US"/>
        </w:rPr>
        <w:t xml:space="preserve">ию государственной поддержки «Мой огород — мой бизнес» - меры государственной поддержки граждан, ведущих личное подсобное хозяйство и применяющих специальный налоговый режим «Налог на профессиональный доход», на развитие сельскохозяйственного производства.</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1.4. Субсидии предоставляются в целях:</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1) возмещения части затрат на производство реализуемой продукции животноводства;</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2) возмещения части затрат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3) возмещения части затрат на строительство теплиц для выращивания овощей и (или) ягод в защищенном грунте;</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4) возмещения части затрат на оплату услуг по искусственному осеменению сельскохозяйственных животных (крупного рогатого скота (далее – КРС), овец и коз);</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5) возмещения части затрат на приобретение систем капельного орошения для ведения овощеводства (кроме — ЛПХ не применяющих специальный налоговый режим «Налог на профессиональный доход»);</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6) возмещения части затрат на приобретение молодняка кроликов, гусей, индеек (кроме — ЛПХ применяющих специальный налоговый режим «Налог на профессиональный доход»);</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7)</w:t>
      </w:r>
      <w:r>
        <w:rPr>
          <w:rFonts w:ascii="Times New Roman" w:hAnsi="Times New Roman" w:eastAsia="Calibri" w:cs="Times New Roman"/>
          <w:b w:val="0"/>
          <w:bCs w:val="0"/>
          <w:i w:val="0"/>
          <w:iCs w:val="0"/>
          <w:color w:val="000000"/>
          <w:sz w:val="28"/>
          <w:szCs w:val="28"/>
          <w:u w:val="none"/>
          <w:lang w:eastAsia="en-US"/>
        </w:rPr>
        <w:t xml:space="preserve"> возмещения части затрат на приобретение технологического оборудования для животноводства и птицеводства крестьянскими (фермерскими) хозяйствами и индивидуальными предпринимателями, осуществляющими деятельность в области сельскохозяйственного производства;</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8) возмещения части затрат по наращиванию поголовья коров (кроме — ЛПХ);</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9) возмещения части затрат на приобретение молодняка кроликов, нутрий, гусей, индеек, уток, кур — несушек, перепелов, а также пчелопакетов (для - ЛПХ  применяющих специальный налоговый режим «Налог на профессиональный доход»);</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10) возмещения части затрат на приобретение технологического оборудования для животноводства, птицеводства, а также переработки животноводческой продукции (для - ЛПХ применяющих специальный налоговый режим «Налог на профессиональный доход»);</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11) возмещения части затрат на приобретение саженцев плодово — ягодных культур, рассады и семян овощных и цветочных культур (для - ЛПХ применяющих специальный налоговый режим «Налог на профессиональный доход»).</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sz w:val="28"/>
          <w:szCs w:val="28"/>
          <w:u w:val="none"/>
          <w:lang w:eastAsia="en-US"/>
        </w:rPr>
        <w:t xml:space="preserve">1.5. </w:t>
      </w:r>
      <w:r>
        <w:rPr>
          <w:rFonts w:ascii="Times New Roman" w:hAnsi="Times New Roman" w:cs="Times New Roman"/>
          <w:b w:val="0"/>
          <w:bCs w:val="0"/>
          <w:i w:val="0"/>
          <w:iCs w:val="0"/>
          <w:sz w:val="28"/>
          <w:szCs w:val="28"/>
          <w:u w:val="none"/>
          <w:lang w:eastAsia="en-US"/>
        </w:rPr>
        <w:t xml:space="preserve">Функции главного распорядителя бюджетных средств, которому в соответствии с бюджетным з</w:t>
      </w:r>
      <w:r>
        <w:rPr>
          <w:rFonts w:ascii="Times New Roman" w:hAnsi="Times New Roman" w:cs="Times New Roman"/>
          <w:b w:val="0"/>
          <w:bCs w:val="0"/>
          <w:i w:val="0"/>
          <w:iCs w:val="0"/>
          <w:sz w:val="28"/>
          <w:szCs w:val="28"/>
          <w:u w:val="none"/>
          <w:lang w:eastAsia="en-US"/>
        </w:rPr>
        <w:t xml:space="preserve">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 и плановый период, осуществляет администрация муниципального образования Ленинградский район. </w:t>
      </w:r>
      <w:r>
        <w:rPr>
          <w:rFonts w:ascii="Times New Roman" w:hAnsi="Times New Roman" w:eastAsia="Calibri" w:cs="Times New Roman"/>
          <w:b w:val="0"/>
          <w:bCs w:val="0"/>
          <w:i w:val="0"/>
          <w:iCs w:val="0"/>
          <w:sz w:val="28"/>
          <w:szCs w:val="28"/>
          <w:u w:val="none"/>
          <w:lang w:eastAsia="en-US"/>
        </w:rPr>
        <w:t xml:space="preserve"> </w:t>
      </w:r>
      <w:r>
        <w:rPr>
          <w:rFonts w:ascii="Times New Roman" w:hAnsi="Times New Roman" w:cs="Times New Roman"/>
          <w:b w:val="0"/>
          <w:bCs w:val="0"/>
          <w:i w:val="0"/>
          <w:iCs w:val="0"/>
          <w:sz w:val="28"/>
          <w:szCs w:val="28"/>
          <w:u w:val="none"/>
          <w:lang w:eastAsia="en-US"/>
        </w:rPr>
        <w:t xml:space="preserve"> </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sz w:val="28"/>
          <w:szCs w:val="28"/>
          <w:u w:val="none"/>
          <w:lang w:eastAsia="en-US"/>
        </w:rPr>
        <w:t xml:space="preserve">Отраслевым (функциональным) органом администрации муниципального образования Ленинградский район </w:t>
      </w:r>
      <w:r>
        <w:rPr>
          <w:rFonts w:ascii="Times New Roman" w:hAnsi="Times New Roman" w:cs="Times New Roman"/>
          <w:b w:val="0"/>
          <w:bCs w:val="0"/>
          <w:i w:val="0"/>
          <w:iCs w:val="0"/>
          <w:sz w:val="28"/>
          <w:szCs w:val="28"/>
          <w:u w:val="none"/>
          <w:lang w:eastAsia="en-US"/>
        </w:rPr>
        <w:t xml:space="preserve"> ответственным за осуществление управленческих функций по реализации отдельных государстве</w:t>
      </w:r>
      <w:r>
        <w:rPr>
          <w:rFonts w:ascii="Times New Roman" w:hAnsi="Times New Roman" w:cs="Times New Roman"/>
          <w:b w:val="0"/>
          <w:bCs w:val="0"/>
          <w:i w:val="0"/>
          <w:iCs w:val="0"/>
          <w:sz w:val="28"/>
          <w:szCs w:val="28"/>
          <w:u w:val="none"/>
          <w:lang w:eastAsia="en-US"/>
        </w:rPr>
        <w:t xml:space="preserve">нных полномочий по поддержке сельскохозяйственного производства является управление сельского хозяйства, перерабатывающей промышленности и охраны окружающей среды администрации муниципального образования Ленинградский район (далее – уполномоченный орган). </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1.6. Способ предоставления субсидии — возмещение части затрат.</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За</w:t>
      </w:r>
      <w:r>
        <w:rPr>
          <w:rFonts w:ascii="Times New Roman" w:hAnsi="Times New Roman" w:eastAsia="Calibri" w:cs="Times New Roman"/>
          <w:b w:val="0"/>
          <w:bCs w:val="0"/>
          <w:i w:val="0"/>
          <w:iCs w:val="0"/>
          <w:color w:val="000000"/>
          <w:sz w:val="28"/>
          <w:szCs w:val="28"/>
          <w:u w:val="none"/>
          <w:lang w:eastAsia="en-US"/>
        </w:rPr>
        <w:t xml:space="preserve">явители вправе обращаться за возмещением части затрат, понесенных ими в четвертом квартале отчетного финансового года и (или) в текущем финансовом году, на цель предоставления субсидии, указанную в пункте 1.4 раздела 1 «Общие положения» настоящего Порядка.</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1.7. Информация, содержащая сведения о субсидиях, подлежит размещению на едином п</w:t>
      </w:r>
      <w:r>
        <w:rPr>
          <w:rFonts w:ascii="Times New Roman" w:hAnsi="Times New Roman" w:eastAsia="Calibri" w:cs="Times New Roman"/>
          <w:b w:val="0"/>
          <w:bCs w:val="0"/>
          <w:i w:val="0"/>
          <w:iCs w:val="0"/>
          <w:color w:val="000000"/>
          <w:sz w:val="28"/>
          <w:szCs w:val="28"/>
          <w:u w:val="none"/>
          <w:lang w:eastAsia="en-US"/>
        </w:rPr>
        <w:t xml:space="preserve">ортале бюджетной системы Российской Федерации в информационно-телекоммуникационной сети «Интернет» (далее - единый портал) в разделе «Бюджет», в соответствии с порядком размещения такой информации, установленным Министерством финансов Российской Федерации.</w:t>
      </w:r>
      <w:r/>
      <w:r/>
    </w:p>
    <w:p>
      <w:pPr>
        <w:pStyle w:val="874"/>
        <w:ind w:left="0" w:right="0" w:firstLine="680"/>
        <w:jc w:val="both"/>
        <w:spacing w:before="0" w:after="0" w:line="240" w:lineRule="auto"/>
        <w:widowControl w:val="off"/>
        <w:rPr>
          <w:rFonts w:ascii="Times New Roman" w:hAnsi="Times New Roman" w:cs="Times New Roman"/>
          <w:b w:val="0"/>
          <w:bCs w:val="0"/>
          <w:i w:val="0"/>
          <w:iCs w:val="0"/>
          <w:sz w:val="28"/>
          <w:szCs w:val="28"/>
          <w:u w:val="none"/>
          <w:lang w:eastAsia="en-US"/>
        </w:rPr>
      </w:pPr>
      <w:r>
        <w:rPr>
          <w:rFonts w:ascii="Times New Roman" w:hAnsi="Times New Roman" w:cs="Times New Roman"/>
          <w:b w:val="0"/>
          <w:bCs w:val="0"/>
          <w:i w:val="0"/>
          <w:iCs w:val="0"/>
          <w:sz w:val="28"/>
          <w:szCs w:val="28"/>
          <w:u w:val="none"/>
          <w:lang w:eastAsia="en-US"/>
        </w:rPr>
      </w:r>
      <w:r>
        <w:rPr>
          <w:rFonts w:ascii="Times New Roman" w:hAnsi="Times New Roman" w:cs="Times New Roman"/>
          <w:b w:val="0"/>
          <w:bCs w:val="0"/>
          <w:i w:val="0"/>
          <w:iCs w:val="0"/>
          <w:sz w:val="28"/>
          <w:szCs w:val="28"/>
          <w:u w:val="none"/>
          <w:lang w:eastAsia="en-US"/>
        </w:rPr>
      </w:r>
      <w:r>
        <w:rPr>
          <w:rFonts w:ascii="Times New Roman" w:hAnsi="Times New Roman" w:cs="Times New Roman"/>
          <w:b w:val="0"/>
          <w:bCs w:val="0"/>
          <w:i w:val="0"/>
          <w:iCs w:val="0"/>
          <w:sz w:val="28"/>
          <w:szCs w:val="28"/>
          <w:u w:val="none"/>
          <w:lang w:eastAsia="en-US"/>
        </w:rPr>
      </w:r>
    </w:p>
    <w:p>
      <w:pPr>
        <w:pStyle w:val="874"/>
        <w:ind w:left="0" w:right="0" w:firstLine="680"/>
        <w:jc w:val="center"/>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2. Условия и порядок предоставления субсидий</w:t>
      </w:r>
      <w:r/>
      <w:r/>
    </w:p>
    <w:p>
      <w:pPr>
        <w:pStyle w:val="874"/>
        <w:ind w:left="0" w:right="0" w:firstLine="680"/>
        <w:jc w:val="both"/>
        <w:spacing w:before="0" w:after="0" w:line="240" w:lineRule="auto"/>
        <w:widowControl w:val="off"/>
        <w:rPr>
          <w:rFonts w:ascii="Times New Roman" w:hAnsi="Times New Roman" w:eastAsia="Calibri" w:cs="Times New Roman"/>
          <w:b w:val="0"/>
          <w:bCs w:val="0"/>
          <w:i w:val="0"/>
          <w:iCs w:val="0"/>
          <w:color w:val="000000"/>
          <w:sz w:val="28"/>
          <w:szCs w:val="28"/>
          <w:u w:val="none"/>
          <w:lang w:eastAsia="en-US"/>
        </w:rPr>
      </w:pPr>
      <w:r>
        <w:rPr>
          <w:rFonts w:ascii="Times New Roman" w:hAnsi="Times New Roman" w:eastAsia="Calibri" w:cs="Times New Roman"/>
          <w:b w:val="0"/>
          <w:bCs w:val="0"/>
          <w:i w:val="0"/>
          <w:iCs w:val="0"/>
          <w:color w:val="000000"/>
          <w:sz w:val="28"/>
          <w:szCs w:val="28"/>
          <w:u w:val="none"/>
          <w:lang w:eastAsia="en-US"/>
        </w:rPr>
      </w:r>
      <w:r>
        <w:rPr>
          <w:rFonts w:ascii="Times New Roman" w:hAnsi="Times New Roman" w:eastAsia="Calibri" w:cs="Times New Roman"/>
          <w:b w:val="0"/>
          <w:bCs w:val="0"/>
          <w:i w:val="0"/>
          <w:iCs w:val="0"/>
          <w:color w:val="000000"/>
          <w:sz w:val="28"/>
          <w:szCs w:val="28"/>
          <w:u w:val="none"/>
          <w:lang w:eastAsia="en-US"/>
        </w:rPr>
      </w:r>
      <w:r>
        <w:rPr>
          <w:rFonts w:ascii="Times New Roman" w:hAnsi="Times New Roman" w:eastAsia="Calibri" w:cs="Times New Roman"/>
          <w:b w:val="0"/>
          <w:bCs w:val="0"/>
          <w:i w:val="0"/>
          <w:iCs w:val="0"/>
          <w:color w:val="000000"/>
          <w:sz w:val="28"/>
          <w:szCs w:val="28"/>
          <w:u w:val="none"/>
          <w:lang w:eastAsia="en-US"/>
        </w:rP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sz w:val="28"/>
          <w:szCs w:val="28"/>
          <w:u w:val="none"/>
          <w:lang w:eastAsia="en-US"/>
        </w:rPr>
        <w:t xml:space="preserve">2.1.  Заявитель должен соответствовать следующим требованиям:</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sz w:val="28"/>
          <w:szCs w:val="28"/>
          <w:u w:val="none"/>
          <w:lang w:eastAsia="en-US"/>
        </w:rPr>
        <w:t xml:space="preserve">1) заявители должны являться сельскохозяйственными товаропроизводителями (признаваемые таковыми в соответствии с Федеральным законом от     29 декабря 2006 г. № 264-ФЗ «О развитии сельского хозяйства»);</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2) заявитель должен быть зарегистрирован в Федеральной государственной информационной систем</w:t>
      </w:r>
      <w:r>
        <w:rPr>
          <w:rFonts w:ascii="Times New Roman" w:hAnsi="Times New Roman" w:eastAsia="Calibri" w:cs="Times New Roman"/>
          <w:b w:val="0"/>
          <w:bCs w:val="0"/>
          <w:i w:val="0"/>
          <w:iCs w:val="0"/>
          <w:color w:val="000000"/>
          <w:sz w:val="28"/>
          <w:szCs w:val="28"/>
          <w:u w:val="none"/>
          <w:lang w:eastAsia="en-US"/>
        </w:rPr>
        <w:t xml:space="preserve">е в области ветеринарии «Меркурий» (далее - ФГИС «Меркурий»)  (кроме заявителей на участие в отборе на предоставление субсидии на возмещение части затрат на строительство теплиц и приобретения систем капельного орошения) по состоянию на дату подачи заявки;</w:t>
      </w:r>
      <w:r/>
      <w:r/>
    </w:p>
    <w:p>
      <w:pPr>
        <w:pStyle w:val="874"/>
        <w:ind w:left="0" w:right="0" w:firstLine="680"/>
        <w:jc w:val="both"/>
        <w:spacing w:before="0" w:after="0" w:line="240" w:lineRule="auto"/>
        <w:widowControl w:val="off"/>
        <w:tabs>
          <w:tab w:val="left" w:pos="675" w:leader="none"/>
        </w:tabs>
      </w:pPr>
      <w:r>
        <w:rPr>
          <w:rFonts w:ascii="Times New Roman" w:hAnsi="Times New Roman" w:cs="Times New Roman"/>
          <w:b w:val="0"/>
          <w:bCs w:val="0"/>
          <w:i w:val="0"/>
          <w:iCs w:val="0"/>
          <w:sz w:val="28"/>
          <w:szCs w:val="28"/>
          <w:u w:val="none"/>
          <w:lang w:val="en-US"/>
        </w:rPr>
        <w:t xml:space="preserve">3</w:t>
      </w:r>
      <w:r>
        <w:rPr>
          <w:rFonts w:ascii="Times New Roman" w:hAnsi="Times New Roman" w:cs="Times New Roman"/>
          <w:b w:val="0"/>
          <w:bCs w:val="0"/>
          <w:i w:val="0"/>
          <w:iCs w:val="0"/>
          <w:sz w:val="28"/>
          <w:szCs w:val="28"/>
          <w:u w:val="none"/>
        </w:rPr>
        <w:t xml:space="preserve">) заявитель</w:t>
      </w:r>
      <w:r>
        <w:rPr>
          <w:rFonts w:ascii="Times New Roman" w:hAnsi="Times New Roman" w:cs="Times New Roman"/>
          <w:b w:val="0"/>
          <w:bCs w:val="0"/>
          <w:i w:val="0"/>
          <w:iCs w:val="0"/>
          <w:caps w:val="0"/>
          <w:smallCaps w:val="0"/>
          <w:spacing w:val="0"/>
          <w:sz w:val="28"/>
          <w:szCs w:val="28"/>
          <w:u w:val="none"/>
          <w:shd w:val="clear" w:color="auto" w:fill="auto"/>
        </w:rPr>
        <w:t xml:space="preserve"> не должен являться иностранным юридическим лицом, в том числе местом регистрации которого явл</w:t>
      </w:r>
      <w:r>
        <w:rPr>
          <w:rFonts w:ascii="Times New Roman" w:hAnsi="Times New Roman" w:cs="Times New Roman"/>
          <w:b w:val="0"/>
          <w:bCs w:val="0"/>
          <w:i w:val="0"/>
          <w:iCs w:val="0"/>
          <w:caps w:val="0"/>
          <w:smallCaps w:val="0"/>
          <w:spacing w:val="0"/>
          <w:sz w:val="28"/>
          <w:szCs w:val="28"/>
          <w:u w:val="none"/>
          <w:shd w:val="clear" w:color="auto" w:fill="auto"/>
        </w:rPr>
        <w:t xml:space="preserve">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w:t>
      </w:r>
      <w:r>
        <w:rPr>
          <w:rFonts w:ascii="Times New Roman" w:hAnsi="Times New Roman" w:cs="Times New Roman"/>
          <w:b w:val="0"/>
          <w:bCs w:val="0"/>
          <w:i w:val="0"/>
          <w:iCs w:val="0"/>
          <w:caps w:val="0"/>
          <w:smallCaps w:val="0"/>
          <w:spacing w:val="0"/>
          <w:sz w:val="28"/>
          <w:szCs w:val="28"/>
          <w:u w:val="none"/>
          <w:shd w:val="clear" w:color="auto" w:fill="auto"/>
        </w:rPr>
        <w:t xml:space="preserve">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r>
        <w:rPr>
          <w:rFonts w:ascii="Times New Roman" w:hAnsi="Times New Roman" w:cs="Times New Roman"/>
          <w:b w:val="0"/>
          <w:bCs w:val="0"/>
          <w:i w:val="0"/>
          <w:iCs w:val="0"/>
          <w:caps w:val="0"/>
          <w:smallCaps w:val="0"/>
          <w:color w:val="000000"/>
          <w:spacing w:val="0"/>
          <w:sz w:val="28"/>
          <w:szCs w:val="28"/>
          <w:u w:val="none"/>
          <w:shd w:val="clear" w:color="auto" w:fill="auto"/>
        </w:rPr>
        <w:t xml:space="preserve">на первое число месяца, в котором подана заявка. При расчете доли участия оф</w:t>
      </w:r>
      <w:r>
        <w:rPr>
          <w:rFonts w:ascii="Times New Roman" w:hAnsi="Times New Roman" w:cs="Times New Roman"/>
          <w:b w:val="0"/>
          <w:bCs w:val="0"/>
          <w:i w:val="0"/>
          <w:iCs w:val="0"/>
          <w:caps w:val="0"/>
          <w:smallCaps w:val="0"/>
          <w:spacing w:val="0"/>
          <w:sz w:val="28"/>
          <w:szCs w:val="28"/>
          <w:u w:val="none"/>
          <w:shd w:val="clear" w:color="auto" w:fill="auto"/>
        </w:rPr>
        <w:t xml:space="preserve">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w:t>
      </w:r>
      <w:r>
        <w:rPr>
          <w:rFonts w:ascii="Times New Roman" w:hAnsi="Times New Roman" w:cs="Times New Roman"/>
          <w:b w:val="0"/>
          <w:bCs w:val="0"/>
          <w:i w:val="0"/>
          <w:iCs w:val="0"/>
          <w:caps w:val="0"/>
          <w:smallCaps w:val="0"/>
          <w:spacing w:val="0"/>
          <w:sz w:val="28"/>
          <w:szCs w:val="28"/>
          <w:u w:val="none"/>
          <w:shd w:val="clear" w:color="auto" w:fill="auto"/>
        </w:rPr>
        <w:t xml:space="preserve">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 (кроме ЛПХ);</w:t>
      </w:r>
      <w:r/>
      <w:r/>
    </w:p>
    <w:p>
      <w:pPr>
        <w:pStyle w:val="874"/>
        <w:ind w:left="0" w:right="0" w:firstLine="680"/>
        <w:jc w:val="both"/>
        <w:spacing w:before="0" w:after="0" w:line="240" w:lineRule="auto"/>
        <w:widowControl w:val="off"/>
        <w:tabs>
          <w:tab w:val="left" w:pos="675" w:leader="none"/>
        </w:tabs>
      </w:pPr>
      <w:r>
        <w:rPr>
          <w:rFonts w:ascii="Times New Roman" w:hAnsi="Times New Roman" w:cs="Times New Roman"/>
          <w:b w:val="0"/>
          <w:bCs w:val="0"/>
          <w:i w:val="0"/>
          <w:iCs w:val="0"/>
          <w:caps w:val="0"/>
          <w:smallCaps w:val="0"/>
          <w:spacing w:val="0"/>
          <w:sz w:val="28"/>
          <w:szCs w:val="28"/>
          <w:u w:val="none"/>
          <w:shd w:val="clear" w:color="auto" w:fill="auto"/>
        </w:rPr>
        <w:t xml:space="preserve">4)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w:t>
      </w:r>
      <w:r>
        <w:rPr>
          <w:rFonts w:ascii="Times New Roman" w:hAnsi="Times New Roman" w:eastAsia="Calibri" w:cs="Times New Roman"/>
          <w:b w:val="0"/>
          <w:bCs w:val="0"/>
          <w:i w:val="0"/>
          <w:iCs w:val="0"/>
          <w:caps w:val="0"/>
          <w:smallCaps w:val="0"/>
          <w:color w:val="000000"/>
          <w:spacing w:val="0"/>
          <w:sz w:val="28"/>
          <w:szCs w:val="28"/>
          <w:u w:val="none"/>
          <w:shd w:val="clear" w:color="auto" w:fill="auto"/>
          <w:lang w:eastAsia="en-US"/>
        </w:rPr>
        <w:t xml:space="preserve">подачи заявки</w:t>
      </w:r>
      <w:r>
        <w:rPr>
          <w:rFonts w:ascii="Times New Roman" w:hAnsi="Times New Roman" w:cs="Times New Roman"/>
          <w:b w:val="0"/>
          <w:bCs w:val="0"/>
          <w:i w:val="0"/>
          <w:iCs w:val="0"/>
          <w:caps w:val="0"/>
          <w:smallCaps w:val="0"/>
          <w:spacing w:val="0"/>
          <w:sz w:val="28"/>
          <w:szCs w:val="28"/>
          <w:u w:val="none"/>
          <w:shd w:val="clear" w:color="auto" w:fill="auto"/>
        </w:rPr>
        <w:t xml:space="preserve">;</w:t>
      </w:r>
      <w:r/>
      <w:r/>
    </w:p>
    <w:p>
      <w:pPr>
        <w:pStyle w:val="874"/>
        <w:ind w:left="0" w:right="0" w:firstLine="680"/>
        <w:jc w:val="both"/>
        <w:spacing w:before="0" w:after="0" w:line="240" w:lineRule="auto"/>
        <w:widowControl w:val="off"/>
        <w:tabs>
          <w:tab w:val="left" w:pos="675" w:leader="none"/>
        </w:tabs>
      </w:pPr>
      <w:r>
        <w:rPr>
          <w:rFonts w:ascii="Times New Roman" w:hAnsi="Times New Roman" w:cs="Times New Roman"/>
          <w:b w:val="0"/>
          <w:bCs w:val="0"/>
          <w:i w:val="0"/>
          <w:iCs w:val="0"/>
          <w:caps w:val="0"/>
          <w:smallCaps w:val="0"/>
          <w:spacing w:val="0"/>
          <w:sz w:val="28"/>
          <w:szCs w:val="28"/>
          <w:u w:val="none"/>
          <w:shd w:val="clear" w:color="auto" w:fill="auto"/>
        </w:rPr>
        <w:t xml:space="preserve">5) заявитель не находится в составляемых в рамках реализации полномочий, предусмотренных главой </w:t>
      </w:r>
      <w:r>
        <w:rPr>
          <w:rFonts w:ascii="Times New Roman" w:hAnsi="Times New Roman" w:cs="Times New Roman"/>
          <w:b w:val="0"/>
          <w:bCs w:val="0"/>
          <w:i w:val="0"/>
          <w:iCs w:val="0"/>
          <w:caps w:val="0"/>
          <w:smallCaps w:val="0"/>
          <w:color w:val="000000"/>
          <w:spacing w:val="0"/>
          <w:sz w:val="28"/>
          <w:szCs w:val="28"/>
          <w:u w:val="none"/>
          <w:shd w:val="clear" w:color="auto" w:fill="auto"/>
        </w:rPr>
        <w:t xml:space="preserve">VII Устава ООН, Советом Безопасности ООН </w:t>
      </w:r>
      <w:r>
        <w:rPr>
          <w:rFonts w:ascii="Times New Roman" w:hAnsi="Times New Roman" w:cs="Times New Roman"/>
          <w:b w:val="0"/>
          <w:bCs w:val="0"/>
          <w:i w:val="0"/>
          <w:iCs w:val="0"/>
          <w:caps w:val="0"/>
          <w:smallCaps w:val="0"/>
          <w:color w:val="000000"/>
          <w:spacing w:val="0"/>
          <w:sz w:val="28"/>
          <w:szCs w:val="28"/>
          <w:u w:val="none"/>
          <w:shd w:val="clear" w:color="auto" w:fill="auto"/>
        </w:rPr>
        <w:t xml:space="preserve">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подачи заявки;</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val="en-US" w:eastAsia="en-US"/>
        </w:rPr>
        <w:t xml:space="preserve">6</w:t>
      </w:r>
      <w:r>
        <w:rPr>
          <w:rFonts w:ascii="Times New Roman" w:hAnsi="Times New Roman" w:eastAsia="Calibri" w:cs="Times New Roman"/>
          <w:b w:val="0"/>
          <w:bCs w:val="0"/>
          <w:i w:val="0"/>
          <w:iCs w:val="0"/>
          <w:color w:val="000000"/>
          <w:sz w:val="28"/>
          <w:szCs w:val="28"/>
          <w:u w:val="none"/>
          <w:lang w:eastAsia="en-US"/>
        </w:rPr>
        <w:t xml:space="preserve">) заявитель не получает средства из бюджета Краснодарского края на основании иных нормативных правовых актов Краснодарского края на цели, установленные настоящим Порядком, по состоянию на дату подачи заявки;</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7) заявитель не является иностранным агентом в соответствии с Федеральным законом от 14 июля 2022 г. № 255-ФЗ «О контроле за деятельностью лиц, находящихся под иностранным влиянием» по состоянию на дату подачи заявки;</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val="en-US" w:eastAsia="en-US"/>
        </w:rPr>
        <w:t xml:space="preserve">8</w:t>
      </w:r>
      <w:r>
        <w:rPr>
          <w:rFonts w:ascii="Times New Roman" w:hAnsi="Times New Roman" w:eastAsia="Calibri" w:cs="Times New Roman"/>
          <w:b w:val="0"/>
          <w:bCs w:val="0"/>
          <w:i w:val="0"/>
          <w:iCs w:val="0"/>
          <w:color w:val="000000"/>
          <w:sz w:val="28"/>
          <w:szCs w:val="28"/>
          <w:u w:val="none"/>
          <w:lang w:eastAsia="en-US"/>
        </w:rPr>
        <w:t xml:space="preserve">) заявители должны иметь государственную регистрацию в Федеральной налоговой службе (далее — ФНС России) по состоянию на дату подачи заявки (кроме – ЛПХ не применяющих</w:t>
      </w:r>
      <w:r>
        <w:rPr>
          <w:rFonts w:ascii="Times New Roman" w:hAnsi="Times New Roman" w:eastAsia="Calibri" w:cs="Times New Roman"/>
          <w:b w:val="0"/>
          <w:bCs w:val="0"/>
          <w:i w:val="0"/>
          <w:iCs w:val="0"/>
          <w:color w:val="c9211e"/>
          <w:sz w:val="28"/>
          <w:szCs w:val="28"/>
          <w:u w:val="none"/>
          <w:lang w:eastAsia="en-US"/>
        </w:rPr>
        <w:t xml:space="preserve"> </w:t>
      </w:r>
      <w:r>
        <w:rPr>
          <w:rFonts w:ascii="Times New Roman" w:hAnsi="Times New Roman" w:eastAsia="Calibri" w:cs="Times New Roman"/>
          <w:b w:val="0"/>
          <w:bCs w:val="0"/>
          <w:i w:val="0"/>
          <w:iCs w:val="0"/>
          <w:color w:val="000000"/>
          <w:sz w:val="28"/>
          <w:szCs w:val="28"/>
          <w:u w:val="none"/>
          <w:lang w:eastAsia="en-US"/>
        </w:rPr>
        <w:t xml:space="preserve">специальный налоговый режим «Налог на профессиональный доход»);</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val="en-US" w:eastAsia="en-US"/>
        </w:rPr>
        <w:t xml:space="preserve">9</w:t>
      </w:r>
      <w:r>
        <w:rPr>
          <w:rFonts w:ascii="Times New Roman" w:hAnsi="Times New Roman" w:eastAsia="Calibri" w:cs="Times New Roman"/>
          <w:b w:val="0"/>
          <w:bCs w:val="0"/>
          <w:i w:val="0"/>
          <w:iCs w:val="0"/>
          <w:color w:val="000000"/>
          <w:sz w:val="28"/>
          <w:szCs w:val="28"/>
          <w:u w:val="none"/>
          <w:lang w:eastAsia="en-US"/>
        </w:rPr>
        <w:t xml:space="preserve">) осуществление производственной деятельности на территории муниципального образования Ленинградский м</w:t>
      </w:r>
      <w:r>
        <w:rPr>
          <w:rFonts w:eastAsia="Calibri"/>
          <w:szCs w:val="28"/>
          <w:lang w:eastAsia="en-US"/>
        </w:rPr>
        <w:t xml:space="preserve">униципальный округ Краснодарского края </w:t>
      </w:r>
      <w:r>
        <w:rPr>
          <w:rFonts w:ascii="Times New Roman" w:hAnsi="Times New Roman" w:eastAsia="Calibri" w:cs="Times New Roman"/>
          <w:b w:val="0"/>
          <w:bCs w:val="0"/>
          <w:i w:val="0"/>
          <w:iCs w:val="0"/>
          <w:color w:val="000000"/>
          <w:sz w:val="28"/>
          <w:szCs w:val="28"/>
          <w:u w:val="none"/>
          <w:lang w:eastAsia="en-US"/>
        </w:rPr>
        <w:t xml:space="preserve">на дату подачи заявки (кроме – ЛПХ);</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val="en-US" w:eastAsia="en-US"/>
        </w:rPr>
        <w:t xml:space="preserve">10</w:t>
      </w:r>
      <w:r>
        <w:rPr>
          <w:rFonts w:ascii="Times New Roman" w:hAnsi="Times New Roman" w:eastAsia="Calibri" w:cs="Times New Roman"/>
          <w:b w:val="0"/>
          <w:bCs w:val="0"/>
          <w:i w:val="0"/>
          <w:iCs w:val="0"/>
          <w:color w:val="000000"/>
          <w:sz w:val="28"/>
          <w:szCs w:val="28"/>
          <w:u w:val="none"/>
          <w:lang w:eastAsia="en-US"/>
        </w:rPr>
        <w:t xml:space="preserve">) отсутствие проср</w:t>
      </w:r>
      <w:r>
        <w:rPr>
          <w:rFonts w:ascii="Times New Roman" w:hAnsi="Times New Roman" w:eastAsia="Calibri" w:cs="Times New Roman"/>
          <w:b w:val="0"/>
          <w:bCs w:val="0"/>
          <w:i w:val="0"/>
          <w:iCs w:val="0"/>
          <w:color w:val="000000"/>
          <w:sz w:val="28"/>
          <w:szCs w:val="28"/>
          <w:u w:val="none"/>
          <w:lang w:eastAsia="en-US"/>
        </w:rPr>
        <w:t xml:space="preserve">оченной (неурегулированной) задолженности по денежным обязательствам перед Краснодарским краем и (или) муниципальным образованием Ленинградский район, из бюджета которого планируется предоставление субсидий, на первое число месяца, в котором подана заявка;</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val="en-US" w:eastAsia="en-US"/>
        </w:rPr>
        <w:t xml:space="preserve">11</w:t>
      </w:r>
      <w:r>
        <w:rPr>
          <w:rFonts w:ascii="Times New Roman" w:hAnsi="Times New Roman" w:eastAsia="Calibri" w:cs="Times New Roman"/>
          <w:b w:val="0"/>
          <w:bCs w:val="0"/>
          <w:i w:val="0"/>
          <w:iCs w:val="0"/>
          <w:color w:val="000000"/>
          <w:sz w:val="28"/>
          <w:szCs w:val="28"/>
          <w:u w:val="none"/>
          <w:lang w:eastAsia="en-US"/>
        </w:rPr>
        <w:t xml:space="preserve">) заявитель не является подвергнутым административному наказанию за нарушение норм миграционного законодательства Российской Федерации на первое число месяца, в котором подана заявка (кроме – ЛПХ);</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val="en-US" w:eastAsia="en-US"/>
        </w:rPr>
        <w:t xml:space="preserve">12</w:t>
      </w:r>
      <w:r>
        <w:rPr>
          <w:rFonts w:ascii="Times New Roman" w:hAnsi="Times New Roman" w:eastAsia="Calibri" w:cs="Times New Roman"/>
          <w:b w:val="0"/>
          <w:bCs w:val="0"/>
          <w:i w:val="0"/>
          <w:iCs w:val="0"/>
          <w:color w:val="000000"/>
          <w:sz w:val="28"/>
          <w:szCs w:val="28"/>
          <w:u w:val="none"/>
          <w:lang w:eastAsia="en-US"/>
        </w:rPr>
        <w:t xml:space="preserve">) реализация</w:t>
      </w:r>
      <w:r>
        <w:rPr>
          <w:rFonts w:ascii="Times New Roman" w:hAnsi="Times New Roman" w:eastAsia="Calibri" w:cs="Times New Roman"/>
          <w:b w:val="0"/>
          <w:bCs w:val="0"/>
          <w:i w:val="0"/>
          <w:iCs w:val="0"/>
          <w:color w:val="000000"/>
          <w:sz w:val="28"/>
          <w:szCs w:val="28"/>
          <w:u w:val="none"/>
          <w:lang w:eastAsia="en-US"/>
        </w:rPr>
        <w:t xml:space="preserve"> продукции растениеводства (за исключением семенного и посадочного материала сельскохозяйственных культур) на территории Российской Федерации в году, предшествующем получению субсидии, по направлениям, обеспечивающим развитие растениеводства (кроме – ЛПХ);</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13) заявитель реализовывает продукцию животноводства, предъявленную к субсидированию юридическим лицам независимо от организационно-правовой формы, а также предпринимателям, зарегистрированным на территории Краснодарского края;</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val="en-US" w:eastAsia="en-US"/>
        </w:rPr>
        <w:t xml:space="preserve">14</w:t>
      </w:r>
      <w:r>
        <w:rPr>
          <w:rFonts w:ascii="Times New Roman" w:hAnsi="Times New Roman" w:eastAsia="Calibri" w:cs="Times New Roman"/>
          <w:b w:val="0"/>
          <w:bCs w:val="0"/>
          <w:i w:val="0"/>
          <w:iCs w:val="0"/>
          <w:color w:val="000000"/>
          <w:sz w:val="28"/>
          <w:szCs w:val="28"/>
          <w:u w:val="none"/>
          <w:lang w:eastAsia="en-US"/>
        </w:rPr>
        <w:t xml:space="preserve">) ведение личного подсобного хозяйства без привлечения труда наёмных работников на дату подачи заявки (для ЛПХ);</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val="en-US" w:eastAsia="en-US"/>
        </w:rPr>
        <w:t xml:space="preserve">15</w:t>
      </w:r>
      <w:r>
        <w:rPr>
          <w:rFonts w:ascii="Times New Roman" w:hAnsi="Times New Roman" w:eastAsia="Calibri" w:cs="Times New Roman"/>
          <w:b w:val="0"/>
          <w:bCs w:val="0"/>
          <w:i w:val="0"/>
          <w:iCs w:val="0"/>
          <w:color w:val="000000"/>
          <w:sz w:val="28"/>
          <w:szCs w:val="28"/>
          <w:u w:val="none"/>
          <w:lang w:eastAsia="en-US"/>
        </w:rPr>
        <w:t xml:space="preserve">) соблюдение предельных максимальных размеров земельных участков (приусадебных и полевых), предназначенных для ведения личного подсобного хозяйства на дату подачи заявки (для ЛПХ);</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val="en-US" w:eastAsia="en-US"/>
        </w:rPr>
        <w:t xml:space="preserve">16</w:t>
      </w:r>
      <w:r>
        <w:rPr>
          <w:rFonts w:ascii="Times New Roman" w:hAnsi="Times New Roman" w:eastAsia="Calibri" w:cs="Times New Roman"/>
          <w:b w:val="0"/>
          <w:bCs w:val="0"/>
          <w:i w:val="0"/>
          <w:iCs w:val="0"/>
          <w:color w:val="000000"/>
          <w:sz w:val="28"/>
          <w:szCs w:val="28"/>
          <w:u w:val="none"/>
          <w:lang w:eastAsia="en-US"/>
        </w:rPr>
        <w:t xml:space="preserve">) у заявителя на едином налоговом счете </w:t>
      </w:r>
      <w:r>
        <w:rPr>
          <w:rFonts w:ascii="Times New Roman" w:hAnsi="Times New Roman" w:eastAsia="Calibri" w:cs="Times New Roman"/>
          <w:b w:val="0"/>
          <w:bCs w:val="0"/>
          <w:i w:val="0"/>
          <w:iCs w:val="0"/>
          <w:color w:val="000000"/>
          <w:sz w:val="28"/>
          <w:szCs w:val="28"/>
          <w:u w:val="none"/>
          <w:lang w:eastAsia="en-US"/>
        </w:rPr>
        <w:t xml:space="preserve">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подачи заявки (кроме – ЛПХ);</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shd w:val="clear" w:color="auto" w:fill="auto"/>
          <w:lang w:val="en-US" w:eastAsia="en-US"/>
        </w:rPr>
        <w:t xml:space="preserve">17</w:t>
      </w:r>
      <w:r>
        <w:rPr>
          <w:rFonts w:ascii="Times New Roman" w:hAnsi="Times New Roman" w:cs="Times New Roman"/>
          <w:b w:val="0"/>
          <w:bCs w:val="0"/>
          <w:i w:val="0"/>
          <w:iCs w:val="0"/>
          <w:color w:val="000000"/>
          <w:sz w:val="28"/>
          <w:szCs w:val="28"/>
          <w:u w:val="none"/>
          <w:shd w:val="clear" w:color="auto" w:fill="auto"/>
          <w:lang w:eastAsia="en-US"/>
        </w:rPr>
        <w:t xml:space="preserve">) </w:t>
      </w:r>
      <w:r>
        <w:rPr>
          <w:rFonts w:ascii="Times New Roman" w:hAnsi="Times New Roman" w:cs="Times New Roman"/>
          <w:b w:val="0"/>
          <w:bCs w:val="0"/>
          <w:i w:val="0"/>
          <w:iCs w:val="0"/>
          <w:color w:val="000000"/>
          <w:sz w:val="28"/>
          <w:szCs w:val="28"/>
          <w:u w:val="none"/>
          <w:shd w:val="clear" w:color="auto" w:fill="ffffff"/>
          <w:lang w:eastAsia="en-US"/>
        </w:rPr>
        <w:t xml:space="preserve">обеспечение определенного уровня численности поголовья коров, овцематок (включая ярок от года и старше), козоматок (включая козочек от года и старше) сельскохозяйственными товаропроизводителями, занимающ</w:t>
      </w:r>
      <w:r>
        <w:rPr>
          <w:rFonts w:ascii="Times New Roman" w:hAnsi="Times New Roman" w:cs="Times New Roman"/>
          <w:b w:val="0"/>
          <w:bCs w:val="0"/>
          <w:i w:val="0"/>
          <w:iCs w:val="0"/>
          <w:color w:val="000000"/>
          <w:sz w:val="28"/>
          <w:szCs w:val="28"/>
          <w:u w:val="none"/>
          <w:shd w:val="clear" w:color="auto" w:fill="ffffff"/>
          <w:lang w:eastAsia="en-US"/>
        </w:rPr>
        <w:t xml:space="preserve">имися животноводством. У заявителя в наличии должно быть поголовье сельскохозяйственных животных на дату подачи заявки не ниже уровня численности поголовья на 1-ое января текущего года при предоставлении субсидии на производство реализуемой продукции живот</w:t>
      </w:r>
      <w:r>
        <w:rPr>
          <w:rFonts w:ascii="Times New Roman" w:hAnsi="Times New Roman" w:cs="Times New Roman"/>
          <w:b w:val="0"/>
          <w:bCs w:val="0"/>
          <w:i w:val="0"/>
          <w:iCs w:val="0"/>
          <w:color w:val="000000"/>
          <w:sz w:val="28"/>
          <w:szCs w:val="28"/>
          <w:u w:val="none"/>
          <w:shd w:val="clear" w:color="auto" w:fill="ffffff"/>
          <w:lang w:eastAsia="en-US"/>
        </w:rPr>
        <w:t xml:space="preserve">новодства (молока) и (или) наращивание поголовья коров, за исключением заявителей, осуществляющих данный вид деятельности менее одного года. Данное требование не распространяется на сельскохозяйственных товаропроизводителей, осуществляющих проведение мероп</w:t>
      </w:r>
      <w:r>
        <w:rPr>
          <w:rFonts w:ascii="Times New Roman" w:hAnsi="Times New Roman" w:cs="Times New Roman"/>
          <w:b w:val="0"/>
          <w:bCs w:val="0"/>
          <w:i w:val="0"/>
          <w:iCs w:val="0"/>
          <w:color w:val="000000"/>
          <w:sz w:val="28"/>
          <w:szCs w:val="28"/>
          <w:u w:val="none"/>
          <w:shd w:val="clear" w:color="auto" w:fill="ffffff"/>
          <w:lang w:eastAsia="en-US"/>
        </w:rPr>
        <w:t xml:space="preserve">риятий по оздоровлению стада от лейкоза крупного рогатого скота, с учетом условий и в порядке, которые установлены нормативными правовыми актами Губернатора Краснодарского края или актами уполномоченных им органов исполнительной власти Краснодарского края;</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shd w:val="clear" w:color="auto" w:fill="ffffff"/>
          <w:lang w:eastAsia="en-US"/>
        </w:rPr>
        <w:t xml:space="preserve">18) обеспечение прироста производства объемов коровьего молока сельскохозяйственными товаропроизводи</w:t>
      </w:r>
      <w:r>
        <w:rPr>
          <w:rFonts w:ascii="Times New Roman" w:hAnsi="Times New Roman" w:cs="Times New Roman"/>
          <w:b w:val="0"/>
          <w:bCs w:val="0"/>
          <w:i w:val="0"/>
          <w:iCs w:val="0"/>
          <w:color w:val="000000"/>
          <w:sz w:val="28"/>
          <w:szCs w:val="28"/>
          <w:u w:val="none"/>
          <w:shd w:val="clear" w:color="auto" w:fill="ffffff"/>
          <w:lang w:eastAsia="en-US"/>
        </w:rPr>
        <w:t xml:space="preserve">телями, занимающимися производством коровьего молока, за исключением осуществляющих данный вид деятельности менее одного года. Данное требование не распространяется на сельскохозяйственных товаропроизводителей, осуществляющих проведение мероприятий по оздо</w:t>
      </w:r>
      <w:r>
        <w:rPr>
          <w:rFonts w:ascii="Times New Roman" w:hAnsi="Times New Roman" w:cs="Times New Roman"/>
          <w:b w:val="0"/>
          <w:bCs w:val="0"/>
          <w:i w:val="0"/>
          <w:iCs w:val="0"/>
          <w:color w:val="000000"/>
          <w:sz w:val="28"/>
          <w:szCs w:val="28"/>
          <w:u w:val="none"/>
          <w:shd w:val="clear" w:color="auto" w:fill="ffffff"/>
          <w:lang w:eastAsia="en-US"/>
        </w:rPr>
        <w:t xml:space="preserve">ровлению стада от лейкоза крупного рогатого скота, с учетом условий и в порядке, которые установлены нормативными правовыми актами Губернатора Краснодарского края или актами уполномоченных им органов исполнительной власти Краснодарского края (кроме - ЛПХ);</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val="en-US" w:eastAsia="en-US"/>
        </w:rPr>
        <w:t xml:space="preserve">19</w:t>
      </w:r>
      <w:r>
        <w:rPr>
          <w:rFonts w:ascii="Times New Roman" w:hAnsi="Times New Roman" w:eastAsia="Calibri" w:cs="Times New Roman"/>
          <w:b w:val="0"/>
          <w:bCs w:val="0"/>
          <w:i w:val="0"/>
          <w:iCs w:val="0"/>
          <w:color w:val="000000"/>
          <w:sz w:val="28"/>
          <w:szCs w:val="28"/>
          <w:u w:val="none"/>
          <w:lang w:eastAsia="en-US"/>
        </w:rPr>
        <w:t xml:space="preserve">) </w:t>
      </w:r>
      <w:r>
        <w:rPr>
          <w:rFonts w:ascii="Times New Roman" w:hAnsi="Times New Roman" w:eastAsia="Calibri" w:cs="Times New Roman"/>
          <w:b w:val="0"/>
          <w:bCs w:val="0"/>
          <w:i w:val="0"/>
          <w:iCs w:val="0"/>
          <w:color w:val="000000"/>
          <w:sz w:val="28"/>
          <w:szCs w:val="28"/>
          <w:u w:val="none"/>
          <w:shd w:val="clear" w:color="auto" w:fill="auto"/>
          <w:lang w:eastAsia="en-US"/>
        </w:rPr>
        <w:t xml:space="preserve">для получения субсидии на строительство теп</w:t>
      </w:r>
      <w:r>
        <w:rPr>
          <w:rFonts w:ascii="Times New Roman" w:hAnsi="Times New Roman" w:eastAsia="Calibri" w:cs="Times New Roman"/>
          <w:b w:val="0"/>
          <w:bCs w:val="0"/>
          <w:i w:val="0"/>
          <w:iCs w:val="0"/>
          <w:color w:val="000000"/>
          <w:sz w:val="28"/>
          <w:szCs w:val="28"/>
          <w:u w:val="none"/>
          <w:shd w:val="clear" w:color="auto" w:fill="auto"/>
          <w:lang w:eastAsia="en-US"/>
        </w:rPr>
        <w:t xml:space="preserve">лиц для выращивания овощей и (или) ягод в защищённом грунте: наличие у заявителя зарегистрированного права на земельные участки на территории муниципального образования Ленинградский муниципальный округ Краснодарского края (сельскохозяйственного назначения</w:t>
      </w:r>
      <w:r>
        <w:rPr>
          <w:rFonts w:ascii="Times New Roman" w:hAnsi="Times New Roman" w:eastAsia="Calibri" w:cs="Times New Roman"/>
          <w:b w:val="0"/>
          <w:bCs w:val="0"/>
          <w:i w:val="0"/>
          <w:iCs w:val="0"/>
          <w:color w:val="000000"/>
          <w:sz w:val="28"/>
          <w:szCs w:val="28"/>
          <w:u w:val="none"/>
          <w:shd w:val="clear" w:color="auto" w:fill="auto"/>
          <w:lang w:val="en-US" w:eastAsia="en-US"/>
        </w:rPr>
        <w:t xml:space="preserve"> </w:t>
      </w:r>
      <w:r>
        <w:rPr>
          <w:rFonts w:ascii="Times New Roman" w:hAnsi="Times New Roman" w:eastAsia="Calibri" w:cs="Times New Roman"/>
          <w:b w:val="0"/>
          <w:bCs w:val="0"/>
          <w:i w:val="0"/>
          <w:iCs w:val="0"/>
          <w:color w:val="000000"/>
          <w:sz w:val="28"/>
          <w:szCs w:val="28"/>
          <w:u w:val="none"/>
          <w:shd w:val="clear" w:color="auto" w:fill="auto"/>
          <w:lang w:eastAsia="en-US"/>
        </w:rPr>
        <w:t xml:space="preserve">или </w:t>
      </w:r>
      <w:r>
        <w:rPr>
          <w:rFonts w:ascii="Times New Roman" w:hAnsi="Times New Roman" w:eastAsia="Calibri" w:cs="Times New Roman"/>
          <w:b w:val="0"/>
          <w:bCs w:val="0"/>
          <w:i w:val="0"/>
          <w:iCs w:val="0"/>
          <w:color w:val="000000"/>
          <w:sz w:val="28"/>
          <w:szCs w:val="28"/>
          <w:u w:val="none"/>
          <w:shd w:val="clear" w:color="auto" w:fill="auto"/>
          <w:lang w:val="ru-RU" w:eastAsia="en-US"/>
        </w:rPr>
        <w:t xml:space="preserve">земли населённых пунктов с видом разрешённого использования: </w:t>
      </w:r>
      <w:r>
        <w:rPr>
          <w:rFonts w:ascii="Times New Roman" w:hAnsi="Times New Roman" w:eastAsia="Calibri" w:cs="Times New Roman"/>
          <w:b w:val="0"/>
          <w:bCs w:val="0"/>
          <w:i w:val="0"/>
          <w:iCs w:val="0"/>
          <w:color w:val="000000"/>
          <w:sz w:val="28"/>
          <w:szCs w:val="28"/>
          <w:u w:val="none"/>
          <w:shd w:val="clear" w:color="auto" w:fill="auto"/>
          <w:lang w:eastAsia="en-US"/>
        </w:rPr>
        <w:t xml:space="preserve">сельскохозяйственное использование (для КФХ и ИП); з</w:t>
      </w:r>
      <w:r>
        <w:rPr>
          <w:rFonts w:ascii="Times New Roman" w:hAnsi="Times New Roman" w:eastAsia="Calibri" w:cs="Times New Roman"/>
          <w:b w:val="0"/>
          <w:bCs w:val="0"/>
          <w:i w:val="0"/>
          <w:iCs w:val="0"/>
          <w:color w:val="000000"/>
          <w:sz w:val="28"/>
          <w:szCs w:val="28"/>
          <w:u w:val="none"/>
          <w:shd w:val="clear" w:color="auto" w:fill="auto"/>
          <w:lang w:val="ru-RU" w:eastAsia="en-US"/>
        </w:rPr>
        <w:t xml:space="preserve">емли населённых пунктов с видом разрешённого использования:</w:t>
      </w:r>
      <w:r>
        <w:rPr>
          <w:rFonts w:ascii="Times New Roman" w:hAnsi="Times New Roman" w:eastAsia="Calibri" w:cs="Times New Roman"/>
          <w:b w:val="0"/>
          <w:bCs w:val="0"/>
          <w:i w:val="0"/>
          <w:iCs w:val="0"/>
          <w:color w:val="000000"/>
          <w:sz w:val="28"/>
          <w:szCs w:val="28"/>
          <w:u w:val="none"/>
          <w:shd w:val="clear" w:color="auto" w:fill="auto"/>
          <w:lang w:eastAsia="en-US"/>
        </w:rPr>
        <w:t xml:space="preserve"> для ведения личного подсобного хозяйства (для ЛПХ)), а в случае аренды земельного участка срок аренды должен составлять не менее 5 лет с даты ввода в эксплуатацию теплиц.</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shd w:val="clear" w:color="auto" w:fill="auto"/>
          <w:lang w:eastAsia="en-US"/>
        </w:rPr>
        <w:t xml:space="preserve">20) предоставление полного пакета документов.</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shd w:val="clear" w:color="auto" w:fill="auto"/>
          <w:lang w:eastAsia="en-US"/>
        </w:rPr>
        <w:t xml:space="preserve">Заявитель вправе представить сведения, указанные в настоящем пункте</w:t>
      </w:r>
      <w:r>
        <w:rPr>
          <w:rFonts w:ascii="Times New Roman" w:hAnsi="Times New Roman" w:eastAsia="Calibri" w:cs="Times New Roman"/>
          <w:b w:val="0"/>
          <w:bCs w:val="0"/>
          <w:i w:val="0"/>
          <w:iCs w:val="0"/>
          <w:color w:val="000000"/>
          <w:sz w:val="28"/>
          <w:szCs w:val="28"/>
          <w:u w:val="none"/>
          <w:shd w:val="clear" w:color="auto" w:fill="auto"/>
          <w:lang w:val="en-US" w:eastAsia="en-US"/>
        </w:rPr>
        <w:t xml:space="preserve"> </w:t>
      </w:r>
      <w:r>
        <w:rPr>
          <w:rFonts w:ascii="Times New Roman" w:hAnsi="Times New Roman" w:eastAsia="Calibri" w:cs="Times New Roman"/>
          <w:b w:val="0"/>
          <w:bCs w:val="0"/>
          <w:i w:val="0"/>
          <w:iCs w:val="0"/>
          <w:color w:val="000000"/>
          <w:sz w:val="28"/>
          <w:szCs w:val="28"/>
          <w:u w:val="none"/>
          <w:shd w:val="clear" w:color="auto" w:fill="auto"/>
          <w:lang w:eastAsia="en-US"/>
        </w:rPr>
        <w:t xml:space="preserve"> по собственной инициативе.</w:t>
      </w:r>
      <w:r/>
      <w:r/>
    </w:p>
    <w:p>
      <w:pPr>
        <w:pStyle w:val="1_2684"/>
        <w:ind w:left="0" w:right="0" w:firstLine="709"/>
        <w:jc w:val="both"/>
        <w:spacing w:before="0" w:after="0" w:line="240" w:lineRule="auto"/>
        <w:widowControl w:val="off"/>
      </w:pPr>
      <w:r>
        <w:rPr>
          <w:rFonts w:eastAsia="Calibri"/>
          <w:color w:val="000000"/>
          <w:sz w:val="28"/>
          <w:szCs w:val="28"/>
          <w:lang w:eastAsia="en-US"/>
        </w:rPr>
        <w:t xml:space="preserve">2.2.</w:t>
      </w:r>
      <w:r>
        <w:rPr>
          <w:color w:val="000000"/>
          <w:sz w:val="28"/>
          <w:szCs w:val="28"/>
        </w:rPr>
        <w:t xml:space="preserve"> Порядок формирования заявки, перечень документов и сроки их представления заявителями для подтверждения соответствия требованиям, указанным в пункте 2.1. настоящего раздела, а также требования к таким документам.</w:t>
      </w:r>
      <w:r/>
      <w:r/>
    </w:p>
    <w:p>
      <w:pPr>
        <w:pStyle w:val="1_2683"/>
        <w:ind w:left="0" w:right="0" w:firstLine="709"/>
        <w:jc w:val="both"/>
        <w:spacing w:before="0" w:after="0" w:line="240" w:lineRule="auto"/>
        <w:widowControl w:val="off"/>
      </w:pPr>
      <w:r>
        <w:rPr>
          <w:color w:val="000000"/>
          <w:sz w:val="28"/>
          <w:szCs w:val="28"/>
        </w:rPr>
        <w:t xml:space="preserve">2.2.1. Заявка заполняется заявителем по форме, согласно приложению 1 к настоящему Порядку, с приложением заверенных заявителем копий документов, и материалов, </w:t>
      </w:r>
      <w:r>
        <w:rPr>
          <w:sz w:val="28"/>
          <w:szCs w:val="28"/>
        </w:rPr>
        <w:t xml:space="preserve">представление которых предусмотрено в объявлении о проведении отбора получателей субсидий, прошитые, пронумерованные, скреплены печатью (при ее наличии)  и подписью заявителя либо иным уполномоченным в установленном порядке лицом.</w:t>
      </w:r>
      <w:r/>
      <w:r/>
    </w:p>
    <w:p>
      <w:pPr>
        <w:pStyle w:val="1_2683"/>
        <w:ind w:left="0" w:right="0" w:firstLine="709"/>
        <w:jc w:val="both"/>
        <w:spacing w:before="0" w:after="0" w:line="240" w:lineRule="auto"/>
        <w:widowControl w:val="off"/>
      </w:pPr>
      <w:r>
        <w:rPr>
          <w:color w:val="000000"/>
          <w:sz w:val="28"/>
          <w:szCs w:val="28"/>
        </w:rPr>
        <w:t xml:space="preserve">2.2.2. Заявка представляется заявителем в уполномоченный орган в сроки, установленные в объявлении о проведении отбора, нарочно или путем использования услуг почтовой связи.</w:t>
      </w:r>
      <w:r/>
      <w:r/>
    </w:p>
    <w:p>
      <w:pPr>
        <w:pStyle w:val="1_2683"/>
        <w:ind w:left="0" w:right="0" w:firstLine="709"/>
        <w:jc w:val="both"/>
        <w:spacing w:before="0" w:after="0" w:line="240" w:lineRule="auto"/>
        <w:widowControl w:val="off"/>
      </w:pPr>
      <w:r>
        <w:rPr>
          <w:color w:val="000000"/>
          <w:sz w:val="28"/>
          <w:szCs w:val="28"/>
        </w:rPr>
        <w:t xml:space="preserve">2.2.3. Ответственность за полноту и достоверность информации и документов, содержащихся в заявке, а также за своевременность их представления несет заявитель в соответствии с законодательством Российской Федерации.</w:t>
      </w:r>
      <w:r/>
      <w:r/>
    </w:p>
    <w:p>
      <w:pPr>
        <w:pStyle w:val="874"/>
        <w:ind w:left="0" w:right="0" w:firstLine="709"/>
        <w:jc w:val="both"/>
        <w:spacing w:before="0" w:after="0" w:line="240" w:lineRule="auto"/>
        <w:widowControl w:val="off"/>
      </w:pPr>
      <w:r>
        <w:rPr>
          <w:color w:val="000000"/>
          <w:sz w:val="28"/>
          <w:szCs w:val="28"/>
        </w:rPr>
        <w:t xml:space="preserve">2.2.4. Датой предоставления заявителем заявки считается дата присвоения </w:t>
      </w:r>
      <w:r>
        <w:rPr>
          <w:color w:val="000000"/>
          <w:sz w:val="28"/>
          <w:szCs w:val="28"/>
          <w:lang w:val="ru-RU"/>
        </w:rPr>
        <w:t xml:space="preserve">специалистом уполномоченного органа</w:t>
      </w:r>
      <w:r>
        <w:rPr>
          <w:rFonts w:eastAsia="Calibri"/>
          <w:sz w:val="28"/>
          <w:szCs w:val="28"/>
          <w:lang w:eastAsia="en-US"/>
        </w:rPr>
        <w:t xml:space="preserve">, в должностные  обязанности  которого  входит осуществление государственных полномочий по поддержке сельскохозяйственного производства на территории Краснод</w:t>
      </w:r>
      <w:r>
        <w:rPr>
          <w:rFonts w:eastAsia="Calibri"/>
          <w:sz w:val="28"/>
          <w:szCs w:val="28"/>
          <w:lang w:eastAsia="en-US"/>
        </w:rPr>
        <w:t xml:space="preserve">арского края (далее — сотрудник уполномоченного органа), регистрационного номера в государственной информационной системе «Учет бюджетных средств, предоставленных сельскохозяйственным товаропроизводителям в форме субсидий» (далее -  ГИС «1С: Учёт субсидий»</w:t>
      </w:r>
      <w:r>
        <w:rPr>
          <w:rFonts w:eastAsia="Calibri"/>
          <w:sz w:val="28"/>
          <w:szCs w:val="28"/>
          <w:highlight w:val="white"/>
          <w:lang w:eastAsia="en-US"/>
        </w:rPr>
        <w:t xml:space="preserve">),</w:t>
      </w:r>
      <w:r>
        <w:rPr>
          <w:rFonts w:eastAsia="Calibri"/>
          <w:sz w:val="28"/>
          <w:szCs w:val="28"/>
          <w:highlight w:val="white"/>
          <w:lang w:eastAsia="en-US"/>
        </w:rPr>
        <w:t xml:space="preserve"> а в случае отсутствия технической возможности регистрирует заявки в порядке их поступления  в специальном журнале регистрации заявок, который должен быть пронумерован и прошнурован и скреплён печатью. Сотрудник на заявке ставит номер и дату регистрации.  </w:t>
      </w:r>
      <w:r/>
      <w:r/>
    </w:p>
    <w:p>
      <w:pPr>
        <w:pStyle w:val="1_2683"/>
        <w:ind w:left="0" w:right="0" w:firstLine="709"/>
        <w:jc w:val="both"/>
        <w:spacing w:before="0" w:after="0" w:line="240" w:lineRule="auto"/>
        <w:widowControl w:val="off"/>
      </w:pPr>
      <w:r>
        <w:rPr>
          <w:color w:val="000000"/>
          <w:sz w:val="28"/>
          <w:szCs w:val="28"/>
        </w:rPr>
        <w:t xml:space="preserve">Заявки, полученные путем использования услуг почтовой связ</w:t>
      </w:r>
      <w:r>
        <w:rPr>
          <w:color w:val="000000"/>
          <w:sz w:val="28"/>
          <w:szCs w:val="28"/>
        </w:rPr>
        <w:t xml:space="preserve">и, регистрируются  в день поступления заявки по указанному в объявлении о проведении отбора почтовому адресу, прием и регистрация заявки с прилагаемыми к ней документами обеспечивается без необходимости дополнительной подачи заявки в какой-либо иной форме.</w:t>
      </w:r>
      <w:r/>
      <w:r/>
    </w:p>
    <w:p>
      <w:pPr>
        <w:pStyle w:val="1_2683"/>
        <w:ind w:left="0" w:right="0" w:firstLine="709"/>
        <w:jc w:val="both"/>
        <w:spacing w:before="0" w:after="0" w:line="240" w:lineRule="auto"/>
        <w:widowControl w:val="off"/>
      </w:pPr>
      <w:r>
        <w:rPr>
          <w:color w:val="000000"/>
          <w:sz w:val="28"/>
          <w:szCs w:val="28"/>
        </w:rPr>
        <w:t xml:space="preserve">2.2.5. Заявитель в период срока подачи заявок, определенного в объявлении о проведении отбора получателей субсидии, вправе подавать неограниченное число заявок при условии, что они предусматривают возмещение части затрат, не возмещенных ранее. </w:t>
      </w:r>
      <w:r/>
      <w:r/>
    </w:p>
    <w:p>
      <w:pPr>
        <w:pStyle w:val="1_2685"/>
        <w:ind w:left="0" w:right="0" w:firstLine="708"/>
        <w:jc w:val="both"/>
        <w:spacing w:before="0" w:after="0" w:line="240" w:lineRule="auto"/>
        <w:widowControl w:val="off"/>
      </w:pPr>
      <w:r>
        <w:rPr>
          <w:color w:val="000000"/>
          <w:sz w:val="28"/>
          <w:szCs w:val="28"/>
        </w:rPr>
        <w:t xml:space="preserve">2.2.6. Заявка содержит следующую информацию и документы о заявителе:</w:t>
      </w:r>
      <w:r/>
      <w:r/>
    </w:p>
    <w:p>
      <w:pPr>
        <w:pStyle w:val="1_2683"/>
        <w:ind w:left="0" w:right="0" w:firstLine="709"/>
        <w:jc w:val="both"/>
        <w:spacing w:before="0" w:after="0" w:line="240" w:lineRule="auto"/>
        <w:widowControl w:val="off"/>
      </w:pPr>
      <w:r>
        <w:rPr>
          <w:color w:val="000000"/>
          <w:sz w:val="28"/>
          <w:szCs w:val="28"/>
        </w:rPr>
        <w:t xml:space="preserve">1) общую информацию о заявителе:</w:t>
      </w:r>
      <w:r/>
      <w:r/>
    </w:p>
    <w:p>
      <w:pPr>
        <w:pStyle w:val="1_2683"/>
        <w:ind w:left="0" w:right="0" w:firstLine="709"/>
        <w:jc w:val="both"/>
        <w:spacing w:before="0" w:after="0" w:line="240" w:lineRule="auto"/>
        <w:widowControl w:val="off"/>
      </w:pPr>
      <w:r>
        <w:rPr>
          <w:color w:val="000000"/>
          <w:sz w:val="28"/>
          <w:szCs w:val="28"/>
        </w:rPr>
        <w:t xml:space="preserve">полное и сокращенное наименование заявителя  (для КФХ и ИП);</w:t>
      </w:r>
      <w:r/>
      <w:r/>
    </w:p>
    <w:p>
      <w:pPr>
        <w:pStyle w:val="1_2683"/>
        <w:ind w:left="0" w:right="0" w:firstLine="709"/>
        <w:jc w:val="both"/>
        <w:spacing w:before="0" w:after="0" w:line="240" w:lineRule="auto"/>
        <w:widowControl w:val="off"/>
      </w:pPr>
      <w:r>
        <w:rPr>
          <w:color w:val="000000"/>
          <w:sz w:val="28"/>
          <w:szCs w:val="28"/>
        </w:rPr>
        <w:t xml:space="preserve">фамилия, имя, отчество (при наличии) (для ЛПХ);</w:t>
      </w:r>
      <w:r/>
      <w:r/>
    </w:p>
    <w:p>
      <w:pPr>
        <w:pStyle w:val="1_2683"/>
        <w:ind w:left="0" w:right="0" w:firstLine="709"/>
        <w:jc w:val="both"/>
        <w:spacing w:before="0" w:after="0" w:line="240" w:lineRule="auto"/>
        <w:widowControl w:val="off"/>
      </w:pPr>
      <w:r>
        <w:rPr>
          <w:color w:val="000000"/>
          <w:sz w:val="28"/>
          <w:szCs w:val="28"/>
        </w:rPr>
        <w:t xml:space="preserve">адрес регистрации получателя;</w:t>
      </w:r>
      <w:r/>
      <w:r/>
    </w:p>
    <w:p>
      <w:pPr>
        <w:pStyle w:val="1_2683"/>
        <w:ind w:left="0" w:right="0" w:firstLine="709"/>
        <w:jc w:val="both"/>
        <w:spacing w:before="0" w:after="0" w:line="240" w:lineRule="auto"/>
        <w:widowControl w:val="off"/>
      </w:pPr>
      <w:r>
        <w:rPr>
          <w:color w:val="000000"/>
          <w:sz w:val="28"/>
          <w:szCs w:val="28"/>
        </w:rPr>
        <w:t xml:space="preserve">почтовый адрес получателя;</w:t>
      </w:r>
      <w:r/>
      <w:r/>
    </w:p>
    <w:p>
      <w:pPr>
        <w:pStyle w:val="1_2683"/>
        <w:ind w:left="0" w:right="0" w:firstLine="709"/>
        <w:jc w:val="both"/>
        <w:spacing w:before="0" w:after="0" w:line="240" w:lineRule="auto"/>
        <w:widowControl w:val="off"/>
      </w:pPr>
      <w:r>
        <w:rPr>
          <w:color w:val="000000"/>
          <w:sz w:val="28"/>
          <w:szCs w:val="28"/>
        </w:rPr>
        <w:t xml:space="preserve">номер контактного телефона;</w:t>
      </w:r>
      <w:r/>
      <w:r/>
    </w:p>
    <w:p>
      <w:pPr>
        <w:pStyle w:val="1_2683"/>
        <w:ind w:left="0" w:right="0" w:firstLine="709"/>
        <w:jc w:val="both"/>
        <w:spacing w:before="0" w:after="0" w:line="240" w:lineRule="auto"/>
        <w:widowControl w:val="off"/>
      </w:pPr>
      <w:r>
        <w:rPr>
          <w:color w:val="000000"/>
          <w:sz w:val="28"/>
          <w:szCs w:val="28"/>
        </w:rPr>
        <w:t xml:space="preserve">адрес электронной почты;</w:t>
      </w:r>
      <w:r/>
      <w:r/>
    </w:p>
    <w:p>
      <w:pPr>
        <w:pStyle w:val="1_2683"/>
        <w:ind w:left="0" w:right="0" w:firstLine="709"/>
        <w:jc w:val="both"/>
        <w:spacing w:before="0" w:after="0" w:line="240" w:lineRule="auto"/>
        <w:widowControl w:val="off"/>
      </w:pPr>
      <w:r>
        <w:rPr>
          <w:color w:val="000000"/>
          <w:sz w:val="28"/>
          <w:szCs w:val="28"/>
        </w:rPr>
        <w:t xml:space="preserve">основной государственный регистрационный номер (ОГРН/ОГРИП) - кроме ЛПХ;</w:t>
      </w:r>
      <w:r/>
      <w:r/>
    </w:p>
    <w:p>
      <w:pPr>
        <w:pStyle w:val="1_2683"/>
        <w:ind w:left="0" w:right="0" w:firstLine="709"/>
        <w:jc w:val="both"/>
        <w:spacing w:before="0" w:after="0" w:line="240" w:lineRule="auto"/>
        <w:widowControl w:val="off"/>
      </w:pPr>
      <w:r>
        <w:rPr>
          <w:color w:val="000000"/>
          <w:sz w:val="28"/>
          <w:szCs w:val="28"/>
        </w:rPr>
        <w:t xml:space="preserve">ОКТМО, ОКПО (для КФХ и ИП);</w:t>
      </w:r>
      <w:r/>
      <w:r/>
    </w:p>
    <w:p>
      <w:pPr>
        <w:pStyle w:val="1_2683"/>
        <w:ind w:left="0" w:right="0" w:firstLine="709"/>
        <w:jc w:val="both"/>
        <w:spacing w:before="0" w:after="0" w:line="240" w:lineRule="auto"/>
        <w:widowControl w:val="off"/>
      </w:pPr>
      <w:r>
        <w:rPr>
          <w:color w:val="000000"/>
          <w:sz w:val="28"/>
          <w:szCs w:val="28"/>
        </w:rPr>
        <w:t xml:space="preserve">идентификационный номер налогоплательщика;</w:t>
      </w:r>
      <w:r/>
      <w:r/>
    </w:p>
    <w:p>
      <w:pPr>
        <w:pStyle w:val="1_2683"/>
        <w:ind w:left="0" w:right="0" w:firstLine="709"/>
        <w:jc w:val="both"/>
        <w:spacing w:before="0" w:after="0" w:line="240" w:lineRule="auto"/>
        <w:widowControl w:val="off"/>
      </w:pPr>
      <w:r>
        <w:rPr>
          <w:color w:val="000000"/>
          <w:sz w:val="28"/>
          <w:szCs w:val="28"/>
        </w:rPr>
        <w:t xml:space="preserve">информация о счетах в соответствии с законодательством Российской Федерации для перечисления субсидий  (наименование банка, БИК, корреспондентский счет, расчетный счет);</w:t>
      </w:r>
      <w:r/>
      <w:r/>
    </w:p>
    <w:p>
      <w:pPr>
        <w:pStyle w:val="1_2683"/>
        <w:ind w:left="0" w:right="0" w:firstLine="709"/>
        <w:jc w:val="both"/>
        <w:spacing w:before="0" w:after="0" w:line="240" w:lineRule="auto"/>
        <w:widowControl w:val="off"/>
      </w:pPr>
      <w:r>
        <w:rPr>
          <w:sz w:val="28"/>
          <w:szCs w:val="28"/>
        </w:rPr>
        <w:t xml:space="preserve">информация о наличии (отсутствии) статуса плательщика налога на добавленную стоимость – для КФХ и ИП;</w:t>
      </w:r>
      <w:r/>
      <w:r/>
    </w:p>
    <w:p>
      <w:pPr>
        <w:pStyle w:val="1_2683"/>
        <w:ind w:left="0" w:right="0" w:firstLine="709"/>
        <w:jc w:val="both"/>
        <w:spacing w:before="0" w:after="0" w:line="240" w:lineRule="auto"/>
        <w:widowControl w:val="off"/>
      </w:pPr>
      <w:r>
        <w:rPr>
          <w:color w:val="000000"/>
          <w:sz w:val="28"/>
          <w:szCs w:val="28"/>
        </w:rPr>
        <w:t xml:space="preserve">2) информацию и документы, представляемые при проведении отбора в процессе документооборота:</w:t>
      </w:r>
      <w:r/>
      <w:r/>
    </w:p>
    <w:p>
      <w:pPr>
        <w:pStyle w:val="1_2683"/>
        <w:ind w:left="0" w:right="0" w:firstLine="709"/>
        <w:jc w:val="both"/>
        <w:spacing w:before="0" w:after="0" w:line="240" w:lineRule="auto"/>
        <w:widowControl w:val="off"/>
      </w:pPr>
      <w:r>
        <w:rPr>
          <w:color w:val="000000"/>
          <w:sz w:val="28"/>
          <w:szCs w:val="28"/>
        </w:rPr>
        <w:t xml:space="preserve">согласие на автоматизированную, а также без исполь</w:t>
      </w:r>
      <w:r>
        <w:rPr>
          <w:color w:val="000000"/>
          <w:sz w:val="28"/>
          <w:szCs w:val="28"/>
        </w:rPr>
        <w:t xml:space="preserve">зования средств автоматизации обработку персональных данных в соответствии с Федеральным законом Российской Федерации от 27 июля 2006 г. № 152-ФЗ «О персональных данных» и иным законодательством Российской Федерации и законодательством Краснодарского края;</w:t>
      </w:r>
      <w:r/>
      <w:r/>
    </w:p>
    <w:p>
      <w:pPr>
        <w:pStyle w:val="1_2683"/>
        <w:ind w:left="0" w:right="0" w:firstLine="709"/>
        <w:jc w:val="both"/>
        <w:spacing w:before="0" w:after="0" w:line="240" w:lineRule="auto"/>
        <w:widowControl w:val="off"/>
      </w:pPr>
      <w:r>
        <w:rPr>
          <w:color w:val="000000"/>
          <w:sz w:val="28"/>
          <w:szCs w:val="28"/>
        </w:rPr>
        <w:t xml:space="preserve">согласие на публикацию (размещение) на официальном сайте администрации муниципального образо</w:t>
      </w:r>
      <w:r>
        <w:rPr>
          <w:color w:val="000000"/>
          <w:sz w:val="28"/>
          <w:szCs w:val="28"/>
        </w:rPr>
        <w:t xml:space="preserve">вания Ленинградский район в информационно-телекоммуникационной сети «Интернет» и при наличии технической возможности на едином портале информации о заявителе и подаваемой заявителем заявке, иной информации о заявителе, связанной с соответствующим  отбором;</w:t>
      </w:r>
      <w:r/>
      <w:r/>
    </w:p>
    <w:p>
      <w:pPr>
        <w:pStyle w:val="874"/>
        <w:ind w:left="0" w:right="0" w:firstLine="708"/>
        <w:jc w:val="both"/>
        <w:spacing w:before="0" w:after="0" w:line="240" w:lineRule="auto"/>
        <w:widowControl w:val="off"/>
      </w:pPr>
      <w:r>
        <w:rPr>
          <w:rStyle w:val="1_2681"/>
          <w:color w:val="000000"/>
          <w:sz w:val="28"/>
          <w:szCs w:val="28"/>
          <w:shd w:val="clear" w:color="auto" w:fill="ffffff"/>
        </w:rPr>
        <w:t xml:space="preserve">согласие</w:t>
      </w:r>
      <w:r>
        <w:rPr>
          <w:rStyle w:val="1_2681"/>
          <w:color w:val="000000"/>
          <w:sz w:val="28"/>
          <w:szCs w:val="28"/>
        </w:rPr>
        <w:t xml:space="preserve"> на обработку и передачу оператором персональных данных третьим лицам по форме, утвержденной приказом министерства финансов Краснодарского края от 11 октября 2018 г. № 470 «Об утверждении Порядка учета бюджетных и денежн</w:t>
      </w:r>
      <w:r>
        <w:rPr>
          <w:color w:val="000000"/>
          <w:sz w:val="28"/>
          <w:szCs w:val="28"/>
        </w:rPr>
        <w:t xml:space="preserve">ых обязательств получателей средств бюджета Краснодарского края», согласно приложению 1 к заявке на участие в отборе на предоставление субсидии;</w:t>
      </w:r>
      <w:r/>
      <w:r/>
    </w:p>
    <w:p>
      <w:pPr>
        <w:pStyle w:val="1_2683"/>
        <w:ind w:left="0" w:right="0" w:firstLine="709"/>
        <w:jc w:val="both"/>
        <w:spacing w:before="0" w:after="0" w:line="240" w:lineRule="auto"/>
        <w:widowControl w:val="off"/>
      </w:pPr>
      <w:r>
        <w:rPr>
          <w:color w:val="000000"/>
          <w:sz w:val="28"/>
          <w:szCs w:val="28"/>
        </w:rPr>
        <w:t xml:space="preserve">3) подтверждение о том, что:</w:t>
      </w:r>
      <w:r/>
      <w:r/>
    </w:p>
    <w:p>
      <w:pPr>
        <w:pStyle w:val="1_2683"/>
        <w:ind w:left="0" w:right="0" w:firstLine="709"/>
        <w:jc w:val="both"/>
        <w:spacing w:before="0" w:after="0" w:line="240" w:lineRule="auto"/>
        <w:widowControl w:val="off"/>
      </w:pPr>
      <w:r>
        <w:rPr>
          <w:color w:val="000000"/>
          <w:sz w:val="28"/>
          <w:szCs w:val="28"/>
        </w:rPr>
        <w:t xml:space="preserve">заявитель не получал средства из бюджета Краснодарского края в соответствии с иными нормативными правовыми актами Краснодарского края на цели предоставления субсидий, на первое число месяца, в котором подана заявка;</w:t>
      </w:r>
      <w:r/>
      <w:r/>
    </w:p>
    <w:p>
      <w:pPr>
        <w:pStyle w:val="1_2683"/>
        <w:ind w:left="0" w:right="0" w:firstLine="709"/>
        <w:jc w:val="both"/>
        <w:spacing w:before="0" w:after="0" w:line="240" w:lineRule="auto"/>
        <w:widowControl w:val="off"/>
      </w:pPr>
      <w:r>
        <w:rPr>
          <w:color w:val="000000"/>
          <w:sz w:val="28"/>
          <w:szCs w:val="28"/>
        </w:rPr>
        <w:t xml:space="preserve">заявитель не является иностранным юридическим лицом, в том числе местом регистрации которого является государство или территория, </w:t>
      </w:r>
      <w:r>
        <w:rPr>
          <w:color w:val="000000"/>
          <w:sz w:val="28"/>
          <w:szCs w:val="28"/>
        </w:rPr>
        <w:t xml:space="preserve">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w:t>
      </w:r>
      <w:r>
        <w:rPr>
          <w:color w:val="000000"/>
          <w:sz w:val="28"/>
          <w:szCs w:val="28"/>
        </w:rPr>
        <w:t xml:space="preserve">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на первое число месяца, в котором подана заявка (кроме - ЛПХ).</w:t>
      </w:r>
      <w:r>
        <w:t xml:space="preserve"> </w:t>
      </w:r>
      <w:r>
        <w:rPr>
          <w:sz w:val="28"/>
          <w:szCs w:val="28"/>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w:t>
      </w:r>
      <w:r>
        <w:rPr>
          <w:sz w:val="28"/>
          <w:szCs w:val="28"/>
        </w:rPr>
        <w:t xml:space="preserve">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
    </w:p>
    <w:p>
      <w:pPr>
        <w:pStyle w:val="1_2683"/>
        <w:ind w:left="0" w:right="0" w:firstLine="709"/>
        <w:jc w:val="both"/>
        <w:spacing w:before="0" w:after="0" w:line="240" w:lineRule="auto"/>
        <w:widowControl w:val="off"/>
      </w:pPr>
      <w:r>
        <w:rPr>
          <w:color w:val="000000"/>
          <w:sz w:val="28"/>
          <w:szCs w:val="28"/>
        </w:rPr>
        <w:t xml:space="preserve">у заявителя отсутствует просроченная (неурегулированная) задолженность по денежным обязательствам перед Краснодарским краем, из бюджета которого планируется предоставление субсидии, на первое число месяца, в котором подана заявка;</w:t>
      </w:r>
      <w:r/>
      <w:r/>
    </w:p>
    <w:p>
      <w:pPr>
        <w:pStyle w:val="1_2683"/>
        <w:ind w:left="0" w:right="0" w:firstLine="709"/>
        <w:jc w:val="both"/>
        <w:spacing w:before="0" w:after="0" w:line="240" w:lineRule="auto"/>
        <w:widowControl w:val="off"/>
      </w:pPr>
      <w:r>
        <w:rPr>
          <w:color w:val="000000"/>
          <w:sz w:val="28"/>
          <w:szCs w:val="28"/>
        </w:rPr>
        <w:t xml:space="preserve">заявитель осуществляет производственную деятельность на территории муниципального образования Ленинградский муниципальный округ Краснодарского края, на дату  подачи заявки;</w:t>
      </w:r>
      <w:r/>
      <w:r/>
    </w:p>
    <w:p>
      <w:pPr>
        <w:pStyle w:val="1_2683"/>
        <w:ind w:left="0" w:right="0" w:firstLine="709"/>
        <w:jc w:val="both"/>
        <w:spacing w:before="0" w:after="0" w:line="240" w:lineRule="auto"/>
        <w:widowControl w:val="off"/>
      </w:pPr>
      <w:r>
        <w:rPr>
          <w:color w:val="000000"/>
          <w:sz w:val="28"/>
          <w:szCs w:val="28"/>
        </w:rPr>
        <w:t xml:space="preserve">заявитель осуществляет реализацию продукции растениеводства (за исключением семенного и посадочного материала сельскохозяйственных культур)</w:t>
      </w:r>
      <w:r>
        <w:rPr>
          <w:color w:val="c9211e"/>
          <w:sz w:val="28"/>
          <w:szCs w:val="28"/>
        </w:rPr>
        <w:t xml:space="preserve"> </w:t>
      </w:r>
      <w:r>
        <w:rPr>
          <w:color w:val="000000"/>
          <w:sz w:val="28"/>
          <w:szCs w:val="28"/>
        </w:rPr>
        <w:t xml:space="preserve">на территории Российской Федерации в году, предшествующем получению субсидии, по направлениям, обеспечивающим развитие растениеводства;</w:t>
      </w:r>
      <w:r/>
      <w:r/>
    </w:p>
    <w:p>
      <w:pPr>
        <w:pStyle w:val="1_2683"/>
        <w:ind w:left="0" w:right="0" w:firstLine="709"/>
        <w:jc w:val="both"/>
        <w:spacing w:before="0" w:after="0" w:line="240" w:lineRule="auto"/>
        <w:widowControl w:val="off"/>
      </w:pPr>
      <w:r>
        <w:rPr>
          <w:color w:val="000000"/>
          <w:sz w:val="28"/>
          <w:szCs w:val="28"/>
        </w:rPr>
        <w:t xml:space="preserve">заявитель зарегистрирован в ФГИС «Меркурий» на дату подачи заявки (кроме заявителей на участие в отборе на предоставление субсидии на возмещение части затрат на строительство теплиц и приобретения систем капельного орошения);</w:t>
      </w:r>
      <w:r/>
      <w:r/>
    </w:p>
    <w:p>
      <w:pPr>
        <w:pStyle w:val="1_2683"/>
        <w:ind w:left="0" w:right="0" w:firstLine="709"/>
        <w:jc w:val="both"/>
        <w:spacing w:before="0" w:after="0" w:line="240" w:lineRule="auto"/>
        <w:widowControl w:val="off"/>
      </w:pPr>
      <w:r>
        <w:rPr>
          <w:color w:val="000000"/>
          <w:sz w:val="28"/>
          <w:szCs w:val="28"/>
        </w:rPr>
        <w:t xml:space="preserve">заявителем ведение личного подсобного хозяйства осуществляется без привлечения труда наемных работников  на дату подачи заявки  (для ЛПХ);</w:t>
      </w:r>
      <w:r/>
      <w:r/>
    </w:p>
    <w:p>
      <w:pPr>
        <w:pStyle w:val="874"/>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rPr>
        <w:t xml:space="preserve">заявителем соблюдаются предельно максимальные размеры земельных участков (приусадебных и полевых), предназначенных для ведения личного подсобного хозяйства на дату подачи заявки (для ЛПХ);</w:t>
      </w:r>
      <w:r>
        <w:rPr>
          <w:color w:val="000000"/>
          <w:sz w:val="28"/>
          <w:szCs w:val="28"/>
          <w:shd w:val="clear" w:color="auto" w:fill="ffffff"/>
        </w:rPr>
        <w:t xml:space="preserve"> </w:t>
      </w:r>
      <w:r/>
      <w:r/>
    </w:p>
    <w:p>
      <w:pPr>
        <w:pStyle w:val="874"/>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shd w:val="clear" w:color="auto" w:fill="ffffff"/>
        </w:rPr>
        <w:t xml:space="preserve">заявитель реализовывает продукцию животноводства, предъявленную к субсидированию юридическим лицам независимо от организационно-правой формы, а также предпринимателям, зарегистрированным на территории Краснодарского края;</w:t>
      </w:r>
      <w:r/>
      <w:r/>
    </w:p>
    <w:p>
      <w:pPr>
        <w:pStyle w:val="874"/>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shd w:val="clear" w:color="auto" w:fill="ffffff"/>
        </w:rPr>
        <w:t xml:space="preserve">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на дату подачи  заявки;</w:t>
      </w:r>
      <w:r/>
      <w:r/>
    </w:p>
    <w:p>
      <w:pPr>
        <w:pStyle w:val="874"/>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shd w:val="clear" w:color="auto" w:fill="ffffff"/>
        </w:rPr>
        <w:t xml:space="preserve">заявитель не находится в составляемых в рамках реализации полномочий, предусмотренных главой VII Устава ООН, Советом Безоп</w:t>
      </w:r>
      <w:r>
        <w:rPr>
          <w:color w:val="000000"/>
          <w:sz w:val="28"/>
          <w:szCs w:val="28"/>
          <w:shd w:val="clear" w:color="auto" w:fill="ffffff"/>
        </w:rPr>
        <w:t xml:space="preserve">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на дату подачи  заявки;</w:t>
      </w:r>
      <w:r/>
      <w:r/>
    </w:p>
    <w:p>
      <w:pPr>
        <w:pStyle w:val="874"/>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shd w:val="clear" w:color="auto" w:fill="ffffff"/>
        </w:rPr>
        <w:t xml:space="preserve">заявитель не является иностранным агентом в соответствии с Федеральным законом </w:t>
      </w:r>
      <w:r>
        <w:rPr>
          <w:rFonts w:ascii="Times New Roman" w:hAnsi="Times New Roman" w:eastAsia="Calibri" w:cs="Times New Roman"/>
          <w:b w:val="0"/>
          <w:bCs w:val="0"/>
          <w:i w:val="0"/>
          <w:iCs w:val="0"/>
          <w:color w:val="000000"/>
          <w:sz w:val="28"/>
          <w:szCs w:val="28"/>
          <w:u w:val="none"/>
          <w:shd w:val="clear" w:color="auto" w:fill="ffffff"/>
          <w:lang w:eastAsia="en-US"/>
        </w:rPr>
        <w:t xml:space="preserve">от 14 июля 2022 г. № 255-ФЗ «</w:t>
      </w:r>
      <w:r>
        <w:rPr>
          <w:color w:val="000000"/>
          <w:sz w:val="28"/>
          <w:szCs w:val="28"/>
          <w:shd w:val="clear" w:color="auto" w:fill="ffffff"/>
        </w:rPr>
        <w:t xml:space="preserve">О контроле за деятельностью лиц, находящихся под иностранным влиянием» на дату подачи заявки.</w:t>
      </w:r>
      <w:r/>
      <w:r/>
    </w:p>
    <w:p>
      <w:pPr>
        <w:pStyle w:val="874"/>
        <w:jc w:val="both"/>
        <w:spacing w:before="0" w:after="0" w:line="240" w:lineRule="auto"/>
        <w:widowControl w:val="off"/>
        <w:tabs>
          <w:tab w:val="left" w:pos="567" w:leader="none"/>
          <w:tab w:val="left" w:pos="851" w:leader="none"/>
          <w:tab w:val="left" w:pos="1134" w:leader="none"/>
        </w:tabs>
      </w:pPr>
      <w:r>
        <w:rPr>
          <w:szCs w:val="24"/>
        </w:rPr>
        <w:tab/>
      </w:r>
      <w:r>
        <w:rPr>
          <w:color w:val="000000"/>
          <w:sz w:val="28"/>
          <w:szCs w:val="28"/>
        </w:rPr>
        <w:t xml:space="preserve">4) значение запрашиваемого заявителем размера субсидии соответствует  сумме субсидии, указанной в справке-расчёт.</w:t>
      </w:r>
      <w:r/>
      <w:r/>
    </w:p>
    <w:p>
      <w:pPr>
        <w:pStyle w:val="1_2683"/>
        <w:ind w:left="0" w:right="0" w:firstLine="709"/>
        <w:jc w:val="both"/>
        <w:spacing w:before="0" w:after="0" w:line="240" w:lineRule="auto"/>
        <w:widowControl w:val="off"/>
      </w:pPr>
      <w:r>
        <w:rPr>
          <w:color w:val="000000"/>
          <w:sz w:val="28"/>
          <w:szCs w:val="28"/>
        </w:rPr>
        <w:t xml:space="preserve">2.2.7. К заявке также прикладываются следующие документы (заверенные заявителем копии документов) и информация:</w:t>
      </w:r>
      <w:r/>
      <w:r/>
    </w:p>
    <w:p>
      <w:pPr>
        <w:pStyle w:val="1_2683"/>
        <w:ind w:left="0" w:right="0" w:firstLine="709"/>
        <w:jc w:val="both"/>
        <w:spacing w:before="0" w:after="0" w:line="240" w:lineRule="auto"/>
        <w:widowControl w:val="off"/>
      </w:pPr>
      <w:r>
        <w:rPr>
          <w:color w:val="000000"/>
          <w:sz w:val="28"/>
          <w:szCs w:val="28"/>
        </w:rPr>
        <w:t xml:space="preserve">1) справка-расчет причитающихся сумм субсидии по форме согласно приложениям </w:t>
      </w:r>
      <w:r>
        <w:rPr>
          <w:color w:val="c9211e"/>
          <w:sz w:val="28"/>
          <w:szCs w:val="28"/>
        </w:rPr>
        <w:t xml:space="preserve"> </w:t>
      </w:r>
      <w:r>
        <w:rPr>
          <w:color w:val="000000"/>
          <w:sz w:val="28"/>
          <w:szCs w:val="28"/>
        </w:rPr>
        <w:t xml:space="preserve">2 - 22 настоящего Порядка:</w:t>
      </w:r>
      <w:r/>
      <w:r/>
    </w:p>
    <w:p>
      <w:pPr>
        <w:pStyle w:val="1_2683"/>
        <w:ind w:left="0" w:right="0" w:firstLine="709"/>
        <w:jc w:val="both"/>
        <w:spacing w:before="0" w:after="0" w:line="240" w:lineRule="auto"/>
        <w:widowControl w:val="off"/>
      </w:pPr>
      <w:r>
        <w:rPr>
          <w:sz w:val="28"/>
          <w:szCs w:val="28"/>
        </w:rPr>
        <w:t xml:space="preserve"> </w:t>
      </w:r>
      <w:r>
        <w:rPr>
          <w:sz w:val="28"/>
          <w:szCs w:val="28"/>
        </w:rPr>
        <w:t xml:space="preserve">справки-расчеты сумм субсидий по соответствующим формам согласно приложениям  </w:t>
      </w:r>
      <w:r>
        <w:rPr>
          <w:color w:val="ff0000"/>
          <w:sz w:val="28"/>
          <w:szCs w:val="28"/>
        </w:rPr>
        <w:t xml:space="preserve"> </w:t>
      </w:r>
      <w:r>
        <w:rPr>
          <w:color w:val="000000"/>
          <w:sz w:val="28"/>
          <w:szCs w:val="28"/>
        </w:rPr>
        <w:t xml:space="preserve">2, 3, 4, 5, 6, 7, 8, 9, 10</w:t>
      </w:r>
      <w:r>
        <w:rPr>
          <w:color w:val="c9211e"/>
          <w:sz w:val="28"/>
          <w:szCs w:val="28"/>
        </w:rPr>
        <w:t xml:space="preserve"> </w:t>
      </w:r>
      <w:r>
        <w:rPr>
          <w:sz w:val="28"/>
          <w:szCs w:val="28"/>
        </w:rPr>
        <w:t xml:space="preserve">к настоящему Порядку для КФХ и ИП;</w:t>
      </w:r>
      <w:r/>
      <w:r/>
    </w:p>
    <w:p>
      <w:pPr>
        <w:pStyle w:val="1_2683"/>
        <w:ind w:left="0" w:right="0" w:firstLine="709"/>
        <w:jc w:val="both"/>
        <w:spacing w:before="0" w:after="0" w:line="240" w:lineRule="auto"/>
        <w:widowControl w:val="off"/>
      </w:pPr>
      <w:r>
        <w:rPr>
          <w:sz w:val="28"/>
          <w:szCs w:val="28"/>
        </w:rPr>
        <w:t xml:space="preserve"> </w:t>
      </w:r>
      <w:r>
        <w:rPr>
          <w:sz w:val="28"/>
          <w:szCs w:val="28"/>
        </w:rPr>
        <w:t xml:space="preserve">справки-расчеты сумм субсидии по соответствующим формам согласно приложениям </w:t>
      </w:r>
      <w:r>
        <w:rPr>
          <w:color w:val="000000"/>
          <w:sz w:val="28"/>
          <w:szCs w:val="28"/>
        </w:rPr>
        <w:t xml:space="preserve">11, 12, 13, 14, 15, 16, 17, 18, 19, 20, 21, 22 </w:t>
      </w:r>
      <w:r>
        <w:rPr>
          <w:sz w:val="28"/>
          <w:szCs w:val="28"/>
        </w:rPr>
        <w:t xml:space="preserve">к настоящему Порядку для ЛПХ;</w:t>
      </w:r>
      <w:r/>
      <w:r/>
    </w:p>
    <w:p>
      <w:pPr>
        <w:pStyle w:val="1_2683"/>
        <w:ind w:left="0" w:right="0" w:firstLine="708"/>
        <w:jc w:val="both"/>
        <w:spacing w:before="0" w:after="0" w:line="240" w:lineRule="auto"/>
        <w:widowControl w:val="off"/>
      </w:pPr>
      <w:r>
        <w:rPr>
          <w:color w:val="000000"/>
          <w:sz w:val="28"/>
          <w:szCs w:val="28"/>
        </w:rPr>
        <w:t xml:space="preserve">2) сведение о выручке (заявителям, не вошедшим в сводную отчетность </w:t>
      </w:r>
      <w:r>
        <w:rPr>
          <w:color w:val="000000"/>
          <w:sz w:val="28"/>
          <w:szCs w:val="28"/>
        </w:rPr>
        <w:t xml:space="preserve">о финансово-экономическом состоянии товаропроизводителей агропромышленного комплекса Краснодарского края за отчётный финансовый год, представляемую по формам утвержденным Министерством сельского хозяйства Российской Федерации для подтверждения статуса сель</w:t>
      </w:r>
      <w:r>
        <w:rPr>
          <w:color w:val="000000"/>
          <w:sz w:val="28"/>
          <w:szCs w:val="28"/>
        </w:rPr>
        <w:t xml:space="preserve">скохозяйственного  товаропроизводителя), согласно приложения 23 к настоящему Порядку, кроме крестьянских (фермерских) хозяйств, созданных в соответствии с Федеральным законом от 11 июня 2003 г. № 74 –ФЗ «О крестьянском (фермерском) хозяйстве» (кроме ЛПХ); </w:t>
      </w:r>
      <w:r/>
      <w:r/>
    </w:p>
    <w:p>
      <w:pPr>
        <w:pStyle w:val="1_2683"/>
        <w:ind w:left="0" w:right="0" w:firstLine="709"/>
        <w:jc w:val="both"/>
        <w:spacing w:before="0" w:after="0" w:line="240" w:lineRule="auto"/>
        <w:widowControl w:val="off"/>
      </w:pPr>
      <w:r>
        <w:rPr>
          <w:sz w:val="28"/>
          <w:szCs w:val="28"/>
        </w:rPr>
        <w:t xml:space="preserve">3) согласие на обработку и передачу оператором персональных данных третьим лицам по форме, согласно</w:t>
      </w:r>
      <w:r>
        <w:rPr>
          <w:color w:val="000000"/>
          <w:sz w:val="28"/>
          <w:szCs w:val="28"/>
        </w:rPr>
        <w:t xml:space="preserve"> приложению 1 к заявке на участие в отборе на предоставление субсидии;</w:t>
      </w:r>
      <w:r/>
      <w:r/>
    </w:p>
    <w:p>
      <w:pPr>
        <w:pStyle w:val="1_2683"/>
        <w:ind w:left="0" w:right="0" w:firstLine="709"/>
        <w:jc w:val="both"/>
        <w:spacing w:before="0" w:after="0" w:line="240" w:lineRule="auto"/>
        <w:widowControl w:val="off"/>
      </w:pPr>
      <w:r>
        <w:rPr>
          <w:sz w:val="28"/>
          <w:szCs w:val="28"/>
        </w:rPr>
        <w:t xml:space="preserve">4)  документ, удостоверяющего личность заявителя</w:t>
      </w:r>
      <w:r>
        <w:rPr>
          <w:color w:val="000000"/>
          <w:sz w:val="28"/>
          <w:szCs w:val="28"/>
        </w:rPr>
        <w:t xml:space="preserve">;</w:t>
      </w:r>
      <w:r/>
      <w:r/>
    </w:p>
    <w:p>
      <w:pPr>
        <w:pStyle w:val="1_2683"/>
        <w:ind w:left="0" w:right="0" w:firstLine="709"/>
        <w:jc w:val="both"/>
        <w:spacing w:before="0" w:after="0" w:line="240" w:lineRule="auto"/>
        <w:widowControl w:val="off"/>
      </w:pPr>
      <w:r>
        <w:rPr>
          <w:color w:val="000000"/>
          <w:sz w:val="28"/>
          <w:szCs w:val="28"/>
        </w:rPr>
        <w:t xml:space="preserve">5) документ с указанием банковских реквизитов и номера счета заявителя для перечисления средств на возмещение части затрат;</w:t>
      </w:r>
      <w:r/>
      <w:r/>
    </w:p>
    <w:p>
      <w:pPr>
        <w:pStyle w:val="874"/>
        <w:ind w:left="0" w:right="0" w:firstLine="737"/>
        <w:jc w:val="both"/>
        <w:spacing w:before="0" w:after="0" w:line="240" w:lineRule="auto"/>
        <w:widowControl w:val="off"/>
        <w:tabs>
          <w:tab w:val="left" w:pos="567" w:leader="none"/>
          <w:tab w:val="left" w:pos="851" w:leader="none"/>
          <w:tab w:val="left" w:pos="1134" w:leader="none"/>
        </w:tabs>
      </w:pPr>
      <w:r>
        <w:rPr>
          <w:color w:val="000000"/>
          <w:sz w:val="28"/>
          <w:szCs w:val="28"/>
        </w:rPr>
        <w:t xml:space="preserve">6) </w:t>
      </w:r>
      <w:r>
        <w:rPr>
          <w:sz w:val="28"/>
          <w:szCs w:val="28"/>
        </w:rPr>
        <w:t xml:space="preserve">выписка из похозяйственной книги по форме, утвержденной приказом Министерства сельского хозяйства РФ от 27 сентября 2022 г. № 629 «Об ут</w:t>
      </w:r>
      <w:r>
        <w:rPr>
          <w:sz w:val="28"/>
          <w:szCs w:val="28"/>
        </w:rPr>
        <w:t xml:space="preserve">верждении формы и порядка ведения похозяйственных книг» (далее - выписка из похозяйственной книги) в форме электронного документа или на бумажном носителе (подразделы I,II,IV раздела I выписки из похозяйственной книги), при наличии технической возможности.</w:t>
      </w:r>
      <w:r/>
      <w:r/>
    </w:p>
    <w:p>
      <w:pPr>
        <w:pStyle w:val="874"/>
        <w:ind w:left="0" w:right="0" w:firstLine="737"/>
        <w:jc w:val="both"/>
        <w:spacing w:before="0" w:after="0" w:line="240" w:lineRule="auto"/>
        <w:widowControl w:val="off"/>
        <w:tabs>
          <w:tab w:val="left" w:pos="567" w:leader="none"/>
          <w:tab w:val="left" w:pos="851" w:leader="none"/>
          <w:tab w:val="left" w:pos="1134" w:leader="none"/>
        </w:tabs>
      </w:pPr>
      <w:r>
        <w:rPr>
          <w:sz w:val="28"/>
          <w:szCs w:val="28"/>
        </w:rPr>
        <w:t xml:space="preserve">При отсутствии технической возможности прикладывается выписка из похозяйственной книги по форме согласно </w:t>
      </w:r>
      <w:r>
        <w:rPr>
          <w:color w:val="000000"/>
          <w:sz w:val="28"/>
          <w:szCs w:val="28"/>
        </w:rPr>
        <w:t xml:space="preserve">приложению</w:t>
      </w:r>
      <w:r>
        <w:rPr>
          <w:sz w:val="28"/>
          <w:szCs w:val="28"/>
        </w:rPr>
        <w:t xml:space="preserve"> 24 к настоящему Порядку, заверенная администрацией сельского поселения, где находится земельный участок. Сведения выписки из похозяйственной книги действительны в течении 30 календарных дней после ее формирования (кроме - КФХ и ИП); </w:t>
      </w:r>
      <w:r/>
      <w:r/>
    </w:p>
    <w:p>
      <w:pPr>
        <w:pStyle w:val="874"/>
        <w:ind w:left="0" w:right="0" w:firstLine="708"/>
        <w:jc w:val="both"/>
        <w:spacing w:before="0" w:after="0" w:line="240" w:lineRule="auto"/>
        <w:widowControl w:val="off"/>
      </w:pPr>
      <w:r>
        <w:rPr>
          <w:sz w:val="28"/>
          <w:szCs w:val="28"/>
        </w:rPr>
        <w:t xml:space="preserve">7) </w:t>
      </w:r>
      <w:r>
        <w:rPr>
          <w:rFonts w:eastAsia="Calibri"/>
          <w:sz w:val="28"/>
          <w:szCs w:val="28"/>
          <w:lang w:eastAsia="en-US"/>
        </w:rPr>
        <w:t xml:space="preserve">документ, подтверждающий наличие земельного участка, на котором гражданин ведет личное подсобное хозяйство;</w:t>
      </w:r>
      <w:r/>
      <w:r/>
    </w:p>
    <w:p>
      <w:pPr>
        <w:pStyle w:val="874"/>
        <w:ind w:left="0" w:right="0" w:firstLine="708"/>
        <w:jc w:val="both"/>
        <w:spacing w:before="0" w:after="0" w:line="240" w:lineRule="auto"/>
        <w:widowControl w:val="off"/>
      </w:pPr>
      <w:r>
        <w:rPr>
          <w:rFonts w:eastAsia="Calibri"/>
          <w:sz w:val="28"/>
          <w:szCs w:val="28"/>
          <w:lang w:eastAsia="en-US"/>
        </w:rPr>
        <w:t xml:space="preserve">8) справка о постановке на учёт физического лица в качестве налогоплательщика налога на профессиональный доход (КНД 1122035) на дату подачи заявки (для ЛПХ </w:t>
      </w:r>
      <w:r>
        <w:rPr>
          <w:rFonts w:ascii="Times New Roman" w:hAnsi="Times New Roman" w:eastAsia="Calibri" w:cs="Times New Roman"/>
          <w:b w:val="0"/>
          <w:bCs w:val="0"/>
          <w:i w:val="0"/>
          <w:iCs w:val="0"/>
          <w:color w:val="000000"/>
          <w:sz w:val="28"/>
          <w:szCs w:val="28"/>
          <w:u w:val="none"/>
          <w:lang w:eastAsia="en-US"/>
        </w:rPr>
        <w:t xml:space="preserve">применяющих</w:t>
      </w:r>
      <w:r>
        <w:rPr>
          <w:rFonts w:eastAsia="Calibri"/>
          <w:sz w:val="28"/>
          <w:szCs w:val="28"/>
          <w:lang w:eastAsia="en-US"/>
        </w:rPr>
        <w:t xml:space="preserve"> специальный налоговый режим «Налог на профессиональный доход»);</w:t>
      </w:r>
      <w:r/>
      <w:r/>
    </w:p>
    <w:p>
      <w:pPr>
        <w:pStyle w:val="874"/>
        <w:ind w:left="0" w:right="0" w:firstLine="708"/>
        <w:jc w:val="both"/>
        <w:spacing w:before="0" w:after="0" w:line="240" w:lineRule="auto"/>
        <w:widowControl w:val="off"/>
      </w:pPr>
      <w:r>
        <w:rPr>
          <w:color w:val="000000"/>
          <w:sz w:val="28"/>
          <w:szCs w:val="28"/>
        </w:rPr>
        <w:t xml:space="preserve">9) заявители, не обеспечившие определенный уровень численности поголовья коров по причине проведения мероприятий по оздоровлению стада от лейкоза крупного рогатого скота (далее – лейкоз) в отчетном финансовом году, дополнительно представляют  документы</w:t>
      </w:r>
      <w:r>
        <w:rPr>
          <w:rFonts w:eastAsia="Calibri"/>
          <w:sz w:val="28"/>
          <w:szCs w:val="28"/>
          <w:lang w:eastAsia="en-US"/>
        </w:rPr>
        <w:t xml:space="preserve">  подтверждающие, что проводились мероприятия по оздоровлению стада от лейкоза крупного рогатого скота, для сельскохозяйственных товаропроизводителей, осуществляющих проведение мероприятий по оздоровлению стада от лейкоза крупного рогатого скота.</w:t>
      </w:r>
      <w:r/>
      <w:r/>
    </w:p>
    <w:p>
      <w:pPr>
        <w:pStyle w:val="1_2683"/>
        <w:ind w:left="0" w:right="-1" w:firstLine="708"/>
        <w:jc w:val="both"/>
        <w:spacing w:before="0" w:after="0" w:line="240" w:lineRule="auto"/>
        <w:widowControl w:val="off"/>
      </w:pPr>
      <w:r>
        <w:rPr>
          <w:color w:val="000000"/>
          <w:sz w:val="28"/>
          <w:szCs w:val="28"/>
        </w:rPr>
        <w:t xml:space="preserve">Под проведением мероприятий по оздоровлению стада от </w:t>
      </w:r>
      <w:r>
        <w:rPr>
          <w:color w:val="000000"/>
          <w:sz w:val="28"/>
          <w:szCs w:val="28"/>
        </w:rPr>
        <w:t xml:space="preserve">лейкоза понимается проведение комплекса оздоровительных мероприятий в хозяйствах, установленных правовыми актами Краснодарского края в соответствии с приказом Министерства сельского хозяйства Российской Федерации от 24 марта 2021 г. № 156 «Об утверждении В</w:t>
      </w:r>
      <w:r>
        <w:rPr>
          <w:color w:val="000000"/>
          <w:sz w:val="28"/>
          <w:szCs w:val="28"/>
        </w:rPr>
        <w:t xml:space="preserve">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лейкоза крупного рогатого скота».</w:t>
      </w:r>
      <w:r/>
      <w:r/>
    </w:p>
    <w:p>
      <w:pPr>
        <w:pStyle w:val="1_2683"/>
        <w:ind w:left="0" w:right="0" w:firstLine="709"/>
        <w:jc w:val="both"/>
        <w:spacing w:before="0" w:after="0" w:line="240" w:lineRule="auto"/>
        <w:widowControl w:val="off"/>
      </w:pPr>
      <w:r>
        <w:rPr>
          <w:color w:val="000000"/>
          <w:sz w:val="28"/>
          <w:szCs w:val="28"/>
        </w:rPr>
        <w:t xml:space="preserve">Кроме того:</w:t>
      </w:r>
      <w:r/>
      <w:r/>
    </w:p>
    <w:p>
      <w:pPr>
        <w:pStyle w:val="1_2683"/>
        <w:ind w:left="0" w:right="0" w:firstLine="709"/>
        <w:jc w:val="both"/>
        <w:spacing w:before="0" w:after="0" w:line="240" w:lineRule="auto"/>
        <w:widowControl w:val="off"/>
      </w:pPr>
      <w:r>
        <w:rPr>
          <w:color w:val="000000"/>
          <w:sz w:val="28"/>
          <w:szCs w:val="28"/>
        </w:rPr>
        <w:t xml:space="preserve">для подтверждения фактически произведенных заявителем затрат, при заполнении заявки также предоставляются следующие документы: </w:t>
      </w:r>
      <w:r/>
      <w:r/>
    </w:p>
    <w:p>
      <w:pPr>
        <w:pStyle w:val="1_2683"/>
        <w:ind w:left="0" w:right="0" w:firstLine="709"/>
        <w:jc w:val="both"/>
        <w:spacing w:before="0" w:after="0" w:line="240" w:lineRule="auto"/>
        <w:widowControl w:val="off"/>
      </w:pPr>
      <w:r>
        <w:rPr>
          <w:color w:val="000000"/>
          <w:sz w:val="28"/>
          <w:szCs w:val="28"/>
        </w:rPr>
        <w:t xml:space="preserve">1) для получения субсидий на возмещение части затрат на приобретение племенных сельскохозяйственны</w:t>
      </w:r>
      <w:r>
        <w:rPr>
          <w:color w:val="000000"/>
          <w:sz w:val="28"/>
          <w:szCs w:val="28"/>
        </w:rPr>
        <w:t xml:space="preserve">х животных и товарных сельскохозяйственных животных (коров, нетелей, ремонтных телок, овцематок, ярочек, козочек), предназначенных для воспроизводства,  молодняка кроликов, гусей, индеек, нутрий, уток, кур — несушек, перепелов, пчелопакетов представляются:</w:t>
      </w:r>
      <w:r/>
      <w:r/>
    </w:p>
    <w:p>
      <w:pPr>
        <w:pStyle w:val="1_2683"/>
        <w:ind w:left="0" w:right="0" w:firstLine="709"/>
        <w:jc w:val="both"/>
        <w:spacing w:before="0" w:after="0" w:line="240" w:lineRule="auto"/>
        <w:widowControl w:val="off"/>
      </w:pPr>
      <w:r>
        <w:rPr>
          <w:color w:val="000000"/>
          <w:sz w:val="28"/>
          <w:szCs w:val="28"/>
        </w:rPr>
        <w:t xml:space="preserve">заверенные заявителем копии</w:t>
      </w:r>
      <w:r>
        <w:rPr>
          <w:color w:val="000000"/>
          <w:sz w:val="28"/>
          <w:szCs w:val="28"/>
        </w:rPr>
        <w:t xml:space="preserve"> документов, подтверждающие приобретение и оплату сельскохозяйственных животных (платежное поручение или чек контрольно-кассовой машины, товарная накладная или универсальный передаточный документ, договор (контракт) поставки сельскохозяйственных животных);</w:t>
      </w:r>
      <w:r/>
      <w:r/>
    </w:p>
    <w:p>
      <w:pPr>
        <w:pStyle w:val="1_2683"/>
        <w:ind w:left="0" w:right="0" w:firstLine="709"/>
        <w:jc w:val="both"/>
        <w:spacing w:before="0" w:after="0" w:line="240" w:lineRule="auto"/>
        <w:widowControl w:val="off"/>
      </w:pPr>
      <w:r>
        <w:rPr>
          <w:color w:val="000000"/>
          <w:sz w:val="28"/>
          <w:szCs w:val="28"/>
        </w:rPr>
        <w:t xml:space="preserve">копия ветеринарных сопроводительных документов (ветеринарная справка форма №4 и (или) ветеринарное свидетельство №1), оформленные с использованием компонента «Меркурий» Федеральной </w:t>
      </w:r>
      <w:r>
        <w:rPr>
          <w:color w:val="000000"/>
          <w:sz w:val="28"/>
          <w:szCs w:val="28"/>
        </w:rPr>
        <w:t xml:space="preserve"> государственной системы в области ветеринарии (ФГИС) в соответствии с требованиями приказа Министерства сельского хозяйства Российской Федерации от 13 декабря 2022 г.       № 862 «Об  утверждении ветеринарных правил организации работы по оформлению ветери</w:t>
      </w:r>
      <w:r>
        <w:rPr>
          <w:color w:val="000000"/>
          <w:sz w:val="28"/>
          <w:szCs w:val="28"/>
        </w:rPr>
        <w:t xml:space="preserve">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заверенная в установленном законодательством порядке;</w:t>
      </w:r>
      <w:r/>
      <w:r/>
    </w:p>
    <w:p>
      <w:pPr>
        <w:pStyle w:val="1_2683"/>
        <w:ind w:left="0" w:right="0" w:firstLine="709"/>
        <w:jc w:val="both"/>
        <w:spacing w:before="0" w:after="0" w:line="240" w:lineRule="auto"/>
        <w:widowControl w:val="off"/>
      </w:pPr>
      <w:r>
        <w:rPr>
          <w:color w:val="000000"/>
          <w:sz w:val="28"/>
          <w:szCs w:val="28"/>
        </w:rPr>
        <w:t xml:space="preserve">заверенные заявителем  копии документов, подтверждающие племенную ценность приобретенных животных (племенное свидетельство) (предоставляется в случае приобретения племенных сельскохозяйственных животных);</w:t>
      </w:r>
      <w:r/>
      <w:r/>
    </w:p>
    <w:p>
      <w:pPr>
        <w:pStyle w:val="1_2683"/>
        <w:ind w:left="0" w:right="0" w:firstLine="709"/>
        <w:jc w:val="both"/>
        <w:spacing w:before="0" w:after="0" w:line="240" w:lineRule="auto"/>
        <w:widowControl w:val="off"/>
      </w:pPr>
      <w:r>
        <w:rPr>
          <w:color w:val="000000"/>
          <w:sz w:val="28"/>
          <w:szCs w:val="28"/>
        </w:rPr>
        <w:t xml:space="preserve">выписка из похозяйственной книги с указанием движения поголовья сельскохозяйственных животных </w:t>
      </w:r>
      <w:r>
        <w:rPr>
          <w:sz w:val="28"/>
          <w:szCs w:val="28"/>
        </w:rPr>
        <w:t xml:space="preserve">в период приобретения их хозяйством (предоставляется ЛПХ),</w:t>
      </w:r>
      <w:r>
        <w:rPr>
          <w:color w:val="000000"/>
          <w:sz w:val="28"/>
          <w:szCs w:val="28"/>
        </w:rPr>
        <w:t xml:space="preserve"> информация о поголовье сельскохозяйственных животных по форме согласно приложению 25 к настоящему Порядку (представляется КФХ и ИП).</w:t>
      </w:r>
      <w:r/>
      <w:r/>
    </w:p>
    <w:p>
      <w:pPr>
        <w:pStyle w:val="1_2683"/>
        <w:ind w:left="0" w:right="0" w:firstLine="709"/>
        <w:jc w:val="both"/>
        <w:spacing w:before="0" w:after="0" w:line="240" w:lineRule="auto"/>
        <w:widowControl w:val="off"/>
      </w:pPr>
      <w:r>
        <w:rPr>
          <w:color w:val="000000"/>
          <w:sz w:val="28"/>
          <w:szCs w:val="28"/>
        </w:rPr>
        <w:t xml:space="preserve">2) для получения субсидий за произведенное и реализованное мясо крупного рогатого скота (в расчете на 1 кг приемной живой массы), молоко (коров, коз) (в физическом весе) предоставляются следующие документы:</w:t>
      </w:r>
      <w:r/>
      <w:r/>
    </w:p>
    <w:p>
      <w:pPr>
        <w:pStyle w:val="1_2683"/>
        <w:ind w:left="0" w:right="0" w:firstLine="709"/>
        <w:jc w:val="both"/>
        <w:spacing w:before="0" w:after="0" w:line="240" w:lineRule="auto"/>
        <w:widowControl w:val="off"/>
      </w:pPr>
      <w:r>
        <w:rPr>
          <w:color w:val="000000"/>
          <w:sz w:val="28"/>
          <w:szCs w:val="28"/>
        </w:rPr>
        <w:t xml:space="preserve">заверенные  заявителем копии документов, подтверждающие</w:t>
      </w:r>
      <w:r>
        <w:rPr>
          <w:color w:val="c9211e"/>
          <w:sz w:val="28"/>
          <w:szCs w:val="28"/>
        </w:rPr>
        <w:t xml:space="preserve"> </w:t>
      </w:r>
      <w:r>
        <w:rPr>
          <w:color w:val="000000"/>
          <w:sz w:val="28"/>
          <w:szCs w:val="28"/>
        </w:rPr>
        <w:t xml:space="preserve">реализацию продукции (приемные квитанции и (или) товарные накладные и др.);</w:t>
      </w:r>
      <w:r/>
      <w:r/>
    </w:p>
    <w:p>
      <w:pPr>
        <w:pStyle w:val="1_2683"/>
        <w:ind w:left="0" w:right="0" w:firstLine="708"/>
        <w:jc w:val="both"/>
        <w:spacing w:before="0" w:after="0" w:line="240" w:lineRule="auto"/>
        <w:widowControl w:val="off"/>
      </w:pPr>
      <w:r>
        <w:rPr>
          <w:color w:val="000000"/>
          <w:sz w:val="28"/>
          <w:szCs w:val="28"/>
        </w:rPr>
        <w:t xml:space="preserve">копии ветеринарных сопроводительных документов (ветеринарная справка формы №4 и (или) ветеринарное свидетельство форма №1) , оформленные с использованием компонента «Меркурий» Федеральной государственной системы в области ветеринарии</w:t>
      </w:r>
      <w:r>
        <w:rPr>
          <w:color w:val="000000"/>
          <w:sz w:val="28"/>
          <w:szCs w:val="28"/>
        </w:rPr>
        <w:t xml:space="preserve"> (ФГИС) в соответствии с требованиями  приказа Министерства сельского хозяйства Российской Федерации  от 13 декабря 2022 года №862 «Об  утверждении ветеринарных правил организации работы по оформлению ветеринарных сопроводительных документов, порядка оформ</w:t>
      </w:r>
      <w:r>
        <w:rPr>
          <w:color w:val="000000"/>
          <w:sz w:val="28"/>
          <w:szCs w:val="28"/>
        </w:rPr>
        <w:t xml:space="preserve">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заверенные в установленном законодательством порядке (при субсидировании мяса крупного рогатого скота); </w:t>
      </w:r>
      <w:r/>
      <w:r/>
    </w:p>
    <w:p>
      <w:pPr>
        <w:pStyle w:val="1_2683"/>
        <w:ind w:left="0" w:right="0" w:firstLine="709"/>
        <w:jc w:val="both"/>
        <w:spacing w:before="0" w:after="0" w:line="240" w:lineRule="auto"/>
        <w:widowControl w:val="off"/>
      </w:pPr>
      <w:r>
        <w:rPr>
          <w:color w:val="000000"/>
          <w:sz w:val="28"/>
          <w:szCs w:val="28"/>
        </w:rPr>
        <w:t xml:space="preserve">документ, подтверждающий  ветеринарно-санитарное благополучие производителей молока (справка о  ветеринарно-санитарном благополучии производителей молока (при предоставлении субсидий на производство реализуемой продукции животноводства – молока);</w:t>
      </w:r>
      <w:r/>
      <w:r/>
    </w:p>
    <w:p>
      <w:pPr>
        <w:pStyle w:val="1_2683"/>
        <w:ind w:left="0" w:right="0" w:firstLine="709"/>
        <w:jc w:val="both"/>
        <w:spacing w:before="0" w:after="0" w:line="240" w:lineRule="auto"/>
        <w:widowControl w:val="off"/>
      </w:pPr>
      <w:r>
        <w:rPr>
          <w:color w:val="000000"/>
          <w:sz w:val="28"/>
          <w:szCs w:val="28"/>
        </w:rPr>
        <w:t xml:space="preserve">информация о поголовье сельскохозяйственных животных по форме согласно приложению 25 к настоящему Порядку (представляется КФХ и ИП);</w:t>
      </w:r>
      <w:r/>
      <w:r/>
    </w:p>
    <w:p>
      <w:pPr>
        <w:pStyle w:val="1_2683"/>
        <w:ind w:left="0" w:right="0" w:firstLine="709"/>
        <w:jc w:val="both"/>
        <w:spacing w:before="0" w:after="0" w:line="240" w:lineRule="auto"/>
        <w:widowControl w:val="off"/>
      </w:pPr>
      <w:r>
        <w:rPr>
          <w:color w:val="000000"/>
          <w:sz w:val="28"/>
          <w:szCs w:val="28"/>
        </w:rPr>
        <w:t xml:space="preserve">сведения об объеме производства коровьего и (или) козьего молока  по форме согласно приложению 26 к настоящему Порядку (при предоставлении субсидий на производство реализуемой продукции животноводства - молока) (кроме – ЛПХ);</w:t>
      </w:r>
      <w:r/>
      <w:r/>
    </w:p>
    <w:p>
      <w:pPr>
        <w:pStyle w:val="1_2683"/>
        <w:ind w:left="0" w:right="0" w:firstLine="709"/>
        <w:jc w:val="both"/>
        <w:spacing w:before="0" w:after="0" w:line="240" w:lineRule="auto"/>
        <w:widowControl w:val="off"/>
      </w:pPr>
      <w:r>
        <w:rPr>
          <w:color w:val="000000"/>
          <w:sz w:val="28"/>
          <w:szCs w:val="28"/>
        </w:rPr>
        <w:t xml:space="preserve">сводный реестр документов, подтверждающих часть фактически понесенных заявителем затрат в отчетном и текущем финансовом году на собственное производство продукции животноводства по форме согласно приложениям</w:t>
      </w:r>
      <w:r>
        <w:rPr>
          <w:sz w:val="28"/>
          <w:szCs w:val="28"/>
        </w:rPr>
        <w:t xml:space="preserve"> 27 (предоставляется КФХ и ИП) и 28</w:t>
      </w:r>
      <w:r>
        <w:rPr>
          <w:color w:val="ff0000"/>
          <w:sz w:val="28"/>
          <w:szCs w:val="28"/>
        </w:rPr>
        <w:t xml:space="preserve"> </w:t>
      </w:r>
      <w:r>
        <w:rPr>
          <w:color w:val="000000"/>
          <w:sz w:val="28"/>
          <w:szCs w:val="28"/>
        </w:rPr>
        <w:t xml:space="preserve">(предоставляется ЛПХ </w:t>
      </w:r>
      <w:r>
        <w:rPr>
          <w:rFonts w:ascii="Times New Roman" w:hAnsi="Times New Roman" w:eastAsia="Calibri" w:cs="Times New Roman"/>
          <w:b w:val="0"/>
          <w:bCs w:val="0"/>
          <w:i w:val="0"/>
          <w:iCs w:val="0"/>
          <w:color w:val="000000"/>
          <w:sz w:val="28"/>
          <w:szCs w:val="28"/>
          <w:u w:val="none"/>
          <w:lang w:eastAsia="en-US"/>
        </w:rPr>
        <w:t xml:space="preserve">применяющими специальный налоговый режим «Налог на профессиональный доход»)</w:t>
      </w:r>
      <w:r>
        <w:rPr>
          <w:rFonts w:ascii="Times New Roman" w:hAnsi="Times New Roman" w:eastAsia="Calibri" w:cs="Times New Roman"/>
          <w:b w:val="0"/>
          <w:bCs w:val="0"/>
          <w:i w:val="0"/>
          <w:iCs w:val="0"/>
          <w:color w:val="c9211e"/>
          <w:sz w:val="28"/>
          <w:szCs w:val="28"/>
          <w:u w:val="none"/>
          <w:lang w:eastAsia="en-US"/>
        </w:rPr>
        <w:t xml:space="preserve"> </w:t>
      </w:r>
      <w:r>
        <w:rPr>
          <w:color w:val="000000"/>
          <w:sz w:val="28"/>
          <w:szCs w:val="28"/>
        </w:rPr>
        <w:t xml:space="preserve">к настоящему Порядку, с приложением заверенных заявителем копий документов, подтверждающих часть фактически понесенных затрат;</w:t>
      </w:r>
      <w:r/>
      <w:r/>
    </w:p>
    <w:p>
      <w:pPr>
        <w:pStyle w:val="1_2683"/>
        <w:ind w:left="0" w:right="0" w:firstLine="709"/>
        <w:jc w:val="both"/>
        <w:spacing w:before="0" w:after="0" w:line="240" w:lineRule="auto"/>
        <w:widowControl w:val="off"/>
      </w:pPr>
      <w:r>
        <w:rPr>
          <w:color w:val="000000"/>
          <w:sz w:val="28"/>
          <w:szCs w:val="28"/>
        </w:rPr>
        <w:t xml:space="preserve">3) для получения субсидий на возмещение части затрат по оплате услуг по искусственному осеменению крупного рогатого скота, овец и коз представляются:</w:t>
      </w:r>
      <w:r/>
      <w:r/>
    </w:p>
    <w:p>
      <w:pPr>
        <w:pStyle w:val="1_2683"/>
        <w:ind w:left="0" w:right="0" w:firstLine="709"/>
        <w:jc w:val="both"/>
        <w:spacing w:before="0" w:after="0" w:line="240" w:lineRule="auto"/>
        <w:widowControl w:val="off"/>
      </w:pPr>
      <w:r>
        <w:rPr>
          <w:color w:val="000000"/>
          <w:sz w:val="28"/>
          <w:szCs w:val="28"/>
        </w:rPr>
        <w:t xml:space="preserve"> </w:t>
      </w:r>
      <w:r>
        <w:rPr>
          <w:color w:val="000000"/>
          <w:sz w:val="28"/>
          <w:szCs w:val="28"/>
        </w:rPr>
        <w:t xml:space="preserve">заверенные заявителем копии документов, подтверждающие оказание и  оплату услуг по искусственному осеменению (акт выполненных работ (оказанных услуг); платежное поручение или чек контрольно-кассовой машины);  </w:t>
      </w:r>
      <w:r/>
      <w:r/>
    </w:p>
    <w:p>
      <w:pPr>
        <w:pStyle w:val="1_2683"/>
        <w:ind w:left="0" w:right="0" w:firstLine="709"/>
        <w:jc w:val="both"/>
        <w:spacing w:before="0" w:after="0" w:line="240" w:lineRule="auto"/>
        <w:widowControl w:val="off"/>
      </w:pPr>
      <w:r>
        <w:rPr>
          <w:color w:val="000000"/>
          <w:sz w:val="28"/>
          <w:szCs w:val="28"/>
        </w:rPr>
        <w:t xml:space="preserve">информация о поголовье сельскохозяйственных животных по форме согласно приложению 25 к настоящему Порядку (представляется КФХ и ИП).</w:t>
      </w:r>
      <w:r/>
      <w:r/>
    </w:p>
    <w:p>
      <w:pPr>
        <w:pStyle w:val="1_2683"/>
        <w:ind w:left="0" w:right="0" w:firstLine="709"/>
        <w:jc w:val="both"/>
        <w:spacing w:before="0" w:after="0" w:line="240" w:lineRule="auto"/>
        <w:widowControl w:val="off"/>
      </w:pPr>
      <w:r>
        <w:rPr>
          <w:color w:val="000000"/>
          <w:sz w:val="28"/>
          <w:szCs w:val="28"/>
        </w:rPr>
        <w:t xml:space="preserve">4) для получения субсидий на возмещение части затрат на строительство теплиц для выращивания овощей и (или) ягод в защищенном грунте представляются:</w:t>
      </w:r>
      <w:r/>
      <w:r/>
    </w:p>
    <w:p>
      <w:pPr>
        <w:pStyle w:val="1_2683"/>
        <w:ind w:left="0" w:right="0" w:firstLine="709"/>
        <w:jc w:val="both"/>
        <w:spacing w:before="0" w:after="0" w:line="240" w:lineRule="auto"/>
        <w:widowControl w:val="off"/>
      </w:pPr>
      <w:r>
        <w:rPr>
          <w:color w:val="000000"/>
          <w:sz w:val="28"/>
          <w:szCs w:val="28"/>
        </w:rPr>
        <w:t xml:space="preserve">смета (сводка) фактических затрат при строительстве хозяйственным способом по форме согласно приложению 29 к настоящему Порядку;</w:t>
      </w:r>
      <w:r/>
      <w:r/>
    </w:p>
    <w:p>
      <w:pPr>
        <w:pStyle w:val="1_2683"/>
        <w:ind w:left="0" w:right="0" w:firstLine="709"/>
        <w:jc w:val="both"/>
        <w:spacing w:before="0" w:after="0" w:line="240" w:lineRule="auto"/>
        <w:widowControl w:val="off"/>
      </w:pPr>
      <w:r>
        <w:rPr>
          <w:color w:val="000000"/>
          <w:sz w:val="28"/>
          <w:szCs w:val="28"/>
        </w:rPr>
        <w:t xml:space="preserve">заверенные заявителем  копии документов, подтверждающие приобретение и оплату материалов на строительство теплиц  (плат</w:t>
      </w:r>
      <w:r>
        <w:rPr>
          <w:color w:val="000000"/>
          <w:sz w:val="28"/>
          <w:szCs w:val="28"/>
        </w:rPr>
        <w:t xml:space="preserve">ежное поручение или чек контрольно-кассовой машины; товарная накладная и (или) товарно-транспортная накладная или  универсальный передаточный документ, или товарный чек) согласно смете (сводке) фактических затрат  на строительство хозяйственным способом;  </w:t>
      </w:r>
      <w:r/>
      <w:r/>
    </w:p>
    <w:p>
      <w:pPr>
        <w:pStyle w:val="1_2683"/>
        <w:ind w:left="0" w:right="0" w:firstLine="709"/>
        <w:jc w:val="both"/>
        <w:spacing w:before="0" w:after="0" w:line="240" w:lineRule="auto"/>
        <w:widowControl w:val="off"/>
      </w:pPr>
      <w:r>
        <w:rPr>
          <w:color w:val="000000"/>
          <w:sz w:val="28"/>
          <w:szCs w:val="28"/>
        </w:rPr>
        <w:t xml:space="preserve">заверенная заявителем копия договора на строительство теплицы (при строительстве теплицы подрядным способом);</w:t>
      </w:r>
      <w:r/>
      <w:r/>
    </w:p>
    <w:p>
      <w:pPr>
        <w:pStyle w:val="1_2683"/>
        <w:ind w:left="0" w:right="0" w:firstLine="709"/>
        <w:jc w:val="both"/>
        <w:spacing w:before="0" w:after="0" w:line="240" w:lineRule="auto"/>
        <w:widowControl w:val="off"/>
      </w:pPr>
      <w:r>
        <w:rPr>
          <w:color w:val="000000"/>
          <w:sz w:val="28"/>
          <w:szCs w:val="28"/>
        </w:rPr>
        <w:t xml:space="preserve">заверенная заявителем копия локального сметного расчета выполненного ресурсным методом (сметы) на строительство теплицы (подрядным способом) для выращивания овощей и (или) ягод в защищённом грунте составленного в федеральных единичных расценках;</w:t>
      </w:r>
      <w:r/>
      <w:r/>
    </w:p>
    <w:p>
      <w:pPr>
        <w:pStyle w:val="1_2683"/>
        <w:ind w:left="0" w:right="0" w:firstLine="709"/>
        <w:jc w:val="both"/>
        <w:spacing w:before="0" w:after="0" w:line="240" w:lineRule="auto"/>
        <w:widowControl w:val="off"/>
      </w:pPr>
      <w:r>
        <w:rPr>
          <w:color w:val="000000"/>
          <w:sz w:val="28"/>
          <w:szCs w:val="28"/>
        </w:rPr>
        <w:t xml:space="preserve">заверенные заявителем  копии актов выполненных работ и документов, подтверждающих оплату выполненных работ (платежное поручение или чек контрольно-кассовой машины) при строительстве подрядным способом;</w:t>
      </w:r>
      <w:r/>
      <w:r/>
    </w:p>
    <w:p>
      <w:pPr>
        <w:pStyle w:val="1_2683"/>
        <w:ind w:left="0" w:right="0" w:firstLine="709"/>
        <w:jc w:val="both"/>
        <w:spacing w:before="0" w:after="0" w:line="240" w:lineRule="auto"/>
        <w:widowControl w:val="off"/>
      </w:pPr>
      <w:r>
        <w:rPr>
          <w:color w:val="000000"/>
          <w:sz w:val="28"/>
          <w:szCs w:val="28"/>
        </w:rPr>
        <w:t xml:space="preserve">акт обследования теплицы комиссией сельского  поселения Ленинградско</w:t>
      </w:r>
      <w:r>
        <w:rPr>
          <w:color w:val="000000"/>
          <w:sz w:val="28"/>
          <w:szCs w:val="28"/>
        </w:rPr>
        <w:t xml:space="preserve">го района, на территории которого расположен земельный участок, заверенный главой сельского  поселения Ленинградского района (акт является документом, подтверждающим факт завершения монтажа теплицы и эксплуатации теплицы заявителем по целевому назначению) </w:t>
      </w:r>
      <w:r>
        <w:rPr>
          <w:sz w:val="28"/>
          <w:szCs w:val="28"/>
        </w:rPr>
        <w:t xml:space="preserve">по состоянию на дату не ранее тридцати дней до даты регистрации заявки о предоставлении субсидии, по форме согласно приложению 30 к настоящему Порядку;</w:t>
      </w:r>
      <w:r/>
      <w:r/>
    </w:p>
    <w:p>
      <w:pPr>
        <w:pStyle w:val="1_2683"/>
        <w:ind w:left="0" w:right="0" w:firstLine="709"/>
        <w:jc w:val="both"/>
        <w:spacing w:before="0" w:after="0" w:line="240" w:lineRule="auto"/>
        <w:widowControl w:val="off"/>
      </w:pPr>
      <w:r>
        <w:rPr>
          <w:color w:val="000000"/>
          <w:sz w:val="28"/>
          <w:szCs w:val="28"/>
        </w:rPr>
        <w:t xml:space="preserve">5) для получения субсидий на возмещение части затрат на приобретение  систем капельного орошения для ведения овощеводства представляются:</w:t>
      </w:r>
      <w:r/>
      <w:r/>
    </w:p>
    <w:p>
      <w:pPr>
        <w:pStyle w:val="1_2683"/>
        <w:ind w:left="0" w:right="0" w:firstLine="709"/>
        <w:jc w:val="both"/>
        <w:spacing w:before="0" w:after="0" w:line="240" w:lineRule="auto"/>
        <w:widowControl w:val="off"/>
      </w:pPr>
      <w:r>
        <w:rPr>
          <w:color w:val="000000"/>
          <w:sz w:val="28"/>
          <w:szCs w:val="28"/>
        </w:rPr>
        <w:t xml:space="preserve">заверенные заявителем копии документов, подтверждающие</w:t>
      </w:r>
      <w:r>
        <w:rPr>
          <w:color w:val="c9211e"/>
          <w:sz w:val="28"/>
          <w:szCs w:val="28"/>
        </w:rPr>
        <w:t xml:space="preserve"> </w:t>
      </w:r>
      <w:r>
        <w:rPr>
          <w:color w:val="000000"/>
          <w:sz w:val="28"/>
          <w:szCs w:val="28"/>
        </w:rPr>
        <w:t xml:space="preserve">приобретение, оплату, пол</w:t>
      </w:r>
      <w:r>
        <w:rPr>
          <w:color w:val="000000"/>
          <w:sz w:val="28"/>
          <w:szCs w:val="28"/>
        </w:rPr>
        <w:t xml:space="preserve">учение, установку оборудования систем для капельного орошения для ведения овощеводства (товарная накладная или универсальный передаточный документ или товарно-транспортная накладная или товарный чек; чек контрольно-кассовой машины или платежное поручение);</w:t>
      </w:r>
      <w:r/>
      <w:r/>
    </w:p>
    <w:p>
      <w:pPr>
        <w:pStyle w:val="1_2683"/>
        <w:ind w:left="0" w:right="0" w:firstLine="709"/>
        <w:jc w:val="both"/>
        <w:spacing w:before="0" w:after="0" w:line="240" w:lineRule="auto"/>
        <w:widowControl w:val="off"/>
      </w:pPr>
      <w:r>
        <w:rPr>
          <w:color w:val="000000"/>
          <w:sz w:val="28"/>
          <w:szCs w:val="28"/>
        </w:rPr>
        <w:t xml:space="preserve">акт обследования установленных систем капельного орошения для ведения овощеводства комиссией сельского поселения Ленинградского района, на территории которого расположен земельн</w:t>
      </w:r>
      <w:r>
        <w:rPr>
          <w:color w:val="000000"/>
          <w:sz w:val="28"/>
          <w:szCs w:val="28"/>
        </w:rPr>
        <w:t xml:space="preserve">ый участок, заверенный главой сельского  поселения Ленинградского района (акт является документом, подтверждающим факт завершения монтажа систем капельного орошения и эксплуатации систем капельного орошения для ведения овощеводства по целевому назначению) </w:t>
      </w:r>
      <w:r>
        <w:rPr>
          <w:sz w:val="28"/>
          <w:szCs w:val="28"/>
        </w:rPr>
        <w:t xml:space="preserve">по состоянию на дату не ранее тридцати дней до даты регистрации заявки о предоставлении субсидии, по форме согласно приложению 30 к настоящему Порядку;.</w:t>
      </w:r>
      <w:r/>
      <w:r/>
    </w:p>
    <w:p>
      <w:pPr>
        <w:pStyle w:val="1_2683"/>
        <w:ind w:left="0" w:right="0" w:firstLine="709"/>
        <w:jc w:val="both"/>
        <w:spacing w:before="0" w:after="0" w:line="240" w:lineRule="auto"/>
        <w:widowControl w:val="off"/>
      </w:pPr>
      <w:r>
        <w:rPr>
          <w:color w:val="000000"/>
          <w:sz w:val="28"/>
          <w:szCs w:val="28"/>
        </w:rPr>
        <w:t xml:space="preserve">6) для получения субсидий на возмещение части затрат на приобретение технологического оборудования </w:t>
      </w:r>
      <w:r>
        <w:rPr>
          <w:color w:val="000000"/>
          <w:sz w:val="28"/>
          <w:szCs w:val="28"/>
        </w:rPr>
        <w:t xml:space="preserve">для животноводства и птицеводства по кодам 28.22.18.244, 28.30.51.000 - 28.30.53.000, 28.30.83.110 - 28.30.83.180, 28.93.13.143 в соответствии с приказом Федерального агентства по техническому регулированию и метрологии от 31 января 2014 года № 14-ст «О пр</w:t>
      </w:r>
      <w:r>
        <w:rPr>
          <w:color w:val="000000"/>
          <w:sz w:val="28"/>
          <w:szCs w:val="28"/>
        </w:rPr>
        <w:t xml:space="preserve">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 представляются:</w:t>
      </w:r>
      <w:r/>
      <w:r/>
    </w:p>
    <w:p>
      <w:pPr>
        <w:pStyle w:val="1_2683"/>
        <w:ind w:left="0" w:right="0" w:firstLine="709"/>
        <w:jc w:val="both"/>
        <w:spacing w:before="0" w:after="0" w:line="240" w:lineRule="auto"/>
        <w:widowControl w:val="off"/>
      </w:pPr>
      <w:r>
        <w:rPr>
          <w:color w:val="000000"/>
          <w:sz w:val="28"/>
          <w:szCs w:val="28"/>
        </w:rPr>
        <w:t xml:space="preserve">заверенные заявителем  копии документов, подтверждающих </w:t>
      </w:r>
      <w:r>
        <w:rPr>
          <w:color w:val="000000"/>
          <w:sz w:val="28"/>
          <w:szCs w:val="28"/>
        </w:rPr>
        <w:t xml:space="preserve">приобретение и оплату технологического оборудования для животноводства и птицеводства (товарная накладная или товарно-транспортная накладная  или универсальный передаточный документ или товарный чек; платежное поручение или чек контрольно-кассовой машины);</w:t>
      </w:r>
      <w:r/>
      <w:r/>
    </w:p>
    <w:p>
      <w:pPr>
        <w:pStyle w:val="1_2683"/>
        <w:ind w:left="0" w:right="0" w:firstLine="709"/>
        <w:jc w:val="both"/>
        <w:spacing w:before="0" w:after="0" w:line="240" w:lineRule="auto"/>
        <w:widowControl w:val="off"/>
      </w:pPr>
      <w:r>
        <w:rPr>
          <w:color w:val="000000"/>
          <w:sz w:val="28"/>
          <w:szCs w:val="28"/>
        </w:rPr>
        <w:t xml:space="preserve">акт обследования хозяйства п</w:t>
      </w:r>
      <w:r>
        <w:rPr>
          <w:color w:val="000000"/>
          <w:sz w:val="28"/>
          <w:szCs w:val="28"/>
        </w:rPr>
        <w:t xml:space="preserve">осле установки (монтажа) технологического оборудования комиссией сельского поселения Ленинградского района, на территории которого расположено хозяйство, заверенный главой сельского  поселения Ленинградского района (акт является документом, подтверждающим </w:t>
      </w:r>
      <w:r>
        <w:rPr>
          <w:color w:val="000000"/>
          <w:sz w:val="28"/>
          <w:szCs w:val="28"/>
        </w:rPr>
        <w:t xml:space="preserve">факт установки (монтажа) технологического оборудования и эксплуатации заявителем по целевому назначению) по состоянию на дату не ранее тридцати дней до даты регистрации заявки о предоставлении субсидии, по форме согласно приложению 31 к настоящему Порядку;</w:t>
      </w:r>
      <w:r/>
      <w:r/>
    </w:p>
    <w:p>
      <w:pPr>
        <w:pStyle w:val="1_2683"/>
        <w:ind w:left="0" w:right="0" w:firstLine="709"/>
        <w:jc w:val="both"/>
        <w:spacing w:before="0" w:after="0" w:line="240" w:lineRule="auto"/>
        <w:widowControl w:val="off"/>
      </w:pPr>
      <w:r>
        <w:rPr>
          <w:color w:val="000000"/>
          <w:sz w:val="28"/>
          <w:szCs w:val="28"/>
        </w:rPr>
        <w:t xml:space="preserve">7) для получения субсидии на возмещение части затрат на приобретение технологического оборудования для живот</w:t>
      </w:r>
      <w:r>
        <w:rPr>
          <w:color w:val="000000"/>
          <w:sz w:val="28"/>
          <w:szCs w:val="28"/>
        </w:rPr>
        <w:t xml:space="preserve">новодства, птицеводства и переработки животноводческой продукции по кодам 27.51.11.120, 28.22.18.244, 28.25.13.110, 28.25.13.111, 28.25.13.115, 28.29.60.000, 28.30.10.000, 28.30.21.110, 28.30.51.000 — 28.30.53.000, 28.30.82.110, 28.30.82.120, 28.30.83.110 </w:t>
      </w:r>
      <w:r>
        <w:rPr>
          <w:color w:val="000000"/>
          <w:sz w:val="28"/>
          <w:szCs w:val="28"/>
        </w:rPr>
        <w:t xml:space="preserve">— 28.30.83.180, 28.30.84.110, 28.30.84.120, 28.30.85.00, 28.30.86.110, 28.30.86.140, 28.93.12.00, 28.93.13.143, 28.93.17.170 в соответствии с приказом Федерального агенства по техническому регулированию и метрологии от 31 января 2014 г. № 14-ст «О принятии</w:t>
      </w:r>
      <w:r>
        <w:rPr>
          <w:color w:val="000000"/>
          <w:sz w:val="28"/>
          <w:szCs w:val="28"/>
        </w:rPr>
        <w:t xml:space="preserve"> и введении в действие Общероссийского классификатора видов экономической деятельности (ОКВЭД 2) ОК 029 — 2014 (КДЕС РЕД.2) и Общероссийского классификатора продукции по видам экономической деятельности (ОКПД 2 ) ОК 034 — 2014 (КПЕС 2008)» предоставляются:</w:t>
      </w:r>
      <w:r/>
      <w:r/>
    </w:p>
    <w:p>
      <w:pPr>
        <w:pStyle w:val="1_2683"/>
        <w:ind w:left="0" w:right="0" w:firstLine="709"/>
        <w:jc w:val="both"/>
        <w:spacing w:before="0" w:after="0" w:line="240" w:lineRule="auto"/>
        <w:widowControl w:val="off"/>
      </w:pPr>
      <w:r>
        <w:rPr>
          <w:color w:val="000000"/>
          <w:sz w:val="28"/>
          <w:szCs w:val="28"/>
        </w:rPr>
        <w:t xml:space="preserve">заверенные заявителем копии документов, подтверждающие приобретение и оплату технологического </w:t>
      </w:r>
      <w:r>
        <w:rPr>
          <w:color w:val="000000"/>
          <w:sz w:val="28"/>
          <w:szCs w:val="28"/>
        </w:rPr>
        <w:t xml:space="preserve">оборудования для животноводства, птицеводства и переработки животноводческой продукции (платежное поручение или чек контрольно-кассовой машины; товарная накладная или товарно-транспортная накладная или универсальный передаточный документ или товарный чек);</w:t>
      </w:r>
      <w:r/>
      <w:r/>
    </w:p>
    <w:p>
      <w:pPr>
        <w:pStyle w:val="1_2683"/>
        <w:ind w:left="0" w:right="0" w:firstLine="709"/>
        <w:jc w:val="both"/>
        <w:spacing w:before="0" w:after="0" w:line="240" w:lineRule="auto"/>
        <w:widowControl w:val="off"/>
      </w:pPr>
      <w:r>
        <w:rPr>
          <w:color w:val="000000"/>
          <w:sz w:val="28"/>
          <w:szCs w:val="28"/>
        </w:rPr>
        <w:t xml:space="preserve">акт обследования хозяйства после установки (монтажа) технологического</w:t>
      </w:r>
      <w:r>
        <w:rPr>
          <w:color w:val="c9211e"/>
          <w:sz w:val="28"/>
          <w:szCs w:val="28"/>
        </w:rPr>
        <w:t xml:space="preserve"> </w:t>
      </w:r>
      <w:r>
        <w:rPr>
          <w:color w:val="000000"/>
          <w:sz w:val="28"/>
          <w:szCs w:val="28"/>
        </w:rPr>
        <w:t xml:space="preserve">оборудования комиссией сельского поселения Ленинградского района, на территории которого расположено хозяйство, заверенный главой сельского  поселения Ленинградского района (акт является документом, подтверждающим </w:t>
      </w:r>
      <w:r>
        <w:rPr>
          <w:color w:val="000000"/>
          <w:sz w:val="28"/>
          <w:szCs w:val="28"/>
        </w:rPr>
        <w:t xml:space="preserve">факт установки (монтажа) технологического оборудования и эксплуатации заявителем по целевому назначению) по состоянию на дату не ранее тридцати дней до даты регистрации заявки о предоставлении субсидии, по форме согласно приложению 31 к настоящему Порядку;</w:t>
      </w:r>
      <w:r/>
      <w:r/>
    </w:p>
    <w:p>
      <w:pPr>
        <w:pStyle w:val="1_2683"/>
        <w:ind w:left="0" w:right="0" w:firstLine="709"/>
        <w:jc w:val="both"/>
        <w:spacing w:before="0" w:after="0" w:line="240" w:lineRule="auto"/>
        <w:widowControl w:val="off"/>
      </w:pPr>
      <w:r>
        <w:rPr>
          <w:color w:val="000000"/>
          <w:sz w:val="28"/>
          <w:szCs w:val="28"/>
        </w:rPr>
        <w:t xml:space="preserve">8) для получения субсидии на возмещение части затрат на приобретение саженцев плодово — ягодных культур, рассады и семян овощных и цветочных культур предоставляются:</w:t>
      </w:r>
      <w:r/>
      <w:r/>
    </w:p>
    <w:p>
      <w:pPr>
        <w:pStyle w:val="1_2683"/>
        <w:ind w:left="0" w:right="0" w:firstLine="709"/>
        <w:jc w:val="both"/>
        <w:spacing w:before="0" w:after="0" w:line="240" w:lineRule="auto"/>
        <w:widowControl w:val="off"/>
      </w:pPr>
      <w:r>
        <w:rPr>
          <w:color w:val="000000"/>
          <w:sz w:val="28"/>
          <w:szCs w:val="28"/>
        </w:rPr>
        <w:t xml:space="preserve">заверенные заявителем копии документов, подтверждающие приобретение и опла</w:t>
      </w:r>
      <w:r>
        <w:rPr>
          <w:color w:val="000000"/>
          <w:sz w:val="28"/>
          <w:szCs w:val="28"/>
        </w:rPr>
        <w:t xml:space="preserve">ту саженцев плодово — ягодных культур, рассады и семян овощных и цветочных культур (платежное поручение или чек контрольно — кассовой машины; товарная накладная или товарно — транспортная накладная или универсальный передаточный документ или товарный чек);</w:t>
      </w:r>
      <w:r/>
      <w:r/>
    </w:p>
    <w:p>
      <w:pPr>
        <w:pStyle w:val="1_2683"/>
        <w:ind w:left="0" w:right="0" w:firstLine="709"/>
        <w:jc w:val="both"/>
        <w:spacing w:before="0" w:after="0" w:line="240" w:lineRule="auto"/>
        <w:widowControl w:val="off"/>
      </w:pPr>
      <w:r>
        <w:rPr>
          <w:color w:val="000000"/>
          <w:sz w:val="28"/>
          <w:szCs w:val="28"/>
        </w:rPr>
        <w:t xml:space="preserve">заверенные заявителем копии актов расхода саженцев плодово-ягодных культур, рассады и семян овощных и цветочных культур (далее — акт расхода семян и посадочного материала), по форме согласно приложению  32 к настоящему Порядку;</w:t>
      </w:r>
      <w:r/>
      <w:r/>
    </w:p>
    <w:p>
      <w:pPr>
        <w:pStyle w:val="1_2683"/>
        <w:ind w:left="0" w:right="0" w:firstLine="709"/>
        <w:jc w:val="both"/>
        <w:spacing w:before="0" w:after="0" w:line="240" w:lineRule="auto"/>
        <w:widowControl w:val="off"/>
      </w:pPr>
      <w:r>
        <w:rPr>
          <w:color w:val="000000"/>
          <w:sz w:val="28"/>
          <w:szCs w:val="28"/>
        </w:rPr>
        <w:t xml:space="preserve">заверенные заявителем копии сертификатов соответствия саженцев плодово — ягодных культур;</w:t>
      </w:r>
      <w:r/>
      <w:r/>
    </w:p>
    <w:p>
      <w:pPr>
        <w:pStyle w:val="1_2683"/>
        <w:ind w:left="0" w:right="0" w:firstLine="709"/>
        <w:jc w:val="both"/>
        <w:spacing w:before="0" w:after="0" w:line="240" w:lineRule="auto"/>
        <w:widowControl w:val="off"/>
      </w:pPr>
      <w:r>
        <w:rPr>
          <w:color w:val="000000"/>
          <w:sz w:val="28"/>
          <w:szCs w:val="28"/>
        </w:rPr>
        <w:t xml:space="preserve">7) Для получения субсидий на возмещение части затрат по наращиванию поголовья коров представляются:</w:t>
      </w:r>
      <w:r/>
      <w:r/>
    </w:p>
    <w:p>
      <w:pPr>
        <w:pStyle w:val="1_2683"/>
        <w:ind w:left="0" w:right="0" w:firstLine="709"/>
        <w:jc w:val="both"/>
        <w:spacing w:before="0" w:after="0" w:line="240" w:lineRule="auto"/>
        <w:widowControl w:val="off"/>
      </w:pPr>
      <w:r>
        <w:rPr>
          <w:color w:val="000000"/>
          <w:sz w:val="28"/>
          <w:szCs w:val="28"/>
        </w:rPr>
        <w:t xml:space="preserve"> </w:t>
      </w:r>
      <w:r>
        <w:rPr>
          <w:color w:val="000000"/>
          <w:sz w:val="28"/>
          <w:szCs w:val="28"/>
        </w:rPr>
        <w:t xml:space="preserve">информация о поголовье сельскохозяйственных животных по форме согласно приложению 25 к настоящему Порядку (при покупке или наращивании поголовья коров в году, предшествующем текущему финансовому году); </w:t>
      </w:r>
      <w:r/>
      <w:r/>
    </w:p>
    <w:p>
      <w:pPr>
        <w:pStyle w:val="1_2683"/>
        <w:ind w:left="0" w:right="0" w:firstLine="709"/>
        <w:jc w:val="both"/>
        <w:spacing w:before="0" w:after="0" w:line="240" w:lineRule="auto"/>
        <w:widowControl w:val="off"/>
      </w:pPr>
      <w:r>
        <w:rPr>
          <w:color w:val="000000"/>
          <w:sz w:val="28"/>
          <w:szCs w:val="28"/>
        </w:rPr>
        <w:t xml:space="preserve">сводный реестр документов, подтверждающих часть ф</w:t>
      </w:r>
      <w:r>
        <w:rPr>
          <w:color w:val="000000"/>
          <w:sz w:val="28"/>
          <w:szCs w:val="28"/>
        </w:rPr>
        <w:t xml:space="preserve">актически понесенных заявителем затрат в отчетном и текущем финансовом году на содержание коров, по форме согласно приложению 27 к настоящему Порядку, с приложением заверенных заявителем копий документов, подтверждающих часть фактически понесенных затрат. </w:t>
      </w:r>
      <w:r/>
      <w:r/>
    </w:p>
    <w:p>
      <w:pPr>
        <w:pStyle w:val="1_2683"/>
        <w:jc w:val="both"/>
        <w:spacing w:before="0" w:after="0" w:line="240" w:lineRule="auto"/>
        <w:widowControl w:val="off"/>
      </w:pPr>
      <w:r>
        <w:rPr>
          <w:color w:val="000000"/>
          <w:sz w:val="28"/>
          <w:szCs w:val="28"/>
        </w:rPr>
        <w:tab/>
        <w:t xml:space="preserve">Заявитель вправе по его желанию к пакету документов подложить оригиналы документов вместо копий, предоставление копий в этом случае не требуется.</w:t>
      </w:r>
      <w:r/>
      <w:r/>
    </w:p>
    <w:p>
      <w:pPr>
        <w:pStyle w:val="1_2683"/>
        <w:ind w:left="0" w:right="0" w:firstLine="709"/>
        <w:jc w:val="both"/>
        <w:spacing w:before="0" w:after="0" w:line="240" w:lineRule="auto"/>
        <w:widowControl w:val="off"/>
      </w:pPr>
      <w:r>
        <w:rPr>
          <w:color w:val="000000"/>
          <w:sz w:val="28"/>
          <w:szCs w:val="28"/>
        </w:rPr>
        <w:t xml:space="preserve">2.3. Возмещению подлежит часть фактически понесенных заявителем затрат по направлениям, указанных в пункте 1.4. настоящего Порядка. </w:t>
      </w:r>
      <w:r/>
      <w:r/>
    </w:p>
    <w:p>
      <w:pPr>
        <w:pStyle w:val="874"/>
        <w:ind w:left="0" w:right="0" w:firstLine="851"/>
        <w:jc w:val="both"/>
        <w:spacing w:before="0" w:after="0" w:line="240" w:lineRule="auto"/>
        <w:widowControl w:val="off"/>
        <w:tabs>
          <w:tab w:val="left" w:pos="567" w:leader="none"/>
          <w:tab w:val="left" w:pos="851" w:leader="none"/>
          <w:tab w:val="left" w:pos="1134" w:leader="none"/>
        </w:tabs>
      </w:pPr>
      <w:r>
        <w:rPr>
          <w:sz w:val="28"/>
          <w:szCs w:val="28"/>
        </w:rPr>
        <w:t xml:space="preserve">Возмещение части затрат осуществляется без учета налога на добавленную стоимость, за исключением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w:t>
      </w:r>
      <w:r/>
      <w:r/>
    </w:p>
    <w:p>
      <w:pPr>
        <w:pStyle w:val="874"/>
        <w:ind w:left="0" w:right="0" w:firstLine="851"/>
        <w:jc w:val="both"/>
        <w:spacing w:before="0" w:after="0" w:line="240" w:lineRule="auto"/>
        <w:widowControl w:val="off"/>
        <w:tabs>
          <w:tab w:val="left" w:pos="567" w:leader="none"/>
          <w:tab w:val="left" w:pos="851" w:leader="none"/>
          <w:tab w:val="left" w:pos="1134" w:leader="none"/>
        </w:tabs>
      </w:pPr>
      <w:r>
        <w:rPr>
          <w:sz w:val="28"/>
          <w:szCs w:val="28"/>
        </w:rPr>
        <w:t xml:space="preserve">Для заявителей, исп</w:t>
      </w:r>
      <w:r>
        <w:rPr>
          <w:sz w:val="28"/>
          <w:szCs w:val="28"/>
        </w:rPr>
        <w:t xml:space="preserve">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включая сумму налога на добавленную стоимость.</w:t>
      </w:r>
      <w:r/>
      <w:r/>
    </w:p>
    <w:p>
      <w:pPr>
        <w:pStyle w:val="1_2683"/>
        <w:ind w:left="0" w:right="0" w:firstLine="708"/>
        <w:jc w:val="both"/>
        <w:spacing w:before="0" w:after="0" w:line="240" w:lineRule="auto"/>
        <w:widowControl w:val="off"/>
      </w:pPr>
      <w:r>
        <w:rPr>
          <w:color w:val="000000"/>
          <w:sz w:val="28"/>
          <w:szCs w:val="28"/>
        </w:rPr>
        <w:t xml:space="preserve">При предоставлении государственной поддержки, на возмещение части затрат на производство реализуемой продукц</w:t>
      </w:r>
      <w:r>
        <w:rPr>
          <w:color w:val="000000"/>
          <w:sz w:val="28"/>
          <w:szCs w:val="28"/>
        </w:rPr>
        <w:t xml:space="preserve">ии животноводства (молоко, мясо) и по наращиванию поголовья коров, субсидируется часть понесенных затрат на приобретение сельскохозяйственных животных; приобретение кормов (в том числе премиксов, витаминов, белково-витаминно-минеральных добавок (БВМД) и пр</w:t>
      </w:r>
      <w:r>
        <w:rPr>
          <w:color w:val="000000"/>
          <w:sz w:val="28"/>
          <w:szCs w:val="28"/>
        </w:rPr>
        <w:t xml:space="preserve">очих составляющих комбикормов); средства защиты животных (биопрепараты, медикаменты, дезинфицирующие средства); топливо и электроэнергия на технологические цели; водоснабжение ; содержание основных средств (запасные части и расходные материалы, текущий рем</w:t>
      </w:r>
      <w:r>
        <w:rPr>
          <w:color w:val="000000"/>
          <w:sz w:val="28"/>
          <w:szCs w:val="28"/>
        </w:rPr>
        <w:t xml:space="preserve">онт); горючие, смазочные материалы, газообразное и другие виды топлива; оплата услуг и работ сторонних организаций; автотранспортные расходы; прочие затраты, связанные с производством реализованного мяса КРС, молока и наращиванием поголовья коров (кроме - </w:t>
      </w:r>
      <w:r>
        <w:rPr>
          <w:rFonts w:ascii="Times New Roman" w:hAnsi="Times New Roman" w:eastAsia="Calibri" w:cs="Times New Roman"/>
          <w:b w:val="0"/>
          <w:bCs w:val="0"/>
          <w:i w:val="0"/>
          <w:iCs w:val="0"/>
          <w:color w:val="000000"/>
          <w:sz w:val="28"/>
          <w:szCs w:val="28"/>
          <w:u w:val="none"/>
          <w:lang w:eastAsia="en-US"/>
        </w:rPr>
        <w:t xml:space="preserve">ЛПХ не применяющих специальный налоговый режим «Налог на профессиональный доход»</w:t>
      </w:r>
      <w:r>
        <w:rPr>
          <w:color w:val="000000"/>
          <w:sz w:val="28"/>
          <w:szCs w:val="28"/>
        </w:rPr>
        <w:t xml:space="preserve">);  оплата труда с начислениями на страховые взносы (для КФХ и ИП).</w:t>
      </w:r>
      <w:r/>
      <w:r/>
    </w:p>
    <w:p>
      <w:pPr>
        <w:pStyle w:val="874"/>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rPr>
        <w:t xml:space="preserve">2.4. </w:t>
      </w:r>
      <w:r>
        <w:rPr>
          <w:sz w:val="28"/>
          <w:szCs w:val="28"/>
        </w:rPr>
        <w:t xml:space="preserve">Порядок отзыва заявителями заявок:</w:t>
      </w:r>
      <w:r/>
      <w:r/>
    </w:p>
    <w:p>
      <w:pPr>
        <w:pStyle w:val="874"/>
        <w:ind w:left="0" w:right="0" w:firstLine="709"/>
        <w:jc w:val="both"/>
        <w:spacing w:before="0" w:after="0" w:line="240" w:lineRule="auto"/>
        <w:widowControl w:val="off"/>
        <w:tabs>
          <w:tab w:val="left" w:pos="567" w:leader="none"/>
          <w:tab w:val="left" w:pos="851" w:leader="none"/>
          <w:tab w:val="left" w:pos="1134" w:leader="none"/>
        </w:tabs>
      </w:pPr>
      <w:r>
        <w:rPr>
          <w:sz w:val="28"/>
          <w:szCs w:val="28"/>
        </w:rPr>
        <w:t xml:space="preserve">отзыв заявки заявителем или уполномоченным в установленном порядке лицом возможен в любое время до даты окончания проведения отбора - на основании письменного обращения направленного в уполномоченный орган;</w:t>
      </w:r>
      <w:r/>
      <w:r/>
    </w:p>
    <w:p>
      <w:pPr>
        <w:pStyle w:val="874"/>
        <w:ind w:left="0" w:right="0" w:firstLine="709"/>
        <w:jc w:val="both"/>
        <w:spacing w:before="0" w:after="0" w:line="240" w:lineRule="auto"/>
        <w:widowControl w:val="off"/>
        <w:tabs>
          <w:tab w:val="left" w:pos="567" w:leader="none"/>
          <w:tab w:val="left" w:pos="851" w:leader="none"/>
          <w:tab w:val="left" w:pos="1134" w:leader="none"/>
        </w:tabs>
      </w:pPr>
      <w:r>
        <w:rPr>
          <w:sz w:val="28"/>
          <w:szCs w:val="28"/>
        </w:rPr>
        <w:t xml:space="preserve">отзыв заявки не препятствует повторному обращению заявител</w:t>
      </w:r>
      <w:r>
        <w:rPr>
          <w:sz w:val="28"/>
          <w:szCs w:val="28"/>
        </w:rPr>
        <w:t xml:space="preserve">я в уполномоченный орган для участия в отборе, но не позднее даты и времени, предусмотренных в объявлении о проведении отбора. При этом регистрация заявки будет осуществлена в порядке очередности в день повторного предоставления заявки на участие в отборе;</w:t>
      </w:r>
      <w:r/>
      <w:r/>
    </w:p>
    <w:p>
      <w:pPr>
        <w:pStyle w:val="874"/>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rPr>
        <w:t xml:space="preserve">в случае отзыва заявки заявителем пакет документов заявителю не возвращается.</w:t>
      </w:r>
      <w:r/>
      <w:r/>
    </w:p>
    <w:p>
      <w:pPr>
        <w:pStyle w:val="874"/>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rPr>
        <w:t xml:space="preserve">2.5.  Порядок возврата заявок заявителям на доработку – возврат заявки на доработку не предусмотрен. Внесение изменений в заявку не допускается.</w:t>
      </w:r>
      <w:r/>
      <w:r/>
    </w:p>
    <w:p>
      <w:pPr>
        <w:pStyle w:val="1_2691"/>
        <w:ind w:left="0" w:right="0" w:firstLine="708"/>
        <w:jc w:val="both"/>
        <w:spacing w:before="0" w:after="0" w:line="240" w:lineRule="auto"/>
        <w:widowControl w:val="off"/>
      </w:pPr>
      <w:r>
        <w:rPr>
          <w:rFonts w:ascii="Times New Roman" w:hAnsi="Times New Roman" w:eastAsia="Calibri" w:cs="Times New Roman"/>
          <w:color w:val="000000"/>
          <w:sz w:val="28"/>
          <w:szCs w:val="28"/>
          <w:lang w:eastAsia="en-US"/>
        </w:rPr>
        <w:t xml:space="preserve">2</w:t>
      </w:r>
      <w:r>
        <w:rPr>
          <w:rFonts w:ascii="Times New Roman" w:hAnsi="Times New Roman" w:eastAsia="Calibri" w:cs="Times New Roman"/>
          <w:color w:val="000000"/>
          <w:sz w:val="28"/>
          <w:szCs w:val="28"/>
          <w:highlight w:val="white"/>
          <w:lang w:eastAsia="en-US"/>
        </w:rPr>
        <w:t xml:space="preserve">.6.</w:t>
      </w:r>
      <w:r>
        <w:rPr>
          <w:rFonts w:ascii="Times New Roman" w:hAnsi="Times New Roman" w:cs="Times New Roman"/>
          <w:color w:val="000000"/>
          <w:sz w:val="28"/>
          <w:szCs w:val="28"/>
        </w:rPr>
        <w:t xml:space="preserve"> Порядок формирования и размещения объявления о проведении отбора, разъяснения положений объявления об отборе.</w:t>
      </w:r>
      <w:r/>
      <w:r/>
    </w:p>
    <w:p>
      <w:pPr>
        <w:pStyle w:val="1_2683"/>
        <w:ind w:left="0" w:right="0" w:firstLine="709"/>
        <w:jc w:val="both"/>
        <w:spacing w:before="0" w:after="0" w:line="240" w:lineRule="auto"/>
        <w:widowControl w:val="off"/>
      </w:pPr>
      <w:r>
        <w:rPr>
          <w:rFonts w:ascii="Times New Roman" w:hAnsi="Times New Roman" w:cs="Times New Roman"/>
          <w:color w:val="000000"/>
          <w:sz w:val="28"/>
          <w:szCs w:val="28"/>
        </w:rPr>
        <w:t xml:space="preserve">2.6.1. В течение трех рабочих дней до начала отбора уполномоченный орган обеспечивает размещение на едином портале (</w:t>
      </w:r>
      <w:r>
        <w:rPr>
          <w:rFonts w:ascii="Times New Roman" w:hAnsi="Times New Roman" w:eastAsia="Calibri" w:cs="Times New Roman"/>
          <w:color w:val="000000"/>
          <w:sz w:val="28"/>
          <w:szCs w:val="28"/>
          <w:highlight w:val="white"/>
          <w:lang w:eastAsia="en-US"/>
        </w:rPr>
        <w:t xml:space="preserve">при наличии технической возможности </w:t>
      </w:r>
      <w:r>
        <w:rPr>
          <w:rFonts w:ascii="Times New Roman" w:hAnsi="Times New Roman" w:cs="Times New Roman"/>
          <w:color w:val="000000"/>
          <w:sz w:val="28"/>
          <w:szCs w:val="28"/>
        </w:rPr>
        <w:t xml:space="preserve">), а также на  официальном сайте администрации муниципального образования Ленинградский район в информационно-телекоммуникационной сети «Интернет» объявления о проведении отбора, с указанием:</w:t>
      </w:r>
      <w:r/>
      <w:r/>
    </w:p>
    <w:p>
      <w:pPr>
        <w:pStyle w:val="874"/>
        <w:ind w:left="0" w:right="0" w:firstLine="709"/>
        <w:jc w:val="both"/>
        <w:spacing w:before="0" w:after="0" w:line="240" w:lineRule="auto"/>
        <w:widowControl w:val="off"/>
      </w:pPr>
      <w:r>
        <w:rPr>
          <w:rFonts w:ascii="Times New Roman" w:hAnsi="Times New Roman" w:cs="Times New Roman"/>
          <w:color w:val="000000"/>
          <w:sz w:val="28"/>
          <w:szCs w:val="28"/>
        </w:rPr>
        <w:t xml:space="preserve">даты и время начала подачи и окончания приема заявок заявителей </w:t>
      </w:r>
      <w:r>
        <w:rPr>
          <w:rFonts w:ascii="Times New Roman" w:hAnsi="Times New Roman" w:cs="Times New Roman"/>
          <w:sz w:val="28"/>
          <w:szCs w:val="28"/>
        </w:rPr>
        <w:t xml:space="preserve">участников</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 xml:space="preserve">отбора, при этом </w:t>
      </w:r>
      <w:r>
        <w:rPr>
          <w:rFonts w:ascii="Times New Roman" w:hAnsi="Times New Roman" w:eastAsia="Calibri" w:cs="Times New Roman"/>
          <w:color w:val="000000"/>
          <w:sz w:val="28"/>
          <w:szCs w:val="28"/>
          <w:lang w:eastAsia="en-US"/>
        </w:rPr>
        <w:t xml:space="preserve">дата  окончания приёма заявок, не может быть ранее  10-го календарного дня, следующего за днём размещения  объявления о проведении отбора;</w:t>
      </w:r>
      <w:r/>
      <w:r/>
    </w:p>
    <w:p>
      <w:pPr>
        <w:pStyle w:val="1_2683"/>
        <w:ind w:left="0" w:right="0" w:firstLine="709"/>
        <w:jc w:val="both"/>
        <w:spacing w:before="0" w:after="0" w:line="240" w:lineRule="auto"/>
        <w:widowControl w:val="off"/>
      </w:pPr>
      <w:r>
        <w:rPr>
          <w:rFonts w:ascii="Times New Roman" w:hAnsi="Times New Roman" w:cs="Times New Roman"/>
          <w:color w:val="000000"/>
          <w:sz w:val="28"/>
          <w:szCs w:val="28"/>
        </w:rPr>
        <w:t xml:space="preserve">способ проведения отбора;</w:t>
      </w:r>
      <w:r/>
      <w:r/>
    </w:p>
    <w:p>
      <w:pPr>
        <w:pStyle w:val="874"/>
        <w:ind w:left="0" w:right="0" w:firstLine="708"/>
        <w:jc w:val="both"/>
        <w:spacing w:before="0" w:after="0" w:line="240" w:lineRule="auto"/>
        <w:widowControl w:val="off"/>
      </w:pPr>
      <w:r>
        <w:rPr>
          <w:rFonts w:ascii="Times New Roman" w:hAnsi="Times New Roman" w:eastAsia="Calibri" w:cs="Times New Roman"/>
          <w:sz w:val="28"/>
          <w:szCs w:val="28"/>
          <w:lang w:eastAsia="en-US"/>
        </w:rPr>
        <w:t xml:space="preserve">наименования, места нахождения, почтового адреса, адреса электронной почты уполномоченного органа;</w:t>
      </w:r>
      <w:r/>
      <w:r/>
    </w:p>
    <w:p>
      <w:pPr>
        <w:pStyle w:val="1_2683"/>
        <w:ind w:left="0" w:right="0" w:firstLine="708"/>
        <w:jc w:val="both"/>
        <w:spacing w:before="0" w:after="0" w:line="240" w:lineRule="auto"/>
        <w:widowControl w:val="off"/>
      </w:pPr>
      <w:r>
        <w:rPr>
          <w:rFonts w:ascii="Times New Roman" w:hAnsi="Times New Roman" w:cs="Times New Roman"/>
          <w:color w:val="000000"/>
          <w:sz w:val="28"/>
          <w:szCs w:val="28"/>
        </w:rPr>
        <w:t xml:space="preserve">результата (результатов) предоставления субсидии, в соответствии с пунктом </w:t>
      </w:r>
      <w:r>
        <w:rPr>
          <w:rFonts w:ascii="Times New Roman" w:hAnsi="Times New Roman" w:cs="Times New Roman"/>
          <w:sz w:val="28"/>
          <w:szCs w:val="28"/>
        </w:rPr>
        <w:t xml:space="preserve">2.16. настоящего</w:t>
      </w:r>
      <w:r>
        <w:rPr>
          <w:rFonts w:ascii="Times New Roman" w:hAnsi="Times New Roman" w:cs="Times New Roman"/>
          <w:color w:val="000000"/>
          <w:sz w:val="28"/>
          <w:szCs w:val="28"/>
        </w:rPr>
        <w:t xml:space="preserve"> Порядка;</w:t>
      </w:r>
      <w:r/>
      <w:r/>
    </w:p>
    <w:p>
      <w:pPr>
        <w:pStyle w:val="1_2683"/>
        <w:ind w:left="0" w:right="0" w:firstLine="709"/>
        <w:jc w:val="both"/>
        <w:spacing w:before="0" w:after="0" w:line="240" w:lineRule="auto"/>
        <w:widowControl w:val="off"/>
      </w:pPr>
      <w:r>
        <w:rPr>
          <w:rFonts w:ascii="Times New Roman" w:hAnsi="Times New Roman" w:cs="Times New Roman"/>
          <w:color w:val="000000"/>
          <w:sz w:val="28"/>
          <w:szCs w:val="28"/>
        </w:rPr>
        <w:t xml:space="preserve">доменного имени, и (или) указателей страниц сайта в информационно-телекоммуникационной сети «Интернет», на котором обеспечивается проведение отбора;</w:t>
      </w:r>
      <w:r/>
      <w:r/>
    </w:p>
    <w:p>
      <w:pPr>
        <w:pStyle w:val="1_2683"/>
        <w:ind w:left="0" w:right="0" w:firstLine="709"/>
        <w:jc w:val="both"/>
        <w:spacing w:before="0" w:after="0" w:line="240" w:lineRule="auto"/>
        <w:widowControl w:val="off"/>
      </w:pPr>
      <w:r>
        <w:rPr>
          <w:rFonts w:ascii="Times New Roman" w:hAnsi="Times New Roman" w:cs="Times New Roman"/>
          <w:color w:val="000000"/>
          <w:sz w:val="28"/>
          <w:szCs w:val="28"/>
        </w:rPr>
        <w:t xml:space="preserve">требований к заявителям в соответствии с пунктом 2.1. раздела 2 настоящего Порядка, которым уча</w:t>
      </w:r>
      <w:r>
        <w:rPr>
          <w:rFonts w:ascii="Times New Roman" w:hAnsi="Times New Roman" w:cs="Times New Roman"/>
          <w:color w:val="000000"/>
          <w:sz w:val="28"/>
          <w:szCs w:val="28"/>
        </w:rPr>
        <w:t xml:space="preserve">стник отбора должен соответствовать на дату, определенную настоящим порядком, и к перечню документов, представляемых для подтверждения соответствия указанным требованиям, в соответствии с подпунктами 2.2.6 и 2.2.7. пункта 2.2. раздела 2 настоящего Порядка;</w:t>
      </w:r>
      <w:r/>
      <w:r/>
    </w:p>
    <w:p>
      <w:pPr>
        <w:pStyle w:val="1_2683"/>
        <w:ind w:left="0" w:right="0" w:firstLine="709"/>
        <w:jc w:val="both"/>
        <w:spacing w:before="0" w:after="0" w:line="240" w:lineRule="auto"/>
        <w:widowControl w:val="off"/>
      </w:pPr>
      <w:r>
        <w:rPr>
          <w:rFonts w:ascii="Times New Roman" w:hAnsi="Times New Roman" w:cs="Times New Roman"/>
          <w:color w:val="000000"/>
          <w:sz w:val="28"/>
          <w:szCs w:val="28"/>
        </w:rPr>
        <w:t xml:space="preserve">критериями отбора заявителя является его соответствие требованиям отбора, указанным в подпункте 2.8.1. пункта 2.8. настоящего раздела;</w:t>
      </w:r>
      <w:r/>
      <w:r/>
    </w:p>
    <w:p>
      <w:pPr>
        <w:pStyle w:val="1_2683"/>
        <w:ind w:left="0" w:right="0" w:firstLine="708"/>
        <w:jc w:val="both"/>
        <w:spacing w:before="0" w:after="0" w:line="240" w:lineRule="auto"/>
        <w:widowControl w:val="off"/>
      </w:pPr>
      <w:r>
        <w:rPr>
          <w:rFonts w:ascii="Times New Roman" w:hAnsi="Times New Roman" w:cs="Times New Roman"/>
          <w:sz w:val="28"/>
          <w:szCs w:val="28"/>
        </w:rPr>
        <w:t xml:space="preserve">порядка подачи</w:t>
      </w:r>
      <w:r>
        <w:rPr>
          <w:rFonts w:ascii="Times New Roman" w:hAnsi="Times New Roman" w:cs="Times New Roman"/>
          <w:color w:val="000000"/>
          <w:sz w:val="28"/>
          <w:szCs w:val="28"/>
        </w:rPr>
        <w:t xml:space="preserve"> участниками отбора заявок и требований, предъявляемых к форме и содержанию заявок в соответствии  подпунктами 2.2.1-2.2.5 и 2.2.6-2.2.7 раздела 2 настоящего Порядка;</w:t>
      </w:r>
      <w:r/>
      <w:r/>
    </w:p>
    <w:p>
      <w:pPr>
        <w:pStyle w:val="1_2683"/>
        <w:ind w:left="0" w:right="0" w:firstLine="709"/>
        <w:jc w:val="both"/>
        <w:spacing w:before="0" w:after="0" w:line="240" w:lineRule="auto"/>
        <w:widowControl w:val="off"/>
      </w:pPr>
      <w:r>
        <w:rPr>
          <w:rFonts w:ascii="Times New Roman" w:hAnsi="Times New Roman" w:cs="Times New Roman"/>
          <w:sz w:val="28"/>
          <w:szCs w:val="28"/>
        </w:rPr>
        <w:t xml:space="preserve">порядка отзыва заявок, </w:t>
      </w:r>
      <w:r>
        <w:rPr>
          <w:rFonts w:ascii="Times New Roman" w:hAnsi="Times New Roman" w:cs="Times New Roman"/>
          <w:color w:val="000000"/>
          <w:sz w:val="28"/>
          <w:szCs w:val="28"/>
        </w:rPr>
        <w:t xml:space="preserve">порядка их возврата, определяющего, в том числе основания для возврата заявок в соответствии с пунктом 2.4 раздела 2 настоящего Порядка;</w:t>
      </w:r>
      <w:r/>
      <w:r/>
    </w:p>
    <w:p>
      <w:pPr>
        <w:pStyle w:val="1_2683"/>
        <w:ind w:left="0" w:right="0" w:firstLine="709"/>
        <w:jc w:val="both"/>
        <w:spacing w:before="0" w:after="0" w:line="240" w:lineRule="auto"/>
        <w:widowControl w:val="off"/>
      </w:pPr>
      <w:r>
        <w:rPr>
          <w:rFonts w:ascii="Times New Roman" w:hAnsi="Times New Roman" w:cs="Times New Roman"/>
          <w:sz w:val="28"/>
          <w:szCs w:val="28"/>
        </w:rPr>
        <w:t xml:space="preserve">порядка возврата заявок на доработку</w:t>
      </w:r>
      <w:r>
        <w:rPr>
          <w:rFonts w:ascii="Times New Roman" w:hAnsi="Times New Roman" w:cs="Times New Roman"/>
          <w:color w:val="000000"/>
          <w:sz w:val="28"/>
          <w:szCs w:val="28"/>
        </w:rPr>
        <w:t xml:space="preserve"> в соответствии с </w:t>
      </w:r>
      <w:r>
        <w:rPr>
          <w:rFonts w:ascii="Times New Roman" w:hAnsi="Times New Roman" w:cs="Times New Roman"/>
          <w:sz w:val="28"/>
          <w:szCs w:val="28"/>
        </w:rPr>
        <w:t xml:space="preserve">пунктом 2.5. раздела 2 настоящего Порядка;</w:t>
      </w:r>
      <w:r/>
      <w:r/>
    </w:p>
    <w:p>
      <w:pPr>
        <w:pStyle w:val="1_2683"/>
        <w:ind w:left="0" w:right="0" w:firstLine="708"/>
        <w:jc w:val="both"/>
        <w:spacing w:before="0" w:after="0" w:line="240" w:lineRule="auto"/>
        <w:widowControl w:val="off"/>
      </w:pPr>
      <w:r>
        <w:rPr>
          <w:rFonts w:ascii="Times New Roman" w:hAnsi="Times New Roman" w:cs="Times New Roman"/>
          <w:sz w:val="28"/>
          <w:szCs w:val="28"/>
        </w:rPr>
        <w:t xml:space="preserve">порядок рассмотрения заявок</w:t>
      </w:r>
      <w:r>
        <w:rPr>
          <w:rFonts w:ascii="Times New Roman" w:hAnsi="Times New Roman" w:cs="Times New Roman"/>
          <w:color w:val="000000"/>
          <w:sz w:val="28"/>
          <w:szCs w:val="28"/>
        </w:rPr>
        <w:t xml:space="preserve"> в соответствии с пунктом </w:t>
      </w:r>
      <w:r>
        <w:rPr>
          <w:rFonts w:ascii="Times New Roman" w:hAnsi="Times New Roman" w:cs="Times New Roman"/>
          <w:sz w:val="28"/>
          <w:szCs w:val="28"/>
        </w:rPr>
        <w:t xml:space="preserve">2.10</w:t>
      </w:r>
      <w:r>
        <w:rPr>
          <w:rFonts w:ascii="Times New Roman" w:hAnsi="Times New Roman" w:cs="Times New Roman"/>
          <w:color w:val="000000"/>
          <w:sz w:val="28"/>
          <w:szCs w:val="28"/>
        </w:rPr>
        <w:t xml:space="preserve">. раздела 2 настоящего Порядка;</w:t>
      </w:r>
      <w:r/>
      <w:r/>
    </w:p>
    <w:p>
      <w:pPr>
        <w:pStyle w:val="1_2683"/>
        <w:ind w:left="0" w:right="0" w:firstLine="709"/>
        <w:jc w:val="both"/>
        <w:spacing w:before="0" w:after="0" w:line="240" w:lineRule="auto"/>
        <w:widowControl w:val="off"/>
      </w:pPr>
      <w:r>
        <w:rPr>
          <w:rFonts w:ascii="Times New Roman" w:hAnsi="Times New Roman" w:cs="Times New Roman"/>
          <w:color w:val="000000"/>
          <w:sz w:val="28"/>
          <w:szCs w:val="28"/>
        </w:rPr>
        <w:t xml:space="preserve">порядка отклонения заявок, а также информации об основаниях их отклонения в соответствии с подпунктом 2.10.4.  настоящего Порядка;</w:t>
      </w:r>
      <w:r/>
      <w:r/>
    </w:p>
    <w:p>
      <w:pPr>
        <w:pStyle w:val="1_2683"/>
        <w:ind w:left="0" w:right="0" w:firstLine="709"/>
        <w:jc w:val="both"/>
        <w:spacing w:before="0" w:after="0" w:line="240" w:lineRule="auto"/>
        <w:widowControl w:val="off"/>
      </w:pPr>
      <w:r>
        <w:rPr>
          <w:rFonts w:ascii="Times New Roman" w:hAnsi="Times New Roman" w:eastAsia="Times New Roman" w:cs="Times New Roman"/>
          <w:sz w:val="28"/>
          <w:szCs w:val="28"/>
        </w:rPr>
        <w:t xml:space="preserve"> </w:t>
      </w:r>
      <w:r>
        <w:rPr>
          <w:rFonts w:ascii="Times New Roman" w:hAnsi="Times New Roman" w:cs="Times New Roman"/>
          <w:sz w:val="28"/>
          <w:szCs w:val="28"/>
        </w:rPr>
        <w:t xml:space="preserve">порядка расчета размера</w:t>
      </w:r>
      <w:r>
        <w:rPr>
          <w:rFonts w:ascii="Times New Roman" w:hAnsi="Times New Roman" w:cs="Times New Roman"/>
          <w:color w:val="000000"/>
          <w:sz w:val="28"/>
          <w:szCs w:val="28"/>
        </w:rPr>
        <w:t xml:space="preserve"> субсидии, установленного настоящим Порядком, правил распределения субсидии по результатам отбора в </w:t>
      </w:r>
      <w:r>
        <w:rPr>
          <w:rFonts w:ascii="Times New Roman" w:hAnsi="Times New Roman" w:cs="Times New Roman"/>
          <w:sz w:val="28"/>
          <w:szCs w:val="28"/>
        </w:rPr>
        <w:t xml:space="preserve">соответствии с пунктом 2.11. настоящего Порядка;</w:t>
      </w:r>
      <w:r/>
      <w:r/>
    </w:p>
    <w:p>
      <w:pPr>
        <w:pStyle w:val="1_2683"/>
        <w:ind w:left="0" w:right="0" w:firstLine="709"/>
        <w:jc w:val="both"/>
        <w:spacing w:before="0" w:after="0" w:line="240" w:lineRule="auto"/>
        <w:widowControl w:val="off"/>
      </w:pPr>
      <w:r>
        <w:rPr>
          <w:rFonts w:ascii="Times New Roman" w:hAnsi="Times New Roman" w:cs="Times New Roman"/>
          <w:sz w:val="28"/>
          <w:szCs w:val="28"/>
        </w:rPr>
        <w:t xml:space="preserve">порядка предоставления заявителям разъяснений положений объявления о проведении отбора, даты начала и окончания срока такого предоставления в соответствии с пунктами 2.7. настоящего Порядка;</w:t>
      </w:r>
      <w:r/>
      <w:r/>
    </w:p>
    <w:p>
      <w:pPr>
        <w:pStyle w:val="1_2683"/>
        <w:ind w:left="0" w:right="0" w:firstLine="709"/>
        <w:jc w:val="both"/>
        <w:spacing w:before="0" w:after="0" w:line="240" w:lineRule="auto"/>
        <w:widowControl w:val="off"/>
      </w:pPr>
      <w:r>
        <w:rPr>
          <w:rFonts w:ascii="Times New Roman" w:hAnsi="Times New Roman" w:cs="Times New Roman"/>
          <w:color w:val="000000"/>
          <w:sz w:val="28"/>
          <w:szCs w:val="28"/>
        </w:rPr>
        <w:t xml:space="preserve">срока, в течение которого победитель отбора должен подписать соглашение в соответствии с подпунктом </w:t>
      </w:r>
      <w:r>
        <w:rPr>
          <w:rFonts w:ascii="Times New Roman" w:hAnsi="Times New Roman" w:cs="Times New Roman"/>
          <w:b w:val="0"/>
          <w:bCs w:val="0"/>
          <w:color w:val="000000"/>
          <w:sz w:val="28"/>
          <w:szCs w:val="28"/>
        </w:rPr>
        <w:t xml:space="preserve">2.12.5.</w:t>
      </w:r>
      <w:r>
        <w:rPr>
          <w:rFonts w:ascii="Times New Roman" w:hAnsi="Times New Roman" w:cs="Times New Roman"/>
          <w:sz w:val="28"/>
          <w:szCs w:val="28"/>
        </w:rPr>
        <w:t xml:space="preserve"> пункта 2.12.</w:t>
      </w:r>
      <w:r>
        <w:rPr>
          <w:rFonts w:ascii="Times New Roman" w:hAnsi="Times New Roman" w:cs="Times New Roman"/>
          <w:color w:val="000000"/>
          <w:sz w:val="28"/>
          <w:szCs w:val="28"/>
        </w:rPr>
        <w:t xml:space="preserve"> настоящего Порядка;</w:t>
      </w:r>
      <w:bookmarkStart w:id="0" w:name="undefined"/>
      <w:r/>
      <w:r/>
    </w:p>
    <w:p>
      <w:pPr>
        <w:pStyle w:val="1_2683"/>
        <w:ind w:left="0" w:right="0" w:firstLine="709"/>
        <w:jc w:val="both"/>
        <w:spacing w:before="0" w:after="0" w:line="240" w:lineRule="auto"/>
        <w:widowControl w:val="off"/>
      </w:pPr>
      <w:r>
        <w:rPr>
          <w:rFonts w:ascii="Times New Roman" w:hAnsi="Times New Roman" w:cs="Times New Roman"/>
          <w:color w:val="000000"/>
          <w:sz w:val="28"/>
          <w:szCs w:val="28"/>
        </w:rPr>
        <w:t xml:space="preserve">случаев  признания заявителя отбора уклонившегося от заключения соглашения в соответствии с  пунктом 2.14. настоящего Порядка;</w:t>
      </w:r>
      <w:r/>
      <w:r/>
    </w:p>
    <w:p>
      <w:pPr>
        <w:pStyle w:val="1_2683"/>
        <w:ind w:left="0" w:right="0" w:firstLine="709"/>
        <w:jc w:val="both"/>
        <w:spacing w:before="0" w:after="0" w:line="240" w:lineRule="auto"/>
        <w:widowControl w:val="off"/>
      </w:pPr>
      <w:r>
        <w:rPr>
          <w:rFonts w:ascii="Times New Roman" w:hAnsi="Times New Roman" w:cs="Times New Roman"/>
          <w:color w:val="000000"/>
          <w:sz w:val="28"/>
          <w:szCs w:val="28"/>
        </w:rPr>
        <w:t xml:space="preserve">сроков размещения на едином портале (при наличии технической возможности), а также на официальном сайте администрации муниципального образования Ленинградский район  в информационно-телекоммуникационной сети «Интернет» </w:t>
      </w:r>
      <w:r>
        <w:rPr>
          <w:rFonts w:ascii="Times New Roman" w:hAnsi="Times New Roman" w:cs="Times New Roman"/>
          <w:sz w:val="28"/>
          <w:szCs w:val="28"/>
        </w:rPr>
        <w:t xml:space="preserve">информации о результатах отбора в соответствии с подпунктом  2.10.3.  настоящего Порядка, который не может быть позднее 14-го календарного дня, следующего за днем определения заявителей, прошедших отбор.</w:t>
      </w:r>
      <w:r/>
      <w:r/>
    </w:p>
    <w:p>
      <w:pPr>
        <w:pStyle w:val="874"/>
        <w:ind w:left="0" w:right="0" w:firstLine="680"/>
        <w:jc w:val="both"/>
        <w:spacing w:before="0" w:after="0" w:line="240" w:lineRule="auto"/>
        <w:widowControl w:val="off"/>
      </w:pPr>
      <w:r>
        <w:rPr>
          <w:rFonts w:ascii="Times New Roman" w:hAnsi="Times New Roman" w:cs="Times New Roman"/>
          <w:sz w:val="28"/>
          <w:szCs w:val="28"/>
        </w:rPr>
        <w:t xml:space="preserve">срок проведения отбора — в течение текущего финансового года.</w:t>
      </w:r>
      <w:r/>
      <w:r/>
    </w:p>
    <w:p>
      <w:pPr>
        <w:pStyle w:val="1_2692"/>
        <w:ind w:left="0" w:right="0" w:firstLine="708"/>
        <w:jc w:val="both"/>
        <w:spacing w:before="0" w:after="0" w:line="240" w:lineRule="auto"/>
        <w:widowControl w:val="off"/>
      </w:pPr>
      <w:r>
        <w:rPr>
          <w:rFonts w:ascii="Times New Roman" w:hAnsi="Times New Roman" w:cs="Times New Roman"/>
          <w:color w:val="000000"/>
          <w:sz w:val="28"/>
          <w:szCs w:val="28"/>
        </w:rPr>
        <w:t xml:space="preserve">2.7. Любой заявитель со дня размещения</w:t>
      </w:r>
      <w:r>
        <w:rPr>
          <w:rFonts w:ascii="Times New Roman" w:hAnsi="Times New Roman" w:cs="Times New Roman"/>
          <w:color w:val="000000"/>
          <w:sz w:val="28"/>
          <w:szCs w:val="28"/>
        </w:rPr>
        <w:t xml:space="preserve"> объявления о проведении отбора получателей субсидий вправе обратиться в уполномоченный орган с целью разъяснения положений объявления о проведении отбора в письменном либо устном виде и получить исчерпывающие разъяснения в течение срока приема документов.</w:t>
      </w:r>
      <w:r/>
      <w:r/>
    </w:p>
    <w:p>
      <w:pPr>
        <w:pStyle w:val="874"/>
        <w:ind w:left="0" w:right="0" w:firstLine="680"/>
        <w:jc w:val="both"/>
        <w:spacing w:before="0" w:after="0" w:line="240" w:lineRule="auto"/>
        <w:widowControl w:val="off"/>
      </w:pPr>
      <w:r>
        <w:rPr>
          <w:rFonts w:ascii="Times New Roman" w:hAnsi="Times New Roman" w:eastAsia="Times New Roman" w:cs="Times New Roman"/>
          <w:color w:val="000000"/>
          <w:sz w:val="28"/>
          <w:szCs w:val="28"/>
        </w:rPr>
        <w:t xml:space="preserve"> </w:t>
      </w:r>
      <w:r>
        <w:rPr>
          <w:rFonts w:ascii="Times New Roman" w:hAnsi="Times New Roman" w:cs="Times New Roman"/>
          <w:color w:val="000000"/>
          <w:sz w:val="28"/>
          <w:szCs w:val="28"/>
        </w:rPr>
        <w:t xml:space="preserve">Уполномоченный орган  в ответ на запрос, направляет разъяснение положений объявления о проведении отбора получателей субсидий в срок, установленный указанным объявлен</w:t>
      </w:r>
      <w:r>
        <w:rPr>
          <w:rFonts w:ascii="Times New Roman" w:hAnsi="Times New Roman" w:cs="Times New Roman"/>
          <w:color w:val="000000"/>
          <w:sz w:val="28"/>
          <w:szCs w:val="28"/>
        </w:rPr>
        <w:t xml:space="preserve">ием, но не позднее одного рабочего дня до дня завершения подачи заявок. Представленное уполномоченным органом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r/>
      <w:r/>
    </w:p>
    <w:p>
      <w:pPr>
        <w:pStyle w:val="874"/>
        <w:ind w:left="0" w:right="0" w:firstLine="680"/>
        <w:jc w:val="both"/>
        <w:spacing w:before="0" w:after="0" w:line="240" w:lineRule="auto"/>
        <w:widowControl w:val="off"/>
      </w:pPr>
      <w:r>
        <w:rPr>
          <w:rFonts w:ascii="Times New Roman" w:hAnsi="Times New Roman" w:cs="Times New Roman"/>
        </w:rPr>
        <w:t xml:space="preserve">2.8. Порядок проведения отбора.</w:t>
      </w:r>
      <w:r/>
      <w:r/>
    </w:p>
    <w:p>
      <w:pPr>
        <w:pStyle w:val="874"/>
        <w:ind w:left="0" w:right="0" w:firstLine="680"/>
        <w:jc w:val="both"/>
        <w:spacing w:before="0" w:after="0" w:line="240" w:lineRule="auto"/>
        <w:widowControl w:val="off"/>
      </w:pPr>
      <w:r>
        <w:rPr>
          <w:rFonts w:ascii="Times New Roman" w:hAnsi="Times New Roman" w:cs="Times New Roman"/>
        </w:rPr>
        <w:t xml:space="preserve">2.8.1. </w:t>
      </w:r>
      <w:r>
        <w:rPr>
          <w:rFonts w:eastAsia="Calibri" w:cs="Times New Roman"/>
          <w:b w:val="0"/>
          <w:bCs w:val="0"/>
          <w:i w:val="0"/>
          <w:iCs w:val="0"/>
          <w:color w:val="000000"/>
          <w:sz w:val="28"/>
          <w:szCs w:val="28"/>
          <w:u w:val="none"/>
          <w:lang w:eastAsia="en-US"/>
        </w:rPr>
        <w:t xml:space="preserve">Отбор проводится путем запроса предложений (заявок) уполномоченным органом по адресу: 353740, Российская Федерация, Краснодарский край, Ленинградский район, станица Ленинградская, улица Чернышевского, 181. </w:t>
      </w:r>
      <w:r/>
      <w:r/>
    </w:p>
    <w:p>
      <w:pPr>
        <w:pStyle w:val="874"/>
        <w:ind w:left="0" w:right="0" w:firstLine="680"/>
        <w:jc w:val="both"/>
        <w:spacing w:before="0" w:after="0" w:line="240" w:lineRule="auto"/>
        <w:widowControl w:val="off"/>
      </w:pPr>
      <w:r>
        <w:rPr>
          <w:rFonts w:eastAsia="Calibri" w:cs="Times New Roman"/>
          <w:b w:val="0"/>
          <w:bCs w:val="0"/>
          <w:i w:val="0"/>
          <w:iCs w:val="0"/>
          <w:color w:val="000000"/>
          <w:sz w:val="28"/>
          <w:szCs w:val="28"/>
          <w:u w:val="none"/>
          <w:lang w:eastAsia="en-US"/>
        </w:rPr>
        <w:t xml:space="preserve">Адрес электронной почты уполномоченного органа: </w:t>
      </w:r>
      <w:r>
        <w:rPr>
          <w:rFonts w:cs="Times New Roman"/>
          <w:b w:val="0"/>
          <w:bCs w:val="0"/>
          <w:i w:val="0"/>
          <w:iCs w:val="0"/>
          <w:color w:val="000000"/>
          <w:sz w:val="28"/>
          <w:szCs w:val="28"/>
          <w:u w:val="none"/>
          <w:shd w:val="clear" w:color="auto" w:fill="ffffff"/>
        </w:rPr>
        <w:t xml:space="preserve">a.sundareva@msh.krasnodar.ru</w:t>
      </w:r>
      <w:r>
        <w:rPr>
          <w:rFonts w:eastAsia="Calibri" w:cs="Times New Roman"/>
          <w:b w:val="0"/>
          <w:bCs w:val="0"/>
          <w:i w:val="0"/>
          <w:iCs w:val="0"/>
          <w:color w:val="000000"/>
          <w:sz w:val="28"/>
          <w:szCs w:val="28"/>
          <w:u w:val="none"/>
          <w:lang w:eastAsia="en-US"/>
        </w:rPr>
        <w:t xml:space="preserve">.</w:t>
      </w:r>
      <w:r/>
      <w:r/>
    </w:p>
    <w:p>
      <w:pPr>
        <w:pStyle w:val="874"/>
        <w:ind w:left="0" w:right="0" w:firstLine="680"/>
        <w:jc w:val="both"/>
        <w:spacing w:before="0" w:after="0" w:line="240" w:lineRule="auto"/>
        <w:widowControl w:val="off"/>
      </w:pPr>
      <w:r>
        <w:rPr>
          <w:rFonts w:eastAsia="Calibri" w:cs="Times New Roman"/>
          <w:b w:val="0"/>
          <w:bCs w:val="0"/>
          <w:i w:val="0"/>
          <w:iCs w:val="0"/>
          <w:color w:val="000000"/>
          <w:sz w:val="28"/>
          <w:szCs w:val="28"/>
          <w:u w:val="none"/>
          <w:lang w:eastAsia="en-US"/>
        </w:rPr>
        <w:t xml:space="preserve">Адрес официального сайта уполномоченного органа: adminlenkub.ru.</w:t>
      </w:r>
      <w:r/>
      <w:r/>
    </w:p>
    <w:p>
      <w:pPr>
        <w:pStyle w:val="874"/>
        <w:ind w:left="0" w:right="0" w:firstLine="680"/>
        <w:jc w:val="both"/>
        <w:spacing w:before="0" w:after="0" w:line="240" w:lineRule="auto"/>
        <w:widowControl w:val="off"/>
      </w:pPr>
      <w:r>
        <w:rPr>
          <w:rFonts w:eastAsia="Calibri" w:cs="Times New Roman"/>
          <w:b w:val="0"/>
          <w:bCs w:val="0"/>
          <w:i w:val="0"/>
          <w:iCs w:val="0"/>
          <w:color w:val="000000"/>
          <w:sz w:val="28"/>
          <w:szCs w:val="28"/>
          <w:u w:val="none"/>
          <w:lang w:eastAsia="en-US"/>
        </w:rPr>
        <w:t xml:space="preserve">Отбор объявляется уполномоченным органом по мере необходимости в течение текущего финансового года, но не позднее 15 ноября текущего финансового года.</w:t>
      </w:r>
      <w:r/>
      <w:r/>
    </w:p>
    <w:p>
      <w:pPr>
        <w:pStyle w:val="1_2683"/>
        <w:ind w:left="0" w:right="0" w:firstLine="709"/>
        <w:jc w:val="both"/>
        <w:spacing w:before="0" w:after="0" w:line="240" w:lineRule="auto"/>
        <w:widowControl w:val="off"/>
      </w:pPr>
      <w:r>
        <w:rPr>
          <w:color w:val="000000"/>
          <w:sz w:val="28"/>
          <w:szCs w:val="28"/>
        </w:rPr>
        <w:t xml:space="preserve">Критериями отбора заявителя является его соответствие требованиям отбора, указанным в пункте 2.1. раздела 2 и соответствие документов требованиям, указанным в подпунктах 2.2.6. и  2.2.7. пункта 2.2. раздела 2 настоящего Порядка. </w:t>
      </w:r>
      <w:r/>
      <w:r/>
    </w:p>
    <w:p>
      <w:pPr>
        <w:pStyle w:val="1_2683"/>
        <w:ind w:left="0" w:right="0" w:firstLine="709"/>
        <w:jc w:val="both"/>
        <w:spacing w:before="0" w:after="0" w:line="240" w:lineRule="auto"/>
        <w:widowControl w:val="off"/>
      </w:pPr>
      <w:r>
        <w:rPr>
          <w:color w:val="000000"/>
          <w:sz w:val="28"/>
          <w:szCs w:val="28"/>
        </w:rPr>
        <w:t xml:space="preserve">Рассмотрение заявок осуществляется без участия комиссии и (или) экспертов (экспертных организаций).</w:t>
      </w:r>
      <w:r/>
      <w:r/>
    </w:p>
    <w:p>
      <w:pPr>
        <w:pStyle w:val="1_2690"/>
        <w:ind w:left="0" w:right="0" w:firstLine="708"/>
        <w:jc w:val="both"/>
        <w:spacing w:before="0" w:after="0" w:line="240" w:lineRule="auto"/>
        <w:widowControl w:val="off"/>
      </w:pPr>
      <w:r>
        <w:rPr>
          <w:rFonts w:eastAsia="Calibri" w:cs="Times New Roman"/>
          <w:b w:val="0"/>
          <w:bCs w:val="0"/>
          <w:i w:val="0"/>
          <w:iCs w:val="0"/>
          <w:color w:val="000000"/>
          <w:sz w:val="28"/>
          <w:szCs w:val="28"/>
          <w:u w:val="none"/>
          <w:lang w:eastAsia="en-US"/>
        </w:rPr>
        <w:t xml:space="preserve">2.8.2. С 1 января 2025 года в соответс</w:t>
      </w:r>
      <w:r>
        <w:rPr>
          <w:rFonts w:eastAsia="Calibri" w:cs="Times New Roman"/>
          <w:b w:val="0"/>
          <w:bCs w:val="0"/>
          <w:i w:val="0"/>
          <w:iCs w:val="0"/>
          <w:color w:val="000000"/>
          <w:sz w:val="28"/>
          <w:szCs w:val="28"/>
          <w:u w:val="none"/>
          <w:lang w:eastAsia="en-US"/>
        </w:rPr>
        <w:t xml:space="preserve">твии со статьей 78.5 Бюджетного кодекса Российской Федерации  отбор получателей субсидий на муниципальном уровне осуществляется с использованием государственной интегрированной информационной системы управления общественными финансами «Электронный бюджет».</w:t>
      </w:r>
      <w:r/>
      <w:r/>
    </w:p>
    <w:p>
      <w:pPr>
        <w:pStyle w:val="1_2689"/>
        <w:ind w:left="0" w:right="0" w:firstLine="708"/>
        <w:jc w:val="both"/>
        <w:spacing w:before="0" w:after="0" w:line="240" w:lineRule="auto"/>
        <w:widowControl w:val="off"/>
      </w:pPr>
      <w:r>
        <w:rPr>
          <w:color w:val="000000"/>
          <w:sz w:val="28"/>
          <w:szCs w:val="28"/>
        </w:rPr>
        <w:t xml:space="preserve">2.9. Порядок отмены проведения отбора получателей субсидий:</w:t>
      </w:r>
      <w:r/>
      <w:r/>
    </w:p>
    <w:p>
      <w:pPr>
        <w:pStyle w:val="1_2683"/>
        <w:ind w:left="0" w:right="0" w:firstLine="709"/>
        <w:jc w:val="both"/>
        <w:spacing w:before="0" w:after="0" w:line="240" w:lineRule="auto"/>
        <w:widowControl w:val="off"/>
      </w:pPr>
      <w:r>
        <w:rPr>
          <w:color w:val="000000"/>
          <w:sz w:val="28"/>
          <w:szCs w:val="28"/>
        </w:rPr>
        <w:t xml:space="preserve">1) размещение объявления уполномоченным органом об отмене проведения отбора получателей субсидий на едином портале (при наличии</w:t>
      </w:r>
      <w:r>
        <w:rPr>
          <w:color w:val="000000"/>
          <w:sz w:val="28"/>
          <w:szCs w:val="28"/>
        </w:rPr>
        <w:t xml:space="preserve"> технической возможности) и на официальном сайте администрации муниципального образования Ленинградский район  в сети «Интернет» допускается не позднее, чем за один рабочий день до даты окончания срока подачи заявок участниками отбора получателей субсидий;</w:t>
      </w:r>
      <w:r/>
      <w:r/>
    </w:p>
    <w:p>
      <w:pPr>
        <w:pStyle w:val="1_2683"/>
        <w:ind w:left="0" w:right="0" w:firstLine="709"/>
        <w:jc w:val="both"/>
        <w:spacing w:before="0" w:after="0" w:line="240" w:lineRule="auto"/>
        <w:widowControl w:val="off"/>
      </w:pPr>
      <w:r>
        <w:rPr>
          <w:color w:val="000000"/>
          <w:sz w:val="28"/>
          <w:szCs w:val="28"/>
        </w:rPr>
        <w:t xml:space="preserve">2</w:t>
      </w:r>
      <w:r>
        <w:rPr>
          <w:sz w:val="28"/>
          <w:szCs w:val="28"/>
        </w:rPr>
        <w:t xml:space="preserve">) объявление об отмене отбора получателей субсидий подписывается заместителем главы, начальником управления сельского хозяйства, </w:t>
      </w:r>
      <w:r>
        <w:rPr>
          <w:rFonts w:ascii="Times New Roman" w:hAnsi="Times New Roman" w:cs="Times New Roman"/>
          <w:b w:val="0"/>
          <w:bCs w:val="0"/>
          <w:i w:val="0"/>
          <w:iCs w:val="0"/>
          <w:sz w:val="28"/>
          <w:szCs w:val="28"/>
          <w:u w:val="none"/>
          <w:lang w:eastAsia="en-US"/>
        </w:rPr>
        <w:t xml:space="preserve">перерабатывающей промышленности и охраны окружающей среды администрации муниципального образования Ленинградский район </w:t>
      </w:r>
      <w:r>
        <w:rPr>
          <w:sz w:val="28"/>
          <w:szCs w:val="28"/>
        </w:rPr>
        <w:t xml:space="preserve">или лицом исполняющим е</w:t>
      </w:r>
      <w:r>
        <w:rPr>
          <w:sz w:val="28"/>
          <w:szCs w:val="28"/>
        </w:rPr>
        <w:t xml:space="preserve">го обязанности , размещается на едином портале (при наличии технической возможности) и на официальном сайте администрации муниципального образования Ленинградский район  в сети «Интернет» и содержит информацию о причинах отмены отбора получателей субсидий;</w:t>
      </w:r>
      <w:r/>
      <w:r/>
    </w:p>
    <w:p>
      <w:pPr>
        <w:pStyle w:val="1_2683"/>
        <w:ind w:left="0" w:right="0" w:firstLine="709"/>
        <w:jc w:val="both"/>
        <w:spacing w:before="0" w:after="0" w:line="240" w:lineRule="auto"/>
        <w:widowControl w:val="off"/>
      </w:pPr>
      <w:r>
        <w:rPr>
          <w:color w:val="000000"/>
          <w:sz w:val="28"/>
          <w:szCs w:val="28"/>
        </w:rPr>
        <w:t xml:space="preserve">3) заявители, подавшие заявки, информируются об отмене проведения отбора получателей субсидий путем направления информационного письма по адресу электронной почты, указанной в заявке;</w:t>
      </w:r>
      <w:r/>
      <w:r/>
    </w:p>
    <w:p>
      <w:pPr>
        <w:pStyle w:val="1_2683"/>
        <w:ind w:left="0" w:right="0" w:firstLine="709"/>
        <w:jc w:val="both"/>
        <w:spacing w:before="0" w:after="0" w:line="240" w:lineRule="auto"/>
        <w:widowControl w:val="off"/>
      </w:pPr>
      <w:r>
        <w:rPr>
          <w:color w:val="000000"/>
          <w:sz w:val="28"/>
          <w:szCs w:val="28"/>
        </w:rPr>
        <w:t xml:space="preserve">в случае отсутствия у заявителя электронной почты информационное письмо об отмене проведения отбора получателей субсидий считается полученным с момента вручения уполномоченным органом информационного письма нарочно под роспись получателя субсидии;</w:t>
      </w:r>
      <w:r/>
      <w:r/>
    </w:p>
    <w:p>
      <w:pPr>
        <w:pStyle w:val="1_2683"/>
        <w:ind w:left="0" w:right="0" w:firstLine="709"/>
        <w:jc w:val="both"/>
        <w:spacing w:before="0" w:after="0" w:line="240" w:lineRule="auto"/>
        <w:widowControl w:val="off"/>
      </w:pPr>
      <w:r>
        <w:rPr>
          <w:color w:val="000000"/>
          <w:sz w:val="28"/>
          <w:szCs w:val="28"/>
        </w:rPr>
        <w:t xml:space="preserve">4) отбор получателей субсидий считается отмененным со дня размещения объявления о его отмене на едином портале (при наличии технической возможности) и на официальном сайте администрации муниципального образования Ленинградский район в сети «Интернет».</w:t>
      </w:r>
      <w:r/>
      <w:r/>
    </w:p>
    <w:p>
      <w:pPr>
        <w:pStyle w:val="874"/>
        <w:ind w:left="0" w:right="0" w:firstLine="709"/>
        <w:jc w:val="both"/>
        <w:spacing w:before="0" w:after="0" w:line="240" w:lineRule="auto"/>
        <w:widowControl w:val="off"/>
        <w:tabs>
          <w:tab w:val="left" w:pos="567" w:leader="none"/>
          <w:tab w:val="left" w:pos="851" w:leader="none"/>
          <w:tab w:val="left" w:pos="1134" w:leader="none"/>
        </w:tabs>
      </w:pPr>
      <w:r>
        <w:t xml:space="preserve">5) после окончания срока отмены проведения отбора получателей субсидий в соответствии с подпунктом 1 настоящего подпункта и до заключения соглашения с побед</w:t>
      </w:r>
      <w:r>
        <w:t xml:space="preserve">ителем (победителями) отбора получателей субсидий уполномоченный орган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w:t>
      </w:r>
      <w:r/>
      <w:r/>
    </w:p>
    <w:p>
      <w:pPr>
        <w:pStyle w:val="874"/>
        <w:ind w:left="0" w:right="0" w:firstLine="709"/>
        <w:jc w:val="both"/>
        <w:spacing w:before="0" w:after="0" w:line="240" w:lineRule="auto"/>
        <w:widowControl w:val="off"/>
        <w:tabs>
          <w:tab w:val="left" w:pos="567" w:leader="none"/>
          <w:tab w:val="left" w:pos="851" w:leader="none"/>
          <w:tab w:val="left" w:pos="1134" w:leader="none"/>
        </w:tabs>
      </w:pPr>
      <w:r>
        <w:t xml:space="preserve">2.9.1. Отбор получателей субсидий признается несостоявшимся в следующих случаях:</w:t>
      </w:r>
      <w:r/>
      <w:r/>
    </w:p>
    <w:p>
      <w:pPr>
        <w:pStyle w:val="874"/>
        <w:ind w:left="0" w:right="0" w:firstLine="709"/>
        <w:jc w:val="both"/>
        <w:spacing w:before="0" w:after="0" w:line="240" w:lineRule="auto"/>
        <w:widowControl w:val="off"/>
        <w:tabs>
          <w:tab w:val="left" w:pos="567" w:leader="none"/>
          <w:tab w:val="left" w:pos="851" w:leader="none"/>
          <w:tab w:val="left" w:pos="1134" w:leader="none"/>
        </w:tabs>
      </w:pPr>
      <w:r>
        <w:t xml:space="preserve">1) по окончании срока подачи заявок подана только одна заявка;</w:t>
      </w:r>
      <w:r/>
      <w:r/>
    </w:p>
    <w:p>
      <w:pPr>
        <w:pStyle w:val="874"/>
        <w:ind w:left="0" w:right="0" w:firstLine="709"/>
        <w:jc w:val="both"/>
        <w:spacing w:before="0" w:after="0" w:line="240" w:lineRule="auto"/>
        <w:widowControl w:val="off"/>
        <w:tabs>
          <w:tab w:val="left" w:pos="567" w:leader="none"/>
          <w:tab w:val="left" w:pos="851" w:leader="none"/>
          <w:tab w:val="left" w:pos="1134" w:leader="none"/>
        </w:tabs>
      </w:pPr>
      <w:r>
        <w:t xml:space="preserve">2) по результатам рассмотрения заявок только одна заявка соответствует требованиям, установленным в объявлении о проведении отбора получателей субсидий;</w:t>
      </w:r>
      <w:r/>
      <w:r/>
    </w:p>
    <w:p>
      <w:pPr>
        <w:pStyle w:val="874"/>
        <w:ind w:left="0" w:right="0" w:firstLine="709"/>
        <w:jc w:val="both"/>
        <w:spacing w:before="0" w:after="0" w:line="240" w:lineRule="auto"/>
        <w:widowControl w:val="off"/>
        <w:tabs>
          <w:tab w:val="left" w:pos="567" w:leader="none"/>
          <w:tab w:val="left" w:pos="851" w:leader="none"/>
          <w:tab w:val="left" w:pos="1134" w:leader="none"/>
        </w:tabs>
      </w:pPr>
      <w:r>
        <w:t xml:space="preserve">3) по окончании срока подачи заявок не подано ни одной заявки;</w:t>
      </w:r>
      <w:r/>
      <w:r/>
    </w:p>
    <w:p>
      <w:pPr>
        <w:pStyle w:val="874"/>
        <w:ind w:left="0" w:right="0" w:firstLine="709"/>
        <w:jc w:val="both"/>
        <w:spacing w:before="0" w:after="0" w:line="240" w:lineRule="auto"/>
        <w:widowControl w:val="off"/>
        <w:tabs>
          <w:tab w:val="left" w:pos="567" w:leader="none"/>
          <w:tab w:val="left" w:pos="851" w:leader="none"/>
          <w:tab w:val="left" w:pos="1134" w:leader="none"/>
        </w:tabs>
      </w:pPr>
      <w:r>
        <w:t xml:space="preserve">4) по результатам рассмотрения заявок отклонены все заявки.</w:t>
      </w:r>
      <w:r/>
      <w:r/>
    </w:p>
    <w:p>
      <w:pPr>
        <w:pStyle w:val="874"/>
        <w:ind w:left="0" w:right="0" w:firstLine="709"/>
        <w:jc w:val="both"/>
        <w:spacing w:before="0" w:after="0" w:line="240" w:lineRule="auto"/>
        <w:widowControl w:val="off"/>
        <w:tabs>
          <w:tab w:val="left" w:pos="567" w:leader="none"/>
          <w:tab w:val="left" w:pos="851" w:leader="none"/>
          <w:tab w:val="left" w:pos="1134" w:leader="none"/>
        </w:tabs>
      </w:pPr>
      <w:r>
        <w:t xml:space="preserve">2.9.2. Соглашение з</w:t>
      </w:r>
      <w:r>
        <w:t xml:space="preserve">аключается с участником отбора получателей субсидий,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 получателей субсидий.</w:t>
      </w:r>
      <w:r/>
      <w:r/>
    </w:p>
    <w:p>
      <w:pPr>
        <w:pStyle w:val="1_2690"/>
        <w:ind w:left="0" w:right="0" w:firstLine="708"/>
        <w:jc w:val="both"/>
        <w:spacing w:before="0" w:after="0" w:line="240" w:lineRule="auto"/>
        <w:widowControl w:val="off"/>
      </w:pPr>
      <w:r>
        <w:rPr>
          <w:sz w:val="28"/>
          <w:szCs w:val="28"/>
        </w:rPr>
        <w:t xml:space="preserve">2.10. Порядок рассмотрения заявок. </w:t>
      </w:r>
      <w:r/>
      <w:r/>
    </w:p>
    <w:p>
      <w:pPr>
        <w:pStyle w:val="1_2690"/>
        <w:ind w:left="0" w:right="0" w:firstLine="708"/>
        <w:jc w:val="both"/>
        <w:spacing w:before="0" w:after="0" w:line="240" w:lineRule="auto"/>
        <w:widowControl w:val="off"/>
      </w:pPr>
      <w:r>
        <w:rPr>
          <w:sz w:val="28"/>
          <w:szCs w:val="28"/>
        </w:rPr>
        <w:t xml:space="preserve">2.10.1. Порядок и сроки проведения проверки уполномоченным органом на соответствие заявителей требованиям:</w:t>
      </w:r>
      <w:r/>
      <w:r/>
    </w:p>
    <w:p>
      <w:pPr>
        <w:pStyle w:val="874"/>
        <w:ind w:left="0" w:right="0" w:firstLine="709"/>
        <w:jc w:val="both"/>
        <w:spacing w:before="0" w:after="0" w:line="240" w:lineRule="auto"/>
        <w:widowControl w:val="off"/>
        <w:tabs>
          <w:tab w:val="left" w:pos="567" w:leader="none"/>
          <w:tab w:val="left" w:pos="851" w:leader="none"/>
          <w:tab w:val="left" w:pos="1134" w:leader="none"/>
        </w:tabs>
      </w:pPr>
      <w:r>
        <w:rPr>
          <w:i/>
          <w:sz w:val="28"/>
          <w:szCs w:val="28"/>
        </w:rPr>
        <w:t xml:space="preserve"> </w:t>
      </w:r>
      <w:r>
        <w:rPr>
          <w:sz w:val="28"/>
          <w:szCs w:val="28"/>
        </w:rPr>
        <w:t xml:space="preserve">1) регистрация заявки осуществляется сотрудником уполномоченного органа;</w:t>
      </w:r>
      <w:r/>
      <w:r/>
    </w:p>
    <w:p>
      <w:pPr>
        <w:pStyle w:val="874"/>
        <w:ind w:left="0" w:right="0" w:firstLine="709"/>
        <w:jc w:val="both"/>
        <w:spacing w:before="0" w:after="0" w:line="240" w:lineRule="auto"/>
        <w:widowControl w:val="off"/>
        <w:tabs>
          <w:tab w:val="left" w:pos="567" w:leader="none"/>
          <w:tab w:val="left" w:pos="851" w:leader="none"/>
          <w:tab w:val="left" w:pos="1134" w:leader="none"/>
        </w:tabs>
      </w:pPr>
      <w:r>
        <w:rPr>
          <w:sz w:val="28"/>
          <w:szCs w:val="28"/>
        </w:rPr>
        <w:t xml:space="preserve">2) рассмотрение заявок осуществляется в течение 23 рабочих дней со дня, следующего за днем регистрации заявки;</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3) </w:t>
      </w:r>
      <w:r>
        <w:rPr>
          <w:rFonts w:eastAsia="Calibri"/>
          <w:sz w:val="28"/>
          <w:szCs w:val="28"/>
          <w:lang w:eastAsia="en-US"/>
        </w:rPr>
        <w:t xml:space="preserve">сотрудник уполномоченного органа</w:t>
      </w:r>
      <w:r>
        <w:rPr>
          <w:rFonts w:ascii="Times New Roman" w:hAnsi="Times New Roman" w:eastAsia="Calibri" w:cs="Times New Roman"/>
          <w:b w:val="0"/>
          <w:bCs w:val="0"/>
          <w:i w:val="0"/>
          <w:iCs w:val="0"/>
          <w:color w:val="000000"/>
          <w:sz w:val="28"/>
          <w:szCs w:val="28"/>
          <w:u w:val="none"/>
          <w:lang w:eastAsia="en-US"/>
        </w:rPr>
        <w:t xml:space="preserve"> запрашивает следующие сведения в отн</w:t>
      </w:r>
      <w:r>
        <w:rPr>
          <w:rFonts w:ascii="Times New Roman" w:hAnsi="Times New Roman" w:eastAsia="Calibri" w:cs="Times New Roman"/>
          <w:b w:val="0"/>
          <w:bCs w:val="0"/>
          <w:i w:val="0"/>
          <w:iCs w:val="0"/>
          <w:color w:val="000000"/>
          <w:sz w:val="28"/>
          <w:szCs w:val="28"/>
          <w:u w:val="none"/>
          <w:lang w:eastAsia="en-US"/>
        </w:rPr>
        <w:t xml:space="preserve">ошении заявителя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от Федеральной налоговой службы:</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подачи заявки (для КФХ и ИП);</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из Единого государственного реестра юридических лиц или Единого государственного реестра индивидуальных предпринимателей, на дату подачи заявки (для КФХ и ИП);</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rPr>
        <w:t xml:space="preserve">от Главного управления Министерства внутренних дел Российской Федерации по Краснодарскому краю в сфере миграции:</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rPr>
        <w:t xml:space="preserve">сведения о наличии или отсу</w:t>
      </w:r>
      <w:r>
        <w:rPr>
          <w:rFonts w:ascii="Times New Roman" w:hAnsi="Times New Roman" w:cs="Times New Roman"/>
          <w:b w:val="0"/>
          <w:bCs w:val="0"/>
          <w:i w:val="0"/>
          <w:iCs w:val="0"/>
          <w:color w:val="000000"/>
          <w:sz w:val="28"/>
          <w:szCs w:val="28"/>
          <w:u w:val="none"/>
        </w:rPr>
        <w:t xml:space="preserve">тствии информации о заявителе, подвергнутом административному наказанию за совершение административных правонарушений, предусмотренных статьями 18.9, 18.10, 18.11, 18.15, 18.16, 18.17, 19.27 Кодекса Российской Федерации об административных правонарушениях </w:t>
      </w:r>
      <w:r>
        <w:rPr>
          <w:rFonts w:ascii="Times New Roman" w:hAnsi="Times New Roman" w:eastAsia="Calibri" w:cs="Times New Roman"/>
          <w:b w:val="0"/>
          <w:bCs w:val="0"/>
          <w:i w:val="0"/>
          <w:iCs w:val="0"/>
          <w:color w:val="000000"/>
          <w:sz w:val="28"/>
          <w:szCs w:val="28"/>
          <w:u w:val="none"/>
          <w:lang w:eastAsia="en-US"/>
        </w:rPr>
        <w:t xml:space="preserve">на первое число месяца, в котором подана заявка (для КФХ и ИП);</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от Федеральной службы по финансовому мониторингу Российской Федерации путем получения сведений с официального сайта:</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подтверждение, что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на дату рассмотрения заявки (для КФХ и ИП);</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подтверждение, что заявитель не находится в составляемых в рамках реализации полномочий, предусмотренных главой </w:t>
      </w:r>
      <w:r>
        <w:rPr>
          <w:rFonts w:ascii="Times New Roman" w:hAnsi="Times New Roman" w:eastAsia="Calibri" w:cs="Times New Roman"/>
          <w:b w:val="0"/>
          <w:bCs w:val="0"/>
          <w:i w:val="0"/>
          <w:iCs w:val="0"/>
          <w:color w:val="000000"/>
          <w:sz w:val="28"/>
          <w:szCs w:val="28"/>
          <w:u w:val="none"/>
          <w:shd w:val="clear" w:color="auto" w:fill="ffffff"/>
          <w:lang w:eastAsia="en-US"/>
        </w:rPr>
        <w:t xml:space="preserve">VII Устава ООН, Советом Безопасности ООН или</w:t>
      </w:r>
      <w:r>
        <w:rPr>
          <w:rFonts w:ascii="Times New Roman" w:hAnsi="Times New Roman" w:eastAsia="Calibri" w:cs="Times New Roman"/>
          <w:b w:val="0"/>
          <w:bCs w:val="0"/>
          <w:i w:val="0"/>
          <w:iCs w:val="0"/>
          <w:color w:val="000000"/>
          <w:sz w:val="28"/>
          <w:szCs w:val="28"/>
          <w:u w:val="none"/>
          <w:shd w:val="clear" w:color="auto" w:fill="ffffff"/>
          <w:lang w:eastAsia="en-US"/>
        </w:rPr>
        <w:t xml:space="preserve">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на дату подачи  заявки (для КФХ и ИП);</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shd w:val="clear" w:color="auto" w:fill="ffffff"/>
          <w:lang w:eastAsia="en-US"/>
        </w:rPr>
        <w:t xml:space="preserve">от Министерства юстиции Российской Федерации путем получения сведений с официального сайта из реестра:</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shd w:val="clear" w:color="auto" w:fill="ffffff"/>
          <w:lang w:eastAsia="en-US"/>
        </w:rPr>
        <w:t xml:space="preserve">подтверждение, что заявитель не является иностранным агентом в соответствии с Федеральным законом от 14 июля 2022 г. № 255-ФЗ «О контроле за деятельностью лиц, находящихся под иностранным влиянием» на дату подачи заявки (для КФХ и ИП).</w:t>
      </w:r>
      <w:r>
        <w:rPr>
          <w:rFonts w:ascii="Times New Roman" w:hAnsi="Times New Roman" w:eastAsia="Calibri" w:cs="Times New Roman"/>
          <w:b w:val="0"/>
          <w:bCs w:val="0"/>
          <w:i w:val="0"/>
          <w:iCs w:val="0"/>
          <w:color w:val="000000"/>
          <w:sz w:val="28"/>
          <w:szCs w:val="28"/>
          <w:u w:val="none"/>
          <w:lang w:eastAsia="en-US"/>
        </w:rPr>
        <w:t xml:space="preserve"> </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Сведения из Единого государственного реестра юридических лиц или Единого государственного реестра индивидуальных предпринимателей, </w:t>
      </w:r>
      <w:r>
        <w:rPr>
          <w:rFonts w:ascii="Times New Roman" w:hAnsi="Times New Roman" w:eastAsia="Calibri" w:cs="Times New Roman"/>
          <w:b w:val="0"/>
          <w:bCs w:val="0"/>
          <w:i w:val="0"/>
          <w:iCs w:val="0"/>
          <w:color w:val="000000"/>
          <w:sz w:val="28"/>
          <w:szCs w:val="28"/>
          <w:u w:val="none"/>
          <w:lang w:eastAsia="en-US"/>
        </w:rPr>
        <w:t xml:space="preserve">в том числе могут быть получены уполномоченным органом с официального сайта Федеральной налоговой службы с помощью сервиса «Предоставление сведений из ЕГРЮЛ/ЕГРИП о конкретном юридическом лице/индивидуальном предпринимателе в форме электронного документа».</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При отсутствии технической возможности</w:t>
      </w:r>
      <w:r>
        <w:rPr>
          <w:rFonts w:ascii="Times New Roman" w:hAnsi="Times New Roman" w:eastAsia="Calibri" w:cs="Times New Roman"/>
          <w:b w:val="0"/>
          <w:bCs w:val="0"/>
          <w:i w:val="0"/>
          <w:iCs w:val="0"/>
          <w:color w:val="000000"/>
          <w:sz w:val="28"/>
          <w:szCs w:val="28"/>
          <w:u w:val="none"/>
          <w:lang w:eastAsia="en-US"/>
        </w:rPr>
        <w:t xml:space="preserve"> направление запросов осуществляется в письменном виде в адрес Федеральной налоговой службы, Главного управления Министерства внутренних дел Российской Федерации по Краснодарскому краю, Федеральной службы по финансовому мониторингу Российской Федерации,   </w:t>
      </w:r>
      <w:r>
        <w:rPr>
          <w:rFonts w:ascii="Times New Roman" w:hAnsi="Times New Roman" w:eastAsia="Calibri" w:cs="Times New Roman"/>
          <w:b w:val="0"/>
          <w:bCs w:val="0"/>
          <w:i w:val="0"/>
          <w:iCs w:val="0"/>
          <w:color w:val="000000"/>
          <w:sz w:val="28"/>
          <w:szCs w:val="28"/>
          <w:u w:val="none"/>
          <w:shd w:val="clear" w:color="auto" w:fill="ffffff"/>
          <w:lang w:eastAsia="en-US"/>
        </w:rPr>
        <w:t xml:space="preserve">Министерства юстиции Российской Федерации.</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Заявитель вправе представить сведения, указанные в настоящем пункте, и иные документы по собственной инициативе.</w:t>
      </w:r>
      <w:r/>
      <w:r/>
    </w:p>
    <w:p>
      <w:pPr>
        <w:pStyle w:val="874"/>
        <w:ind w:left="0" w:right="0" w:firstLine="680"/>
        <w:jc w:val="both"/>
        <w:spacing w:before="0" w:after="0" w:line="240" w:lineRule="auto"/>
        <w:widowControl w:val="off"/>
      </w:pPr>
      <w:r>
        <w:rPr>
          <w:rFonts w:ascii="Times New Roman" w:hAnsi="Times New Roman" w:cs="Times New Roman"/>
        </w:rPr>
        <w:t xml:space="preserve">После получения сведений </w:t>
      </w:r>
      <w:r>
        <w:rPr>
          <w:rFonts w:eastAsia="Calibri"/>
          <w:sz w:val="28"/>
          <w:szCs w:val="28"/>
          <w:lang w:eastAsia="en-US"/>
        </w:rPr>
        <w:t xml:space="preserve">сотрудник уполномоченного органа</w:t>
      </w:r>
      <w:r>
        <w:rPr>
          <w:rFonts w:ascii="Times New Roman" w:hAnsi="Times New Roman" w:cs="Times New Roman"/>
        </w:rPr>
        <w:t xml:space="preserve"> осуществляет проверку на предмет, в части своей компетенции:</w:t>
      </w:r>
      <w:r/>
      <w:r/>
    </w:p>
    <w:p>
      <w:pPr>
        <w:pStyle w:val="874"/>
        <w:ind w:left="0" w:right="0" w:firstLine="680"/>
        <w:jc w:val="both"/>
        <w:spacing w:before="0" w:after="0" w:line="240" w:lineRule="auto"/>
        <w:widowControl w:val="off"/>
      </w:pPr>
      <w:r>
        <w:rPr>
          <w:rFonts w:ascii="Times New Roman" w:hAnsi="Times New Roman" w:cs="Times New Roman"/>
        </w:rPr>
        <w:t xml:space="preserve">осуществляет рассмотрение и проверку документов на предмет соответствия заявителя статусу «сельскохозяйственного товаропроизводителя»;</w:t>
      </w:r>
      <w:r/>
      <w:r/>
    </w:p>
    <w:p>
      <w:pPr>
        <w:pStyle w:val="874"/>
        <w:ind w:left="0" w:right="0" w:firstLine="680"/>
        <w:jc w:val="both"/>
        <w:spacing w:before="0" w:after="0" w:line="240" w:lineRule="auto"/>
        <w:widowControl w:val="off"/>
      </w:pPr>
      <w:r>
        <w:rPr>
          <w:rFonts w:ascii="Times New Roman" w:hAnsi="Times New Roman" w:cs="Times New Roman"/>
        </w:rPr>
        <w:t xml:space="preserve">соответствия заявителем требованиям, указанных в подпунктах 11 и 16 пункта 2.1. настоящего Порядка (кроме - ЛПХ);</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lang w:eastAsia="en-US"/>
        </w:rPr>
        <w:t xml:space="preserve">соблюдения заявителем условия наличия государственной регистрации</w:t>
      </w:r>
      <w:r>
        <w:rPr>
          <w:rFonts w:ascii="Times New Roman" w:hAnsi="Times New Roman" w:eastAsia="Calibri" w:cs="Times New Roman"/>
          <w:b w:val="0"/>
          <w:bCs w:val="0"/>
          <w:i w:val="0"/>
          <w:iCs w:val="0"/>
          <w:color w:val="000000"/>
          <w:sz w:val="28"/>
          <w:szCs w:val="28"/>
          <w:u w:val="none"/>
          <w:lang w:eastAsia="en-US"/>
        </w:rPr>
        <w:t xml:space="preserve"> </w:t>
      </w:r>
      <w:r>
        <w:rPr>
          <w:rFonts w:ascii="Times New Roman" w:hAnsi="Times New Roman" w:cs="Times New Roman"/>
          <w:b w:val="0"/>
          <w:bCs w:val="0"/>
          <w:i w:val="0"/>
          <w:iCs w:val="0"/>
          <w:color w:val="000000"/>
          <w:sz w:val="28"/>
          <w:szCs w:val="28"/>
          <w:u w:val="none"/>
          <w:lang w:eastAsia="en-US"/>
        </w:rPr>
        <w:t xml:space="preserve">в </w:t>
      </w:r>
      <w:r>
        <w:rPr>
          <w:rFonts w:ascii="Times New Roman" w:hAnsi="Times New Roman" w:eastAsia="Calibri" w:cs="Times New Roman"/>
          <w:b w:val="0"/>
          <w:bCs w:val="0"/>
          <w:i w:val="0"/>
          <w:iCs w:val="0"/>
          <w:color w:val="000000"/>
          <w:sz w:val="28"/>
          <w:szCs w:val="28"/>
          <w:u w:val="none"/>
          <w:lang w:eastAsia="en-US"/>
        </w:rPr>
        <w:t xml:space="preserve">Федеральной налоговой службе</w:t>
      </w:r>
      <w:r>
        <w:rPr>
          <w:rFonts w:ascii="Times New Roman" w:hAnsi="Times New Roman" w:eastAsia="Calibri" w:cs="Times New Roman"/>
          <w:b w:val="0"/>
          <w:bCs w:val="0"/>
          <w:i w:val="0"/>
          <w:iCs w:val="0"/>
          <w:color w:val="ff0000"/>
          <w:sz w:val="28"/>
          <w:szCs w:val="28"/>
          <w:u w:val="none"/>
          <w:lang w:eastAsia="en-US"/>
        </w:rPr>
        <w:t xml:space="preserve"> </w:t>
      </w:r>
      <w:r>
        <w:rPr>
          <w:rFonts w:ascii="Times New Roman" w:hAnsi="Times New Roman" w:eastAsia="Calibri" w:cs="Times New Roman"/>
          <w:b w:val="0"/>
          <w:bCs w:val="0"/>
          <w:i w:val="0"/>
          <w:iCs w:val="0"/>
          <w:color w:val="000000"/>
          <w:sz w:val="28"/>
          <w:szCs w:val="28"/>
          <w:u w:val="none"/>
          <w:lang w:eastAsia="en-US"/>
        </w:rPr>
        <w:t xml:space="preserve">(кроме – ЛПХ не применяющих</w:t>
      </w:r>
      <w:r>
        <w:rPr>
          <w:rFonts w:ascii="Times New Roman" w:hAnsi="Times New Roman" w:eastAsia="Calibri" w:cs="Times New Roman"/>
          <w:b w:val="0"/>
          <w:bCs w:val="0"/>
          <w:i w:val="0"/>
          <w:iCs w:val="0"/>
          <w:color w:val="c9211e"/>
          <w:sz w:val="28"/>
          <w:szCs w:val="28"/>
          <w:u w:val="none"/>
          <w:lang w:eastAsia="en-US"/>
        </w:rPr>
        <w:t xml:space="preserve"> </w:t>
      </w:r>
      <w:r>
        <w:rPr>
          <w:rFonts w:ascii="Times New Roman" w:hAnsi="Times New Roman" w:eastAsia="Calibri" w:cs="Times New Roman"/>
          <w:b w:val="0"/>
          <w:bCs w:val="0"/>
          <w:i w:val="0"/>
          <w:iCs w:val="0"/>
          <w:color w:val="000000"/>
          <w:sz w:val="28"/>
          <w:szCs w:val="28"/>
          <w:u w:val="none"/>
          <w:lang w:eastAsia="en-US"/>
        </w:rPr>
        <w:t xml:space="preserve">специальный налоговый режим «Налог на профессиональный доход»);</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lang w:eastAsia="en-US"/>
        </w:rPr>
        <w:t xml:space="preserve">полноты заполнения заявителем заявки</w:t>
      </w:r>
      <w:r>
        <w:rPr>
          <w:rFonts w:ascii="Times New Roman" w:hAnsi="Times New Roman" w:eastAsia="Calibri" w:cs="Times New Roman"/>
          <w:b w:val="0"/>
          <w:bCs w:val="0"/>
          <w:i w:val="0"/>
          <w:iCs w:val="0"/>
          <w:color w:val="000000"/>
          <w:sz w:val="28"/>
          <w:szCs w:val="28"/>
          <w:u w:val="none"/>
          <w:lang w:eastAsia="en-US"/>
        </w:rPr>
        <w:t xml:space="preserve"> </w:t>
      </w:r>
      <w:r>
        <w:rPr>
          <w:rFonts w:ascii="Times New Roman" w:hAnsi="Times New Roman" w:cs="Times New Roman"/>
          <w:b w:val="0"/>
          <w:bCs w:val="0"/>
          <w:i w:val="0"/>
          <w:iCs w:val="0"/>
          <w:color w:val="000000"/>
          <w:sz w:val="28"/>
          <w:szCs w:val="28"/>
          <w:u w:val="none"/>
          <w:lang w:eastAsia="en-US"/>
        </w:rPr>
        <w:t xml:space="preserve">и справки-расчета причитающихся сумм субсидии;</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lang w:eastAsia="en-US"/>
        </w:rPr>
        <w:t xml:space="preserve">проверяет справку-расчет причитающихся сумм субсидий на правильность исчисления сумм;</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sz w:val="28"/>
          <w:szCs w:val="28"/>
          <w:u w:val="none"/>
          <w:lang w:eastAsia="en-US"/>
        </w:rPr>
        <w:t xml:space="preserve">нали</w:t>
      </w:r>
      <w:r>
        <w:rPr>
          <w:rFonts w:ascii="Times New Roman" w:hAnsi="Times New Roman" w:eastAsia="Calibri" w:cs="Times New Roman"/>
          <w:b w:val="0"/>
          <w:bCs w:val="0"/>
          <w:i w:val="0"/>
          <w:iCs w:val="0"/>
          <w:sz w:val="28"/>
          <w:szCs w:val="28"/>
          <w:u w:val="none"/>
          <w:lang w:eastAsia="en-US"/>
        </w:rPr>
        <w:t xml:space="preserve">чия копий договоров на приобретение материалов, оборудования, поголовья животных и т.д., копий товарных накладных, копий универсальных передаточных документов, копий платежных документов, подтверждающих оплату заявителем по договору, заверенных заявителем;</w:t>
      </w:r>
      <w:r/>
      <w:r/>
    </w:p>
    <w:p>
      <w:pPr>
        <w:pStyle w:val="874"/>
        <w:ind w:left="0" w:right="0" w:firstLine="709"/>
        <w:jc w:val="both"/>
        <w:spacing w:before="0" w:after="0" w:line="240" w:lineRule="auto"/>
        <w:widowControl w:val="off"/>
        <w:tabs>
          <w:tab w:val="left" w:pos="567" w:leader="none"/>
          <w:tab w:val="left" w:pos="851" w:leader="none"/>
          <w:tab w:val="left" w:pos="1134" w:leader="none"/>
        </w:tabs>
      </w:pPr>
      <w:r>
        <w:rPr>
          <w:sz w:val="28"/>
          <w:szCs w:val="28"/>
        </w:rPr>
        <w:t xml:space="preserve">соответствия части фактически понесенных затрат, представленных в сводном реестре затрат, с прилагаемыми копиями документов, заявленным объемам субсидирования произведенной и реализованной продукции животноводства и наращиванию поголовья коров.</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sz w:val="28"/>
          <w:szCs w:val="28"/>
          <w:u w:val="none"/>
          <w:lang w:eastAsia="en-US"/>
        </w:rPr>
        <w:t xml:space="preserve">После проверки </w:t>
      </w:r>
      <w:r>
        <w:rPr>
          <w:rFonts w:eastAsia="Calibri"/>
          <w:sz w:val="28"/>
          <w:szCs w:val="28"/>
          <w:lang w:eastAsia="en-US"/>
        </w:rPr>
        <w:t xml:space="preserve">сотрудник уполномоченного органа</w:t>
      </w:r>
      <w:r>
        <w:rPr>
          <w:rFonts w:ascii="Times New Roman" w:hAnsi="Times New Roman" w:eastAsia="Calibri" w:cs="Times New Roman"/>
          <w:b w:val="0"/>
          <w:bCs w:val="0"/>
          <w:i w:val="0"/>
          <w:iCs w:val="0"/>
          <w:sz w:val="28"/>
          <w:szCs w:val="28"/>
          <w:u w:val="none"/>
          <w:lang w:eastAsia="en-US"/>
        </w:rPr>
        <w:t xml:space="preserve"> передаёт документы в производственный отдел уполномоченного органа (далее - производственный отдел).</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sz w:val="28"/>
          <w:szCs w:val="28"/>
          <w:u w:val="none"/>
          <w:lang w:eastAsia="en-US"/>
        </w:rPr>
        <w:t xml:space="preserve">Начальник производственного отдела осуществляет рассмотрение и проверку документов на предмет, в части своей компетенции:</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sz w:val="28"/>
          <w:szCs w:val="28"/>
          <w:u w:val="none"/>
          <w:lang w:eastAsia="en-US"/>
        </w:rPr>
        <w:t xml:space="preserve">сметы (сводки) фактических затрат на строительство теплицы (хозяйственным способом) для выращивания овощей </w:t>
      </w:r>
      <w:r>
        <w:rPr>
          <w:rFonts w:ascii="Times New Roman" w:hAnsi="Times New Roman" w:eastAsia="Calibri" w:cs="Times New Roman"/>
          <w:b w:val="0"/>
          <w:bCs w:val="0"/>
          <w:i w:val="0"/>
          <w:iCs w:val="0"/>
          <w:sz w:val="28"/>
          <w:szCs w:val="28"/>
          <w:u w:val="none"/>
          <w:lang w:val="ru-RU" w:eastAsia="en-US"/>
        </w:rPr>
        <w:t xml:space="preserve">и (или) ягод в </w:t>
      </w:r>
      <w:r>
        <w:rPr>
          <w:rFonts w:ascii="Times New Roman" w:hAnsi="Times New Roman" w:eastAsia="Calibri" w:cs="Times New Roman"/>
          <w:b w:val="0"/>
          <w:bCs w:val="0"/>
          <w:i w:val="0"/>
          <w:iCs w:val="0"/>
          <w:sz w:val="28"/>
          <w:szCs w:val="28"/>
          <w:u w:val="none"/>
          <w:lang w:eastAsia="en-US"/>
        </w:rPr>
        <w:t xml:space="preserve">защищенном грунте;</w:t>
      </w:r>
      <w:r/>
      <w:r/>
    </w:p>
    <w:p>
      <w:pPr>
        <w:pStyle w:val="1_2683"/>
        <w:ind w:left="0" w:right="0" w:firstLine="709"/>
        <w:jc w:val="both"/>
        <w:spacing w:before="0" w:after="0" w:line="240" w:lineRule="auto"/>
        <w:widowControl w:val="off"/>
      </w:pPr>
      <w:r>
        <w:rPr>
          <w:color w:val="000000"/>
          <w:sz w:val="28"/>
          <w:szCs w:val="28"/>
        </w:rPr>
        <w:t xml:space="preserve">наличия копии локального сметного расчета выполненного ресурсным методом (сметы) на строительство теплицы (подрядным способом) для выращивания овощей и (или) ягод в защищённом грунте составленного в федеральных единичных расценках;</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sz w:val="28"/>
          <w:szCs w:val="28"/>
          <w:u w:val="none"/>
          <w:lang w:eastAsia="en-US"/>
        </w:rPr>
        <w:t xml:space="preserve">наличия акта обследования теплиц комиссией сельского  поселения администрации при возмещении части затрат на строительство теплиц для выращивания овощей и (или) ягод в защищённом грунте;</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sz w:val="28"/>
          <w:szCs w:val="28"/>
          <w:u w:val="none"/>
          <w:lang w:eastAsia="en-US"/>
        </w:rPr>
        <w:t xml:space="preserve">наличия акта обследования систем капельного орошения комиссией сельского  поселения администрации при возмещении части затрат </w:t>
      </w:r>
      <w:r>
        <w:rPr>
          <w:rFonts w:ascii="Times New Roman" w:hAnsi="Times New Roman" w:eastAsia="Calibri" w:cs="Times New Roman"/>
          <w:b w:val="0"/>
          <w:bCs w:val="0"/>
          <w:i w:val="0"/>
          <w:iCs w:val="0"/>
          <w:color w:val="000000"/>
          <w:sz w:val="28"/>
          <w:szCs w:val="28"/>
          <w:u w:val="none"/>
          <w:lang w:eastAsia="en-US"/>
        </w:rPr>
        <w:t xml:space="preserve">на приобретение систем капельного орошения для ведения овощеводства (предоставляется КФХ, ИП и ЛПХ применяющими специальный налоговый режим «Налог на профессиональный доход»); </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наличия акта обследования хозяйства после установки (монтажа) технологического оборудования ком</w:t>
      </w:r>
      <w:r>
        <w:rPr>
          <w:rFonts w:ascii="Times New Roman" w:hAnsi="Times New Roman" w:eastAsia="Calibri" w:cs="Times New Roman"/>
          <w:b w:val="0"/>
          <w:bCs w:val="0"/>
          <w:i w:val="0"/>
          <w:iCs w:val="0"/>
          <w:color w:val="000000"/>
          <w:sz w:val="28"/>
          <w:szCs w:val="28"/>
          <w:u w:val="none"/>
          <w:lang w:eastAsia="en-US"/>
        </w:rPr>
        <w:t xml:space="preserve">иссией сельского поселения администрации при возмещении части затрат на приобретение технологического оборудования для животноводства и птицеводства (предоставляется КФХ, ИП и ЛПХ применяющими специальный налоговый режим «Налог на профессиональный доход»);</w:t>
      </w:r>
      <w:r/>
      <w:r/>
    </w:p>
    <w:p>
      <w:pPr>
        <w:pStyle w:val="874"/>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rPr>
        <w:t xml:space="preserve">наличия копий актов расхода семян и посадочного материала (</w:t>
      </w:r>
      <w:r>
        <w:rPr>
          <w:rFonts w:ascii="Times New Roman" w:hAnsi="Times New Roman" w:eastAsia="Calibri" w:cs="Times New Roman"/>
          <w:b w:val="0"/>
          <w:bCs w:val="0"/>
          <w:i w:val="0"/>
          <w:iCs w:val="0"/>
          <w:color w:val="000000"/>
          <w:sz w:val="28"/>
          <w:szCs w:val="28"/>
          <w:u w:val="none"/>
          <w:lang w:eastAsia="en-US"/>
        </w:rPr>
        <w:t xml:space="preserve">предоставляется ЛПХ применяющими специальный налоговый режим «Налог на профессиональный доход»)</w:t>
      </w:r>
      <w:r>
        <w:rPr>
          <w:color w:val="000000"/>
          <w:sz w:val="28"/>
          <w:szCs w:val="28"/>
        </w:rPr>
        <w:t xml:space="preserve">; </w:t>
      </w:r>
      <w:r/>
      <w:r/>
    </w:p>
    <w:p>
      <w:pPr>
        <w:pStyle w:val="874"/>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rPr>
        <w:t xml:space="preserve">наличия копий сертификатов соответствия саженцев плодово — ягодных культур (</w:t>
      </w:r>
      <w:r>
        <w:rPr>
          <w:rFonts w:ascii="Times New Roman" w:hAnsi="Times New Roman" w:eastAsia="Calibri" w:cs="Times New Roman"/>
          <w:b w:val="0"/>
          <w:bCs w:val="0"/>
          <w:i w:val="0"/>
          <w:iCs w:val="0"/>
          <w:color w:val="000000"/>
          <w:sz w:val="28"/>
          <w:szCs w:val="28"/>
          <w:u w:val="none"/>
          <w:lang w:eastAsia="en-US"/>
        </w:rPr>
        <w:t xml:space="preserve">предоставляется ЛПХ применяющими специальный налоговый режим «Налог на профессиональный доход»)</w:t>
      </w:r>
      <w:r>
        <w:rPr>
          <w:color w:val="000000"/>
          <w:sz w:val="28"/>
          <w:szCs w:val="28"/>
        </w:rPr>
        <w:t xml:space="preserve">.</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sz w:val="28"/>
          <w:szCs w:val="28"/>
          <w:u w:val="none"/>
          <w:lang w:eastAsia="en-US"/>
        </w:rPr>
        <w:t xml:space="preserve">Сотрудник производственного отдела, курирующий вопросы животноводческого направления осуществляет рассмотрение и проверку документов на предмет, в части своей компетенции:</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sz w:val="28"/>
          <w:szCs w:val="28"/>
          <w:u w:val="none"/>
          <w:lang w:eastAsia="en-US"/>
        </w:rPr>
        <w:t xml:space="preserve">информации о поголовье сельскохозяйственных животных (представляется КФХ и ИП, занимающихся животноводством);</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sz w:val="28"/>
          <w:szCs w:val="28"/>
          <w:u w:val="none"/>
          <w:lang w:eastAsia="en-US"/>
        </w:rPr>
        <w:t xml:space="preserve">наличия ветеринарной справки или ветеринарного свидетельства при приобретении сельскохозяйственных животных и</w:t>
      </w:r>
      <w:r>
        <w:rPr>
          <w:rFonts w:ascii="Times New Roman" w:hAnsi="Times New Roman" w:eastAsia="Calibri" w:cs="Times New Roman"/>
          <w:b w:val="0"/>
          <w:bCs w:val="0"/>
          <w:i w:val="0"/>
          <w:iCs w:val="0"/>
          <w:sz w:val="28"/>
          <w:szCs w:val="28"/>
          <w:u w:val="none"/>
          <w:lang w:val="en-US" w:eastAsia="en-US"/>
        </w:rPr>
        <w:t xml:space="preserve"> реал</w:t>
      </w:r>
      <w:r>
        <w:rPr>
          <w:rFonts w:ascii="Times New Roman" w:hAnsi="Times New Roman" w:eastAsia="Calibri" w:cs="Times New Roman"/>
          <w:b w:val="0"/>
          <w:bCs w:val="0"/>
          <w:i w:val="0"/>
          <w:iCs w:val="0"/>
          <w:sz w:val="28"/>
          <w:szCs w:val="28"/>
          <w:u w:val="none"/>
          <w:lang w:val="ru-RU" w:eastAsia="en-US"/>
        </w:rPr>
        <w:t xml:space="preserve">изации </w:t>
      </w:r>
      <w:r>
        <w:rPr>
          <w:rFonts w:ascii="Times New Roman" w:hAnsi="Times New Roman" w:eastAsia="Calibri" w:cs="Times New Roman"/>
          <w:b w:val="0"/>
          <w:bCs w:val="0"/>
          <w:i w:val="0"/>
          <w:iCs w:val="0"/>
          <w:sz w:val="28"/>
          <w:szCs w:val="28"/>
          <w:u w:val="none"/>
          <w:lang w:eastAsia="en-US"/>
        </w:rPr>
        <w:t xml:space="preserve">мяса крупного рогатого скота;</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sz w:val="28"/>
          <w:szCs w:val="28"/>
          <w:u w:val="none"/>
          <w:lang w:eastAsia="en-US"/>
        </w:rPr>
        <w:t xml:space="preserve">наличия документа, подтверждающего племенную ценность приобретенных животных (племенное свидетельство), представляется в случае приобретения племенных сельскохозяйственных животных;</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sz w:val="28"/>
          <w:szCs w:val="28"/>
          <w:u w:val="none"/>
          <w:lang w:eastAsia="en-US"/>
        </w:rPr>
        <w:t xml:space="preserve">наличия выписки из похозяйственной книги с указанием движения поголовья животных в период приобретения их  хозяйством (предоставляется ЛПХ);</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sz w:val="28"/>
          <w:szCs w:val="28"/>
          <w:u w:val="none"/>
          <w:lang w:eastAsia="en-US"/>
        </w:rPr>
        <w:t xml:space="preserve">наличия копий документов, подтверждающих реализацию продукции (мясо, молоко);</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sz w:val="28"/>
          <w:szCs w:val="28"/>
          <w:u w:val="none"/>
          <w:lang w:eastAsia="en-US"/>
        </w:rPr>
        <w:t xml:space="preserve">наличия сведений об объеме производства коровьего и (или) козьего молока (представляется КФХ и ИП при субсидировании затрат на реализованное молоко);</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sz w:val="28"/>
          <w:szCs w:val="28"/>
          <w:u w:val="none"/>
          <w:lang w:eastAsia="en-US"/>
        </w:rPr>
        <w:t xml:space="preserve">соответствия поголовья коров и количества молока, предоставленного для субсидирования в справке о ветеринарно-санитарном благополучии производителей молока.</w:t>
      </w:r>
      <w:r/>
      <w:r/>
    </w:p>
    <w:p>
      <w:pPr>
        <w:pStyle w:val="874"/>
        <w:ind w:left="0" w:right="0" w:firstLine="680"/>
        <w:jc w:val="both"/>
        <w:spacing w:before="0" w:after="0" w:line="240" w:lineRule="auto"/>
        <w:widowControl w:val="off"/>
      </w:pPr>
      <w:r>
        <w:rPr>
          <w:rFonts w:eastAsia="Calibri"/>
          <w:b w:val="0"/>
          <w:bCs w:val="0"/>
          <w:i w:val="0"/>
          <w:iCs w:val="0"/>
          <w:sz w:val="28"/>
          <w:szCs w:val="28"/>
          <w:u w:val="none"/>
          <w:lang w:eastAsia="en-US"/>
        </w:rPr>
        <w:t xml:space="preserve">Сотрудник и начальник производственного отдела подписывают лист  согласования (</w:t>
      </w:r>
      <w:r>
        <w:rPr>
          <w:rFonts w:eastAsia="Calibri"/>
          <w:b w:val="0"/>
          <w:bCs w:val="0"/>
          <w:i w:val="0"/>
          <w:iCs w:val="0"/>
          <w:color w:val="000000"/>
          <w:sz w:val="28"/>
          <w:szCs w:val="28"/>
          <w:u w:val="none"/>
          <w:lang w:eastAsia="en-US"/>
        </w:rPr>
        <w:t xml:space="preserve">приложение 2 к заявке на участие в отборе на предоставление субсидии</w:t>
      </w:r>
      <w:r>
        <w:rPr>
          <w:rFonts w:eastAsia="Calibri"/>
          <w:b w:val="0"/>
          <w:bCs w:val="0"/>
          <w:i w:val="0"/>
          <w:iCs w:val="0"/>
          <w:sz w:val="28"/>
          <w:szCs w:val="28"/>
          <w:u w:val="none"/>
          <w:lang w:eastAsia="en-US"/>
        </w:rPr>
        <w:t xml:space="preserve">). Заявка с прилагаемыми документами передаётся с</w:t>
      </w:r>
      <w:r>
        <w:rPr>
          <w:rFonts w:eastAsia="Calibri"/>
          <w:sz w:val="28"/>
          <w:szCs w:val="28"/>
          <w:lang w:eastAsia="en-US"/>
        </w:rPr>
        <w:t xml:space="preserve">отруднику уполномоченного органа.</w:t>
      </w:r>
      <w:r/>
      <w:r/>
    </w:p>
    <w:p>
      <w:pPr>
        <w:pStyle w:val="874"/>
        <w:ind w:left="0" w:right="0" w:firstLine="680"/>
        <w:jc w:val="both"/>
        <w:spacing w:before="0" w:after="0" w:line="240" w:lineRule="auto"/>
        <w:widowControl w:val="off"/>
      </w:pPr>
      <w:r>
        <w:t xml:space="preserve">После завершения рассмотрения и проверки в части своей компетенции указанных документов, сотрудник уполномоченного органа подписывает справку-расчёт суммы субсидий.</w:t>
      </w:r>
      <w:r/>
      <w:r/>
    </w:p>
    <w:p>
      <w:pPr>
        <w:pStyle w:val="874"/>
        <w:ind w:left="0" w:right="0" w:firstLine="680"/>
        <w:jc w:val="both"/>
        <w:spacing w:before="0" w:after="0" w:line="240" w:lineRule="auto"/>
        <w:widowControl w:val="off"/>
      </w:pPr>
      <w:r>
        <w:rPr>
          <w:rFonts w:ascii="Times New Roman" w:hAnsi="Times New Roman" w:cs="Times New Roman"/>
          <w:sz w:val="28"/>
          <w:szCs w:val="28"/>
        </w:rPr>
        <w:t xml:space="preserve">2.10.2. Порядок ранжирования поступивших заявок, определяется исходя из очередности их поступления.</w:t>
      </w:r>
      <w:r/>
      <w:r/>
    </w:p>
    <w:p>
      <w:pPr>
        <w:pStyle w:val="874"/>
        <w:ind w:left="0" w:right="-1" w:firstLine="567"/>
        <w:jc w:val="both"/>
        <w:spacing w:before="0" w:after="0" w:line="240" w:lineRule="auto"/>
        <w:widowControl w:val="off"/>
      </w:pPr>
      <w:r>
        <w:rPr>
          <w:rFonts w:eastAsia="Calibri"/>
          <w:color w:val="000000"/>
          <w:sz w:val="28"/>
          <w:szCs w:val="28"/>
          <w:highlight w:val="white"/>
          <w:lang w:eastAsia="en-US"/>
        </w:rPr>
        <w:t xml:space="preserve">Субсидии на цели, указанные в подпунктах 6, 7, 9, 10 пункта 1.4. раздела 1 настоящего По</w:t>
      </w:r>
      <w:r>
        <w:rPr>
          <w:rFonts w:eastAsia="Calibri"/>
          <w:color w:val="000000"/>
          <w:sz w:val="28"/>
          <w:szCs w:val="28"/>
          <w:highlight w:val="white"/>
          <w:lang w:eastAsia="en-US"/>
        </w:rPr>
        <w:t xml:space="preserve">рядка, расходуются при условии, что в приоритетном порядке оказывается поддержка указанной категории получателей, обеспечивающих перевод свиноводческих хозяйств, имеющих низкий уровень биологической защиты, на альтернативные свиноводству виды деятельности.</w:t>
      </w:r>
      <w:r/>
      <w:r/>
    </w:p>
    <w:p>
      <w:pPr>
        <w:pStyle w:val="874"/>
        <w:ind w:left="0" w:right="0" w:firstLine="851"/>
        <w:jc w:val="both"/>
        <w:spacing w:before="0" w:after="0" w:line="240" w:lineRule="auto"/>
        <w:widowControl w:val="off"/>
        <w:tabs>
          <w:tab w:val="left" w:pos="567" w:leader="none"/>
          <w:tab w:val="left" w:pos="851" w:leader="none"/>
          <w:tab w:val="left" w:pos="1134" w:leader="none"/>
        </w:tabs>
      </w:pPr>
      <w:r>
        <w:rPr>
          <w:color w:val="000000"/>
          <w:sz w:val="28"/>
          <w:szCs w:val="28"/>
        </w:rPr>
        <w:t xml:space="preserve">Субсидии на цели указанные в пункте 1.4. раздела 1 настоящего Порядка, для крестьянских (фермерских) хозяйств и ин</w:t>
      </w:r>
      <w:r>
        <w:rPr>
          <w:color w:val="000000"/>
          <w:sz w:val="28"/>
          <w:szCs w:val="28"/>
        </w:rPr>
        <w:t xml:space="preserve">дивидуальных предпринимателей, ведущих деятельность в области сельскохозяйственного производства, расходуются при условии, что в приоритетном порядке оказывается поддержка указанной категории получателей, обеспечивающих производство органической продукции.</w:t>
      </w:r>
      <w:r/>
      <w:r/>
    </w:p>
    <w:p>
      <w:pPr>
        <w:pStyle w:val="874"/>
        <w:ind w:left="0" w:right="0" w:firstLine="851"/>
        <w:jc w:val="both"/>
        <w:spacing w:before="0" w:after="0" w:line="240" w:lineRule="auto"/>
        <w:widowControl w:val="off"/>
        <w:tabs>
          <w:tab w:val="left" w:pos="567" w:leader="none"/>
          <w:tab w:val="left" w:pos="851" w:leader="none"/>
          <w:tab w:val="left" w:pos="1134" w:leader="none"/>
        </w:tabs>
      </w:pPr>
      <w:r>
        <w:rPr>
          <w:color w:val="000000"/>
          <w:sz w:val="28"/>
          <w:szCs w:val="28"/>
        </w:rPr>
        <w:t xml:space="preserve">Подтверждение соответствия производства органической продукции осуществляется в форме добровольной сертификации в соответствии с требованиями законодательства Российской Федерации.</w:t>
      </w:r>
      <w:r/>
      <w:r/>
    </w:p>
    <w:p>
      <w:pPr>
        <w:pStyle w:val="874"/>
        <w:ind w:left="0" w:right="0" w:firstLine="709"/>
        <w:jc w:val="both"/>
        <w:spacing w:before="0" w:after="0" w:line="240" w:lineRule="auto"/>
        <w:widowControl w:val="off"/>
        <w:tabs>
          <w:tab w:val="left" w:pos="567" w:leader="none"/>
          <w:tab w:val="left" w:pos="851" w:leader="none"/>
          <w:tab w:val="left" w:pos="1134" w:leader="none"/>
        </w:tabs>
      </w:pPr>
      <w:r>
        <w:rPr>
          <w:rFonts w:ascii="Times New Roman" w:hAnsi="Times New Roman" w:cs="Times New Roman"/>
          <w:sz w:val="28"/>
          <w:szCs w:val="28"/>
        </w:rPr>
        <w:t xml:space="preserve">2.10.3. Победителями отбора получателей субсидий признаются заяв</w:t>
      </w:r>
      <w:r>
        <w:rPr>
          <w:rFonts w:ascii="Times New Roman" w:hAnsi="Times New Roman" w:cs="Times New Roman"/>
          <w:sz w:val="28"/>
          <w:szCs w:val="28"/>
        </w:rPr>
        <w:t xml:space="preserve">ители, включенные в реестры заявителей, прошедших отбор, сформированный уполномоченным сотрудником уполномоченного органа по результатам ранжирования поступивших заявок в пределах объёма распределяемой субсидии в соответствии подпунктом 2.10.2 и приложения</w:t>
      </w:r>
      <w:r>
        <w:rPr>
          <w:rFonts w:ascii="Times New Roman" w:hAnsi="Times New Roman" w:cs="Times New Roman"/>
          <w:color w:val="ff3838"/>
          <w:sz w:val="28"/>
          <w:szCs w:val="28"/>
        </w:rPr>
        <w:t xml:space="preserve"> </w:t>
      </w:r>
      <w:r>
        <w:rPr>
          <w:rFonts w:ascii="Times New Roman" w:hAnsi="Times New Roman" w:cs="Times New Roman"/>
          <w:color w:val="000000"/>
          <w:sz w:val="28"/>
          <w:szCs w:val="28"/>
        </w:rPr>
        <w:t xml:space="preserve">33</w:t>
      </w:r>
      <w:r>
        <w:rPr>
          <w:rFonts w:ascii="Times New Roman" w:hAnsi="Times New Roman" w:cs="Times New Roman"/>
          <w:color w:val="ff3838"/>
          <w:sz w:val="28"/>
          <w:szCs w:val="28"/>
        </w:rPr>
        <w:t xml:space="preserve"> </w:t>
      </w:r>
      <w:r>
        <w:rPr>
          <w:rFonts w:ascii="Times New Roman" w:hAnsi="Times New Roman" w:cs="Times New Roman"/>
          <w:sz w:val="28"/>
          <w:szCs w:val="28"/>
        </w:rPr>
        <w:t xml:space="preserve">настоящего Порядка, с указанием даты регистрации заявок и даты окончания рассмотрения заявок. Сотрудник уполномоченного органа обеспечивает размещение реестров заявителей, прошедших отбор в течение тре</w:t>
      </w:r>
      <w:r>
        <w:rPr>
          <w:rFonts w:ascii="Times New Roman" w:hAnsi="Times New Roman" w:cs="Times New Roman"/>
          <w:sz w:val="28"/>
          <w:szCs w:val="28"/>
        </w:rPr>
        <w:t xml:space="preserve">х рабочих дней, следующих за днем окончания рассмотрения заявки, на официальном сайте администрации муниципального образования Ленинградский район в информационно-телекоммуникационной сети «Интернет» и при наличии технической возможности на едином портале.</w:t>
      </w:r>
      <w:r/>
      <w:r/>
    </w:p>
    <w:p>
      <w:pPr>
        <w:pStyle w:val="874"/>
        <w:jc w:val="both"/>
        <w:spacing w:before="0" w:after="0" w:line="240" w:lineRule="auto"/>
        <w:widowControl w:val="off"/>
        <w:tabs>
          <w:tab w:val="left" w:pos="567" w:leader="none"/>
          <w:tab w:val="left" w:pos="851" w:leader="none"/>
          <w:tab w:val="left" w:pos="1134" w:leader="none"/>
        </w:tabs>
      </w:pPr>
      <w:r>
        <w:rPr>
          <w:rFonts w:ascii="Times New Roman" w:hAnsi="Times New Roman" w:cs="Times New Roman"/>
          <w:sz w:val="28"/>
          <w:szCs w:val="28"/>
        </w:rPr>
        <w:tab/>
      </w:r>
      <w:r>
        <w:rPr>
          <w:rFonts w:ascii="Times New Roman" w:hAnsi="Times New Roman" w:cs="Times New Roman"/>
          <w:color w:val="000000"/>
          <w:sz w:val="28"/>
          <w:szCs w:val="28"/>
        </w:rPr>
        <w:t xml:space="preserve">2.10.4. Порядок отклонения заявок, а также информация об основаниях их отклонения:</w:t>
      </w:r>
      <w:r/>
      <w:r/>
    </w:p>
    <w:p>
      <w:pPr>
        <w:pStyle w:val="1_2683"/>
        <w:ind w:left="0" w:right="0" w:firstLine="708"/>
        <w:jc w:val="both"/>
        <w:spacing w:before="0" w:after="0" w:line="240" w:lineRule="auto"/>
        <w:widowControl w:val="off"/>
      </w:pPr>
      <w:r>
        <w:rPr>
          <w:rFonts w:ascii="Times New Roman" w:hAnsi="Times New Roman" w:cs="Times New Roman"/>
          <w:color w:val="000000"/>
          <w:sz w:val="28"/>
          <w:szCs w:val="28"/>
        </w:rPr>
        <w:t xml:space="preserve">Заявка на стадии рассмотрения отклоняется при наличии оснований для отклонения заявки.</w:t>
      </w:r>
      <w:r/>
      <w:r/>
    </w:p>
    <w:p>
      <w:pPr>
        <w:pStyle w:val="1_2683"/>
        <w:ind w:left="0" w:right="0" w:firstLine="708"/>
        <w:jc w:val="both"/>
        <w:spacing w:before="0" w:after="0" w:line="240" w:lineRule="auto"/>
        <w:widowControl w:val="off"/>
      </w:pPr>
      <w:r>
        <w:rPr>
          <w:rFonts w:ascii="Times New Roman" w:hAnsi="Times New Roman" w:eastAsia="Times New Roman" w:cs="Times New Roman"/>
          <w:color w:val="000000"/>
          <w:sz w:val="28"/>
          <w:szCs w:val="28"/>
        </w:rPr>
        <w:t xml:space="preserve"> </w:t>
      </w:r>
      <w:r>
        <w:rPr>
          <w:rFonts w:ascii="Times New Roman" w:hAnsi="Times New Roman" w:cs="Times New Roman"/>
          <w:color w:val="000000"/>
          <w:sz w:val="28"/>
          <w:szCs w:val="28"/>
        </w:rPr>
        <w:t xml:space="preserve">Основаниями для отклонения заявки заявителя на стадии рассмотрения заявки  являются:</w:t>
      </w:r>
      <w:r/>
      <w:r/>
    </w:p>
    <w:p>
      <w:pPr>
        <w:pStyle w:val="1_2683"/>
        <w:ind w:left="0" w:right="0" w:firstLine="708"/>
        <w:jc w:val="both"/>
        <w:spacing w:before="0" w:after="0" w:line="240" w:lineRule="auto"/>
        <w:widowControl w:val="off"/>
      </w:pPr>
      <w:r>
        <w:rPr>
          <w:rFonts w:ascii="Times New Roman" w:hAnsi="Times New Roman" w:cs="Times New Roman"/>
          <w:color w:val="000000"/>
          <w:sz w:val="28"/>
          <w:szCs w:val="28"/>
        </w:rPr>
        <w:t xml:space="preserve">1)несоответствие заявителя требованиям, установленным в соответствии с пунктом 2.1 настоящего Порядка;</w:t>
      </w:r>
      <w:r/>
      <w:r/>
    </w:p>
    <w:p>
      <w:pPr>
        <w:pStyle w:val="1_2683"/>
        <w:ind w:left="0" w:right="0" w:firstLine="708"/>
        <w:jc w:val="both"/>
        <w:spacing w:before="0" w:after="0" w:line="240" w:lineRule="auto"/>
        <w:widowControl w:val="off"/>
      </w:pPr>
      <w:r>
        <w:rPr>
          <w:rFonts w:ascii="Times New Roman" w:hAnsi="Times New Roman" w:cs="Times New Roman"/>
          <w:color w:val="000000"/>
          <w:sz w:val="28"/>
          <w:szCs w:val="28"/>
        </w:rPr>
        <w:t xml:space="preserve">2) непредставление (представление не в полном объеме) документов, указанных в объявлении о проведении отбора, предусмотренных в подпункте 2.6.1  настоящего  Порядка;</w:t>
      </w:r>
      <w:r/>
      <w:r/>
    </w:p>
    <w:p>
      <w:pPr>
        <w:pStyle w:val="1_2683"/>
        <w:ind w:left="0" w:right="0" w:firstLine="709"/>
        <w:jc w:val="both"/>
        <w:spacing w:before="0" w:after="0" w:line="240" w:lineRule="auto"/>
        <w:widowControl w:val="off"/>
      </w:pPr>
      <w:r>
        <w:rPr>
          <w:rFonts w:ascii="Times New Roman" w:hAnsi="Times New Roman" w:cs="Times New Roman"/>
          <w:color w:val="000000"/>
          <w:sz w:val="28"/>
          <w:szCs w:val="28"/>
        </w:rPr>
        <w:t xml:space="preserve">3) несоответствие представленных заявителем заявки и (или) документов требованиям, установленным в пунктах 2.2.6 и 2.2.7 предусмотренных настоящим Порядком;</w:t>
      </w:r>
      <w:r/>
      <w:r/>
    </w:p>
    <w:p>
      <w:pPr>
        <w:pStyle w:val="1_2683"/>
        <w:ind w:left="0" w:right="0" w:firstLine="709"/>
        <w:jc w:val="both"/>
        <w:spacing w:before="0" w:after="0" w:line="240" w:lineRule="auto"/>
        <w:widowControl w:val="off"/>
      </w:pPr>
      <w:r>
        <w:rPr>
          <w:rFonts w:ascii="Times New Roman" w:hAnsi="Times New Roman" w:cs="Times New Roman"/>
          <w:color w:val="000000"/>
          <w:sz w:val="28"/>
          <w:szCs w:val="28"/>
        </w:rPr>
        <w:t xml:space="preserve">4) недостоверность информации, содержащейся в документах, представленных заявителем в целях подтверждения соответствия установленным настоящим Порядком требованиям;</w:t>
      </w:r>
      <w:r/>
      <w:r/>
    </w:p>
    <w:p>
      <w:pPr>
        <w:pStyle w:val="1_2683"/>
        <w:ind w:left="0" w:right="0" w:firstLine="709"/>
        <w:jc w:val="both"/>
        <w:spacing w:before="0" w:after="0" w:line="240" w:lineRule="auto"/>
        <w:widowControl w:val="off"/>
      </w:pPr>
      <w:r>
        <w:rPr>
          <w:rFonts w:ascii="Times New Roman" w:hAnsi="Times New Roman" w:cs="Times New Roman"/>
          <w:color w:val="000000"/>
          <w:sz w:val="28"/>
          <w:szCs w:val="28"/>
        </w:rPr>
        <w:t xml:space="preserve">5) подача заявителем заявки после даты и (или) времени, определенных для подачи заявок.</w:t>
      </w:r>
      <w:r/>
      <w:r/>
    </w:p>
    <w:p>
      <w:pPr>
        <w:pStyle w:val="1_2688"/>
        <w:ind w:left="0" w:right="0" w:firstLine="709"/>
        <w:jc w:val="both"/>
        <w:spacing w:before="0" w:after="0" w:line="240" w:lineRule="auto"/>
        <w:widowControl w:val="off"/>
      </w:pPr>
      <w:r>
        <w:rPr>
          <w:rFonts w:ascii="Times New Roman" w:hAnsi="Times New Roman" w:cs="Times New Roman"/>
          <w:color w:val="000000"/>
          <w:sz w:val="28"/>
          <w:szCs w:val="28"/>
        </w:rPr>
        <w:t xml:space="preserve">2.10.5. Порядок формирования реестра отклоненных заявок.</w:t>
      </w:r>
      <w:r/>
      <w:r/>
    </w:p>
    <w:p>
      <w:pPr>
        <w:pStyle w:val="1_2683"/>
        <w:ind w:left="0" w:right="-1" w:firstLine="708"/>
        <w:jc w:val="both"/>
        <w:spacing w:before="0" w:after="0" w:line="240" w:lineRule="auto"/>
        <w:widowControl w:val="off"/>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течение 23 рабочих дней, следующих за днем регистрации заявки, при наличии оснований, предусмотренных в  пункте 2.10.4 настоящего Порядка сотрудник уполномоченного органа формирует реестр отклоненных заявок по форме, согласно приложению 34</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 xml:space="preserve">к настоящему Порядку, и обеспечивает размещение в течение трех рабочих дней, следующих за днем окончания рассмотрения заявки, на едином портале (при наличии техни</w:t>
      </w:r>
      <w:r>
        <w:rPr>
          <w:rFonts w:ascii="Times New Roman" w:hAnsi="Times New Roman" w:cs="Times New Roman"/>
          <w:color w:val="000000"/>
          <w:sz w:val="28"/>
          <w:szCs w:val="28"/>
        </w:rPr>
        <w:t xml:space="preserve">ческой возможности), а также на официальном сайте администрации муниципального образования Ленинградский район в информационно-телекоммуникационной сети «Интернет» с указанием причин, послуживших основанием отклонения заявки на стадии рассмотрения заявок. </w:t>
      </w:r>
      <w:r/>
      <w:r/>
    </w:p>
    <w:p>
      <w:pPr>
        <w:pStyle w:val="1_2687"/>
        <w:ind w:left="0" w:right="0" w:firstLine="709"/>
        <w:jc w:val="both"/>
        <w:spacing w:before="0" w:after="0" w:line="240" w:lineRule="auto"/>
        <w:widowControl w:val="off"/>
      </w:pPr>
      <w:r>
        <w:rPr>
          <w:rFonts w:ascii="Times New Roman" w:hAnsi="Times New Roman" w:cs="Times New Roman"/>
          <w:color w:val="000000"/>
          <w:sz w:val="28"/>
          <w:szCs w:val="28"/>
        </w:rPr>
        <w:t xml:space="preserve">2.10.6.  </w:t>
      </w:r>
      <w:r>
        <w:rPr>
          <w:rFonts w:ascii="Times New Roman" w:hAnsi="Times New Roman" w:cs="Times New Roman"/>
          <w:sz w:val="28"/>
          <w:szCs w:val="28"/>
        </w:rPr>
        <w:t xml:space="preserve">При наличии лимитов бюджетны</w:t>
      </w:r>
      <w:r>
        <w:rPr>
          <w:rFonts w:ascii="Times New Roman" w:hAnsi="Times New Roman" w:cs="Times New Roman"/>
          <w:sz w:val="28"/>
          <w:szCs w:val="28"/>
        </w:rPr>
        <w:t xml:space="preserve">х обязательств, предусмотренных в  бюджете муниципального образования Ленинградский район на цели предоставления субсидии указанных в пункте 1.4. настоящего Порядка на текущий финансовый год, уполномоченный орган предоставляет субсидии в следующем порядке:</w:t>
      </w:r>
      <w:r/>
      <w:r/>
    </w:p>
    <w:p>
      <w:pPr>
        <w:pStyle w:val="874"/>
        <w:ind w:left="0" w:right="0" w:firstLine="708"/>
        <w:jc w:val="both"/>
        <w:spacing w:before="0" w:after="0" w:line="240" w:lineRule="auto"/>
        <w:widowControl w:val="off"/>
      </w:pPr>
      <w:r>
        <w:rPr>
          <w:rFonts w:ascii="Times New Roman" w:hAnsi="Times New Roman" w:cs="Times New Roman"/>
          <w:sz w:val="28"/>
          <w:szCs w:val="28"/>
          <w:lang w:eastAsia="en-US"/>
        </w:rPr>
        <w:t xml:space="preserve">- сотрудник</w:t>
      </w:r>
      <w:r>
        <w:rPr>
          <w:rFonts w:ascii="Times New Roman" w:hAnsi="Times New Roman" w:cs="Times New Roman"/>
          <w:color w:val="c00000"/>
          <w:sz w:val="28"/>
          <w:szCs w:val="28"/>
          <w:lang w:eastAsia="en-US"/>
        </w:rPr>
        <w:t xml:space="preserve"> </w:t>
      </w:r>
      <w:r>
        <w:rPr>
          <w:rFonts w:ascii="Times New Roman" w:hAnsi="Times New Roman" w:cs="Times New Roman"/>
          <w:color w:val="000000"/>
          <w:sz w:val="28"/>
          <w:szCs w:val="28"/>
          <w:lang w:eastAsia="en-US"/>
        </w:rPr>
        <w:t xml:space="preserve">уполномоченного органа проверяет наличие лимитов бюджетных обязательств, предусмотренных в  бюджете муниципального образования Ленинградский район для предоставления субсидий  на текущий финансовый год;</w:t>
      </w:r>
      <w:r/>
      <w:r/>
    </w:p>
    <w:p>
      <w:pPr>
        <w:pStyle w:val="874"/>
        <w:ind w:left="0" w:right="0" w:firstLine="709"/>
        <w:jc w:val="both"/>
        <w:spacing w:before="0" w:after="0" w:line="240" w:lineRule="auto"/>
        <w:widowControl w:val="off"/>
      </w:pPr>
      <w:r>
        <w:rPr>
          <w:rFonts w:ascii="Times New Roman" w:hAnsi="Times New Roman" w:cs="Times New Roman"/>
          <w:sz w:val="28"/>
          <w:szCs w:val="28"/>
        </w:rPr>
        <w:t xml:space="preserve">- сотрудник уполномоченного органа в течение трех рабочих дней, следующих за днем размещения на официальном сайте администрации в информационно-телекоммуникационной сети «Интернет», </w:t>
      </w:r>
      <w:r>
        <w:rPr>
          <w:rFonts w:ascii="Times New Roman" w:hAnsi="Times New Roman" w:cs="Times New Roman"/>
          <w:sz w:val="28"/>
          <w:szCs w:val="28"/>
          <w:highlight w:val="white"/>
        </w:rPr>
        <w:t xml:space="preserve">а также на едином портале (при технической возможности размещения) реестра заявителей прошедших отбор</w:t>
      </w:r>
      <w:r>
        <w:rPr>
          <w:rFonts w:ascii="Times New Roman" w:hAnsi="Times New Roman" w:cs="Times New Roman"/>
          <w:color w:val="000000"/>
          <w:sz w:val="28"/>
          <w:szCs w:val="28"/>
          <w:highlight w:val="white"/>
          <w:lang w:eastAsia="en-US"/>
        </w:rPr>
        <w:t xml:space="preserve">, подготавливает  постановление о принятии решения о предоставлении субсидий  за счет средств бюджета Краснодарского края </w:t>
      </w:r>
      <w:r>
        <w:rPr>
          <w:rFonts w:ascii="Times New Roman" w:hAnsi="Times New Roman" w:eastAsia="Calibri" w:cs="Times New Roman"/>
          <w:color w:val="000000"/>
          <w:sz w:val="28"/>
          <w:szCs w:val="28"/>
          <w:highlight w:val="white"/>
          <w:lang w:eastAsia="en-US"/>
        </w:rPr>
        <w:t xml:space="preserve">(далее – постановление о предоставлении субсидии)</w:t>
      </w:r>
      <w:r>
        <w:rPr>
          <w:rFonts w:ascii="Times New Roman" w:hAnsi="Times New Roman" w:cs="Times New Roman"/>
          <w:color w:val="000000"/>
          <w:sz w:val="28"/>
          <w:szCs w:val="28"/>
          <w:highlight w:val="white"/>
          <w:lang w:eastAsia="en-US"/>
        </w:rPr>
        <w:t xml:space="preserve">.</w:t>
      </w:r>
      <w:r/>
      <w:r/>
    </w:p>
    <w:p>
      <w:pPr>
        <w:pStyle w:val="874"/>
        <w:ind w:left="0" w:right="0" w:firstLine="709"/>
        <w:jc w:val="both"/>
        <w:spacing w:before="0" w:after="0" w:line="240" w:lineRule="auto"/>
        <w:widowControl w:val="off"/>
      </w:pPr>
      <w:r>
        <w:rPr>
          <w:rFonts w:ascii="Times New Roman" w:hAnsi="Times New Roman" w:cs="Times New Roman"/>
          <w:sz w:val="28"/>
          <w:szCs w:val="28"/>
        </w:rPr>
        <w:t xml:space="preserve">-</w:t>
      </w:r>
      <w:r>
        <w:rPr>
          <w:rFonts w:ascii="Times New Roman" w:hAnsi="Times New Roman" w:cs="Times New Roman"/>
          <w:color w:val="ff3838"/>
          <w:sz w:val="28"/>
          <w:szCs w:val="28"/>
        </w:rPr>
        <w:t xml:space="preserve"> </w:t>
      </w:r>
      <w:r>
        <w:rPr>
          <w:rFonts w:ascii="Times New Roman" w:hAnsi="Times New Roman" w:cs="Times New Roman"/>
          <w:color w:val="000000"/>
          <w:sz w:val="28"/>
          <w:szCs w:val="28"/>
        </w:rPr>
        <w:t xml:space="preserve">сотрудник уполномоченного органа формирует реестр заявителей прошедших отбор, которым отказано в предоставлении субсидии по основаниям, </w:t>
      </w:r>
      <w:r>
        <w:rPr>
          <w:rFonts w:ascii="Times New Roman" w:hAnsi="Times New Roman" w:cs="Times New Roman"/>
          <w:color w:val="000000"/>
          <w:sz w:val="28"/>
          <w:szCs w:val="28"/>
          <w:lang w:eastAsia="en-US"/>
        </w:rPr>
        <w:t xml:space="preserve">указанным в пункте 2.10.7</w:t>
      </w:r>
      <w:r>
        <w:rPr>
          <w:rFonts w:ascii="Times New Roman" w:hAnsi="Times New Roman" w:eastAsia="Calibri" w:cs="Times New Roman"/>
          <w:color w:val="000000"/>
          <w:sz w:val="28"/>
          <w:szCs w:val="28"/>
          <w:lang w:eastAsia="en-US"/>
        </w:rPr>
        <w:t xml:space="preserve"> </w:t>
      </w:r>
      <w:r>
        <w:rPr>
          <w:rFonts w:ascii="Times New Roman" w:hAnsi="Times New Roman" w:cs="Times New Roman"/>
          <w:color w:val="000000"/>
          <w:sz w:val="28"/>
          <w:szCs w:val="28"/>
          <w:lang w:eastAsia="en-US"/>
        </w:rPr>
        <w:t xml:space="preserve">настоящего Порядка, по форме согласно приложению 35 к настоящему Порядку. </w:t>
      </w:r>
      <w:r/>
      <w:r/>
    </w:p>
    <w:p>
      <w:pPr>
        <w:pStyle w:val="874"/>
        <w:ind w:left="0" w:right="0" w:firstLine="709"/>
        <w:jc w:val="both"/>
        <w:spacing w:before="0" w:after="0" w:line="240" w:lineRule="auto"/>
        <w:widowControl w:val="off"/>
        <w:tabs>
          <w:tab w:val="left" w:pos="567" w:leader="none"/>
          <w:tab w:val="left" w:pos="851" w:leader="none"/>
          <w:tab w:val="left" w:pos="1134" w:leader="none"/>
        </w:tabs>
      </w:pPr>
      <w:r>
        <w:rPr>
          <w:rFonts w:ascii="Times New Roman" w:hAnsi="Times New Roman" w:cs="Times New Roman"/>
          <w:sz w:val="28"/>
          <w:szCs w:val="28"/>
        </w:rPr>
        <w:t xml:space="preserve">2.10.7. Основаниями для отказа заявителю в предоставлении субсидии является:</w:t>
      </w:r>
      <w:r/>
      <w:r/>
    </w:p>
    <w:p>
      <w:pPr>
        <w:pStyle w:val="874"/>
        <w:ind w:left="0" w:right="0" w:firstLine="680"/>
        <w:jc w:val="both"/>
        <w:spacing w:before="0" w:after="0" w:line="240" w:lineRule="auto"/>
        <w:widowControl w:val="off"/>
      </w:pPr>
      <w:r>
        <w:rPr>
          <w:rFonts w:ascii="Times New Roman" w:hAnsi="Times New Roman" w:cs="Times New Roman"/>
          <w:sz w:val="28"/>
          <w:szCs w:val="28"/>
        </w:rPr>
        <w:t xml:space="preserve">освоение лимитов бюджетных обязательств, предусмотренных в бюджете на цели предоставления субсидии на текущий финансовый год.</w:t>
      </w:r>
      <w:r/>
      <w:r/>
    </w:p>
    <w:p>
      <w:pPr>
        <w:pStyle w:val="874"/>
        <w:ind w:left="0" w:right="0" w:firstLine="680"/>
        <w:jc w:val="both"/>
        <w:spacing w:before="0" w:after="0" w:line="240" w:lineRule="auto"/>
        <w:widowControl w:val="off"/>
      </w:pPr>
      <w:r>
        <w:rPr>
          <w:rFonts w:ascii="Times New Roman" w:hAnsi="Times New Roman" w:cs="Times New Roman"/>
        </w:rPr>
        <w:t xml:space="preserve">2.11. Размер субсидии и порядок расчета размера субсидии.</w:t>
      </w:r>
      <w:r/>
      <w:r/>
    </w:p>
    <w:p>
      <w:pPr>
        <w:pStyle w:val="874"/>
        <w:ind w:left="0" w:right="0" w:firstLine="709"/>
        <w:jc w:val="both"/>
        <w:spacing w:before="0" w:after="0" w:line="240" w:lineRule="auto"/>
        <w:widowControl w:val="off"/>
        <w:tabs>
          <w:tab w:val="left" w:pos="567" w:leader="none"/>
          <w:tab w:val="left" w:pos="851" w:leader="none"/>
          <w:tab w:val="left" w:pos="1134" w:leader="none"/>
        </w:tabs>
      </w:pPr>
      <w:r>
        <w:rPr>
          <w:sz w:val="28"/>
          <w:szCs w:val="28"/>
        </w:rPr>
        <w:t xml:space="preserve">2.11.1. Субсидия, распределяемая в рамках отбора получателей субсидий, распределяется между заявителями, включенными в реестры заявителей, прошедших отбор, указанные в подпункте 2.10.3. настоящего Порядка следующим способом:</w:t>
      </w:r>
      <w:r/>
      <w:r/>
    </w:p>
    <w:p>
      <w:pPr>
        <w:pStyle w:val="874"/>
        <w:ind w:left="0" w:right="0" w:firstLine="709"/>
        <w:jc w:val="both"/>
        <w:spacing w:before="0" w:after="0" w:line="240" w:lineRule="auto"/>
        <w:widowControl w:val="off"/>
        <w:tabs>
          <w:tab w:val="left" w:pos="567" w:leader="none"/>
          <w:tab w:val="left" w:pos="851" w:leader="none"/>
          <w:tab w:val="left" w:pos="1134" w:leader="none"/>
        </w:tabs>
      </w:pPr>
      <w:r>
        <w:rPr>
          <w:sz w:val="28"/>
          <w:szCs w:val="28"/>
        </w:rPr>
        <w:t xml:space="preserve">заявителю, прошедшему отбор, которому присвоен первый порядковый номер в реестре, распределяется размер субсидии, равный значению размера, указанному им в заявке;</w:t>
      </w:r>
      <w:r/>
      <w:r/>
    </w:p>
    <w:p>
      <w:pPr>
        <w:pStyle w:val="874"/>
        <w:ind w:left="0" w:right="0" w:firstLine="709"/>
        <w:jc w:val="both"/>
        <w:spacing w:before="0" w:after="0" w:line="240" w:lineRule="auto"/>
        <w:widowControl w:val="off"/>
        <w:tabs>
          <w:tab w:val="left" w:pos="567" w:leader="none"/>
          <w:tab w:val="left" w:pos="851" w:leader="none"/>
          <w:tab w:val="left" w:pos="1134" w:leader="none"/>
        </w:tabs>
      </w:pPr>
      <w:r>
        <w:rPr>
          <w:sz w:val="28"/>
          <w:szCs w:val="28"/>
        </w:rPr>
        <w:t xml:space="preserve">в случае если субсидия, распределяемая в рамках отбора получателей суб</w:t>
      </w:r>
      <w:r>
        <w:rPr>
          <w:sz w:val="28"/>
          <w:szCs w:val="28"/>
        </w:rPr>
        <w:t xml:space="preserve">сидий, больше размера субсидии, указанного в заявке участника отбора получателей субсидий, которому присвоен первый порядковый номер, оставшийся размер субсидии распределяется между остальными заявителями, включенными в реестры заявителей, прошедших отбор;</w:t>
      </w:r>
      <w:r/>
      <w:r/>
    </w:p>
    <w:p>
      <w:pPr>
        <w:pStyle w:val="874"/>
        <w:ind w:left="0" w:right="0" w:firstLine="709"/>
        <w:jc w:val="both"/>
        <w:spacing w:before="0" w:after="0" w:line="240" w:lineRule="auto"/>
        <w:widowControl w:val="off"/>
        <w:tabs>
          <w:tab w:val="left" w:pos="567" w:leader="none"/>
          <w:tab w:val="left" w:pos="851" w:leader="none"/>
          <w:tab w:val="left" w:pos="1134" w:leader="none"/>
        </w:tabs>
      </w:pPr>
      <w:r>
        <w:rPr>
          <w:sz w:val="28"/>
          <w:szCs w:val="28"/>
        </w:rPr>
        <w:t xml:space="preserve">каждому следующему заявителю, включенному в реестры заявителей, прошедших отбор, распределяется размер субсидии, равный размеру, указанному им в заявке, в случае если указанный им размер меньше нераспределенного размера субсидии либо равен ему.</w:t>
      </w:r>
      <w:r/>
      <w:r/>
    </w:p>
    <w:p>
      <w:pPr>
        <w:pStyle w:val="874"/>
        <w:ind w:left="0" w:right="0" w:firstLine="709"/>
        <w:jc w:val="both"/>
        <w:spacing w:before="0" w:after="0" w:line="240" w:lineRule="auto"/>
        <w:widowControl w:val="off"/>
        <w:tabs>
          <w:tab w:val="left" w:pos="567" w:leader="none"/>
          <w:tab w:val="left" w:pos="851" w:leader="none"/>
          <w:tab w:val="left" w:pos="1134" w:leader="none"/>
        </w:tabs>
      </w:pPr>
      <w:r>
        <w:rPr>
          <w:sz w:val="28"/>
          <w:szCs w:val="28"/>
        </w:rPr>
        <w:t xml:space="preserve">В случае если размер субсидии, указан</w:t>
      </w:r>
      <w:r>
        <w:rPr>
          <w:sz w:val="28"/>
          <w:szCs w:val="28"/>
        </w:rPr>
        <w:t xml:space="preserve">ный заявителем в заявке, больше нераспределенного размера субсидии, такому заявителю при его согласии распределяется весь оставшийся нераспределенный размер субсидии, без изменения указанного заявителем в заявке значения результата предоставления субсидии.</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lang w:eastAsia="en-US"/>
        </w:rPr>
        <w:t xml:space="preserve">2.11.2. Субсидии предоставляются </w:t>
      </w:r>
      <w:r>
        <w:rPr>
          <w:rFonts w:ascii="Times New Roman" w:hAnsi="Times New Roman" w:eastAsia="Calibri" w:cs="Times New Roman"/>
          <w:b w:val="0"/>
          <w:bCs w:val="0"/>
          <w:i w:val="0"/>
          <w:iCs w:val="0"/>
          <w:color w:val="000000"/>
          <w:sz w:val="28"/>
          <w:szCs w:val="28"/>
          <w:u w:val="none"/>
          <w:lang w:eastAsia="en-US"/>
        </w:rPr>
        <w:t xml:space="preserve">за счет средств бюджета Краснодарского </w:t>
      </w:r>
      <w:r>
        <w:rPr>
          <w:rFonts w:ascii="Times New Roman" w:hAnsi="Times New Roman" w:eastAsia="Calibri" w:cs="Times New Roman"/>
          <w:b w:val="0"/>
          <w:bCs w:val="0"/>
          <w:i w:val="0"/>
          <w:iCs w:val="0"/>
          <w:color w:val="000000"/>
          <w:sz w:val="28"/>
          <w:szCs w:val="28"/>
          <w:u w:val="none"/>
          <w:lang w:eastAsia="en-US"/>
        </w:rPr>
        <w:t xml:space="preserve">края на возмещение части затрат (без учета налога на добавленную стоимость, за исключением заявителей, использующих право на освобождение от обязанностей налогоплательщика, связанных с исчислением и уплатой налога на добавленную стоимость) на приобретение </w:t>
      </w:r>
      <w:r>
        <w:rPr>
          <w:rFonts w:ascii="Times New Roman" w:hAnsi="Times New Roman" w:eastAsia="Calibri" w:cs="Times New Roman"/>
          <w:b w:val="0"/>
          <w:bCs w:val="0"/>
          <w:i w:val="0"/>
          <w:iCs w:val="0"/>
          <w:sz w:val="28"/>
          <w:szCs w:val="28"/>
          <w:u w:val="none"/>
          <w:lang w:eastAsia="en-US"/>
        </w:rPr>
        <w:t xml:space="preserve">поголовья сельскохозяйственных животных, технологического оборудования, товаров, на производство реализованной продукции, а также произведенные работы и услуги</w:t>
      </w:r>
      <w:r>
        <w:rPr>
          <w:rFonts w:ascii="Times New Roman" w:hAnsi="Times New Roman" w:eastAsia="Calibri" w:cs="Times New Roman"/>
          <w:b w:val="0"/>
          <w:bCs w:val="0"/>
          <w:i w:val="0"/>
          <w:iCs w:val="0"/>
          <w:color w:val="c00000"/>
          <w:sz w:val="28"/>
          <w:szCs w:val="28"/>
          <w:u w:val="none"/>
          <w:lang w:eastAsia="en-US"/>
        </w:rPr>
        <w:t xml:space="preserve"> </w:t>
      </w:r>
      <w:r>
        <w:rPr>
          <w:rFonts w:ascii="Times New Roman" w:hAnsi="Times New Roman" w:cs="Times New Roman"/>
          <w:b w:val="0"/>
          <w:bCs w:val="0"/>
          <w:i w:val="0"/>
          <w:iCs w:val="0"/>
          <w:color w:val="000000"/>
          <w:sz w:val="28"/>
          <w:szCs w:val="28"/>
          <w:u w:val="none"/>
          <w:lang w:eastAsia="en-US"/>
        </w:rPr>
        <w:t xml:space="preserve">в пределах лимитов бюджетных обязательств и бюджетных ассигнований, доведенных уполномоченному органу на эти цели на текущий финансовый год.</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Для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w:t>
      </w:r>
      <w:r>
        <w:rPr>
          <w:rFonts w:ascii="Times New Roman" w:hAnsi="Times New Roman" w:eastAsia="Calibri" w:cs="Times New Roman"/>
          <w:b w:val="0"/>
          <w:bCs w:val="0"/>
          <w:i w:val="0"/>
          <w:iCs w:val="0"/>
          <w:sz w:val="28"/>
          <w:szCs w:val="28"/>
          <w:u w:val="none"/>
          <w:lang w:eastAsia="en-US"/>
        </w:rPr>
        <w:t xml:space="preserve">на приобретение поголовья сельскохозяйственных животных, технологического оборудования, товаров, на производство реализованной продукции, а также произведенные работы и услуги</w:t>
      </w:r>
      <w:r>
        <w:rPr>
          <w:rFonts w:ascii="Times New Roman" w:hAnsi="Times New Roman" w:eastAsia="Calibri" w:cs="Times New Roman"/>
          <w:b w:val="0"/>
          <w:bCs w:val="0"/>
          <w:i w:val="0"/>
          <w:iCs w:val="0"/>
          <w:color w:val="000000"/>
          <w:sz w:val="28"/>
          <w:szCs w:val="28"/>
          <w:u w:val="none"/>
          <w:lang w:eastAsia="en-US"/>
        </w:rPr>
        <w:t xml:space="preserve">, включая сумму налога на добавленную стоимость. </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2.11.3. Субсидии предоставляются по ставкам исходя из «Расчётных размеров ставок субсидий для предоставления финансовой государственной поддержки крестьянским (фермерским) хозяй</w:t>
      </w:r>
      <w:r>
        <w:rPr>
          <w:rFonts w:ascii="Times New Roman" w:hAnsi="Times New Roman" w:eastAsia="Calibri" w:cs="Times New Roman"/>
          <w:b w:val="0"/>
          <w:bCs w:val="0"/>
          <w:i w:val="0"/>
          <w:iCs w:val="0"/>
          <w:color w:val="000000"/>
          <w:sz w:val="28"/>
          <w:szCs w:val="28"/>
          <w:u w:val="none"/>
          <w:lang w:eastAsia="en-US"/>
        </w:rPr>
        <w:t xml:space="preserve">ствам и индивидуальным предпринимателям, ведущим деятельность в области сельскохозяйственного производства», согласно приложению 37 к настоящему Порядку, «Расчётных размеров ставок субсидий для предоставления финансовой государственной поддержки для гражда</w:t>
      </w:r>
      <w:r>
        <w:rPr>
          <w:rFonts w:ascii="Times New Roman" w:hAnsi="Times New Roman" w:eastAsia="Calibri" w:cs="Times New Roman"/>
          <w:b w:val="0"/>
          <w:bCs w:val="0"/>
          <w:i w:val="0"/>
          <w:iCs w:val="0"/>
          <w:color w:val="000000"/>
          <w:sz w:val="28"/>
          <w:szCs w:val="28"/>
          <w:u w:val="none"/>
          <w:lang w:eastAsia="en-US"/>
        </w:rPr>
        <w:t xml:space="preserve">н, ведущих личные подсобные хозяйства и не применяющих специальный налоговый режим «Налог на профессиональный доход» в области сельскохозяйственного производства», согласно приложению 38 к настоящему Порядку и «Расчётных размеров ставок субсидий для предос</w:t>
      </w:r>
      <w:r>
        <w:rPr>
          <w:rFonts w:ascii="Times New Roman" w:hAnsi="Times New Roman" w:eastAsia="Calibri" w:cs="Times New Roman"/>
          <w:b w:val="0"/>
          <w:bCs w:val="0"/>
          <w:i w:val="0"/>
          <w:iCs w:val="0"/>
          <w:color w:val="000000"/>
          <w:sz w:val="28"/>
          <w:szCs w:val="28"/>
          <w:u w:val="none"/>
          <w:lang w:eastAsia="en-US"/>
        </w:rPr>
        <w:t xml:space="preserve">тавления финансовой государственной поддержки для граждан, ведущих личные подсобные хозяйства и применяющих специальный налоговый режим «Налог на профессиональный доход» по направлению «Мой огород — мой бизнес», согласно приложению 39 к настоящему Порядку.</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t xml:space="preserve">1) Размер причитающихся сумм субсидии заявителю на поддержку производства реализованной продукции животноводства (за реализацию молока) рас</w:t>
      </w:r>
      <w:r>
        <w:rPr>
          <w:rFonts w:ascii="Times New Roman" w:hAnsi="Times New Roman" w:cs="Times New Roman"/>
          <w:b w:val="0"/>
          <w:bCs w:val="0"/>
          <w:i w:val="0"/>
          <w:iCs w:val="0"/>
          <w:sz w:val="28"/>
          <w:szCs w:val="28"/>
          <w:u w:val="none"/>
          <w:lang w:val="en-US"/>
        </w:rPr>
        <w:t xml:space="preserve">c</w:t>
      </w:r>
      <w:r>
        <w:rPr>
          <w:rFonts w:ascii="Times New Roman" w:hAnsi="Times New Roman" w:cs="Times New Roman"/>
          <w:b w:val="0"/>
          <w:bCs w:val="0"/>
          <w:i w:val="0"/>
          <w:iCs w:val="0"/>
          <w:sz w:val="28"/>
          <w:szCs w:val="28"/>
          <w:u w:val="none"/>
        </w:rPr>
        <w:t xml:space="preserve">читывается по формуле:</w:t>
      </w:r>
      <w:r/>
      <w:r/>
    </w:p>
    <w:p>
      <w:pPr>
        <w:pStyle w:val="874"/>
        <w:ind w:left="0" w:right="0" w:firstLine="680"/>
        <w:jc w:val="both"/>
        <w:spacing w:before="0" w:after="0" w:line="240" w:lineRule="auto"/>
        <w:widowControl w:val="off"/>
      </w:pPr>
      <w:r/>
      <w:r/>
      <w:r/>
    </w:p>
    <w:p>
      <w:pPr>
        <w:pStyle w:val="874"/>
        <w:ind w:left="0" w:right="0" w:firstLine="680"/>
        <w:jc w:val="both"/>
        <w:spacing w:before="0" w:after="0" w:line="240" w:lineRule="auto"/>
        <w:widowControl w:val="off"/>
      </w:pPr>
      <w:r>
        <w:rPr>
          <w:rFonts w:ascii="Times New Roman" w:hAnsi="Times New Roman" w:eastAsia="Times New Roman" w:cs="Times New Roman"/>
          <w:b w:val="0"/>
          <w:bCs w:val="0"/>
          <w:i w:val="0"/>
          <w:iCs w:val="0"/>
          <w:sz w:val="28"/>
          <w:szCs w:val="28"/>
          <w:u w:val="none"/>
        </w:rPr>
        <w:t xml:space="preserve">                                                      </w:t>
      </w:r>
      <w:r>
        <w:rPr>
          <w:rFonts w:ascii="Times New Roman" w:hAnsi="Times New Roman" w:cs="Times New Roman"/>
          <w:b w:val="0"/>
          <w:bCs w:val="0"/>
          <w:i w:val="0"/>
          <w:iCs w:val="0"/>
          <w:sz w:val="28"/>
          <w:szCs w:val="28"/>
          <w:u w:val="none"/>
        </w:rPr>
        <w:t xml:space="preserve">С=</w:t>
      </w:r>
      <w:r>
        <w:rPr>
          <w:rFonts w:ascii="Times New Roman" w:hAnsi="Times New Roman" w:cs="Times New Roman"/>
          <w:b w:val="0"/>
          <w:bCs w:val="0"/>
          <w:i w:val="0"/>
          <w:iCs w:val="0"/>
          <w:sz w:val="28"/>
          <w:szCs w:val="28"/>
          <w:u w:val="none"/>
          <w:lang w:val="en-US"/>
        </w:rPr>
        <w:t xml:space="preserve">S</w:t>
      </w:r>
      <w:r>
        <w:rPr>
          <w:rFonts w:ascii="Times New Roman" w:hAnsi="Times New Roman" w:cs="Times New Roman"/>
          <w:b w:val="0"/>
          <w:bCs w:val="0"/>
          <w:i w:val="0"/>
          <w:iCs w:val="0"/>
          <w:sz w:val="28"/>
          <w:szCs w:val="28"/>
          <w:u w:val="none"/>
        </w:rPr>
        <w:t xml:space="preserve">×</w:t>
      </w:r>
      <w:r>
        <w:rPr>
          <w:rFonts w:ascii="Times New Roman" w:hAnsi="Times New Roman" w:cs="Times New Roman"/>
          <w:b w:val="0"/>
          <w:bCs w:val="0"/>
          <w:i w:val="0"/>
          <w:iCs w:val="0"/>
          <w:sz w:val="28"/>
          <w:szCs w:val="28"/>
          <w:u w:val="none"/>
          <w:lang w:val="en-US"/>
        </w:rPr>
        <w:t xml:space="preserve">K</w:t>
      </w:r>
      <w:r>
        <w:rPr>
          <w:rFonts w:ascii="Times New Roman" w:hAnsi="Times New Roman" w:cs="Times New Roman"/>
          <w:b w:val="0"/>
          <w:bCs w:val="0"/>
          <w:i w:val="0"/>
          <w:iCs w:val="0"/>
          <w:sz w:val="28"/>
          <w:szCs w:val="28"/>
          <w:u w:val="none"/>
        </w:rPr>
        <w:t xml:space="preserve">*</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t xml:space="preserve">С – сумма субсидии на возмещение части затрат, понесенных на производство молока, реализованного в физическом весе, рублей;</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lang w:val="en-US"/>
        </w:rPr>
        <w:t xml:space="preserve">S</w:t>
      </w:r>
      <w:r>
        <w:rPr>
          <w:rFonts w:ascii="Times New Roman" w:hAnsi="Times New Roman" w:cs="Times New Roman"/>
          <w:b w:val="0"/>
          <w:bCs w:val="0"/>
          <w:i w:val="0"/>
          <w:iCs w:val="0"/>
          <w:sz w:val="28"/>
          <w:szCs w:val="28"/>
          <w:u w:val="none"/>
        </w:rPr>
        <w:t xml:space="preserve"> –ставка субсидии за реализацию молока из расчета за 1 кг, рублей;</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lang w:val="en-US"/>
        </w:rPr>
        <w:t xml:space="preserve">K</w:t>
      </w:r>
      <w:r>
        <w:rPr>
          <w:rFonts w:ascii="Times New Roman" w:hAnsi="Times New Roman" w:cs="Times New Roman"/>
          <w:b w:val="0"/>
          <w:bCs w:val="0"/>
          <w:i w:val="0"/>
          <w:iCs w:val="0"/>
          <w:sz w:val="28"/>
          <w:szCs w:val="28"/>
          <w:u w:val="none"/>
        </w:rPr>
        <w:t xml:space="preserve"> – количество реализованного молока, кг;</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t xml:space="preserve">* - количество реализованного мол</w:t>
      </w:r>
      <w:r>
        <w:rPr>
          <w:rFonts w:ascii="Times New Roman" w:hAnsi="Times New Roman" w:cs="Times New Roman"/>
          <w:b w:val="0"/>
          <w:bCs w:val="0"/>
          <w:i w:val="0"/>
          <w:iCs w:val="0"/>
          <w:sz w:val="28"/>
          <w:szCs w:val="28"/>
          <w:u w:val="none"/>
        </w:rPr>
        <w:t xml:space="preserve">ока подлежащего субсидированию не должно превышать 100 000 кг в финансовом году (для КФХ и ИП); количество реализованного молока  (коров, коз) подлежащего субсидированию не должно превышать 10 000 кг в финансовом году (для ЛПХ не применяющих специальный на</w:t>
      </w:r>
      <w:r>
        <w:rPr>
          <w:rFonts w:ascii="Times New Roman" w:hAnsi="Times New Roman" w:cs="Times New Roman"/>
          <w:b w:val="0"/>
          <w:bCs w:val="0"/>
          <w:i w:val="0"/>
          <w:iCs w:val="0"/>
          <w:sz w:val="28"/>
          <w:szCs w:val="28"/>
          <w:u w:val="none"/>
        </w:rPr>
        <w:t xml:space="preserve">логовый режим «Налог на профессиональный доход»); количество реализованного молока  (коров, коз) подлежащего субсидированию не должно превышать 25 000 кг в финансовом году (для ЛПХ применяющих специальный налоговый режим «Налог на профессиональный доход»).</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t xml:space="preserve">2) Размер причитающихся сумм субсидии заявителю на поддержку производства реализованной продукции животноводства (за реализацию мяса) рассчитывается по формуле:</w:t>
      </w:r>
      <w:r/>
      <w:r/>
    </w:p>
    <w:p>
      <w:pPr>
        <w:pStyle w:val="874"/>
        <w:ind w:left="0" w:right="0" w:firstLine="680"/>
        <w:jc w:val="both"/>
        <w:spacing w:before="0" w:after="0" w:line="240" w:lineRule="auto"/>
        <w:widowControl w:val="off"/>
        <w:rPr>
          <w:rFonts w:ascii="Times New Roman" w:hAnsi="Times New Roman" w:cs="Times New Roman"/>
          <w:b w:val="0"/>
          <w:bCs w:val="0"/>
          <w:i w:val="0"/>
          <w:iCs w:val="0"/>
          <w:sz w:val="28"/>
          <w:szCs w:val="28"/>
          <w:u w:val="none"/>
        </w:rPr>
      </w:pPr>
      <w:r>
        <w:rPr>
          <w:rFonts w:ascii="Times New Roman" w:hAnsi="Times New Roman" w:cs="Times New Roman"/>
          <w:b w:val="0"/>
          <w:bCs w:val="0"/>
          <w:i w:val="0"/>
          <w:iCs w:val="0"/>
          <w:sz w:val="28"/>
          <w:szCs w:val="28"/>
          <w:u w:val="none"/>
        </w:rPr>
      </w:r>
      <w:r>
        <w:rPr>
          <w:rFonts w:ascii="Times New Roman" w:hAnsi="Times New Roman" w:cs="Times New Roman"/>
          <w:b w:val="0"/>
          <w:bCs w:val="0"/>
          <w:i w:val="0"/>
          <w:iCs w:val="0"/>
          <w:sz w:val="28"/>
          <w:szCs w:val="28"/>
          <w:u w:val="none"/>
        </w:rPr>
      </w:r>
      <w:r>
        <w:rPr>
          <w:rFonts w:ascii="Times New Roman" w:hAnsi="Times New Roman" w:cs="Times New Roman"/>
          <w:b w:val="0"/>
          <w:bCs w:val="0"/>
          <w:i w:val="0"/>
          <w:iCs w:val="0"/>
          <w:sz w:val="28"/>
          <w:szCs w:val="28"/>
          <w:u w:val="none"/>
        </w:rPr>
      </w:r>
    </w:p>
    <w:p>
      <w:pPr>
        <w:pStyle w:val="874"/>
        <w:ind w:left="0" w:right="0" w:firstLine="680"/>
        <w:jc w:val="center"/>
        <w:spacing w:before="0" w:after="0" w:line="240" w:lineRule="auto"/>
        <w:widowControl w:val="off"/>
      </w:pPr>
      <w:r>
        <w:rPr>
          <w:rFonts w:ascii="Times New Roman" w:hAnsi="Times New Roman" w:cs="Times New Roman"/>
          <w:b w:val="0"/>
          <w:bCs w:val="0"/>
          <w:i w:val="0"/>
          <w:iCs w:val="0"/>
          <w:sz w:val="28"/>
          <w:szCs w:val="28"/>
          <w:u w:val="none"/>
        </w:rPr>
        <w:t xml:space="preserve">С=</w:t>
      </w:r>
      <w:r>
        <w:rPr>
          <w:rFonts w:ascii="Times New Roman" w:hAnsi="Times New Roman" w:cs="Times New Roman"/>
          <w:b w:val="0"/>
          <w:bCs w:val="0"/>
          <w:i w:val="0"/>
          <w:iCs w:val="0"/>
          <w:sz w:val="28"/>
          <w:szCs w:val="28"/>
          <w:u w:val="none"/>
          <w:lang w:val="en-US"/>
        </w:rPr>
        <w:t xml:space="preserve">S</w:t>
      </w:r>
      <w:r>
        <w:rPr>
          <w:rFonts w:ascii="Times New Roman" w:hAnsi="Times New Roman" w:cs="Times New Roman"/>
          <w:b w:val="0"/>
          <w:bCs w:val="0"/>
          <w:i w:val="0"/>
          <w:iCs w:val="0"/>
          <w:sz w:val="28"/>
          <w:szCs w:val="28"/>
          <w:u w:val="none"/>
        </w:rPr>
        <w:t xml:space="preserve">×</w:t>
      </w:r>
      <w:r>
        <w:rPr>
          <w:rFonts w:ascii="Times New Roman" w:hAnsi="Times New Roman" w:cs="Times New Roman"/>
          <w:b w:val="0"/>
          <w:bCs w:val="0"/>
          <w:i w:val="0"/>
          <w:iCs w:val="0"/>
          <w:sz w:val="28"/>
          <w:szCs w:val="28"/>
          <w:u w:val="none"/>
          <w:lang w:val="en-US"/>
        </w:rPr>
        <w:t xml:space="preserve">K</w:t>
      </w:r>
      <w:r>
        <w:rPr>
          <w:rFonts w:ascii="Times New Roman" w:hAnsi="Times New Roman" w:cs="Times New Roman"/>
          <w:b w:val="0"/>
          <w:bCs w:val="0"/>
          <w:i w:val="0"/>
          <w:iCs w:val="0"/>
          <w:sz w:val="28"/>
          <w:szCs w:val="28"/>
          <w:u w:val="none"/>
        </w:rPr>
        <w:t xml:space="preserve">*</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t xml:space="preserve">С – сумма субсидии на возмещение части затрат, понесенных на производство мяса крупного рогатого скота, реализованного в живом весе, рублей;</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lang w:val="en-US"/>
        </w:rPr>
        <w:t xml:space="preserve">S</w:t>
      </w:r>
      <w:r>
        <w:rPr>
          <w:rFonts w:ascii="Times New Roman" w:hAnsi="Times New Roman" w:cs="Times New Roman"/>
          <w:b w:val="0"/>
          <w:bCs w:val="0"/>
          <w:i w:val="0"/>
          <w:iCs w:val="0"/>
          <w:sz w:val="28"/>
          <w:szCs w:val="28"/>
          <w:u w:val="none"/>
        </w:rPr>
        <w:t xml:space="preserve"> –ставка субсидии за реализацию мяса из расчёта за 1 кг живого веса, рублей;</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lang w:val="en-US"/>
        </w:rPr>
        <w:t xml:space="preserve">K</w:t>
      </w:r>
      <w:r>
        <w:rPr>
          <w:rFonts w:ascii="Times New Roman" w:hAnsi="Times New Roman" w:cs="Times New Roman"/>
          <w:b w:val="0"/>
          <w:bCs w:val="0"/>
          <w:i w:val="0"/>
          <w:iCs w:val="0"/>
          <w:sz w:val="28"/>
          <w:szCs w:val="28"/>
          <w:u w:val="none"/>
        </w:rPr>
        <w:t xml:space="preserve"> – количество реализованного мяса, кг;</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t xml:space="preserve">* - количество реализованного мяса крупного рогатого скота не должно превышать 100 000 кг в финансовом году (для КФХ и ИП); количество реализованного мяса крупного рогатого скота не должно превышать 1 000 кг в финансовом году (для ЛПХ не примен</w:t>
      </w:r>
      <w:r>
        <w:rPr>
          <w:rFonts w:ascii="Times New Roman" w:hAnsi="Times New Roman" w:cs="Times New Roman"/>
          <w:b w:val="0"/>
          <w:bCs w:val="0"/>
          <w:i w:val="0"/>
          <w:iCs w:val="0"/>
          <w:sz w:val="28"/>
          <w:szCs w:val="28"/>
          <w:u w:val="none"/>
        </w:rPr>
        <w:t xml:space="preserve">яющих специальный налоговый режим «Налог на профессиональный доход»); количество реализованного мяса крупного рогатого скота не должно превышать 5 000 кг в финансовом году (для ЛПХ применяющих специальный налоговый режим «Налог на профессиональный доход»).</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t xml:space="preserve">3) Размер причитающихся сумм субсидии заявителю на возмещение части затрат на оплату услуг по искусственному осеменению сельскохозяйственных животных (крупного рогатого скота, овец и коз) рассчитывается по формуле:</w:t>
      </w:r>
      <w:r/>
      <w:r/>
    </w:p>
    <w:p>
      <w:pPr>
        <w:pStyle w:val="874"/>
        <w:ind w:left="0" w:right="0" w:firstLine="680"/>
        <w:jc w:val="both"/>
        <w:spacing w:before="0" w:after="0" w:line="240" w:lineRule="auto"/>
        <w:widowControl w:val="off"/>
        <w:rPr>
          <w:rFonts w:ascii="Times New Roman" w:hAnsi="Times New Roman" w:cs="Times New Roman"/>
          <w:b w:val="0"/>
          <w:bCs w:val="0"/>
          <w:i w:val="0"/>
          <w:iCs w:val="0"/>
          <w:sz w:val="28"/>
          <w:szCs w:val="28"/>
          <w:u w:val="none"/>
        </w:rPr>
      </w:pPr>
      <w:r>
        <w:rPr>
          <w:rFonts w:ascii="Times New Roman" w:hAnsi="Times New Roman" w:cs="Times New Roman"/>
          <w:b w:val="0"/>
          <w:bCs w:val="0"/>
          <w:i w:val="0"/>
          <w:iCs w:val="0"/>
          <w:sz w:val="28"/>
          <w:szCs w:val="28"/>
          <w:u w:val="none"/>
        </w:rPr>
      </w:r>
      <w:r>
        <w:rPr>
          <w:rFonts w:ascii="Times New Roman" w:hAnsi="Times New Roman" w:cs="Times New Roman"/>
          <w:b w:val="0"/>
          <w:bCs w:val="0"/>
          <w:i w:val="0"/>
          <w:iCs w:val="0"/>
          <w:sz w:val="28"/>
          <w:szCs w:val="28"/>
          <w:u w:val="none"/>
        </w:rPr>
      </w:r>
      <w:r>
        <w:rPr>
          <w:rFonts w:ascii="Times New Roman" w:hAnsi="Times New Roman" w:cs="Times New Roman"/>
          <w:b w:val="0"/>
          <w:bCs w:val="0"/>
          <w:i w:val="0"/>
          <w:iCs w:val="0"/>
          <w:sz w:val="28"/>
          <w:szCs w:val="28"/>
          <w:u w:val="none"/>
        </w:rPr>
      </w:r>
    </w:p>
    <w:p>
      <w:pPr>
        <w:pStyle w:val="874"/>
        <w:ind w:left="0" w:right="0" w:firstLine="680"/>
        <w:jc w:val="center"/>
        <w:spacing w:before="0" w:after="0" w:line="240" w:lineRule="auto"/>
        <w:widowControl w:val="off"/>
      </w:pPr>
      <w:r>
        <w:rPr>
          <w:rFonts w:ascii="Times New Roman" w:hAnsi="Times New Roman" w:cs="Times New Roman"/>
          <w:b w:val="0"/>
          <w:bCs w:val="0"/>
          <w:i w:val="0"/>
          <w:iCs w:val="0"/>
          <w:sz w:val="28"/>
          <w:szCs w:val="28"/>
          <w:u w:val="none"/>
        </w:rPr>
        <w:t xml:space="preserve">С=</w:t>
      </w:r>
      <w:r>
        <w:rPr>
          <w:rFonts w:ascii="Times New Roman" w:hAnsi="Times New Roman" w:cs="Times New Roman"/>
          <w:b w:val="0"/>
          <w:bCs w:val="0"/>
          <w:i w:val="0"/>
          <w:iCs w:val="0"/>
          <w:sz w:val="28"/>
          <w:szCs w:val="28"/>
          <w:u w:val="none"/>
          <w:lang w:val="en-US"/>
        </w:rPr>
        <w:t xml:space="preserve">S</w:t>
      </w:r>
      <w:r>
        <w:rPr>
          <w:rFonts w:ascii="Times New Roman" w:hAnsi="Times New Roman" w:cs="Times New Roman"/>
          <w:b w:val="0"/>
          <w:bCs w:val="0"/>
          <w:i w:val="0"/>
          <w:iCs w:val="0"/>
          <w:sz w:val="28"/>
          <w:szCs w:val="28"/>
          <w:u w:val="none"/>
        </w:rPr>
        <w:t xml:space="preserve">×</w:t>
      </w:r>
      <w:r>
        <w:rPr>
          <w:rFonts w:ascii="Times New Roman" w:hAnsi="Times New Roman" w:cs="Times New Roman"/>
          <w:b w:val="0"/>
          <w:bCs w:val="0"/>
          <w:i w:val="0"/>
          <w:iCs w:val="0"/>
          <w:sz w:val="28"/>
          <w:szCs w:val="28"/>
          <w:u w:val="none"/>
          <w:lang w:val="en-US"/>
        </w:rPr>
        <w:t xml:space="preserve">K</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t xml:space="preserve">С – сумма субсидии на оплату услуг по искусственному  осеменению сельскохозяйственных животных (крупного рогатого скота, овец и коз), рублей;</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lang w:val="en-US"/>
        </w:rPr>
        <w:t xml:space="preserve">S</w:t>
      </w:r>
      <w:r>
        <w:rPr>
          <w:rFonts w:ascii="Times New Roman" w:hAnsi="Times New Roman" w:cs="Times New Roman"/>
          <w:b w:val="0"/>
          <w:bCs w:val="0"/>
          <w:i w:val="0"/>
          <w:iCs w:val="0"/>
          <w:sz w:val="28"/>
          <w:szCs w:val="28"/>
          <w:u w:val="none"/>
        </w:rPr>
        <w:t xml:space="preserve"> – ставка субсидии за искусственное осеменение  (крупного рогатого скота, овец и коз) из расчёта за 1 голову, рублей;</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lang w:val="en-US"/>
        </w:rPr>
        <w:t xml:space="preserve">K</w:t>
      </w:r>
      <w:r>
        <w:rPr>
          <w:rFonts w:ascii="Times New Roman" w:hAnsi="Times New Roman" w:cs="Times New Roman"/>
          <w:b w:val="0"/>
          <w:bCs w:val="0"/>
          <w:i w:val="0"/>
          <w:iCs w:val="0"/>
          <w:sz w:val="28"/>
          <w:szCs w:val="28"/>
          <w:u w:val="none"/>
        </w:rPr>
        <w:t xml:space="preserve"> – количество осеменённых сельскохозяйственных животных, голов.</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t xml:space="preserve">Размер субсидии заявителю не должен превышать 50 % фактически понесённых им затрат.</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t xml:space="preserve">4) Размер причитающих</w:t>
      </w:r>
      <w:r>
        <w:rPr>
          <w:rFonts w:ascii="Times New Roman" w:hAnsi="Times New Roman" w:cs="Times New Roman"/>
          <w:b w:val="0"/>
          <w:bCs w:val="0"/>
          <w:i w:val="0"/>
          <w:iCs w:val="0"/>
          <w:sz w:val="28"/>
          <w:szCs w:val="28"/>
          <w:u w:val="none"/>
        </w:rPr>
        <w:t xml:space="preserve">ся сумм субсидии заявителю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  рассчитывается по формуле:</w:t>
      </w:r>
      <w:r/>
      <w:r/>
    </w:p>
    <w:p>
      <w:pPr>
        <w:pStyle w:val="874"/>
        <w:ind w:left="0" w:right="0" w:firstLine="680"/>
        <w:jc w:val="center"/>
        <w:spacing w:before="0" w:after="0" w:line="240" w:lineRule="auto"/>
        <w:widowControl w:val="off"/>
      </w:pPr>
      <w:r/>
      <w:r/>
      <w:r/>
    </w:p>
    <w:p>
      <w:pPr>
        <w:pStyle w:val="874"/>
        <w:ind w:left="0" w:right="0" w:firstLine="680"/>
        <w:jc w:val="center"/>
        <w:spacing w:before="0" w:after="0" w:line="240" w:lineRule="auto"/>
        <w:widowControl w:val="off"/>
      </w:pPr>
      <w:r>
        <w:rPr>
          <w:rFonts w:ascii="Times New Roman" w:hAnsi="Times New Roman" w:cs="Times New Roman"/>
          <w:b w:val="0"/>
          <w:bCs w:val="0"/>
          <w:i w:val="0"/>
          <w:iCs w:val="0"/>
          <w:sz w:val="28"/>
          <w:szCs w:val="28"/>
          <w:u w:val="none"/>
        </w:rPr>
        <w:t xml:space="preserve">С=</w:t>
      </w:r>
      <w:r>
        <w:rPr>
          <w:rFonts w:ascii="Times New Roman" w:hAnsi="Times New Roman" w:cs="Times New Roman"/>
          <w:b w:val="0"/>
          <w:bCs w:val="0"/>
          <w:i w:val="0"/>
          <w:iCs w:val="0"/>
          <w:sz w:val="28"/>
          <w:szCs w:val="28"/>
          <w:u w:val="none"/>
          <w:lang w:val="en-US"/>
        </w:rPr>
        <w:t xml:space="preserve">S</w:t>
      </w:r>
      <w:r>
        <w:rPr>
          <w:rFonts w:ascii="Times New Roman" w:hAnsi="Times New Roman" w:cs="Times New Roman"/>
          <w:b w:val="0"/>
          <w:bCs w:val="0"/>
          <w:i w:val="0"/>
          <w:iCs w:val="0"/>
          <w:sz w:val="28"/>
          <w:szCs w:val="28"/>
          <w:u w:val="none"/>
        </w:rPr>
        <w:t xml:space="preserve">*×</w:t>
      </w:r>
      <w:r>
        <w:rPr>
          <w:rFonts w:ascii="Times New Roman" w:hAnsi="Times New Roman" w:cs="Times New Roman"/>
          <w:b w:val="0"/>
          <w:bCs w:val="0"/>
          <w:i w:val="0"/>
          <w:iCs w:val="0"/>
          <w:sz w:val="28"/>
          <w:szCs w:val="28"/>
          <w:u w:val="none"/>
          <w:lang w:val="en-US"/>
        </w:rPr>
        <w:t xml:space="preserve">K</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t xml:space="preserve">С – сумма субсидии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 рублей;</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lang w:val="en-US"/>
        </w:rPr>
        <w:t xml:space="preserve">S</w:t>
      </w:r>
      <w:r>
        <w:rPr>
          <w:rFonts w:ascii="Times New Roman" w:hAnsi="Times New Roman" w:cs="Times New Roman"/>
          <w:b w:val="0"/>
          <w:bCs w:val="0"/>
          <w:i w:val="0"/>
          <w:iCs w:val="0"/>
          <w:sz w:val="28"/>
          <w:szCs w:val="28"/>
          <w:u w:val="none"/>
        </w:rPr>
        <w:t xml:space="preserve"> – ставка субсидии на приобретение сельскохозяйственных животных из расчёта на 1 кг живого веса, рублей; </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lang w:val="en-US"/>
        </w:rPr>
        <w:t xml:space="preserve">K</w:t>
      </w:r>
      <w:r>
        <w:rPr>
          <w:rFonts w:ascii="Times New Roman" w:hAnsi="Times New Roman" w:cs="Times New Roman"/>
          <w:b w:val="0"/>
          <w:bCs w:val="0"/>
          <w:i w:val="0"/>
          <w:iCs w:val="0"/>
          <w:sz w:val="28"/>
          <w:szCs w:val="28"/>
          <w:u w:val="none"/>
        </w:rPr>
        <w:t xml:space="preserve"> – живая масса приобретённых животных, кг;</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rPr>
        <w:t xml:space="preserve">* - ставка применяется в зависимости от вида и количества приобретённых животных: </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rPr>
        <w:t xml:space="preserve">- для КФХ и ИП при</w:t>
      </w:r>
      <w:r>
        <w:rPr>
          <w:rFonts w:ascii="Times New Roman" w:hAnsi="Times New Roman" w:cs="Times New Roman"/>
          <w:b w:val="0"/>
          <w:bCs w:val="0"/>
          <w:i w:val="0"/>
          <w:iCs w:val="0"/>
          <w:sz w:val="28"/>
          <w:szCs w:val="28"/>
          <w:u w:val="none"/>
        </w:rPr>
        <w:t xml:space="preserve"> приобретении одной и более голов коров, нетелей, ремонтных телок</w:t>
      </w:r>
      <w:r>
        <w:rPr>
          <w:rFonts w:ascii="Times New Roman" w:hAnsi="Times New Roman" w:cs="Times New Roman"/>
          <w:b w:val="0"/>
          <w:bCs w:val="0"/>
          <w:i w:val="0"/>
          <w:iCs w:val="0"/>
          <w:color w:val="000000"/>
          <w:sz w:val="28"/>
          <w:szCs w:val="28"/>
          <w:u w:val="none"/>
        </w:rPr>
        <w:t xml:space="preserve"> 200 </w:t>
      </w:r>
      <w:r>
        <w:rPr>
          <w:rFonts w:ascii="Times New Roman" w:hAnsi="Times New Roman" w:cs="Times New Roman"/>
          <w:b w:val="0"/>
          <w:bCs w:val="0"/>
          <w:i w:val="0"/>
          <w:iCs w:val="0"/>
          <w:sz w:val="28"/>
          <w:szCs w:val="28"/>
          <w:u w:val="none"/>
        </w:rPr>
        <w:t xml:space="preserve">рублей за 1 кг живого веса; при приобретении до 20 голов овце</w:t>
      </w:r>
      <w:r>
        <w:rPr>
          <w:rFonts w:ascii="Times New Roman" w:hAnsi="Times New Roman" w:cs="Times New Roman"/>
          <w:b w:val="0"/>
          <w:bCs w:val="0"/>
          <w:i w:val="0"/>
          <w:iCs w:val="0"/>
          <w:sz w:val="28"/>
          <w:szCs w:val="28"/>
          <w:u w:val="none"/>
        </w:rPr>
        <w:t xml:space="preserve">маток (ярочек) пород мясного направления 100 рублей за 1 кг живого веса; при приобретении более 20 голов овцематок (ярочек) пород мясного направления 150 рублей за 1 кг живого веса; при приобретении товарного поголовья козочек 200 руб. за 1 кг живого веса;</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t xml:space="preserve">- для ЛПХ не применяющих специальный налоговый режим «Налог на профессиональный доход» при приобретении от 1 до 3 голов коров, нетелей, ремонтных телок</w:t>
      </w:r>
      <w:r>
        <w:rPr>
          <w:rFonts w:ascii="Times New Roman" w:hAnsi="Times New Roman" w:cs="Times New Roman"/>
          <w:b w:val="0"/>
          <w:bCs w:val="0"/>
          <w:i w:val="0"/>
          <w:iCs w:val="0"/>
          <w:color w:val="000000"/>
          <w:sz w:val="28"/>
          <w:szCs w:val="28"/>
          <w:u w:val="none"/>
        </w:rPr>
        <w:t xml:space="preserve"> 150 рублей за 1 кг живого веса при наличии общего поголовья с учётом приобретаемого не более 3 голов по похозяйственному учёту; при приобретении до 20 голов овцематок (ярочек) 100 рублей за 1 кг живого веса при на</w:t>
      </w:r>
      <w:r>
        <w:rPr>
          <w:rFonts w:ascii="Times New Roman" w:hAnsi="Times New Roman" w:cs="Times New Roman"/>
          <w:b w:val="0"/>
          <w:bCs w:val="0"/>
          <w:i w:val="0"/>
          <w:iCs w:val="0"/>
          <w:color w:val="000000"/>
          <w:sz w:val="28"/>
          <w:szCs w:val="28"/>
          <w:u w:val="none"/>
        </w:rPr>
        <w:t xml:space="preserve">личии общего поголовья с учетом приобретаемого  не более 20 голов по похозяйственному учёту; при приобретении до 3 голов козочек 150 рублей за 1 кг живого веса при наличии общего поголовья с учётом приобретаемого не более 3 голов по похозяйственному учету;</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rPr>
        <w:t xml:space="preserve">- для ЛПХ применяющих специальный налоговый режим «Налог на профессиональный доход» при приобретении от 1 до </w:t>
      </w:r>
      <w:r>
        <w:rPr>
          <w:rFonts w:ascii="Times New Roman" w:hAnsi="Times New Roman" w:cs="Times New Roman"/>
          <w:b w:val="0"/>
          <w:bCs w:val="0"/>
          <w:i w:val="0"/>
          <w:iCs w:val="0"/>
          <w:color w:val="000000"/>
          <w:sz w:val="28"/>
          <w:szCs w:val="28"/>
          <w:u w:val="none"/>
        </w:rPr>
        <w:t xml:space="preserve">10 голов коров, нетелей, ремонтных тёлок 150 рублей за 1 кг живого веса при наличии общего поголовья с учетом приобретаемого не более 10 голов по похозяйственному учету; при приобретении до 30 голов овцематок (ярочек) 150 рублей за 1 кг живого веса при нал</w:t>
      </w:r>
      <w:r>
        <w:rPr>
          <w:rFonts w:ascii="Times New Roman" w:hAnsi="Times New Roman" w:cs="Times New Roman"/>
          <w:b w:val="0"/>
          <w:bCs w:val="0"/>
          <w:i w:val="0"/>
          <w:iCs w:val="0"/>
          <w:color w:val="000000"/>
          <w:sz w:val="28"/>
          <w:szCs w:val="28"/>
          <w:u w:val="none"/>
        </w:rPr>
        <w:t xml:space="preserve">ичии общего поголовья с учетом приобретаемого не более 30 голов по похозяйственному учету; при приобретении до 30 голов козочек 200 рублей за 1 кг живого веса при наличии общего поголовья с учетом приобретаемого не более 30 голов по похозяйственному учету.</w:t>
      </w:r>
      <w:r/>
      <w:r/>
    </w:p>
    <w:p>
      <w:pPr>
        <w:pStyle w:val="874"/>
        <w:ind w:left="0" w:right="0" w:firstLine="680"/>
        <w:jc w:val="both"/>
        <w:spacing w:before="0" w:after="0" w:line="240" w:lineRule="auto"/>
        <w:widowControl w:val="off"/>
      </w:pPr>
      <w:r>
        <w:rPr>
          <w:rFonts w:ascii="Times New Roman" w:hAnsi="Times New Roman" w:eastAsia="Times New Roman" w:cs="Times New Roman"/>
          <w:b w:val="0"/>
          <w:bCs w:val="0"/>
          <w:i w:val="0"/>
          <w:iCs w:val="0"/>
          <w:color w:val="000000"/>
          <w:sz w:val="28"/>
          <w:szCs w:val="28"/>
          <w:u w:val="none"/>
        </w:rPr>
        <w:t xml:space="preserve"> </w:t>
      </w:r>
      <w:r>
        <w:rPr>
          <w:rFonts w:ascii="Times New Roman" w:hAnsi="Times New Roman" w:cs="Times New Roman"/>
          <w:b w:val="0"/>
          <w:bCs w:val="0"/>
          <w:i w:val="0"/>
          <w:iCs w:val="0"/>
          <w:color w:val="000000"/>
          <w:sz w:val="28"/>
          <w:szCs w:val="28"/>
          <w:u w:val="none"/>
        </w:rPr>
        <w:t xml:space="preserve">Размер субсидии заявителю не должен превышать 50 % фактически понесенных им затрат.</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rPr>
        <w:t xml:space="preserve">5) Размер причитающихся сумм субсидии заявителю на приобретение молодняка кроликов, гусей, индеек, нутрий, уток, кур — несушек, перепелов, пчелопакетов рассчитывается по формуле:</w:t>
      </w:r>
      <w:r/>
      <w:r/>
    </w:p>
    <w:p>
      <w:pPr>
        <w:pStyle w:val="874"/>
        <w:ind w:left="0" w:right="0" w:firstLine="680"/>
        <w:jc w:val="both"/>
        <w:spacing w:before="0" w:after="0" w:line="240" w:lineRule="auto"/>
        <w:widowControl w:val="off"/>
        <w:rPr>
          <w:rFonts w:ascii="Times New Roman" w:hAnsi="Times New Roman" w:cs="Times New Roman"/>
          <w:b w:val="0"/>
          <w:bCs w:val="0"/>
          <w:i w:val="0"/>
          <w:iCs w:val="0"/>
          <w:color w:val="000000"/>
          <w:sz w:val="28"/>
          <w:szCs w:val="28"/>
          <w:u w:val="none"/>
        </w:rPr>
      </w:pPr>
      <w:r>
        <w:rPr>
          <w:rFonts w:ascii="Times New Roman" w:hAnsi="Times New Roman" w:cs="Times New Roman"/>
          <w:b w:val="0"/>
          <w:bCs w:val="0"/>
          <w:i w:val="0"/>
          <w:iCs w:val="0"/>
          <w:color w:val="000000"/>
          <w:sz w:val="28"/>
          <w:szCs w:val="28"/>
          <w:u w:val="none"/>
        </w:rPr>
      </w:r>
      <w:r>
        <w:rPr>
          <w:rFonts w:ascii="Times New Roman" w:hAnsi="Times New Roman" w:cs="Times New Roman"/>
          <w:b w:val="0"/>
          <w:bCs w:val="0"/>
          <w:i w:val="0"/>
          <w:iCs w:val="0"/>
          <w:color w:val="000000"/>
          <w:sz w:val="28"/>
          <w:szCs w:val="28"/>
          <w:u w:val="none"/>
        </w:rPr>
      </w:r>
      <w:r>
        <w:rPr>
          <w:rFonts w:ascii="Times New Roman" w:hAnsi="Times New Roman" w:cs="Times New Roman"/>
          <w:b w:val="0"/>
          <w:bCs w:val="0"/>
          <w:i w:val="0"/>
          <w:iCs w:val="0"/>
          <w:color w:val="000000"/>
          <w:sz w:val="28"/>
          <w:szCs w:val="28"/>
          <w:u w:val="none"/>
        </w:rPr>
      </w:r>
    </w:p>
    <w:p>
      <w:pPr>
        <w:pStyle w:val="874"/>
        <w:ind w:left="0" w:right="0" w:firstLine="680"/>
        <w:jc w:val="center"/>
        <w:spacing w:before="0" w:after="0" w:line="240" w:lineRule="auto"/>
        <w:widowControl w:val="off"/>
      </w:pPr>
      <w:r>
        <w:rPr>
          <w:rFonts w:ascii="Times New Roman" w:hAnsi="Times New Roman" w:cs="Times New Roman"/>
          <w:b w:val="0"/>
          <w:bCs w:val="0"/>
          <w:i w:val="0"/>
          <w:iCs w:val="0"/>
          <w:color w:val="000000"/>
          <w:sz w:val="28"/>
          <w:szCs w:val="28"/>
          <w:u w:val="none"/>
          <w:lang w:val="en-US"/>
        </w:rPr>
        <w:t xml:space="preserve">C</w:t>
      </w:r>
      <w:r>
        <w:rPr>
          <w:rFonts w:ascii="Times New Roman" w:hAnsi="Times New Roman" w:cs="Times New Roman"/>
          <w:b w:val="0"/>
          <w:bCs w:val="0"/>
          <w:i w:val="0"/>
          <w:iCs w:val="0"/>
          <w:color w:val="000000"/>
          <w:sz w:val="28"/>
          <w:szCs w:val="28"/>
          <w:u w:val="none"/>
        </w:rPr>
        <w:t xml:space="preserve">=</w:t>
      </w:r>
      <w:r>
        <w:rPr>
          <w:rFonts w:ascii="Times New Roman" w:hAnsi="Times New Roman" w:cs="Times New Roman"/>
          <w:b w:val="0"/>
          <w:bCs w:val="0"/>
          <w:i w:val="0"/>
          <w:iCs w:val="0"/>
          <w:color w:val="000000"/>
          <w:sz w:val="28"/>
          <w:szCs w:val="28"/>
          <w:u w:val="none"/>
          <w:lang w:val="en-US"/>
        </w:rPr>
        <w:t xml:space="preserve">S</w:t>
      </w:r>
      <w:r>
        <w:rPr>
          <w:rFonts w:ascii="Times New Roman" w:hAnsi="Times New Roman" w:cs="Times New Roman"/>
          <w:b w:val="0"/>
          <w:bCs w:val="0"/>
          <w:i w:val="0"/>
          <w:iCs w:val="0"/>
          <w:color w:val="000000"/>
          <w:sz w:val="28"/>
          <w:szCs w:val="28"/>
          <w:u w:val="none"/>
        </w:rPr>
        <w:t xml:space="preserve">*×</w:t>
      </w:r>
      <w:r>
        <w:rPr>
          <w:rFonts w:ascii="Times New Roman" w:hAnsi="Times New Roman" w:cs="Times New Roman"/>
          <w:b w:val="0"/>
          <w:bCs w:val="0"/>
          <w:i w:val="0"/>
          <w:iCs w:val="0"/>
          <w:color w:val="000000"/>
          <w:sz w:val="28"/>
          <w:szCs w:val="28"/>
          <w:u w:val="none"/>
          <w:lang w:val="en-US"/>
        </w:rPr>
        <w:t xml:space="preserve">K</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lang w:val="en-US"/>
        </w:rPr>
        <w:t xml:space="preserve">C</w:t>
      </w:r>
      <w:r>
        <w:rPr>
          <w:rFonts w:ascii="Times New Roman" w:hAnsi="Times New Roman" w:cs="Times New Roman"/>
          <w:b w:val="0"/>
          <w:bCs w:val="0"/>
          <w:i w:val="0"/>
          <w:iCs w:val="0"/>
          <w:color w:val="000000"/>
          <w:sz w:val="28"/>
          <w:szCs w:val="28"/>
          <w:u w:val="none"/>
        </w:rPr>
        <w:t xml:space="preserve">- сумма субсидии на приобретение молодняка кроликов, гусей, индеек, нутрий, уток, кур — несушек, перепелов, пчелопакетов, рублей;</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lang w:val="en-US"/>
        </w:rPr>
        <w:t xml:space="preserve">S</w:t>
      </w:r>
      <w:r>
        <w:rPr>
          <w:rFonts w:ascii="Times New Roman" w:hAnsi="Times New Roman" w:cs="Times New Roman"/>
          <w:b w:val="0"/>
          <w:bCs w:val="0"/>
          <w:i w:val="0"/>
          <w:iCs w:val="0"/>
          <w:color w:val="000000"/>
          <w:sz w:val="28"/>
          <w:szCs w:val="28"/>
          <w:u w:val="none"/>
        </w:rPr>
        <w:t xml:space="preserve"> – ставка субсидии на приобретение: молодняка кроликов, гусей, индеек, нутрий, уток, кур — несушек, перепелов из расчета на 1 голову приобретенного молодняка; пчелопакетов из расчета на 1 штуку приобретаемого пчелопакета. рублей</w:t>
      </w:r>
      <w:bookmarkEnd w:id="0"/>
      <w:r/>
      <w:bookmarkStart w:id="0" w:name="undefined"/>
      <w:r>
        <w:rPr>
          <w:rFonts w:ascii="Times New Roman" w:hAnsi="Times New Roman" w:cs="Times New Roman"/>
          <w:b w:val="0"/>
          <w:bCs w:val="0"/>
          <w:i w:val="0"/>
          <w:iCs w:val="0"/>
          <w:color w:val="000000"/>
          <w:sz w:val="28"/>
          <w:szCs w:val="28"/>
          <w:u w:val="none"/>
        </w:rPr>
        <w:t xml:space="preserve">;</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rPr>
        <w:t xml:space="preserve">К — количество: приобретенного молодняка кроликов, гусей,  индеек, нутрий, уток, кур — несушек, перепелов, голов; приобретенных пчелопакетов, штук;</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rPr>
        <w:t xml:space="preserve">* - для</w:t>
      </w:r>
      <w:r>
        <w:rPr>
          <w:rFonts w:ascii="Times New Roman" w:hAnsi="Times New Roman" w:cs="Times New Roman"/>
          <w:b w:val="0"/>
          <w:bCs w:val="0"/>
          <w:i w:val="0"/>
          <w:iCs w:val="0"/>
          <w:sz w:val="28"/>
          <w:szCs w:val="28"/>
          <w:u w:val="none"/>
        </w:rPr>
        <w:t xml:space="preserve"> КФХ и ИП при приобретении</w:t>
      </w:r>
      <w:r>
        <w:rPr>
          <w:rFonts w:ascii="Times New Roman" w:hAnsi="Times New Roman" w:cs="Times New Roman"/>
          <w:b w:val="0"/>
          <w:bCs w:val="0"/>
          <w:i w:val="0"/>
          <w:iCs w:val="0"/>
          <w:sz w:val="28"/>
          <w:szCs w:val="28"/>
          <w:u w:val="none"/>
        </w:rPr>
        <w:t xml:space="preserve"> молодняка кроликов 400 рублей за 1 голову; при приобретении молодняка гусей, индеек 100 рублей за 1 голову; для ЛПХ не применяющих специальный налоговый режим «Налог на профессиональный доход» при приобретении молодняка кроликов до 50 голов 300 рублей за </w:t>
      </w:r>
      <w:r>
        <w:rPr>
          <w:rFonts w:ascii="Times New Roman" w:hAnsi="Times New Roman" w:cs="Times New Roman"/>
          <w:b w:val="0"/>
          <w:bCs w:val="0"/>
          <w:i w:val="0"/>
          <w:iCs w:val="0"/>
          <w:color w:val="000000"/>
          <w:sz w:val="28"/>
          <w:szCs w:val="28"/>
          <w:u w:val="none"/>
        </w:rPr>
        <w:t xml:space="preserve">одну голову; при приобретении молодняка гусей, индеек до 50 голов 100 рублей за одну голову; для ЛПХ применяющих специальный налоговый ре</w:t>
      </w:r>
      <w:r>
        <w:rPr>
          <w:rFonts w:ascii="Times New Roman" w:hAnsi="Times New Roman" w:cs="Times New Roman"/>
          <w:b w:val="0"/>
          <w:bCs w:val="0"/>
          <w:i w:val="0"/>
          <w:iCs w:val="0"/>
          <w:color w:val="000000"/>
          <w:sz w:val="28"/>
          <w:szCs w:val="28"/>
          <w:u w:val="none"/>
        </w:rPr>
        <w:t xml:space="preserve">жим «Налог на профессиональный доход» при приобретении молодняка нутрий,  кроликов до 200 голов 400 рублей за одну голову; при приобретении молодняка гусей, индеек до 1 000 голов 200 рублей за одну голову; при приобретении молодняка уток до 1 000 голов 50 </w:t>
      </w:r>
      <w:r>
        <w:rPr>
          <w:rFonts w:ascii="Times New Roman" w:hAnsi="Times New Roman" w:cs="Times New Roman"/>
          <w:b w:val="0"/>
          <w:bCs w:val="0"/>
          <w:i w:val="0"/>
          <w:iCs w:val="0"/>
          <w:color w:val="000000"/>
          <w:sz w:val="28"/>
          <w:szCs w:val="28"/>
          <w:u w:val="none"/>
        </w:rPr>
        <w:t xml:space="preserve">рублей за одну голову; при приобретении молодняка кур — несушек до 1 500 голов 40 рублей за одну голову; при приобретении молодняка перепелов до 1 500 голов 30 рублей за одну голову; при приобретении пчелопакетов до 30 штук 2 000 рублей за один пчелопакет.</w:t>
      </w:r>
      <w:r/>
      <w:r/>
    </w:p>
    <w:p>
      <w:pPr>
        <w:pStyle w:val="874"/>
        <w:ind w:left="0" w:right="0" w:firstLine="680"/>
        <w:jc w:val="both"/>
        <w:spacing w:before="0" w:after="0" w:line="240" w:lineRule="auto"/>
        <w:widowControl w:val="off"/>
      </w:pPr>
      <w:r>
        <w:rPr>
          <w:rFonts w:ascii="Times New Roman" w:hAnsi="Times New Roman" w:eastAsia="Times New Roman" w:cs="Times New Roman"/>
          <w:b w:val="0"/>
          <w:bCs w:val="0"/>
          <w:i w:val="0"/>
          <w:iCs w:val="0"/>
          <w:color w:val="000000"/>
          <w:sz w:val="28"/>
          <w:szCs w:val="28"/>
          <w:u w:val="none"/>
        </w:rPr>
        <w:t xml:space="preserve"> </w:t>
      </w:r>
      <w:r>
        <w:rPr>
          <w:rFonts w:ascii="Times New Roman" w:hAnsi="Times New Roman" w:cs="Times New Roman"/>
          <w:b w:val="0"/>
          <w:bCs w:val="0"/>
          <w:i w:val="0"/>
          <w:iCs w:val="0"/>
          <w:color w:val="000000"/>
          <w:sz w:val="28"/>
          <w:szCs w:val="28"/>
          <w:u w:val="none"/>
        </w:rPr>
        <w:t xml:space="preserve">Размер субсидии заявителю не должен превышать 50% фактически понесенных им затрат.</w:t>
      </w:r>
      <w:r/>
      <w:r/>
    </w:p>
    <w:p>
      <w:pPr>
        <w:pStyle w:val="874"/>
        <w:ind w:left="0" w:right="0" w:firstLine="851"/>
        <w:jc w:val="both"/>
        <w:spacing w:before="0" w:after="0" w:line="240" w:lineRule="auto"/>
        <w:widowControl w:val="off"/>
      </w:pPr>
      <w:r>
        <w:rPr>
          <w:rFonts w:ascii="Times New Roman" w:hAnsi="Times New Roman" w:cs="Times New Roman"/>
          <w:b w:val="0"/>
          <w:bCs w:val="0"/>
          <w:i w:val="0"/>
          <w:iCs w:val="0"/>
          <w:color w:val="000000"/>
          <w:sz w:val="28"/>
          <w:szCs w:val="28"/>
          <w:u w:val="none"/>
        </w:rPr>
        <w:t xml:space="preserve">6) Размер причитающихся сумм субсидии заявителю на строительство теплиц для выращивания овощей и (или) ягод в защищенном грунте рассчитывается по формуле:</w:t>
      </w:r>
      <w:r/>
      <w:r/>
    </w:p>
    <w:p>
      <w:pPr>
        <w:pStyle w:val="874"/>
        <w:ind w:left="0" w:right="0" w:firstLine="680"/>
        <w:jc w:val="center"/>
        <w:spacing w:before="0" w:after="0" w:line="240" w:lineRule="auto"/>
        <w:widowControl w:val="off"/>
      </w:pPr>
      <w:r>
        <w:rPr>
          <w:rFonts w:ascii="Times New Roman" w:hAnsi="Times New Roman" w:cs="Times New Roman"/>
          <w:b w:val="0"/>
          <w:bCs w:val="0"/>
          <w:i w:val="0"/>
          <w:iCs w:val="0"/>
          <w:sz w:val="28"/>
          <w:szCs w:val="28"/>
          <w:u w:val="none"/>
          <w:lang w:val="en-US"/>
        </w:rPr>
        <w:t xml:space="preserve">C</w:t>
      </w:r>
      <w:r>
        <w:rPr>
          <w:rFonts w:ascii="Times New Roman" w:hAnsi="Times New Roman" w:cs="Times New Roman"/>
          <w:b w:val="0"/>
          <w:bCs w:val="0"/>
          <w:i w:val="0"/>
          <w:iCs w:val="0"/>
          <w:sz w:val="28"/>
          <w:szCs w:val="28"/>
          <w:u w:val="none"/>
        </w:rPr>
        <w:t xml:space="preserve">=</w:t>
      </w:r>
      <w:r>
        <w:rPr>
          <w:rFonts w:ascii="Times New Roman" w:hAnsi="Times New Roman" w:cs="Times New Roman"/>
          <w:b w:val="0"/>
          <w:bCs w:val="0"/>
          <w:i w:val="0"/>
          <w:iCs w:val="0"/>
          <w:sz w:val="28"/>
          <w:szCs w:val="28"/>
          <w:u w:val="none"/>
          <w:lang w:val="en-US"/>
        </w:rPr>
        <w:t xml:space="preserve">S</w:t>
      </w:r>
      <w:r>
        <w:rPr>
          <w:rFonts w:ascii="Times New Roman" w:hAnsi="Times New Roman" w:cs="Times New Roman"/>
          <w:b w:val="0"/>
          <w:bCs w:val="0"/>
          <w:i w:val="0"/>
          <w:iCs w:val="0"/>
          <w:sz w:val="28"/>
          <w:szCs w:val="28"/>
          <w:u w:val="none"/>
        </w:rPr>
        <w:t xml:space="preserve">¹×</w:t>
      </w:r>
      <w:r>
        <w:rPr>
          <w:rFonts w:ascii="Times New Roman" w:hAnsi="Times New Roman" w:cs="Times New Roman"/>
          <w:b w:val="0"/>
          <w:bCs w:val="0"/>
          <w:i w:val="0"/>
          <w:iCs w:val="0"/>
          <w:sz w:val="28"/>
          <w:szCs w:val="28"/>
          <w:u w:val="none"/>
          <w:lang w:val="en-US"/>
        </w:rPr>
        <w:t xml:space="preserve">P</w:t>
      </w:r>
      <w:r>
        <w:rPr>
          <w:rFonts w:ascii="Times New Roman" w:hAnsi="Times New Roman" w:cs="Times New Roman"/>
          <w:b w:val="0"/>
          <w:bCs w:val="0"/>
          <w:i w:val="0"/>
          <w:iCs w:val="0"/>
          <w:sz w:val="28"/>
          <w:szCs w:val="28"/>
          <w:u w:val="none"/>
        </w:rPr>
        <w:t xml:space="preserve">*</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lang w:val="en-US"/>
        </w:rPr>
        <w:t xml:space="preserve">C</w:t>
      </w:r>
      <w:r>
        <w:rPr>
          <w:rFonts w:ascii="Times New Roman" w:hAnsi="Times New Roman" w:cs="Times New Roman"/>
          <w:b w:val="0"/>
          <w:bCs w:val="0"/>
          <w:i w:val="0"/>
          <w:iCs w:val="0"/>
          <w:sz w:val="28"/>
          <w:szCs w:val="28"/>
          <w:u w:val="none"/>
        </w:rPr>
        <w:t xml:space="preserve">- сумма субсидии на строительство теплиц для выращивания овощей и (или) ягод в защищенном грунте, рублей;</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lang w:val="en-US"/>
        </w:rPr>
        <w:t xml:space="preserve">S</w:t>
      </w:r>
      <w:r>
        <w:rPr>
          <w:rFonts w:ascii="Times New Roman" w:hAnsi="Times New Roman" w:cs="Times New Roman"/>
          <w:b w:val="0"/>
          <w:bCs w:val="0"/>
          <w:i w:val="0"/>
          <w:iCs w:val="0"/>
          <w:sz w:val="28"/>
          <w:szCs w:val="28"/>
          <w:u w:val="none"/>
        </w:rPr>
        <w:t xml:space="preserve"> – </w:t>
      </w:r>
      <w:r>
        <w:rPr>
          <w:rFonts w:ascii="Times New Roman" w:hAnsi="Times New Roman" w:cs="Times New Roman"/>
          <w:b w:val="0"/>
          <w:bCs w:val="0"/>
          <w:i w:val="0"/>
          <w:iCs w:val="0"/>
          <w:sz w:val="28"/>
          <w:szCs w:val="28"/>
          <w:u w:val="none"/>
          <w:lang w:val="en-US"/>
        </w:rPr>
        <w:t xml:space="preserve">c</w:t>
      </w:r>
      <w:r>
        <w:rPr>
          <w:rFonts w:ascii="Times New Roman" w:hAnsi="Times New Roman" w:cs="Times New Roman"/>
          <w:b w:val="0"/>
          <w:bCs w:val="0"/>
          <w:i w:val="0"/>
          <w:iCs w:val="0"/>
          <w:sz w:val="28"/>
          <w:szCs w:val="28"/>
          <w:u w:val="none"/>
        </w:rPr>
        <w:t xml:space="preserve">тавка субсидии на строительство теплицы для выращивания овощей и (или) ягод в защищённом грунте из расчета за 1 кв.м., рублей;</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t xml:space="preserve">Р – площадь теплицы, кв.м;</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t xml:space="preserve">¹ - при строительстве теплиц на металлическом и стеклопластиковом каркасе 350 рублей за 1 кв.м; при строительстве теплиц на деревянном и комбинированном каркасе 150 рублей за 1 кв.м;</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t xml:space="preserve">*- для КФХ и ИП площадь каждой теплицы не менее 100 кв. м. и общая площадь подлежащая субсидированию в финансовом году не более 5 000 кв.м;</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t xml:space="preserve">для ЛПХ не применяющих специальный налоговый режим «Налог на профессиональный доход» площадь каждой теплицы не менее 50 кв.м. и общая площадь подлежащая с</w:t>
      </w:r>
      <w:r>
        <w:rPr>
          <w:rFonts w:ascii="Times New Roman" w:hAnsi="Times New Roman" w:cs="Times New Roman"/>
          <w:b w:val="0"/>
          <w:bCs w:val="0"/>
          <w:i w:val="0"/>
          <w:iCs w:val="0"/>
          <w:sz w:val="28"/>
          <w:szCs w:val="28"/>
          <w:u w:val="none"/>
        </w:rPr>
        <w:t xml:space="preserve">убсидированию в финансовом году не более 100 кв. м; для ЛПХ применяющих специальный налоговый режим «Налог на профессиональный доход» площадь каждой теплицы  не менее 50 кв.м и общая площадь подлежащая субсидированию в финансовом году не более 2 000 кв.м.;</w:t>
      </w:r>
      <w:r/>
      <w:r/>
    </w:p>
    <w:p>
      <w:pPr>
        <w:pStyle w:val="874"/>
        <w:ind w:left="0" w:right="0" w:firstLine="851"/>
        <w:jc w:val="both"/>
        <w:spacing w:before="0" w:after="0" w:line="240" w:lineRule="auto"/>
        <w:widowControl w:val="off"/>
      </w:pPr>
      <w:r>
        <w:rPr>
          <w:rFonts w:ascii="Times New Roman" w:hAnsi="Times New Roman" w:cs="Times New Roman"/>
          <w:b w:val="0"/>
          <w:bCs w:val="0"/>
          <w:i w:val="0"/>
          <w:iCs w:val="0"/>
          <w:sz w:val="28"/>
          <w:szCs w:val="28"/>
          <w:u w:val="none"/>
        </w:rPr>
        <w:t xml:space="preserve">Размер субсидии заявителю не должен превышать 100% фактически понесенных им затрат;</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t xml:space="preserve">7) Размер причитающихся сумм субсидии заявителю на приобретение систем капельного орошения для ведения овощеводства (для КФХ и ИП) рассчитывается по формуле:</w:t>
      </w:r>
      <w:r/>
      <w:r/>
    </w:p>
    <w:p>
      <w:pPr>
        <w:pStyle w:val="874"/>
        <w:ind w:left="0" w:right="0" w:firstLine="680"/>
        <w:jc w:val="both"/>
        <w:spacing w:before="0" w:after="0" w:line="240" w:lineRule="auto"/>
        <w:widowControl w:val="off"/>
        <w:rPr>
          <w:rFonts w:ascii="Times New Roman" w:hAnsi="Times New Roman" w:cs="Times New Roman"/>
          <w:b w:val="0"/>
          <w:bCs w:val="0"/>
          <w:i w:val="0"/>
          <w:iCs w:val="0"/>
          <w:sz w:val="28"/>
          <w:szCs w:val="28"/>
          <w:u w:val="none"/>
        </w:rPr>
      </w:pPr>
      <w:r>
        <w:rPr>
          <w:rFonts w:ascii="Times New Roman" w:hAnsi="Times New Roman" w:cs="Times New Roman"/>
          <w:b w:val="0"/>
          <w:bCs w:val="0"/>
          <w:i w:val="0"/>
          <w:iCs w:val="0"/>
          <w:sz w:val="28"/>
          <w:szCs w:val="28"/>
          <w:u w:val="none"/>
        </w:rPr>
      </w:r>
      <w:r>
        <w:rPr>
          <w:rFonts w:ascii="Times New Roman" w:hAnsi="Times New Roman" w:cs="Times New Roman"/>
          <w:b w:val="0"/>
          <w:bCs w:val="0"/>
          <w:i w:val="0"/>
          <w:iCs w:val="0"/>
          <w:sz w:val="28"/>
          <w:szCs w:val="28"/>
          <w:u w:val="none"/>
        </w:rPr>
      </w:r>
      <w:r>
        <w:rPr>
          <w:rFonts w:ascii="Times New Roman" w:hAnsi="Times New Roman" w:cs="Times New Roman"/>
          <w:b w:val="0"/>
          <w:bCs w:val="0"/>
          <w:i w:val="0"/>
          <w:iCs w:val="0"/>
          <w:sz w:val="28"/>
          <w:szCs w:val="28"/>
          <w:u w:val="none"/>
        </w:rPr>
      </w:r>
    </w:p>
    <w:p>
      <w:pPr>
        <w:pStyle w:val="874"/>
        <w:ind w:left="0" w:right="0" w:firstLine="680"/>
        <w:jc w:val="center"/>
        <w:spacing w:before="0" w:after="0" w:line="240" w:lineRule="auto"/>
        <w:widowControl w:val="off"/>
      </w:pPr>
      <w:r>
        <w:rPr>
          <w:rFonts w:ascii="Times New Roman" w:hAnsi="Times New Roman" w:cs="Times New Roman"/>
          <w:b w:val="0"/>
          <w:bCs w:val="0"/>
          <w:i w:val="0"/>
          <w:iCs w:val="0"/>
          <w:sz w:val="28"/>
          <w:szCs w:val="28"/>
          <w:u w:val="none"/>
        </w:rPr>
        <w:t xml:space="preserve">С=20%×З/100</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t xml:space="preserve">С- сумма субсидии на приобретение систем капельного орошения для ведения овощеводства, рублей;</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t xml:space="preserve">З – фактически понесенные затраты на приобретение систем капельного орошения для ведения овощеводства, рублей;</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t xml:space="preserve">Размер субсидии заявителю не должен превышать 90 000 рублей;</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rPr>
        <w:t xml:space="preserve">8) Размер причитающихся сумм субсидии заявителю на приобретение систем капельного орошения для ведения овощеводства (для </w:t>
      </w:r>
      <w:r>
        <w:rPr>
          <w:rFonts w:ascii="Times New Roman" w:hAnsi="Times New Roman" w:eastAsia="Calibri" w:cs="Times New Roman"/>
          <w:b w:val="0"/>
          <w:bCs w:val="0"/>
          <w:i w:val="0"/>
          <w:iCs w:val="0"/>
          <w:color w:val="000000"/>
          <w:sz w:val="28"/>
          <w:szCs w:val="28"/>
          <w:u w:val="none"/>
          <w:lang w:eastAsia="en-US"/>
        </w:rPr>
        <w:t xml:space="preserve">ЛПХ применяющих  специальный налоговый режим «Налог на профессиональный доход»</w:t>
      </w:r>
      <w:r>
        <w:rPr>
          <w:rFonts w:ascii="Times New Roman" w:hAnsi="Times New Roman" w:cs="Times New Roman"/>
          <w:b w:val="0"/>
          <w:bCs w:val="0"/>
          <w:i w:val="0"/>
          <w:iCs w:val="0"/>
          <w:color w:val="000000"/>
          <w:sz w:val="28"/>
          <w:szCs w:val="28"/>
          <w:u w:val="none"/>
        </w:rPr>
        <w:t xml:space="preserve">) рассчитывается по формуле:</w:t>
      </w:r>
      <w:r/>
      <w:r/>
    </w:p>
    <w:p>
      <w:pPr>
        <w:pStyle w:val="874"/>
        <w:ind w:left="0" w:right="0" w:firstLine="680"/>
        <w:jc w:val="both"/>
        <w:spacing w:before="0" w:after="0" w:line="240" w:lineRule="auto"/>
        <w:widowControl w:val="off"/>
        <w:rPr>
          <w:rFonts w:ascii="Times New Roman" w:hAnsi="Times New Roman" w:cs="Times New Roman"/>
          <w:b w:val="0"/>
          <w:bCs w:val="0"/>
          <w:i w:val="0"/>
          <w:iCs w:val="0"/>
          <w:color w:val="000000"/>
          <w:sz w:val="28"/>
          <w:szCs w:val="28"/>
          <w:u w:val="none"/>
        </w:rPr>
      </w:pPr>
      <w:r>
        <w:rPr>
          <w:rFonts w:ascii="Times New Roman" w:hAnsi="Times New Roman" w:cs="Times New Roman"/>
          <w:b w:val="0"/>
          <w:bCs w:val="0"/>
          <w:i w:val="0"/>
          <w:iCs w:val="0"/>
          <w:color w:val="000000"/>
          <w:sz w:val="28"/>
          <w:szCs w:val="28"/>
          <w:u w:val="none"/>
        </w:rPr>
      </w:r>
      <w:r>
        <w:rPr>
          <w:rFonts w:ascii="Times New Roman" w:hAnsi="Times New Roman" w:cs="Times New Roman"/>
          <w:b w:val="0"/>
          <w:bCs w:val="0"/>
          <w:i w:val="0"/>
          <w:iCs w:val="0"/>
          <w:color w:val="000000"/>
          <w:sz w:val="28"/>
          <w:szCs w:val="28"/>
          <w:u w:val="none"/>
        </w:rPr>
      </w:r>
      <w:r>
        <w:rPr>
          <w:rFonts w:ascii="Times New Roman" w:hAnsi="Times New Roman" w:cs="Times New Roman"/>
          <w:b w:val="0"/>
          <w:bCs w:val="0"/>
          <w:i w:val="0"/>
          <w:iCs w:val="0"/>
          <w:color w:val="000000"/>
          <w:sz w:val="28"/>
          <w:szCs w:val="28"/>
          <w:u w:val="none"/>
        </w:rPr>
      </w:r>
    </w:p>
    <w:p>
      <w:pPr>
        <w:pStyle w:val="874"/>
        <w:ind w:left="0" w:right="0" w:firstLine="680"/>
        <w:jc w:val="center"/>
        <w:spacing w:before="0" w:after="0" w:line="240" w:lineRule="auto"/>
        <w:widowControl w:val="off"/>
      </w:pPr>
      <w:r>
        <w:rPr>
          <w:rFonts w:ascii="Times New Roman" w:hAnsi="Times New Roman" w:cs="Times New Roman"/>
          <w:b w:val="0"/>
          <w:bCs w:val="0"/>
          <w:i w:val="0"/>
          <w:iCs w:val="0"/>
          <w:color w:val="000000"/>
          <w:sz w:val="28"/>
          <w:szCs w:val="28"/>
          <w:u w:val="none"/>
        </w:rPr>
        <w:t xml:space="preserve">С=50%×З/100</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rPr>
        <w:t xml:space="preserve">С- сумма субсидии на приобретение систем капельного орошения для ведения овощеводства, рублей;</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rPr>
        <w:t xml:space="preserve">З – фактически понесенные затраты на приобретение систем капельного орошения для ведения овощеводства, рублей;</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rPr>
        <w:t xml:space="preserve">Размер субсидии заявителю не должен превышать 90 000 рублей;</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rPr>
        <w:t xml:space="preserve">9) Размер причитающихся сумм субсидии заявителю на приобрет</w:t>
      </w:r>
      <w:r>
        <w:rPr>
          <w:rFonts w:ascii="Times New Roman" w:hAnsi="Times New Roman" w:cs="Times New Roman"/>
          <w:b w:val="0"/>
          <w:bCs w:val="0"/>
          <w:i w:val="0"/>
          <w:iCs w:val="0"/>
          <w:sz w:val="28"/>
          <w:szCs w:val="28"/>
          <w:u w:val="none"/>
        </w:rPr>
        <w:t xml:space="preserve">ение технологического оборудования для животноводства и птицеводства (для КФХ и ИП) рассчитывается по формуле:</w:t>
      </w:r>
      <w:r/>
      <w:r/>
    </w:p>
    <w:p>
      <w:pPr>
        <w:pStyle w:val="874"/>
        <w:ind w:left="0" w:right="0" w:firstLine="680"/>
        <w:jc w:val="both"/>
        <w:spacing w:before="0" w:after="0" w:line="240" w:lineRule="auto"/>
        <w:widowControl w:val="off"/>
        <w:rPr>
          <w:rFonts w:ascii="Times New Roman" w:hAnsi="Times New Roman" w:cs="Times New Roman"/>
          <w:b w:val="0"/>
          <w:bCs w:val="0"/>
          <w:i w:val="0"/>
          <w:iCs w:val="0"/>
          <w:sz w:val="28"/>
          <w:szCs w:val="28"/>
          <w:u w:val="none"/>
        </w:rPr>
      </w:pPr>
      <w:r>
        <w:rPr>
          <w:rFonts w:ascii="Times New Roman" w:hAnsi="Times New Roman" w:cs="Times New Roman"/>
          <w:b w:val="0"/>
          <w:bCs w:val="0"/>
          <w:i w:val="0"/>
          <w:iCs w:val="0"/>
          <w:sz w:val="28"/>
          <w:szCs w:val="28"/>
          <w:u w:val="none"/>
        </w:rPr>
      </w:r>
      <w:r>
        <w:rPr>
          <w:rFonts w:ascii="Times New Roman" w:hAnsi="Times New Roman" w:cs="Times New Roman"/>
          <w:b w:val="0"/>
          <w:bCs w:val="0"/>
          <w:i w:val="0"/>
          <w:iCs w:val="0"/>
          <w:sz w:val="28"/>
          <w:szCs w:val="28"/>
          <w:u w:val="none"/>
        </w:rPr>
      </w:r>
      <w:r>
        <w:rPr>
          <w:rFonts w:ascii="Times New Roman" w:hAnsi="Times New Roman" w:cs="Times New Roman"/>
          <w:b w:val="0"/>
          <w:bCs w:val="0"/>
          <w:i w:val="0"/>
          <w:iCs w:val="0"/>
          <w:sz w:val="28"/>
          <w:szCs w:val="28"/>
          <w:u w:val="none"/>
        </w:rPr>
      </w:r>
    </w:p>
    <w:p>
      <w:pPr>
        <w:pStyle w:val="874"/>
        <w:ind w:left="0" w:right="0" w:firstLine="680"/>
        <w:jc w:val="center"/>
        <w:spacing w:before="0" w:after="0" w:line="240" w:lineRule="auto"/>
        <w:widowControl w:val="off"/>
      </w:pPr>
      <w:r>
        <w:rPr>
          <w:rFonts w:ascii="Times New Roman" w:hAnsi="Times New Roman" w:cs="Times New Roman"/>
          <w:b w:val="0"/>
          <w:bCs w:val="0"/>
          <w:i w:val="0"/>
          <w:iCs w:val="0"/>
          <w:sz w:val="28"/>
          <w:szCs w:val="28"/>
          <w:u w:val="none"/>
        </w:rPr>
        <w:t xml:space="preserve">С=20%×З/100</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t xml:space="preserve">С - сумма субсидии на приобретение технологического оборудования  для животноводства и птицеводства, рублей;</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t xml:space="preserve">З - фактически понесенные затраты на приобретение технологического оборудования для животноводства и птицеводства, рублей</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t xml:space="preserve">Размер субсидии заявителю не должен превышать 80 000 рублей;</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rPr>
        <w:t xml:space="preserve">10) Размер причитающихся сумм субсидии заявителю на приобретение технологического оборудования для животноводства, птицеводства, а также переработки животноводческой продукции (для </w:t>
      </w:r>
      <w:r>
        <w:rPr>
          <w:rFonts w:ascii="Times New Roman" w:hAnsi="Times New Roman" w:eastAsia="Calibri" w:cs="Times New Roman"/>
          <w:b w:val="0"/>
          <w:bCs w:val="0"/>
          <w:i w:val="0"/>
          <w:iCs w:val="0"/>
          <w:color w:val="000000"/>
          <w:sz w:val="28"/>
          <w:szCs w:val="28"/>
          <w:u w:val="none"/>
          <w:lang w:eastAsia="en-US"/>
        </w:rPr>
        <w:t xml:space="preserve">ЛПХ применяющих специальный налоговый режим «Налог на профессиональный доход»</w:t>
      </w:r>
      <w:r>
        <w:rPr>
          <w:rFonts w:ascii="Times New Roman" w:hAnsi="Times New Roman" w:cs="Times New Roman"/>
          <w:b w:val="0"/>
          <w:bCs w:val="0"/>
          <w:i w:val="0"/>
          <w:iCs w:val="0"/>
          <w:color w:val="000000"/>
          <w:sz w:val="28"/>
          <w:szCs w:val="28"/>
          <w:u w:val="none"/>
        </w:rPr>
        <w:t xml:space="preserve">) рассчитывается по формуле:</w:t>
      </w:r>
      <w:r/>
      <w:r/>
    </w:p>
    <w:p>
      <w:pPr>
        <w:pStyle w:val="874"/>
        <w:ind w:left="0" w:right="0" w:firstLine="680"/>
        <w:jc w:val="both"/>
        <w:spacing w:before="0" w:after="0" w:line="240" w:lineRule="auto"/>
        <w:widowControl w:val="off"/>
        <w:rPr>
          <w:rFonts w:ascii="Times New Roman" w:hAnsi="Times New Roman" w:cs="Times New Roman"/>
          <w:b w:val="0"/>
          <w:bCs w:val="0"/>
          <w:i w:val="0"/>
          <w:iCs w:val="0"/>
          <w:color w:val="000000"/>
          <w:sz w:val="28"/>
          <w:szCs w:val="28"/>
          <w:u w:val="none"/>
        </w:rPr>
      </w:pPr>
      <w:r>
        <w:rPr>
          <w:rFonts w:ascii="Times New Roman" w:hAnsi="Times New Roman" w:cs="Times New Roman"/>
          <w:b w:val="0"/>
          <w:bCs w:val="0"/>
          <w:i w:val="0"/>
          <w:iCs w:val="0"/>
          <w:color w:val="000000"/>
          <w:sz w:val="28"/>
          <w:szCs w:val="28"/>
          <w:u w:val="none"/>
        </w:rPr>
      </w:r>
      <w:r>
        <w:rPr>
          <w:rFonts w:ascii="Times New Roman" w:hAnsi="Times New Roman" w:cs="Times New Roman"/>
          <w:b w:val="0"/>
          <w:bCs w:val="0"/>
          <w:i w:val="0"/>
          <w:iCs w:val="0"/>
          <w:color w:val="000000"/>
          <w:sz w:val="28"/>
          <w:szCs w:val="28"/>
          <w:u w:val="none"/>
        </w:rPr>
      </w:r>
      <w:r>
        <w:rPr>
          <w:rFonts w:ascii="Times New Roman" w:hAnsi="Times New Roman" w:cs="Times New Roman"/>
          <w:b w:val="0"/>
          <w:bCs w:val="0"/>
          <w:i w:val="0"/>
          <w:iCs w:val="0"/>
          <w:color w:val="000000"/>
          <w:sz w:val="28"/>
          <w:szCs w:val="28"/>
          <w:u w:val="none"/>
        </w:rPr>
      </w:r>
    </w:p>
    <w:p>
      <w:pPr>
        <w:pStyle w:val="874"/>
        <w:ind w:left="0" w:right="0" w:firstLine="680"/>
        <w:jc w:val="center"/>
        <w:spacing w:before="0" w:after="0" w:line="240" w:lineRule="auto"/>
        <w:widowControl w:val="off"/>
      </w:pPr>
      <w:r>
        <w:rPr>
          <w:rFonts w:ascii="Times New Roman" w:hAnsi="Times New Roman" w:cs="Times New Roman"/>
          <w:b w:val="0"/>
          <w:bCs w:val="0"/>
          <w:i w:val="0"/>
          <w:iCs w:val="0"/>
          <w:color w:val="000000"/>
          <w:sz w:val="28"/>
          <w:szCs w:val="28"/>
          <w:u w:val="none"/>
        </w:rPr>
        <w:t xml:space="preserve">С=50%×З/100</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rPr>
        <w:t xml:space="preserve">С - сумма субсидии на приобретение технологического оборудования  для животноводства, птицеводства, а также переработки животноводческой продукции, рублей;</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rPr>
        <w:t xml:space="preserve">З - фактически понесенные затраты на приобретение технологического оборудования для животноводства, птицеводства, а также переработки животноводческой продукции, рублей.</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rPr>
        <w:t xml:space="preserve">Размер субсидии заявителю не должен превышать 100 000 рублей;</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rPr>
        <w:t xml:space="preserve">11) Размер причитающихся сумм субсидии заявителю на приобретение  саженцев плодово-ягодных культур, рассады и семян овощных и цветочных культур (для </w:t>
      </w:r>
      <w:r>
        <w:rPr>
          <w:rFonts w:ascii="Times New Roman" w:hAnsi="Times New Roman" w:eastAsia="Calibri" w:cs="Times New Roman"/>
          <w:b w:val="0"/>
          <w:bCs w:val="0"/>
          <w:i w:val="0"/>
          <w:iCs w:val="0"/>
          <w:color w:val="000000"/>
          <w:sz w:val="28"/>
          <w:szCs w:val="28"/>
          <w:u w:val="none"/>
          <w:lang w:eastAsia="en-US"/>
        </w:rPr>
        <w:t xml:space="preserve">ЛПХ применяющих специальный налоговый режим «Налог на профессиональный доход»</w:t>
      </w:r>
      <w:r>
        <w:rPr>
          <w:rFonts w:ascii="Times New Roman" w:hAnsi="Times New Roman" w:cs="Times New Roman"/>
          <w:b w:val="0"/>
          <w:bCs w:val="0"/>
          <w:i w:val="0"/>
          <w:iCs w:val="0"/>
          <w:color w:val="000000"/>
          <w:sz w:val="28"/>
          <w:szCs w:val="28"/>
          <w:u w:val="none"/>
        </w:rPr>
        <w:t xml:space="preserve">) рассчитывается по формуле:</w:t>
      </w:r>
      <w:r/>
      <w:r/>
    </w:p>
    <w:p>
      <w:pPr>
        <w:pStyle w:val="874"/>
        <w:ind w:left="0" w:right="0" w:firstLine="680"/>
        <w:jc w:val="both"/>
        <w:spacing w:before="0" w:after="0" w:line="240" w:lineRule="auto"/>
        <w:widowControl w:val="off"/>
        <w:rPr>
          <w:rFonts w:ascii="Times New Roman" w:hAnsi="Times New Roman" w:cs="Times New Roman"/>
          <w:b w:val="0"/>
          <w:bCs w:val="0"/>
          <w:i w:val="0"/>
          <w:iCs w:val="0"/>
          <w:color w:val="000000"/>
          <w:sz w:val="28"/>
          <w:szCs w:val="28"/>
          <w:u w:val="none"/>
        </w:rPr>
      </w:pPr>
      <w:r>
        <w:rPr>
          <w:rFonts w:ascii="Times New Roman" w:hAnsi="Times New Roman" w:cs="Times New Roman"/>
          <w:b w:val="0"/>
          <w:bCs w:val="0"/>
          <w:i w:val="0"/>
          <w:iCs w:val="0"/>
          <w:color w:val="000000"/>
          <w:sz w:val="28"/>
          <w:szCs w:val="28"/>
          <w:u w:val="none"/>
        </w:rPr>
      </w:r>
      <w:r>
        <w:rPr>
          <w:rFonts w:ascii="Times New Roman" w:hAnsi="Times New Roman" w:cs="Times New Roman"/>
          <w:b w:val="0"/>
          <w:bCs w:val="0"/>
          <w:i w:val="0"/>
          <w:iCs w:val="0"/>
          <w:color w:val="000000"/>
          <w:sz w:val="28"/>
          <w:szCs w:val="28"/>
          <w:u w:val="none"/>
        </w:rPr>
      </w:r>
      <w:r>
        <w:rPr>
          <w:rFonts w:ascii="Times New Roman" w:hAnsi="Times New Roman" w:cs="Times New Roman"/>
          <w:b w:val="0"/>
          <w:bCs w:val="0"/>
          <w:i w:val="0"/>
          <w:iCs w:val="0"/>
          <w:color w:val="000000"/>
          <w:sz w:val="28"/>
          <w:szCs w:val="28"/>
          <w:u w:val="none"/>
        </w:rPr>
      </w:r>
    </w:p>
    <w:p>
      <w:pPr>
        <w:pStyle w:val="874"/>
        <w:ind w:left="0" w:right="0" w:firstLine="680"/>
        <w:jc w:val="center"/>
        <w:spacing w:before="0" w:after="0" w:line="240" w:lineRule="auto"/>
        <w:widowControl w:val="off"/>
      </w:pPr>
      <w:r>
        <w:rPr>
          <w:rFonts w:ascii="Times New Roman" w:hAnsi="Times New Roman" w:cs="Times New Roman"/>
          <w:b w:val="0"/>
          <w:bCs w:val="0"/>
          <w:i w:val="0"/>
          <w:iCs w:val="0"/>
          <w:color w:val="000000"/>
          <w:sz w:val="28"/>
          <w:szCs w:val="28"/>
          <w:u w:val="none"/>
        </w:rPr>
        <w:t xml:space="preserve">С=50%×З/100</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rPr>
        <w:t xml:space="preserve">С - сумма субсидии на приобретение саженцев плодово-ягодных культур, рассады и семян овощных и цветочных культур, рублей;</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rPr>
        <w:t xml:space="preserve">З - фактически понесенные затраты на приобретение саженцев плодово-ягодных культур, рассады и семян овощных и цветочных культур, рублей.</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rPr>
        <w:t xml:space="preserve">Размер субсидии заявителю не должен превышать 50 000 рублей;</w:t>
      </w:r>
      <w:r>
        <w:rPr>
          <w:rFonts w:ascii="Times New Roman" w:hAnsi="Times New Roman" w:cs="Times New Roman"/>
          <w:b w:val="0"/>
          <w:bCs w:val="0"/>
          <w:i w:val="0"/>
          <w:iCs w:val="0"/>
          <w:color w:val="c9211e"/>
          <w:sz w:val="28"/>
          <w:szCs w:val="28"/>
          <w:u w:val="none"/>
        </w:rPr>
        <w:t xml:space="preserve">                                                                       </w:t>
      </w:r>
      <w:r>
        <w:rPr>
          <w:rFonts w:ascii="Times New Roman" w:hAnsi="Times New Roman" w:cs="Times New Roman"/>
          <w:b w:val="0"/>
          <w:bCs w:val="0"/>
          <w:i w:val="0"/>
          <w:iCs w:val="0"/>
          <w:color w:val="c9211e"/>
          <w:sz w:val="28"/>
          <w:szCs w:val="28"/>
          <w:u w:val="none"/>
        </w:rPr>
        <w:t xml:space="preserve">                                                                                                                                                                                                                                                                </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t xml:space="preserve">12) Размер причитающихся сумм субсидии заявителю по наращиванию поголовья коров (для КФХ и ИП) рассчитывается по формуле:</w:t>
      </w:r>
      <w:r/>
      <w:r/>
    </w:p>
    <w:p>
      <w:pPr>
        <w:pStyle w:val="874"/>
        <w:ind w:left="0" w:right="0" w:firstLine="680"/>
        <w:jc w:val="both"/>
        <w:spacing w:before="0" w:after="0" w:line="240" w:lineRule="auto"/>
        <w:widowControl w:val="off"/>
        <w:rPr>
          <w:rFonts w:ascii="Times New Roman" w:hAnsi="Times New Roman" w:cs="Times New Roman"/>
          <w:b w:val="0"/>
          <w:bCs w:val="0"/>
          <w:i w:val="0"/>
          <w:iCs w:val="0"/>
          <w:sz w:val="28"/>
          <w:szCs w:val="28"/>
          <w:u w:val="none"/>
        </w:rPr>
      </w:pPr>
      <w:r>
        <w:rPr>
          <w:rFonts w:ascii="Times New Roman" w:hAnsi="Times New Roman" w:cs="Times New Roman"/>
          <w:b w:val="0"/>
          <w:bCs w:val="0"/>
          <w:i w:val="0"/>
          <w:iCs w:val="0"/>
          <w:sz w:val="28"/>
          <w:szCs w:val="28"/>
          <w:u w:val="none"/>
        </w:rPr>
      </w:r>
      <w:r>
        <w:rPr>
          <w:rFonts w:ascii="Times New Roman" w:hAnsi="Times New Roman" w:cs="Times New Roman"/>
          <w:b w:val="0"/>
          <w:bCs w:val="0"/>
          <w:i w:val="0"/>
          <w:iCs w:val="0"/>
          <w:sz w:val="28"/>
          <w:szCs w:val="28"/>
          <w:u w:val="none"/>
        </w:rPr>
      </w:r>
      <w:r>
        <w:rPr>
          <w:rFonts w:ascii="Times New Roman" w:hAnsi="Times New Roman" w:cs="Times New Roman"/>
          <w:b w:val="0"/>
          <w:bCs w:val="0"/>
          <w:i w:val="0"/>
          <w:iCs w:val="0"/>
          <w:sz w:val="28"/>
          <w:szCs w:val="28"/>
          <w:u w:val="none"/>
        </w:rPr>
      </w:r>
    </w:p>
    <w:p>
      <w:pPr>
        <w:pStyle w:val="874"/>
        <w:ind w:left="0" w:right="0" w:firstLine="680"/>
        <w:jc w:val="center"/>
        <w:spacing w:before="0" w:after="0" w:line="240" w:lineRule="auto"/>
        <w:widowControl w:val="off"/>
      </w:pPr>
      <w:r>
        <w:rPr>
          <w:rFonts w:ascii="Times New Roman" w:hAnsi="Times New Roman" w:cs="Times New Roman"/>
          <w:b w:val="0"/>
          <w:bCs w:val="0"/>
          <w:i w:val="0"/>
          <w:iCs w:val="0"/>
          <w:sz w:val="28"/>
          <w:szCs w:val="28"/>
          <w:u w:val="none"/>
          <w:lang w:val="en-US"/>
        </w:rPr>
        <w:t xml:space="preserve">C</w:t>
      </w:r>
      <w:r>
        <w:rPr>
          <w:rFonts w:ascii="Times New Roman" w:hAnsi="Times New Roman" w:cs="Times New Roman"/>
          <w:b w:val="0"/>
          <w:bCs w:val="0"/>
          <w:i w:val="0"/>
          <w:iCs w:val="0"/>
          <w:sz w:val="28"/>
          <w:szCs w:val="28"/>
          <w:u w:val="none"/>
        </w:rPr>
        <w:t xml:space="preserve">=</w:t>
      </w:r>
      <w:r>
        <w:rPr>
          <w:rFonts w:ascii="Times New Roman" w:hAnsi="Times New Roman" w:cs="Times New Roman"/>
          <w:b w:val="0"/>
          <w:bCs w:val="0"/>
          <w:i w:val="0"/>
          <w:iCs w:val="0"/>
          <w:sz w:val="28"/>
          <w:szCs w:val="28"/>
          <w:u w:val="none"/>
          <w:lang w:val="en-US"/>
        </w:rPr>
        <w:t xml:space="preserve">S</w:t>
      </w:r>
      <w:r>
        <w:rPr>
          <w:rFonts w:ascii="Times New Roman" w:hAnsi="Times New Roman" w:cs="Times New Roman"/>
          <w:b w:val="0"/>
          <w:bCs w:val="0"/>
          <w:i w:val="0"/>
          <w:iCs w:val="0"/>
          <w:sz w:val="28"/>
          <w:szCs w:val="28"/>
          <w:u w:val="none"/>
        </w:rPr>
        <w:t xml:space="preserve">×П*</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lang w:val="en-US"/>
        </w:rPr>
        <w:t xml:space="preserve">C</w:t>
      </w:r>
      <w:r>
        <w:rPr>
          <w:rFonts w:ascii="Times New Roman" w:hAnsi="Times New Roman" w:cs="Times New Roman"/>
          <w:b w:val="0"/>
          <w:bCs w:val="0"/>
          <w:i w:val="0"/>
          <w:iCs w:val="0"/>
          <w:sz w:val="28"/>
          <w:szCs w:val="28"/>
          <w:u w:val="none"/>
        </w:rPr>
        <w:t xml:space="preserve">- сумма субсидии по наращиванию поголовья коров, рублей;</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lang w:val="en-US"/>
        </w:rPr>
        <w:t xml:space="preserve">S</w:t>
      </w:r>
      <w:r>
        <w:rPr>
          <w:rFonts w:ascii="Times New Roman" w:hAnsi="Times New Roman" w:cs="Times New Roman"/>
          <w:b w:val="0"/>
          <w:bCs w:val="0"/>
          <w:i w:val="0"/>
          <w:iCs w:val="0"/>
          <w:sz w:val="28"/>
          <w:szCs w:val="28"/>
          <w:u w:val="none"/>
        </w:rPr>
        <w:t xml:space="preserve"> – ставка субсидии по наращиванию поголовья коров из расчета на 1 голову, рублей;</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t xml:space="preserve">П – прирост поголовья коров, голов;</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t xml:space="preserve">П=N₂-N₁</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lang w:val="en-US"/>
        </w:rPr>
        <w:t xml:space="preserve">N</w:t>
      </w:r>
      <w:r>
        <w:rPr>
          <w:rFonts w:ascii="Times New Roman" w:hAnsi="Times New Roman" w:cs="Times New Roman"/>
          <w:b w:val="0"/>
          <w:bCs w:val="0"/>
          <w:i w:val="0"/>
          <w:iCs w:val="0"/>
          <w:sz w:val="28"/>
          <w:szCs w:val="28"/>
          <w:u w:val="none"/>
        </w:rPr>
        <w:t xml:space="preserve">₁- поголовье коров на начало отчетного финансового года, голов;</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lang w:val="en-US"/>
        </w:rPr>
        <w:t xml:space="preserve">N</w:t>
      </w:r>
      <w:r>
        <w:rPr>
          <w:rFonts w:ascii="Times New Roman" w:hAnsi="Times New Roman" w:cs="Times New Roman"/>
          <w:b w:val="0"/>
          <w:bCs w:val="0"/>
          <w:i w:val="0"/>
          <w:iCs w:val="0"/>
          <w:sz w:val="28"/>
          <w:szCs w:val="28"/>
          <w:u w:val="none"/>
        </w:rPr>
        <w:t xml:space="preserve">₂ - поголовье коров на конец отчетного финансового года, голов;</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  прирост численности коров подлежащих субсидированию не должен превышать 2 головы в финансовом году. </w:t>
      </w:r>
      <w:r/>
      <w:r/>
    </w:p>
    <w:p>
      <w:pPr>
        <w:pStyle w:val="874"/>
        <w:ind w:left="0" w:right="0" w:firstLine="680"/>
        <w:jc w:val="both"/>
        <w:spacing w:before="0" w:after="0" w:line="240" w:lineRule="auto"/>
        <w:widowControl w:val="off"/>
      </w:pPr>
      <w:r>
        <w:rPr>
          <w:color w:val="000000"/>
        </w:rPr>
        <w:t xml:space="preserve">Размер субсидии заявителю не должен превышать 100 % фактически понесенных им затрат на содержание субсидируемых животных.</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2.12. Порядок заключения соглашения.</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2.12.1.Условия и порядок заключения между уполномоченным органом и получателем субсидии Соглашения, дополнительного Соглашения к соглашению, в том числе дополнительного Соглашения о расторжении Соглашения:</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1) субсидии предоставляются на основании Соглашения, при необходимости заключаются дополнительные Соглашения к Соглашению, в соответствии с типовыми формами, установленными Министерством финансов Российской Федерации.</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2) обязательными условиями Соглашения являются:</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согласие заявителя на осуществление уполномоченным органом и органами государственного ф</w:t>
      </w:r>
      <w:r>
        <w:rPr>
          <w:rFonts w:ascii="Times New Roman" w:hAnsi="Times New Roman" w:eastAsia="Calibri" w:cs="Times New Roman"/>
          <w:b w:val="0"/>
          <w:bCs w:val="0"/>
          <w:i w:val="0"/>
          <w:iCs w:val="0"/>
          <w:color w:val="000000"/>
          <w:sz w:val="28"/>
          <w:szCs w:val="28"/>
          <w:u w:val="none"/>
          <w:lang w:eastAsia="en-US"/>
        </w:rPr>
        <w:t xml:space="preserve">инансового контроля проверок соблюдения им порядка и условий предоставления субсидии,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статьями </w:t>
      </w:r>
      <w:r>
        <w:rPr>
          <w:rFonts w:ascii="Times New Roman" w:hAnsi="Times New Roman" w:eastAsia="Calibri" w:cs="Times New Roman"/>
          <w:b w:val="0"/>
          <w:bCs w:val="0"/>
          <w:i w:val="0"/>
          <w:iCs w:val="0"/>
          <w:color w:val="000000"/>
          <w:position w:val="0"/>
          <w:sz w:val="28"/>
          <w:szCs w:val="28"/>
          <w:u w:val="none"/>
          <w:vertAlign w:val="baseline"/>
          <w:lang w:val="en-US" w:eastAsia="en-US"/>
        </w:rPr>
        <w:t xml:space="preserve">268.1 </w:t>
      </w:r>
      <w:r>
        <w:rPr>
          <w:rFonts w:ascii="Times New Roman" w:hAnsi="Times New Roman" w:eastAsia="Calibri" w:cs="Times New Roman"/>
          <w:b w:val="0"/>
          <w:bCs w:val="0"/>
          <w:i w:val="0"/>
          <w:iCs w:val="0"/>
          <w:color w:val="000000"/>
          <w:sz w:val="28"/>
          <w:szCs w:val="28"/>
          <w:u w:val="none"/>
          <w:lang w:val="ru-RU" w:eastAsia="en-US"/>
        </w:rPr>
        <w:t xml:space="preserve">и </w:t>
      </w:r>
      <w:r>
        <w:rPr>
          <w:rFonts w:ascii="Times New Roman" w:hAnsi="Times New Roman" w:eastAsia="Calibri" w:cs="Times New Roman"/>
          <w:b w:val="0"/>
          <w:bCs w:val="0"/>
          <w:i w:val="0"/>
          <w:iCs w:val="0"/>
          <w:color w:val="000000"/>
          <w:sz w:val="28"/>
          <w:szCs w:val="28"/>
          <w:u w:val="none"/>
          <w:lang w:eastAsia="en-US"/>
        </w:rPr>
        <w:t xml:space="preserve">269.2 Бюджетного Кодекса Российской Федерации;</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установление значений результатов предоставления субсидии;</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rPr>
        <w:t xml:space="preserve">для получения</w:t>
      </w:r>
      <w:r>
        <w:rPr>
          <w:rFonts w:ascii="Times New Roman" w:hAnsi="Times New Roman" w:cs="Times New Roman"/>
          <w:b w:val="0"/>
          <w:bCs w:val="0"/>
          <w:i w:val="0"/>
          <w:iCs w:val="0"/>
          <w:sz w:val="28"/>
          <w:szCs w:val="28"/>
          <w:u w:val="none"/>
        </w:rPr>
        <w:t xml:space="preserve"> субсидии на поддержку производства реализуемой продукции животноводства (за реализацию молока) — обеспечение прироста производства объемов молока в году получения субсидии по отношению к уровню года, предшествующего году получения субсидии, сельскохозяйст</w:t>
      </w:r>
      <w:r>
        <w:rPr>
          <w:rFonts w:ascii="Times New Roman" w:hAnsi="Times New Roman" w:cs="Times New Roman"/>
          <w:b w:val="0"/>
          <w:bCs w:val="0"/>
          <w:i w:val="0"/>
          <w:iCs w:val="0"/>
          <w:sz w:val="28"/>
          <w:szCs w:val="28"/>
          <w:u w:val="none"/>
        </w:rPr>
        <w:t xml:space="preserve">венными товаропроизводителями, занимающимися производством молока, за исключением осуществляющих данный вид деятельности менее одного года и (или) осуществляющих проведение мероприятий по оздоровлению стада от лейкоза крупного рогатого скота (кроме — ЛПХ);</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lang w:eastAsia="en-US"/>
        </w:rPr>
        <w:t xml:space="preserve">для получение субсидии на приобретение племенных сельскохозяйственных животных, а также товарных сельскохозяйственных животных (коров, нетелей, овцематок, ремонтных тёлок, ярочек, козочек), предназначенных для воспроизводс</w:t>
      </w:r>
      <w:r>
        <w:rPr>
          <w:rFonts w:ascii="Times New Roman" w:hAnsi="Times New Roman" w:cs="Times New Roman"/>
          <w:b w:val="0"/>
          <w:bCs w:val="0"/>
          <w:i w:val="0"/>
          <w:iCs w:val="0"/>
          <w:color w:val="000000"/>
          <w:sz w:val="28"/>
          <w:szCs w:val="28"/>
          <w:u w:val="none"/>
          <w:lang w:eastAsia="en-US"/>
        </w:rPr>
        <w:t xml:space="preserve">тва - документальное подтверждение заявителем факта полной оплаты стоимости приобретенных сельскохозяйственных животных согласно договору, а также принятия на себя обязательства о содержании и сохранности животных в течение трех лет со дня их приобретения;</w:t>
      </w:r>
      <w:r/>
      <w:r/>
    </w:p>
    <w:p>
      <w:pPr>
        <w:pStyle w:val="874"/>
        <w:ind w:left="0" w:right="0" w:firstLine="680"/>
        <w:jc w:val="both"/>
        <w:spacing w:before="0" w:after="0" w:line="240" w:lineRule="auto"/>
        <w:widowControl w:val="off"/>
        <w:tabs>
          <w:tab w:val="left" w:pos="675" w:leader="none"/>
        </w:tabs>
      </w:pPr>
      <w:r>
        <w:rPr>
          <w:rFonts w:ascii="Times New Roman" w:hAnsi="Times New Roman" w:cs="Times New Roman"/>
          <w:b w:val="0"/>
          <w:bCs w:val="0"/>
          <w:i w:val="0"/>
          <w:iCs w:val="0"/>
          <w:color w:val="000000"/>
          <w:sz w:val="28"/>
          <w:szCs w:val="28"/>
          <w:u w:val="none"/>
          <w:lang w:eastAsia="en-US"/>
        </w:rPr>
        <w:t xml:space="preserve">для получения субсидии на строительство теплиц для выращивания овощей и (или) ягод в защищённом грунте - документальное подтверждение заявителем ф</w:t>
      </w:r>
      <w:r>
        <w:rPr>
          <w:rFonts w:ascii="Times New Roman" w:hAnsi="Times New Roman" w:cs="Times New Roman"/>
          <w:b w:val="0"/>
          <w:bCs w:val="0"/>
          <w:i w:val="0"/>
          <w:iCs w:val="0"/>
          <w:color w:val="000000"/>
          <w:sz w:val="28"/>
          <w:szCs w:val="28"/>
          <w:u w:val="none"/>
          <w:lang w:eastAsia="en-US"/>
        </w:rPr>
        <w:t xml:space="preserve">акта завершения монтажа теплицы и принятия на себя обязательства по ее эксплуатации в течение последующих пяти лет, а также предъявление документа, подтверждающего эксплуатацию теплицы по целевому назначению на дату подачи заявки о предоставлении субсидии;</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lang w:eastAsia="en-US"/>
        </w:rPr>
        <w:t xml:space="preserve">для получения субсидии на приобретение систем капельного орошения для ведения овощеводства - документальное подтверждение заявителем факта завершения монтажа систем капельного орошения (</w:t>
      </w:r>
      <w:r>
        <w:rPr>
          <w:rFonts w:ascii="Times New Roman" w:hAnsi="Times New Roman" w:eastAsia="Calibri" w:cs="Times New Roman"/>
          <w:b w:val="0"/>
          <w:bCs w:val="0"/>
          <w:i w:val="0"/>
          <w:iCs w:val="0"/>
          <w:color w:val="000000"/>
          <w:sz w:val="28"/>
          <w:szCs w:val="28"/>
          <w:u w:val="none"/>
          <w:lang w:eastAsia="en-US"/>
        </w:rPr>
        <w:t xml:space="preserve">кроме — ЛПХ не применяющих специальный налоговый режим «Налог на профессиональный доход»</w:t>
      </w:r>
      <w:r>
        <w:rPr>
          <w:rFonts w:ascii="Times New Roman" w:hAnsi="Times New Roman" w:cs="Times New Roman"/>
          <w:b w:val="0"/>
          <w:bCs w:val="0"/>
          <w:i w:val="0"/>
          <w:iCs w:val="0"/>
          <w:color w:val="000000"/>
          <w:sz w:val="28"/>
          <w:szCs w:val="28"/>
          <w:u w:val="none"/>
          <w:lang w:eastAsia="en-US"/>
        </w:rPr>
        <w:t xml:space="preserve">);</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lang w:eastAsia="en-US"/>
        </w:rPr>
        <w:t xml:space="preserve">для получения субсидии на приобретение технологического оборудования для животноводства и птицеводства - документальное подтверждение заявителем факта завершения монтажа технологического оборудования (для  КФХ и ИП);</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lang w:eastAsia="en-US"/>
        </w:rPr>
        <w:t xml:space="preserve">для получения субсидии на приобретение технологического оборудования для жи</w:t>
      </w:r>
      <w:r>
        <w:rPr>
          <w:rFonts w:ascii="Times New Roman" w:hAnsi="Times New Roman" w:cs="Times New Roman"/>
          <w:b w:val="0"/>
          <w:bCs w:val="0"/>
          <w:i w:val="0"/>
          <w:iCs w:val="0"/>
          <w:color w:val="000000"/>
          <w:sz w:val="28"/>
          <w:szCs w:val="28"/>
          <w:u w:val="none"/>
          <w:lang w:eastAsia="en-US"/>
        </w:rPr>
        <w:t xml:space="preserve">вотноводства, птицеводства, а также переработки животноводческой продукции - документальное подтверждение заявителем факта завершения монтажа технологического оборудования (для ЛПХ применяющих специальный налоговый режим «Налог на профессиональный доход»);</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rPr>
        <w:t xml:space="preserve">для получения субсидии по наращиванию поголовья коров — обеспечение </w:t>
      </w:r>
      <w:r>
        <w:rPr>
          <w:rFonts w:ascii="Times New Roman" w:hAnsi="Times New Roman" w:cs="Times New Roman"/>
          <w:b w:val="0"/>
          <w:bCs w:val="0"/>
          <w:i w:val="0"/>
          <w:iCs w:val="0"/>
          <w:color w:val="000000"/>
          <w:sz w:val="28"/>
          <w:szCs w:val="28"/>
          <w:u w:val="none"/>
          <w:lang w:eastAsia="en-US"/>
        </w:rPr>
        <w:t xml:space="preserve">численности поголовья коров на дату подачи заявки не ниже поголовья коров по состоянию на 1 января текущего финансового года </w:t>
      </w:r>
      <w:r>
        <w:rPr>
          <w:rFonts w:ascii="Times New Roman" w:hAnsi="Times New Roman" w:cs="Times New Roman"/>
          <w:b w:val="0"/>
          <w:bCs w:val="0"/>
          <w:i w:val="0"/>
          <w:iCs w:val="0"/>
          <w:color w:val="000000"/>
          <w:sz w:val="28"/>
          <w:szCs w:val="28"/>
          <w:u w:val="none"/>
        </w:rPr>
        <w:t xml:space="preserve">(для КФХ и ИП); </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lang w:eastAsia="en-US"/>
        </w:rPr>
        <w:t xml:space="preserve">для получения субсидии на приобретение саж</w:t>
      </w:r>
      <w:r>
        <w:rPr>
          <w:rFonts w:ascii="Times New Roman" w:hAnsi="Times New Roman" w:cs="Times New Roman"/>
          <w:b w:val="0"/>
          <w:bCs w:val="0"/>
          <w:i w:val="0"/>
          <w:iCs w:val="0"/>
          <w:color w:val="000000"/>
          <w:sz w:val="28"/>
          <w:szCs w:val="28"/>
          <w:u w:val="none"/>
          <w:lang w:eastAsia="en-US"/>
        </w:rPr>
        <w:t xml:space="preserve">енцев плодово-ягодных культур, рассады и семян овощных и цветочных культур - документальное подтверждение заявителем факта высева (посадки) семян и посадочного материала (для — ЛПХ применяющих специальный налоговый режим «Налог на профессиональный доход»).</w:t>
      </w:r>
      <w:r/>
      <w:r/>
    </w:p>
    <w:p>
      <w:pPr>
        <w:pStyle w:val="874"/>
        <w:ind w:left="0" w:right="0" w:firstLine="680"/>
        <w:jc w:val="both"/>
        <w:spacing w:before="0" w:after="0" w:line="240" w:lineRule="auto"/>
        <w:widowControl w:val="off"/>
      </w:pPr>
      <w:r>
        <w:rPr>
          <w:rFonts w:eastAsia="Calibri" w:cs="Times New Roman"/>
          <w:b w:val="0"/>
          <w:bCs w:val="0"/>
          <w:i w:val="0"/>
          <w:iCs w:val="0"/>
          <w:color w:val="000000"/>
          <w:sz w:val="28"/>
          <w:szCs w:val="28"/>
          <w:u w:val="none"/>
          <w:lang w:eastAsia="en-US"/>
        </w:rPr>
        <w:t xml:space="preserve">Заявители выполняют условие </w:t>
      </w:r>
      <w:r>
        <w:rPr>
          <w:rFonts w:eastAsia="Calibri" w:cs="Times New Roman"/>
          <w:b w:val="0"/>
          <w:bCs w:val="0"/>
          <w:i w:val="0"/>
          <w:iCs w:val="0"/>
          <w:sz w:val="28"/>
          <w:szCs w:val="28"/>
          <w:u w:val="none"/>
          <w:lang w:eastAsia="en-US"/>
        </w:rPr>
        <w:t xml:space="preserve">соглашения о минимальном сроке применения специального налогового режима в течение определённого периода с даты получения субсидии:</w:t>
      </w:r>
      <w:r/>
      <w:r/>
    </w:p>
    <w:p>
      <w:pPr>
        <w:pStyle w:val="874"/>
        <w:ind w:left="0" w:right="0" w:firstLine="680"/>
        <w:jc w:val="both"/>
        <w:spacing w:before="0" w:after="0" w:line="240" w:lineRule="auto"/>
        <w:widowControl w:val="off"/>
      </w:pPr>
      <w:r>
        <w:rPr>
          <w:rFonts w:eastAsia="Calibri" w:cs="Times New Roman"/>
          <w:b w:val="0"/>
          <w:bCs w:val="0"/>
          <w:i w:val="0"/>
          <w:iCs w:val="0"/>
          <w:sz w:val="28"/>
          <w:szCs w:val="28"/>
          <w:u w:val="none"/>
          <w:lang w:eastAsia="en-US"/>
        </w:rPr>
        <w:t xml:space="preserve">60 месяцев при субсидировании строительства теплиц;</w:t>
      </w:r>
      <w:r/>
      <w:r/>
    </w:p>
    <w:p>
      <w:pPr>
        <w:pStyle w:val="874"/>
        <w:ind w:left="0" w:right="0" w:firstLine="680"/>
        <w:jc w:val="both"/>
        <w:spacing w:before="0" w:after="0" w:line="240" w:lineRule="auto"/>
        <w:widowControl w:val="off"/>
      </w:pPr>
      <w:r>
        <w:rPr>
          <w:rFonts w:eastAsia="Calibri" w:cs="Times New Roman"/>
          <w:b w:val="0"/>
          <w:bCs w:val="0"/>
          <w:i w:val="0"/>
          <w:iCs w:val="0"/>
          <w:sz w:val="28"/>
          <w:szCs w:val="28"/>
          <w:u w:val="none"/>
          <w:lang w:eastAsia="en-US"/>
        </w:rPr>
        <w:t xml:space="preserve">36 месяцев при субсидировании приобретения животных;</w:t>
      </w:r>
      <w:r/>
      <w:r/>
    </w:p>
    <w:p>
      <w:pPr>
        <w:pStyle w:val="874"/>
        <w:ind w:left="0" w:right="0" w:firstLine="680"/>
        <w:jc w:val="both"/>
        <w:spacing w:before="0" w:after="0" w:line="240" w:lineRule="auto"/>
        <w:widowControl w:val="off"/>
      </w:pPr>
      <w:r>
        <w:rPr>
          <w:rFonts w:eastAsia="Calibri" w:cs="Times New Roman"/>
          <w:b w:val="0"/>
          <w:bCs w:val="0"/>
          <w:i w:val="0"/>
          <w:iCs w:val="0"/>
          <w:color w:val="000000"/>
          <w:sz w:val="28"/>
          <w:szCs w:val="28"/>
          <w:u w:val="none"/>
          <w:lang w:eastAsia="en-US"/>
        </w:rPr>
        <w:t xml:space="preserve">12 месяцев по иным направлениям субсидирования. </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lang w:eastAsia="en-US"/>
        </w:rPr>
        <w:t xml:space="preserve">В Соглашение по инициативе одной из сторон путем н</w:t>
      </w:r>
      <w:r>
        <w:rPr>
          <w:rFonts w:ascii="Times New Roman" w:hAnsi="Times New Roman" w:cs="Times New Roman"/>
          <w:b w:val="0"/>
          <w:bCs w:val="0"/>
          <w:i w:val="0"/>
          <w:iCs w:val="0"/>
          <w:color w:val="000000"/>
          <w:sz w:val="28"/>
          <w:szCs w:val="28"/>
          <w:u w:val="none"/>
          <w:lang w:eastAsia="en-US"/>
        </w:rPr>
        <w:t xml:space="preserve">аправления соответствующего уведомления могут быть внесены изменения и дополнения путем подписания дополнительного Соглашения к Соглашению, в том числе дополнительного Соглашения о расторжении Соглашения по основаниям, предусмотренным в Соглашении, в течен</w:t>
      </w:r>
      <w:r>
        <w:rPr>
          <w:rFonts w:ascii="Times New Roman" w:hAnsi="Times New Roman" w:cs="Times New Roman"/>
          <w:b w:val="0"/>
          <w:bCs w:val="0"/>
          <w:i w:val="0"/>
          <w:iCs w:val="0"/>
          <w:color w:val="000000"/>
          <w:sz w:val="28"/>
          <w:szCs w:val="28"/>
          <w:u w:val="none"/>
          <w:lang w:eastAsia="en-US"/>
        </w:rPr>
        <w:t xml:space="preserve">ие семи рабочих дней с момента получения указанного уведомления. Дополнительное Соглашение к Соглашению, в том числе дополнительное соглашение о расторжении Соглашения заключаются по типовой форме, установленной Министерством финансов Российской Федерации;</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3) в случае уменьшения уполномоченному органу ране</w:t>
      </w:r>
      <w:r>
        <w:rPr>
          <w:rFonts w:ascii="Times New Roman" w:hAnsi="Times New Roman" w:eastAsia="Calibri" w:cs="Times New Roman"/>
          <w:b w:val="0"/>
          <w:bCs w:val="0"/>
          <w:i w:val="0"/>
          <w:iCs w:val="0"/>
          <w:color w:val="000000"/>
          <w:sz w:val="28"/>
          <w:szCs w:val="28"/>
          <w:u w:val="none"/>
          <w:lang w:eastAsia="en-US"/>
        </w:rPr>
        <w:t xml:space="preserve">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4) при реорганизации получателя субсидии, являющегося юридическим </w:t>
      </w:r>
      <w:r>
        <w:rPr>
          <w:rFonts w:ascii="Times New Roman" w:hAnsi="Times New Roman" w:eastAsia="Calibri" w:cs="Times New Roman"/>
          <w:b w:val="0"/>
          <w:bCs w:val="0"/>
          <w:i w:val="0"/>
          <w:iCs w:val="0"/>
          <w:color w:val="000000"/>
          <w:sz w:val="28"/>
          <w:szCs w:val="28"/>
          <w:u w:val="none"/>
          <w:lang w:eastAsia="en-US"/>
        </w:rPr>
        <w:t xml:space="preserve">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При реорганизации получателя субсидии, являющегося юридическим лицом, в форме разделения, выделения, а также при ликвидации получ</w:t>
      </w:r>
      <w:r>
        <w:rPr>
          <w:rFonts w:ascii="Times New Roman" w:hAnsi="Times New Roman" w:eastAsia="Calibri" w:cs="Times New Roman"/>
          <w:b w:val="0"/>
          <w:bCs w:val="0"/>
          <w:i w:val="0"/>
          <w:iCs w:val="0"/>
          <w:color w:val="000000"/>
          <w:sz w:val="28"/>
          <w:szCs w:val="28"/>
          <w:u w:val="none"/>
          <w:lang w:eastAsia="en-US"/>
        </w:rPr>
        <w:t xml:space="preserve">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w:t>
      </w:r>
      <w:r>
        <w:rPr>
          <w:rFonts w:ascii="Times New Roman" w:hAnsi="Times New Roman" w:eastAsia="Calibri" w:cs="Times New Roman"/>
          <w:b w:val="0"/>
          <w:bCs w:val="0"/>
          <w:i w:val="0"/>
          <w:iCs w:val="0"/>
          <w:color w:val="000000"/>
          <w:sz w:val="28"/>
          <w:szCs w:val="28"/>
          <w:u w:val="none"/>
          <w:lang w:eastAsia="en-US"/>
        </w:rPr>
        <w:t xml:space="preserve">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w:t>
      </w:r>
      <w:r>
        <w:rPr>
          <w:rFonts w:ascii="Times New Roman" w:hAnsi="Times New Roman" w:eastAsia="Calibri" w:cs="Times New Roman"/>
          <w:b w:val="0"/>
          <w:bCs w:val="0"/>
          <w:i w:val="0"/>
          <w:iCs w:val="0"/>
          <w:color w:val="000000"/>
          <w:sz w:val="28"/>
          <w:szCs w:val="28"/>
          <w:u w:val="none"/>
          <w:lang w:eastAsia="en-US"/>
        </w:rPr>
        <w:t xml:space="preserve">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 </w:t>
      </w:r>
      <w:r/>
      <w:r/>
    </w:p>
    <w:p>
      <w:pPr>
        <w:pStyle w:val="874"/>
        <w:ind w:left="0" w:right="0" w:firstLine="680"/>
        <w:jc w:val="both"/>
        <w:spacing w:before="0" w:after="0" w:line="240" w:lineRule="auto"/>
        <w:widowControl w:val="off"/>
      </w:pPr>
      <w:r>
        <w:rPr>
          <w:rFonts w:ascii="Times New Roman" w:hAnsi="Times New Roman" w:eastAsia="Calibri" w:cs="Times New Roman"/>
          <w:b w:val="0"/>
          <w:bCs w:val="0"/>
          <w:i w:val="0"/>
          <w:iCs w:val="0"/>
          <w:color w:val="000000"/>
          <w:sz w:val="28"/>
          <w:szCs w:val="28"/>
          <w:u w:val="none"/>
          <w:lang w:eastAsia="en-US"/>
        </w:rPr>
        <w:t xml:space="preserve">При прекращении деятельности получателя субсидии, являющегося индивидуальным предпринимателем, осуществляющим деятельно</w:t>
      </w:r>
      <w:r>
        <w:rPr>
          <w:rFonts w:ascii="Times New Roman" w:hAnsi="Times New Roman" w:eastAsia="Calibri" w:cs="Times New Roman"/>
          <w:b w:val="0"/>
          <w:bCs w:val="0"/>
          <w:i w:val="0"/>
          <w:iCs w:val="0"/>
          <w:color w:val="000000"/>
          <w:sz w:val="28"/>
          <w:szCs w:val="28"/>
          <w:u w:val="none"/>
          <w:lang w:eastAsia="en-US"/>
        </w:rPr>
        <w:t xml:space="preserve">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 июня 2</w:t>
      </w:r>
      <w:r>
        <w:rPr>
          <w:rFonts w:ascii="Times New Roman" w:hAnsi="Times New Roman" w:eastAsia="Calibri" w:cs="Times New Roman"/>
          <w:b w:val="0"/>
          <w:bCs w:val="0"/>
          <w:i w:val="0"/>
          <w:iCs w:val="0"/>
          <w:color w:val="000000"/>
          <w:sz w:val="28"/>
          <w:szCs w:val="28"/>
          <w:u w:val="none"/>
          <w:lang w:eastAsia="en-US"/>
        </w:rPr>
        <w:t xml:space="preserve">003 г. №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r/>
      <w:r/>
    </w:p>
    <w:p>
      <w:pPr>
        <w:pStyle w:val="874"/>
        <w:ind w:left="0" w:right="0" w:firstLine="708"/>
        <w:jc w:val="both"/>
        <w:spacing w:before="0" w:after="0" w:line="240" w:lineRule="auto"/>
        <w:widowControl w:val="off"/>
      </w:pPr>
      <w:r>
        <w:rPr>
          <w:color w:val="000000"/>
          <w:sz w:val="28"/>
          <w:szCs w:val="28"/>
          <w:highlight w:val="white"/>
        </w:rPr>
        <w:t xml:space="preserve">2.12.2. С</w:t>
      </w:r>
      <w:r>
        <w:rPr>
          <w:sz w:val="28"/>
          <w:szCs w:val="28"/>
        </w:rPr>
        <w:t xml:space="preserve">отрудник уполномоченного органа обеспечивает размещение на официальном сайте администр</w:t>
      </w:r>
      <w:r>
        <w:rPr>
          <w:sz w:val="28"/>
          <w:szCs w:val="28"/>
        </w:rPr>
        <w:t xml:space="preserve">ации муниципального образования Ленинградский район  в информационно-телекоммуникационной сети «Интернет» и при наличии технической возможности на едином портале, реестр прошедших отбор  заявителей, с которыми заключается Соглашения, согласно приложения 36</w:t>
      </w:r>
      <w:r>
        <w:rPr>
          <w:color w:val="c9211e"/>
          <w:sz w:val="28"/>
          <w:szCs w:val="28"/>
        </w:rPr>
        <w:t xml:space="preserve"> </w:t>
      </w:r>
      <w:r>
        <w:rPr>
          <w:sz w:val="28"/>
          <w:szCs w:val="28"/>
        </w:rPr>
        <w:t xml:space="preserve">к настоящему Порядку, с указанием наименования получателей и размеров предоставляемых субсидий, и реестр заявителей, про</w:t>
      </w:r>
      <w:r>
        <w:rPr>
          <w:sz w:val="28"/>
          <w:szCs w:val="28"/>
        </w:rPr>
        <w:t xml:space="preserve">шедших отбор, которым отказано в предоставлении субсидии, согласно приложения 35 к настоящему Порядку, по основаниям, указанным в подпункте 2.10.7. настоящего Порядка в течение трех рабочих дней следующих за днем принятия решения о предоставлении субсидии.</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lang w:eastAsia="en-US"/>
        </w:rPr>
        <w:t xml:space="preserve">2.12.3. С</w:t>
      </w:r>
      <w:r>
        <w:rPr>
          <w:rFonts w:eastAsia="Calibri"/>
          <w:sz w:val="28"/>
          <w:szCs w:val="28"/>
          <w:lang w:eastAsia="en-US"/>
        </w:rPr>
        <w:t xml:space="preserve">отрудник уполномоченного органа</w:t>
      </w:r>
      <w:r>
        <w:rPr>
          <w:rFonts w:ascii="Times New Roman" w:hAnsi="Times New Roman" w:cs="Times New Roman"/>
          <w:b w:val="0"/>
          <w:bCs w:val="0"/>
          <w:i w:val="0"/>
          <w:iCs w:val="0"/>
          <w:color w:val="000000"/>
          <w:sz w:val="28"/>
          <w:szCs w:val="28"/>
          <w:u w:val="none"/>
          <w:lang w:eastAsia="en-US"/>
        </w:rPr>
        <w:t xml:space="preserve"> определяет значение результатов предоставления субсидии в соответствии с пунктом 2.16. настоящего Порядка для внесения в Соглашение.</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lang w:eastAsia="en-US"/>
        </w:rPr>
        <w:t xml:space="preserve">2.12.4. С</w:t>
      </w:r>
      <w:r>
        <w:rPr>
          <w:rFonts w:eastAsia="Calibri"/>
          <w:sz w:val="28"/>
          <w:szCs w:val="28"/>
          <w:lang w:eastAsia="en-US"/>
        </w:rPr>
        <w:t xml:space="preserve">отрудник уполномоченного органа</w:t>
      </w:r>
      <w:r>
        <w:rPr>
          <w:rFonts w:ascii="Times New Roman" w:hAnsi="Times New Roman" w:cs="Times New Roman"/>
          <w:b w:val="0"/>
          <w:bCs w:val="0"/>
          <w:i w:val="0"/>
          <w:iCs w:val="0"/>
          <w:color w:val="000000"/>
          <w:sz w:val="28"/>
          <w:szCs w:val="28"/>
          <w:u w:val="none"/>
          <w:lang w:eastAsia="en-US"/>
        </w:rPr>
        <w:t xml:space="preserve"> на основании постановления о предоставлении субсидий и с учетом дан</w:t>
      </w:r>
      <w:r>
        <w:rPr>
          <w:rFonts w:ascii="Times New Roman" w:hAnsi="Times New Roman" w:cs="Times New Roman"/>
          <w:b w:val="0"/>
          <w:bCs w:val="0"/>
          <w:i w:val="0"/>
          <w:iCs w:val="0"/>
          <w:color w:val="000000"/>
          <w:sz w:val="28"/>
          <w:szCs w:val="28"/>
          <w:u w:val="none"/>
          <w:lang w:eastAsia="en-US"/>
        </w:rPr>
        <w:t xml:space="preserve">ных о значении результатов предоставления субсидии, обеспечивает заключение Соглашения с заявителем, прошедшим отбор и направляет для подписания заявителю Соглашение, в течение двух рабочих дней со  дня принятия решения о предоставлении субсидии заявителю.</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lang w:eastAsia="en-US"/>
        </w:rPr>
        <w:t xml:space="preserve">2.12.5. Заявитель, прошедший отбор, подписывает и направляет в уполномоченный орган Соглашение в течение двух рабочих дней со дня его получения.</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lang w:eastAsia="en-US"/>
        </w:rPr>
        <w:t xml:space="preserve">2.12.6. С</w:t>
      </w:r>
      <w:r>
        <w:rPr>
          <w:rFonts w:eastAsia="Calibri"/>
          <w:sz w:val="28"/>
          <w:szCs w:val="28"/>
          <w:lang w:eastAsia="en-US"/>
        </w:rPr>
        <w:t xml:space="preserve">отрудник уполномоченного органа</w:t>
      </w:r>
      <w:r>
        <w:rPr>
          <w:rFonts w:ascii="Times New Roman" w:hAnsi="Times New Roman" w:cs="Times New Roman"/>
          <w:b w:val="0"/>
          <w:bCs w:val="0"/>
          <w:i w:val="0"/>
          <w:iCs w:val="0"/>
          <w:color w:val="000000"/>
          <w:sz w:val="28"/>
          <w:szCs w:val="28"/>
          <w:u w:val="none"/>
          <w:lang w:eastAsia="en-US"/>
        </w:rPr>
        <w:t xml:space="preserve"> после получения подписанного заявителем Соглашения производит регистрацию заключенного Соглашения в специальном журнале пронумерованном, прошнурованном и скреплённым печатью.</w:t>
      </w:r>
      <w:r/>
      <w:r/>
    </w:p>
    <w:p>
      <w:pPr>
        <w:pStyle w:val="1_2693"/>
        <w:ind w:left="0" w:right="0" w:firstLine="851"/>
        <w:jc w:val="both"/>
        <w:spacing w:before="0" w:after="0" w:line="240" w:lineRule="auto"/>
        <w:widowControl w:val="off"/>
        <w:tabs>
          <w:tab w:val="left" w:pos="567" w:leader="none"/>
          <w:tab w:val="left" w:pos="851" w:leader="none"/>
          <w:tab w:val="left" w:pos="1134" w:leader="none"/>
        </w:tabs>
      </w:pPr>
      <w:r>
        <w:rPr>
          <w:color w:val="000000"/>
          <w:sz w:val="28"/>
          <w:szCs w:val="28"/>
          <w:lang w:eastAsia="en-US"/>
        </w:rPr>
        <w:t xml:space="preserve">2.13. Субсидия предоставляются на основании Соглашения согласно приложению</w:t>
      </w:r>
      <w:r>
        <w:rPr>
          <w:color w:val="c9211e"/>
          <w:sz w:val="28"/>
          <w:szCs w:val="28"/>
          <w:lang w:eastAsia="en-US"/>
        </w:rPr>
        <w:t xml:space="preserve"> </w:t>
      </w:r>
      <w:r>
        <w:rPr>
          <w:color w:val="000000"/>
          <w:sz w:val="28"/>
          <w:szCs w:val="28"/>
          <w:lang w:eastAsia="en-US"/>
        </w:rPr>
        <w:t xml:space="preserve">40 к настоящему Порядку. При необходимости заключаются дополнительные соглашения к Соглашению.</w:t>
      </w:r>
      <w:r/>
      <w:r/>
    </w:p>
    <w:p>
      <w:pPr>
        <w:pStyle w:val="874"/>
        <w:ind w:left="0" w:right="0" w:firstLine="708"/>
        <w:jc w:val="both"/>
        <w:spacing w:before="0" w:after="0" w:line="240" w:lineRule="auto"/>
        <w:widowControl w:val="off"/>
      </w:pPr>
      <w:r>
        <w:rPr>
          <w:color w:val="000000"/>
          <w:sz w:val="28"/>
          <w:szCs w:val="28"/>
          <w:lang w:eastAsia="en-US"/>
        </w:rPr>
        <w:t xml:space="preserve">2.14. Заявитель, прошедший отбор, признается уклонившимся от заключения Соглашения в случае:</w:t>
      </w:r>
      <w:r/>
      <w:r/>
    </w:p>
    <w:p>
      <w:pPr>
        <w:pStyle w:val="874"/>
        <w:ind w:left="0" w:right="0" w:firstLine="709"/>
        <w:jc w:val="both"/>
        <w:spacing w:before="0" w:after="0" w:line="240" w:lineRule="auto"/>
        <w:widowControl w:val="off"/>
      </w:pPr>
      <w:r>
        <w:rPr>
          <w:color w:val="000000"/>
          <w:sz w:val="28"/>
          <w:szCs w:val="28"/>
          <w:lang w:eastAsia="en-US"/>
        </w:rPr>
        <w:t xml:space="preserve">- поступления в уполномоченный орган письменного заявления заявителя об отказе от подписания Соглашения;</w:t>
      </w:r>
      <w:r/>
      <w:r/>
    </w:p>
    <w:p>
      <w:pPr>
        <w:pStyle w:val="874"/>
        <w:ind w:left="0" w:right="0" w:firstLine="709"/>
        <w:jc w:val="both"/>
        <w:spacing w:before="0" w:after="0" w:line="240" w:lineRule="auto"/>
        <w:widowControl w:val="off"/>
      </w:pPr>
      <w:r>
        <w:rPr>
          <w:color w:val="000000"/>
          <w:sz w:val="28"/>
          <w:szCs w:val="28"/>
          <w:lang w:eastAsia="en-US"/>
        </w:rPr>
        <w:t xml:space="preserve">- не подписания заявителем Соглашения в течение двух рабочих дней, следующих за днем получения Соглашения.</w:t>
      </w:r>
      <w:r/>
      <w:r/>
    </w:p>
    <w:p>
      <w:pPr>
        <w:pStyle w:val="874"/>
        <w:ind w:left="0" w:right="0" w:firstLine="709"/>
        <w:jc w:val="both"/>
        <w:spacing w:before="0" w:after="0" w:line="240" w:lineRule="auto"/>
        <w:widowControl w:val="off"/>
      </w:pPr>
      <w:r>
        <w:rPr>
          <w:color w:val="000000"/>
          <w:sz w:val="28"/>
          <w:szCs w:val="28"/>
          <w:lang w:eastAsia="en-US"/>
        </w:rPr>
        <w:t xml:space="preserve">В случае признания заявителя, прошедшего отбор, уклонившимся от заключения Соглашения, уполномоченный сотрудник в течен</w:t>
      </w:r>
      <w:r>
        <w:rPr>
          <w:color w:val="000000"/>
          <w:sz w:val="28"/>
          <w:szCs w:val="28"/>
          <w:lang w:eastAsia="en-US"/>
        </w:rPr>
        <w:t xml:space="preserve">ие 10 рабочих дней со дня принятия решения о предоставлении субсидий , вносит изменения в постановление администрации муниципального образования Ленинградский район  о предоставлении субсидий и реестр заявителей, которым отказано в предоставлении субсидии.</w:t>
      </w:r>
      <w:r/>
      <w:r/>
    </w:p>
    <w:p>
      <w:pPr>
        <w:pStyle w:val="874"/>
        <w:ind w:left="0" w:right="0" w:firstLine="709"/>
        <w:jc w:val="both"/>
        <w:spacing w:before="0" w:after="0" w:line="240" w:lineRule="auto"/>
        <w:widowControl w:val="off"/>
      </w:pPr>
      <w:r>
        <w:rPr>
          <w:color w:val="000000"/>
          <w:sz w:val="28"/>
          <w:szCs w:val="28"/>
          <w:lang w:eastAsia="en-US"/>
        </w:rPr>
        <w:t xml:space="preserve">В случае если образовавшийся в результате признания заявителей, прошедших отбор, уклонившимися от заключе</w:t>
      </w:r>
      <w:r>
        <w:rPr>
          <w:color w:val="000000"/>
          <w:sz w:val="28"/>
          <w:szCs w:val="28"/>
          <w:lang w:eastAsia="en-US"/>
        </w:rPr>
        <w:t xml:space="preserve">ния соглашения, остаток денежных средств, предусмотренных в бюджете на выплату субсидии, меньше необходимой очередному заявителю суммы субсидии, то размер предоставляемой субсидии уменьшается при условии письменного согласия заявителя, указанного в заявке.</w:t>
      </w:r>
      <w:r/>
      <w:r/>
    </w:p>
    <w:p>
      <w:pPr>
        <w:pStyle w:val="874"/>
        <w:ind w:left="0" w:right="0" w:firstLine="709"/>
        <w:jc w:val="both"/>
        <w:spacing w:before="0" w:after="0" w:line="240" w:lineRule="auto"/>
        <w:widowControl w:val="off"/>
      </w:pPr>
      <w:r>
        <w:rPr>
          <w:color w:val="000000"/>
          <w:sz w:val="28"/>
          <w:szCs w:val="28"/>
          <w:lang w:eastAsia="en-US"/>
        </w:rPr>
        <w:t xml:space="preserve">Если очередной заявитель письменно отказывается от уме</w:t>
      </w:r>
      <w:r>
        <w:rPr>
          <w:color w:val="000000"/>
          <w:sz w:val="28"/>
          <w:szCs w:val="28"/>
          <w:lang w:eastAsia="en-US"/>
        </w:rPr>
        <w:t xml:space="preserve">ньшения размера субсидии, возможность получить остаток денежных средств предоставляется следующему заявителю (в порядке возрастания регистрационного номера заявки), включенному в реестр заявителей, которым отказано в предоставлении субсидии по основаниям  </w:t>
      </w:r>
      <w:r>
        <w:rPr>
          <w:color w:val="ff0000"/>
          <w:sz w:val="28"/>
          <w:szCs w:val="28"/>
          <w:lang w:eastAsia="en-US"/>
        </w:rPr>
        <w:t xml:space="preserve"> </w:t>
      </w:r>
      <w:r>
        <w:rPr>
          <w:color w:val="000000"/>
          <w:sz w:val="28"/>
          <w:szCs w:val="28"/>
          <w:lang w:eastAsia="en-US"/>
        </w:rPr>
        <w:t xml:space="preserve">пункта 2.10.7. </w:t>
      </w:r>
      <w:r>
        <w:rPr>
          <w:rFonts w:eastAsia="Calibri"/>
          <w:color w:val="000000"/>
          <w:sz w:val="28"/>
          <w:szCs w:val="28"/>
          <w:lang w:eastAsia="en-US"/>
        </w:rPr>
        <w:t xml:space="preserve">раздела 2 </w:t>
      </w:r>
      <w:r>
        <w:rPr>
          <w:color w:val="000000"/>
          <w:sz w:val="28"/>
          <w:szCs w:val="28"/>
          <w:lang w:eastAsia="en-US"/>
        </w:rPr>
        <w:t xml:space="preserve">настоящего Порядка до полного распределения денежных средств.</w:t>
      </w:r>
      <w:r/>
      <w:r/>
    </w:p>
    <w:p>
      <w:pPr>
        <w:pStyle w:val="874"/>
        <w:ind w:left="0" w:right="0" w:firstLine="680"/>
        <w:jc w:val="both"/>
        <w:spacing w:before="0" w:after="0" w:line="240" w:lineRule="auto"/>
        <w:widowControl w:val="off"/>
      </w:pPr>
      <w:r>
        <w:rPr>
          <w:rFonts w:ascii="Times New Roman" w:hAnsi="Times New Roman" w:cs="Times New Roman"/>
          <w:lang w:val="ru-RU"/>
        </w:rPr>
        <w:t xml:space="preserve">2.15. Уполномоченный орган может отказаться от з</w:t>
      </w:r>
      <w:r>
        <w:rPr>
          <w:rFonts w:ascii="Times New Roman" w:hAnsi="Times New Roman" w:cs="Times New Roman"/>
          <w:lang w:val="ru-RU"/>
        </w:rPr>
        <w:t xml:space="preserve">аключения Соглашения с заявителем, прошедшем отбор, в случае обнаружения факта несоответствия получателя субсидий требованиям, указанным в объявлении о проведении отбора получателей субсидий, или представления получателем субсидии недостоверной информации.</w:t>
      </w:r>
      <w:r/>
      <w:r/>
    </w:p>
    <w:p>
      <w:pPr>
        <w:pStyle w:val="874"/>
        <w:ind w:left="0" w:right="0" w:firstLine="680"/>
        <w:jc w:val="both"/>
        <w:spacing w:before="0" w:after="0" w:line="240" w:lineRule="auto"/>
        <w:widowControl w:val="off"/>
      </w:pPr>
      <w:r>
        <w:rPr>
          <w:rFonts w:ascii="Times New Roman" w:hAnsi="Times New Roman" w:cs="Times New Roman"/>
          <w:lang w:val="ru-RU"/>
        </w:rPr>
        <w:t xml:space="preserve">2.16. </w:t>
      </w:r>
      <w:r>
        <w:rPr>
          <w:rFonts w:ascii="Times New Roman" w:hAnsi="Times New Roman" w:cs="Times New Roman"/>
          <w:b w:val="0"/>
          <w:bCs w:val="0"/>
          <w:i w:val="0"/>
          <w:iCs w:val="0"/>
          <w:sz w:val="28"/>
          <w:szCs w:val="28"/>
          <w:u w:val="none"/>
          <w:lang w:val="ru-RU" w:eastAsia="en-US"/>
        </w:rPr>
        <w:t xml:space="preserve">Результатом предоставления субсидии, который должен быть достигнут по состоянию до 31 декабря текущего финансового года, является:</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lang w:eastAsia="en-US"/>
        </w:rPr>
        <w:t xml:space="preserve">- валовое производство молока в текущем финансовом году при предоставлении субсидии на поддержку производства реализуемой продукции животноводства (молоко);  </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lang w:eastAsia="en-US"/>
        </w:rPr>
        <w:t xml:space="preserve">- производство скота на убой (в живом весе) в текущем финансовом году при предоставлении субсидии на поддержку производства реализуемой продукции животноводства (мясо КРС);</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lang w:eastAsia="en-US"/>
        </w:rPr>
        <w:t xml:space="preserve">- количество приобретённых (голов) кроликов, </w:t>
      </w:r>
      <w:r>
        <w:rPr>
          <w:rFonts w:ascii="Times New Roman" w:hAnsi="Times New Roman" w:cs="Times New Roman"/>
          <w:b w:val="0"/>
          <w:bCs w:val="0"/>
          <w:i w:val="0"/>
          <w:iCs w:val="0"/>
          <w:color w:val="000000"/>
          <w:sz w:val="28"/>
          <w:szCs w:val="28"/>
          <w:u w:val="none"/>
          <w:lang w:eastAsia="en-US"/>
        </w:rPr>
        <w:t xml:space="preserve">нутрий </w:t>
      </w:r>
      <w:r>
        <w:rPr>
          <w:rFonts w:ascii="Times New Roman" w:hAnsi="Times New Roman" w:cs="Times New Roman"/>
          <w:b w:val="0"/>
          <w:bCs w:val="0"/>
          <w:i w:val="0"/>
          <w:iCs w:val="0"/>
          <w:sz w:val="28"/>
          <w:szCs w:val="28"/>
          <w:u w:val="none"/>
          <w:lang w:eastAsia="en-US"/>
        </w:rPr>
        <w:t xml:space="preserve">и (или) птицы при предоставлении субсидии на приобретение молодняка кроликов, гусей, индеек, </w:t>
      </w:r>
      <w:r>
        <w:rPr>
          <w:rFonts w:ascii="Times New Roman" w:hAnsi="Times New Roman" w:cs="Times New Roman"/>
          <w:b w:val="0"/>
          <w:bCs w:val="0"/>
          <w:i w:val="0"/>
          <w:iCs w:val="0"/>
          <w:color w:val="000000"/>
          <w:sz w:val="28"/>
          <w:szCs w:val="28"/>
          <w:u w:val="none"/>
          <w:lang w:eastAsia="en-US"/>
        </w:rPr>
        <w:t xml:space="preserve">нутрий, уток, кур-несушек, перепелов (для </w:t>
      </w:r>
      <w:r>
        <w:rPr>
          <w:rFonts w:ascii="Times New Roman" w:hAnsi="Times New Roman" w:eastAsia="Calibri" w:cs="Times New Roman"/>
          <w:b w:val="0"/>
          <w:bCs w:val="0"/>
          <w:i w:val="0"/>
          <w:iCs w:val="0"/>
          <w:color w:val="000000"/>
          <w:sz w:val="28"/>
          <w:szCs w:val="28"/>
          <w:u w:val="none"/>
          <w:lang w:eastAsia="en-US"/>
        </w:rPr>
        <w:t xml:space="preserve">ЛПХ применяющих специальный налоговый режим «Налог на профессиональный доход»)</w:t>
      </w:r>
      <w:r>
        <w:rPr>
          <w:rFonts w:ascii="Times New Roman" w:hAnsi="Times New Roman" w:cs="Times New Roman"/>
          <w:b w:val="0"/>
          <w:bCs w:val="0"/>
          <w:i w:val="0"/>
          <w:iCs w:val="0"/>
          <w:color w:val="000000"/>
          <w:sz w:val="28"/>
          <w:szCs w:val="28"/>
          <w:u w:val="none"/>
          <w:lang w:eastAsia="en-US"/>
        </w:rPr>
        <w:t xml:space="preserve">;</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lang w:eastAsia="en-US"/>
        </w:rPr>
        <w:t xml:space="preserve">- количество приобретенных (штук) пчелопакетов при предоставлении субсидии на приобретение пчелопакетов (для </w:t>
      </w:r>
      <w:r>
        <w:rPr>
          <w:rFonts w:ascii="Times New Roman" w:hAnsi="Times New Roman" w:eastAsia="Calibri" w:cs="Times New Roman"/>
          <w:b w:val="0"/>
          <w:bCs w:val="0"/>
          <w:i w:val="0"/>
          <w:iCs w:val="0"/>
          <w:color w:val="000000"/>
          <w:sz w:val="28"/>
          <w:szCs w:val="28"/>
          <w:u w:val="none"/>
          <w:lang w:eastAsia="en-US"/>
        </w:rPr>
        <w:t xml:space="preserve">ЛПХ применяющих специальный налоговый режим «Налог на профессиональный доход»)</w:t>
      </w:r>
      <w:r>
        <w:rPr>
          <w:rFonts w:ascii="Times New Roman" w:hAnsi="Times New Roman" w:cs="Times New Roman"/>
          <w:b w:val="0"/>
          <w:bCs w:val="0"/>
          <w:i w:val="0"/>
          <w:iCs w:val="0"/>
          <w:color w:val="000000"/>
          <w:sz w:val="28"/>
          <w:szCs w:val="28"/>
          <w:u w:val="none"/>
          <w:lang w:eastAsia="en-US"/>
        </w:rPr>
        <w:t xml:space="preserve">;</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lang w:eastAsia="en-US"/>
        </w:rPr>
        <w:t xml:space="preserve">- количество приобретённых (голов) кроликов и (или) птицы при предоставлении субсидии на приобретение молодняка кроликов, гусей, индеек (кроме </w:t>
      </w:r>
      <w:r>
        <w:rPr>
          <w:rFonts w:ascii="Times New Roman" w:hAnsi="Times New Roman" w:eastAsia="Calibri" w:cs="Times New Roman"/>
          <w:b w:val="0"/>
          <w:bCs w:val="0"/>
          <w:i w:val="0"/>
          <w:iCs w:val="0"/>
          <w:color w:val="000000"/>
          <w:sz w:val="28"/>
          <w:szCs w:val="28"/>
          <w:u w:val="none"/>
          <w:lang w:eastAsia="en-US"/>
        </w:rPr>
        <w:t xml:space="preserve">ЛПХ применяющих специальный налоговый режим «Налог на профессиональный доход»)</w:t>
      </w:r>
      <w:r>
        <w:rPr>
          <w:rFonts w:ascii="Times New Roman" w:hAnsi="Times New Roman" w:cs="Times New Roman"/>
          <w:b w:val="0"/>
          <w:bCs w:val="0"/>
          <w:i w:val="0"/>
          <w:iCs w:val="0"/>
          <w:color w:val="000000"/>
          <w:sz w:val="28"/>
          <w:szCs w:val="28"/>
          <w:u w:val="none"/>
          <w:lang w:eastAsia="en-US"/>
        </w:rPr>
        <w:t xml:space="preserve">; </w:t>
      </w:r>
      <w:r/>
      <w:r/>
    </w:p>
    <w:p>
      <w:pPr>
        <w:pStyle w:val="874"/>
        <w:ind w:left="0" w:right="0" w:firstLine="851"/>
        <w:jc w:val="both"/>
        <w:spacing w:before="0" w:after="0" w:line="240" w:lineRule="auto"/>
        <w:widowControl w:val="off"/>
      </w:pPr>
      <w:r>
        <w:rPr>
          <w:rFonts w:ascii="Times New Roman" w:hAnsi="Times New Roman" w:cs="Times New Roman"/>
          <w:b w:val="0"/>
          <w:bCs w:val="0"/>
          <w:i w:val="0"/>
          <w:iCs w:val="0"/>
          <w:color w:val="000000"/>
          <w:sz w:val="28"/>
          <w:szCs w:val="28"/>
          <w:u w:val="none"/>
        </w:rPr>
        <w:t xml:space="preserve">- площадь ввода в эксплуатацию теплиц при предоставлении субсидии на строительство теплиц для выращивания овощей и (или) ягод в защищённом грунте;</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lang w:eastAsia="en-US"/>
        </w:rPr>
        <w:t xml:space="preserve">- площадь мелиорируемых земель при предоставлении субсидии на приобретение систем капельного орошения для ведения овощеводства (</w:t>
      </w:r>
      <w:r>
        <w:rPr>
          <w:rFonts w:ascii="Times New Roman" w:hAnsi="Times New Roman" w:eastAsia="Calibri" w:cs="Times New Roman"/>
          <w:b w:val="0"/>
          <w:bCs w:val="0"/>
          <w:i w:val="0"/>
          <w:iCs w:val="0"/>
          <w:color w:val="000000"/>
          <w:sz w:val="28"/>
          <w:szCs w:val="28"/>
          <w:u w:val="none"/>
          <w:lang w:eastAsia="en-US"/>
        </w:rPr>
        <w:t xml:space="preserve">кроме — ЛПХ не применяющих специальный налоговый режим «Налог на профессиональный доход»</w:t>
      </w:r>
      <w:r>
        <w:rPr>
          <w:rFonts w:ascii="Times New Roman" w:hAnsi="Times New Roman" w:cs="Times New Roman"/>
          <w:b w:val="0"/>
          <w:bCs w:val="0"/>
          <w:i w:val="0"/>
          <w:iCs w:val="0"/>
          <w:color w:val="000000"/>
          <w:sz w:val="28"/>
          <w:szCs w:val="28"/>
          <w:u w:val="none"/>
          <w:lang w:eastAsia="en-US"/>
        </w:rPr>
        <w:t xml:space="preserve">);</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lang w:eastAsia="en-US"/>
        </w:rPr>
        <w:t xml:space="preserve">- валовое производство молока в текущем финансовом году при предоставлении субсидии на возмещение части затрат по наращиванию поголовья коров (кроме - ЛПХ);</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lang w:eastAsia="en-US"/>
        </w:rPr>
        <w:t xml:space="preserve">- маточное поголовье КРС, овец и коз на конец текущего</w:t>
      </w:r>
      <w:r>
        <w:rPr>
          <w:rFonts w:ascii="Times New Roman" w:hAnsi="Times New Roman" w:cs="Times New Roman"/>
          <w:b w:val="0"/>
          <w:bCs w:val="0"/>
          <w:i w:val="0"/>
          <w:iCs w:val="0"/>
          <w:color w:val="000000"/>
          <w:sz w:val="28"/>
          <w:szCs w:val="28"/>
          <w:u w:val="none"/>
          <w:lang w:eastAsia="en-US"/>
        </w:rPr>
        <w:t xml:space="preserve"> финансового года в количестве не менее приобретённых (голов) при предоставлении субсидии на приобретение племенных сельскохозяйственных животных, а также товарных сельскохозяйственных животных (коров, нетелей, овцематок, ремонтных тёлок, ярочек, козочек);</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lang w:eastAsia="en-US"/>
        </w:rPr>
        <w:t xml:space="preserve">- валовое производство мяса скота и  птицы (в живом весе) и (или) молока в текущем финансовом году при предоставлении субсидии на приобретение технологического оборудования для животноводства и птицеводства (кроме ЛПХ);</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lang w:eastAsia="en-US"/>
        </w:rPr>
        <w:t xml:space="preserve">- валовое производство мяса скота и  птицы (в живом весе) и (или) молока в текущем финансовом году при предоставлении субсидии на приобретение технологического оборудования для животноводства, птицеводства и переработки животноводческой продукции (для</w:t>
      </w:r>
      <w:r>
        <w:rPr>
          <w:rFonts w:ascii="Times New Roman" w:hAnsi="Times New Roman" w:eastAsia="Calibri" w:cs="Times New Roman"/>
          <w:b w:val="0"/>
          <w:bCs w:val="0"/>
          <w:i w:val="0"/>
          <w:iCs w:val="0"/>
          <w:color w:val="000000"/>
          <w:sz w:val="28"/>
          <w:szCs w:val="28"/>
          <w:u w:val="none"/>
          <w:lang w:eastAsia="en-US"/>
        </w:rPr>
        <w:t xml:space="preserve"> ЛПХ применяющих специальный налоговый режим «Налог на профессиональный доход»</w:t>
      </w:r>
      <w:r>
        <w:rPr>
          <w:rFonts w:ascii="Times New Roman" w:hAnsi="Times New Roman" w:cs="Times New Roman"/>
          <w:b w:val="0"/>
          <w:bCs w:val="0"/>
          <w:i w:val="0"/>
          <w:iCs w:val="0"/>
          <w:color w:val="000000"/>
          <w:sz w:val="28"/>
          <w:szCs w:val="28"/>
          <w:u w:val="none"/>
          <w:lang w:eastAsia="en-US"/>
        </w:rPr>
        <w:t xml:space="preserve">);</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color w:val="000000"/>
          <w:sz w:val="28"/>
          <w:szCs w:val="28"/>
          <w:u w:val="none"/>
          <w:lang w:eastAsia="en-US"/>
        </w:rPr>
        <w:t xml:space="preserve">- площадь посева (посадки) при предоставлении субсидии на приобретение саженцев плодово-ягодных культур, рассады и семян овощных и цветочных  культур (для</w:t>
      </w:r>
      <w:r>
        <w:rPr>
          <w:rFonts w:ascii="Times New Roman" w:hAnsi="Times New Roman" w:eastAsia="Calibri" w:cs="Times New Roman"/>
          <w:b w:val="0"/>
          <w:bCs w:val="0"/>
          <w:i w:val="0"/>
          <w:iCs w:val="0"/>
          <w:color w:val="000000"/>
          <w:sz w:val="28"/>
          <w:szCs w:val="28"/>
          <w:u w:val="none"/>
          <w:lang w:eastAsia="en-US"/>
        </w:rPr>
        <w:t xml:space="preserve"> ЛПХ применяющих специальный налоговый режим «Налог на профессиональный доход»</w:t>
      </w:r>
      <w:r>
        <w:rPr>
          <w:rFonts w:ascii="Times New Roman" w:hAnsi="Times New Roman" w:cs="Times New Roman"/>
          <w:b w:val="0"/>
          <w:bCs w:val="0"/>
          <w:i w:val="0"/>
          <w:iCs w:val="0"/>
          <w:color w:val="000000"/>
          <w:sz w:val="28"/>
          <w:szCs w:val="28"/>
          <w:u w:val="none"/>
          <w:lang w:eastAsia="en-US"/>
        </w:rPr>
        <w:t xml:space="preserve">);</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lang w:eastAsia="en-US"/>
        </w:rPr>
        <w:t xml:space="preserve">- количество осеменённого маточного поголовья (голов) при предоставлении субсидии на оплату услуг по искусственному осеменению сельскохозяйственных животных (КРС, овец и коз).</w:t>
      </w:r>
      <w:r/>
      <w:r/>
    </w:p>
    <w:p>
      <w:pPr>
        <w:pStyle w:val="874"/>
        <w:ind w:left="0" w:right="0" w:firstLine="680"/>
        <w:jc w:val="both"/>
        <w:spacing w:before="0" w:after="0" w:line="240" w:lineRule="auto"/>
        <w:widowControl w:val="off"/>
      </w:pPr>
      <w:r>
        <w:rPr>
          <w:rFonts w:ascii="Times New Roman" w:hAnsi="Times New Roman" w:cs="Times New Roman"/>
          <w:b w:val="0"/>
          <w:bCs w:val="0"/>
          <w:i w:val="0"/>
          <w:iCs w:val="0"/>
          <w:sz w:val="28"/>
          <w:szCs w:val="28"/>
          <w:u w:val="none"/>
          <w:lang w:val="ru-RU" w:eastAsia="en-US"/>
        </w:rPr>
        <w:t xml:space="preserve">Результаты п</w:t>
      </w:r>
      <w:r>
        <w:rPr>
          <w:rFonts w:ascii="Times New Roman" w:hAnsi="Times New Roman" w:cs="Times New Roman"/>
          <w:b w:val="0"/>
          <w:bCs w:val="0"/>
          <w:i w:val="0"/>
          <w:iCs w:val="0"/>
          <w:sz w:val="28"/>
          <w:szCs w:val="28"/>
          <w:u w:val="none"/>
          <w:lang w:val="ru-RU" w:eastAsia="en-US"/>
        </w:rPr>
        <w:t xml:space="preserve">редоставления субсидий должны соответствовать типам результатов предоставления субсидии, определённым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w:t>
      </w:r>
      <w:r/>
      <w:r/>
    </w:p>
    <w:p>
      <w:pPr>
        <w:pStyle w:val="874"/>
        <w:ind w:left="0" w:right="0" w:firstLine="680"/>
        <w:jc w:val="both"/>
        <w:spacing w:before="0" w:after="0" w:line="240" w:lineRule="auto"/>
        <w:widowControl w:val="off"/>
      </w:pPr>
      <w:r>
        <w:rPr>
          <w:rFonts w:ascii="Times New Roman" w:hAnsi="Times New Roman" w:cs="Times New Roman"/>
        </w:rPr>
        <w:t xml:space="preserve">2.17. </w:t>
      </w:r>
      <w:r>
        <w:rPr>
          <w:rFonts w:ascii="Times New Roman" w:hAnsi="Times New Roman" w:eastAsia="Calibri" w:cs="Times New Roman"/>
          <w:b w:val="0"/>
          <w:bCs w:val="0"/>
          <w:i w:val="0"/>
          <w:iCs w:val="0"/>
          <w:sz w:val="28"/>
          <w:szCs w:val="28"/>
          <w:u w:val="none"/>
          <w:lang w:eastAsia="en-US"/>
        </w:rPr>
        <w:t xml:space="preserve">С</w:t>
      </w:r>
      <w:r>
        <w:rPr>
          <w:rFonts w:eastAsia="Calibri"/>
          <w:sz w:val="28"/>
          <w:szCs w:val="28"/>
          <w:lang w:eastAsia="en-US"/>
        </w:rPr>
        <w:t xml:space="preserve">отрудник уполномоченного органа</w:t>
      </w:r>
      <w:r>
        <w:rPr>
          <w:rFonts w:ascii="Times New Roman" w:hAnsi="Times New Roman" w:cs="Times New Roman"/>
          <w:b w:val="0"/>
          <w:bCs w:val="0"/>
          <w:i w:val="0"/>
          <w:iCs w:val="0"/>
          <w:sz w:val="28"/>
          <w:szCs w:val="28"/>
          <w:u w:val="none"/>
        </w:rPr>
        <w:t xml:space="preserve"> </w:t>
      </w:r>
      <w:r>
        <w:rPr>
          <w:rFonts w:ascii="Times New Roman" w:hAnsi="Times New Roman" w:cs="Times New Roman"/>
          <w:b w:val="0"/>
          <w:bCs w:val="0"/>
          <w:i w:val="0"/>
          <w:iCs w:val="0"/>
          <w:sz w:val="28"/>
          <w:szCs w:val="28"/>
          <w:u w:val="none"/>
          <w:lang w:eastAsia="en-US"/>
        </w:rPr>
        <w:t xml:space="preserve">формирует сводные реестры получателей субсидий за счет средств бюджета Краснодарского края по форме, согласно приложениям 41 и 42 к настоящему Порядку и направляет их в муниципальное казённое учреждение «Централизованная межотраслевая б</w:t>
      </w:r>
      <w:r>
        <w:rPr>
          <w:rFonts w:ascii="Times New Roman" w:hAnsi="Times New Roman" w:cs="Times New Roman"/>
          <w:b w:val="0"/>
          <w:bCs w:val="0"/>
          <w:i w:val="0"/>
          <w:iCs w:val="0"/>
          <w:sz w:val="28"/>
          <w:szCs w:val="28"/>
          <w:u w:val="none"/>
          <w:lang w:eastAsia="en-US"/>
        </w:rPr>
        <w:t xml:space="preserve">ухгалтерия муниципального образования Ленинградский район» (далее – бухгалтерия). Бухгалтерия       формирует платёжные документы для перечисления с лицевого счета органа местного самоуправления на расчетные (лицевые) или корреспондентские счета заявителей</w:t>
      </w:r>
      <w:r>
        <w:rPr>
          <w:rFonts w:ascii="Times New Roman" w:hAnsi="Times New Roman" w:cs="Times New Roman"/>
          <w:b w:val="0"/>
          <w:bCs w:val="0"/>
          <w:i w:val="0"/>
          <w:iCs w:val="0"/>
          <w:sz w:val="28"/>
          <w:szCs w:val="28"/>
          <w:u w:val="none"/>
          <w:lang w:eastAsia="en-US"/>
        </w:rPr>
        <w:t xml:space="preserve">, открытые в российских кредитных организациях, причитающейся за счет средств  бюджета Краснодарского края суммы субсидии. Субсидии перечисляются получателю субсидии не позднее 10 рабочего дня, следующего за днём принятия решения о предоставлении субсидии.</w:t>
      </w:r>
      <w:r/>
      <w:r/>
    </w:p>
    <w:p>
      <w:pPr>
        <w:pStyle w:val="874"/>
        <w:ind w:left="0" w:right="0" w:firstLine="680"/>
        <w:jc w:val="both"/>
        <w:spacing w:before="0" w:after="0" w:line="240" w:lineRule="auto"/>
        <w:widowControl w:val="off"/>
        <w:rPr>
          <w:rFonts w:ascii="Times New Roman" w:hAnsi="Times New Roman" w:cs="Times New Roman"/>
        </w:rPr>
      </w:pPr>
      <w:r>
        <w:rPr>
          <w:rFonts w:ascii="Times New Roman" w:hAnsi="Times New Roman" w:cs="Times New Roman"/>
        </w:rPr>
      </w:r>
      <w:r>
        <w:rPr>
          <w:rFonts w:ascii="Times New Roman" w:hAnsi="Times New Roman" w:cs="Times New Roman"/>
        </w:rPr>
      </w:r>
      <w:r>
        <w:rPr>
          <w:rFonts w:ascii="Times New Roman" w:hAnsi="Times New Roman" w:cs="Times New Roman"/>
        </w:rPr>
      </w:r>
    </w:p>
    <w:p>
      <w:pPr>
        <w:pStyle w:val="1_2686"/>
        <w:jc w:val="center"/>
        <w:spacing w:before="0" w:after="0" w:line="240" w:lineRule="auto"/>
        <w:widowControl w:val="off"/>
      </w:pPr>
      <w:r>
        <w:rPr>
          <w:color w:val="000000"/>
          <w:sz w:val="28"/>
          <w:szCs w:val="28"/>
          <w:lang w:eastAsia="en-US"/>
        </w:rPr>
        <w:t xml:space="preserve">3. </w:t>
      </w:r>
      <w:r>
        <w:rPr>
          <w:color w:val="000000"/>
          <w:sz w:val="28"/>
          <w:szCs w:val="28"/>
        </w:rPr>
        <w:t xml:space="preserve">Требования к предоставлению отчетности</w:t>
      </w:r>
      <w:r/>
      <w:r/>
    </w:p>
    <w:p>
      <w:pPr>
        <w:pStyle w:val="1_2683"/>
        <w:jc w:val="center"/>
        <w:spacing w:before="0" w:after="0" w:line="240" w:lineRule="auto"/>
        <w:widowControl w:val="off"/>
      </w:pPr>
      <w:r>
        <w:rPr>
          <w:color w:val="000000"/>
          <w:sz w:val="28"/>
          <w:szCs w:val="28"/>
        </w:rPr>
        <w:t xml:space="preserve">и проведению мониторинга достижения результатов</w:t>
      </w:r>
      <w:r/>
      <w:r/>
    </w:p>
    <w:p>
      <w:pPr>
        <w:pStyle w:val="1_2683"/>
        <w:jc w:val="center"/>
        <w:spacing w:before="0" w:after="0" w:line="240" w:lineRule="auto"/>
        <w:widowControl w:val="off"/>
      </w:pPr>
      <w:r>
        <w:rPr>
          <w:color w:val="000000"/>
          <w:sz w:val="28"/>
          <w:szCs w:val="28"/>
        </w:rPr>
        <w:t xml:space="preserve">предоставления субсидии</w:t>
      </w:r>
      <w:r/>
      <w:r/>
    </w:p>
    <w:p>
      <w:pPr>
        <w:pStyle w:val="1_2683"/>
        <w:jc w:val="center"/>
        <w:spacing w:before="0" w:after="0" w:line="240" w:lineRule="auto"/>
        <w:widowControl w:val="off"/>
      </w:pPr>
      <w:r>
        <w:t xml:space="preserve"> </w:t>
      </w:r>
      <w:r/>
      <w:r/>
    </w:p>
    <w:p>
      <w:pPr>
        <w:pStyle w:val="874"/>
        <w:ind w:left="0" w:right="0" w:firstLine="709"/>
        <w:jc w:val="both"/>
        <w:spacing w:before="0" w:after="0" w:line="240" w:lineRule="auto"/>
        <w:widowControl w:val="off"/>
      </w:pPr>
      <w:r>
        <w:rPr>
          <w:rFonts w:eastAsia="Calibri"/>
          <w:color w:val="000000"/>
          <w:sz w:val="28"/>
          <w:szCs w:val="28"/>
          <w:lang w:eastAsia="en-US"/>
        </w:rPr>
        <w:t xml:space="preserve">3.1.  Получатели субсидии, представляют уполномоченному органу:</w:t>
      </w:r>
      <w:r/>
      <w:r/>
    </w:p>
    <w:p>
      <w:pPr>
        <w:pStyle w:val="874"/>
        <w:ind w:left="0" w:right="0" w:firstLine="709"/>
        <w:jc w:val="both"/>
        <w:spacing w:before="0" w:after="0" w:line="240" w:lineRule="auto"/>
        <w:widowControl w:val="off"/>
      </w:pPr>
      <w:r>
        <w:rPr>
          <w:rFonts w:eastAsia="Calibri"/>
          <w:color w:val="000000"/>
          <w:sz w:val="28"/>
          <w:szCs w:val="28"/>
          <w:lang w:eastAsia="en-US"/>
        </w:rPr>
        <w:t xml:space="preserve">- отчет о достижении значения результатов предоставления субсидии на возмещение части затрат гражданам, ведущим личное подсо</w:t>
      </w:r>
      <w:r>
        <w:rPr>
          <w:rFonts w:eastAsia="Calibri"/>
          <w:color w:val="000000"/>
          <w:sz w:val="28"/>
          <w:szCs w:val="28"/>
          <w:lang w:eastAsia="en-US"/>
        </w:rPr>
        <w:t xml:space="preserve">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до 1 марта года, следующего за годом предоставления субсидии, по форме определённой Соглашением.</w:t>
      </w:r>
      <w:r/>
      <w:r/>
    </w:p>
    <w:p>
      <w:pPr>
        <w:pStyle w:val="874"/>
        <w:ind w:left="0" w:right="0" w:firstLine="709"/>
        <w:jc w:val="both"/>
        <w:spacing w:before="0" w:after="0" w:line="240" w:lineRule="auto"/>
        <w:widowControl w:val="off"/>
      </w:pPr>
      <w:r>
        <w:rPr>
          <w:rFonts w:eastAsia="Calibri"/>
          <w:color w:val="000000"/>
          <w:sz w:val="28"/>
          <w:szCs w:val="28"/>
          <w:lang w:eastAsia="en-US"/>
        </w:rPr>
        <w:t xml:space="preserve">- крестьянские (фермерские) хозяйства и индивидуальные предприниматели, явл</w:t>
      </w:r>
      <w:r>
        <w:rPr>
          <w:rFonts w:eastAsia="Calibri"/>
          <w:color w:val="000000"/>
          <w:sz w:val="28"/>
          <w:szCs w:val="28"/>
          <w:lang w:eastAsia="en-US"/>
        </w:rPr>
        <w:t xml:space="preserve">яющиеся получателями субсидий  предоставляют отчёт, за текущий финансовый год о финансово – экономическом состоянии товаропроизводителя агропромышленного комплекса, по формам и в сроки,  установленные Министерством сельского хозяйства Краснодарского края; </w:t>
      </w:r>
      <w:r/>
      <w:r/>
    </w:p>
    <w:p>
      <w:pPr>
        <w:pStyle w:val="874"/>
        <w:ind w:left="0" w:right="0" w:firstLine="709"/>
        <w:jc w:val="both"/>
        <w:spacing w:before="0" w:after="0" w:line="240" w:lineRule="auto"/>
        <w:widowControl w:val="off"/>
      </w:pPr>
      <w:r>
        <w:rPr>
          <w:rFonts w:eastAsia="Calibri"/>
          <w:color w:val="000000"/>
          <w:sz w:val="28"/>
          <w:szCs w:val="28"/>
          <w:lang w:eastAsia="en-US"/>
        </w:rPr>
        <w:t xml:space="preserve">- ЛПХ и ЛПХ применяющие</w:t>
      </w:r>
      <w:r>
        <w:rPr>
          <w:rFonts w:eastAsia="Calibri"/>
          <w:sz w:val="28"/>
          <w:szCs w:val="28"/>
          <w:lang w:eastAsia="en-US"/>
        </w:rPr>
        <w:t xml:space="preserve"> специальный налоговый режим «Налог на профессиональный доход»</w:t>
      </w:r>
      <w:r>
        <w:rPr>
          <w:rFonts w:eastAsia="Calibri"/>
          <w:color w:val="000000"/>
          <w:sz w:val="28"/>
          <w:szCs w:val="28"/>
          <w:lang w:eastAsia="en-US"/>
        </w:rPr>
        <w:t xml:space="preserve"> ежегодно до 1 апреля следующего за отчётным годом предоставляют отчёт о производстве продукции по форме согласно Приложения 43 к настоящему Порядку.</w:t>
      </w:r>
      <w:r/>
      <w:r/>
    </w:p>
    <w:p>
      <w:pPr>
        <w:pStyle w:val="874"/>
        <w:ind w:left="0" w:right="0" w:firstLine="709"/>
        <w:jc w:val="both"/>
        <w:spacing w:before="0" w:after="0" w:line="240" w:lineRule="auto"/>
        <w:widowControl w:val="off"/>
        <w:tabs>
          <w:tab w:val="left" w:pos="567" w:leader="none"/>
          <w:tab w:val="left" w:pos="851" w:leader="none"/>
          <w:tab w:val="left" w:pos="1134" w:leader="none"/>
        </w:tabs>
      </w:pPr>
      <w:r>
        <w:rPr>
          <w:rFonts w:eastAsia="Calibri"/>
          <w:sz w:val="28"/>
          <w:szCs w:val="28"/>
          <w:lang w:eastAsia="ar-SA"/>
        </w:rPr>
        <w:t xml:space="preserve">3.2. Мониторинг достижения результатов предоставления субсидий, предусмотренных подпунктом 1 пункта 3.1. настоящего Порядка не проводится.</w:t>
      </w:r>
      <w:r/>
      <w:r/>
    </w:p>
    <w:p>
      <w:pPr>
        <w:pStyle w:val="874"/>
        <w:ind w:left="0" w:right="0" w:firstLine="709"/>
        <w:jc w:val="both"/>
        <w:spacing w:before="0" w:after="0" w:line="240" w:lineRule="auto"/>
        <w:widowControl w:val="off"/>
        <w:tabs>
          <w:tab w:val="left" w:pos="567" w:leader="none"/>
          <w:tab w:val="left" w:pos="851" w:leader="none"/>
          <w:tab w:val="left" w:pos="1134" w:leader="none"/>
        </w:tabs>
      </w:pPr>
      <w:r>
        <w:rPr>
          <w:rFonts w:eastAsia="Calibri"/>
          <w:b w:val="0"/>
          <w:bCs w:val="0"/>
          <w:i w:val="0"/>
          <w:iCs w:val="0"/>
          <w:sz w:val="28"/>
          <w:szCs w:val="28"/>
          <w:u w:val="none"/>
          <w:lang w:eastAsia="ar-SA"/>
        </w:rPr>
        <w:t xml:space="preserve">3.3. Получатели субсидий в соответствии с законодательством Российской Федерации несут ответственность за достоверность представляемой отчётной документации, и иных документов.</w:t>
      </w:r>
      <w:r/>
      <w:r/>
    </w:p>
    <w:p>
      <w:pPr>
        <w:pStyle w:val="874"/>
        <w:ind w:left="0" w:right="0" w:firstLine="709"/>
        <w:jc w:val="both"/>
        <w:spacing w:before="0" w:after="0" w:line="240" w:lineRule="auto"/>
        <w:widowControl w:val="off"/>
        <w:tabs>
          <w:tab w:val="left" w:pos="567" w:leader="none"/>
          <w:tab w:val="left" w:pos="851" w:leader="none"/>
          <w:tab w:val="left" w:pos="1134" w:leader="none"/>
        </w:tabs>
      </w:pPr>
      <w:r/>
      <w:r/>
      <w:r/>
    </w:p>
    <w:p>
      <w:pPr>
        <w:pStyle w:val="874"/>
        <w:jc w:val="center"/>
        <w:spacing w:before="0" w:after="0" w:line="240" w:lineRule="auto"/>
        <w:widowControl w:val="off"/>
      </w:pPr>
      <w:r>
        <w:rPr>
          <w:color w:val="000000"/>
          <w:sz w:val="28"/>
          <w:szCs w:val="28"/>
          <w:lang w:eastAsia="en-US"/>
        </w:rPr>
        <w:t xml:space="preserve">4. Требования об осуществлении контроля   </w:t>
      </w:r>
      <w:r/>
      <w:r/>
    </w:p>
    <w:p>
      <w:pPr>
        <w:pStyle w:val="874"/>
        <w:jc w:val="center"/>
        <w:spacing w:before="0" w:after="0" w:line="240" w:lineRule="auto"/>
        <w:widowControl w:val="off"/>
      </w:pPr>
      <w:r>
        <w:rPr>
          <w:color w:val="000000"/>
          <w:sz w:val="28"/>
          <w:szCs w:val="28"/>
          <w:lang w:eastAsia="en-US"/>
        </w:rPr>
        <w:t xml:space="preserve">за соблюдением условий и порядка предоставления </w:t>
      </w:r>
      <w:r/>
      <w:r/>
    </w:p>
    <w:p>
      <w:pPr>
        <w:pStyle w:val="874"/>
        <w:jc w:val="center"/>
        <w:spacing w:before="0" w:after="0" w:line="240" w:lineRule="auto"/>
        <w:widowControl w:val="off"/>
      </w:pPr>
      <w:r>
        <w:rPr>
          <w:color w:val="000000"/>
          <w:sz w:val="28"/>
          <w:szCs w:val="28"/>
          <w:lang w:eastAsia="en-US"/>
        </w:rPr>
        <w:t xml:space="preserve">субсидии и ответственность за их нарушение</w:t>
      </w:r>
      <w:r/>
      <w:r/>
    </w:p>
    <w:p>
      <w:pPr>
        <w:pStyle w:val="874"/>
        <w:jc w:val="center"/>
        <w:spacing w:before="0" w:after="0" w:line="240" w:lineRule="auto"/>
        <w:widowControl w:val="off"/>
        <w:rPr>
          <w:color w:val="000000"/>
          <w:lang w:eastAsia="en-US"/>
        </w:rPr>
      </w:pPr>
      <w:r>
        <w:rPr>
          <w:color w:val="000000"/>
          <w:lang w:eastAsia="en-US"/>
        </w:rPr>
      </w:r>
      <w:r>
        <w:rPr>
          <w:color w:val="000000"/>
          <w:lang w:eastAsia="en-US"/>
        </w:rPr>
      </w:r>
      <w:r>
        <w:rPr>
          <w:color w:val="000000"/>
          <w:lang w:eastAsia="en-US"/>
        </w:rPr>
      </w:r>
    </w:p>
    <w:p>
      <w:pPr>
        <w:pStyle w:val="874"/>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lang w:eastAsia="en-US"/>
        </w:rPr>
        <w:t xml:space="preserve">4.1.</w:t>
      </w:r>
      <w:r>
        <w:rPr>
          <w:rFonts w:ascii="Calibri" w:hAnsi="Calibri" w:eastAsia="Calibri" w:cs="Calibri"/>
          <w:sz w:val="22"/>
          <w:szCs w:val="22"/>
          <w:lang w:eastAsia="en-US"/>
        </w:rPr>
        <w:t xml:space="preserve"> </w:t>
      </w:r>
      <w:r>
        <w:rPr>
          <w:color w:val="000000"/>
          <w:sz w:val="28"/>
          <w:szCs w:val="28"/>
          <w:lang w:eastAsia="en-US"/>
        </w:rPr>
        <w:t xml:space="preserve">Контроль за соблюдением получателем субсидии условий и порядка предоставления субсидий, в то</w:t>
      </w:r>
      <w:r>
        <w:rPr>
          <w:color w:val="000000"/>
          <w:sz w:val="28"/>
          <w:szCs w:val="28"/>
          <w:lang w:eastAsia="en-US"/>
        </w:rPr>
        <w:t xml:space="preserve">м числе в части достижения результатов предоставления субсидии, осуществляется уполномоченным органом, а также органами государственного (муниципального) финансового контроля в соответствии со статьями 268.1 и 269.2 Бюджетного кодекса Российской Федерации.</w:t>
      </w:r>
      <w:r/>
      <w:r/>
    </w:p>
    <w:p>
      <w:pPr>
        <w:pStyle w:val="874"/>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lang w:eastAsia="en-US"/>
        </w:rPr>
        <w:t xml:space="preserve">4.2. В случае нарушения получателем субсидии у</w:t>
      </w:r>
      <w:r>
        <w:rPr>
          <w:color w:val="000000"/>
          <w:sz w:val="28"/>
          <w:szCs w:val="28"/>
          <w:lang w:eastAsia="en-US"/>
        </w:rPr>
        <w:t xml:space="preserve">словий, установленных при предоставлении субсидии, выявленного в том числе по фактам проверок, проведенных администрацией муниципального образования  и (или) органом государственного (муниципального) финансового контроля, к получателю субсидии применяются:</w:t>
      </w:r>
      <w:r/>
      <w:r/>
    </w:p>
    <w:p>
      <w:pPr>
        <w:pStyle w:val="874"/>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lang w:eastAsia="en-US"/>
        </w:rPr>
        <w:t xml:space="preserve">1) в случае наруш</w:t>
      </w:r>
      <w:r>
        <w:rPr>
          <w:color w:val="000000"/>
          <w:sz w:val="28"/>
          <w:szCs w:val="28"/>
          <w:lang w:eastAsia="en-US"/>
        </w:rPr>
        <w:t xml:space="preserve">ения получателем субсидии условий, установленных при предоставлении субсидии, выявленного в том числе по фактам проверок, проведенных администрацией муниципального образования и (или) органами государственного (муниципального) финансового контроля (за искл</w:t>
      </w:r>
      <w:r>
        <w:rPr>
          <w:color w:val="000000"/>
          <w:sz w:val="28"/>
          <w:szCs w:val="28"/>
          <w:lang w:eastAsia="en-US"/>
        </w:rPr>
        <w:t xml:space="preserve">ючением случая недостижения значения результата предоставления субсидии) – мера ответственности в виде возврата субсидий в бюджет бюджетной системы Российской Федерации, из которого предоставлены субсидии в объеме выявленных нарушений, в следующем порядке:</w:t>
      </w:r>
      <w:r/>
      <w:r/>
    </w:p>
    <w:p>
      <w:pPr>
        <w:pStyle w:val="874"/>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lang w:eastAsia="en-US"/>
        </w:rPr>
        <w:t xml:space="preserve">адм</w:t>
      </w:r>
      <w:r>
        <w:rPr>
          <w:color w:val="000000"/>
          <w:sz w:val="28"/>
          <w:szCs w:val="28"/>
          <w:lang w:eastAsia="en-US"/>
        </w:rPr>
        <w:t xml:space="preserve">инистрация муниципального образования  в течение 10 календарных дней направляет получателю субсидии требование о возврате субсидии после подписания акта проверки или получения акта проверки от органа государственного (муниципального) финансового контроля; </w:t>
      </w:r>
      <w:r/>
      <w:r/>
    </w:p>
    <w:p>
      <w:pPr>
        <w:pStyle w:val="874"/>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lang w:eastAsia="en-US"/>
        </w:rPr>
        <w:t xml:space="preserve">2) в случае неисполнения получателем обязательств, установленных Соглашением, в следующем порядке:</w:t>
      </w:r>
      <w:r/>
      <w:r/>
    </w:p>
    <w:p>
      <w:pPr>
        <w:pStyle w:val="874"/>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lang w:eastAsia="en-US"/>
        </w:rPr>
        <w:t xml:space="preserve">администрация муниципального образования в течение 10 календарных дней с момента выявления нарушения обязательств, направляет получателю субсидии претензию о невыполнении обязательств Соглашения (далее – претензия);</w:t>
      </w:r>
      <w:r/>
      <w:r/>
    </w:p>
    <w:p>
      <w:pPr>
        <w:pStyle w:val="874"/>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lang w:eastAsia="en-US"/>
        </w:rPr>
        <w:t xml:space="preserve">получатель субсидии – устраняет указанные в претензии нарушения в течение 15 календарных дней со дня получения от администрации муниципального образования претензии;</w:t>
      </w:r>
      <w:r/>
      <w:r/>
    </w:p>
    <w:p>
      <w:pPr>
        <w:pStyle w:val="874"/>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lang w:eastAsia="en-US"/>
        </w:rPr>
        <w:t xml:space="preserve">при нарушении получателем субсидии срока устранения указанных в претензии нарушений – администрация муниципального образования направляет получателю субсидии требование о возврате субсидии в полном объеме.</w:t>
      </w:r>
      <w:r/>
      <w:r/>
    </w:p>
    <w:p>
      <w:pPr>
        <w:pStyle w:val="874"/>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lang w:eastAsia="en-US"/>
        </w:rPr>
        <w:t xml:space="preserve">3) в случае недостижения значений результатов предоставления субсидии, установленных Соглашением, получатель субсидии производит возврат субсидий в объеме предоставленной субсидии.</w:t>
      </w:r>
      <w:r/>
      <w:r/>
    </w:p>
    <w:p>
      <w:pPr>
        <w:pStyle w:val="874"/>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lang w:eastAsia="en-US"/>
        </w:rPr>
        <w:t xml:space="preserve">Администрация муниципального образования  в</w:t>
      </w:r>
      <w:r>
        <w:rPr>
          <w:color w:val="000000"/>
          <w:sz w:val="28"/>
          <w:szCs w:val="28"/>
          <w:lang w:eastAsia="en-US"/>
        </w:rPr>
        <w:t xml:space="preserve"> течение 30 календарных дней со дня представления получателем субсидии отчета о достижении значений результата предоставления субсидии и информации, указанной в подпункте 1 пункта 3.1. настоящего Порядка направляет заявителю требование о возврате субсидии.</w:t>
      </w:r>
      <w:r/>
      <w:r/>
    </w:p>
    <w:p>
      <w:pPr>
        <w:pStyle w:val="874"/>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lang w:eastAsia="en-US"/>
        </w:rPr>
        <w:t xml:space="preserve">4) требование и (или) претензия считается полученными с момента направления администрацией муниципального образова</w:t>
      </w:r>
      <w:r>
        <w:rPr>
          <w:color w:val="000000"/>
          <w:sz w:val="28"/>
          <w:szCs w:val="28"/>
          <w:lang w:eastAsia="en-US"/>
        </w:rPr>
        <w:t xml:space="preserve">ния  требования и (или) претензии путем использования услуг почтовой связи или вручения лично получателю субсидии. Получатель субсидии, с его согласия, может дополнительно извещаться путем отправки ему СМС - сообщений на номер телефона, указанный в заявке.</w:t>
      </w:r>
      <w:r/>
      <w:r/>
    </w:p>
    <w:p>
      <w:pPr>
        <w:pStyle w:val="874"/>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lang w:eastAsia="en-US"/>
        </w:rPr>
        <w:t xml:space="preserve">Получатель субсидий производит возврат субсидий в установленном администрацией муниципального образования объеме в течении 15 календарных дней после получения от администрации  муниципального образования требования о возврате субсидии.</w:t>
      </w:r>
      <w:r/>
      <w:r/>
    </w:p>
    <w:p>
      <w:pPr>
        <w:pStyle w:val="874"/>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lang w:eastAsia="en-US"/>
        </w:rPr>
        <w:t xml:space="preserve">При нарушени</w:t>
      </w:r>
      <w:r>
        <w:rPr>
          <w:color w:val="000000"/>
          <w:sz w:val="28"/>
          <w:szCs w:val="28"/>
          <w:lang w:eastAsia="en-US"/>
        </w:rPr>
        <w:t xml:space="preserve">и получателем субсидии срока возврата субсидии администрация муниципального образования в течение 30 календарных дней принимает меры по взысканию указанных средств в доход бюджета Краснодарского края в соответствии с законодательством Российской Федерации.</w:t>
      </w:r>
      <w:r/>
      <w:r/>
    </w:p>
    <w:p>
      <w:pPr>
        <w:pStyle w:val="874"/>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lang w:eastAsia="en-US"/>
        </w:rPr>
        <w:t xml:space="preserve">4.3. Требования о возврате субсидии не применяются в случае, если соблюдение условий предоставления субсидий оказалось невозможным вследствие обстоятельств непреодолимой силы.</w:t>
      </w:r>
      <w:r/>
      <w:r/>
    </w:p>
    <w:p>
      <w:pPr>
        <w:pStyle w:val="874"/>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lang w:eastAsia="en-US"/>
        </w:rPr>
        <w:t xml:space="preserve">Под обстоятельствами н</w:t>
      </w:r>
      <w:r>
        <w:rPr>
          <w:color w:val="000000"/>
          <w:sz w:val="28"/>
          <w:szCs w:val="28"/>
          <w:lang w:eastAsia="en-US"/>
        </w:rPr>
        <w:t xml:space="preserve">епреодолимой силы понимаются чрезвычайные, непредвиденные и непредотвратимые обстоятельства, возникшие в период действия заключенного Соглашения, которые нельзя было ожидать, либо избежать или преодолеть, а также находящиеся вне контроля сторон Соглашения.</w:t>
      </w:r>
      <w:r/>
      <w:r/>
    </w:p>
    <w:p>
      <w:pPr>
        <w:pStyle w:val="874"/>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lang w:eastAsia="en-US"/>
        </w:rPr>
        <w:t xml:space="preserve">К обстоятельствам непреодолимой силы относятся:</w:t>
      </w:r>
      <w:r/>
      <w:r/>
    </w:p>
    <w:p>
      <w:pPr>
        <w:pStyle w:val="874"/>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lang w:eastAsia="en-US"/>
        </w:rPr>
        <w:t xml:space="preserve">воздействие опасных природных явлений: наводнение, подтопление, паводок, град, ураганный ветер и другие опасные природные явления;</w:t>
      </w:r>
      <w:r/>
      <w:r/>
    </w:p>
    <w:p>
      <w:pPr>
        <w:pStyle w:val="874"/>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lang w:eastAsia="en-US"/>
        </w:rPr>
        <w:t xml:space="preserve">заразные, в том числе особо опасные, болезни животных, по которым могут устанавливаться ограничительные мероприятия (карантин), согласно Перечню, утвержденного Приказом Министерства сельского хозяйства Российской Федерации от 19 декабря 2011 г. № 476.</w:t>
      </w:r>
      <w:r/>
      <w:r/>
    </w:p>
    <w:p>
      <w:pPr>
        <w:pStyle w:val="874"/>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lang w:eastAsia="en-US"/>
        </w:rPr>
        <w:t xml:space="preserve">Ос</w:t>
      </w:r>
      <w:r>
        <w:rPr>
          <w:color w:val="000000"/>
          <w:sz w:val="28"/>
          <w:szCs w:val="28"/>
          <w:lang w:eastAsia="en-US"/>
        </w:rPr>
        <w:t xml:space="preserve">нованием для освобождения получателя субсидии от применения мер ответственности, предусмотренных настоящим разделом, является документально подтвержденное наступление обстоятельств непреодолимой силы, препятствующих исполнению соответствующих обязательств:</w:t>
      </w:r>
      <w:r/>
      <w:r/>
    </w:p>
    <w:p>
      <w:pPr>
        <w:pStyle w:val="874"/>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lang w:eastAsia="en-US"/>
        </w:rPr>
        <w:t xml:space="preserve">1) установление регионального и (или) местного уровня реагирования на чрезвычайную ситуацию, подтвержденное правовым актом органа государственной власти Краснодарского края и (или) органа местного самоуправления;</w:t>
      </w:r>
      <w:r/>
      <w:r/>
    </w:p>
    <w:p>
      <w:pPr>
        <w:pStyle w:val="874"/>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lang w:eastAsia="en-US"/>
        </w:rPr>
        <w:t xml:space="preserve">2) установление карантина и (или) иных ограничений, направленных на локализацию и (или) ликвидацию очагов карантинных объектов, подкарантинных объектов и прилегающих к ним земельных участков, предотвращение</w:t>
      </w:r>
      <w:r>
        <w:rPr>
          <w:color w:val="000000"/>
          <w:sz w:val="28"/>
          <w:szCs w:val="28"/>
          <w:lang w:eastAsia="en-US"/>
        </w:rPr>
        <w:t xml:space="preserve"> распространения и ликвидацию очагов заразных и иных болезней животных, подтвержденных актом органа исполнительной власти, имеющего право принимать решения об установлении ограничительных мероприятий (карантина) на территории субъекта Российской Федерации;</w:t>
      </w:r>
      <w:r/>
      <w:r/>
    </w:p>
    <w:p>
      <w:pPr>
        <w:pStyle w:val="874"/>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lang w:eastAsia="en-US"/>
        </w:rPr>
        <w:t xml:space="preserve">3) составление акта обследования хозяйс</w:t>
      </w:r>
      <w:r>
        <w:rPr>
          <w:color w:val="000000"/>
          <w:sz w:val="28"/>
          <w:szCs w:val="28"/>
          <w:lang w:eastAsia="en-US"/>
        </w:rPr>
        <w:t xml:space="preserve">тва, пострадавшего в результате чрезвычайной ситуации природного характера и (или) установления ограничительных мероприятий (карантина), комиссией органа местного самоуправления, на территории которой ведется хозяйственная деятельность получателя субсидий.</w:t>
      </w:r>
      <w:r/>
      <w:r/>
    </w:p>
    <w:p>
      <w:pPr>
        <w:pStyle w:val="874"/>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lang w:eastAsia="en-US"/>
        </w:rPr>
        <w:t xml:space="preserve">К обстоятельствам непреодолимой силы не могут быть отнесены такие предпринимательские риски, как нарушение обязанностей со стороны контрагентов получателя субсидии, отсутст</w:t>
      </w:r>
      <w:r>
        <w:rPr>
          <w:color w:val="000000"/>
          <w:sz w:val="28"/>
          <w:szCs w:val="28"/>
          <w:lang w:eastAsia="en-US"/>
        </w:rPr>
        <w:t xml:space="preserve">вие на рынке необходимых для исполнения обязательств товаров, отсутствие у получателя субсидии средств или невозможность выполнять финансовые обязательства, а также финансово-экономический кризис, изменение валютного курса, девальвация национальной валюты.</w:t>
      </w:r>
      <w:r/>
      <w:r/>
    </w:p>
    <w:p>
      <w:pPr>
        <w:pStyle w:val="874"/>
        <w:ind w:left="0" w:right="0" w:firstLine="709"/>
        <w:jc w:val="both"/>
        <w:spacing w:before="0" w:after="0" w:line="240" w:lineRule="auto"/>
        <w:widowControl w:val="off"/>
        <w:tabs>
          <w:tab w:val="left" w:pos="567" w:leader="none"/>
          <w:tab w:val="left" w:pos="851" w:leader="none"/>
          <w:tab w:val="left" w:pos="1134" w:leader="none"/>
        </w:tabs>
      </w:pPr>
      <w:r>
        <w:rPr>
          <w:color w:val="000000"/>
          <w:sz w:val="28"/>
          <w:szCs w:val="28"/>
          <w:lang w:eastAsia="en-US"/>
        </w:rPr>
        <w:t xml:space="preserve">4.4. Получ</w:t>
      </w:r>
      <w:r>
        <w:rPr>
          <w:color w:val="000000"/>
          <w:sz w:val="28"/>
          <w:szCs w:val="28"/>
          <w:lang w:eastAsia="en-US"/>
        </w:rPr>
        <w:t xml:space="preserve">атели субсидии несут ответственность за нарушение условий, обязательств и цели предоставления субсидии, в том числе за достоверность информации, представляемой ими в соответствии с настоящим Порядком в соответствии с законодательством Российской Федерации.</w:t>
      </w:r>
      <w:r/>
      <w:r/>
    </w:p>
    <w:p>
      <w:pPr>
        <w:pStyle w:val="1_2683"/>
        <w:ind w:left="0" w:right="0" w:firstLine="709"/>
        <w:jc w:val="both"/>
        <w:spacing w:before="0" w:after="0" w:line="240" w:lineRule="auto"/>
        <w:widowControl w:val="off"/>
      </w:pPr>
      <w:r>
        <w:rPr>
          <w:rFonts w:eastAsia="Calibri"/>
          <w:b w:val="0"/>
          <w:bCs w:val="0"/>
          <w:i w:val="0"/>
          <w:iCs w:val="0"/>
          <w:sz w:val="28"/>
          <w:szCs w:val="28"/>
          <w:u w:val="none"/>
          <w:lang w:eastAsia="ar-SA"/>
        </w:rPr>
        <w:t xml:space="preserve"> </w:t>
      </w:r>
      <w:r/>
      <w:r/>
    </w:p>
    <w:p>
      <w:pPr>
        <w:pStyle w:val="1_2683"/>
        <w:ind w:left="0" w:right="0" w:firstLine="709"/>
        <w:jc w:val="both"/>
        <w:spacing w:before="0" w:after="0" w:line="240" w:lineRule="auto"/>
        <w:widowControl w:val="off"/>
        <w:rPr>
          <w:rFonts w:eastAsia="Calibri"/>
          <w:b w:val="0"/>
          <w:bCs w:val="0"/>
          <w:i w:val="0"/>
          <w:iCs w:val="0"/>
          <w:sz w:val="28"/>
          <w:szCs w:val="28"/>
          <w:u w:val="none"/>
          <w:lang w:eastAsia="ar-SA"/>
        </w:rPr>
      </w:pPr>
      <w:r>
        <w:rPr>
          <w:rFonts w:eastAsia="Calibri"/>
          <w:b w:val="0"/>
          <w:bCs w:val="0"/>
          <w:i w:val="0"/>
          <w:iCs w:val="0"/>
          <w:sz w:val="28"/>
          <w:szCs w:val="28"/>
          <w:u w:val="none"/>
          <w:lang w:eastAsia="ar-SA"/>
        </w:rPr>
      </w:r>
      <w:r>
        <w:rPr>
          <w:rFonts w:eastAsia="Calibri"/>
          <w:b w:val="0"/>
          <w:bCs w:val="0"/>
          <w:i w:val="0"/>
          <w:iCs w:val="0"/>
          <w:sz w:val="28"/>
          <w:szCs w:val="28"/>
          <w:u w:val="none"/>
          <w:lang w:eastAsia="ar-SA"/>
        </w:rPr>
      </w:r>
      <w:r>
        <w:rPr>
          <w:rFonts w:eastAsia="Calibri"/>
          <w:b w:val="0"/>
          <w:bCs w:val="0"/>
          <w:i w:val="0"/>
          <w:iCs w:val="0"/>
          <w:sz w:val="28"/>
          <w:szCs w:val="28"/>
          <w:u w:val="none"/>
          <w:lang w:eastAsia="ar-SA"/>
        </w:rPr>
      </w:r>
    </w:p>
    <w:p>
      <w:pPr>
        <w:pStyle w:val="874"/>
        <w:jc w:val="both"/>
        <w:spacing w:before="0" w:after="0" w:line="240" w:lineRule="auto"/>
        <w:widowControl w:val="off"/>
      </w:pPr>
      <w:r>
        <w:rPr>
          <w:rFonts w:ascii="Times New Roman" w:hAnsi="Times New Roman" w:cs="Times New Roman"/>
          <w:b w:val="0"/>
          <w:bCs w:val="0"/>
          <w:i w:val="0"/>
          <w:iCs w:val="0"/>
          <w:color w:val="000000"/>
          <w:sz w:val="28"/>
          <w:szCs w:val="28"/>
          <w:u w:val="none"/>
          <w:lang w:eastAsia="en-US"/>
        </w:rPr>
        <w:t xml:space="preserve">Заместитель главы муниципального образования,</w:t>
      </w:r>
      <w:r/>
      <w:r/>
    </w:p>
    <w:p>
      <w:pPr>
        <w:pStyle w:val="874"/>
        <w:jc w:val="both"/>
        <w:spacing w:before="0" w:after="0" w:line="240" w:lineRule="auto"/>
        <w:widowControl w:val="off"/>
      </w:pPr>
      <w:r>
        <w:rPr>
          <w:rFonts w:ascii="Times New Roman" w:hAnsi="Times New Roman" w:cs="Times New Roman"/>
          <w:b w:val="0"/>
          <w:bCs w:val="0"/>
          <w:i w:val="0"/>
          <w:iCs w:val="0"/>
          <w:color w:val="000000"/>
          <w:sz w:val="28"/>
          <w:szCs w:val="28"/>
          <w:u w:val="none"/>
          <w:lang w:eastAsia="en-US"/>
        </w:rPr>
        <w:t xml:space="preserve">начальник управления сельского хозяйства,</w:t>
      </w:r>
      <w:r/>
      <w:r/>
    </w:p>
    <w:p>
      <w:pPr>
        <w:pStyle w:val="874"/>
        <w:jc w:val="both"/>
        <w:spacing w:before="0" w:after="0" w:line="240" w:lineRule="auto"/>
        <w:widowControl w:val="off"/>
      </w:pPr>
      <w:r>
        <w:rPr>
          <w:rFonts w:ascii="Times New Roman" w:hAnsi="Times New Roman" w:cs="Times New Roman"/>
          <w:b w:val="0"/>
          <w:bCs w:val="0"/>
          <w:i w:val="0"/>
          <w:iCs w:val="0"/>
          <w:color w:val="000000"/>
          <w:sz w:val="28"/>
          <w:szCs w:val="28"/>
          <w:u w:val="none"/>
          <w:lang w:eastAsia="en-US"/>
        </w:rPr>
        <w:t xml:space="preserve">перерабатывающей промышленности и </w:t>
      </w:r>
      <w:r/>
      <w:r/>
    </w:p>
    <w:p>
      <w:pPr>
        <w:pStyle w:val="874"/>
        <w:jc w:val="both"/>
        <w:spacing w:before="0" w:after="0" w:line="240" w:lineRule="auto"/>
        <w:widowControl w:val="off"/>
      </w:pPr>
      <w:r>
        <w:rPr>
          <w:rFonts w:ascii="Times New Roman" w:hAnsi="Times New Roman" w:cs="Times New Roman"/>
          <w:b w:val="0"/>
          <w:bCs w:val="0"/>
          <w:i w:val="0"/>
          <w:iCs w:val="0"/>
          <w:color w:val="000000"/>
          <w:sz w:val="28"/>
          <w:szCs w:val="28"/>
          <w:u w:val="none"/>
          <w:lang w:eastAsia="en-US"/>
        </w:rPr>
        <w:t xml:space="preserve">охраны окружающей среды администрации                                    В.И.Мишняков</w:t>
      </w:r>
      <w:r/>
      <w:r/>
    </w:p>
    <w:p>
      <w:pPr>
        <w:pStyle w:val="874"/>
        <w:ind w:left="0" w:right="-1" w:firstLine="709"/>
        <w:jc w:val="both"/>
        <w:spacing w:before="0" w:after="0" w:line="240" w:lineRule="auto"/>
        <w:widowControl w:val="off"/>
        <w:rPr>
          <w:rFonts w:ascii="Times New Roman" w:hAnsi="Times New Roman" w:eastAsia="Calibri" w:cs="Times New Roman"/>
          <w:b w:val="0"/>
          <w:bCs w:val="0"/>
          <w:i w:val="0"/>
          <w:iCs w:val="0"/>
          <w:color w:val="000000"/>
          <w:sz w:val="28"/>
          <w:szCs w:val="28"/>
          <w:u w:val="none"/>
          <w:lang w:eastAsia="en-US"/>
        </w:rPr>
      </w:pPr>
      <w:r>
        <w:rPr>
          <w:rFonts w:ascii="Times New Roman" w:hAnsi="Times New Roman" w:eastAsia="Calibri" w:cs="Times New Roman"/>
          <w:b w:val="0"/>
          <w:bCs w:val="0"/>
          <w:i w:val="0"/>
          <w:iCs w:val="0"/>
          <w:color w:val="000000"/>
          <w:sz w:val="28"/>
          <w:szCs w:val="28"/>
          <w:u w:val="none"/>
          <w:lang w:eastAsia="en-US"/>
        </w:rPr>
      </w:r>
      <w:r>
        <w:rPr>
          <w:rFonts w:ascii="Times New Roman" w:hAnsi="Times New Roman" w:eastAsia="Calibri" w:cs="Times New Roman"/>
          <w:b w:val="0"/>
          <w:bCs w:val="0"/>
          <w:i w:val="0"/>
          <w:iCs w:val="0"/>
          <w:color w:val="000000"/>
          <w:sz w:val="28"/>
          <w:szCs w:val="28"/>
          <w:u w:val="none"/>
          <w:lang w:eastAsia="en-US"/>
        </w:rPr>
      </w:r>
      <w:r>
        <w:rPr>
          <w:rFonts w:ascii="Times New Roman" w:hAnsi="Times New Roman" w:eastAsia="Calibri" w:cs="Times New Roman"/>
          <w:b w:val="0"/>
          <w:bCs w:val="0"/>
          <w:i w:val="0"/>
          <w:iCs w:val="0"/>
          <w:color w:val="000000"/>
          <w:sz w:val="28"/>
          <w:szCs w:val="28"/>
          <w:u w:val="none"/>
          <w:lang w:eastAsia="en-US"/>
        </w:rPr>
      </w:r>
    </w:p>
    <w:p>
      <w:pPr>
        <w:pStyle w:val="874"/>
        <w:ind w:left="0" w:right="-1" w:firstLine="709"/>
        <w:jc w:val="both"/>
        <w:spacing w:before="0" w:after="0" w:line="240" w:lineRule="auto"/>
        <w:widowControl w:val="off"/>
        <w:rPr>
          <w:rFonts w:ascii="Times New Roman" w:hAnsi="Times New Roman" w:eastAsia="Calibri" w:cs="Times New Roman"/>
          <w:b w:val="0"/>
          <w:bCs w:val="0"/>
          <w:i w:val="0"/>
          <w:iCs w:val="0"/>
          <w:color w:val="000000"/>
          <w:sz w:val="28"/>
          <w:szCs w:val="28"/>
          <w:u w:val="none"/>
          <w:lang w:eastAsia="en-US"/>
        </w:rPr>
      </w:pPr>
      <w:r>
        <w:rPr>
          <w:rFonts w:ascii="Times New Roman" w:hAnsi="Times New Roman" w:eastAsia="Calibri" w:cs="Times New Roman"/>
          <w:b w:val="0"/>
          <w:bCs w:val="0"/>
          <w:i w:val="0"/>
          <w:iCs w:val="0"/>
          <w:color w:val="000000"/>
          <w:sz w:val="28"/>
          <w:szCs w:val="28"/>
          <w:u w:val="none"/>
          <w:lang w:eastAsia="en-US"/>
        </w:rPr>
      </w:r>
      <w:r>
        <w:rPr>
          <w:rFonts w:ascii="Times New Roman" w:hAnsi="Times New Roman" w:eastAsia="Calibri" w:cs="Times New Roman"/>
          <w:b w:val="0"/>
          <w:bCs w:val="0"/>
          <w:i w:val="0"/>
          <w:iCs w:val="0"/>
          <w:color w:val="000000"/>
          <w:sz w:val="28"/>
          <w:szCs w:val="28"/>
          <w:u w:val="none"/>
          <w:lang w:eastAsia="en-US"/>
        </w:rPr>
      </w:r>
      <w:r>
        <w:rPr>
          <w:rFonts w:ascii="Times New Roman" w:hAnsi="Times New Roman" w:eastAsia="Calibri" w:cs="Times New Roman"/>
          <w:b w:val="0"/>
          <w:bCs w:val="0"/>
          <w:i w:val="0"/>
          <w:iCs w:val="0"/>
          <w:color w:val="000000"/>
          <w:sz w:val="28"/>
          <w:szCs w:val="28"/>
          <w:u w:val="none"/>
          <w:lang w:eastAsia="en-US"/>
        </w:rPr>
      </w:r>
    </w:p>
    <w:tbl>
      <w:tblPr>
        <w:tblStyle w:val="734"/>
        <w:tblW w:w="4160" w:type="dxa"/>
        <w:tblInd w:w="5637" w:type="dxa"/>
        <w:tblLayout w:type="fixed"/>
        <w:tblCellMar>
          <w:left w:w="108" w:type="dxa"/>
          <w:top w:w="0" w:type="dxa"/>
          <w:right w:w="108" w:type="dxa"/>
          <w:bottom w:w="0" w:type="dxa"/>
        </w:tblCellMar>
        <w:tblLook w:val="04A0" w:firstRow="1" w:lastRow="0" w:firstColumn="1" w:lastColumn="0" w:noHBand="0" w:noVBand="1"/>
      </w:tblPr>
      <w:tblGrid>
        <w:gridCol w:w="4160"/>
      </w:tblGrid>
      <w:tr>
        <w:tblPrEx/>
        <w:trPr>
          <w:trHeight w:val="2541"/>
        </w:trPr>
        <w:tc>
          <w:tcPr>
            <w:tcBorders>
              <w:top w:val="none" w:color="000000" w:sz="4" w:space="0"/>
              <w:left w:val="none" w:color="000000" w:sz="4" w:space="0"/>
              <w:bottom w:val="none" w:color="000000" w:sz="4" w:space="0"/>
              <w:right w:val="none" w:color="000000" w:sz="4" w:space="0"/>
            </w:tcBorders>
            <w:tcW w:w="4160" w:type="dxa"/>
            <w:textDirection w:val="lrTb"/>
            <w:noWrap w:val="false"/>
          </w:tcPr>
          <w:p>
            <w:pPr>
              <w:pStyle w:val="874"/>
              <w:ind w:left="-108" w:firstLine="0"/>
              <w:jc w:val="both"/>
              <w:spacing w:before="0" w:after="0"/>
              <w:widowControl w:val="off"/>
              <w:tabs>
                <w:tab w:val="clear" w:pos="708" w:leader="none"/>
                <w:tab w:val="center" w:pos="3124" w:leader="none"/>
              </w:tabs>
              <w:rPr>
                <w:sz w:val="28"/>
                <w:szCs w:val="28"/>
              </w:rPr>
            </w:pPr>
            <w:r>
              <w:rPr>
                <w:rFonts w:eastAsia="Times New Roman" w:cs="Times New Roman"/>
                <w:sz w:val="28"/>
                <w:szCs w:val="28"/>
                <w:lang w:val="ru-RU" w:eastAsia="ru-RU" w:bidi="ar-SA"/>
              </w:rPr>
              <w:t xml:space="preserve">Приложение 1</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к Порядку предоставления</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субсидий гражданам, ведущим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личное подсобное хозяйство,</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крестьянским (фермерским)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хозяйствам, индивидуальным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предпринимателям,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осуществляющим деятельность</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в области сельскохозяйственного</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производства на территории</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муниципального образования</w:t>
            </w:r>
            <w:r>
              <w:rPr>
                <w:sz w:val="28"/>
                <w:szCs w:val="28"/>
              </w:rPr>
            </w:r>
            <w:r>
              <w:rPr>
                <w:sz w:val="28"/>
                <w:szCs w:val="28"/>
              </w:rPr>
            </w:r>
          </w:p>
          <w:p>
            <w:pPr>
              <w:pStyle w:val="874"/>
              <w:ind w:left="-108" w:right="0" w:firstLine="0"/>
              <w:jc w:val="both"/>
              <w:spacing w:line="240" w:lineRule="auto"/>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Л</w:t>
            </w:r>
            <w:r>
              <w:rPr>
                <w:rFonts w:eastAsia="Times New Roman" w:cs="Times New Roman"/>
                <w:sz w:val="28"/>
                <w:szCs w:val="28"/>
                <w:lang w:eastAsia="ru-RU"/>
              </w:rPr>
              <w:t xml:space="preserve">енинградский муниципальный</w:t>
            </w:r>
            <w:r>
              <w:rPr>
                <w:sz w:val="28"/>
                <w:szCs w:val="28"/>
              </w:rPr>
            </w:r>
            <w:r>
              <w:rPr>
                <w:sz w:val="28"/>
                <w:szCs w:val="28"/>
              </w:rPr>
            </w:r>
          </w:p>
          <w:p>
            <w:pPr>
              <w:pStyle w:val="874"/>
              <w:ind w:left="-108" w:firstLine="0"/>
              <w:jc w:val="both"/>
              <w:spacing w:before="0" w:after="0"/>
              <w:widowControl w:val="off"/>
              <w:tabs>
                <w:tab w:val="clear" w:pos="708" w:leader="none"/>
                <w:tab w:val="left" w:pos="2835" w:leader="none"/>
                <w:tab w:val="right" w:pos="9641" w:leader="none"/>
              </w:tabs>
              <w:rPr>
                <w:sz w:val="28"/>
                <w:szCs w:val="28"/>
              </w:rPr>
            </w:pPr>
            <w:r>
              <w:rPr>
                <w:rFonts w:eastAsia="Times New Roman" w:cs="Times New Roman"/>
                <w:sz w:val="28"/>
                <w:szCs w:val="28"/>
                <w:lang w:eastAsia="ru-RU"/>
              </w:rPr>
              <w:t xml:space="preserve">округ Краснодарского края</w:t>
            </w:r>
            <w:r>
              <w:rPr>
                <w:sz w:val="28"/>
                <w:szCs w:val="28"/>
              </w:rPr>
            </w:r>
            <w:r>
              <w:rPr>
                <w:sz w:val="28"/>
                <w:szCs w:val="28"/>
              </w:rPr>
            </w:r>
          </w:p>
        </w:tc>
      </w:tr>
    </w:tbl>
    <w:p>
      <w:pPr>
        <w:pStyle w:val="874"/>
        <w:spacing w:line="218" w:lineRule="auto"/>
        <w:widowControl w:val="off"/>
        <w:rPr>
          <w:sz w:val="28"/>
          <w:szCs w:val="28"/>
        </w:rPr>
      </w:pPr>
      <w:r>
        <w:rPr>
          <w:sz w:val="28"/>
          <w:szCs w:val="28"/>
        </w:rPr>
      </w:r>
      <w:r>
        <w:rPr>
          <w:sz w:val="28"/>
          <w:szCs w:val="28"/>
        </w:rPr>
      </w:r>
      <w:r>
        <w:rPr>
          <w:sz w:val="28"/>
          <w:szCs w:val="28"/>
        </w:rPr>
      </w:r>
    </w:p>
    <w:p>
      <w:pPr>
        <w:pStyle w:val="874"/>
        <w:spacing w:line="218" w:lineRule="auto"/>
        <w:widowControl w:val="off"/>
        <w:rPr>
          <w:sz w:val="28"/>
          <w:szCs w:val="28"/>
        </w:rPr>
      </w:pPr>
      <w:r>
        <w:rPr>
          <w:sz w:val="28"/>
          <w:szCs w:val="28"/>
        </w:rPr>
        <w:t xml:space="preserve">ФОРМА</w:t>
      </w:r>
      <w:r>
        <w:rPr>
          <w:sz w:val="28"/>
          <w:szCs w:val="28"/>
        </w:rPr>
      </w:r>
      <w:r>
        <w:rPr>
          <w:sz w:val="28"/>
          <w:szCs w:val="28"/>
        </w:rPr>
      </w:r>
    </w:p>
    <w:p>
      <w:pPr>
        <w:pStyle w:val="874"/>
        <w:spacing w:line="218" w:lineRule="auto"/>
        <w:widowControl w:val="off"/>
        <w:rPr>
          <w:sz w:val="28"/>
          <w:szCs w:val="28"/>
        </w:rPr>
      </w:pPr>
      <w:r>
        <w:rPr>
          <w:sz w:val="28"/>
          <w:szCs w:val="28"/>
        </w:rPr>
      </w:r>
      <w:r>
        <w:rPr>
          <w:sz w:val="28"/>
          <w:szCs w:val="28"/>
        </w:rPr>
      </w:r>
      <w:r>
        <w:rPr>
          <w:sz w:val="28"/>
          <w:szCs w:val="28"/>
        </w:rPr>
      </w:r>
    </w:p>
    <w:tbl>
      <w:tblPr>
        <w:tblW w:w="9854" w:type="dxa"/>
        <w:tblInd w:w="0" w:type="dxa"/>
        <w:tblLayout w:type="fixed"/>
        <w:tblCellMar>
          <w:left w:w="108" w:type="dxa"/>
          <w:top w:w="0" w:type="dxa"/>
          <w:right w:w="108" w:type="dxa"/>
          <w:bottom w:w="0" w:type="dxa"/>
        </w:tblCellMar>
        <w:tblLook w:val="01E0" w:firstRow="1" w:lastRow="1" w:firstColumn="1" w:lastColumn="1" w:noHBand="0" w:noVBand="0"/>
      </w:tblPr>
      <w:tblGrid>
        <w:gridCol w:w="9854"/>
      </w:tblGrid>
      <w:tr>
        <w:tblPrEx/>
        <w:trPr>
          <w:trHeight w:val="759"/>
        </w:trPr>
        <w:tc>
          <w:tcPr>
            <w:tcW w:w="9854" w:type="dxa"/>
            <w:textDirection w:val="lrTb"/>
            <w:noWrap w:val="false"/>
          </w:tcPr>
          <w:p>
            <w:pPr>
              <w:pStyle w:val="874"/>
              <w:widowControl w:val="off"/>
              <w:tabs>
                <w:tab w:val="clear" w:pos="708" w:leader="none"/>
                <w:tab w:val="left" w:pos="6480" w:leader="none"/>
              </w:tabs>
              <w:rPr>
                <w:sz w:val="28"/>
                <w:szCs w:val="28"/>
              </w:rPr>
            </w:pPr>
            <w:r>
              <w:rPr>
                <w:sz w:val="28"/>
                <w:szCs w:val="28"/>
              </w:rPr>
              <w:t xml:space="preserve">Исх. № ___ от  _____20__г.                                       В администрацию</w:t>
            </w:r>
            <w:r>
              <w:rPr>
                <w:sz w:val="28"/>
                <w:szCs w:val="28"/>
              </w:rPr>
            </w:r>
            <w:r>
              <w:rPr>
                <w:sz w:val="28"/>
                <w:szCs w:val="28"/>
              </w:rPr>
            </w:r>
          </w:p>
          <w:p>
            <w:pPr>
              <w:pStyle w:val="874"/>
              <w:widowControl w:val="off"/>
              <w:tabs>
                <w:tab w:val="clear" w:pos="708" w:leader="none"/>
                <w:tab w:val="left" w:pos="6480" w:leader="none"/>
              </w:tabs>
              <w:rPr>
                <w:sz w:val="28"/>
                <w:szCs w:val="28"/>
              </w:rPr>
            </w:pPr>
            <w:r>
              <w:rPr>
                <w:sz w:val="28"/>
                <w:szCs w:val="28"/>
              </w:rPr>
              <w:t xml:space="preserve">                                                                                      </w:t>
            </w:r>
            <w:r>
              <w:rPr>
                <w:sz w:val="28"/>
                <w:szCs w:val="28"/>
              </w:rPr>
              <w:t xml:space="preserve">муниципального образования</w:t>
            </w:r>
            <w:r>
              <w:rPr>
                <w:sz w:val="28"/>
                <w:szCs w:val="28"/>
              </w:rPr>
            </w:r>
            <w:r>
              <w:rPr>
                <w:sz w:val="28"/>
                <w:szCs w:val="28"/>
              </w:rPr>
            </w:r>
          </w:p>
          <w:p>
            <w:pPr>
              <w:pStyle w:val="874"/>
              <w:widowControl w:val="off"/>
              <w:tabs>
                <w:tab w:val="clear" w:pos="708" w:leader="none"/>
                <w:tab w:val="left" w:pos="6480" w:leader="none"/>
              </w:tabs>
              <w:rPr>
                <w:sz w:val="28"/>
                <w:szCs w:val="28"/>
              </w:rPr>
            </w:pPr>
            <w:r>
              <w:rPr>
                <w:sz w:val="28"/>
                <w:szCs w:val="28"/>
              </w:rPr>
              <w:t xml:space="preserve">                                                                                      </w:t>
            </w:r>
            <w:r>
              <w:rPr>
                <w:sz w:val="28"/>
                <w:szCs w:val="28"/>
              </w:rPr>
              <w:t xml:space="preserve">Ленинградский район</w:t>
            </w:r>
            <w:r>
              <w:rPr>
                <w:sz w:val="28"/>
                <w:szCs w:val="28"/>
              </w:rPr>
            </w:r>
            <w:r>
              <w:rPr>
                <w:sz w:val="28"/>
                <w:szCs w:val="28"/>
              </w:rPr>
            </w:r>
          </w:p>
          <w:p>
            <w:pPr>
              <w:pStyle w:val="874"/>
              <w:widowControl w:val="off"/>
              <w:tabs>
                <w:tab w:val="clear" w:pos="708" w:leader="none"/>
                <w:tab w:val="left" w:pos="6480" w:leader="none"/>
              </w:tabs>
              <w:rPr>
                <w:sz w:val="28"/>
                <w:szCs w:val="28"/>
              </w:rPr>
            </w:pPr>
            <w:r>
              <w:rPr>
                <w:sz w:val="28"/>
                <w:szCs w:val="28"/>
              </w:rPr>
              <w:t xml:space="preserve">                                                                                      </w:t>
            </w:r>
            <w:r>
              <w:rPr>
                <w:sz w:val="28"/>
                <w:szCs w:val="28"/>
              </w:rPr>
              <w:t xml:space="preserve">от_______________________</w:t>
            </w:r>
            <w:r>
              <w:rPr>
                <w:sz w:val="28"/>
                <w:szCs w:val="28"/>
              </w:rPr>
            </w:r>
            <w:r>
              <w:rPr>
                <w:sz w:val="28"/>
                <w:szCs w:val="28"/>
              </w:rPr>
            </w:r>
          </w:p>
          <w:p>
            <w:pPr>
              <w:pStyle w:val="919"/>
              <w:ind w:left="5580" w:hanging="5100"/>
              <w:jc w:val="center"/>
              <w:spacing w:before="0" w:after="120"/>
              <w:widowControl w:val="off"/>
              <w:rPr>
                <w:rFonts w:ascii="Times New Roman" w:hAnsi="Times New Roman"/>
                <w:sz w:val="24"/>
                <w:szCs w:val="24"/>
              </w:rPr>
            </w:pPr>
            <w:r>
              <w:rPr>
                <w:sz w:val="24"/>
                <w:szCs w:val="24"/>
              </w:rPr>
              <w:t xml:space="preserve">                                                                                             </w:t>
            </w:r>
            <w:r>
              <w:rPr>
                <w:sz w:val="24"/>
                <w:szCs w:val="24"/>
              </w:rPr>
              <w:t xml:space="preserve">(наименование заявителя)</w:t>
            </w:r>
            <w:r>
              <w:rPr>
                <w:rFonts w:ascii="Times New Roman" w:hAnsi="Times New Roman"/>
                <w:sz w:val="24"/>
                <w:szCs w:val="24"/>
              </w:rPr>
            </w:r>
            <w:r>
              <w:rPr>
                <w:rFonts w:ascii="Times New Roman" w:hAnsi="Times New Roman"/>
                <w:sz w:val="24"/>
                <w:szCs w:val="24"/>
              </w:rPr>
            </w:r>
          </w:p>
        </w:tc>
      </w:tr>
    </w:tbl>
    <w:p>
      <w:pPr>
        <w:pStyle w:val="874"/>
        <w:jc w:val="center"/>
        <w:widowControl w:val="off"/>
        <w:rPr>
          <w:b/>
          <w:color w:val="000000"/>
          <w:sz w:val="28"/>
          <w:szCs w:val="28"/>
        </w:rPr>
      </w:pPr>
      <w:r>
        <w:rPr>
          <w:b/>
          <w:color w:val="000000"/>
          <w:sz w:val="28"/>
          <w:szCs w:val="28"/>
        </w:rPr>
      </w:r>
      <w:r>
        <w:rPr>
          <w:b/>
          <w:color w:val="000000"/>
          <w:sz w:val="28"/>
          <w:szCs w:val="28"/>
        </w:rPr>
      </w:r>
      <w:r>
        <w:rPr>
          <w:b/>
          <w:color w:val="000000"/>
          <w:sz w:val="28"/>
          <w:szCs w:val="28"/>
        </w:rPr>
      </w:r>
    </w:p>
    <w:p>
      <w:pPr>
        <w:pStyle w:val="874"/>
        <w:jc w:val="center"/>
        <w:spacing w:before="0" w:after="0" w:line="240" w:lineRule="auto"/>
        <w:widowControl w:val="off"/>
      </w:pPr>
      <w:r>
        <w:rPr>
          <w:b/>
          <w:color w:val="000000"/>
          <w:sz w:val="28"/>
          <w:szCs w:val="28"/>
        </w:rPr>
        <w:t xml:space="preserve">ЗАЯВКА</w:t>
      </w:r>
      <w:r/>
      <w:r/>
    </w:p>
    <w:p>
      <w:pPr>
        <w:pStyle w:val="874"/>
        <w:jc w:val="center"/>
        <w:spacing w:before="0" w:after="0" w:line="240" w:lineRule="auto"/>
        <w:widowControl w:val="off"/>
      </w:pPr>
      <w:r>
        <w:rPr>
          <w:b/>
          <w:color w:val="000000"/>
          <w:sz w:val="28"/>
          <w:szCs w:val="28"/>
        </w:rPr>
        <w:t xml:space="preserve">на участие в отборе на предоставление субсидии </w:t>
      </w:r>
      <w:r/>
      <w:r/>
    </w:p>
    <w:p>
      <w:pPr>
        <w:pStyle w:val="926"/>
        <w:ind w:firstLine="680"/>
        <w:jc w:val="both"/>
        <w:spacing w:before="0" w:after="0" w:line="240" w:lineRule="auto"/>
        <w:widowControl w:val="off"/>
        <w:rPr>
          <w:rFonts w:ascii="Times New Roman" w:hAnsi="Times New Roman"/>
          <w:b w:val="0"/>
          <w:sz w:val="28"/>
          <w:szCs w:val="28"/>
        </w:rPr>
      </w:pPr>
      <w:r>
        <w:rPr>
          <w:rFonts w:ascii="Times New Roman" w:hAnsi="Times New Roman"/>
          <w:b w:val="0"/>
          <w:sz w:val="28"/>
          <w:szCs w:val="28"/>
        </w:rPr>
      </w:r>
      <w:r>
        <w:rPr>
          <w:rFonts w:ascii="Times New Roman" w:hAnsi="Times New Roman"/>
          <w:b w:val="0"/>
          <w:sz w:val="28"/>
          <w:szCs w:val="28"/>
        </w:rPr>
      </w:r>
      <w:r>
        <w:rPr>
          <w:rFonts w:ascii="Times New Roman" w:hAnsi="Times New Roman"/>
          <w:b w:val="0"/>
          <w:sz w:val="28"/>
          <w:szCs w:val="28"/>
        </w:rPr>
      </w:r>
    </w:p>
    <w:p>
      <w:pPr>
        <w:pStyle w:val="926"/>
        <w:ind w:firstLine="680"/>
        <w:jc w:val="both"/>
        <w:spacing w:before="0" w:after="0" w:line="240" w:lineRule="auto"/>
        <w:widowControl w:val="off"/>
      </w:pPr>
      <w:r>
        <w:rPr>
          <w:rFonts w:ascii="Times New Roman" w:hAnsi="Times New Roman"/>
          <w:b w:val="0"/>
          <w:sz w:val="28"/>
          <w:szCs w:val="28"/>
        </w:rPr>
        <w:t xml:space="preserve">Прошу принять пакет документов для участия в отборе на предоставление субсидии на возмещение части затрат на (нужное отметить - Х): </w:t>
      </w:r>
      <w:r/>
      <w:r/>
    </w:p>
    <w:p>
      <w:pPr>
        <w:pStyle w:val="874"/>
        <w:jc w:val="both"/>
        <w:spacing w:before="0" w:after="0" w:line="240" w:lineRule="auto"/>
        <w:widowControl w:val="off"/>
      </w:pPr>
      <w:r>
        <w:rPr>
          <w:sz w:val="28"/>
          <w:szCs w:val="28"/>
        </w:rPr>
        <w:t xml:space="preserve">□</w:t>
      </w:r>
      <w:r>
        <w:rPr>
          <w:i/>
          <w:color w:val="000000"/>
          <w:sz w:val="28"/>
          <w:szCs w:val="28"/>
        </w:rPr>
        <w:t xml:space="preserve"> </w:t>
      </w:r>
      <w:r>
        <w:rPr>
          <w:i/>
          <w:color w:val="000000"/>
          <w:sz w:val="28"/>
          <w:szCs w:val="28"/>
        </w:rPr>
        <w:t xml:space="preserve">возмещение части затрат на производство реализуемой продукции животноводства, на:</w:t>
      </w:r>
      <w:r/>
      <w:r/>
    </w:p>
    <w:p>
      <w:pPr>
        <w:pStyle w:val="874"/>
        <w:numPr>
          <w:ilvl w:val="0"/>
          <w:numId w:val="1"/>
        </w:numPr>
        <w:ind w:left="0" w:firstLine="680"/>
        <w:jc w:val="both"/>
        <w:spacing w:before="0" w:after="0" w:line="240" w:lineRule="auto"/>
        <w:widowControl w:val="off"/>
        <w:tabs>
          <w:tab w:val="left" w:pos="502" w:leader="none"/>
          <w:tab w:val="clear" w:pos="708" w:leader="none"/>
        </w:tabs>
      </w:pPr>
      <w:r>
        <w:rPr>
          <w:color w:val="000000"/>
          <w:sz w:val="28"/>
          <w:szCs w:val="28"/>
        </w:rPr>
        <w:t xml:space="preserve">мясо крупного рогатого скота (реализованного в живом весе);</w:t>
      </w:r>
      <w:r>
        <w:rPr>
          <w:sz w:val="28"/>
          <w:szCs w:val="28"/>
          <w:vertAlign w:val="superscript"/>
        </w:rPr>
        <w:t xml:space="preserve"> </w:t>
      </w:r>
      <w:r/>
      <w:r/>
    </w:p>
    <w:p>
      <w:pPr>
        <w:pStyle w:val="874"/>
        <w:numPr>
          <w:ilvl w:val="0"/>
          <w:numId w:val="1"/>
        </w:numPr>
        <w:ind w:left="0" w:firstLine="680"/>
        <w:jc w:val="both"/>
        <w:spacing w:before="0" w:after="0" w:line="240" w:lineRule="auto"/>
        <w:widowControl w:val="off"/>
        <w:tabs>
          <w:tab w:val="left" w:pos="502" w:leader="none"/>
          <w:tab w:val="clear" w:pos="708" w:leader="none"/>
        </w:tabs>
      </w:pPr>
      <w:r>
        <w:rPr>
          <w:color w:val="000000"/>
          <w:sz w:val="28"/>
          <w:szCs w:val="28"/>
        </w:rPr>
        <w:t xml:space="preserve">молоко (коров, коз);</w:t>
      </w:r>
      <w:r/>
      <w:r/>
    </w:p>
    <w:p>
      <w:pPr>
        <w:pStyle w:val="874"/>
        <w:jc w:val="both"/>
        <w:spacing w:before="0" w:after="0" w:line="240" w:lineRule="auto"/>
        <w:widowControl w:val="off"/>
      </w:pPr>
      <w:r>
        <w:rPr>
          <w:sz w:val="28"/>
          <w:szCs w:val="28"/>
        </w:rPr>
        <w:t xml:space="preserve">□</w:t>
      </w:r>
      <w:r>
        <w:rPr>
          <w:i/>
          <w:color w:val="000000"/>
          <w:sz w:val="28"/>
          <w:szCs w:val="28"/>
        </w:rPr>
        <w:t xml:space="preserve"> </w:t>
      </w:r>
      <w:r>
        <w:rPr>
          <w:i/>
          <w:color w:val="000000"/>
          <w:sz w:val="28"/>
          <w:szCs w:val="28"/>
        </w:rPr>
        <w:t xml:space="preserve">возмещение части затрат на:</w:t>
      </w:r>
      <w:r>
        <w:rPr>
          <w:sz w:val="28"/>
          <w:szCs w:val="28"/>
        </w:rPr>
        <w:t xml:space="preserve"> </w:t>
      </w:r>
      <w:r/>
      <w:r/>
    </w:p>
    <w:p>
      <w:pPr>
        <w:pStyle w:val="874"/>
        <w:numPr>
          <w:ilvl w:val="0"/>
          <w:numId w:val="1"/>
        </w:numPr>
        <w:ind w:left="0" w:firstLine="680"/>
        <w:jc w:val="both"/>
        <w:spacing w:before="0" w:after="0" w:line="240" w:lineRule="auto"/>
        <w:widowControl w:val="off"/>
        <w:tabs>
          <w:tab w:val="left" w:pos="502" w:leader="none"/>
          <w:tab w:val="clear" w:pos="708" w:leader="none"/>
        </w:tabs>
      </w:pPr>
      <w:r>
        <w:rPr>
          <w:sz w:val="28"/>
          <w:szCs w:val="28"/>
        </w:rPr>
        <w:t xml:space="preserve">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r/>
      <w:r/>
    </w:p>
    <w:p>
      <w:pPr>
        <w:pStyle w:val="874"/>
        <w:numPr>
          <w:ilvl w:val="0"/>
          <w:numId w:val="2"/>
        </w:numPr>
        <w:ind w:left="0" w:firstLine="680"/>
        <w:jc w:val="both"/>
        <w:spacing w:before="0" w:after="0" w:line="240" w:lineRule="auto"/>
        <w:widowControl w:val="off"/>
        <w:tabs>
          <w:tab w:val="left" w:pos="502" w:leader="none"/>
          <w:tab w:val="clear" w:pos="708" w:leader="none"/>
        </w:tabs>
      </w:pPr>
      <w:r>
        <w:rPr>
          <w:color w:val="000000"/>
          <w:sz w:val="28"/>
          <w:szCs w:val="28"/>
        </w:rPr>
        <w:t xml:space="preserve">строительство теплиц для выращивания овощей и (или) ягод в  защищённом грунте;</w:t>
      </w:r>
      <w:r/>
      <w:r/>
    </w:p>
    <w:p>
      <w:pPr>
        <w:pStyle w:val="874"/>
        <w:numPr>
          <w:ilvl w:val="0"/>
          <w:numId w:val="3"/>
        </w:numPr>
        <w:ind w:left="0" w:firstLine="680"/>
        <w:jc w:val="both"/>
        <w:spacing w:before="0" w:after="0" w:line="240" w:lineRule="auto"/>
        <w:widowControl w:val="off"/>
        <w:tabs>
          <w:tab w:val="left" w:pos="502" w:leader="none"/>
          <w:tab w:val="clear" w:pos="708" w:leader="none"/>
        </w:tabs>
      </w:pPr>
      <w:r>
        <w:rPr>
          <w:sz w:val="28"/>
          <w:szCs w:val="28"/>
        </w:rPr>
        <w:t xml:space="preserve">оплату услуг по искусственному осеменению сельскохозяйственных животных (крупного рогатого скота, овец и коз);</w:t>
      </w:r>
      <w:r/>
      <w:r/>
    </w:p>
    <w:p>
      <w:pPr>
        <w:pStyle w:val="874"/>
        <w:numPr>
          <w:ilvl w:val="0"/>
          <w:numId w:val="4"/>
        </w:numPr>
        <w:ind w:left="0" w:firstLine="680"/>
        <w:jc w:val="both"/>
        <w:spacing w:before="0" w:after="0" w:line="240" w:lineRule="auto"/>
        <w:widowControl w:val="off"/>
        <w:tabs>
          <w:tab w:val="left" w:pos="502" w:leader="none"/>
          <w:tab w:val="clear" w:pos="708" w:leader="none"/>
        </w:tabs>
      </w:pPr>
      <w:r>
        <w:rPr>
          <w:sz w:val="28"/>
          <w:szCs w:val="28"/>
        </w:rPr>
        <w:t xml:space="preserve">приобретение систем капельного орошения для ведения овощеводства (кроме ЛПХ не применяющих специальный налоговый режим «Налог на профессиональный доход»);</w:t>
      </w:r>
      <w:r/>
      <w:r/>
    </w:p>
    <w:p>
      <w:pPr>
        <w:pStyle w:val="874"/>
        <w:numPr>
          <w:ilvl w:val="0"/>
          <w:numId w:val="1"/>
        </w:numPr>
        <w:ind w:left="0" w:firstLine="680"/>
        <w:jc w:val="both"/>
        <w:spacing w:before="0" w:after="0" w:line="240" w:lineRule="auto"/>
        <w:widowControl w:val="off"/>
        <w:tabs>
          <w:tab w:val="left" w:pos="502" w:leader="none"/>
          <w:tab w:val="clear" w:pos="708" w:leader="none"/>
        </w:tabs>
      </w:pPr>
      <w:r>
        <w:rPr>
          <w:sz w:val="28"/>
          <w:szCs w:val="28"/>
        </w:rPr>
        <w:t xml:space="preserve">приобретение молодняка кроликов, гусей, индеек (кроме ЛПХ применяющих специальный налоговый режим «Налог на профессиональный доход»);</w:t>
      </w:r>
      <w:r/>
      <w:r/>
    </w:p>
    <w:p>
      <w:pPr>
        <w:pStyle w:val="874"/>
        <w:numPr>
          <w:ilvl w:val="0"/>
          <w:numId w:val="1"/>
        </w:numPr>
        <w:ind w:left="0" w:firstLine="680"/>
        <w:jc w:val="both"/>
        <w:spacing w:before="0" w:after="0" w:line="240" w:lineRule="auto"/>
        <w:widowControl w:val="off"/>
        <w:tabs>
          <w:tab w:val="left" w:pos="502" w:leader="none"/>
          <w:tab w:val="clear" w:pos="708" w:leader="none"/>
        </w:tabs>
      </w:pPr>
      <w:r>
        <w:rPr>
          <w:sz w:val="28"/>
          <w:szCs w:val="28"/>
        </w:rPr>
        <w:t xml:space="preserve">приобретение молодняка кроликов, нутрий, гусей, индеек, уток, кур-несушек, перепелов, а также пчелопакетов (для ЛПХ применяющих специальный налоговый режим «Налог на профессиональный доход»);</w:t>
      </w:r>
      <w:r/>
      <w:r/>
    </w:p>
    <w:p>
      <w:pPr>
        <w:pStyle w:val="874"/>
        <w:numPr>
          <w:ilvl w:val="0"/>
          <w:numId w:val="1"/>
        </w:numPr>
        <w:ind w:left="0" w:firstLine="680"/>
        <w:jc w:val="both"/>
        <w:spacing w:before="0" w:after="0" w:line="240" w:lineRule="auto"/>
        <w:widowControl w:val="off"/>
        <w:tabs>
          <w:tab w:val="left" w:pos="502" w:leader="none"/>
          <w:tab w:val="clear" w:pos="708" w:leader="none"/>
        </w:tabs>
      </w:pPr>
      <w:r>
        <w:rPr>
          <w:sz w:val="28"/>
          <w:szCs w:val="28"/>
        </w:rPr>
        <w:t xml:space="preserve">приобретение технологического оборудования для животноводства и птицеводства (кроме ЛПХ);</w:t>
      </w:r>
      <w:r/>
      <w:r/>
    </w:p>
    <w:p>
      <w:pPr>
        <w:pStyle w:val="874"/>
        <w:numPr>
          <w:ilvl w:val="0"/>
          <w:numId w:val="1"/>
        </w:numPr>
        <w:ind w:left="0" w:firstLine="680"/>
        <w:jc w:val="both"/>
        <w:spacing w:before="0" w:after="0" w:line="240" w:lineRule="auto"/>
        <w:widowControl w:val="off"/>
        <w:tabs>
          <w:tab w:val="left" w:pos="502" w:leader="none"/>
          <w:tab w:val="clear" w:pos="708" w:leader="none"/>
        </w:tabs>
      </w:pPr>
      <w:r>
        <w:rPr>
          <w:sz w:val="28"/>
          <w:szCs w:val="28"/>
        </w:rPr>
        <w:t xml:space="preserve">приобретение технологического оборудования для животноводства, птицеводства, а также переработки животноводческой продукции (для ЛПХ применяющих специальный налоговый режим «Налог на профессиональный доход»);</w:t>
      </w:r>
      <w:r/>
      <w:r/>
    </w:p>
    <w:p>
      <w:pPr>
        <w:pStyle w:val="874"/>
        <w:numPr>
          <w:ilvl w:val="0"/>
          <w:numId w:val="1"/>
        </w:numPr>
        <w:ind w:left="0" w:firstLine="680"/>
        <w:jc w:val="both"/>
        <w:spacing w:before="0" w:after="0" w:line="240" w:lineRule="auto"/>
        <w:widowControl w:val="off"/>
        <w:tabs>
          <w:tab w:val="left" w:pos="502" w:leader="none"/>
          <w:tab w:val="clear" w:pos="708" w:leader="none"/>
        </w:tabs>
      </w:pPr>
      <w:r>
        <w:rPr>
          <w:sz w:val="28"/>
          <w:szCs w:val="28"/>
        </w:rPr>
        <w:t xml:space="preserve">приобретение саженцев плодово-ягодных культур, рассады и семян овощных и цветочных культур (для ЛПХ применяющих специальный налоговый режим «Налог на профессиональный доход»);</w:t>
      </w:r>
      <w:r/>
      <w:r/>
    </w:p>
    <w:p>
      <w:pPr>
        <w:pStyle w:val="874"/>
        <w:numPr>
          <w:ilvl w:val="0"/>
          <w:numId w:val="1"/>
        </w:numPr>
        <w:ind w:left="0" w:firstLine="680"/>
        <w:jc w:val="both"/>
        <w:spacing w:before="0" w:after="0" w:line="240" w:lineRule="auto"/>
        <w:widowControl w:val="off"/>
        <w:tabs>
          <w:tab w:val="left" w:pos="502" w:leader="none"/>
          <w:tab w:val="clear" w:pos="708" w:leader="none"/>
        </w:tabs>
      </w:pPr>
      <w:r>
        <w:rPr>
          <w:sz w:val="28"/>
          <w:szCs w:val="28"/>
        </w:rPr>
        <w:t xml:space="preserve">возмещение части затрат  по наращиванию поголовья коров (кроме ЛПХ).</w:t>
      </w:r>
      <w:r/>
      <w:r/>
    </w:p>
    <w:p>
      <w:pPr>
        <w:pStyle w:val="874"/>
        <w:jc w:val="both"/>
        <w:spacing w:before="0" w:after="0" w:line="240" w:lineRule="auto"/>
        <w:widowControl w:val="off"/>
      </w:pPr>
      <w:r>
        <w:rPr>
          <w:color w:val="000000"/>
          <w:sz w:val="28"/>
          <w:szCs w:val="28"/>
        </w:rPr>
        <w:t xml:space="preserve">В сумме  ________________________________________________  руб. ___ коп.</w:t>
      </w:r>
      <w:r/>
      <w:r/>
    </w:p>
    <w:p>
      <w:pPr>
        <w:pStyle w:val="874"/>
        <w:jc w:val="both"/>
        <w:spacing w:before="0" w:after="0" w:line="240" w:lineRule="auto"/>
        <w:widowControl w:val="off"/>
      </w:pPr>
      <w:r>
        <w:rPr>
          <w:color w:val="000000"/>
          <w:sz w:val="24"/>
          <w:szCs w:val="24"/>
        </w:rPr>
        <w:t xml:space="preserve">                                                      </w:t>
      </w:r>
      <w:r>
        <w:rPr>
          <w:color w:val="000000"/>
          <w:sz w:val="24"/>
          <w:szCs w:val="24"/>
        </w:rPr>
        <w:t xml:space="preserve">(цифрами, прописью)</w:t>
      </w:r>
      <w:r/>
      <w:r/>
    </w:p>
    <w:p>
      <w:pPr>
        <w:pStyle w:val="874"/>
        <w:jc w:val="both"/>
        <w:spacing w:before="0" w:after="0" w:line="240" w:lineRule="auto"/>
        <w:widowControl w:val="off"/>
        <w:tabs>
          <w:tab w:val="left" w:pos="502" w:leader="none"/>
          <w:tab w:val="clear" w:pos="708" w:leader="none"/>
        </w:tabs>
      </w:pPr>
      <w:r>
        <w:rPr>
          <w:sz w:val="28"/>
          <w:szCs w:val="28"/>
        </w:rPr>
        <w:t xml:space="preserve">Сообщаю следующие сведения:</w:t>
      </w:r>
      <w:r/>
      <w:r/>
    </w:p>
    <w:p>
      <w:pPr>
        <w:pStyle w:val="874"/>
        <w:jc w:val="both"/>
        <w:spacing w:before="0" w:after="0" w:line="240" w:lineRule="auto"/>
        <w:widowControl w:val="off"/>
      </w:pPr>
      <w:r>
        <w:rPr>
          <w:sz w:val="28"/>
        </w:rPr>
        <w:t xml:space="preserve">1.</w:t>
      </w:r>
      <w:r>
        <w:t xml:space="preserve"> </w:t>
      </w:r>
      <w:r>
        <w:rPr>
          <w:sz w:val="28"/>
          <w:szCs w:val="28"/>
        </w:rPr>
        <w:t xml:space="preserve">Полное и сокращенное наименование заявителя (для — КФХ и ИП) ______</w:t>
        <w:br/>
        <w:t xml:space="preserve">____________________________________________________________________</w:t>
      </w:r>
      <w:r/>
      <w:r/>
    </w:p>
    <w:p>
      <w:pPr>
        <w:pStyle w:val="874"/>
        <w:jc w:val="both"/>
        <w:spacing w:before="0" w:after="0" w:line="240" w:lineRule="auto"/>
        <w:widowControl w:val="off"/>
      </w:pPr>
      <w:r>
        <w:rPr>
          <w:sz w:val="28"/>
          <w:szCs w:val="28"/>
        </w:rPr>
        <w:t xml:space="preserve">2. Фамилия, имя, отчество (при наличии) (для — ЛПХ) ____________________________________________________________________</w:t>
        <w:br/>
        <w:t xml:space="preserve">3. ИНН _____________________________________________________________ </w:t>
      </w:r>
      <w:r/>
      <w:r/>
    </w:p>
    <w:p>
      <w:pPr>
        <w:pStyle w:val="874"/>
        <w:jc w:val="both"/>
        <w:spacing w:before="0" w:after="0" w:line="240" w:lineRule="auto"/>
        <w:widowControl w:val="off"/>
      </w:pPr>
      <w:r>
        <w:rPr>
          <w:sz w:val="28"/>
          <w:szCs w:val="28"/>
        </w:rPr>
        <w:t xml:space="preserve">4.ОКТМО (для — КФХ и ИП)__________________________________________ </w:t>
      </w:r>
      <w:r/>
      <w:r/>
    </w:p>
    <w:p>
      <w:pPr>
        <w:pStyle w:val="874"/>
        <w:spacing w:before="0" w:after="0" w:line="240" w:lineRule="auto"/>
        <w:widowControl w:val="off"/>
      </w:pPr>
      <w:r>
        <w:rPr>
          <w:sz w:val="28"/>
          <w:szCs w:val="28"/>
        </w:rPr>
        <w:t xml:space="preserve">5.ОКПО (для — КФХ и ИП)____________________________________________ </w:t>
      </w:r>
      <w:r/>
      <w:r/>
    </w:p>
    <w:p>
      <w:pPr>
        <w:pStyle w:val="874"/>
        <w:spacing w:before="0" w:after="0" w:line="240" w:lineRule="auto"/>
        <w:widowControl w:val="off"/>
      </w:pPr>
      <w:r>
        <w:rPr>
          <w:sz w:val="28"/>
          <w:szCs w:val="28"/>
        </w:rPr>
        <w:t xml:space="preserve">6. ОГРН (ОГРНИП) (кроме ЛПХ)_______________________________________</w:t>
      </w:r>
      <w:r/>
      <w:r/>
    </w:p>
    <w:p>
      <w:pPr>
        <w:pStyle w:val="874"/>
        <w:spacing w:before="0" w:after="0" w:line="240" w:lineRule="auto"/>
        <w:widowControl w:val="off"/>
      </w:pPr>
      <w:r>
        <w:rPr>
          <w:sz w:val="28"/>
          <w:szCs w:val="28"/>
        </w:rPr>
        <w:t xml:space="preserve">7. Адрес регистрации получателя субсидии_______________________________</w:t>
      </w:r>
      <w:r/>
      <w:r/>
    </w:p>
    <w:p>
      <w:pPr>
        <w:pStyle w:val="874"/>
        <w:spacing w:before="0" w:after="0" w:line="240" w:lineRule="auto"/>
        <w:widowControl w:val="off"/>
      </w:pPr>
      <w:r>
        <w:rPr>
          <w:sz w:val="28"/>
          <w:szCs w:val="28"/>
        </w:rPr>
        <w:t xml:space="preserve">____________________________________________________________________</w:t>
      </w:r>
      <w:r/>
      <w:r/>
    </w:p>
    <w:p>
      <w:pPr>
        <w:pStyle w:val="874"/>
        <w:spacing w:before="0" w:after="0" w:line="240" w:lineRule="auto"/>
        <w:widowControl w:val="off"/>
      </w:pPr>
      <w:r>
        <w:rPr>
          <w:sz w:val="28"/>
          <w:szCs w:val="28"/>
        </w:rPr>
        <w:t xml:space="preserve">8. Номер контактного телефона________________________________________ , почтовый адрес_____________________________________и адрес электронной почты для направления юридически значимых сообщений__________________</w:t>
      </w:r>
      <w:r/>
      <w:r/>
    </w:p>
    <w:p>
      <w:pPr>
        <w:pStyle w:val="874"/>
        <w:spacing w:before="0" w:after="0" w:line="240" w:lineRule="auto"/>
        <w:widowControl w:val="off"/>
      </w:pPr>
      <w:r>
        <w:rPr>
          <w:sz w:val="28"/>
          <w:szCs w:val="28"/>
        </w:rPr>
        <w:t xml:space="preserve">9. Банковские реквизиты для перечисления субсидии: </w:t>
        <w:br/>
        <w:tab/>
        <w:t xml:space="preserve">Наименование банка _____________________________________________</w:t>
      </w:r>
      <w:r/>
      <w:r/>
    </w:p>
    <w:p>
      <w:pPr>
        <w:pStyle w:val="874"/>
        <w:ind w:firstLine="680"/>
        <w:jc w:val="both"/>
        <w:spacing w:before="0" w:after="0" w:line="240" w:lineRule="auto"/>
        <w:widowControl w:val="off"/>
      </w:pPr>
      <w:r>
        <w:rPr>
          <w:sz w:val="28"/>
          <w:szCs w:val="28"/>
        </w:rPr>
        <w:t xml:space="preserve">БИК банка______________________________________________________</w:t>
      </w:r>
      <w:r/>
      <w:r/>
    </w:p>
    <w:p>
      <w:pPr>
        <w:pStyle w:val="874"/>
        <w:ind w:firstLine="680"/>
        <w:jc w:val="both"/>
        <w:spacing w:before="0" w:after="0" w:line="240" w:lineRule="auto"/>
        <w:widowControl w:val="off"/>
      </w:pPr>
      <w:r>
        <w:rPr>
          <w:sz w:val="28"/>
          <w:szCs w:val="28"/>
        </w:rPr>
        <w:t xml:space="preserve">Корреспондентский  счёт_________________________________________</w:t>
      </w:r>
      <w:r/>
      <w:r/>
    </w:p>
    <w:p>
      <w:pPr>
        <w:pStyle w:val="874"/>
        <w:ind w:firstLine="680"/>
        <w:jc w:val="both"/>
        <w:spacing w:before="0" w:after="0" w:line="240" w:lineRule="auto"/>
        <w:widowControl w:val="off"/>
      </w:pPr>
      <w:r>
        <w:rPr>
          <w:sz w:val="28"/>
          <w:szCs w:val="28"/>
        </w:rPr>
        <w:t xml:space="preserve">Расчётный счёт__________________________________________________</w:t>
      </w:r>
      <w:r/>
      <w:r/>
    </w:p>
    <w:p>
      <w:pPr>
        <w:pStyle w:val="874"/>
        <w:jc w:val="both"/>
        <w:spacing w:before="0" w:after="0" w:line="240" w:lineRule="auto"/>
        <w:widowControl w:val="off"/>
      </w:pPr>
      <w:r>
        <w:rPr>
          <w:sz w:val="28"/>
          <w:szCs w:val="28"/>
        </w:rPr>
        <w:t xml:space="preserve">10. Налог на добавленную стоимость (для — КФХ и ИП)  (нужное отметить знаком — Х):</w:t>
      </w:r>
      <w:r/>
      <w:r/>
    </w:p>
    <w:p>
      <w:pPr>
        <w:pStyle w:val="874"/>
        <w:ind w:firstLine="680"/>
        <w:jc w:val="both"/>
        <w:spacing w:before="0" w:after="0" w:line="240" w:lineRule="auto"/>
        <w:widowControl w:val="off"/>
      </w:pPr>
      <w:r>
        <w:rPr>
          <w:sz w:val="36"/>
          <w:szCs w:val="36"/>
        </w:rPr>
        <w:t xml:space="preserve">□</w:t>
      </w:r>
      <w:r>
        <w:rPr>
          <w:color w:val="000000"/>
          <w:sz w:val="28"/>
        </w:rPr>
        <w:t xml:space="preserve">   </w:t>
      </w:r>
      <w:r>
        <w:rPr>
          <w:color w:val="000000"/>
          <w:sz w:val="28"/>
        </w:rPr>
        <w:t xml:space="preserve">являюсь плательщиком налога на добавленную стоимость;</w:t>
      </w:r>
      <w:r/>
      <w:r/>
    </w:p>
    <w:p>
      <w:pPr>
        <w:pStyle w:val="874"/>
        <w:ind w:firstLine="680"/>
        <w:jc w:val="both"/>
        <w:spacing w:before="0" w:after="0" w:line="240" w:lineRule="auto"/>
        <w:widowControl w:val="off"/>
      </w:pPr>
      <w:r>
        <w:rPr>
          <w:sz w:val="36"/>
          <w:szCs w:val="36"/>
        </w:rPr>
        <w:t xml:space="preserve">□</w:t>
      </w:r>
      <w:r>
        <w:rPr>
          <w:color w:val="000000"/>
          <w:sz w:val="28"/>
        </w:rPr>
        <w:t xml:space="preserve">  </w:t>
      </w:r>
      <w:r>
        <w:rPr>
          <w:color w:val="000000"/>
          <w:sz w:val="28"/>
        </w:rPr>
        <w:t xml:space="preserve">использую право на освобождение от исчисления и уплаты налога на добавленную стоимость;</w:t>
      </w:r>
      <w:r/>
      <w:r/>
    </w:p>
    <w:p>
      <w:pPr>
        <w:pStyle w:val="874"/>
        <w:jc w:val="both"/>
        <w:spacing w:before="0" w:after="0" w:line="240" w:lineRule="auto"/>
        <w:widowControl w:val="off"/>
      </w:pPr>
      <w:r>
        <w:rPr>
          <w:color w:val="000000"/>
          <w:sz w:val="28"/>
        </w:rPr>
        <w:t xml:space="preserve">11. Подтверждаю, что </w:t>
      </w:r>
      <w:r>
        <w:rPr>
          <w:sz w:val="28"/>
          <w:szCs w:val="28"/>
        </w:rPr>
        <w:t xml:space="preserve">(нужно отметить знаком - Х):</w:t>
      </w:r>
      <w:r/>
      <w:r/>
    </w:p>
    <w:p>
      <w:pPr>
        <w:pStyle w:val="929"/>
        <w:ind w:firstLine="680"/>
        <w:jc w:val="both"/>
        <w:spacing w:before="0" w:after="0" w:line="240" w:lineRule="auto"/>
        <w:widowControl w:val="off"/>
        <w:tabs>
          <w:tab w:val="clear" w:pos="708" w:leader="none"/>
          <w:tab w:val="left" w:pos="1078" w:leader="none"/>
        </w:tabs>
      </w:pPr>
      <w:r>
        <w:rPr>
          <w:rFonts w:ascii="Times New Roman" w:hAnsi="Times New Roman"/>
          <w:sz w:val="36"/>
          <w:szCs w:val="36"/>
        </w:rPr>
        <w:t xml:space="preserve">□</w:t>
      </w:r>
      <w:r>
        <w:rPr>
          <w:sz w:val="36"/>
          <w:szCs w:val="36"/>
        </w:rPr>
        <w:t xml:space="preserve"> </w:t>
      </w:r>
      <w:r>
        <w:rPr>
          <w:rFonts w:ascii="Times New Roman" w:hAnsi="Times New Roman"/>
          <w:sz w:val="28"/>
          <w:szCs w:val="28"/>
        </w:rPr>
        <w:t xml:space="preserve">продукция растениеводства (за исключением семенного и посадочного материала сельскохозяйственных культур) была реализо</w:t>
      </w:r>
      <w:r>
        <w:rPr>
          <w:rFonts w:ascii="Times New Roman" w:hAnsi="Times New Roman"/>
          <w:sz w:val="28"/>
          <w:szCs w:val="28"/>
        </w:rPr>
        <w:t xml:space="preserve">вана на территории Российской Федерации в году, предшествующем получению субсидии, по направлениям, обеспечивающим развитие растениеводства (за исключением заявителей вновь образованных и (или) осуществляющих деятельность менее одного года) (для КФХ и ИП).</w:t>
      </w:r>
      <w:r/>
      <w:r/>
    </w:p>
    <w:p>
      <w:pPr>
        <w:pStyle w:val="929"/>
        <w:ind w:firstLine="680"/>
        <w:jc w:val="both"/>
        <w:spacing w:before="0" w:after="0" w:line="240" w:lineRule="auto"/>
        <w:widowControl w:val="off"/>
        <w:tabs>
          <w:tab w:val="clear" w:pos="708" w:leader="none"/>
          <w:tab w:val="left" w:pos="1078" w:leader="none"/>
        </w:tabs>
      </w:pPr>
      <w:r>
        <w:rPr>
          <w:rFonts w:ascii="Times New Roman" w:hAnsi="Times New Roman"/>
          <w:sz w:val="36"/>
          <w:szCs w:val="36"/>
        </w:rPr>
        <w:t xml:space="preserve">□</w:t>
      </w:r>
      <w:r>
        <w:rPr>
          <w:sz w:val="36"/>
          <w:szCs w:val="36"/>
        </w:rPr>
        <w:tab/>
      </w:r>
      <w:r>
        <w:rPr>
          <w:rFonts w:ascii="Times New Roman" w:hAnsi="Times New Roman"/>
          <w:sz w:val="28"/>
          <w:szCs w:val="28"/>
        </w:rPr>
        <w:t xml:space="preserve">   </w:t>
      </w:r>
      <w:r>
        <w:rPr>
          <w:rFonts w:ascii="Times New Roman" w:hAnsi="Times New Roman"/>
          <w:b w:val="0"/>
          <w:bCs w:val="0"/>
          <w:i w:val="0"/>
          <w:caps w:val="0"/>
          <w:smallCaps w:val="0"/>
          <w:color w:val="000000"/>
          <w:spacing w:val="0"/>
          <w:sz w:val="28"/>
          <w:szCs w:val="28"/>
          <w:shd w:val="clear" w:color="auto" w:fill="auto"/>
        </w:rPr>
        <w:t xml:space="preserve">не являюсь иностранным юридическим лицом, в том числе местом регистрации которого яв</w:t>
      </w:r>
      <w:r>
        <w:rPr>
          <w:rFonts w:ascii="Times New Roman" w:hAnsi="Times New Roman"/>
          <w:b w:val="0"/>
          <w:bCs w:val="0"/>
          <w:i w:val="0"/>
          <w:caps w:val="0"/>
          <w:smallCaps w:val="0"/>
          <w:color w:val="000000"/>
          <w:spacing w:val="0"/>
          <w:sz w:val="28"/>
          <w:szCs w:val="28"/>
          <w:shd w:val="clear" w:color="auto" w:fill="auto"/>
        </w:rPr>
        <w:t xml:space="preserve">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w:t>
      </w:r>
      <w:r>
        <w:rPr>
          <w:rFonts w:ascii="Times New Roman" w:hAnsi="Times New Roman"/>
          <w:b w:val="0"/>
          <w:bCs w:val="0"/>
          <w:i w:val="0"/>
          <w:caps w:val="0"/>
          <w:smallCaps w:val="0"/>
          <w:color w:val="000000"/>
          <w:spacing w:val="0"/>
          <w:sz w:val="28"/>
          <w:szCs w:val="28"/>
          <w:shd w:val="clear" w:color="auto" w:fill="auto"/>
        </w:rPr>
        <w:t xml:space="preserve">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Pr>
          <w:rFonts w:ascii="Times New Roman" w:hAnsi="Times New Roman"/>
          <w:b w:val="0"/>
          <w:bCs w:val="0"/>
          <w:i w:val="0"/>
          <w:caps w:val="0"/>
          <w:smallCaps w:val="0"/>
          <w:color w:val="c9211e"/>
          <w:spacing w:val="0"/>
          <w:sz w:val="28"/>
          <w:szCs w:val="28"/>
          <w:shd w:val="clear" w:color="auto" w:fill="auto"/>
        </w:rPr>
        <w:t xml:space="preserve"> </w:t>
      </w:r>
      <w:r>
        <w:rPr>
          <w:rFonts w:ascii="Times New Roman" w:hAnsi="Times New Roman"/>
          <w:b w:val="0"/>
          <w:bCs w:val="0"/>
          <w:i w:val="0"/>
          <w:caps w:val="0"/>
          <w:smallCaps w:val="0"/>
          <w:color w:val="000000"/>
          <w:spacing w:val="0"/>
          <w:sz w:val="28"/>
          <w:szCs w:val="28"/>
          <w:shd w:val="clear" w:color="auto" w:fill="auto"/>
        </w:rPr>
        <w:t xml:space="preserve">на первое число месяца, в котором подан</w:t>
      </w:r>
      <w:r>
        <w:rPr>
          <w:rFonts w:ascii="Times New Roman" w:hAnsi="Times New Roman"/>
          <w:b w:val="0"/>
          <w:bCs w:val="0"/>
          <w:i w:val="0"/>
          <w:caps w:val="0"/>
          <w:smallCaps w:val="0"/>
          <w:color w:val="000000"/>
          <w:spacing w:val="0"/>
          <w:sz w:val="28"/>
          <w:szCs w:val="28"/>
          <w:shd w:val="clear" w:color="auto" w:fill="auto"/>
        </w:rPr>
        <w:t xml:space="preserve">а заявка.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w:t>
      </w:r>
      <w:r>
        <w:rPr>
          <w:rFonts w:ascii="Times New Roman" w:hAnsi="Times New Roman"/>
          <w:b w:val="0"/>
          <w:bCs w:val="0"/>
          <w:i w:val="0"/>
          <w:caps w:val="0"/>
          <w:smallCaps w:val="0"/>
          <w:color w:val="000000"/>
          <w:spacing w:val="0"/>
          <w:sz w:val="28"/>
          <w:szCs w:val="28"/>
          <w:shd w:val="clear" w:color="auto" w:fill="auto"/>
        </w:rPr>
        <w:t xml:space="preserve">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 (для КФХ и ИП);</w:t>
      </w:r>
      <w:r/>
      <w:r/>
    </w:p>
    <w:p>
      <w:pPr>
        <w:pStyle w:val="874"/>
        <w:ind w:firstLine="680"/>
        <w:jc w:val="both"/>
        <w:spacing w:before="0" w:after="0" w:line="240" w:lineRule="auto"/>
        <w:widowControl w:val="off"/>
      </w:pPr>
      <w:r>
        <w:rPr>
          <w:sz w:val="36"/>
          <w:szCs w:val="36"/>
        </w:rPr>
        <w:t xml:space="preserve">□ </w:t>
      </w:r>
      <w:r>
        <w:rPr>
          <w:sz w:val="28"/>
          <w:szCs w:val="28"/>
        </w:rPr>
        <w:t xml:space="preserve"> </w:t>
      </w:r>
      <w:r>
        <w:rPr>
          <w:sz w:val="28"/>
          <w:szCs w:val="28"/>
        </w:rPr>
        <w:t xml:space="preserve">не получал средства из бюджета Краснодарского края на основании иных нормативных правовых актов Краснодарского края на цели предоставления субсидии </w:t>
      </w:r>
      <w:r>
        <w:rPr>
          <w:color w:val="000000"/>
          <w:sz w:val="28"/>
          <w:szCs w:val="28"/>
        </w:rPr>
        <w:t xml:space="preserve">на первое число месяца, в котором подано заявка о предоставлении субсидии;</w:t>
      </w:r>
      <w:r/>
      <w:r/>
    </w:p>
    <w:p>
      <w:pPr>
        <w:pStyle w:val="874"/>
        <w:ind w:left="0" w:right="0" w:firstLine="680"/>
        <w:jc w:val="both"/>
        <w:spacing w:before="0" w:after="0" w:line="240" w:lineRule="auto"/>
        <w:widowControl w:val="off"/>
      </w:pPr>
      <w:r>
        <w:rPr>
          <w:rFonts w:eastAsia="Calibri"/>
          <w:color w:val="000000"/>
          <w:sz w:val="36"/>
          <w:szCs w:val="36"/>
          <w:lang w:eastAsia="en-US"/>
        </w:rPr>
        <w:t xml:space="preserve">□ </w:t>
      </w:r>
      <w:r>
        <w:rPr>
          <w:rFonts w:eastAsia="Calibri"/>
          <w:color w:val="000000"/>
          <w:sz w:val="28"/>
          <w:szCs w:val="28"/>
          <w:lang w:eastAsia="en-US"/>
        </w:rPr>
        <w:t xml:space="preserve">отсутствует проср</w:t>
      </w:r>
      <w:r>
        <w:rPr>
          <w:rFonts w:eastAsia="Calibri"/>
          <w:color w:val="000000"/>
          <w:sz w:val="28"/>
          <w:szCs w:val="28"/>
          <w:lang w:eastAsia="en-US"/>
        </w:rPr>
        <w:t xml:space="preserve">оченная (неурегулированная) задолженность по денежным обязательствам перед Краснодарским краем и (или) муниципальным образованием Ленинградский район, из бюджета которого планируется предоставление субсидий, на первое число месяца, в котором подана заявка;</w:t>
      </w:r>
      <w:r/>
      <w:r/>
    </w:p>
    <w:p>
      <w:pPr>
        <w:pStyle w:val="874"/>
        <w:ind w:firstLine="680"/>
        <w:jc w:val="both"/>
        <w:spacing w:before="0" w:after="0" w:line="240" w:lineRule="auto"/>
        <w:widowControl w:val="off"/>
      </w:pPr>
      <w:r>
        <w:rPr>
          <w:sz w:val="36"/>
          <w:szCs w:val="36"/>
        </w:rPr>
        <w:t xml:space="preserve">□ </w:t>
      </w:r>
      <w:r>
        <w:rPr>
          <w:sz w:val="28"/>
          <w:szCs w:val="28"/>
        </w:rPr>
        <w:t xml:space="preserve"> </w:t>
      </w:r>
      <w:r>
        <w:rPr>
          <w:sz w:val="28"/>
          <w:szCs w:val="28"/>
        </w:rPr>
        <w:t xml:space="preserve">веду личное подсобное хозяйство без привлечения труда наёмных работников, </w:t>
      </w:r>
      <w:r>
        <w:rPr>
          <w:color w:val="000000"/>
          <w:sz w:val="28"/>
          <w:szCs w:val="28"/>
        </w:rPr>
        <w:t xml:space="preserve">на дату подачи заявки </w:t>
      </w:r>
      <w:r>
        <w:rPr>
          <w:sz w:val="28"/>
          <w:szCs w:val="28"/>
        </w:rPr>
        <w:t xml:space="preserve">(для ЛПХ);</w:t>
      </w:r>
      <w:r/>
      <w:r/>
    </w:p>
    <w:p>
      <w:pPr>
        <w:pStyle w:val="874"/>
        <w:ind w:firstLine="680"/>
        <w:jc w:val="both"/>
        <w:spacing w:before="0" w:after="0" w:line="240" w:lineRule="auto"/>
        <w:widowControl w:val="off"/>
      </w:pPr>
      <w:r>
        <w:rPr>
          <w:sz w:val="36"/>
          <w:szCs w:val="36"/>
        </w:rPr>
        <w:t xml:space="preserve">□  </w:t>
      </w:r>
      <w:r>
        <w:rPr>
          <w:sz w:val="28"/>
          <w:szCs w:val="28"/>
        </w:rPr>
        <w:t xml:space="preserve"> </w:t>
      </w:r>
      <w:r>
        <w:rPr>
          <w:sz w:val="28"/>
          <w:szCs w:val="28"/>
        </w:rPr>
        <w:t xml:space="preserve">соблюдаю предельные максимальные размеры земельных участков (приусадебных и полевых), предназначенных для ведения личного подсобного хозяйства, </w:t>
      </w:r>
      <w:r>
        <w:rPr>
          <w:color w:val="000000"/>
          <w:sz w:val="28"/>
          <w:szCs w:val="28"/>
        </w:rPr>
        <w:t xml:space="preserve">на дату подачи заявки </w:t>
      </w:r>
      <w:r>
        <w:rPr>
          <w:sz w:val="28"/>
          <w:szCs w:val="28"/>
        </w:rPr>
        <w:t xml:space="preserve">(для ЛПХ);</w:t>
      </w:r>
      <w:r/>
      <w:r/>
    </w:p>
    <w:p>
      <w:pPr>
        <w:pStyle w:val="874"/>
        <w:ind w:firstLine="680"/>
        <w:jc w:val="both"/>
        <w:spacing w:before="0" w:after="0" w:line="240" w:lineRule="auto"/>
        <w:widowControl w:val="off"/>
      </w:pPr>
      <w:r>
        <w:rPr>
          <w:sz w:val="36"/>
          <w:szCs w:val="36"/>
        </w:rPr>
        <w:t xml:space="preserve">□ </w:t>
      </w:r>
      <w:r>
        <w:rPr>
          <w:sz w:val="28"/>
          <w:szCs w:val="28"/>
        </w:rPr>
        <w:t xml:space="preserve">осуществляю производственную деятельность на территории муниципального образования Ленинградский район, на дату подачи заявки        (для КФХ и ИП);</w:t>
      </w:r>
      <w:r/>
      <w:r/>
    </w:p>
    <w:p>
      <w:pPr>
        <w:pStyle w:val="874"/>
        <w:ind w:firstLine="680"/>
        <w:jc w:val="both"/>
        <w:spacing w:before="0" w:after="0" w:line="240" w:lineRule="auto"/>
        <w:widowControl w:val="off"/>
      </w:pPr>
      <w:r>
        <w:rPr>
          <w:rFonts w:eastAsia="Calibri" w:cs="Times New Roman"/>
          <w:b w:val="0"/>
          <w:bCs w:val="0"/>
          <w:i w:val="0"/>
          <w:iCs w:val="0"/>
          <w:color w:val="000000"/>
          <w:sz w:val="36"/>
          <w:szCs w:val="36"/>
          <w:u w:val="none"/>
          <w:lang w:eastAsia="en-US"/>
        </w:rPr>
        <w:t xml:space="preserve">□ </w:t>
      </w:r>
      <w:r>
        <w:rPr>
          <w:rFonts w:eastAsia="Calibri" w:cs="Times New Roman"/>
          <w:b w:val="0"/>
          <w:bCs w:val="0"/>
          <w:i w:val="0"/>
          <w:iCs w:val="0"/>
          <w:color w:val="000000"/>
          <w:sz w:val="28"/>
          <w:szCs w:val="28"/>
          <w:u w:val="none"/>
          <w:lang w:eastAsia="en-US"/>
        </w:rPr>
        <w:t xml:space="preserve">реализовываю продукцию животноводства, предъявленную к субсидированию юридическим лицам независимо от организационно-правовой формы, а также предпринимателям, зарегистрированным на территории Краснодарского края;</w:t>
      </w:r>
      <w:r/>
      <w:r/>
    </w:p>
    <w:p>
      <w:pPr>
        <w:pStyle w:val="874"/>
        <w:ind w:left="0" w:right="0" w:firstLine="680"/>
        <w:jc w:val="both"/>
        <w:spacing w:before="0" w:after="0" w:line="240" w:lineRule="auto"/>
        <w:widowControl w:val="off"/>
      </w:pPr>
      <w:r>
        <w:rPr>
          <w:rFonts w:eastAsia="Calibri" w:cs="Times New Roman"/>
          <w:b w:val="0"/>
          <w:bCs w:val="0"/>
          <w:i w:val="0"/>
          <w:iCs w:val="0"/>
          <w:caps w:val="0"/>
          <w:smallCaps w:val="0"/>
          <w:color w:val="000000"/>
          <w:spacing w:val="0"/>
          <w:sz w:val="36"/>
          <w:szCs w:val="36"/>
          <w:u w:val="none"/>
          <w:shd w:val="clear" w:color="auto" w:fill="auto"/>
          <w:lang w:eastAsia="en-US"/>
        </w:rPr>
        <w:t xml:space="preserve">□ </w:t>
      </w:r>
      <w:r>
        <w:rPr>
          <w:rFonts w:eastAsia="Calibri" w:cs="Times New Roman"/>
          <w:b w:val="0"/>
          <w:bCs w:val="0"/>
          <w:i w:val="0"/>
          <w:iCs w:val="0"/>
          <w:color w:val="000000"/>
          <w:sz w:val="28"/>
          <w:szCs w:val="28"/>
          <w:u w:val="none"/>
          <w:lang w:eastAsia="en-US"/>
        </w:rPr>
        <w:t xml:space="preserve">зарегистрирован в ФГИС «Меркурий» (кроме заявителей на участие в отборе на предоставление субсидии на возмещение части затрат на строительство теплиц и приобретения систем капельного орошения), на дату подачи заявки.</w:t>
      </w:r>
      <w:r/>
      <w:r/>
    </w:p>
    <w:p>
      <w:pPr>
        <w:pStyle w:val="874"/>
        <w:ind w:left="0" w:right="0" w:firstLine="0"/>
        <w:jc w:val="both"/>
        <w:spacing w:before="0" w:after="0" w:line="240" w:lineRule="auto"/>
        <w:widowControl w:val="off"/>
      </w:pPr>
      <w:r>
        <w:rPr>
          <w:sz w:val="28"/>
          <w:szCs w:val="28"/>
        </w:rPr>
        <w:t xml:space="preserve">12. Наличие оснований для предоставления государственной поддержки в приоритетном порядке (нужное отметить знаком — Х):</w:t>
      </w:r>
      <w:r/>
      <w:r/>
    </w:p>
    <w:p>
      <w:pPr>
        <w:pStyle w:val="874"/>
        <w:ind w:left="0" w:right="0" w:firstLine="680"/>
        <w:jc w:val="both"/>
        <w:spacing w:before="0" w:after="0" w:line="240" w:lineRule="auto"/>
        <w:widowControl w:val="off"/>
      </w:pPr>
      <w:r>
        <w:rPr>
          <w:rFonts w:eastAsia="Calibri" w:cs="Times New Roman"/>
          <w:b w:val="0"/>
          <w:bCs w:val="0"/>
          <w:i w:val="0"/>
          <w:iCs w:val="0"/>
          <w:caps w:val="0"/>
          <w:smallCaps w:val="0"/>
          <w:color w:val="000000"/>
          <w:spacing w:val="0"/>
          <w:sz w:val="36"/>
          <w:szCs w:val="36"/>
          <w:u w:val="none"/>
          <w:shd w:val="clear" w:color="auto" w:fill="auto"/>
          <w:lang w:eastAsia="en-US"/>
        </w:rPr>
        <w:t xml:space="preserve">□ </w:t>
      </w:r>
      <w:r>
        <w:rPr>
          <w:rFonts w:eastAsia="Calibri" w:cs="Times New Roman"/>
          <w:b w:val="0"/>
          <w:bCs w:val="0"/>
          <w:i w:val="0"/>
          <w:iCs w:val="0"/>
          <w:caps w:val="0"/>
          <w:smallCaps w:val="0"/>
          <w:color w:val="000000"/>
          <w:spacing w:val="0"/>
          <w:sz w:val="28"/>
          <w:szCs w:val="28"/>
          <w:u w:val="none"/>
          <w:shd w:val="clear" w:color="auto" w:fill="auto"/>
          <w:lang w:eastAsia="en-US"/>
        </w:rPr>
        <w:t xml:space="preserve">являюсь российским юридическим лицом, гражданином Российской Федерации, обеспечивающим перевод свиноводческого хозяйства, имеющего низкий уровень биологической защиты на альтернативные свиноводству виды деятельности;</w:t>
      </w:r>
      <w:r/>
      <w:r/>
    </w:p>
    <w:p>
      <w:pPr>
        <w:pStyle w:val="874"/>
        <w:ind w:left="0" w:right="0" w:firstLine="680"/>
        <w:jc w:val="both"/>
        <w:spacing w:before="0" w:after="0" w:line="240" w:lineRule="auto"/>
        <w:widowControl w:val="off"/>
      </w:pPr>
      <w:r>
        <w:rPr>
          <w:rFonts w:eastAsia="Calibri" w:cs="Times New Roman"/>
          <w:b w:val="0"/>
          <w:bCs w:val="0"/>
          <w:i w:val="0"/>
          <w:iCs w:val="0"/>
          <w:caps w:val="0"/>
          <w:smallCaps w:val="0"/>
          <w:color w:val="000000"/>
          <w:spacing w:val="0"/>
          <w:sz w:val="36"/>
          <w:szCs w:val="36"/>
          <w:u w:val="none"/>
          <w:shd w:val="clear" w:color="auto" w:fill="auto"/>
          <w:lang w:eastAsia="en-US"/>
        </w:rPr>
        <w:t xml:space="preserve">□ </w:t>
      </w:r>
      <w:r>
        <w:rPr>
          <w:rFonts w:eastAsia="Calibri" w:cs="Times New Roman"/>
          <w:b w:val="0"/>
          <w:bCs w:val="0"/>
          <w:i w:val="0"/>
          <w:iCs w:val="0"/>
          <w:caps w:val="0"/>
          <w:smallCaps w:val="0"/>
          <w:color w:val="000000"/>
          <w:spacing w:val="0"/>
          <w:sz w:val="28"/>
          <w:szCs w:val="28"/>
          <w:u w:val="none"/>
          <w:shd w:val="clear" w:color="auto" w:fill="auto"/>
          <w:lang w:eastAsia="en-US"/>
        </w:rPr>
        <w:t xml:space="preserve">не</w:t>
      </w:r>
      <w:r>
        <w:rPr>
          <w:rFonts w:eastAsia="Calibri" w:cs="Times New Roman"/>
          <w:b w:val="0"/>
          <w:bCs w:val="0"/>
          <w:i w:val="0"/>
          <w:iCs w:val="0"/>
          <w:caps w:val="0"/>
          <w:smallCaps w:val="0"/>
          <w:color w:val="000000"/>
          <w:spacing w:val="0"/>
          <w:sz w:val="36"/>
          <w:szCs w:val="36"/>
          <w:u w:val="none"/>
          <w:shd w:val="clear" w:color="auto" w:fill="auto"/>
          <w:lang w:eastAsia="en-US"/>
        </w:rPr>
        <w:t xml:space="preserve"> </w:t>
      </w:r>
      <w:r>
        <w:rPr>
          <w:rFonts w:eastAsia="Calibri" w:cs="Times New Roman"/>
          <w:b w:val="0"/>
          <w:bCs w:val="0"/>
          <w:i w:val="0"/>
          <w:iCs w:val="0"/>
          <w:caps w:val="0"/>
          <w:smallCaps w:val="0"/>
          <w:color w:val="000000"/>
          <w:spacing w:val="0"/>
          <w:sz w:val="28"/>
          <w:szCs w:val="28"/>
          <w:u w:val="none"/>
          <w:shd w:val="clear" w:color="auto" w:fill="auto"/>
          <w:lang w:eastAsia="en-US"/>
        </w:rPr>
        <w:t xml:space="preserve">являюсь российским юридическим лицом, гражданином Российской Федерации, обеспечивающим перевод свиноводческого хозяйства, имеющего низкий уровень биологической защиты на альтернативные свиноводству виды деятельности;</w:t>
      </w:r>
      <w:r/>
      <w:r/>
    </w:p>
    <w:p>
      <w:pPr>
        <w:pStyle w:val="874"/>
        <w:ind w:left="0" w:right="0" w:firstLine="680"/>
        <w:jc w:val="both"/>
        <w:spacing w:before="0" w:after="0" w:line="240" w:lineRule="auto"/>
        <w:widowControl w:val="off"/>
      </w:pPr>
      <w:r>
        <w:rPr>
          <w:rFonts w:eastAsia="Calibri" w:cs="Times New Roman"/>
          <w:b w:val="0"/>
          <w:bCs w:val="0"/>
          <w:i w:val="0"/>
          <w:iCs w:val="0"/>
          <w:caps w:val="0"/>
          <w:smallCaps w:val="0"/>
          <w:color w:val="000000"/>
          <w:spacing w:val="0"/>
          <w:sz w:val="36"/>
          <w:szCs w:val="36"/>
          <w:u w:val="none"/>
          <w:shd w:val="clear" w:color="auto" w:fill="auto"/>
          <w:lang w:eastAsia="en-US"/>
        </w:rPr>
        <w:t xml:space="preserve">□ </w:t>
      </w:r>
      <w:r>
        <w:rPr>
          <w:rFonts w:eastAsia="Calibri" w:cs="Times New Roman"/>
          <w:b w:val="0"/>
          <w:bCs w:val="0"/>
          <w:i w:val="0"/>
          <w:iCs w:val="0"/>
          <w:caps w:val="0"/>
          <w:smallCaps w:val="0"/>
          <w:color w:val="000000"/>
          <w:spacing w:val="0"/>
          <w:sz w:val="28"/>
          <w:szCs w:val="28"/>
          <w:u w:val="none"/>
          <w:shd w:val="clear" w:color="auto" w:fill="auto"/>
          <w:lang w:eastAsia="en-US"/>
        </w:rPr>
        <w:t xml:space="preserve">являюсь российским юридическим лицом, гражданином Российской Федерации, осуществляющим производство органической продукции;</w:t>
      </w:r>
      <w:r/>
      <w:r/>
    </w:p>
    <w:p>
      <w:pPr>
        <w:pStyle w:val="874"/>
        <w:ind w:left="0" w:right="0" w:firstLine="680"/>
        <w:jc w:val="both"/>
        <w:spacing w:before="0" w:after="0" w:line="240" w:lineRule="auto"/>
        <w:widowControl w:val="off"/>
      </w:pPr>
      <w:r>
        <w:rPr>
          <w:rFonts w:eastAsia="Calibri" w:cs="Times New Roman"/>
          <w:b w:val="0"/>
          <w:bCs w:val="0"/>
          <w:i w:val="0"/>
          <w:iCs w:val="0"/>
          <w:caps w:val="0"/>
          <w:smallCaps w:val="0"/>
          <w:color w:val="000000"/>
          <w:spacing w:val="0"/>
          <w:sz w:val="36"/>
          <w:szCs w:val="36"/>
          <w:u w:val="none"/>
          <w:shd w:val="clear" w:color="auto" w:fill="auto"/>
          <w:lang w:eastAsia="en-US"/>
        </w:rPr>
        <w:t xml:space="preserve">□ </w:t>
      </w:r>
      <w:r>
        <w:rPr>
          <w:rFonts w:eastAsia="Calibri" w:cs="Times New Roman"/>
          <w:b w:val="0"/>
          <w:bCs w:val="0"/>
          <w:i w:val="0"/>
          <w:iCs w:val="0"/>
          <w:caps w:val="0"/>
          <w:smallCaps w:val="0"/>
          <w:color w:val="000000"/>
          <w:spacing w:val="0"/>
          <w:sz w:val="28"/>
          <w:szCs w:val="28"/>
          <w:u w:val="none"/>
          <w:shd w:val="clear" w:color="auto" w:fill="auto"/>
          <w:lang w:eastAsia="en-US"/>
        </w:rPr>
        <w:t xml:space="preserve">не</w:t>
      </w:r>
      <w:r>
        <w:rPr>
          <w:rFonts w:eastAsia="Calibri" w:cs="Times New Roman"/>
          <w:b w:val="0"/>
          <w:bCs w:val="0"/>
          <w:i w:val="0"/>
          <w:iCs w:val="0"/>
          <w:caps w:val="0"/>
          <w:smallCaps w:val="0"/>
          <w:color w:val="000000"/>
          <w:spacing w:val="0"/>
          <w:sz w:val="36"/>
          <w:szCs w:val="36"/>
          <w:u w:val="none"/>
          <w:shd w:val="clear" w:color="auto" w:fill="auto"/>
          <w:lang w:eastAsia="en-US"/>
        </w:rPr>
        <w:t xml:space="preserve"> </w:t>
      </w:r>
      <w:r>
        <w:rPr>
          <w:rFonts w:eastAsia="Calibri" w:cs="Times New Roman"/>
          <w:b w:val="0"/>
          <w:bCs w:val="0"/>
          <w:i w:val="0"/>
          <w:iCs w:val="0"/>
          <w:caps w:val="0"/>
          <w:smallCaps w:val="0"/>
          <w:color w:val="000000"/>
          <w:spacing w:val="0"/>
          <w:sz w:val="28"/>
          <w:szCs w:val="28"/>
          <w:u w:val="none"/>
          <w:shd w:val="clear" w:color="auto" w:fill="auto"/>
          <w:lang w:eastAsia="en-US"/>
        </w:rPr>
        <w:t xml:space="preserve">являюсь российским юридическим лицом, гражданином Российской Федерации, осуществляющим производство органической продукции.</w:t>
      </w:r>
      <w:r/>
      <w:r/>
    </w:p>
    <w:p>
      <w:pPr>
        <w:pStyle w:val="874"/>
        <w:jc w:val="both"/>
        <w:spacing w:before="0" w:after="0" w:line="240" w:lineRule="auto"/>
        <w:widowControl w:val="off"/>
      </w:pPr>
      <w:r>
        <w:rPr>
          <w:sz w:val="28"/>
        </w:rPr>
        <w:t xml:space="preserve">13. Даю согласие администрации муниципального образования Ленинградский район</w:t>
      </w:r>
      <w:r>
        <w:rPr>
          <w:sz w:val="28"/>
          <w:szCs w:val="28"/>
        </w:rPr>
        <w:t xml:space="preserve">:</w:t>
      </w:r>
      <w:r>
        <w:rPr>
          <w:sz w:val="28"/>
        </w:rPr>
        <w:t xml:space="preserve"> </w:t>
      </w:r>
      <w:r/>
      <w:r/>
    </w:p>
    <w:p>
      <w:pPr>
        <w:pStyle w:val="874"/>
        <w:ind w:firstLine="680"/>
        <w:jc w:val="both"/>
        <w:spacing w:before="0" w:after="0" w:line="240" w:lineRule="auto"/>
        <w:widowControl w:val="off"/>
      </w:pPr>
      <w:r>
        <w:rPr>
          <w:sz w:val="28"/>
        </w:rPr>
        <w:tab/>
        <w:t xml:space="preserve">на автоматизированную, а также без испол</w:t>
      </w:r>
      <w:r>
        <w:rPr>
          <w:sz w:val="28"/>
        </w:rPr>
        <w:t xml:space="preserve">ьзования средств автоматизации обработку персональных данных в соответствии с Федеральным законом Российской Федерации от 27 июля 2006 г. №152-ФЗ «О персональных данных» и иным законодательством Российской Федерации и Законодательством Краснодарского края;</w:t>
      </w:r>
      <w:r/>
      <w:r/>
    </w:p>
    <w:p>
      <w:pPr>
        <w:pStyle w:val="874"/>
        <w:ind w:firstLine="680"/>
        <w:jc w:val="both"/>
        <w:spacing w:before="0" w:after="0" w:line="240" w:lineRule="auto"/>
        <w:widowControl w:val="off"/>
      </w:pPr>
      <w:r>
        <w:rPr>
          <w:sz w:val="28"/>
        </w:rPr>
        <w:tab/>
        <w:t xml:space="preserve">на публикацию (размещение)  на официальном сайте администрации муниципального</w:t>
      </w:r>
      <w:r>
        <w:rPr>
          <w:sz w:val="28"/>
        </w:rPr>
        <w:t xml:space="preserve"> образования Ленинградский район в информационно - телекоммуникационной сети «Интернет» и  на едином портале (при наличии возможности размещения) о заявителе и о подаваемом заявителем заявке иной информации о заявителе, связанной с соответствующим отбором;</w:t>
      </w:r>
      <w:r/>
      <w:r/>
    </w:p>
    <w:p>
      <w:pPr>
        <w:pStyle w:val="874"/>
        <w:ind w:left="0" w:right="0" w:firstLine="708"/>
        <w:jc w:val="both"/>
        <w:spacing w:before="0" w:after="0" w:line="240" w:lineRule="auto"/>
        <w:widowControl w:val="off"/>
      </w:pPr>
      <w:r>
        <w:rPr>
          <w:rStyle w:val="1_2681"/>
          <w:color w:val="000000"/>
          <w:sz w:val="28"/>
          <w:szCs w:val="28"/>
          <w:shd w:val="clear" w:color="auto" w:fill="ffffff"/>
        </w:rPr>
        <w:t xml:space="preserve">согласие</w:t>
      </w:r>
      <w:r>
        <w:rPr>
          <w:rStyle w:val="1_2681"/>
          <w:color w:val="000000"/>
          <w:sz w:val="28"/>
          <w:szCs w:val="28"/>
        </w:rPr>
        <w:t xml:space="preserve"> на обработку и передачу оператором персональных данных третьим лицам по форме, утвержденной приказом министерства финансов Краснодарского края от 11 октября 2018 г. № 470 «Об утверждении Порядка учета бюджетных и денежн</w:t>
      </w:r>
      <w:r>
        <w:rPr>
          <w:color w:val="000000"/>
          <w:sz w:val="28"/>
          <w:szCs w:val="28"/>
        </w:rPr>
        <w:t xml:space="preserve">ых обязательств получателей средств бюджета Краснодарского края».</w:t>
      </w:r>
      <w:r/>
      <w:r/>
    </w:p>
    <w:p>
      <w:pPr>
        <w:pStyle w:val="874"/>
        <w:jc w:val="both"/>
        <w:spacing w:before="0" w:after="0" w:line="240" w:lineRule="auto"/>
        <w:widowControl w:val="off"/>
      </w:pPr>
      <w:r>
        <w:rPr>
          <w:sz w:val="28"/>
        </w:rPr>
        <w:t xml:space="preserve">13. Против проведения осмотра фактического наличия объектов субсидирования не возражаю.</w:t>
      </w:r>
      <w:r/>
      <w:r/>
    </w:p>
    <w:p>
      <w:pPr>
        <w:pStyle w:val="874"/>
        <w:spacing w:before="0" w:after="0" w:line="240" w:lineRule="auto"/>
        <w:widowControl w:val="off"/>
      </w:pPr>
      <w:r>
        <w:rPr>
          <w:sz w:val="28"/>
        </w:rPr>
        <w:t xml:space="preserve">14.  Все условия, необходимые для предоставления субсидий выполняю.</w:t>
      </w:r>
      <w:r/>
      <w:r/>
    </w:p>
    <w:p>
      <w:pPr>
        <w:pStyle w:val="874"/>
        <w:jc w:val="both"/>
        <w:spacing w:before="0" w:after="0" w:line="240" w:lineRule="auto"/>
        <w:widowControl w:val="off"/>
      </w:pPr>
      <w:r>
        <w:rPr>
          <w:sz w:val="28"/>
        </w:rPr>
        <w:t xml:space="preserve">15. Уведомлен о том, что в случае выявления несоблюдения</w:t>
      </w:r>
      <w:r>
        <w:rPr>
          <w:color w:val="000000"/>
          <w:sz w:val="28"/>
        </w:rPr>
        <w:t xml:space="preserve"> целей и условий предоставления субсидии, не достижения значений</w:t>
      </w:r>
      <w:r>
        <w:rPr>
          <w:sz w:val="28"/>
        </w:rPr>
        <w:t xml:space="preserve"> результатов предоставления субсидии, установления факта предостав</w:t>
      </w:r>
      <w:r>
        <w:rPr>
          <w:sz w:val="28"/>
        </w:rPr>
        <w:t xml:space="preserve">ления недостоверной информации в целях получения субсидии обязан возвратить полученную субсидию в доход  бюджета Краснодарского края в течение 15 календарных дней со дня получения от администрации муниципального образования  требования о возврате субсидии.</w:t>
      </w:r>
      <w:r/>
      <w:r/>
    </w:p>
    <w:p>
      <w:pPr>
        <w:pStyle w:val="874"/>
        <w:jc w:val="both"/>
        <w:spacing w:before="0" w:after="0" w:line="240" w:lineRule="auto"/>
        <w:widowControl w:val="off"/>
      </w:pPr>
      <w:r>
        <w:rPr>
          <w:sz w:val="28"/>
        </w:rPr>
        <w:t xml:space="preserve">16. В случае если остаток денежных средств, предоставленных </w:t>
      </w:r>
      <w:r>
        <w:rPr>
          <w:sz w:val="28"/>
          <w:szCs w:val="28"/>
        </w:rPr>
        <w:t xml:space="preserve">бюджету муниципального </w:t>
      </w:r>
      <w:r>
        <w:rPr>
          <w:sz w:val="28"/>
          <w:szCs w:val="28"/>
          <w:shd w:val="clear" w:color="auto" w:fill="ffffff"/>
        </w:rPr>
        <w:t xml:space="preserve">образования Ленинградский район</w:t>
      </w:r>
      <w:r>
        <w:rPr>
          <w:sz w:val="28"/>
          <w:szCs w:val="28"/>
        </w:rPr>
        <w:t xml:space="preserve"> </w:t>
      </w:r>
      <w:r>
        <w:rPr>
          <w:color w:val="000000"/>
          <w:sz w:val="28"/>
          <w:szCs w:val="28"/>
        </w:rPr>
        <w:t xml:space="preserve">субвенций</w:t>
      </w:r>
      <w:r>
        <w:rPr>
          <w:sz w:val="28"/>
          <w:szCs w:val="28"/>
        </w:rPr>
        <w:t xml:space="preserve"> на осуществление отдельных государственных полномочий по поддержке сельскохозяйственного  про</w:t>
      </w:r>
      <w:r>
        <w:rPr>
          <w:sz w:val="28"/>
          <w:szCs w:val="28"/>
        </w:rPr>
        <w:t xml:space="preserve">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w:t>
      </w:r>
      <w:r>
        <w:rPr>
          <w:sz w:val="28"/>
        </w:rPr>
        <w:t xml:space="preserve"> субсидий меньше необходимой суммы субсидий то</w:t>
      </w:r>
      <w:r>
        <w:rPr>
          <w:sz w:val="28"/>
          <w:szCs w:val="28"/>
          <w:lang w:eastAsia="ru-RU"/>
        </w:rPr>
        <w:t xml:space="preserve"> (нужное отметить знаком – Х):</w:t>
      </w:r>
      <w:r>
        <w:rPr>
          <w:sz w:val="28"/>
        </w:rPr>
        <w:t xml:space="preserve"> </w:t>
      </w:r>
      <w:r/>
      <w:r/>
    </w:p>
    <w:p>
      <w:pPr>
        <w:pStyle w:val="874"/>
        <w:ind w:firstLine="680"/>
        <w:jc w:val="both"/>
        <w:spacing w:before="0" w:after="0" w:line="240" w:lineRule="auto"/>
        <w:widowControl w:val="off"/>
      </w:pPr>
      <w:r>
        <w:rPr>
          <w:sz w:val="36"/>
          <w:szCs w:val="36"/>
        </w:rPr>
        <w:t xml:space="preserve">□</w:t>
      </w:r>
      <w:r>
        <w:t xml:space="preserve"> </w:t>
      </w:r>
      <w:r>
        <w:rPr>
          <w:sz w:val="28"/>
        </w:rPr>
        <w:t xml:space="preserve">соглашаюсь на уменьшение размера суммы субсидии в пределах остатка;</w:t>
      </w:r>
      <w:r/>
      <w:r/>
    </w:p>
    <w:p>
      <w:pPr>
        <w:pStyle w:val="874"/>
        <w:ind w:firstLine="680"/>
        <w:spacing w:before="0" w:after="0" w:line="240" w:lineRule="auto"/>
        <w:widowControl w:val="off"/>
      </w:pPr>
      <w:r>
        <w:rPr>
          <w:sz w:val="36"/>
          <w:szCs w:val="36"/>
        </w:rPr>
        <w:t xml:space="preserve">□ </w:t>
      </w:r>
      <w:r>
        <w:rPr>
          <w:sz w:val="28"/>
        </w:rPr>
        <w:t xml:space="preserve">отказываюсь от суммы субсидий в пределах остатка.</w:t>
      </w:r>
      <w:r/>
      <w:r/>
    </w:p>
    <w:p>
      <w:pPr>
        <w:pStyle w:val="929"/>
        <w:ind w:firstLine="680"/>
        <w:jc w:val="both"/>
        <w:spacing w:before="0" w:after="0" w:line="240" w:lineRule="auto"/>
        <w:widowControl w:val="off"/>
      </w:pPr>
      <w:r>
        <w:rPr>
          <w:rFonts w:ascii="Times New Roman" w:hAnsi="Times New Roman"/>
          <w:sz w:val="28"/>
          <w:szCs w:val="28"/>
        </w:rPr>
        <w:t xml:space="preserve">Достоверность и полноту сведений, содержащихся в настоящей заявке и прилагаемых к ней документах, подтверждаю.</w:t>
      </w:r>
      <w:r/>
      <w:r/>
    </w:p>
    <w:p>
      <w:pPr>
        <w:pStyle w:val="929"/>
        <w:ind w:firstLine="680"/>
        <w:jc w:val="both"/>
        <w:spacing w:before="0" w:after="0" w:line="240" w:lineRule="auto"/>
        <w:widowControl w:val="off"/>
      </w:pPr>
      <w:r>
        <w:rPr>
          <w:rFonts w:ascii="Times New Roman" w:hAnsi="Times New Roman"/>
          <w:sz w:val="28"/>
          <w:szCs w:val="28"/>
        </w:rPr>
        <w:t xml:space="preserve">Об ответственности за предоставление неполных или заведомо недостоверных сведений и документов предупрежден.</w:t>
      </w:r>
      <w:r/>
      <w:r/>
    </w:p>
    <w:p>
      <w:pPr>
        <w:pStyle w:val="929"/>
        <w:ind w:firstLine="680"/>
        <w:jc w:val="both"/>
        <w:spacing w:before="0" w:after="0" w:line="240" w:lineRule="auto"/>
        <w:widowControl w:val="off"/>
      </w:pPr>
      <w:r>
        <w:rPr>
          <w:rFonts w:ascii="Times New Roman" w:hAnsi="Times New Roman"/>
          <w:sz w:val="28"/>
          <w:szCs w:val="28"/>
        </w:rPr>
        <w:t xml:space="preserve">К заявке приложены следующие документы:</w:t>
      </w:r>
      <w:r/>
      <w:r/>
    </w:p>
    <w:p>
      <w:pPr>
        <w:pStyle w:val="929"/>
        <w:ind w:firstLine="680"/>
        <w:jc w:val="both"/>
        <w:spacing w:before="0" w:after="0" w:line="240" w:lineRule="auto"/>
        <w:widowControl w:val="off"/>
      </w:pPr>
      <w:r>
        <w:rPr>
          <w:rFonts w:ascii="Times New Roman" w:hAnsi="Times New Roman"/>
          <w:sz w:val="28"/>
          <w:szCs w:val="28"/>
        </w:rPr>
        <w:t xml:space="preserve">1)___________________________________________на ____л. ___в___экз.</w:t>
      </w:r>
      <w:r/>
      <w:r/>
    </w:p>
    <w:p>
      <w:pPr>
        <w:pStyle w:val="929"/>
        <w:ind w:firstLine="680"/>
        <w:jc w:val="both"/>
        <w:spacing w:before="0" w:after="0" w:line="240" w:lineRule="auto"/>
        <w:widowControl w:val="off"/>
      </w:pPr>
      <w:r>
        <w:rPr>
          <w:rFonts w:ascii="Times New Roman" w:hAnsi="Times New Roman"/>
          <w:sz w:val="28"/>
          <w:szCs w:val="28"/>
        </w:rPr>
        <w:t xml:space="preserve">2)___________________________________________на ___л.____в ___экз.</w:t>
      </w:r>
      <w:r/>
      <w:r/>
    </w:p>
    <w:p>
      <w:pPr>
        <w:pStyle w:val="929"/>
        <w:ind w:firstLine="680"/>
        <w:jc w:val="both"/>
        <w:spacing w:before="0" w:after="0" w:line="240" w:lineRule="auto"/>
        <w:widowControl w:val="off"/>
      </w:pPr>
      <w:r>
        <w:rPr>
          <w:rFonts w:ascii="Times New Roman" w:hAnsi="Times New Roman"/>
          <w:sz w:val="28"/>
          <w:szCs w:val="28"/>
        </w:rPr>
        <w:t xml:space="preserve">3)____________________________________________на ___л.____в __экз.</w:t>
      </w:r>
      <w:r/>
      <w:r/>
    </w:p>
    <w:p>
      <w:pPr>
        <w:pStyle w:val="929"/>
        <w:ind w:firstLine="680"/>
        <w:jc w:val="both"/>
        <w:spacing w:before="0" w:after="0" w:line="240" w:lineRule="auto"/>
        <w:widowControl w:val="off"/>
      </w:pPr>
      <w:r>
        <w:rPr>
          <w:rFonts w:ascii="Times New Roman" w:hAnsi="Times New Roman"/>
          <w:sz w:val="28"/>
          <w:szCs w:val="28"/>
        </w:rPr>
        <w:t xml:space="preserve">4)___________________________________________на ___л.___в____экз.</w:t>
      </w:r>
      <w:r/>
      <w:r/>
    </w:p>
    <w:p>
      <w:pPr>
        <w:pStyle w:val="929"/>
        <w:ind w:firstLine="680"/>
        <w:jc w:val="both"/>
        <w:spacing w:before="0" w:after="0" w:line="240" w:lineRule="auto"/>
        <w:widowControl w:val="off"/>
      </w:pPr>
      <w:r>
        <w:rPr>
          <w:rFonts w:ascii="Times New Roman" w:hAnsi="Times New Roman"/>
          <w:sz w:val="28"/>
          <w:szCs w:val="28"/>
        </w:rPr>
        <w:t xml:space="preserve">5)___________________________________________на____л.___в____экз. </w:t>
        <w:br/>
      </w:r>
      <w:r/>
      <w:r/>
    </w:p>
    <w:tbl>
      <w:tblPr>
        <w:tblW w:w="9705" w:type="dxa"/>
        <w:tblInd w:w="0" w:type="dxa"/>
        <w:tblLayout w:type="fixed"/>
        <w:tblCellMar>
          <w:left w:w="108" w:type="dxa"/>
          <w:top w:w="0" w:type="dxa"/>
          <w:right w:w="108" w:type="dxa"/>
          <w:bottom w:w="0" w:type="dxa"/>
        </w:tblCellMar>
        <w:tblLook w:val="01E0" w:firstRow="1" w:lastRow="1" w:firstColumn="1" w:lastColumn="1" w:noHBand="0" w:noVBand="0"/>
      </w:tblPr>
      <w:tblGrid>
        <w:gridCol w:w="5069"/>
        <w:gridCol w:w="4635"/>
      </w:tblGrid>
      <w:tr>
        <w:tblPrEx/>
        <w:trPr>
          <w:trHeight w:val="582"/>
        </w:trPr>
        <w:tc>
          <w:tcPr>
            <w:gridSpan w:val="2"/>
            <w:tcW w:w="9704" w:type="dxa"/>
            <w:textDirection w:val="lrTb"/>
            <w:noWrap w:val="false"/>
          </w:tcPr>
          <w:p>
            <w:pPr>
              <w:pStyle w:val="874"/>
              <w:spacing w:before="0" w:after="0" w:line="240" w:lineRule="auto"/>
              <w:widowControl w:val="off"/>
            </w:pPr>
            <w:r>
              <w:rPr>
                <w:sz w:val="28"/>
                <w:szCs w:val="28"/>
              </w:rPr>
              <w:t xml:space="preserve">Заявитель        ___________                                 _____________________</w:t>
            </w:r>
            <w:r/>
            <w:r/>
          </w:p>
          <w:p>
            <w:pPr>
              <w:pStyle w:val="874"/>
              <w:spacing w:before="0" w:after="0" w:line="240" w:lineRule="auto"/>
              <w:widowControl w:val="off"/>
              <w:tabs>
                <w:tab w:val="clear" w:pos="708" w:leader="none"/>
                <w:tab w:val="left" w:pos="1725" w:leader="none"/>
                <w:tab w:val="left" w:pos="2520" w:leader="none"/>
              </w:tabs>
            </w:pPr>
            <w:r>
              <w:tab/>
            </w:r>
            <w:r>
              <w:rPr>
                <w:sz w:val="24"/>
                <w:szCs w:val="24"/>
              </w:rPr>
              <w:t xml:space="preserve">    (подпись)                                                  (расшифровка подписи)</w:t>
            </w:r>
            <w:r/>
            <w:r/>
          </w:p>
        </w:tc>
      </w:tr>
      <w:tr>
        <w:tblPrEx/>
        <w:trPr>
          <w:trHeight w:val="644"/>
        </w:trPr>
        <w:tc>
          <w:tcPr>
            <w:tcW w:w="5069" w:type="dxa"/>
            <w:textDirection w:val="lrTb"/>
            <w:noWrap w:val="false"/>
          </w:tcPr>
          <w:p>
            <w:pPr>
              <w:pStyle w:val="874"/>
              <w:ind w:firstLine="708"/>
              <w:spacing w:before="0" w:after="0" w:line="240" w:lineRule="auto"/>
              <w:widowControl w:val="off"/>
            </w:pPr>
            <w:r>
              <w:rPr>
                <w:sz w:val="28"/>
                <w:szCs w:val="28"/>
              </w:rPr>
              <w:t xml:space="preserve">М.П.  </w:t>
            </w:r>
            <w:r>
              <w:rPr>
                <w:sz w:val="24"/>
                <w:szCs w:val="24"/>
              </w:rPr>
              <w:t xml:space="preserve">(при наличии)</w:t>
            </w:r>
            <w:r/>
            <w:r/>
          </w:p>
          <w:p>
            <w:pPr>
              <w:pStyle w:val="874"/>
              <w:spacing w:before="0" w:after="0" w:line="240" w:lineRule="auto"/>
              <w:widowControl w:val="off"/>
              <w:rPr>
                <w:sz w:val="28"/>
                <w:szCs w:val="28"/>
              </w:rPr>
            </w:pPr>
            <w:r>
              <w:rPr>
                <w:sz w:val="28"/>
                <w:szCs w:val="28"/>
              </w:rPr>
            </w:r>
            <w:r>
              <w:rPr>
                <w:sz w:val="28"/>
                <w:szCs w:val="28"/>
              </w:rPr>
            </w:r>
            <w:r>
              <w:rPr>
                <w:sz w:val="28"/>
                <w:szCs w:val="28"/>
              </w:rPr>
            </w:r>
          </w:p>
          <w:p>
            <w:pPr>
              <w:pStyle w:val="874"/>
              <w:spacing w:before="0" w:after="0" w:line="240" w:lineRule="auto"/>
              <w:widowControl w:val="off"/>
            </w:pPr>
            <w:r>
              <w:rPr>
                <w:sz w:val="28"/>
                <w:szCs w:val="28"/>
              </w:rPr>
              <w:t xml:space="preserve">Документы сдал «___» ______ 20____г.</w:t>
            </w:r>
            <w:r/>
            <w:r/>
          </w:p>
        </w:tc>
        <w:tc>
          <w:tcPr>
            <w:tcW w:w="4635" w:type="dxa"/>
            <w:vMerge w:val="restart"/>
            <w:textDirection w:val="lrTb"/>
            <w:noWrap w:val="false"/>
          </w:tcPr>
          <w:p>
            <w:pPr>
              <w:pStyle w:val="874"/>
              <w:jc w:val="center"/>
              <w:spacing w:before="0" w:after="0" w:line="240" w:lineRule="auto"/>
              <w:widowControl w:val="off"/>
            </w:pPr>
            <w:r/>
            <w:r/>
            <w:r/>
          </w:p>
          <w:p>
            <w:pPr>
              <w:pStyle w:val="874"/>
              <w:jc w:val="center"/>
              <w:spacing w:before="0" w:after="0" w:line="240" w:lineRule="auto"/>
              <w:widowControl w:val="off"/>
            </w:pPr>
            <w:r/>
            <w:r/>
            <w:r/>
          </w:p>
          <w:p>
            <w:pPr>
              <w:pStyle w:val="874"/>
              <w:jc w:val="center"/>
              <w:spacing w:before="0" w:after="0" w:line="240" w:lineRule="auto"/>
              <w:widowControl w:val="off"/>
            </w:pPr>
            <w:r/>
            <w:r/>
            <w:r/>
          </w:p>
          <w:p>
            <w:pPr>
              <w:pStyle w:val="874"/>
              <w:jc w:val="center"/>
              <w:spacing w:before="0" w:after="0" w:line="240" w:lineRule="auto"/>
              <w:widowControl w:val="off"/>
            </w:pPr>
            <w:r>
              <w:t xml:space="preserve"> </w:t>
            </w:r>
            <w:r>
              <w:t xml:space="preserve">___________    ____________________________</w:t>
            </w:r>
            <w:r/>
            <w:r/>
          </w:p>
          <w:p>
            <w:pPr>
              <w:pStyle w:val="874"/>
              <w:spacing w:before="0" w:after="0" w:line="240" w:lineRule="auto"/>
              <w:widowControl w:val="off"/>
            </w:pPr>
            <w:r>
              <w:rPr>
                <w:sz w:val="24"/>
                <w:szCs w:val="24"/>
              </w:rPr>
              <w:t xml:space="preserve">  </w:t>
            </w:r>
            <w:r>
              <w:rPr>
                <w:sz w:val="24"/>
                <w:szCs w:val="24"/>
              </w:rPr>
              <w:t xml:space="preserve">(подпись)          (расшифровка подписи)</w:t>
            </w:r>
            <w:r/>
            <w:r/>
          </w:p>
        </w:tc>
      </w:tr>
      <w:tr>
        <w:tblPrEx/>
        <w:trPr>
          <w:trHeight w:val="64"/>
        </w:trPr>
        <w:tc>
          <w:tcPr>
            <w:tcW w:w="5069" w:type="dxa"/>
            <w:textDirection w:val="lrTb"/>
            <w:noWrap w:val="false"/>
          </w:tcPr>
          <w:p>
            <w:pPr>
              <w:pStyle w:val="874"/>
              <w:jc w:val="center"/>
              <w:spacing w:before="0" w:after="0" w:line="240" w:lineRule="auto"/>
              <w:widowControl w:val="off"/>
            </w:pPr>
            <w:r/>
            <w:r/>
            <w:r/>
          </w:p>
        </w:tc>
        <w:tc>
          <w:tcPr>
            <w:tcW w:w="4635" w:type="dxa"/>
            <w:vMerge w:val="continue"/>
            <w:textDirection w:val="lrTb"/>
            <w:noWrap w:val="false"/>
          </w:tcPr>
          <w:p>
            <w:pPr>
              <w:pStyle w:val="874"/>
              <w:jc w:val="center"/>
              <w:spacing w:before="0" w:after="0" w:line="240" w:lineRule="auto"/>
              <w:widowControl w:val="off"/>
            </w:pPr>
            <w:r/>
            <w:r/>
            <w:r/>
          </w:p>
        </w:tc>
      </w:tr>
    </w:tbl>
    <w:p>
      <w:pPr>
        <w:pStyle w:val="874"/>
        <w:jc w:val="both"/>
        <w:spacing w:before="0" w:after="0" w:line="240" w:lineRule="auto"/>
        <w:widowControl w:val="off"/>
        <w:rPr>
          <w:sz w:val="28"/>
          <w:szCs w:val="28"/>
        </w:rPr>
      </w:pPr>
      <w:r>
        <w:rPr>
          <w:sz w:val="28"/>
          <w:szCs w:val="28"/>
        </w:rPr>
      </w:r>
      <w:r>
        <w:rPr>
          <w:sz w:val="28"/>
          <w:szCs w:val="28"/>
        </w:rPr>
      </w:r>
      <w:r>
        <w:rPr>
          <w:sz w:val="28"/>
          <w:szCs w:val="28"/>
        </w:rPr>
      </w:r>
    </w:p>
    <w:p>
      <w:pPr>
        <w:pStyle w:val="874"/>
        <w:jc w:val="both"/>
        <w:spacing w:before="0" w:after="0" w:line="240" w:lineRule="auto"/>
        <w:widowControl w:val="off"/>
        <w:rPr>
          <w:sz w:val="28"/>
          <w:szCs w:val="28"/>
        </w:rPr>
      </w:pPr>
      <w:r>
        <w:rPr>
          <w:sz w:val="28"/>
          <w:szCs w:val="28"/>
        </w:rPr>
      </w:r>
      <w:r>
        <w:rPr>
          <w:sz w:val="28"/>
          <w:szCs w:val="28"/>
        </w:rPr>
      </w:r>
      <w:r>
        <w:rPr>
          <w:sz w:val="28"/>
          <w:szCs w:val="28"/>
        </w:rPr>
      </w:r>
    </w:p>
    <w:p>
      <w:pPr>
        <w:pStyle w:val="874"/>
        <w:jc w:val="both"/>
        <w:spacing w:before="0" w:after="0" w:line="240" w:lineRule="auto"/>
        <w:widowControl w:val="off"/>
      </w:pPr>
      <w:r>
        <w:rPr>
          <w:sz w:val="28"/>
          <w:szCs w:val="28"/>
        </w:rPr>
        <w:t xml:space="preserve">Заместитель главы муниципального образования,</w:t>
      </w:r>
      <w:r/>
      <w:r/>
    </w:p>
    <w:p>
      <w:pPr>
        <w:pStyle w:val="874"/>
        <w:jc w:val="both"/>
        <w:spacing w:before="0" w:after="0" w:line="240" w:lineRule="auto"/>
        <w:widowControl w:val="off"/>
      </w:pPr>
      <w:r>
        <w:rPr>
          <w:sz w:val="28"/>
          <w:szCs w:val="28"/>
        </w:rPr>
        <w:t xml:space="preserve">начальник управления сельского хозяйства,</w:t>
      </w:r>
      <w:r/>
      <w:r/>
    </w:p>
    <w:p>
      <w:pPr>
        <w:pStyle w:val="874"/>
        <w:jc w:val="both"/>
        <w:spacing w:before="0" w:after="0" w:line="240" w:lineRule="auto"/>
        <w:widowControl w:val="off"/>
      </w:pPr>
      <w:r>
        <w:rPr>
          <w:sz w:val="28"/>
          <w:szCs w:val="28"/>
        </w:rPr>
        <w:t xml:space="preserve">перерабатывающей промышленности и</w:t>
      </w:r>
      <w:r/>
      <w:r/>
    </w:p>
    <w:p>
      <w:pPr>
        <w:pStyle w:val="874"/>
        <w:jc w:val="both"/>
        <w:spacing w:before="0" w:after="0" w:line="240" w:lineRule="auto"/>
        <w:widowControl w:val="off"/>
      </w:pPr>
      <w:r>
        <w:rPr>
          <w:sz w:val="28"/>
          <w:szCs w:val="28"/>
        </w:rPr>
        <w:t xml:space="preserve">охраны окружающей среды администрации                                   В.И.Мишняков</w:t>
      </w:r>
      <w:r/>
      <w:r/>
    </w:p>
    <w:p>
      <w:pPr>
        <w:pStyle w:val="1_2682"/>
        <w:ind w:left="0" w:right="0" w:firstLine="709"/>
        <w:jc w:val="both"/>
        <w:spacing w:before="0" w:after="0" w:line="240" w:lineRule="auto"/>
        <w:widowControl w:val="off"/>
        <w:rPr>
          <w:rFonts w:ascii="Times New Roman" w:hAnsi="Times New Roman" w:cs="Times New Roman"/>
          <w:b w:val="0"/>
          <w:bCs w:val="0"/>
          <w:i w:val="0"/>
          <w:iCs w:val="0"/>
          <w:sz w:val="28"/>
          <w:szCs w:val="28"/>
          <w:u w:val="none"/>
          <w:lang w:val="ru-RU" w:eastAsia="ru-RU"/>
        </w:rPr>
      </w:pPr>
      <w:r/>
      <w:bookmarkEnd w:id="0"/>
      <w:r>
        <w:rPr>
          <w:rFonts w:ascii="Times New Roman" w:hAnsi="Times New Roman" w:cs="Times New Roman"/>
          <w:b w:val="0"/>
          <w:bCs w:val="0"/>
          <w:i w:val="0"/>
          <w:iCs w:val="0"/>
          <w:sz w:val="28"/>
          <w:szCs w:val="28"/>
          <w:u w:val="none"/>
          <w:lang w:val="ru-RU" w:eastAsia="ru-RU"/>
        </w:rPr>
        <w:tab/>
      </w:r>
      <w:r>
        <w:rPr>
          <w:rFonts w:ascii="Times New Roman" w:hAnsi="Times New Roman" w:cs="Times New Roman"/>
          <w:b w:val="0"/>
          <w:bCs w:val="0"/>
          <w:i w:val="0"/>
          <w:iCs w:val="0"/>
          <w:sz w:val="28"/>
          <w:szCs w:val="28"/>
          <w:u w:val="none"/>
          <w:lang w:val="ru-RU" w:eastAsia="ru-RU"/>
        </w:rPr>
      </w:r>
    </w:p>
    <w:tbl>
      <w:tblPr>
        <w:tblW w:w="0" w:type="auto"/>
        <w:tblInd w:w="-108" w:type="dxa"/>
        <w:tblLayout w:type="fixed"/>
        <w:tblCellMar>
          <w:left w:w="108" w:type="dxa"/>
          <w:top w:w="0" w:type="dxa"/>
          <w:right w:w="108" w:type="dxa"/>
          <w:bottom w:w="0" w:type="dxa"/>
        </w:tblCellMar>
        <w:tblLook w:val="04A0" w:firstRow="1" w:lastRow="0" w:firstColumn="1" w:lastColumn="0" w:noHBand="0" w:noVBand="1"/>
      </w:tblPr>
      <w:tblGrid>
        <w:gridCol w:w="6062"/>
        <w:gridCol w:w="3733"/>
      </w:tblGrid>
      <w:tr>
        <w:tblPrEx/>
        <w:trPr>
          <w:trHeight w:val="992"/>
        </w:trPr>
        <w:tc>
          <w:tcPr>
            <w:tcBorders>
              <w:top w:val="none" w:color="000000" w:sz="0" w:space="0"/>
              <w:left w:val="none" w:color="000000" w:sz="0" w:space="0"/>
              <w:bottom w:val="none" w:color="000000" w:sz="0" w:space="0"/>
              <w:right w:val="none" w:color="000000" w:sz="0" w:space="0"/>
            </w:tcBorders>
            <w:tcW w:w="6062" w:type="dxa"/>
            <w:vAlign w:val="top"/>
            <w:textDirection w:val="lrTb"/>
            <w:noWrap w:val="false"/>
          </w:tcPr>
          <w:p>
            <w:pPr>
              <w:pStyle w:val="874"/>
              <w:ind w:left="0" w:right="0" w:firstLine="0"/>
              <w:tabs>
                <w:tab w:val="left" w:pos="3150" w:leader="none"/>
              </w:tabs>
            </w:pPr>
            <w:r>
              <w:t xml:space="preserve">                                                                     </w:t>
            </w:r>
            <w:r/>
            <w:r/>
          </w:p>
        </w:tc>
        <w:tc>
          <w:tcPr>
            <w:tcBorders>
              <w:top w:val="none" w:color="000000" w:sz="0" w:space="0"/>
              <w:left w:val="none" w:color="000000" w:sz="0" w:space="0"/>
              <w:bottom w:val="none" w:color="000000" w:sz="0" w:space="0"/>
              <w:right w:val="none" w:color="000000" w:sz="0" w:space="0"/>
            </w:tcBorders>
            <w:tcW w:w="3733" w:type="dxa"/>
            <w:vAlign w:val="top"/>
            <w:textDirection w:val="lrTb"/>
            <w:noWrap w:val="false"/>
          </w:tcPr>
          <w:p>
            <w:pPr>
              <w:pStyle w:val="874"/>
              <w:ind w:left="0" w:right="0" w:firstLine="0"/>
              <w:tabs>
                <w:tab w:val="left" w:pos="3150" w:leader="none"/>
              </w:tabs>
            </w:pPr>
            <w:r>
              <w:t xml:space="preserve">Приложение 1</w:t>
            </w:r>
            <w:r/>
            <w:r/>
          </w:p>
          <w:p>
            <w:pPr>
              <w:pStyle w:val="874"/>
              <w:ind w:left="0" w:right="0" w:firstLine="0"/>
              <w:tabs>
                <w:tab w:val="left" w:pos="3150" w:leader="none"/>
              </w:tabs>
            </w:pPr>
            <w:r>
              <w:t xml:space="preserve">к заявке на участие в отборе</w:t>
            </w:r>
            <w:r/>
            <w:r/>
          </w:p>
          <w:p>
            <w:pPr>
              <w:pStyle w:val="874"/>
              <w:ind w:left="0" w:right="0" w:firstLine="0"/>
              <w:tabs>
                <w:tab w:val="left" w:pos="3150" w:leader="none"/>
              </w:tabs>
            </w:pPr>
            <w:r>
              <w:t xml:space="preserve">на предоставление субсидии</w:t>
            </w:r>
            <w:r/>
            <w:r/>
          </w:p>
          <w:p>
            <w:pPr>
              <w:pStyle w:val="874"/>
              <w:ind w:left="0" w:right="0" w:firstLine="0"/>
              <w:tabs>
                <w:tab w:val="left" w:pos="3150" w:leader="none"/>
              </w:tabs>
            </w:pPr>
            <w:r/>
            <w:r/>
            <w:r/>
          </w:p>
        </w:tc>
      </w:tr>
    </w:tbl>
    <w:p>
      <w:pPr>
        <w:pStyle w:val="874"/>
        <w:ind w:left="0" w:right="0" w:firstLine="0"/>
        <w:jc w:val="left"/>
      </w:pPr>
      <w:r>
        <w:t xml:space="preserve">ФОРМА</w:t>
      </w:r>
      <w:r/>
      <w:r/>
    </w:p>
    <w:p>
      <w:pPr>
        <w:pStyle w:val="874"/>
        <w:jc w:val="center"/>
        <w:spacing w:before="0" w:after="0"/>
        <w:widowControl w:val="off"/>
      </w:pPr>
      <w:r>
        <w:rPr>
          <w:b/>
        </w:rPr>
        <w:t xml:space="preserve">Согласие </w:t>
      </w:r>
      <w:r/>
      <w:r/>
    </w:p>
    <w:p>
      <w:pPr>
        <w:pStyle w:val="874"/>
        <w:jc w:val="center"/>
        <w:spacing w:before="0" w:after="0"/>
        <w:widowControl w:val="off"/>
      </w:pPr>
      <w:r>
        <w:rPr>
          <w:b/>
        </w:rPr>
        <w:t xml:space="preserve">субъекта персональных данных на обработку и передачу </w:t>
      </w:r>
      <w:r/>
      <w:r/>
    </w:p>
    <w:p>
      <w:pPr>
        <w:pStyle w:val="874"/>
        <w:jc w:val="center"/>
        <w:spacing w:before="0" w:after="0"/>
        <w:widowControl w:val="off"/>
      </w:pPr>
      <w:r>
        <w:rPr>
          <w:b/>
        </w:rPr>
        <w:t xml:space="preserve">оператором персональных данных третьим лицам</w:t>
      </w:r>
      <w:r/>
      <w:r/>
    </w:p>
    <w:p>
      <w:pPr>
        <w:pStyle w:val="874"/>
        <w:ind w:left="0" w:right="0" w:firstLine="680"/>
        <w:spacing w:before="0" w:after="0"/>
        <w:widowControl w:val="off"/>
      </w:pPr>
      <w:r>
        <w:t xml:space="preserve">Я, _____________________________________________________________ </w:t>
      </w:r>
      <w:r/>
      <w:r/>
    </w:p>
    <w:p>
      <w:pPr>
        <w:pStyle w:val="874"/>
        <w:ind w:left="2831" w:right="0" w:hanging="137"/>
        <w:spacing w:before="0" w:after="0"/>
        <w:widowControl w:val="off"/>
      </w:pPr>
      <w:r>
        <w:rPr>
          <w:sz w:val="24"/>
          <w:szCs w:val="24"/>
        </w:rPr>
        <w:t xml:space="preserve">    </w:t>
      </w:r>
      <w:r>
        <w:rPr>
          <w:sz w:val="24"/>
          <w:szCs w:val="24"/>
        </w:rPr>
        <w:t xml:space="preserve">(фамилия, имя, отчество (при наличии),</w:t>
      </w:r>
      <w:r/>
      <w:r/>
    </w:p>
    <w:p>
      <w:pPr>
        <w:pStyle w:val="874"/>
        <w:ind w:left="0" w:right="0" w:firstLine="0"/>
        <w:spacing w:before="0" w:after="0"/>
        <w:widowControl w:val="off"/>
      </w:pPr>
      <w:r>
        <w:t xml:space="preserve">зарегистрированный(-ая) по адресу: _____________________________________</w:t>
      </w:r>
      <w:r/>
      <w:r/>
    </w:p>
    <w:p>
      <w:pPr>
        <w:pStyle w:val="874"/>
        <w:ind w:left="0" w:right="0" w:firstLine="0"/>
        <w:spacing w:before="0" w:after="0"/>
        <w:widowControl w:val="off"/>
      </w:pPr>
      <w:r>
        <w:t xml:space="preserve">____________________________________________________________________,</w:t>
      </w:r>
      <w:r/>
      <w:r/>
    </w:p>
    <w:p>
      <w:pPr>
        <w:pStyle w:val="874"/>
        <w:ind w:left="0" w:right="0" w:firstLine="0"/>
        <w:spacing w:before="0" w:after="0"/>
        <w:widowControl w:val="off"/>
      </w:pPr>
      <w:r>
        <w:t xml:space="preserve">Паспорт серия _________ № ___________, выдан ____________________________________________________________________,</w:t>
      </w:r>
      <w:r/>
      <w:r/>
    </w:p>
    <w:p>
      <w:pPr>
        <w:pStyle w:val="874"/>
        <w:ind w:left="5387" w:right="0" w:hanging="1418"/>
        <w:jc w:val="left"/>
        <w:spacing w:before="0" w:after="0"/>
        <w:widowControl w:val="off"/>
      </w:pPr>
      <w:r>
        <w:rPr>
          <w:sz w:val="24"/>
          <w:szCs w:val="24"/>
        </w:rPr>
        <w:t xml:space="preserve">(кем и когда)</w:t>
      </w:r>
      <w:r/>
      <w:r/>
    </w:p>
    <w:p>
      <w:pPr>
        <w:pStyle w:val="874"/>
        <w:ind w:left="0" w:right="0" w:firstLine="0"/>
        <w:spacing w:before="0" w:after="0"/>
        <w:widowControl w:val="off"/>
      </w:pPr>
      <w:r>
        <w:t xml:space="preserve">руководствуясь п. 1 ст. 8, ст. 9, п.</w:t>
      </w:r>
      <w:r>
        <w:t xml:space="preserve"> 2 ч. 2 ст. 22, ч. 3 ст. 23 Федерального закона от      27 июля 2006 г. № 152-ФЗ «О персональных данных», свободно, своей волей и в своем интересе даю согласие на включение моих персональных данных в общедоступные источники персональных данных и обработку </w:t>
      </w:r>
      <w:r>
        <w:rPr>
          <w:u w:val="single"/>
        </w:rPr>
        <w:t xml:space="preserve">администрацией муниципального образования Ленинградский район </w:t>
        <w:br/>
      </w:r>
      <w:r>
        <w:rPr>
          <w:sz w:val="24"/>
          <w:szCs w:val="24"/>
        </w:rPr>
        <w:t xml:space="preserve">                                     (наименование Оператора персональных данных)</w:t>
      </w:r>
      <w:r/>
      <w:r/>
    </w:p>
    <w:p>
      <w:pPr>
        <w:pStyle w:val="874"/>
        <w:ind w:left="0" w:right="0" w:firstLine="0"/>
        <w:spacing w:before="0" w:after="0"/>
        <w:widowControl w:val="off"/>
      </w:pPr>
      <w:r>
        <w:t xml:space="preserve">(далее – Оператор) моих персональных данных, включающих: </w:t>
      </w:r>
      <w:r/>
      <w:r/>
    </w:p>
    <w:p>
      <w:pPr>
        <w:pStyle w:val="874"/>
        <w:ind w:left="0" w:right="0" w:firstLine="680"/>
        <w:spacing w:before="0" w:after="0"/>
        <w:widowControl w:val="off"/>
      </w:pPr>
      <w:r>
        <w:t xml:space="preserve">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 индивидуальный номер налогоплательщика, банковские реквизиты; </w:t>
      </w:r>
      <w:r/>
      <w:r/>
    </w:p>
    <w:p>
      <w:pPr>
        <w:pStyle w:val="874"/>
        <w:ind w:left="0" w:right="0" w:firstLine="680"/>
        <w:spacing w:before="0" w:after="0"/>
        <w:widowControl w:val="off"/>
      </w:pPr>
      <w:r>
        <w:t xml:space="preserve">фамилию, имя, отчество, адрес представителя субъекта персональных данных, номер основного документа, удо</w:t>
      </w:r>
      <w:r>
        <w:t xml:space="preserve">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r/>
      <w:r/>
    </w:p>
    <w:p>
      <w:pPr>
        <w:pStyle w:val="874"/>
        <w:ind w:left="0" w:right="0" w:firstLine="680"/>
        <w:spacing w:before="0" w:after="0"/>
        <w:widowControl w:val="off"/>
      </w:pPr>
      <w:r>
        <w:t xml:space="preserve">в целях учета бюджетных и денежных обязательств и санкционирования оплаты денежных обязательств при предоставлении субсидии на (отметить заявленный вид субсидии значком «</w:t>
      </w:r>
      <w:r>
        <w:rPr>
          <w:b/>
        </w:rPr>
        <w:t xml:space="preserve">×</w:t>
      </w:r>
      <w:r>
        <w:t xml:space="preserve">»):</w:t>
      </w:r>
      <w:r/>
      <w:r/>
    </w:p>
    <w:p>
      <w:pPr>
        <w:pStyle w:val="874"/>
        <w:ind w:left="0" w:right="0" w:firstLine="0"/>
        <w:spacing w:before="0" w:after="0"/>
        <w:widowControl w:val="off"/>
      </w:pPr>
      <w:r>
        <w:t xml:space="preserve">□</w:t>
      </w:r>
      <w:r>
        <w:rPr>
          <w:color w:val="000000"/>
        </w:rPr>
        <w:t xml:space="preserve"> </w:t>
      </w:r>
      <w:r>
        <w:rPr>
          <w:color w:val="000000"/>
        </w:rPr>
        <w:t xml:space="preserve">возмещение части затрат на производство реализуемой продукции животноводства, на:</w:t>
      </w:r>
      <w:r/>
      <w:r/>
    </w:p>
    <w:p>
      <w:pPr>
        <w:pStyle w:val="874"/>
        <w:numPr>
          <w:ilvl w:val="0"/>
          <w:numId w:val="5"/>
        </w:numPr>
        <w:ind w:left="0" w:right="0" w:firstLine="680"/>
        <w:jc w:val="left"/>
        <w:spacing w:before="0" w:after="0"/>
        <w:widowControl w:val="off"/>
        <w:tabs>
          <w:tab w:val="left" w:pos="502" w:leader="none"/>
        </w:tabs>
      </w:pPr>
      <w:r>
        <w:rPr>
          <w:color w:val="000000"/>
        </w:rPr>
        <w:t xml:space="preserve">мясо крупного рогатого скота (реализованного в живом весе);</w:t>
      </w:r>
      <w:r>
        <w:rPr>
          <w:vertAlign w:val="superscript"/>
        </w:rPr>
        <w:t xml:space="preserve"> </w:t>
      </w:r>
      <w:r/>
      <w:r/>
    </w:p>
    <w:p>
      <w:pPr>
        <w:pStyle w:val="874"/>
        <w:numPr>
          <w:ilvl w:val="0"/>
          <w:numId w:val="5"/>
        </w:numPr>
        <w:ind w:left="0" w:right="0" w:firstLine="680"/>
        <w:jc w:val="left"/>
        <w:spacing w:before="0" w:after="0"/>
        <w:widowControl w:val="off"/>
        <w:tabs>
          <w:tab w:val="left" w:pos="502" w:leader="none"/>
        </w:tabs>
      </w:pPr>
      <w:r>
        <w:rPr>
          <w:color w:val="000000"/>
        </w:rPr>
        <w:t xml:space="preserve">молоко (коров, коз);</w:t>
      </w:r>
      <w:r/>
      <w:r/>
    </w:p>
    <w:p>
      <w:pPr>
        <w:pStyle w:val="874"/>
        <w:ind w:left="0" w:right="0" w:firstLine="0"/>
        <w:jc w:val="left"/>
        <w:spacing w:before="0" w:after="0"/>
        <w:widowControl w:val="off"/>
      </w:pPr>
      <w:r>
        <w:t xml:space="preserve">□</w:t>
      </w:r>
      <w:r>
        <w:rPr>
          <w:color w:val="000000"/>
        </w:rPr>
        <w:t xml:space="preserve"> </w:t>
      </w:r>
      <w:r>
        <w:rPr>
          <w:color w:val="000000"/>
        </w:rPr>
        <w:t xml:space="preserve">возмещение части затрат на:</w:t>
      </w:r>
      <w:r>
        <w:t xml:space="preserve"> </w:t>
      </w:r>
      <w:r/>
      <w:r/>
    </w:p>
    <w:p>
      <w:pPr>
        <w:pStyle w:val="874"/>
        <w:numPr>
          <w:ilvl w:val="0"/>
          <w:numId w:val="5"/>
        </w:numPr>
        <w:ind w:left="0" w:right="0" w:firstLine="680"/>
        <w:spacing w:before="0" w:after="0"/>
        <w:widowControl w:val="off"/>
        <w:tabs>
          <w:tab w:val="left" w:pos="502" w:leader="none"/>
        </w:tabs>
      </w:pPr>
      <w:r>
        <w:t xml:space="preserve">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r/>
      <w:r/>
    </w:p>
    <w:p>
      <w:pPr>
        <w:pStyle w:val="874"/>
        <w:numPr>
          <w:ilvl w:val="0"/>
          <w:numId w:val="5"/>
        </w:numPr>
        <w:ind w:left="0" w:right="0" w:firstLine="680"/>
        <w:spacing w:before="0" w:after="0"/>
        <w:widowControl w:val="off"/>
        <w:tabs>
          <w:tab w:val="left" w:pos="502" w:leader="none"/>
        </w:tabs>
      </w:pPr>
      <w:r>
        <w:t xml:space="preserve">приобретение молодняка кроликов, гусей, индеек (кроме ЛПХ применяющих специальный налоговый режим «Налог на профессиональный доход»);</w:t>
      </w:r>
      <w:r/>
      <w:r/>
    </w:p>
    <w:p>
      <w:pPr>
        <w:pStyle w:val="874"/>
        <w:numPr>
          <w:ilvl w:val="0"/>
          <w:numId w:val="5"/>
        </w:numPr>
        <w:ind w:left="0" w:right="0" w:firstLine="680"/>
        <w:spacing w:before="0" w:after="0"/>
        <w:widowControl w:val="off"/>
        <w:tabs>
          <w:tab w:val="left" w:pos="502" w:leader="none"/>
        </w:tabs>
      </w:pPr>
      <w:r>
        <w:t xml:space="preserve">приобретение молодняка кроликов, нутрий, гусей, индеек, уток, кур-несушек, перепелов, а также пчелопакетов (для ЛПХ применяющих специальный налоговый режим «Налог на профессиональный доход»);</w:t>
      </w:r>
      <w:r/>
      <w:r/>
    </w:p>
    <w:p>
      <w:pPr>
        <w:pStyle w:val="874"/>
        <w:numPr>
          <w:ilvl w:val="0"/>
          <w:numId w:val="5"/>
        </w:numPr>
        <w:ind w:left="0" w:right="0" w:firstLine="680"/>
        <w:spacing w:before="0" w:after="0"/>
        <w:widowControl w:val="off"/>
        <w:tabs>
          <w:tab w:val="left" w:pos="502" w:leader="none"/>
        </w:tabs>
      </w:pPr>
      <w:r>
        <w:t xml:space="preserve">оплату услуг по искусственному осеменению сельскохозяйственных животных (крупного рогатого скота, овец и коз);</w:t>
      </w:r>
      <w:r/>
      <w:r/>
    </w:p>
    <w:p>
      <w:pPr>
        <w:pStyle w:val="874"/>
        <w:numPr>
          <w:ilvl w:val="0"/>
          <w:numId w:val="5"/>
        </w:numPr>
        <w:ind w:left="0" w:right="0" w:firstLine="680"/>
        <w:spacing w:before="0" w:after="0"/>
        <w:widowControl w:val="off"/>
        <w:tabs>
          <w:tab w:val="left" w:pos="502" w:leader="none"/>
        </w:tabs>
      </w:pPr>
      <w:r>
        <w:t xml:space="preserve">приобретение систем капельного орошения для ведения овощеводства (кроме ЛПХ не применяющих специальный налоговый режим «Налог на профессиональный доход»);</w:t>
      </w:r>
      <w:r/>
      <w:r/>
    </w:p>
    <w:p>
      <w:pPr>
        <w:pStyle w:val="874"/>
        <w:numPr>
          <w:ilvl w:val="0"/>
          <w:numId w:val="5"/>
        </w:numPr>
        <w:ind w:left="0" w:right="0" w:firstLine="680"/>
        <w:spacing w:before="0" w:after="0"/>
        <w:widowControl w:val="off"/>
        <w:tabs>
          <w:tab w:val="left" w:pos="502" w:leader="none"/>
        </w:tabs>
      </w:pPr>
      <w:r>
        <w:rPr>
          <w:color w:val="000000"/>
        </w:rPr>
        <w:t xml:space="preserve">строительство теплиц для выращивания овощей  </w:t>
      </w:r>
      <w:r>
        <w:rPr>
          <w:color w:val="000000"/>
        </w:rPr>
        <w:t xml:space="preserve">и (или) ягод в </w:t>
      </w:r>
      <w:r>
        <w:rPr>
          <w:color w:val="000000"/>
        </w:rPr>
        <w:t xml:space="preserve">защищённо</w:t>
      </w:r>
      <w:r>
        <w:rPr>
          <w:color w:val="000000"/>
        </w:rPr>
        <w:t xml:space="preserve">м</w:t>
      </w:r>
      <w:r>
        <w:rPr>
          <w:color w:val="000000"/>
        </w:rPr>
        <w:t xml:space="preserve"> грунт</w:t>
      </w:r>
      <w:r>
        <w:rPr>
          <w:color w:val="000000"/>
        </w:rPr>
        <w:t xml:space="preserve">е</w:t>
      </w:r>
      <w:r>
        <w:rPr>
          <w:color w:val="000000"/>
        </w:rPr>
        <w:t xml:space="preserve">;</w:t>
      </w:r>
      <w:r/>
      <w:r/>
    </w:p>
    <w:p>
      <w:pPr>
        <w:pStyle w:val="874"/>
        <w:numPr>
          <w:ilvl w:val="0"/>
          <w:numId w:val="5"/>
        </w:numPr>
        <w:ind w:left="0" w:right="0" w:firstLine="680"/>
        <w:spacing w:before="0" w:after="0"/>
        <w:widowControl w:val="off"/>
        <w:tabs>
          <w:tab w:val="left" w:pos="502" w:leader="none"/>
        </w:tabs>
      </w:pPr>
      <w:r>
        <w:t xml:space="preserve">приобретение технологического оборудования для животноводства и птицеводства (кроме ЛПХ);</w:t>
      </w:r>
      <w:r/>
      <w:r/>
    </w:p>
    <w:p>
      <w:pPr>
        <w:pStyle w:val="874"/>
        <w:numPr>
          <w:ilvl w:val="0"/>
          <w:numId w:val="5"/>
        </w:numPr>
        <w:ind w:left="0" w:right="0" w:firstLine="680"/>
        <w:spacing w:before="0" w:after="0"/>
        <w:widowControl w:val="off"/>
        <w:tabs>
          <w:tab w:val="left" w:pos="502" w:leader="none"/>
        </w:tabs>
      </w:pPr>
      <w:r>
        <w:t xml:space="preserve">приобретение технологического оборудования для животноводства, птицеводства, а также переработки животноводческой продукции (для ЛПХ применяющих специальный налоговый режим «Налог на профессиональный доход»);</w:t>
      </w:r>
      <w:r/>
      <w:r/>
    </w:p>
    <w:p>
      <w:pPr>
        <w:pStyle w:val="874"/>
        <w:numPr>
          <w:ilvl w:val="0"/>
          <w:numId w:val="5"/>
        </w:numPr>
        <w:ind w:left="0" w:right="0" w:firstLine="680"/>
        <w:spacing w:before="0" w:after="0"/>
        <w:widowControl w:val="off"/>
        <w:tabs>
          <w:tab w:val="left" w:pos="502" w:leader="none"/>
        </w:tabs>
      </w:pPr>
      <w:r>
        <w:t xml:space="preserve">приобретение саженцев плодово-ягодных культур, рассады и семян овощных и цветочных культур (для ЛПХ применяющих специальный налоговый режим «Налог на профессиональный доход»);</w:t>
      </w:r>
      <w:r/>
      <w:r/>
    </w:p>
    <w:p>
      <w:pPr>
        <w:pStyle w:val="874"/>
        <w:numPr>
          <w:ilvl w:val="0"/>
          <w:numId w:val="5"/>
        </w:numPr>
        <w:ind w:left="0" w:right="0" w:firstLine="680"/>
        <w:spacing w:before="0" w:after="0"/>
        <w:widowControl w:val="off"/>
        <w:tabs>
          <w:tab w:val="left" w:pos="502" w:leader="none"/>
        </w:tabs>
      </w:pPr>
      <w:r>
        <w:t xml:space="preserve">наращивание поголовья коров (кроме ЛПХ).</w:t>
      </w:r>
      <w:r/>
      <w:r/>
    </w:p>
    <w:p>
      <w:pPr>
        <w:pStyle w:val="874"/>
        <w:ind w:left="0" w:right="0" w:firstLine="0"/>
        <w:jc w:val="left"/>
        <w:spacing w:before="0" w:after="0"/>
        <w:widowControl w:val="off"/>
        <w:tabs>
          <w:tab w:val="left" w:pos="1335" w:leader="none"/>
          <w:tab w:val="center" w:pos="4790" w:leader="none"/>
        </w:tabs>
      </w:pPr>
      <w:r>
        <w:rPr>
          <w:sz w:val="24"/>
          <w:szCs w:val="24"/>
        </w:rPr>
        <w:tab/>
        <w:t xml:space="preserve">          (цель обработки персональных данных)</w:t>
      </w:r>
      <w:r/>
      <w:r/>
    </w:p>
    <w:p>
      <w:pPr>
        <w:pStyle w:val="874"/>
        <w:ind w:left="0" w:right="0" w:firstLine="0"/>
        <w:spacing w:before="0" w:after="0"/>
        <w:widowControl w:val="off"/>
      </w:pPr>
      <w:r>
        <w:t xml:space="preserve">п</w:t>
      </w:r>
      <w:r>
        <w:t xml:space="preserve">ри условии, что их обработка осуществляется ответственным лицом оператора. В процессе обработки Оператором моих персональных данных я предоставляю право его работникам передавать мои персональные данные другим ответственным лицам Оператора и третьим лицам.</w:t>
      </w:r>
      <w:r/>
      <w:r/>
    </w:p>
    <w:p>
      <w:pPr>
        <w:pStyle w:val="874"/>
        <w:ind w:left="0" w:right="0" w:firstLine="708"/>
        <w:spacing w:before="0" w:after="0"/>
        <w:widowControl w:val="off"/>
      </w:pPr>
      <w:r>
        <w:t xml:space="preserve">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r/>
      <w:r/>
    </w:p>
    <w:p>
      <w:pPr>
        <w:pStyle w:val="874"/>
        <w:ind w:left="0" w:right="0" w:firstLine="680"/>
        <w:spacing w:before="0" w:after="0"/>
        <w:widowControl w:val="off"/>
      </w:pPr>
      <w:r>
        <w:t xml:space="preserve">Оператор вправе обрабатывать мои персональные данные посредством внесения их в электронные базы данных</w:t>
      </w:r>
      <w:r>
        <w:t xml:space="preserve">,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отношениями, установленными руководящими документами между Оператором и третьими лицами:</w:t>
      </w:r>
      <w:r/>
      <w:r/>
    </w:p>
    <w:p>
      <w:pPr>
        <w:pStyle w:val="874"/>
        <w:ind w:left="0" w:right="0" w:firstLine="680"/>
        <w:spacing w:before="0" w:after="0"/>
        <w:widowControl w:val="off"/>
      </w:pPr>
      <w:r>
        <w:t xml:space="preserve">министерством сельского хозяйства и перерабатывающей промышленности Краснодарского края, расположенным по адресу: г. Краснодар, ул. Рашпилевская, д. 36; </w:t>
      </w:r>
      <w:r/>
      <w:r/>
    </w:p>
    <w:p>
      <w:pPr>
        <w:pStyle w:val="874"/>
        <w:ind w:left="0" w:right="0" w:firstLine="680"/>
        <w:spacing w:before="0" w:after="0"/>
        <w:widowControl w:val="off"/>
      </w:pPr>
      <w:r>
        <w:t xml:space="preserve">министерством финансов Краснодарского края, расположенным адресу:</w:t>
        <w:br/>
        <w:t xml:space="preserve">г. Краснодар, ул. Красная, д. 35;</w:t>
      </w:r>
      <w:r/>
      <w:r/>
    </w:p>
    <w:p>
      <w:pPr>
        <w:pStyle w:val="874"/>
        <w:ind w:left="0" w:right="0" w:firstLine="680"/>
        <w:spacing w:before="0" w:after="0"/>
        <w:widowControl w:val="off"/>
      </w:pPr>
      <w:r>
        <w:t xml:space="preserve">управлением Федерального казначейства по Краснодарскому краю, расположенным по адресу: г. Краснодар, ул. Карасунская, д. 155;</w:t>
      </w:r>
      <w:r/>
      <w:r/>
    </w:p>
    <w:p>
      <w:pPr>
        <w:pStyle w:val="874"/>
        <w:ind w:left="0" w:right="0" w:firstLine="680"/>
        <w:spacing w:before="0" w:after="0"/>
        <w:widowControl w:val="off"/>
      </w:pPr>
      <w:r>
        <w:t xml:space="preserve">муниципальным казённым учреждением «Централизованная межотраслевая бухгалтерия» муниципального образования Ленинградский район, расположенным по адресу: Краснодарский край, Ленинградский район, станица Ленинградская, ул. Чернышевского, 181.</w:t>
      </w:r>
      <w:r/>
      <w:r/>
    </w:p>
    <w:p>
      <w:pPr>
        <w:pStyle w:val="874"/>
        <w:ind w:left="0" w:right="0" w:firstLine="680"/>
        <w:spacing w:before="0" w:after="0"/>
        <w:widowControl w:val="off"/>
      </w:pPr>
      <w:r>
        <w:t xml:space="preserve">Оператор имеет прав</w:t>
      </w:r>
      <w:r>
        <w:t xml:space="preserve">о во исполнение своих обязательств по обмену (прием и передачу) моими персональными данными с третьими лицами осуществлять с использованием машинных носителей информации, каналов связи и в виде бумажных документов без специального уведомления меня об этом.</w:t>
      </w:r>
      <w:r/>
      <w:r/>
    </w:p>
    <w:p>
      <w:pPr>
        <w:pStyle w:val="874"/>
        <w:ind w:left="0" w:right="0" w:firstLine="680"/>
        <w:spacing w:before="0" w:after="0"/>
        <w:widowControl w:val="off"/>
      </w:pPr>
      <w:r>
        <w:t xml:space="preserve"> Срок хранения моих персональных данных соответствует сроку хранения первичных документов и составляет 6 лет.</w:t>
      </w:r>
      <w:r/>
      <w:r/>
    </w:p>
    <w:p>
      <w:pPr>
        <w:pStyle w:val="874"/>
        <w:ind w:left="0" w:right="0" w:firstLine="680"/>
        <w:spacing w:before="0" w:after="0"/>
        <w:widowControl w:val="off"/>
      </w:pPr>
      <w:r>
        <w:t xml:space="preserve">Настоящее согласие дано мной добровольно и действует бессрочно.</w:t>
      </w:r>
      <w:r/>
      <w:r/>
    </w:p>
    <w:p>
      <w:pPr>
        <w:pStyle w:val="874"/>
        <w:ind w:left="0" w:right="0" w:firstLine="680"/>
        <w:spacing w:before="0" w:after="0"/>
        <w:widowControl w:val="off"/>
      </w:pPr>
      <w:r>
        <w:t xml:space="preserve">Я, ____________________________________________________________</w:t>
      </w:r>
      <w:r/>
      <w:r/>
    </w:p>
    <w:p>
      <w:pPr>
        <w:pStyle w:val="874"/>
        <w:ind w:left="2832" w:right="0" w:firstLine="287"/>
        <w:spacing w:before="0" w:after="0"/>
        <w:widowControl w:val="off"/>
      </w:pPr>
      <w:r>
        <w:rPr>
          <w:sz w:val="24"/>
          <w:szCs w:val="24"/>
        </w:rPr>
        <w:t xml:space="preserve">(Ф.И.О. субъекта персональных данных)</w:t>
      </w:r>
      <w:r/>
      <w:r/>
    </w:p>
    <w:p>
      <w:pPr>
        <w:pStyle w:val="874"/>
        <w:ind w:left="0" w:right="0" w:firstLine="0"/>
        <w:spacing w:before="0" w:after="0"/>
        <w:widowControl w:val="off"/>
      </w:pPr>
      <w:r>
        <w:t xml:space="preserve">оставляю </w:t>
      </w:r>
      <w:r>
        <w:t xml:space="preserve">за собой право отозвать свое согласие посредством составления соответствующего письменного документа, который может быть направлен в адрес Оператора по почте заказным письмом с уведомлением о вручении либо вручен лично под расписку представителю Оператора.</w:t>
      </w:r>
      <w:r/>
      <w:r/>
    </w:p>
    <w:p>
      <w:pPr>
        <w:pStyle w:val="874"/>
        <w:ind w:left="0" w:right="0" w:firstLine="680"/>
        <w:spacing w:before="0" w:after="0"/>
        <w:widowControl w:val="off"/>
      </w:pPr>
      <w:r>
        <w:t xml:space="preserve">В случае получения моего письменного заявления об отзыве настоящего согласия на обработку персональных данных Оператор обязан:</w:t>
      </w:r>
      <w:r/>
      <w:r/>
    </w:p>
    <w:p>
      <w:pPr>
        <w:pStyle w:val="874"/>
        <w:ind w:left="0" w:right="0" w:firstLine="680"/>
        <w:spacing w:before="0" w:after="0"/>
        <w:widowControl w:val="off"/>
      </w:pPr>
      <w:r>
        <w:t xml:space="preserve">а) прекратить их обработку в течение периода времени, необходимого для завершения взаиморасчетов по оплате;</w:t>
      </w:r>
      <w:r/>
      <w:r/>
    </w:p>
    <w:p>
      <w:pPr>
        <w:pStyle w:val="874"/>
        <w:ind w:left="0" w:right="0" w:firstLine="680"/>
        <w:spacing w:before="0" w:after="0"/>
        <w:widowControl w:val="off"/>
      </w:pPr>
      <w:r>
        <w:t xml:space="preserve">б) по истечен</w:t>
      </w:r>
      <w:r>
        <w:t xml:space="preserve">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r/>
      <w:r/>
    </w:p>
    <w:p>
      <w:pPr>
        <w:pStyle w:val="874"/>
        <w:ind w:left="0" w:right="0" w:firstLine="0"/>
        <w:spacing w:before="0" w:after="0"/>
        <w:widowControl w:val="off"/>
      </w:pPr>
      <w:r>
        <w:t xml:space="preserve">«__»____________20___г.         __________________    _____________________</w:t>
      </w:r>
      <w:r/>
      <w:r/>
    </w:p>
    <w:p>
      <w:pPr>
        <w:pStyle w:val="874"/>
        <w:ind w:left="0" w:right="0" w:firstLine="0"/>
        <w:spacing w:before="0" w:after="0"/>
        <w:widowControl w:val="off"/>
      </w:pPr>
      <w:r>
        <w:t xml:space="preserve">               </w:t>
      </w:r>
      <w:r>
        <w:rPr>
          <w:sz w:val="24"/>
          <w:szCs w:val="24"/>
        </w:rPr>
        <w:t xml:space="preserve">(дата)                                             (подпись)                                    (Ф.И.О.) </w:t>
      </w:r>
      <w:r/>
      <w:r/>
    </w:p>
    <w:p>
      <w:pPr>
        <w:pStyle w:val="874"/>
        <w:ind w:left="0" w:right="0" w:firstLine="0"/>
        <w:spacing w:before="0" w:after="0"/>
        <w:widowControl w:val="off"/>
        <w:rPr>
          <w:sz w:val="24"/>
          <w:szCs w:val="24"/>
        </w:rPr>
      </w:pPr>
      <w:r>
        <w:rPr>
          <w:sz w:val="24"/>
          <w:szCs w:val="24"/>
        </w:rPr>
      </w:r>
      <w:r>
        <w:rPr>
          <w:sz w:val="24"/>
          <w:szCs w:val="24"/>
        </w:rPr>
      </w:r>
      <w:r>
        <w:rPr>
          <w:sz w:val="24"/>
          <w:szCs w:val="24"/>
        </w:rPr>
      </w:r>
    </w:p>
    <w:p>
      <w:pPr>
        <w:pStyle w:val="874"/>
        <w:ind w:left="0" w:right="0" w:firstLine="0"/>
        <w:spacing w:before="0" w:after="0"/>
        <w:widowControl w:val="off"/>
        <w:rPr>
          <w:sz w:val="24"/>
          <w:szCs w:val="24"/>
        </w:rPr>
      </w:pPr>
      <w:r>
        <w:rPr>
          <w:sz w:val="24"/>
          <w:szCs w:val="24"/>
        </w:rPr>
      </w:r>
      <w:r>
        <w:rPr>
          <w:sz w:val="24"/>
          <w:szCs w:val="24"/>
        </w:rPr>
      </w:r>
      <w:r>
        <w:rPr>
          <w:sz w:val="24"/>
          <w:szCs w:val="24"/>
        </w:rPr>
      </w:r>
    </w:p>
    <w:p>
      <w:pPr>
        <w:pStyle w:val="874"/>
        <w:ind w:left="0" w:right="0" w:firstLine="0"/>
        <w:spacing w:before="0" w:after="0"/>
        <w:widowControl w:val="off"/>
      </w:pPr>
      <w:r>
        <w:t xml:space="preserve">Заместитель главы муниципального образования,</w:t>
      </w:r>
      <w:r/>
      <w:r/>
    </w:p>
    <w:p>
      <w:pPr>
        <w:pStyle w:val="874"/>
        <w:ind w:left="0" w:right="0" w:firstLine="0"/>
        <w:spacing w:before="0" w:after="0"/>
        <w:widowControl w:val="off"/>
      </w:pPr>
      <w:r>
        <w:t xml:space="preserve">начальник управления сельского хозяйства,</w:t>
      </w:r>
      <w:r/>
      <w:r/>
    </w:p>
    <w:p>
      <w:pPr>
        <w:pStyle w:val="874"/>
        <w:ind w:left="0" w:right="0" w:firstLine="0"/>
        <w:spacing w:before="0" w:after="0"/>
        <w:widowControl w:val="off"/>
      </w:pPr>
      <w:r>
        <w:t xml:space="preserve">перерабатывающей промышленности и</w:t>
      </w:r>
      <w:r/>
      <w:r/>
    </w:p>
    <w:p>
      <w:pPr>
        <w:pStyle w:val="874"/>
        <w:ind w:left="0" w:right="0" w:firstLine="0"/>
        <w:spacing w:before="0" w:after="0"/>
        <w:widowControl w:val="off"/>
      </w:pPr>
      <w:r>
        <w:t xml:space="preserve">охраны окружающей среды администрации                                    В.И.Мишняков</w:t>
      </w:r>
      <w:r/>
      <w:r/>
    </w:p>
    <w:tbl>
      <w:tblPr>
        <w:tblStyle w:val="734"/>
        <w:tblW w:w="9889" w:type="dxa"/>
        <w:tblInd w:w="0" w:type="dxa"/>
        <w:tblLayout w:type="fixed"/>
        <w:tblCellMar>
          <w:left w:w="108" w:type="dxa"/>
          <w:top w:w="0" w:type="dxa"/>
          <w:right w:w="108" w:type="dxa"/>
          <w:bottom w:w="0" w:type="dxa"/>
        </w:tblCellMar>
        <w:tblLook w:val="04A0" w:firstRow="1" w:lastRow="0" w:firstColumn="1" w:lastColumn="0" w:noHBand="0" w:noVBand="1"/>
      </w:tblPr>
      <w:tblGrid>
        <w:gridCol w:w="6204"/>
        <w:gridCol w:w="3684"/>
      </w:tblGrid>
      <w:tr>
        <w:tblPrEx/>
        <w:trPr/>
        <w:tc>
          <w:tcPr>
            <w:tcBorders>
              <w:top w:val="none" w:color="000000" w:sz="4" w:space="0"/>
              <w:left w:val="none" w:color="000000" w:sz="4" w:space="0"/>
              <w:bottom w:val="none" w:color="000000" w:sz="4" w:space="0"/>
              <w:right w:val="none" w:color="000000" w:sz="4" w:space="0"/>
            </w:tcBorders>
            <w:tcW w:w="6204" w:type="dxa"/>
            <w:textDirection w:val="lrTb"/>
            <w:noWrap w:val="false"/>
          </w:tcPr>
          <w:p>
            <w:pPr>
              <w:pStyle w:val="874"/>
              <w:jc w:val="left"/>
              <w:spacing w:before="0" w:after="0"/>
              <w:widowControl/>
              <w:tabs>
                <w:tab w:val="clear" w:pos="708" w:leader="none"/>
                <w:tab w:val="left" w:pos="3150" w:leader="none"/>
              </w:tabs>
              <w:rPr>
                <w:sz w:val="28"/>
                <w:szCs w:val="28"/>
              </w:rPr>
            </w:pPr>
            <w:r>
              <w:rPr>
                <w:sz w:val="28"/>
                <w:szCs w:val="28"/>
                <w:lang w:val="ru-RU" w:bidi="ar-SA"/>
              </w:rPr>
            </w:r>
            <w:r>
              <w:rPr>
                <w:sz w:val="28"/>
                <w:szCs w:val="28"/>
              </w:rPr>
            </w:r>
            <w:r>
              <w:rPr>
                <w:sz w:val="28"/>
                <w:szCs w:val="28"/>
              </w:rPr>
            </w:r>
          </w:p>
        </w:tc>
        <w:tc>
          <w:tcPr>
            <w:tcBorders>
              <w:top w:val="none" w:color="000000" w:sz="4" w:space="0"/>
              <w:left w:val="none" w:color="000000" w:sz="4" w:space="0"/>
              <w:bottom w:val="none" w:color="000000" w:sz="4" w:space="0"/>
              <w:right w:val="none" w:color="000000" w:sz="4" w:space="0"/>
            </w:tcBorders>
            <w:tcW w:w="3684" w:type="dxa"/>
            <w:textDirection w:val="lrTb"/>
            <w:noWrap w:val="false"/>
          </w:tcPr>
          <w:p>
            <w:pPr>
              <w:pStyle w:val="874"/>
              <w:jc w:val="left"/>
              <w:spacing w:before="0" w:after="0"/>
              <w:widowControl/>
              <w:tabs>
                <w:tab w:val="clear" w:pos="708" w:leader="none"/>
                <w:tab w:val="left" w:pos="3150" w:leader="none"/>
              </w:tabs>
              <w:rPr>
                <w:sz w:val="28"/>
                <w:szCs w:val="28"/>
              </w:rPr>
            </w:pPr>
            <w:r>
              <w:rPr>
                <w:sz w:val="28"/>
                <w:szCs w:val="28"/>
                <w:lang w:val="ru-RU" w:bidi="ar-SA"/>
              </w:rPr>
              <w:t xml:space="preserve">Приложение  2                                                                                            к заявке на участие в отборе                                                                                    на предоставление субсидии</w:t>
            </w:r>
            <w:r>
              <w:rPr>
                <w:sz w:val="28"/>
                <w:szCs w:val="28"/>
              </w:rPr>
            </w:r>
            <w:r>
              <w:rPr>
                <w:sz w:val="28"/>
                <w:szCs w:val="28"/>
              </w:rPr>
            </w:r>
          </w:p>
          <w:p>
            <w:pPr>
              <w:pStyle w:val="874"/>
              <w:jc w:val="left"/>
              <w:spacing w:before="0" w:after="0"/>
              <w:widowControl/>
              <w:tabs>
                <w:tab w:val="clear" w:pos="708" w:leader="none"/>
                <w:tab w:val="left" w:pos="3150" w:leader="none"/>
              </w:tabs>
              <w:rPr>
                <w:sz w:val="28"/>
                <w:szCs w:val="28"/>
              </w:rPr>
            </w:pPr>
            <w:r>
              <w:rPr>
                <w:sz w:val="28"/>
                <w:szCs w:val="28"/>
                <w:lang w:val="ru-RU" w:bidi="ar-SA"/>
              </w:rPr>
            </w:r>
            <w:r>
              <w:rPr>
                <w:sz w:val="28"/>
                <w:szCs w:val="28"/>
              </w:rPr>
            </w:r>
            <w:r>
              <w:rPr>
                <w:sz w:val="28"/>
                <w:szCs w:val="28"/>
              </w:rPr>
            </w:r>
          </w:p>
        </w:tc>
      </w:tr>
    </w:tbl>
    <w:p>
      <w:pPr>
        <w:pStyle w:val="874"/>
        <w:rPr>
          <w:sz w:val="28"/>
          <w:szCs w:val="28"/>
        </w:rPr>
      </w:pPr>
      <w:r>
        <w:rPr>
          <w:sz w:val="28"/>
          <w:szCs w:val="28"/>
        </w:rPr>
      </w:r>
      <w:r>
        <w:rPr>
          <w:sz w:val="28"/>
          <w:szCs w:val="28"/>
        </w:rPr>
      </w:r>
      <w:r>
        <w:rPr>
          <w:sz w:val="28"/>
          <w:szCs w:val="28"/>
        </w:rPr>
      </w:r>
    </w:p>
    <w:p>
      <w:pPr>
        <w:pStyle w:val="874"/>
        <w:jc w:val="center"/>
        <w:rPr>
          <w:rFonts w:eastAsia="Calibri"/>
          <w:b/>
          <w:bCs/>
          <w:sz w:val="28"/>
          <w:szCs w:val="28"/>
          <w:lang w:eastAsia="en-US"/>
        </w:rPr>
      </w:pPr>
      <w:r>
        <w:rPr>
          <w:rFonts w:eastAsia="Calibri"/>
          <w:b/>
          <w:bCs/>
          <w:sz w:val="28"/>
          <w:szCs w:val="28"/>
          <w:lang w:eastAsia="en-US"/>
        </w:rPr>
      </w:r>
      <w:r>
        <w:rPr>
          <w:rFonts w:eastAsia="Calibri"/>
          <w:b/>
          <w:bCs/>
          <w:sz w:val="28"/>
          <w:szCs w:val="28"/>
          <w:lang w:eastAsia="en-US"/>
        </w:rPr>
      </w:r>
      <w:r>
        <w:rPr>
          <w:rFonts w:eastAsia="Calibri"/>
          <w:b/>
          <w:bCs/>
          <w:sz w:val="28"/>
          <w:szCs w:val="28"/>
          <w:lang w:eastAsia="en-US"/>
        </w:rPr>
      </w:r>
    </w:p>
    <w:p>
      <w:pPr>
        <w:pStyle w:val="874"/>
        <w:rPr>
          <w:rFonts w:eastAsia="Calibri"/>
          <w:bCs/>
          <w:sz w:val="28"/>
          <w:szCs w:val="28"/>
          <w:lang w:eastAsia="en-US"/>
        </w:rPr>
      </w:pPr>
      <w:r>
        <w:rPr>
          <w:rFonts w:eastAsia="Calibri"/>
          <w:bCs/>
          <w:sz w:val="28"/>
          <w:szCs w:val="28"/>
          <w:lang w:eastAsia="en-US"/>
        </w:rPr>
        <w:t xml:space="preserve">ФОРМА</w:t>
      </w:r>
      <w:r>
        <w:rPr>
          <w:rFonts w:eastAsia="Calibri"/>
          <w:bCs/>
          <w:sz w:val="28"/>
          <w:szCs w:val="28"/>
          <w:lang w:eastAsia="en-US"/>
        </w:rPr>
      </w:r>
      <w:r>
        <w:rPr>
          <w:rFonts w:eastAsia="Calibri"/>
          <w:bCs/>
          <w:sz w:val="28"/>
          <w:szCs w:val="28"/>
          <w:lang w:eastAsia="en-US"/>
        </w:rPr>
      </w:r>
    </w:p>
    <w:p>
      <w:pPr>
        <w:pStyle w:val="874"/>
        <w:rPr>
          <w:rFonts w:eastAsia="Calibri"/>
          <w:bCs/>
          <w:sz w:val="28"/>
          <w:szCs w:val="28"/>
          <w:lang w:eastAsia="en-US"/>
        </w:rPr>
      </w:pPr>
      <w:r>
        <w:rPr>
          <w:rFonts w:eastAsia="Calibri"/>
          <w:bCs/>
          <w:sz w:val="28"/>
          <w:szCs w:val="28"/>
          <w:lang w:eastAsia="en-US"/>
        </w:rPr>
      </w:r>
      <w:r>
        <w:rPr>
          <w:rFonts w:eastAsia="Calibri"/>
          <w:bCs/>
          <w:sz w:val="28"/>
          <w:szCs w:val="28"/>
          <w:lang w:eastAsia="en-US"/>
        </w:rPr>
      </w:r>
      <w:r>
        <w:rPr>
          <w:rFonts w:eastAsia="Calibri"/>
          <w:bCs/>
          <w:sz w:val="28"/>
          <w:szCs w:val="28"/>
          <w:lang w:eastAsia="en-US"/>
        </w:rPr>
      </w:r>
    </w:p>
    <w:p>
      <w:pPr>
        <w:pStyle w:val="874"/>
        <w:jc w:val="center"/>
        <w:rPr>
          <w:rFonts w:eastAsia="Calibri"/>
          <w:lang w:eastAsia="en-US"/>
        </w:rPr>
      </w:pPr>
      <w:r>
        <w:rPr>
          <w:rFonts w:eastAsia="Calibri"/>
          <w:b/>
          <w:bCs/>
          <w:sz w:val="28"/>
          <w:szCs w:val="28"/>
          <w:lang w:eastAsia="en-US"/>
        </w:rPr>
        <w:t xml:space="preserve">ЛИСТ СОГЛАСОВАНИЯ </w:t>
      </w:r>
      <w:r>
        <w:rPr>
          <w:rFonts w:eastAsia="Calibri"/>
          <w:lang w:eastAsia="en-US"/>
        </w:rPr>
      </w:r>
      <w:r>
        <w:rPr>
          <w:rFonts w:eastAsia="Calibri"/>
          <w:lang w:eastAsia="en-US"/>
        </w:rPr>
      </w:r>
    </w:p>
    <w:p>
      <w:pPr>
        <w:pStyle w:val="874"/>
        <w:jc w:val="center"/>
        <w:rPr>
          <w:rFonts w:eastAsia="Calibri"/>
          <w:b/>
          <w:bCs/>
          <w:sz w:val="28"/>
          <w:szCs w:val="28"/>
          <w:lang w:eastAsia="en-US"/>
        </w:rPr>
      </w:pPr>
      <w:r>
        <w:rPr>
          <w:rFonts w:eastAsia="Calibri"/>
          <w:b/>
          <w:bCs/>
          <w:sz w:val="28"/>
          <w:szCs w:val="28"/>
          <w:lang w:eastAsia="en-US"/>
        </w:rPr>
        <w:t xml:space="preserve">производственным отделом управления сельского </w:t>
      </w:r>
      <w:r>
        <w:rPr>
          <w:rFonts w:eastAsia="Calibri"/>
          <w:b/>
          <w:bCs/>
          <w:sz w:val="28"/>
          <w:szCs w:val="28"/>
          <w:lang w:eastAsia="en-US"/>
        </w:rPr>
      </w:r>
      <w:r>
        <w:rPr>
          <w:rFonts w:eastAsia="Calibri"/>
          <w:b/>
          <w:bCs/>
          <w:sz w:val="28"/>
          <w:szCs w:val="28"/>
          <w:lang w:eastAsia="en-US"/>
        </w:rPr>
      </w:r>
    </w:p>
    <w:p>
      <w:pPr>
        <w:pStyle w:val="874"/>
        <w:jc w:val="center"/>
        <w:rPr>
          <w:rFonts w:eastAsia="Calibri"/>
          <w:b/>
          <w:bCs/>
          <w:sz w:val="28"/>
          <w:szCs w:val="28"/>
          <w:lang w:eastAsia="en-US"/>
        </w:rPr>
      </w:pPr>
      <w:r>
        <w:rPr>
          <w:rFonts w:eastAsia="Calibri"/>
          <w:b/>
          <w:bCs/>
          <w:sz w:val="28"/>
          <w:szCs w:val="28"/>
          <w:lang w:eastAsia="en-US"/>
        </w:rPr>
        <w:t xml:space="preserve">хозяйства, перерабатывающей промышленности и</w:t>
      </w:r>
      <w:r>
        <w:rPr>
          <w:rFonts w:eastAsia="Calibri"/>
          <w:b/>
          <w:bCs/>
          <w:sz w:val="28"/>
          <w:szCs w:val="28"/>
          <w:lang w:eastAsia="en-US"/>
        </w:rPr>
      </w:r>
      <w:r>
        <w:rPr>
          <w:rFonts w:eastAsia="Calibri"/>
          <w:b/>
          <w:bCs/>
          <w:sz w:val="28"/>
          <w:szCs w:val="28"/>
          <w:lang w:eastAsia="en-US"/>
        </w:rPr>
      </w:r>
    </w:p>
    <w:p>
      <w:pPr>
        <w:pStyle w:val="874"/>
        <w:jc w:val="center"/>
        <w:rPr>
          <w:rFonts w:eastAsia="Calibri"/>
          <w:b/>
          <w:bCs/>
          <w:sz w:val="28"/>
          <w:szCs w:val="28"/>
          <w:lang w:eastAsia="en-US"/>
        </w:rPr>
      </w:pPr>
      <w:r>
        <w:rPr>
          <w:rFonts w:eastAsia="Calibri"/>
          <w:b/>
          <w:bCs/>
          <w:sz w:val="28"/>
          <w:szCs w:val="28"/>
          <w:lang w:eastAsia="en-US"/>
        </w:rPr>
        <w:t xml:space="preserve"> </w:t>
      </w:r>
      <w:r>
        <w:rPr>
          <w:rFonts w:eastAsia="Calibri"/>
          <w:b/>
          <w:bCs/>
          <w:sz w:val="28"/>
          <w:szCs w:val="28"/>
          <w:lang w:eastAsia="en-US"/>
        </w:rPr>
        <w:t xml:space="preserve">охраны окружающей среды администрации </w:t>
      </w:r>
      <w:r>
        <w:rPr>
          <w:rFonts w:eastAsia="Calibri"/>
          <w:b/>
          <w:bCs/>
          <w:sz w:val="28"/>
          <w:szCs w:val="28"/>
          <w:lang w:eastAsia="en-US"/>
        </w:rPr>
      </w:r>
      <w:r>
        <w:rPr>
          <w:rFonts w:eastAsia="Calibri"/>
          <w:b/>
          <w:bCs/>
          <w:sz w:val="28"/>
          <w:szCs w:val="28"/>
          <w:lang w:eastAsia="en-US"/>
        </w:rPr>
      </w:r>
    </w:p>
    <w:p>
      <w:pPr>
        <w:pStyle w:val="874"/>
        <w:jc w:val="center"/>
        <w:rPr>
          <w:rFonts w:eastAsia="Calibri"/>
          <w:b/>
          <w:bCs/>
          <w:sz w:val="28"/>
          <w:szCs w:val="28"/>
          <w:lang w:eastAsia="en-US"/>
        </w:rPr>
      </w:pPr>
      <w:r>
        <w:rPr>
          <w:rFonts w:eastAsia="Calibri"/>
          <w:b/>
          <w:bCs/>
          <w:sz w:val="28"/>
          <w:szCs w:val="28"/>
          <w:lang w:eastAsia="en-US"/>
        </w:rPr>
        <w:t xml:space="preserve"> </w:t>
      </w:r>
      <w:r>
        <w:rPr>
          <w:rFonts w:eastAsia="Calibri"/>
          <w:b/>
          <w:bCs/>
          <w:sz w:val="28"/>
          <w:szCs w:val="28"/>
          <w:lang w:eastAsia="en-US"/>
        </w:rPr>
        <w:t xml:space="preserve">документов, представленных заявителем </w:t>
      </w:r>
      <w:r>
        <w:rPr>
          <w:rFonts w:eastAsia="Calibri"/>
          <w:b/>
          <w:bCs/>
          <w:sz w:val="28"/>
          <w:szCs w:val="28"/>
          <w:lang w:eastAsia="en-US"/>
        </w:rPr>
      </w:r>
      <w:r>
        <w:rPr>
          <w:rFonts w:eastAsia="Calibri"/>
          <w:b/>
          <w:bCs/>
          <w:sz w:val="28"/>
          <w:szCs w:val="28"/>
          <w:lang w:eastAsia="en-US"/>
        </w:rPr>
      </w:r>
    </w:p>
    <w:p>
      <w:pPr>
        <w:pStyle w:val="874"/>
        <w:jc w:val="center"/>
        <w:rPr>
          <w:rFonts w:eastAsia="Calibri"/>
          <w:b/>
          <w:bCs/>
          <w:sz w:val="28"/>
          <w:szCs w:val="28"/>
          <w:lang w:eastAsia="en-US"/>
        </w:rPr>
      </w:pPr>
      <w:r>
        <w:rPr>
          <w:rFonts w:eastAsia="Calibri"/>
          <w:b/>
          <w:bCs/>
          <w:sz w:val="28"/>
          <w:szCs w:val="28"/>
          <w:lang w:eastAsia="en-US"/>
        </w:rPr>
        <w:t xml:space="preserve">для получения субсидии на возмещение </w:t>
      </w:r>
      <w:r>
        <w:rPr>
          <w:rFonts w:eastAsia="Calibri"/>
          <w:b/>
          <w:bCs/>
          <w:sz w:val="28"/>
          <w:szCs w:val="28"/>
          <w:lang w:eastAsia="en-US"/>
        </w:rPr>
      </w:r>
      <w:r>
        <w:rPr>
          <w:rFonts w:eastAsia="Calibri"/>
          <w:b/>
          <w:bCs/>
          <w:sz w:val="28"/>
          <w:szCs w:val="28"/>
          <w:lang w:eastAsia="en-US"/>
        </w:rPr>
      </w:r>
    </w:p>
    <w:p>
      <w:pPr>
        <w:pStyle w:val="874"/>
        <w:jc w:val="center"/>
        <w:rPr>
          <w:rFonts w:eastAsia="Calibri"/>
          <w:b/>
          <w:bCs/>
          <w:sz w:val="28"/>
          <w:szCs w:val="28"/>
          <w:lang w:eastAsia="en-US"/>
        </w:rPr>
      </w:pPr>
      <w:r>
        <w:rPr>
          <w:rFonts w:eastAsia="Calibri"/>
          <w:b/>
          <w:bCs/>
          <w:sz w:val="28"/>
          <w:szCs w:val="28"/>
          <w:lang w:eastAsia="en-US"/>
        </w:rPr>
        <w:t xml:space="preserve"> </w:t>
      </w:r>
      <w:r>
        <w:rPr>
          <w:rFonts w:eastAsia="Calibri"/>
          <w:b/>
          <w:bCs/>
          <w:sz w:val="28"/>
          <w:szCs w:val="28"/>
          <w:lang w:eastAsia="en-US"/>
        </w:rPr>
        <w:t xml:space="preserve">части затрат сельскохозяйственным </w:t>
      </w:r>
      <w:r>
        <w:rPr>
          <w:rFonts w:eastAsia="Calibri"/>
          <w:b/>
          <w:bCs/>
          <w:sz w:val="28"/>
          <w:szCs w:val="28"/>
          <w:lang w:eastAsia="en-US"/>
        </w:rPr>
      </w:r>
      <w:r>
        <w:rPr>
          <w:rFonts w:eastAsia="Calibri"/>
          <w:b/>
          <w:bCs/>
          <w:sz w:val="28"/>
          <w:szCs w:val="28"/>
          <w:lang w:eastAsia="en-US"/>
        </w:rPr>
      </w:r>
    </w:p>
    <w:p>
      <w:pPr>
        <w:pStyle w:val="874"/>
        <w:jc w:val="center"/>
        <w:rPr>
          <w:rFonts w:eastAsia="Calibri"/>
          <w:b/>
          <w:sz w:val="28"/>
          <w:lang w:eastAsia="en-US"/>
        </w:rPr>
      </w:pPr>
      <w:r>
        <w:rPr>
          <w:rFonts w:eastAsia="Calibri"/>
          <w:b/>
          <w:bCs/>
          <w:sz w:val="28"/>
          <w:szCs w:val="28"/>
          <w:lang w:eastAsia="en-US"/>
        </w:rPr>
        <w:t xml:space="preserve">товаропроизводителям на _______</w:t>
      </w:r>
      <w:r>
        <w:rPr>
          <w:rFonts w:eastAsia="Calibri"/>
          <w:b/>
          <w:sz w:val="28"/>
          <w:lang w:eastAsia="en-US"/>
        </w:rPr>
      </w:r>
      <w:r>
        <w:rPr>
          <w:rFonts w:eastAsia="Calibri"/>
          <w:b/>
          <w:sz w:val="28"/>
          <w:lang w:eastAsia="en-US"/>
        </w:rPr>
      </w:r>
    </w:p>
    <w:p>
      <w:pPr>
        <w:pStyle w:val="874"/>
        <w:jc w:val="center"/>
        <w:rPr>
          <w:rFonts w:eastAsia="Calibri"/>
          <w:b/>
          <w:bCs/>
          <w:sz w:val="28"/>
          <w:szCs w:val="28"/>
          <w:lang w:eastAsia="en-US"/>
        </w:rPr>
      </w:pPr>
      <w:r>
        <w:rPr>
          <w:rFonts w:eastAsia="Calibri"/>
          <w:b/>
          <w:bCs/>
          <w:sz w:val="28"/>
          <w:szCs w:val="28"/>
          <w:lang w:eastAsia="en-US"/>
        </w:rPr>
        <w:t xml:space="preserve"> </w:t>
      </w:r>
      <w:r>
        <w:rPr>
          <w:rFonts w:eastAsia="Calibri"/>
          <w:b/>
          <w:bCs/>
          <w:sz w:val="28"/>
          <w:szCs w:val="28"/>
          <w:lang w:eastAsia="en-US"/>
        </w:rPr>
        <w:t xml:space="preserve">______________________________</w:t>
      </w:r>
      <w:r>
        <w:rPr>
          <w:rFonts w:eastAsia="Calibri"/>
          <w:b/>
          <w:bCs/>
          <w:sz w:val="28"/>
          <w:szCs w:val="28"/>
          <w:lang w:eastAsia="en-US"/>
        </w:rPr>
      </w:r>
      <w:r>
        <w:rPr>
          <w:rFonts w:eastAsia="Calibri"/>
          <w:b/>
          <w:bCs/>
          <w:sz w:val="28"/>
          <w:szCs w:val="28"/>
          <w:lang w:eastAsia="en-US"/>
        </w:rPr>
      </w:r>
    </w:p>
    <w:p>
      <w:pPr>
        <w:pStyle w:val="874"/>
        <w:tabs>
          <w:tab w:val="clear" w:pos="708" w:leader="none"/>
          <w:tab w:val="left" w:pos="3315" w:leader="none"/>
        </w:tabs>
        <w:rPr>
          <w:rFonts w:eastAsia="Calibri"/>
          <w:sz w:val="24"/>
          <w:szCs w:val="24"/>
          <w:lang w:eastAsia="en-US"/>
        </w:rPr>
      </w:pPr>
      <w:r>
        <w:rPr>
          <w:rFonts w:eastAsia="Calibri"/>
          <w:lang w:eastAsia="en-US"/>
        </w:rPr>
        <w:tab/>
      </w:r>
      <w:r>
        <w:rPr>
          <w:rFonts w:eastAsia="Calibri"/>
          <w:sz w:val="24"/>
          <w:szCs w:val="24"/>
          <w:lang w:eastAsia="en-US"/>
        </w:rPr>
        <w:t xml:space="preserve">(наименование субсидии)</w:t>
      </w:r>
      <w:r>
        <w:rPr>
          <w:rFonts w:eastAsia="Calibri"/>
          <w:sz w:val="24"/>
          <w:szCs w:val="24"/>
          <w:lang w:eastAsia="en-US"/>
        </w:rPr>
      </w:r>
      <w:r>
        <w:rPr>
          <w:rFonts w:eastAsia="Calibri"/>
          <w:sz w:val="24"/>
          <w:szCs w:val="24"/>
          <w:lang w:eastAsia="en-US"/>
        </w:rPr>
      </w:r>
    </w:p>
    <w:p>
      <w:pPr>
        <w:pStyle w:val="874"/>
        <w:jc w:val="both"/>
        <w:rPr>
          <w:rFonts w:eastAsia="Calibri"/>
          <w:sz w:val="28"/>
          <w:szCs w:val="28"/>
          <w:lang w:eastAsia="en-US"/>
        </w:rPr>
      </w:pPr>
      <w:r>
        <w:rPr>
          <w:rFonts w:eastAsia="Calibri"/>
          <w:sz w:val="28"/>
          <w:szCs w:val="28"/>
          <w:lang w:eastAsia="en-US"/>
        </w:rPr>
        <w:t xml:space="preserve">Наименование заявителя (полностью)____________________________________</w:t>
      </w:r>
      <w:r>
        <w:rPr>
          <w:rFonts w:eastAsia="Calibri"/>
          <w:sz w:val="28"/>
          <w:szCs w:val="28"/>
          <w:lang w:eastAsia="en-US"/>
        </w:rPr>
      </w:r>
      <w:r>
        <w:rPr>
          <w:rFonts w:eastAsia="Calibri"/>
          <w:sz w:val="28"/>
          <w:szCs w:val="28"/>
          <w:lang w:eastAsia="en-US"/>
        </w:rPr>
      </w:r>
    </w:p>
    <w:p>
      <w:pPr>
        <w:pStyle w:val="874"/>
        <w:jc w:val="both"/>
        <w:rPr>
          <w:rFonts w:eastAsia="Calibri"/>
          <w:lang w:eastAsia="en-US"/>
        </w:rPr>
      </w:pPr>
      <w:r>
        <w:rPr>
          <w:rFonts w:eastAsia="Calibri"/>
          <w:sz w:val="28"/>
          <w:szCs w:val="28"/>
          <w:lang w:eastAsia="en-US"/>
        </w:rPr>
        <w:t xml:space="preserve">ИНН заявителя _______________________________________________________</w:t>
      </w:r>
      <w:r>
        <w:rPr>
          <w:rFonts w:eastAsia="Calibri"/>
          <w:lang w:eastAsia="en-US"/>
        </w:rPr>
      </w:r>
      <w:r>
        <w:rPr>
          <w:rFonts w:eastAsia="Calibri"/>
          <w:lang w:eastAsia="en-US"/>
        </w:rPr>
      </w:r>
    </w:p>
    <w:p>
      <w:pPr>
        <w:pStyle w:val="874"/>
        <w:jc w:val="center"/>
        <w:rPr>
          <w:rFonts w:eastAsia="Calibri"/>
          <w:sz w:val="28"/>
          <w:szCs w:val="28"/>
          <w:lang w:eastAsia="en-US"/>
        </w:rPr>
      </w:pPr>
      <w:r>
        <w:rPr>
          <w:rFonts w:eastAsia="Calibri"/>
          <w:sz w:val="28"/>
          <w:szCs w:val="28"/>
          <w:lang w:eastAsia="en-US"/>
        </w:rPr>
        <w:t xml:space="preserve">        </w:t>
      </w:r>
      <w:r>
        <w:rPr>
          <w:rFonts w:eastAsia="Calibri"/>
          <w:sz w:val="28"/>
          <w:szCs w:val="28"/>
          <w:lang w:eastAsia="en-US"/>
        </w:rPr>
      </w:r>
      <w:r>
        <w:rPr>
          <w:rFonts w:eastAsia="Calibri"/>
          <w:sz w:val="28"/>
          <w:szCs w:val="28"/>
          <w:lang w:eastAsia="en-US"/>
        </w:rPr>
      </w:r>
    </w:p>
    <w:p>
      <w:pPr>
        <w:pStyle w:val="874"/>
        <w:jc w:val="center"/>
        <w:rPr>
          <w:rFonts w:eastAsia="Calibri"/>
          <w:lang w:eastAsia="en-US"/>
        </w:rPr>
      </w:pPr>
      <w:r>
        <w:rPr>
          <w:rFonts w:eastAsia="Calibri"/>
          <w:sz w:val="28"/>
          <w:szCs w:val="28"/>
          <w:lang w:eastAsia="en-US"/>
        </w:rPr>
        <w:t xml:space="preserve">ЗАКЛЮЧЕНИЕ</w:t>
      </w:r>
      <w:r>
        <w:rPr>
          <w:rFonts w:eastAsia="Calibri"/>
          <w:lang w:eastAsia="en-US"/>
        </w:rPr>
      </w:r>
      <w:r>
        <w:rPr>
          <w:rFonts w:eastAsia="Calibri"/>
          <w:lang w:eastAsia="en-US"/>
        </w:rPr>
      </w:r>
    </w:p>
    <w:p>
      <w:pPr>
        <w:pStyle w:val="874"/>
        <w:rPr>
          <w:rFonts w:ascii="Courier New" w:hAnsi="Courier New" w:eastAsia="Calibri" w:cs="Courier New"/>
          <w:lang w:eastAsia="en-US"/>
        </w:rPr>
      </w:pPr>
      <w:r>
        <w:rPr>
          <w:sz w:val="28"/>
          <w:szCs w:val="28"/>
          <w:lang w:eastAsia="en-US"/>
        </w:rPr>
        <w:t xml:space="preserve">1.</w:t>
      </w:r>
      <w:r>
        <w:rPr>
          <w:rFonts w:ascii="Courier New" w:hAnsi="Courier New" w:eastAsia="Calibri" w:cs="Courier New"/>
          <w:sz w:val="28"/>
          <w:szCs w:val="28"/>
          <w:lang w:eastAsia="en-US"/>
        </w:rPr>
        <w:t xml:space="preserve">________________________________________________________</w:t>
      </w:r>
      <w:r>
        <w:rPr>
          <w:rFonts w:ascii="Courier New" w:hAnsi="Courier New" w:eastAsia="Calibri" w:cs="Courier New"/>
          <w:lang w:eastAsia="en-US"/>
        </w:rPr>
      </w:r>
      <w:r>
        <w:rPr>
          <w:rFonts w:ascii="Courier New" w:hAnsi="Courier New" w:eastAsia="Calibri" w:cs="Courier New"/>
          <w:lang w:eastAsia="en-US"/>
        </w:rPr>
      </w:r>
    </w:p>
    <w:p>
      <w:pPr>
        <w:pStyle w:val="874"/>
        <w:rPr>
          <w:rFonts w:ascii="Courier New" w:hAnsi="Courier New" w:eastAsia="Calibri" w:cs="Courier New"/>
          <w:sz w:val="28"/>
          <w:szCs w:val="28"/>
          <w:lang w:eastAsia="en-US"/>
        </w:rPr>
      </w:pPr>
      <w:r>
        <w:rPr>
          <w:rFonts w:ascii="Courier New" w:hAnsi="Courier New" w:eastAsia="Calibri" w:cs="Courier New"/>
          <w:sz w:val="28"/>
          <w:szCs w:val="28"/>
          <w:lang w:eastAsia="en-US"/>
        </w:rPr>
        <w:t xml:space="preserve">_________________________________________________________</w:t>
      </w:r>
      <w:r>
        <w:rPr>
          <w:rFonts w:ascii="Courier New" w:hAnsi="Courier New" w:eastAsia="Calibri" w:cs="Courier New"/>
          <w:sz w:val="28"/>
          <w:szCs w:val="28"/>
          <w:lang w:eastAsia="en-US"/>
        </w:rPr>
      </w:r>
      <w:r>
        <w:rPr>
          <w:rFonts w:ascii="Courier New" w:hAnsi="Courier New" w:eastAsia="Calibri" w:cs="Courier New"/>
          <w:sz w:val="28"/>
          <w:szCs w:val="28"/>
          <w:lang w:eastAsia="en-US"/>
        </w:rPr>
      </w:r>
    </w:p>
    <w:p>
      <w:pPr>
        <w:pStyle w:val="874"/>
        <w:tabs>
          <w:tab w:val="clear" w:pos="708" w:leader="none"/>
          <w:tab w:val="left" w:pos="9498" w:leader="none"/>
        </w:tabs>
        <w:rPr>
          <w:sz w:val="28"/>
          <w:szCs w:val="28"/>
          <w:lang w:eastAsia="en-US"/>
        </w:rPr>
      </w:pPr>
      <w:r>
        <w:rPr>
          <w:sz w:val="28"/>
          <w:szCs w:val="28"/>
          <w:lang w:eastAsia="en-US"/>
        </w:rPr>
        <w:t xml:space="preserve">____________________________________________________________________</w:t>
      </w:r>
      <w:r>
        <w:rPr>
          <w:sz w:val="28"/>
          <w:szCs w:val="28"/>
          <w:lang w:eastAsia="en-US"/>
        </w:rPr>
      </w:r>
      <w:r>
        <w:rPr>
          <w:sz w:val="28"/>
          <w:szCs w:val="28"/>
          <w:lang w:eastAsia="en-US"/>
        </w:rPr>
      </w:r>
    </w:p>
    <w:p>
      <w:pPr>
        <w:pStyle w:val="874"/>
        <w:tabs>
          <w:tab w:val="clear" w:pos="708" w:leader="none"/>
          <w:tab w:val="left" w:pos="9639" w:leader="none"/>
        </w:tabs>
        <w:rPr>
          <w:rFonts w:ascii="Courier New" w:hAnsi="Courier New" w:eastAsia="Calibri" w:cs="Courier New"/>
          <w:lang w:eastAsia="en-US"/>
        </w:rPr>
      </w:pPr>
      <w:r>
        <w:rPr>
          <w:sz w:val="28"/>
          <w:szCs w:val="28"/>
          <w:lang w:eastAsia="en-US"/>
        </w:rPr>
        <w:t xml:space="preserve">2.</w:t>
      </w:r>
      <w:r>
        <w:rPr>
          <w:rFonts w:ascii="Courier New" w:hAnsi="Courier New" w:eastAsia="Calibri" w:cs="Courier New"/>
          <w:sz w:val="28"/>
          <w:szCs w:val="28"/>
          <w:lang w:eastAsia="en-US"/>
        </w:rPr>
        <w:t xml:space="preserve">________________________________________________________ __________________________________________________________________________________________________________________</w:t>
      </w:r>
      <w:r>
        <w:rPr>
          <w:rFonts w:ascii="Courier New" w:hAnsi="Courier New" w:eastAsia="Calibri" w:cs="Courier New"/>
          <w:lang w:eastAsia="en-US"/>
        </w:rPr>
      </w:r>
      <w:r>
        <w:rPr>
          <w:rFonts w:ascii="Courier New" w:hAnsi="Courier New" w:eastAsia="Calibri" w:cs="Courier New"/>
          <w:lang w:eastAsia="en-US"/>
        </w:rPr>
      </w:r>
    </w:p>
    <w:p>
      <w:pPr>
        <w:pStyle w:val="874"/>
        <w:rPr>
          <w:rFonts w:eastAsia="Calibri"/>
          <w:lang w:eastAsia="en-US"/>
        </w:rPr>
      </w:pPr>
      <w:r>
        <w:rPr>
          <w:rFonts w:eastAsia="Calibri"/>
          <w:lang w:eastAsia="en-US"/>
        </w:rPr>
      </w:r>
      <w:r>
        <w:rPr>
          <w:rFonts w:eastAsia="Calibri"/>
          <w:lang w:eastAsia="en-US"/>
        </w:rPr>
      </w:r>
      <w:r>
        <w:rPr>
          <w:rFonts w:eastAsia="Calibri"/>
          <w:lang w:eastAsia="en-US"/>
        </w:rPr>
      </w:r>
    </w:p>
    <w:p>
      <w:pPr>
        <w:pStyle w:val="874"/>
        <w:rPr>
          <w:rFonts w:ascii="Courier New" w:hAnsi="Courier New" w:eastAsia="Calibri" w:cs="Courier New"/>
          <w:lang w:eastAsia="en-US"/>
        </w:rPr>
      </w:pPr>
      <w:r>
        <w:rPr>
          <w:rFonts w:eastAsia="Calibri"/>
          <w:sz w:val="28"/>
          <w:szCs w:val="28"/>
          <w:lang w:eastAsia="en-US"/>
        </w:rPr>
        <w:t xml:space="preserve">Ответственный исполнитель    _________</w:t>
      </w:r>
      <w:r>
        <w:rPr>
          <w:rFonts w:ascii="Courier New" w:hAnsi="Courier New" w:eastAsia="Calibri" w:cs="Courier New"/>
          <w:lang w:eastAsia="en-US"/>
        </w:rPr>
        <w:t xml:space="preserve"> ____________ ________________________ </w:t>
      </w:r>
      <w:r>
        <w:rPr>
          <w:rFonts w:ascii="Courier New" w:hAnsi="Courier New" w:eastAsia="Calibri" w:cs="Courier New"/>
          <w:lang w:eastAsia="en-US"/>
        </w:rPr>
      </w:r>
      <w:r>
        <w:rPr>
          <w:rFonts w:ascii="Courier New" w:hAnsi="Courier New" w:eastAsia="Calibri" w:cs="Courier New"/>
          <w:lang w:eastAsia="en-US"/>
        </w:rPr>
      </w:r>
    </w:p>
    <w:p>
      <w:pPr>
        <w:pStyle w:val="874"/>
        <w:widowControl w:val="off"/>
        <w:rPr>
          <w:sz w:val="24"/>
          <w:szCs w:val="24"/>
          <w:lang w:eastAsia="en-US"/>
        </w:rPr>
      </w:pPr>
      <w:r>
        <w:rPr>
          <w:rFonts w:eastAsia="Calibri"/>
          <w:sz w:val="24"/>
          <w:szCs w:val="24"/>
          <w:lang w:eastAsia="en-US"/>
        </w:rPr>
        <w:t xml:space="preserve">                                                               </w:t>
      </w:r>
      <w:r>
        <w:rPr>
          <w:rFonts w:eastAsia="Calibri"/>
          <w:sz w:val="24"/>
          <w:szCs w:val="24"/>
          <w:lang w:eastAsia="en-US"/>
        </w:rPr>
        <w:t xml:space="preserve">(должность)     (подпись)         </w:t>
      </w:r>
      <w:r>
        <w:rPr>
          <w:sz w:val="24"/>
          <w:szCs w:val="24"/>
          <w:lang w:eastAsia="en-US"/>
        </w:rPr>
        <w:t xml:space="preserve">(расшифровка подписи) </w:t>
      </w:r>
      <w:r>
        <w:rPr>
          <w:sz w:val="24"/>
          <w:szCs w:val="24"/>
          <w:lang w:eastAsia="en-US"/>
        </w:rPr>
      </w:r>
      <w:r>
        <w:rPr>
          <w:sz w:val="24"/>
          <w:szCs w:val="24"/>
          <w:lang w:eastAsia="en-US"/>
        </w:rPr>
      </w:r>
    </w:p>
    <w:p>
      <w:pPr>
        <w:pStyle w:val="874"/>
        <w:rPr>
          <w:rFonts w:eastAsia="Calibri"/>
          <w:lang w:eastAsia="en-US"/>
        </w:rPr>
      </w:pPr>
      <w:r>
        <w:rPr>
          <w:rFonts w:eastAsia="Calibri"/>
          <w:sz w:val="28"/>
          <w:szCs w:val="28"/>
          <w:lang w:eastAsia="en-US"/>
        </w:rPr>
        <w:t xml:space="preserve">«___» _______________ 20__ г. </w:t>
      </w:r>
      <w:r>
        <w:rPr>
          <w:rFonts w:eastAsia="Calibri"/>
          <w:lang w:eastAsia="en-US"/>
        </w:rPr>
      </w:r>
      <w:r>
        <w:rPr>
          <w:rFonts w:eastAsia="Calibri"/>
          <w:lang w:eastAsia="en-US"/>
        </w:rPr>
      </w:r>
    </w:p>
    <w:p>
      <w:pPr>
        <w:pStyle w:val="874"/>
        <w:widowControl w:val="off"/>
        <w:rPr>
          <w:lang w:eastAsia="en-US"/>
        </w:rPr>
      </w:pPr>
      <w:r>
        <w:rPr>
          <w:rFonts w:eastAsia="Calibri"/>
          <w:lang w:eastAsia="en-US"/>
        </w:rPr>
        <w:t xml:space="preserve">                                                                           </w:t>
      </w:r>
      <w:r>
        <w:rPr>
          <w:sz w:val="24"/>
          <w:szCs w:val="24"/>
          <w:lang w:eastAsia="en-US"/>
        </w:rPr>
        <w:t xml:space="preserve">  </w:t>
      </w:r>
      <w:r>
        <w:rPr>
          <w:lang w:eastAsia="en-US"/>
        </w:rPr>
      </w:r>
      <w:r>
        <w:rPr>
          <w:lang w:eastAsia="en-US"/>
        </w:rPr>
      </w:r>
    </w:p>
    <w:p>
      <w:pPr>
        <w:pStyle w:val="874"/>
        <w:rPr>
          <w:rFonts w:eastAsia="Calibri"/>
          <w:sz w:val="28"/>
          <w:szCs w:val="28"/>
          <w:lang w:eastAsia="en-US"/>
        </w:rPr>
      </w:pPr>
      <w:r>
        <w:rPr>
          <w:rFonts w:eastAsia="Calibri"/>
          <w:sz w:val="28"/>
          <w:szCs w:val="28"/>
          <w:lang w:eastAsia="en-US"/>
        </w:rPr>
        <w:t xml:space="preserve">Начальник производственного отдела</w:t>
      </w:r>
      <w:r>
        <w:rPr>
          <w:rFonts w:eastAsia="Calibri"/>
          <w:sz w:val="28"/>
          <w:szCs w:val="28"/>
          <w:lang w:eastAsia="en-US"/>
        </w:rPr>
      </w:r>
      <w:r>
        <w:rPr>
          <w:rFonts w:eastAsia="Calibri"/>
          <w:sz w:val="28"/>
          <w:szCs w:val="28"/>
          <w:lang w:eastAsia="en-US"/>
        </w:rPr>
      </w:r>
    </w:p>
    <w:p>
      <w:pPr>
        <w:pStyle w:val="874"/>
        <w:rPr>
          <w:rFonts w:eastAsia="Calibri"/>
          <w:sz w:val="28"/>
          <w:szCs w:val="28"/>
          <w:lang w:eastAsia="en-US"/>
        </w:rPr>
      </w:pPr>
      <w:r>
        <w:rPr>
          <w:rFonts w:eastAsia="Calibri"/>
          <w:sz w:val="28"/>
          <w:szCs w:val="28"/>
          <w:lang w:eastAsia="en-US"/>
        </w:rPr>
        <w:t xml:space="preserve">управления сельского хозяйства,</w:t>
      </w:r>
      <w:r>
        <w:rPr>
          <w:rFonts w:eastAsia="Calibri"/>
          <w:sz w:val="28"/>
          <w:szCs w:val="28"/>
          <w:lang w:eastAsia="en-US"/>
        </w:rPr>
      </w:r>
      <w:r>
        <w:rPr>
          <w:rFonts w:eastAsia="Calibri"/>
          <w:sz w:val="28"/>
          <w:szCs w:val="28"/>
          <w:lang w:eastAsia="en-US"/>
        </w:rPr>
      </w:r>
    </w:p>
    <w:p>
      <w:pPr>
        <w:pStyle w:val="874"/>
        <w:rPr>
          <w:rFonts w:eastAsia="Calibri"/>
          <w:sz w:val="28"/>
          <w:szCs w:val="28"/>
          <w:lang w:eastAsia="en-US"/>
        </w:rPr>
      </w:pPr>
      <w:r>
        <w:rPr>
          <w:rFonts w:eastAsia="Calibri"/>
          <w:sz w:val="28"/>
          <w:szCs w:val="28"/>
          <w:lang w:eastAsia="en-US"/>
        </w:rPr>
        <w:t xml:space="preserve">перерабатывающей промышленности</w:t>
      </w:r>
      <w:r>
        <w:rPr>
          <w:rFonts w:eastAsia="Calibri"/>
          <w:sz w:val="28"/>
          <w:szCs w:val="28"/>
          <w:lang w:eastAsia="en-US"/>
        </w:rPr>
      </w:r>
      <w:r>
        <w:rPr>
          <w:rFonts w:eastAsia="Calibri"/>
          <w:sz w:val="28"/>
          <w:szCs w:val="28"/>
          <w:lang w:eastAsia="en-US"/>
        </w:rPr>
      </w:r>
    </w:p>
    <w:p>
      <w:pPr>
        <w:pStyle w:val="874"/>
        <w:rPr>
          <w:rFonts w:eastAsia="Calibri"/>
          <w:sz w:val="28"/>
          <w:szCs w:val="28"/>
          <w:lang w:eastAsia="en-US"/>
        </w:rPr>
      </w:pPr>
      <w:r>
        <w:rPr>
          <w:rFonts w:eastAsia="Calibri"/>
          <w:sz w:val="28"/>
          <w:szCs w:val="28"/>
          <w:lang w:eastAsia="en-US"/>
        </w:rPr>
        <w:t xml:space="preserve">и охраны окружающей среды</w:t>
      </w:r>
      <w:r>
        <w:rPr>
          <w:rFonts w:eastAsia="Calibri"/>
          <w:sz w:val="28"/>
          <w:szCs w:val="28"/>
          <w:lang w:eastAsia="en-US"/>
        </w:rPr>
      </w:r>
      <w:r>
        <w:rPr>
          <w:rFonts w:eastAsia="Calibri"/>
          <w:sz w:val="28"/>
          <w:szCs w:val="28"/>
          <w:lang w:eastAsia="en-US"/>
        </w:rPr>
      </w:r>
    </w:p>
    <w:p>
      <w:pPr>
        <w:pStyle w:val="874"/>
        <w:rPr>
          <w:rFonts w:eastAsia="Calibri"/>
          <w:sz w:val="28"/>
          <w:szCs w:val="28"/>
          <w:lang w:eastAsia="en-US"/>
        </w:rPr>
      </w:pPr>
      <w:r>
        <w:rPr>
          <w:rFonts w:eastAsia="Calibri"/>
          <w:sz w:val="28"/>
          <w:szCs w:val="28"/>
          <w:lang w:eastAsia="en-US"/>
        </w:rPr>
        <w:t xml:space="preserve">администрации                                               _________   _____________________</w:t>
      </w:r>
      <w:r>
        <w:rPr>
          <w:rFonts w:eastAsia="Calibri"/>
          <w:sz w:val="28"/>
          <w:szCs w:val="28"/>
          <w:lang w:eastAsia="en-US"/>
        </w:rPr>
      </w:r>
      <w:r>
        <w:rPr>
          <w:rFonts w:eastAsia="Calibri"/>
          <w:sz w:val="28"/>
          <w:szCs w:val="28"/>
          <w:lang w:eastAsia="en-US"/>
        </w:rPr>
      </w:r>
    </w:p>
    <w:p>
      <w:pPr>
        <w:pStyle w:val="874"/>
        <w:rPr>
          <w:sz w:val="24"/>
          <w:szCs w:val="24"/>
          <w:lang w:eastAsia="en-US"/>
        </w:rPr>
      </w:pPr>
      <w:r>
        <w:rPr>
          <w:rFonts w:eastAsia="Calibri"/>
          <w:sz w:val="24"/>
          <w:szCs w:val="24"/>
          <w:lang w:eastAsia="en-US"/>
        </w:rPr>
        <w:t xml:space="preserve">                                                                                         </w:t>
      </w:r>
      <w:r>
        <w:rPr>
          <w:rFonts w:eastAsia="Calibri"/>
          <w:sz w:val="24"/>
          <w:szCs w:val="24"/>
          <w:lang w:eastAsia="en-US"/>
        </w:rPr>
        <w:t xml:space="preserve">(подпись)         (расшифровка подписи)</w:t>
      </w:r>
      <w:r>
        <w:rPr>
          <w:sz w:val="24"/>
          <w:szCs w:val="24"/>
          <w:lang w:eastAsia="en-US"/>
        </w:rPr>
      </w:r>
      <w:r>
        <w:rPr>
          <w:sz w:val="24"/>
          <w:szCs w:val="24"/>
          <w:lang w:eastAsia="en-US"/>
        </w:rPr>
      </w:r>
    </w:p>
    <w:p>
      <w:pPr>
        <w:pStyle w:val="874"/>
        <w:widowControl w:val="off"/>
        <w:rPr>
          <w:rFonts w:eastAsia="Calibri"/>
        </w:rPr>
      </w:pPr>
      <w:r>
        <w:rPr>
          <w:rFonts w:eastAsia="Calibri"/>
          <w:sz w:val="28"/>
          <w:szCs w:val="28"/>
          <w:lang w:eastAsia="en-US"/>
        </w:rPr>
        <w:t xml:space="preserve"> </w:t>
      </w:r>
      <w:r>
        <w:rPr>
          <w:rFonts w:eastAsia="Calibri"/>
          <w:sz w:val="28"/>
          <w:szCs w:val="28"/>
          <w:lang w:eastAsia="en-US"/>
        </w:rPr>
        <w:t xml:space="preserve">«___» _______________ 20__ г.».</w:t>
      </w:r>
      <w:r>
        <w:rPr>
          <w:rFonts w:eastAsia="Calibri"/>
        </w:rPr>
      </w:r>
      <w:r>
        <w:rPr>
          <w:rFonts w:eastAsia="Calibri"/>
        </w:rPr>
      </w:r>
    </w:p>
    <w:p>
      <w:pPr>
        <w:pStyle w:val="874"/>
        <w:widowControl w:val="off"/>
        <w:rPr>
          <w:rFonts w:eastAsia="Calibri"/>
        </w:rPr>
      </w:pPr>
      <w:r>
        <w:rPr>
          <w:rFonts w:eastAsia="Calibri"/>
        </w:rPr>
      </w:r>
      <w:r>
        <w:rPr>
          <w:rFonts w:eastAsia="Calibri"/>
        </w:rPr>
      </w:r>
      <w:r>
        <w:rPr>
          <w:rFonts w:eastAsia="Calibri"/>
        </w:rPr>
      </w:r>
    </w:p>
    <w:p>
      <w:pPr>
        <w:pStyle w:val="874"/>
        <w:widowControl w:val="off"/>
        <w:rPr>
          <w:rFonts w:eastAsia="Calibri"/>
        </w:rPr>
      </w:pPr>
      <w:r>
        <w:rPr>
          <w:rFonts w:eastAsia="Calibri"/>
        </w:rPr>
      </w:r>
      <w:r>
        <w:rPr>
          <w:rFonts w:eastAsia="Calibri"/>
        </w:rPr>
      </w:r>
      <w:r>
        <w:rPr>
          <w:rFonts w:eastAsia="Calibri"/>
        </w:rPr>
      </w:r>
    </w:p>
    <w:p>
      <w:pPr>
        <w:pStyle w:val="874"/>
        <w:rPr>
          <w:sz w:val="28"/>
          <w:szCs w:val="28"/>
        </w:rPr>
      </w:pPr>
      <w:r>
        <w:rPr>
          <w:sz w:val="28"/>
          <w:szCs w:val="28"/>
        </w:rPr>
        <w:t xml:space="preserve">Заместитель главы муниципального образования,</w:t>
      </w:r>
      <w:r>
        <w:rPr>
          <w:sz w:val="28"/>
          <w:szCs w:val="28"/>
        </w:rPr>
      </w:r>
      <w:r>
        <w:rPr>
          <w:sz w:val="28"/>
          <w:szCs w:val="28"/>
        </w:rPr>
      </w:r>
    </w:p>
    <w:p>
      <w:pPr>
        <w:pStyle w:val="874"/>
        <w:rPr>
          <w:sz w:val="28"/>
          <w:szCs w:val="28"/>
        </w:rPr>
      </w:pPr>
      <w:r>
        <w:rPr>
          <w:sz w:val="28"/>
          <w:szCs w:val="28"/>
        </w:rPr>
        <w:t xml:space="preserve">начальник управления сельского хозяйства,</w:t>
      </w:r>
      <w:r>
        <w:rPr>
          <w:sz w:val="28"/>
          <w:szCs w:val="28"/>
        </w:rPr>
      </w:r>
      <w:r>
        <w:rPr>
          <w:sz w:val="28"/>
          <w:szCs w:val="28"/>
        </w:rPr>
      </w:r>
    </w:p>
    <w:p>
      <w:pPr>
        <w:pStyle w:val="874"/>
        <w:rPr>
          <w:sz w:val="28"/>
          <w:szCs w:val="28"/>
        </w:rPr>
      </w:pPr>
      <w:r>
        <w:rPr>
          <w:sz w:val="28"/>
          <w:szCs w:val="28"/>
        </w:rPr>
        <w:t xml:space="preserve">перерабатывающей промышленности и</w:t>
      </w:r>
      <w:r>
        <w:rPr>
          <w:sz w:val="28"/>
          <w:szCs w:val="28"/>
        </w:rPr>
      </w:r>
      <w:r>
        <w:rPr>
          <w:sz w:val="28"/>
          <w:szCs w:val="28"/>
        </w:rPr>
      </w:r>
    </w:p>
    <w:p>
      <w:pPr>
        <w:pStyle w:val="874"/>
        <w:rPr>
          <w:lang w:eastAsia="en-US"/>
        </w:rPr>
      </w:pPr>
      <w:r>
        <w:rPr>
          <w:sz w:val="28"/>
          <w:szCs w:val="28"/>
        </w:rPr>
        <w:t xml:space="preserve">охраны окружающей среды администрации                                    В.И.Мишняков</w:t>
      </w:r>
      <w:r>
        <w:rPr>
          <w:lang w:eastAsia="en-US"/>
        </w:rPr>
      </w:r>
      <w:r>
        <w:rPr>
          <w:lang w:eastAsia="en-US"/>
        </w:rPr>
      </w:r>
    </w:p>
    <w:p>
      <w:pPr>
        <w:pStyle w:val="1_2682"/>
        <w:ind w:left="0" w:right="0" w:firstLine="709"/>
        <w:jc w:val="both"/>
        <w:spacing w:before="0" w:after="0" w:line="240" w:lineRule="auto"/>
        <w:widowControl w:val="off"/>
        <w:rPr>
          <w:rFonts w:ascii="Times New Roman" w:hAnsi="Times New Roman" w:cs="Times New Roman"/>
          <w:b w:val="0"/>
          <w:bCs w:val="0"/>
          <w:i w:val="0"/>
          <w:sz w:val="28"/>
          <w:szCs w:val="28"/>
          <w:u w:val="none"/>
          <w:lang w:val="ru-RU" w:eastAsia="ru-RU"/>
        </w:rPr>
      </w:pPr>
      <w:r>
        <w:rPr>
          <w:rFonts w:ascii="Times New Roman" w:hAnsi="Times New Roman" w:cs="Times New Roman"/>
          <w:b w:val="0"/>
          <w:bCs w:val="0"/>
          <w:i w:val="0"/>
          <w:iCs w:val="0"/>
          <w:sz w:val="28"/>
          <w:szCs w:val="28"/>
          <w:u w:val="none"/>
          <w:lang w:val="ru-RU" w:eastAsia="ru-RU"/>
        </w:rPr>
      </w:r>
      <w:r>
        <w:rPr>
          <w:rFonts w:ascii="Times New Roman" w:hAnsi="Times New Roman" w:cs="Times New Roman"/>
          <w:b w:val="0"/>
          <w:bCs w:val="0"/>
          <w:i w:val="0"/>
          <w:iCs w:val="0"/>
          <w:sz w:val="28"/>
          <w:szCs w:val="28"/>
          <w:u w:val="none"/>
          <w:lang w:val="ru-RU" w:eastAsia="ru-RU"/>
        </w:rPr>
      </w:r>
      <w:r/>
    </w:p>
    <w:tbl>
      <w:tblPr>
        <w:tblStyle w:val="734"/>
        <w:tblW w:w="4160" w:type="dxa"/>
        <w:tblInd w:w="5637" w:type="dxa"/>
        <w:tblLayout w:type="fixed"/>
        <w:tblCellMar>
          <w:left w:w="108" w:type="dxa"/>
          <w:top w:w="0" w:type="dxa"/>
          <w:right w:w="108" w:type="dxa"/>
          <w:bottom w:w="0" w:type="dxa"/>
        </w:tblCellMar>
        <w:tblLook w:val="04A0" w:firstRow="1" w:lastRow="0" w:firstColumn="1" w:lastColumn="0" w:noHBand="0" w:noVBand="1"/>
      </w:tblPr>
      <w:tblGrid>
        <w:gridCol w:w="4160"/>
      </w:tblGrid>
      <w:tr>
        <w:tblPrEx/>
        <w:trPr>
          <w:trHeight w:val="2541"/>
        </w:trPr>
        <w:tc>
          <w:tcPr>
            <w:tcBorders>
              <w:top w:val="none" w:color="000000" w:sz="4" w:space="0"/>
              <w:left w:val="none" w:color="000000" w:sz="4" w:space="0"/>
              <w:bottom w:val="none" w:color="000000" w:sz="4" w:space="0"/>
              <w:right w:val="none" w:color="000000" w:sz="4" w:space="0"/>
            </w:tcBorders>
            <w:tcW w:w="4160" w:type="dxa"/>
            <w:textDirection w:val="lrTb"/>
            <w:noWrap w:val="false"/>
          </w:tcPr>
          <w:p>
            <w:pPr>
              <w:pStyle w:val="874"/>
              <w:ind w:left="-108" w:firstLine="0"/>
              <w:jc w:val="both"/>
              <w:spacing w:before="0" w:after="0"/>
              <w:widowControl w:val="off"/>
              <w:tabs>
                <w:tab w:val="clear" w:pos="708" w:leader="none"/>
                <w:tab w:val="center" w:pos="3124" w:leader="none"/>
              </w:tabs>
              <w:rPr>
                <w:sz w:val="28"/>
                <w:szCs w:val="28"/>
              </w:rPr>
            </w:pPr>
            <w:r>
              <w:rPr>
                <w:rFonts w:eastAsia="Times New Roman" w:cs="Times New Roman"/>
                <w:sz w:val="28"/>
                <w:szCs w:val="28"/>
                <w:lang w:val="ru-RU" w:eastAsia="ru-RU" w:bidi="ar-SA"/>
              </w:rPr>
              <w:t xml:space="preserve">Приложение 2</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к Порядку предоставления</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субсидий гражданам, ведущим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личное подсобное хозяйство,</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крестьянским (фермерским)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хозяйствам, индивидуальным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предпринимателям,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осуществляющим деятельность</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в области сельскохозяйственного</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производства на территории</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муниципального образования</w:t>
            </w:r>
            <w:r>
              <w:rPr>
                <w:sz w:val="28"/>
                <w:szCs w:val="28"/>
              </w:rPr>
            </w:r>
            <w:r>
              <w:rPr>
                <w:sz w:val="28"/>
                <w:szCs w:val="28"/>
              </w:rPr>
            </w:r>
          </w:p>
          <w:p>
            <w:pPr>
              <w:pStyle w:val="874"/>
              <w:ind w:left="-108" w:right="0" w:firstLine="0"/>
              <w:jc w:val="both"/>
              <w:spacing w:line="240" w:lineRule="auto"/>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Л</w:t>
            </w:r>
            <w:r>
              <w:rPr>
                <w:rFonts w:eastAsia="Times New Roman" w:cs="Times New Roman"/>
                <w:sz w:val="28"/>
                <w:szCs w:val="28"/>
                <w:lang w:eastAsia="ru-RU"/>
              </w:rPr>
              <w:t xml:space="preserve">енинградский муниципальный</w:t>
            </w:r>
            <w:r>
              <w:rPr>
                <w:sz w:val="28"/>
                <w:szCs w:val="28"/>
              </w:rPr>
            </w:r>
            <w:r>
              <w:rPr>
                <w:sz w:val="28"/>
                <w:szCs w:val="28"/>
              </w:rPr>
            </w:r>
          </w:p>
          <w:p>
            <w:pPr>
              <w:pStyle w:val="874"/>
              <w:ind w:left="-108" w:firstLine="0"/>
              <w:jc w:val="both"/>
              <w:spacing w:before="0" w:after="0"/>
              <w:widowControl w:val="off"/>
              <w:tabs>
                <w:tab w:val="clear" w:pos="708" w:leader="none"/>
                <w:tab w:val="left" w:pos="2835" w:leader="none"/>
                <w:tab w:val="right" w:pos="9641" w:leader="none"/>
              </w:tabs>
              <w:rPr>
                <w:sz w:val="28"/>
                <w:szCs w:val="28"/>
              </w:rPr>
            </w:pPr>
            <w:r>
              <w:rPr>
                <w:rFonts w:eastAsia="Times New Roman" w:cs="Times New Roman"/>
                <w:sz w:val="28"/>
                <w:szCs w:val="28"/>
                <w:lang w:eastAsia="ru-RU"/>
              </w:rPr>
              <w:t xml:space="preserve">округ Краснодарского края</w:t>
            </w:r>
            <w:r>
              <w:rPr>
                <w:sz w:val="28"/>
                <w:szCs w:val="28"/>
              </w:rPr>
            </w:r>
            <w:r>
              <w:rPr>
                <w:sz w:val="28"/>
                <w:szCs w:val="28"/>
              </w:rPr>
            </w:r>
          </w:p>
        </w:tc>
      </w:tr>
    </w:tbl>
    <w:p>
      <w:pPr>
        <w:pStyle w:val="874"/>
        <w:spacing w:line="218" w:lineRule="auto"/>
        <w:rPr>
          <w:sz w:val="28"/>
          <w:szCs w:val="28"/>
        </w:rPr>
      </w:pPr>
      <w:r>
        <w:rPr>
          <w:sz w:val="28"/>
          <w:szCs w:val="28"/>
        </w:rPr>
        <w:t xml:space="preserve">ФОРМА</w:t>
      </w:r>
      <w:r>
        <w:rPr>
          <w:sz w:val="28"/>
          <w:szCs w:val="28"/>
        </w:rPr>
      </w:r>
      <w:r>
        <w:rPr>
          <w:sz w:val="28"/>
          <w:szCs w:val="28"/>
        </w:rPr>
      </w:r>
    </w:p>
    <w:p>
      <w:pPr>
        <w:pStyle w:val="874"/>
        <w:spacing w:line="218" w:lineRule="auto"/>
        <w:rPr>
          <w:sz w:val="28"/>
          <w:szCs w:val="28"/>
        </w:rPr>
      </w:pPr>
      <w:r>
        <w:rPr>
          <w:sz w:val="28"/>
          <w:szCs w:val="28"/>
        </w:rPr>
      </w:r>
      <w:r>
        <w:rPr>
          <w:sz w:val="28"/>
          <w:szCs w:val="28"/>
        </w:rPr>
      </w:r>
      <w:r>
        <w:rPr>
          <w:sz w:val="28"/>
          <w:szCs w:val="28"/>
        </w:rPr>
      </w:r>
    </w:p>
    <w:p>
      <w:pPr>
        <w:pStyle w:val="874"/>
        <w:spacing w:line="218" w:lineRule="auto"/>
        <w:rPr>
          <w:sz w:val="28"/>
          <w:szCs w:val="28"/>
        </w:rPr>
      </w:pPr>
      <w:r>
        <w:rPr>
          <w:sz w:val="28"/>
          <w:szCs w:val="28"/>
        </w:rPr>
        <w:t xml:space="preserve">Заполняется крестьянским (фермерским) хозяйством </w:t>
      </w:r>
      <w:r>
        <w:rPr>
          <w:sz w:val="28"/>
          <w:szCs w:val="28"/>
        </w:rPr>
      </w:r>
      <w:r>
        <w:rPr>
          <w:sz w:val="28"/>
          <w:szCs w:val="28"/>
        </w:rPr>
      </w:r>
    </w:p>
    <w:p>
      <w:pPr>
        <w:pStyle w:val="874"/>
        <w:spacing w:line="218" w:lineRule="auto"/>
        <w:rPr>
          <w:sz w:val="28"/>
          <w:szCs w:val="28"/>
        </w:rPr>
      </w:pPr>
      <w:r>
        <w:rPr>
          <w:sz w:val="28"/>
          <w:szCs w:val="28"/>
        </w:rPr>
        <w:t xml:space="preserve">и индивидуальным предпринимателем</w:t>
      </w:r>
      <w:r>
        <w:rPr>
          <w:sz w:val="28"/>
          <w:szCs w:val="28"/>
        </w:rPr>
      </w:r>
      <w:r>
        <w:rPr>
          <w:sz w:val="28"/>
          <w:szCs w:val="28"/>
        </w:rPr>
      </w:r>
    </w:p>
    <w:p>
      <w:pPr>
        <w:pStyle w:val="874"/>
        <w:spacing w:line="218" w:lineRule="auto"/>
        <w:rPr>
          <w:sz w:val="28"/>
          <w:szCs w:val="28"/>
        </w:rPr>
      </w:pPr>
      <w:r>
        <w:rPr>
          <w:sz w:val="28"/>
          <w:szCs w:val="28"/>
        </w:rPr>
      </w:r>
      <w:r>
        <w:rPr>
          <w:sz w:val="28"/>
          <w:szCs w:val="28"/>
        </w:rPr>
      </w:r>
      <w:r>
        <w:rPr>
          <w:sz w:val="28"/>
          <w:szCs w:val="28"/>
        </w:rPr>
      </w:r>
    </w:p>
    <w:p>
      <w:pPr>
        <w:pStyle w:val="874"/>
        <w:jc w:val="center"/>
        <w:spacing w:line="218" w:lineRule="auto"/>
        <w:tabs>
          <w:tab w:val="left" w:pos="-5180" w:leader="none"/>
          <w:tab w:val="clear" w:pos="708" w:leader="none"/>
        </w:tabs>
        <w:rPr>
          <w:b/>
          <w:sz w:val="28"/>
          <w:szCs w:val="28"/>
        </w:rPr>
      </w:pPr>
      <w:r>
        <w:rPr>
          <w:b/>
          <w:sz w:val="28"/>
          <w:szCs w:val="28"/>
        </w:rPr>
        <w:t xml:space="preserve">СПРАВКА-РАСЧЕТ </w:t>
      </w:r>
      <w:r>
        <w:rPr>
          <w:b/>
          <w:sz w:val="28"/>
          <w:szCs w:val="28"/>
        </w:rPr>
      </w:r>
      <w:r>
        <w:rPr>
          <w:b/>
          <w:sz w:val="28"/>
          <w:szCs w:val="28"/>
        </w:rPr>
      </w:r>
    </w:p>
    <w:p>
      <w:pPr>
        <w:pStyle w:val="874"/>
        <w:jc w:val="center"/>
        <w:spacing w:line="218" w:lineRule="auto"/>
        <w:rPr>
          <w:b/>
          <w:sz w:val="28"/>
          <w:szCs w:val="28"/>
        </w:rPr>
      </w:pPr>
      <w:r>
        <w:rPr>
          <w:b/>
          <w:sz w:val="28"/>
          <w:szCs w:val="28"/>
        </w:rPr>
        <w:t xml:space="preserve">суммы субсидий на возмещение части затрат на приобретение племенных сельскохозяйственных животных, а также товарных сельскохозяйственных животных (коров, нетелей, ремонтных телок, овцематок, ярочек,</w:t>
      </w:r>
      <w:r>
        <w:rPr>
          <w:b/>
          <w:sz w:val="28"/>
          <w:szCs w:val="28"/>
        </w:rPr>
        <w:t xml:space="preserve">козочек</w:t>
      </w:r>
      <w:r>
        <w:rPr>
          <w:b/>
          <w:sz w:val="28"/>
          <w:szCs w:val="28"/>
        </w:rPr>
        <w:t xml:space="preserve">), предназначенных для воспроизводства</w:t>
      </w:r>
      <w:r>
        <w:rPr>
          <w:b/>
          <w:sz w:val="28"/>
          <w:szCs w:val="28"/>
        </w:rPr>
      </w:r>
      <w:r>
        <w:rPr>
          <w:b/>
          <w:sz w:val="28"/>
          <w:szCs w:val="28"/>
        </w:rPr>
      </w:r>
    </w:p>
    <w:p>
      <w:pPr>
        <w:pStyle w:val="874"/>
        <w:jc w:val="center"/>
        <w:spacing w:line="218" w:lineRule="auto"/>
        <w:rPr>
          <w:color w:val="000000"/>
          <w:sz w:val="28"/>
          <w:szCs w:val="28"/>
        </w:rPr>
      </w:pPr>
      <w:r>
        <w:rPr>
          <w:color w:val="000000"/>
          <w:sz w:val="28"/>
          <w:szCs w:val="28"/>
        </w:rPr>
      </w:r>
      <w:r>
        <w:rPr>
          <w:color w:val="000000"/>
          <w:sz w:val="28"/>
          <w:szCs w:val="28"/>
        </w:rPr>
      </w:r>
      <w:r>
        <w:rPr>
          <w:color w:val="000000"/>
          <w:sz w:val="28"/>
          <w:szCs w:val="28"/>
        </w:rPr>
      </w:r>
    </w:p>
    <w:tbl>
      <w:tblPr>
        <w:tblW w:w="9639" w:type="dxa"/>
        <w:tblInd w:w="109" w:type="dxa"/>
        <w:tblLayout w:type="fixed"/>
        <w:tblCellMar>
          <w:left w:w="108" w:type="dxa"/>
          <w:top w:w="0" w:type="dxa"/>
          <w:right w:w="108" w:type="dxa"/>
          <w:bottom w:w="0" w:type="dxa"/>
        </w:tblCellMar>
        <w:tblLook w:val="04A0" w:firstRow="1" w:lastRow="0" w:firstColumn="1" w:lastColumn="0" w:noHBand="0" w:noVBand="1"/>
      </w:tblPr>
      <w:tblGrid>
        <w:gridCol w:w="4341"/>
        <w:gridCol w:w="5297"/>
      </w:tblGrid>
      <w:tr>
        <w:tblPrEx/>
        <w:trPr/>
        <w:tc>
          <w:tcPr>
            <w:tcBorders>
              <w:top w:val="single" w:color="000000" w:sz="4" w:space="0"/>
              <w:left w:val="single" w:color="000000" w:sz="4" w:space="0"/>
              <w:bottom w:val="single" w:color="000000" w:sz="4" w:space="0"/>
              <w:right w:val="single" w:color="000000" w:sz="4" w:space="0"/>
            </w:tcBorders>
            <w:tcW w:w="4341" w:type="dxa"/>
            <w:textDirection w:val="lrTb"/>
            <w:noWrap w:val="false"/>
          </w:tcPr>
          <w:p>
            <w:pPr>
              <w:pStyle w:val="874"/>
              <w:widowControl w:val="off"/>
            </w:pPr>
            <w:r>
              <w:t xml:space="preserve">Наименование получателя</w:t>
            </w:r>
            <w:r/>
            <w:r/>
          </w:p>
        </w:tc>
        <w:tc>
          <w:tcPr>
            <w:tcBorders>
              <w:top w:val="single" w:color="000000" w:sz="4" w:space="0"/>
              <w:left w:val="single" w:color="000000" w:sz="4" w:space="0"/>
              <w:bottom w:val="single" w:color="000000" w:sz="4" w:space="0"/>
              <w:right w:val="single" w:color="000000" w:sz="4" w:space="0"/>
            </w:tcBorders>
            <w:tcW w:w="5297"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341" w:type="dxa"/>
            <w:textDirection w:val="lrTb"/>
            <w:noWrap w:val="false"/>
          </w:tcPr>
          <w:p>
            <w:pPr>
              <w:pStyle w:val="874"/>
              <w:widowControl w:val="off"/>
            </w:pPr>
            <w:r>
              <w:t xml:space="preserve">ИНН/КПП</w:t>
            </w:r>
            <w:r/>
            <w:r/>
          </w:p>
        </w:tc>
        <w:tc>
          <w:tcPr>
            <w:tcBorders>
              <w:top w:val="single" w:color="000000" w:sz="4" w:space="0"/>
              <w:left w:val="single" w:color="000000" w:sz="4" w:space="0"/>
              <w:bottom w:val="single" w:color="000000" w:sz="4" w:space="0"/>
              <w:right w:val="single" w:color="000000" w:sz="4" w:space="0"/>
            </w:tcBorders>
            <w:tcW w:w="5297"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341" w:type="dxa"/>
            <w:textDirection w:val="lrTb"/>
            <w:noWrap w:val="false"/>
          </w:tcPr>
          <w:p>
            <w:pPr>
              <w:pStyle w:val="874"/>
              <w:widowControl w:val="off"/>
            </w:pPr>
            <w:r>
              <w:t xml:space="preserve">ОКПО</w:t>
            </w:r>
            <w:r/>
            <w:r/>
          </w:p>
        </w:tc>
        <w:tc>
          <w:tcPr>
            <w:tcBorders>
              <w:top w:val="single" w:color="000000" w:sz="4" w:space="0"/>
              <w:left w:val="single" w:color="000000" w:sz="4" w:space="0"/>
              <w:bottom w:val="single" w:color="000000" w:sz="4" w:space="0"/>
              <w:right w:val="single" w:color="000000" w:sz="4" w:space="0"/>
            </w:tcBorders>
            <w:tcW w:w="5297"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341" w:type="dxa"/>
            <w:textDirection w:val="lrTb"/>
            <w:noWrap w:val="false"/>
          </w:tcPr>
          <w:p>
            <w:pPr>
              <w:pStyle w:val="874"/>
              <w:widowControl w:val="off"/>
            </w:pPr>
            <w:r>
              <w:t xml:space="preserve">ОКТМО</w:t>
            </w:r>
            <w:r/>
            <w:r/>
          </w:p>
        </w:tc>
        <w:tc>
          <w:tcPr>
            <w:tcBorders>
              <w:top w:val="single" w:color="000000" w:sz="4" w:space="0"/>
              <w:left w:val="single" w:color="000000" w:sz="4" w:space="0"/>
              <w:bottom w:val="single" w:color="000000" w:sz="4" w:space="0"/>
              <w:right w:val="single" w:color="000000" w:sz="4" w:space="0"/>
            </w:tcBorders>
            <w:tcW w:w="5297"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341" w:type="dxa"/>
            <w:textDirection w:val="lrTb"/>
            <w:noWrap w:val="false"/>
          </w:tcPr>
          <w:p>
            <w:pPr>
              <w:pStyle w:val="874"/>
              <w:widowControl w:val="off"/>
            </w:pPr>
            <w:r>
              <w:t xml:space="preserve">Юридический адрес и телефон</w:t>
            </w:r>
            <w:r/>
            <w:r/>
          </w:p>
          <w:p>
            <w:pPr>
              <w:pStyle w:val="874"/>
              <w:widowControl w:val="off"/>
            </w:pPr>
            <w:r>
              <w:t xml:space="preserve">получателя субсидий</w:t>
            </w:r>
            <w:r/>
            <w:r/>
          </w:p>
        </w:tc>
        <w:tc>
          <w:tcPr>
            <w:tcBorders>
              <w:top w:val="single" w:color="000000" w:sz="4" w:space="0"/>
              <w:left w:val="single" w:color="000000" w:sz="4" w:space="0"/>
              <w:bottom w:val="single" w:color="000000" w:sz="4" w:space="0"/>
              <w:right w:val="single" w:color="000000" w:sz="4" w:space="0"/>
            </w:tcBorders>
            <w:tcW w:w="5297"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341" w:type="dxa"/>
            <w:textDirection w:val="lrTb"/>
            <w:noWrap w:val="false"/>
          </w:tcPr>
          <w:p>
            <w:pPr>
              <w:pStyle w:val="874"/>
              <w:widowControl w:val="off"/>
            </w:pPr>
            <w:r>
              <w:t xml:space="preserve">Банковские реквизиты</w:t>
            </w:r>
            <w:r/>
            <w:r/>
          </w:p>
          <w:p>
            <w:pPr>
              <w:pStyle w:val="874"/>
              <w:widowControl w:val="off"/>
            </w:pPr>
            <w:r>
              <w:t xml:space="preserve">Расчетный счет получателя субсидий</w:t>
            </w:r>
            <w:r/>
            <w:r/>
          </w:p>
        </w:tc>
        <w:tc>
          <w:tcPr>
            <w:tcBorders>
              <w:top w:val="single" w:color="000000" w:sz="4" w:space="0"/>
              <w:left w:val="single" w:color="000000" w:sz="4" w:space="0"/>
              <w:bottom w:val="single" w:color="000000" w:sz="4" w:space="0"/>
              <w:right w:val="single" w:color="000000" w:sz="4" w:space="0"/>
            </w:tcBorders>
            <w:tcW w:w="5297"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341" w:type="dxa"/>
            <w:textDirection w:val="lrTb"/>
            <w:noWrap w:val="false"/>
          </w:tcPr>
          <w:p>
            <w:pPr>
              <w:pStyle w:val="874"/>
              <w:widowControl w:val="off"/>
            </w:pPr>
            <w:r>
              <w:t xml:space="preserve">Корреспондентский счет</w:t>
            </w:r>
            <w:r/>
            <w:r/>
          </w:p>
        </w:tc>
        <w:tc>
          <w:tcPr>
            <w:tcBorders>
              <w:top w:val="single" w:color="000000" w:sz="4" w:space="0"/>
              <w:left w:val="single" w:color="000000" w:sz="4" w:space="0"/>
              <w:bottom w:val="single" w:color="000000" w:sz="4" w:space="0"/>
              <w:right w:val="single" w:color="000000" w:sz="4" w:space="0"/>
            </w:tcBorders>
            <w:tcW w:w="5297"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341" w:type="dxa"/>
            <w:textDirection w:val="lrTb"/>
            <w:noWrap w:val="false"/>
          </w:tcPr>
          <w:p>
            <w:pPr>
              <w:pStyle w:val="874"/>
              <w:widowControl w:val="off"/>
            </w:pPr>
            <w:r>
              <w:t xml:space="preserve">Наименование банка</w:t>
            </w:r>
            <w:r/>
            <w:r/>
          </w:p>
        </w:tc>
        <w:tc>
          <w:tcPr>
            <w:tcBorders>
              <w:top w:val="single" w:color="000000" w:sz="4" w:space="0"/>
              <w:left w:val="single" w:color="000000" w:sz="4" w:space="0"/>
              <w:bottom w:val="single" w:color="000000" w:sz="4" w:space="0"/>
              <w:right w:val="single" w:color="000000" w:sz="4" w:space="0"/>
            </w:tcBorders>
            <w:tcW w:w="5297"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341" w:type="dxa"/>
            <w:textDirection w:val="lrTb"/>
            <w:noWrap w:val="false"/>
          </w:tcPr>
          <w:p>
            <w:pPr>
              <w:pStyle w:val="874"/>
              <w:widowControl w:val="off"/>
            </w:pPr>
            <w:r>
              <w:t xml:space="preserve">БИК</w:t>
            </w:r>
            <w:r/>
            <w:r/>
          </w:p>
        </w:tc>
        <w:tc>
          <w:tcPr>
            <w:tcBorders>
              <w:top w:val="single" w:color="000000" w:sz="4" w:space="0"/>
              <w:left w:val="single" w:color="000000" w:sz="4" w:space="0"/>
              <w:bottom w:val="single" w:color="000000" w:sz="4" w:space="0"/>
              <w:right w:val="single" w:color="000000" w:sz="4" w:space="0"/>
            </w:tcBorders>
            <w:tcW w:w="5297" w:type="dxa"/>
            <w:textDirection w:val="lrTb"/>
            <w:noWrap w:val="false"/>
          </w:tcPr>
          <w:p>
            <w:pPr>
              <w:pStyle w:val="874"/>
              <w:widowControl w:val="off"/>
            </w:pPr>
            <w:r/>
            <w:r/>
            <w:r/>
          </w:p>
        </w:tc>
      </w:tr>
    </w:tbl>
    <w:p>
      <w:pPr>
        <w:pStyle w:val="874"/>
        <w:jc w:val="center"/>
        <w:spacing w:line="218" w:lineRule="auto"/>
        <w:rPr>
          <w:sz w:val="28"/>
          <w:szCs w:val="28"/>
        </w:rPr>
      </w:pPr>
      <w:r>
        <w:rPr>
          <w:sz w:val="28"/>
          <w:szCs w:val="28"/>
        </w:rPr>
      </w:r>
      <w:r>
        <w:rPr>
          <w:sz w:val="28"/>
          <w:szCs w:val="28"/>
        </w:rPr>
      </w:r>
      <w:r>
        <w:rPr>
          <w:sz w:val="28"/>
          <w:szCs w:val="28"/>
        </w:rPr>
      </w:r>
    </w:p>
    <w:tbl>
      <w:tblPr>
        <w:tblW w:w="9639" w:type="dxa"/>
        <w:tblInd w:w="109" w:type="dxa"/>
        <w:tblLayout w:type="fixed"/>
        <w:tblCellMar>
          <w:left w:w="108" w:type="dxa"/>
          <w:top w:w="0" w:type="dxa"/>
          <w:right w:w="108" w:type="dxa"/>
          <w:bottom w:w="0" w:type="dxa"/>
        </w:tblCellMar>
        <w:tblLook w:val="04A0" w:firstRow="1" w:lastRow="0" w:firstColumn="1" w:lastColumn="0" w:noHBand="0" w:noVBand="1"/>
      </w:tblPr>
      <w:tblGrid>
        <w:gridCol w:w="1121"/>
        <w:gridCol w:w="1121"/>
        <w:gridCol w:w="1399"/>
        <w:gridCol w:w="705"/>
        <w:gridCol w:w="975"/>
        <w:gridCol w:w="1405"/>
        <w:gridCol w:w="1260"/>
        <w:gridCol w:w="1651"/>
      </w:tblGrid>
      <w:tr>
        <w:tblPrEx/>
        <w:trPr/>
        <w:tc>
          <w:tcPr>
            <w:tcBorders>
              <w:top w:val="single" w:color="000000" w:sz="4" w:space="0"/>
              <w:left w:val="single" w:color="000000" w:sz="4" w:space="0"/>
              <w:bottom w:val="single" w:color="000000" w:sz="4" w:space="0"/>
              <w:right w:val="single" w:color="000000" w:sz="4" w:space="0"/>
            </w:tcBorders>
            <w:tcW w:w="1121" w:type="dxa"/>
            <w:vAlign w:val="center"/>
            <w:textDirection w:val="lrTb"/>
            <w:noWrap w:val="false"/>
          </w:tcPr>
          <w:p>
            <w:pPr>
              <w:pStyle w:val="874"/>
              <w:ind w:left="-57" w:right="-57" w:firstLine="0"/>
              <w:jc w:val="center"/>
              <w:spacing w:line="228" w:lineRule="auto"/>
              <w:widowControl w:val="off"/>
              <w:rPr>
                <w:sz w:val="20"/>
                <w:szCs w:val="20"/>
              </w:rPr>
            </w:pPr>
            <w:r>
              <w:rPr>
                <w:sz w:val="20"/>
                <w:szCs w:val="20"/>
              </w:rPr>
              <w:t xml:space="preserve">Виды</w:t>
            </w:r>
            <w:r>
              <w:rPr>
                <w:sz w:val="20"/>
                <w:szCs w:val="20"/>
              </w:rPr>
            </w:r>
            <w:r>
              <w:rPr>
                <w:sz w:val="20"/>
                <w:szCs w:val="20"/>
              </w:rPr>
            </w:r>
          </w:p>
          <w:p>
            <w:pPr>
              <w:pStyle w:val="874"/>
              <w:ind w:left="-57" w:right="-57" w:firstLine="0"/>
              <w:jc w:val="center"/>
              <w:spacing w:line="228" w:lineRule="auto"/>
              <w:widowControl w:val="off"/>
              <w:rPr>
                <w:sz w:val="20"/>
                <w:szCs w:val="20"/>
              </w:rPr>
            </w:pPr>
            <w:r>
              <w:rPr>
                <w:sz w:val="20"/>
                <w:szCs w:val="20"/>
              </w:rPr>
              <w:t xml:space="preserve">животных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21" w:type="dxa"/>
            <w:vAlign w:val="center"/>
            <w:textDirection w:val="lrTb"/>
            <w:noWrap w:val="false"/>
          </w:tcPr>
          <w:p>
            <w:pPr>
              <w:pStyle w:val="874"/>
              <w:ind w:left="-57" w:right="-57" w:firstLine="0"/>
              <w:jc w:val="center"/>
              <w:spacing w:line="228" w:lineRule="auto"/>
              <w:widowControl w:val="off"/>
              <w:rPr>
                <w:sz w:val="20"/>
                <w:szCs w:val="20"/>
              </w:rPr>
            </w:pPr>
            <w:r>
              <w:rPr>
                <w:sz w:val="20"/>
                <w:szCs w:val="20"/>
              </w:rPr>
              <w:t xml:space="preserve">Количество</w:t>
            </w:r>
            <w:r>
              <w:rPr>
                <w:sz w:val="20"/>
                <w:szCs w:val="20"/>
              </w:rPr>
            </w:r>
            <w:r>
              <w:rPr>
                <w:sz w:val="20"/>
                <w:szCs w:val="20"/>
              </w:rPr>
            </w:r>
          </w:p>
          <w:p>
            <w:pPr>
              <w:pStyle w:val="874"/>
              <w:ind w:left="-57" w:right="-57" w:firstLine="0"/>
              <w:jc w:val="center"/>
              <w:spacing w:line="228" w:lineRule="auto"/>
              <w:widowControl w:val="off"/>
              <w:rPr>
                <w:sz w:val="20"/>
                <w:szCs w:val="20"/>
              </w:rPr>
            </w:pPr>
            <w:r>
              <w:rPr>
                <w:sz w:val="20"/>
                <w:szCs w:val="20"/>
              </w:rPr>
              <w:t xml:space="preserve">животных</w:t>
            </w:r>
            <w:r>
              <w:rPr>
                <w:sz w:val="20"/>
                <w:szCs w:val="20"/>
              </w:rPr>
            </w:r>
            <w:r>
              <w:rPr>
                <w:sz w:val="20"/>
                <w:szCs w:val="20"/>
              </w:rPr>
            </w:r>
          </w:p>
          <w:p>
            <w:pPr>
              <w:pStyle w:val="874"/>
              <w:ind w:left="-57" w:right="-57" w:firstLine="0"/>
              <w:jc w:val="center"/>
              <w:spacing w:line="228" w:lineRule="auto"/>
              <w:widowControl w:val="off"/>
              <w:rPr>
                <w:sz w:val="20"/>
                <w:szCs w:val="20"/>
              </w:rPr>
            </w:pPr>
            <w:r>
              <w:rPr>
                <w:sz w:val="20"/>
                <w:szCs w:val="20"/>
              </w:rPr>
              <w:t xml:space="preserve">(голов)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399" w:type="dxa"/>
            <w:vAlign w:val="center"/>
            <w:textDirection w:val="lrTb"/>
            <w:noWrap w:val="false"/>
          </w:tcPr>
          <w:p>
            <w:pPr>
              <w:pStyle w:val="874"/>
              <w:ind w:left="-57" w:right="-57" w:firstLine="0"/>
              <w:jc w:val="center"/>
              <w:spacing w:line="228" w:lineRule="auto"/>
              <w:widowControl w:val="off"/>
              <w:rPr>
                <w:sz w:val="20"/>
                <w:szCs w:val="20"/>
              </w:rPr>
            </w:pPr>
            <w:r>
              <w:rPr>
                <w:sz w:val="20"/>
                <w:szCs w:val="20"/>
              </w:rPr>
              <w:t xml:space="preserve">Стоимость одной головы приобретен-ных животных</w:t>
            </w:r>
            <w:r>
              <w:rPr>
                <w:sz w:val="20"/>
                <w:szCs w:val="20"/>
              </w:rPr>
            </w:r>
            <w:r>
              <w:rPr>
                <w:sz w:val="20"/>
                <w:szCs w:val="20"/>
              </w:rPr>
            </w:r>
          </w:p>
          <w:p>
            <w:pPr>
              <w:pStyle w:val="874"/>
              <w:ind w:left="-57" w:right="-57" w:firstLine="0"/>
              <w:jc w:val="center"/>
              <w:spacing w:line="228" w:lineRule="auto"/>
              <w:widowControl w:val="off"/>
              <w:rPr>
                <w:sz w:val="20"/>
                <w:szCs w:val="20"/>
              </w:rPr>
            </w:pPr>
            <w:r>
              <w:rPr>
                <w:sz w:val="20"/>
                <w:szCs w:val="20"/>
              </w:rPr>
              <w:t xml:space="preserve">(рублей)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705" w:type="dxa"/>
            <w:vAlign w:val="center"/>
            <w:textDirection w:val="lrTb"/>
            <w:noWrap w:val="false"/>
          </w:tcPr>
          <w:p>
            <w:pPr>
              <w:pStyle w:val="874"/>
              <w:ind w:left="-57" w:right="-57" w:firstLine="0"/>
              <w:jc w:val="center"/>
              <w:spacing w:line="228" w:lineRule="auto"/>
              <w:widowControl w:val="off"/>
              <w:rPr>
                <w:sz w:val="20"/>
                <w:szCs w:val="20"/>
              </w:rPr>
            </w:pPr>
            <w:r>
              <w:rPr>
                <w:sz w:val="20"/>
                <w:szCs w:val="20"/>
              </w:rPr>
              <w:t xml:space="preserve">Живой вес</w:t>
            </w:r>
            <w:r>
              <w:rPr>
                <w:sz w:val="20"/>
                <w:szCs w:val="20"/>
              </w:rPr>
            </w:r>
            <w:r>
              <w:rPr>
                <w:sz w:val="20"/>
                <w:szCs w:val="20"/>
              </w:rPr>
            </w:r>
          </w:p>
          <w:p>
            <w:pPr>
              <w:pStyle w:val="874"/>
              <w:ind w:left="-57" w:right="-57" w:firstLine="0"/>
              <w:jc w:val="center"/>
              <w:spacing w:line="228" w:lineRule="auto"/>
              <w:widowControl w:val="off"/>
              <w:rPr>
                <w:sz w:val="20"/>
                <w:szCs w:val="20"/>
              </w:rPr>
            </w:pPr>
            <w:r>
              <w:rPr>
                <w:sz w:val="20"/>
                <w:szCs w:val="20"/>
              </w:rPr>
              <w:t xml:space="preserve">(кг)</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75" w:type="dxa"/>
            <w:vAlign w:val="center"/>
            <w:textDirection w:val="lrTb"/>
            <w:noWrap w:val="false"/>
          </w:tcPr>
          <w:p>
            <w:pPr>
              <w:pStyle w:val="874"/>
              <w:ind w:left="-57" w:right="-57" w:firstLine="0"/>
              <w:jc w:val="center"/>
              <w:spacing w:line="228" w:lineRule="auto"/>
              <w:widowControl w:val="off"/>
              <w:rPr>
                <w:sz w:val="20"/>
                <w:szCs w:val="20"/>
              </w:rPr>
            </w:pPr>
            <w:r>
              <w:rPr>
                <w:sz w:val="20"/>
                <w:szCs w:val="20"/>
              </w:rPr>
              <w:t xml:space="preserve">Ставка</w:t>
            </w:r>
            <w:r>
              <w:rPr>
                <w:sz w:val="20"/>
                <w:szCs w:val="20"/>
              </w:rPr>
            </w:r>
            <w:r>
              <w:rPr>
                <w:sz w:val="20"/>
                <w:szCs w:val="20"/>
              </w:rPr>
            </w:r>
          </w:p>
          <w:p>
            <w:pPr>
              <w:pStyle w:val="874"/>
              <w:ind w:left="-57" w:right="-57" w:firstLine="0"/>
              <w:jc w:val="center"/>
              <w:spacing w:line="228" w:lineRule="auto"/>
              <w:widowControl w:val="off"/>
              <w:rPr>
                <w:sz w:val="20"/>
                <w:szCs w:val="20"/>
                <w:lang w:val="en-US"/>
              </w:rPr>
            </w:pPr>
            <w:r>
              <w:rPr>
                <w:sz w:val="20"/>
                <w:szCs w:val="20"/>
              </w:rPr>
              <w:t xml:space="preserve">субсидии</w:t>
            </w:r>
            <w:r>
              <w:rPr>
                <w:sz w:val="20"/>
                <w:szCs w:val="20"/>
                <w:lang w:val="en-US"/>
              </w:rPr>
            </w:r>
            <w:r>
              <w:rPr>
                <w:sz w:val="20"/>
                <w:szCs w:val="20"/>
                <w:lang w:val="en-US"/>
              </w:rPr>
            </w:r>
          </w:p>
          <w:p>
            <w:pPr>
              <w:pStyle w:val="874"/>
              <w:ind w:left="-57" w:right="-57" w:firstLine="0"/>
              <w:jc w:val="center"/>
              <w:spacing w:line="228" w:lineRule="auto"/>
              <w:widowControl w:val="off"/>
              <w:rPr>
                <w:sz w:val="20"/>
                <w:szCs w:val="20"/>
              </w:rPr>
            </w:pPr>
            <w:r>
              <w:rPr>
                <w:sz w:val="20"/>
                <w:szCs w:val="20"/>
              </w:rPr>
              <w:t xml:space="preserve">(руб./кг)</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405" w:type="dxa"/>
            <w:vAlign w:val="center"/>
            <w:textDirection w:val="lrTb"/>
            <w:noWrap w:val="false"/>
          </w:tcPr>
          <w:p>
            <w:pPr>
              <w:pStyle w:val="874"/>
              <w:ind w:left="-57" w:right="-57" w:firstLine="0"/>
              <w:jc w:val="center"/>
              <w:spacing w:line="228" w:lineRule="auto"/>
              <w:widowControl w:val="off"/>
              <w:rPr>
                <w:sz w:val="20"/>
                <w:szCs w:val="20"/>
              </w:rPr>
            </w:pPr>
            <w:r>
              <w:rPr>
                <w:sz w:val="20"/>
                <w:szCs w:val="20"/>
              </w:rPr>
              <w:t xml:space="preserve">Размер целевых средств</w:t>
            </w:r>
            <w:r>
              <w:rPr>
                <w:sz w:val="20"/>
                <w:szCs w:val="20"/>
              </w:rPr>
            </w:r>
            <w:r>
              <w:rPr>
                <w:sz w:val="20"/>
                <w:szCs w:val="20"/>
              </w:rPr>
            </w:r>
          </w:p>
          <w:p>
            <w:pPr>
              <w:pStyle w:val="874"/>
              <w:ind w:left="-57" w:right="-57" w:firstLine="0"/>
              <w:jc w:val="center"/>
              <w:spacing w:line="228" w:lineRule="auto"/>
              <w:widowControl w:val="off"/>
              <w:rPr>
                <w:sz w:val="20"/>
                <w:szCs w:val="20"/>
              </w:rPr>
            </w:pPr>
            <w:r>
              <w:rPr>
                <w:sz w:val="20"/>
                <w:szCs w:val="20"/>
              </w:rPr>
              <w:t xml:space="preserve">(гр.6= гр.2хгр.3х0,5</w:t>
            </w:r>
            <w:r>
              <w:rPr>
                <w:sz w:val="20"/>
                <w:szCs w:val="20"/>
              </w:rPr>
            </w:r>
            <w:r>
              <w:rPr>
                <w:sz w:val="20"/>
                <w:szCs w:val="20"/>
              </w:rPr>
            </w:r>
          </w:p>
          <w:p>
            <w:pPr>
              <w:pStyle w:val="874"/>
              <w:ind w:left="-57" w:right="-57" w:firstLine="0"/>
              <w:jc w:val="center"/>
              <w:spacing w:line="228" w:lineRule="auto"/>
              <w:widowControl w:val="off"/>
              <w:rPr>
                <w:sz w:val="20"/>
                <w:szCs w:val="20"/>
              </w:rPr>
            </w:pPr>
            <w:r>
              <w:rPr>
                <w:sz w:val="20"/>
                <w:szCs w:val="20"/>
              </w:rPr>
              <w:t xml:space="preserve">(рублей)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260" w:type="dxa"/>
            <w:vAlign w:val="center"/>
            <w:textDirection w:val="lrTb"/>
            <w:noWrap w:val="false"/>
          </w:tcPr>
          <w:p>
            <w:pPr>
              <w:pStyle w:val="874"/>
              <w:ind w:left="-57" w:right="-57" w:firstLine="0"/>
              <w:jc w:val="center"/>
              <w:spacing w:line="228" w:lineRule="auto"/>
              <w:widowControl w:val="off"/>
              <w:rPr>
                <w:sz w:val="20"/>
                <w:szCs w:val="20"/>
              </w:rPr>
            </w:pPr>
            <w:r>
              <w:rPr>
                <w:sz w:val="20"/>
                <w:szCs w:val="20"/>
              </w:rPr>
              <w:t xml:space="preserve">Размер целевых средств</w:t>
            </w:r>
            <w:r>
              <w:rPr>
                <w:sz w:val="20"/>
                <w:szCs w:val="20"/>
              </w:rPr>
            </w:r>
            <w:r>
              <w:rPr>
                <w:sz w:val="20"/>
                <w:szCs w:val="20"/>
              </w:rPr>
            </w:r>
          </w:p>
          <w:p>
            <w:pPr>
              <w:pStyle w:val="874"/>
              <w:ind w:left="-57" w:right="-57" w:firstLine="0"/>
              <w:jc w:val="center"/>
              <w:spacing w:line="228" w:lineRule="auto"/>
              <w:widowControl w:val="off"/>
              <w:rPr>
                <w:sz w:val="20"/>
                <w:szCs w:val="20"/>
              </w:rPr>
            </w:pPr>
            <w:r>
              <w:rPr>
                <w:sz w:val="20"/>
                <w:szCs w:val="20"/>
              </w:rPr>
              <w:t xml:space="preserve">(гр.7= гр.4×гр.5)</w:t>
            </w:r>
            <w:r>
              <w:rPr>
                <w:sz w:val="20"/>
                <w:szCs w:val="20"/>
              </w:rPr>
            </w:r>
            <w:r>
              <w:rPr>
                <w:sz w:val="20"/>
                <w:szCs w:val="20"/>
              </w:rPr>
            </w:r>
          </w:p>
          <w:p>
            <w:pPr>
              <w:pStyle w:val="874"/>
              <w:ind w:left="-57" w:right="-57" w:firstLine="0"/>
              <w:jc w:val="center"/>
              <w:spacing w:line="228" w:lineRule="auto"/>
              <w:widowControl w:val="off"/>
              <w:rPr>
                <w:sz w:val="20"/>
                <w:szCs w:val="20"/>
              </w:rPr>
            </w:pPr>
            <w:r>
              <w:rPr>
                <w:sz w:val="20"/>
                <w:szCs w:val="20"/>
              </w:rPr>
              <w:t xml:space="preserve">(рублей)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651" w:type="dxa"/>
            <w:vAlign w:val="center"/>
            <w:textDirection w:val="lrTb"/>
            <w:noWrap w:val="false"/>
          </w:tcPr>
          <w:p>
            <w:pPr>
              <w:pStyle w:val="874"/>
              <w:ind w:left="-113" w:right="-113" w:firstLine="0"/>
              <w:jc w:val="center"/>
              <w:spacing w:line="228" w:lineRule="auto"/>
              <w:widowControl w:val="off"/>
              <w:rPr>
                <w:sz w:val="20"/>
                <w:szCs w:val="20"/>
              </w:rPr>
            </w:pPr>
            <w:r>
              <w:rPr>
                <w:sz w:val="20"/>
                <w:szCs w:val="20"/>
              </w:rPr>
              <w:t xml:space="preserve">Сумма субсидии (минимальная величина из графы 6 или 7)</w:t>
            </w:r>
            <w:r>
              <w:rPr>
                <w:sz w:val="20"/>
                <w:szCs w:val="20"/>
              </w:rPr>
            </w:r>
            <w:r>
              <w:rPr>
                <w:sz w:val="20"/>
                <w:szCs w:val="20"/>
              </w:rPr>
            </w:r>
          </w:p>
          <w:p>
            <w:pPr>
              <w:pStyle w:val="874"/>
              <w:ind w:left="-57" w:right="-57" w:firstLine="0"/>
              <w:jc w:val="center"/>
              <w:spacing w:line="228" w:lineRule="auto"/>
              <w:widowControl w:val="off"/>
              <w:rPr>
                <w:sz w:val="20"/>
                <w:szCs w:val="20"/>
              </w:rPr>
            </w:pPr>
            <w:r>
              <w:rPr>
                <w:sz w:val="20"/>
                <w:szCs w:val="20"/>
              </w:rPr>
              <w:t xml:space="preserve">(рублей)</w:t>
            </w:r>
            <w:r>
              <w:rPr>
                <w:sz w:val="20"/>
                <w:szCs w:val="20"/>
              </w:rPr>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1121" w:type="dxa"/>
            <w:textDirection w:val="lrTb"/>
            <w:noWrap w:val="false"/>
          </w:tcPr>
          <w:p>
            <w:pPr>
              <w:pStyle w:val="874"/>
              <w:jc w:val="center"/>
              <w:spacing w:line="228" w:lineRule="auto"/>
              <w:widowControl w:val="off"/>
            </w:pPr>
            <w:r>
              <w:t xml:space="preserve">1</w:t>
            </w:r>
            <w:r/>
            <w:r/>
          </w:p>
        </w:tc>
        <w:tc>
          <w:tcPr>
            <w:tcBorders>
              <w:top w:val="single" w:color="000000" w:sz="4" w:space="0"/>
              <w:left w:val="single" w:color="000000" w:sz="4" w:space="0"/>
              <w:bottom w:val="single" w:color="000000" w:sz="4" w:space="0"/>
              <w:right w:val="single" w:color="000000" w:sz="4" w:space="0"/>
            </w:tcBorders>
            <w:tcW w:w="1121" w:type="dxa"/>
            <w:textDirection w:val="lrTb"/>
            <w:noWrap w:val="false"/>
          </w:tcPr>
          <w:p>
            <w:pPr>
              <w:pStyle w:val="874"/>
              <w:jc w:val="center"/>
              <w:spacing w:line="228" w:lineRule="auto"/>
              <w:widowControl w:val="off"/>
            </w:pPr>
            <w:r>
              <w:t xml:space="preserve">2</w:t>
            </w:r>
            <w:r/>
            <w:r/>
          </w:p>
        </w:tc>
        <w:tc>
          <w:tcPr>
            <w:tcBorders>
              <w:top w:val="single" w:color="000000" w:sz="4" w:space="0"/>
              <w:left w:val="single" w:color="000000" w:sz="4" w:space="0"/>
              <w:bottom w:val="single" w:color="000000" w:sz="4" w:space="0"/>
              <w:right w:val="single" w:color="000000" w:sz="4" w:space="0"/>
            </w:tcBorders>
            <w:tcW w:w="1399" w:type="dxa"/>
            <w:textDirection w:val="lrTb"/>
            <w:noWrap w:val="false"/>
          </w:tcPr>
          <w:p>
            <w:pPr>
              <w:pStyle w:val="874"/>
              <w:jc w:val="center"/>
              <w:spacing w:line="228" w:lineRule="auto"/>
              <w:widowControl w:val="off"/>
            </w:pPr>
            <w:r>
              <w:t xml:space="preserve">3</w:t>
            </w:r>
            <w:r/>
            <w:r/>
          </w:p>
        </w:tc>
        <w:tc>
          <w:tcPr>
            <w:tcBorders>
              <w:top w:val="single" w:color="000000" w:sz="4" w:space="0"/>
              <w:left w:val="single" w:color="000000" w:sz="4" w:space="0"/>
              <w:bottom w:val="single" w:color="000000" w:sz="4" w:space="0"/>
              <w:right w:val="single" w:color="000000" w:sz="4" w:space="0"/>
            </w:tcBorders>
            <w:tcW w:w="705" w:type="dxa"/>
            <w:textDirection w:val="lrTb"/>
            <w:noWrap w:val="false"/>
          </w:tcPr>
          <w:p>
            <w:pPr>
              <w:pStyle w:val="874"/>
              <w:jc w:val="center"/>
              <w:spacing w:line="228" w:lineRule="auto"/>
              <w:widowControl w:val="off"/>
            </w:pPr>
            <w:r>
              <w:t xml:space="preserve">4</w:t>
            </w:r>
            <w:r/>
            <w:r/>
          </w:p>
        </w:tc>
        <w:tc>
          <w:tcPr>
            <w:tcBorders>
              <w:top w:val="single" w:color="000000" w:sz="4" w:space="0"/>
              <w:left w:val="single" w:color="000000" w:sz="4" w:space="0"/>
              <w:bottom w:val="single" w:color="000000" w:sz="4" w:space="0"/>
              <w:right w:val="single" w:color="000000" w:sz="4" w:space="0"/>
            </w:tcBorders>
            <w:tcW w:w="975" w:type="dxa"/>
            <w:textDirection w:val="lrTb"/>
            <w:noWrap w:val="false"/>
          </w:tcPr>
          <w:p>
            <w:pPr>
              <w:pStyle w:val="874"/>
              <w:jc w:val="center"/>
              <w:spacing w:line="228" w:lineRule="auto"/>
              <w:widowControl w:val="off"/>
            </w:pPr>
            <w:r>
              <w:t xml:space="preserve">5</w:t>
            </w:r>
            <w:r/>
            <w:r/>
          </w:p>
        </w:tc>
        <w:tc>
          <w:tcPr>
            <w:tcBorders>
              <w:top w:val="single" w:color="000000" w:sz="4" w:space="0"/>
              <w:left w:val="single" w:color="000000" w:sz="4" w:space="0"/>
              <w:bottom w:val="single" w:color="000000" w:sz="4" w:space="0"/>
              <w:right w:val="single" w:color="000000" w:sz="4" w:space="0"/>
            </w:tcBorders>
            <w:tcW w:w="1405" w:type="dxa"/>
            <w:textDirection w:val="lrTb"/>
            <w:noWrap w:val="false"/>
          </w:tcPr>
          <w:p>
            <w:pPr>
              <w:pStyle w:val="874"/>
              <w:jc w:val="center"/>
              <w:spacing w:line="228" w:lineRule="auto"/>
              <w:widowControl w:val="off"/>
            </w:pPr>
            <w:r>
              <w:t xml:space="preserve">6</w:t>
            </w:r>
            <w:r/>
            <w:r/>
          </w:p>
        </w:tc>
        <w:tc>
          <w:tcPr>
            <w:tcBorders>
              <w:top w:val="single" w:color="000000" w:sz="4" w:space="0"/>
              <w:left w:val="single" w:color="000000" w:sz="4" w:space="0"/>
              <w:bottom w:val="single" w:color="000000" w:sz="4" w:space="0"/>
              <w:right w:val="single" w:color="000000" w:sz="4" w:space="0"/>
            </w:tcBorders>
            <w:tcW w:w="1260" w:type="dxa"/>
            <w:textDirection w:val="lrTb"/>
            <w:noWrap w:val="false"/>
          </w:tcPr>
          <w:p>
            <w:pPr>
              <w:pStyle w:val="874"/>
              <w:jc w:val="center"/>
              <w:spacing w:line="228" w:lineRule="auto"/>
              <w:widowControl w:val="off"/>
            </w:pPr>
            <w:r>
              <w:t xml:space="preserve">7</w:t>
            </w:r>
            <w:r/>
            <w:r/>
          </w:p>
        </w:tc>
        <w:tc>
          <w:tcPr>
            <w:tcBorders>
              <w:top w:val="single" w:color="000000" w:sz="4" w:space="0"/>
              <w:left w:val="single" w:color="000000" w:sz="4" w:space="0"/>
              <w:bottom w:val="single" w:color="000000" w:sz="4" w:space="0"/>
              <w:right w:val="single" w:color="000000" w:sz="4" w:space="0"/>
            </w:tcBorders>
            <w:tcW w:w="1651" w:type="dxa"/>
            <w:textDirection w:val="lrTb"/>
            <w:noWrap w:val="false"/>
          </w:tcPr>
          <w:p>
            <w:pPr>
              <w:pStyle w:val="874"/>
              <w:jc w:val="center"/>
              <w:spacing w:line="228" w:lineRule="auto"/>
              <w:widowControl w:val="off"/>
            </w:pPr>
            <w:r>
              <w:t xml:space="preserve">8</w:t>
            </w:r>
            <w:r/>
            <w:r/>
          </w:p>
        </w:tc>
      </w:tr>
      <w:tr>
        <w:tblPrEx/>
        <w:trPr/>
        <w:tc>
          <w:tcPr>
            <w:tcBorders>
              <w:top w:val="single" w:color="000000" w:sz="4" w:space="0"/>
              <w:left w:val="single" w:color="000000" w:sz="4" w:space="0"/>
              <w:bottom w:val="single" w:color="000000" w:sz="4" w:space="0"/>
              <w:right w:val="single" w:color="000000" w:sz="4" w:space="0"/>
            </w:tcBorders>
            <w:tcW w:w="1121" w:type="dxa"/>
            <w:textDirection w:val="lrTb"/>
            <w:noWrap w:val="false"/>
          </w:tcPr>
          <w:p>
            <w:pPr>
              <w:pStyle w:val="874"/>
              <w:spacing w:line="228" w:lineRule="auto"/>
              <w:widowControl w:val="off"/>
            </w:pPr>
            <w:r/>
            <w:r/>
            <w:r/>
          </w:p>
        </w:tc>
        <w:tc>
          <w:tcPr>
            <w:tcBorders>
              <w:top w:val="single" w:color="000000" w:sz="4" w:space="0"/>
              <w:left w:val="single" w:color="000000" w:sz="4" w:space="0"/>
              <w:bottom w:val="single" w:color="000000" w:sz="4" w:space="0"/>
              <w:right w:val="single" w:color="000000" w:sz="4" w:space="0"/>
            </w:tcBorders>
            <w:tcW w:w="1121" w:type="dxa"/>
            <w:textDirection w:val="lrTb"/>
            <w:noWrap w:val="false"/>
          </w:tcPr>
          <w:p>
            <w:pPr>
              <w:pStyle w:val="874"/>
              <w:jc w:val="center"/>
              <w:spacing w:line="228" w:lineRule="auto"/>
              <w:widowControl w:val="off"/>
            </w:pPr>
            <w:r/>
            <w:r/>
            <w:r/>
          </w:p>
        </w:tc>
        <w:tc>
          <w:tcPr>
            <w:tcBorders>
              <w:top w:val="single" w:color="000000" w:sz="4" w:space="0"/>
              <w:left w:val="single" w:color="000000" w:sz="4" w:space="0"/>
              <w:bottom w:val="single" w:color="000000" w:sz="4" w:space="0"/>
              <w:right w:val="single" w:color="000000" w:sz="4" w:space="0"/>
            </w:tcBorders>
            <w:tcW w:w="1399" w:type="dxa"/>
            <w:textDirection w:val="lrTb"/>
            <w:noWrap w:val="false"/>
          </w:tcPr>
          <w:p>
            <w:pPr>
              <w:pStyle w:val="874"/>
              <w:jc w:val="center"/>
              <w:spacing w:line="228" w:lineRule="auto"/>
              <w:widowControl w:val="off"/>
            </w:pPr>
            <w:r/>
            <w:r/>
            <w:r/>
          </w:p>
        </w:tc>
        <w:tc>
          <w:tcPr>
            <w:tcBorders>
              <w:top w:val="single" w:color="000000" w:sz="4" w:space="0"/>
              <w:left w:val="single" w:color="000000" w:sz="4" w:space="0"/>
              <w:bottom w:val="single" w:color="000000" w:sz="4" w:space="0"/>
              <w:right w:val="single" w:color="000000" w:sz="4" w:space="0"/>
            </w:tcBorders>
            <w:tcW w:w="705" w:type="dxa"/>
            <w:textDirection w:val="lrTb"/>
            <w:noWrap w:val="false"/>
          </w:tcPr>
          <w:p>
            <w:pPr>
              <w:pStyle w:val="874"/>
              <w:jc w:val="center"/>
              <w:spacing w:line="228" w:lineRule="auto"/>
              <w:widowControl w:val="off"/>
            </w:pPr>
            <w:r/>
            <w:r/>
            <w:r/>
          </w:p>
        </w:tc>
        <w:tc>
          <w:tcPr>
            <w:tcBorders>
              <w:top w:val="single" w:color="000000" w:sz="4" w:space="0"/>
              <w:left w:val="single" w:color="000000" w:sz="4" w:space="0"/>
              <w:bottom w:val="single" w:color="000000" w:sz="4" w:space="0"/>
              <w:right w:val="single" w:color="000000" w:sz="4" w:space="0"/>
            </w:tcBorders>
            <w:tcW w:w="975" w:type="dxa"/>
            <w:textDirection w:val="lrTb"/>
            <w:noWrap w:val="false"/>
          </w:tcPr>
          <w:p>
            <w:pPr>
              <w:pStyle w:val="874"/>
              <w:jc w:val="center"/>
              <w:spacing w:line="228" w:lineRule="auto"/>
              <w:widowControl w:val="off"/>
              <w:rPr>
                <w:lang w:val="en-US"/>
              </w:rPr>
            </w:pPr>
            <w:r>
              <w:rPr>
                <w:lang w:val="en-US"/>
              </w:rPr>
            </w:r>
            <w:r>
              <w:rPr>
                <w:lang w:val="en-US"/>
              </w:rPr>
            </w:r>
            <w:r>
              <w:rPr>
                <w:lang w:val="en-US"/>
              </w:rPr>
            </w:r>
          </w:p>
        </w:tc>
        <w:tc>
          <w:tcPr>
            <w:tcBorders>
              <w:top w:val="single" w:color="000000" w:sz="4" w:space="0"/>
              <w:left w:val="single" w:color="000000" w:sz="4" w:space="0"/>
              <w:bottom w:val="single" w:color="000000" w:sz="4" w:space="0"/>
              <w:right w:val="single" w:color="000000" w:sz="4" w:space="0"/>
            </w:tcBorders>
            <w:tcW w:w="1405" w:type="dxa"/>
            <w:textDirection w:val="lrTb"/>
            <w:noWrap w:val="false"/>
          </w:tcPr>
          <w:p>
            <w:pPr>
              <w:pStyle w:val="874"/>
              <w:jc w:val="center"/>
              <w:spacing w:line="228" w:lineRule="auto"/>
              <w:widowControl w:val="off"/>
              <w:rPr>
                <w:lang w:val="en-US"/>
              </w:rPr>
            </w:pPr>
            <w:r>
              <w:rPr>
                <w:lang w:val="en-US"/>
              </w:rPr>
            </w:r>
            <w:r>
              <w:rPr>
                <w:lang w:val="en-US"/>
              </w:rPr>
            </w:r>
            <w:r>
              <w:rPr>
                <w:lang w:val="en-US"/>
              </w:rPr>
            </w:r>
          </w:p>
        </w:tc>
        <w:tc>
          <w:tcPr>
            <w:tcBorders>
              <w:top w:val="single" w:color="000000" w:sz="4" w:space="0"/>
              <w:left w:val="single" w:color="000000" w:sz="4" w:space="0"/>
              <w:bottom w:val="single" w:color="000000" w:sz="4" w:space="0"/>
              <w:right w:val="single" w:color="000000" w:sz="4" w:space="0"/>
            </w:tcBorders>
            <w:tcW w:w="1260" w:type="dxa"/>
            <w:textDirection w:val="lrTb"/>
            <w:noWrap w:val="false"/>
          </w:tcPr>
          <w:p>
            <w:pPr>
              <w:pStyle w:val="874"/>
              <w:jc w:val="center"/>
              <w:spacing w:line="228" w:lineRule="auto"/>
              <w:widowControl w:val="off"/>
            </w:pPr>
            <w:r/>
            <w:r/>
            <w:r/>
          </w:p>
        </w:tc>
        <w:tc>
          <w:tcPr>
            <w:tcBorders>
              <w:top w:val="single" w:color="000000" w:sz="4" w:space="0"/>
              <w:left w:val="single" w:color="000000" w:sz="4" w:space="0"/>
              <w:bottom w:val="single" w:color="000000" w:sz="4" w:space="0"/>
              <w:right w:val="single" w:color="000000" w:sz="4" w:space="0"/>
            </w:tcBorders>
            <w:tcW w:w="1651" w:type="dxa"/>
            <w:textDirection w:val="lrTb"/>
            <w:noWrap w:val="false"/>
          </w:tcPr>
          <w:p>
            <w:pPr>
              <w:pStyle w:val="874"/>
              <w:jc w:val="center"/>
              <w:spacing w:line="228" w:lineRule="auto"/>
              <w:widowControl w:val="off"/>
            </w:pPr>
            <w:r/>
            <w:r/>
            <w:r/>
          </w:p>
        </w:tc>
      </w:tr>
      <w:tr>
        <w:tblPrEx/>
        <w:trPr/>
        <w:tc>
          <w:tcPr>
            <w:tcBorders>
              <w:top w:val="single" w:color="000000" w:sz="4" w:space="0"/>
              <w:left w:val="single" w:color="000000" w:sz="4" w:space="0"/>
              <w:bottom w:val="single" w:color="000000" w:sz="4" w:space="0"/>
            </w:tcBorders>
            <w:tcW w:w="1121" w:type="dxa"/>
            <w:textDirection w:val="lrTb"/>
            <w:noWrap w:val="false"/>
          </w:tcPr>
          <w:p>
            <w:pPr>
              <w:pStyle w:val="874"/>
              <w:spacing w:line="228" w:lineRule="auto"/>
              <w:widowControl w:val="off"/>
            </w:pPr>
            <w:r>
              <w:t xml:space="preserve">Итого</w:t>
            </w:r>
            <w:r/>
            <w:r/>
          </w:p>
        </w:tc>
        <w:tc>
          <w:tcPr>
            <w:tcBorders>
              <w:top w:val="single" w:color="000000" w:sz="4" w:space="0"/>
              <w:left w:val="single" w:color="000000" w:sz="4" w:space="0"/>
              <w:bottom w:val="single" w:color="000000" w:sz="4" w:space="0"/>
              <w:right w:val="single" w:color="000000" w:sz="4" w:space="0"/>
            </w:tcBorders>
            <w:tcW w:w="1121" w:type="dxa"/>
            <w:textDirection w:val="lrTb"/>
            <w:noWrap w:val="false"/>
          </w:tcPr>
          <w:p>
            <w:pPr>
              <w:pStyle w:val="874"/>
              <w:jc w:val="center"/>
              <w:spacing w:line="228" w:lineRule="auto"/>
              <w:widowControl w:val="off"/>
            </w:pPr>
            <w:r/>
            <w:r/>
            <w:r/>
          </w:p>
        </w:tc>
        <w:tc>
          <w:tcPr>
            <w:tcBorders>
              <w:top w:val="single" w:color="000000" w:sz="4" w:space="0"/>
              <w:left w:val="single" w:color="000000" w:sz="4" w:space="0"/>
              <w:bottom w:val="single" w:color="000000" w:sz="4" w:space="0"/>
              <w:right w:val="single" w:color="000000" w:sz="4" w:space="0"/>
            </w:tcBorders>
            <w:tcW w:w="1399" w:type="dxa"/>
            <w:textDirection w:val="lrTb"/>
            <w:noWrap w:val="false"/>
          </w:tcPr>
          <w:p>
            <w:pPr>
              <w:pStyle w:val="874"/>
              <w:jc w:val="center"/>
              <w:spacing w:line="228" w:lineRule="auto"/>
              <w:widowControl w:val="off"/>
            </w:pPr>
            <w:r>
              <w:t xml:space="preserve">х</w:t>
            </w:r>
            <w:r/>
            <w:r/>
          </w:p>
        </w:tc>
        <w:tc>
          <w:tcPr>
            <w:tcBorders>
              <w:top w:val="single" w:color="000000" w:sz="4" w:space="0"/>
              <w:left w:val="single" w:color="000000" w:sz="4" w:space="0"/>
              <w:bottom w:val="single" w:color="000000" w:sz="4" w:space="0"/>
              <w:right w:val="single" w:color="000000" w:sz="4" w:space="0"/>
            </w:tcBorders>
            <w:tcW w:w="705" w:type="dxa"/>
            <w:textDirection w:val="lrTb"/>
            <w:noWrap w:val="false"/>
          </w:tcPr>
          <w:p>
            <w:pPr>
              <w:pStyle w:val="874"/>
              <w:jc w:val="center"/>
              <w:spacing w:line="228" w:lineRule="auto"/>
              <w:widowControl w:val="off"/>
            </w:pPr>
            <w:r/>
            <w:r/>
            <w:r/>
          </w:p>
        </w:tc>
        <w:tc>
          <w:tcPr>
            <w:tcBorders>
              <w:top w:val="single" w:color="000000" w:sz="4" w:space="0"/>
              <w:left w:val="single" w:color="000000" w:sz="4" w:space="0"/>
              <w:bottom w:val="single" w:color="000000" w:sz="4" w:space="0"/>
              <w:right w:val="single" w:color="000000" w:sz="4" w:space="0"/>
            </w:tcBorders>
            <w:tcW w:w="975" w:type="dxa"/>
            <w:textDirection w:val="lrTb"/>
            <w:noWrap w:val="false"/>
          </w:tcPr>
          <w:p>
            <w:pPr>
              <w:pStyle w:val="874"/>
              <w:jc w:val="center"/>
              <w:spacing w:line="228" w:lineRule="auto"/>
              <w:widowControl w:val="off"/>
            </w:pPr>
            <w:r>
              <w:t xml:space="preserve">х</w:t>
            </w:r>
            <w:r/>
            <w:r/>
          </w:p>
        </w:tc>
        <w:tc>
          <w:tcPr>
            <w:tcBorders>
              <w:top w:val="single" w:color="000000" w:sz="4" w:space="0"/>
              <w:left w:val="single" w:color="000000" w:sz="4" w:space="0"/>
              <w:bottom w:val="single" w:color="000000" w:sz="4" w:space="0"/>
              <w:right w:val="single" w:color="000000" w:sz="4" w:space="0"/>
            </w:tcBorders>
            <w:tcW w:w="1405" w:type="dxa"/>
            <w:textDirection w:val="lrTb"/>
            <w:noWrap w:val="false"/>
          </w:tcPr>
          <w:p>
            <w:pPr>
              <w:pStyle w:val="874"/>
              <w:jc w:val="center"/>
              <w:spacing w:line="228" w:lineRule="auto"/>
              <w:widowControl w:val="off"/>
            </w:pPr>
            <w:r>
              <w:t xml:space="preserve">х</w:t>
            </w:r>
            <w:r/>
            <w:r/>
          </w:p>
        </w:tc>
        <w:tc>
          <w:tcPr>
            <w:tcBorders>
              <w:top w:val="single" w:color="000000" w:sz="4" w:space="0"/>
              <w:left w:val="single" w:color="000000" w:sz="4" w:space="0"/>
              <w:bottom w:val="single" w:color="000000" w:sz="4" w:space="0"/>
              <w:right w:val="single" w:color="000000" w:sz="4" w:space="0"/>
            </w:tcBorders>
            <w:tcW w:w="1260" w:type="dxa"/>
            <w:textDirection w:val="lrTb"/>
            <w:noWrap w:val="false"/>
          </w:tcPr>
          <w:p>
            <w:pPr>
              <w:pStyle w:val="874"/>
              <w:jc w:val="center"/>
              <w:spacing w:line="228" w:lineRule="auto"/>
              <w:widowControl w:val="off"/>
            </w:pPr>
            <w:r>
              <w:t xml:space="preserve">х</w:t>
            </w:r>
            <w:r/>
            <w:r/>
          </w:p>
        </w:tc>
        <w:tc>
          <w:tcPr>
            <w:tcBorders>
              <w:top w:val="single" w:color="000000" w:sz="4" w:space="0"/>
              <w:left w:val="single" w:color="000000" w:sz="4" w:space="0"/>
              <w:bottom w:val="single" w:color="000000" w:sz="4" w:space="0"/>
              <w:right w:val="single" w:color="000000" w:sz="4" w:space="0"/>
            </w:tcBorders>
            <w:tcW w:w="1651" w:type="dxa"/>
            <w:textDirection w:val="lrTb"/>
            <w:noWrap w:val="false"/>
          </w:tcPr>
          <w:p>
            <w:pPr>
              <w:pStyle w:val="874"/>
              <w:jc w:val="center"/>
              <w:spacing w:line="228" w:lineRule="auto"/>
              <w:widowControl w:val="off"/>
            </w:pPr>
            <w:r/>
            <w:r/>
            <w:r/>
          </w:p>
        </w:tc>
      </w:tr>
    </w:tbl>
    <w:p>
      <w:pPr>
        <w:pStyle w:val="874"/>
        <w:ind w:firstLine="900"/>
        <w:jc w:val="both"/>
        <w:rPr>
          <w:sz w:val="28"/>
          <w:szCs w:val="28"/>
        </w:rPr>
      </w:pPr>
      <w:r>
        <w:rPr>
          <w:sz w:val="28"/>
          <w:szCs w:val="28"/>
        </w:rPr>
      </w:r>
      <w:r>
        <w:rPr>
          <w:sz w:val="28"/>
          <w:szCs w:val="28"/>
        </w:rPr>
      </w:r>
      <w:r>
        <w:rPr>
          <w:sz w:val="28"/>
          <w:szCs w:val="28"/>
        </w:rPr>
      </w:r>
    </w:p>
    <w:p>
      <w:pPr>
        <w:pStyle w:val="874"/>
        <w:jc w:val="both"/>
        <w:rPr>
          <w:sz w:val="28"/>
          <w:szCs w:val="28"/>
        </w:rPr>
      </w:pPr>
      <w:r>
        <w:rPr>
          <w:sz w:val="28"/>
          <w:szCs w:val="28"/>
        </w:rPr>
        <w:t xml:space="preserve">Глава КФХ (индивидуальный</w:t>
      </w:r>
      <w:r>
        <w:rPr>
          <w:sz w:val="28"/>
          <w:szCs w:val="28"/>
        </w:rPr>
      </w:r>
      <w:r>
        <w:rPr>
          <w:sz w:val="28"/>
          <w:szCs w:val="28"/>
        </w:rPr>
      </w:r>
    </w:p>
    <w:p>
      <w:pPr>
        <w:pStyle w:val="874"/>
        <w:jc w:val="both"/>
        <w:rPr>
          <w:sz w:val="28"/>
          <w:szCs w:val="28"/>
        </w:rPr>
      </w:pPr>
      <w:r>
        <w:rPr>
          <w:sz w:val="28"/>
          <w:szCs w:val="28"/>
        </w:rPr>
        <w:t xml:space="preserve">       </w:t>
      </w:r>
      <w:r>
        <w:rPr>
          <w:sz w:val="28"/>
          <w:szCs w:val="28"/>
        </w:rPr>
        <w:t xml:space="preserve">предприниматель)                   ___________         _____________________</w:t>
      </w:r>
      <w:r>
        <w:rPr>
          <w:sz w:val="28"/>
          <w:szCs w:val="28"/>
        </w:rPr>
      </w:r>
      <w:r>
        <w:rPr>
          <w:sz w:val="28"/>
          <w:szCs w:val="28"/>
        </w:rPr>
      </w:r>
    </w:p>
    <w:p>
      <w:pPr>
        <w:pStyle w:val="874"/>
        <w:jc w:val="center"/>
      </w:pPr>
      <w:r>
        <w:rPr>
          <w:sz w:val="28"/>
          <w:szCs w:val="28"/>
        </w:rPr>
        <w:t xml:space="preserve">                                          </w:t>
      </w:r>
      <w:r>
        <w:rPr>
          <w:sz w:val="28"/>
          <w:szCs w:val="28"/>
          <w:lang w:val="en-US"/>
        </w:rPr>
        <w:t xml:space="preserve">          </w:t>
      </w:r>
      <w:r>
        <w:rPr>
          <w:sz w:val="28"/>
          <w:szCs w:val="28"/>
        </w:rPr>
        <w:t xml:space="preserve">   </w:t>
      </w:r>
      <w:r>
        <w:t xml:space="preserve">(подпись)   </w:t>
      </w:r>
      <w:r>
        <w:rPr>
          <w:lang w:val="en-US"/>
        </w:rPr>
        <w:t xml:space="preserve">         </w:t>
      </w:r>
      <w:r>
        <w:t xml:space="preserve">          (расшифровка подписи)</w:t>
      </w:r>
      <w:r/>
      <w:r/>
    </w:p>
    <w:p>
      <w:pPr>
        <w:pStyle w:val="874"/>
        <w:rPr>
          <w:sz w:val="28"/>
          <w:szCs w:val="28"/>
        </w:rPr>
      </w:pPr>
      <w:r>
        <w:rPr>
          <w:sz w:val="28"/>
          <w:szCs w:val="28"/>
        </w:rPr>
        <w:t xml:space="preserve">М.П. </w:t>
      </w:r>
      <w:r>
        <w:t xml:space="preserve">(при наличии)</w:t>
      </w:r>
      <w:r>
        <w:rPr>
          <w:sz w:val="28"/>
          <w:szCs w:val="28"/>
        </w:rPr>
      </w:r>
      <w:r>
        <w:rPr>
          <w:sz w:val="28"/>
          <w:szCs w:val="28"/>
        </w:rPr>
      </w:r>
    </w:p>
    <w:p>
      <w:pPr>
        <w:pStyle w:val="874"/>
        <w:rPr>
          <w:sz w:val="28"/>
          <w:szCs w:val="28"/>
        </w:rPr>
      </w:pPr>
      <w:r>
        <w:rPr>
          <w:sz w:val="28"/>
          <w:szCs w:val="28"/>
        </w:rPr>
      </w:r>
      <w:r>
        <w:rPr>
          <w:sz w:val="28"/>
          <w:szCs w:val="28"/>
        </w:rPr>
      </w:r>
      <w:r>
        <w:rPr>
          <w:sz w:val="28"/>
          <w:szCs w:val="28"/>
        </w:rPr>
      </w:r>
    </w:p>
    <w:p>
      <w:pPr>
        <w:pStyle w:val="874"/>
        <w:rPr>
          <w:sz w:val="28"/>
          <w:szCs w:val="28"/>
          <w:lang w:val="en-US"/>
        </w:rPr>
      </w:pPr>
      <w:r>
        <w:rPr>
          <w:sz w:val="28"/>
          <w:szCs w:val="28"/>
        </w:rPr>
        <w:t xml:space="preserve">«____» ________ 20___г.</w:t>
      </w:r>
      <w:r>
        <w:rPr>
          <w:sz w:val="28"/>
          <w:szCs w:val="28"/>
          <w:lang w:val="en-US"/>
        </w:rPr>
      </w:r>
      <w:r>
        <w:rPr>
          <w:sz w:val="28"/>
          <w:szCs w:val="28"/>
          <w:lang w:val="en-US"/>
        </w:rPr>
      </w:r>
    </w:p>
    <w:p>
      <w:pPr>
        <w:pStyle w:val="874"/>
        <w:rPr>
          <w:sz w:val="28"/>
          <w:szCs w:val="28"/>
          <w:lang w:val="en-US"/>
        </w:rPr>
      </w:pPr>
      <w:r>
        <w:rPr>
          <w:sz w:val="28"/>
          <w:szCs w:val="28"/>
          <w:lang w:val="en-US"/>
        </w:rPr>
      </w:r>
      <w:r>
        <w:rPr>
          <w:sz w:val="28"/>
          <w:szCs w:val="28"/>
          <w:lang w:val="en-US"/>
        </w:rPr>
      </w:r>
      <w:r>
        <w:rPr>
          <w:sz w:val="28"/>
          <w:szCs w:val="28"/>
          <w:lang w:val="en-US"/>
        </w:rPr>
      </w:r>
    </w:p>
    <w:p>
      <w:pPr>
        <w:pStyle w:val="874"/>
        <w:ind w:firstLine="680"/>
        <w:jc w:val="both"/>
        <w:rPr>
          <w:sz w:val="28"/>
          <w:szCs w:val="28"/>
        </w:rPr>
      </w:pPr>
      <w:r>
        <w:rPr>
          <w:sz w:val="28"/>
          <w:szCs w:val="28"/>
        </w:rPr>
        <w:t xml:space="preserve">Отметка управления сельского хозяйства муниципального образования Краснодарского края (нужное отметить значком – «</w:t>
      </w:r>
      <w:r>
        <w:rPr>
          <w:sz w:val="28"/>
          <w:szCs w:val="28"/>
          <w:lang w:val="en-US"/>
        </w:rPr>
        <w:t xml:space="preserve">V</w:t>
      </w:r>
      <w:r>
        <w:rPr>
          <w:sz w:val="28"/>
          <w:szCs w:val="28"/>
        </w:rPr>
        <w:t xml:space="preserve">»):</w:t>
      </w:r>
      <w:r>
        <w:rPr>
          <w:sz w:val="28"/>
          <w:szCs w:val="28"/>
        </w:rPr>
      </w:r>
      <w:r>
        <w:rPr>
          <w:sz w:val="28"/>
          <w:szCs w:val="28"/>
        </w:rPr>
      </w:r>
    </w:p>
    <w:p>
      <w:pPr>
        <w:pStyle w:val="874"/>
        <w:ind w:firstLine="680"/>
        <w:jc w:val="both"/>
        <w:rPr>
          <w:sz w:val="28"/>
          <w:szCs w:val="28"/>
        </w:rPr>
      </w:pPr>
      <w:r>
        <w:rPr>
          <w:sz w:val="36"/>
          <w:szCs w:val="36"/>
        </w:rPr>
        <w:t xml:space="preserve">□</w:t>
      </w:r>
      <w:r>
        <w:rPr>
          <w:sz w:val="40"/>
          <w:szCs w:val="40"/>
        </w:rPr>
        <w:t xml:space="preserve"> </w:t>
      </w:r>
      <w:r>
        <w:rPr>
          <w:sz w:val="28"/>
          <w:szCs w:val="28"/>
        </w:rPr>
        <w:t xml:space="preserve">предоставить субсидию в сумме _____________ рублей, в том числе:</w:t>
      </w:r>
      <w:r>
        <w:rPr>
          <w:sz w:val="28"/>
          <w:szCs w:val="28"/>
        </w:rPr>
      </w:r>
      <w:r>
        <w:rPr>
          <w:sz w:val="28"/>
          <w:szCs w:val="28"/>
        </w:rPr>
      </w:r>
    </w:p>
    <w:p>
      <w:pPr>
        <w:pStyle w:val="874"/>
        <w:jc w:val="both"/>
        <w:rPr>
          <w:sz w:val="28"/>
          <w:szCs w:val="28"/>
        </w:rPr>
      </w:pPr>
      <w:r>
        <w:rPr>
          <w:sz w:val="28"/>
          <w:szCs w:val="28"/>
        </w:rPr>
        <w:t xml:space="preserve">источником финансового обеспечения которых являются средства бюджета Краснодарского края в сумме ____________ рублей; </w:t>
      </w:r>
      <w:r>
        <w:rPr>
          <w:sz w:val="28"/>
          <w:szCs w:val="28"/>
        </w:rPr>
      </w:r>
      <w:r>
        <w:rPr>
          <w:sz w:val="28"/>
          <w:szCs w:val="28"/>
        </w:rPr>
      </w:r>
    </w:p>
    <w:p>
      <w:pPr>
        <w:pStyle w:val="874"/>
        <w:ind w:firstLine="680"/>
        <w:jc w:val="both"/>
        <w:rPr>
          <w:sz w:val="28"/>
          <w:szCs w:val="28"/>
        </w:rPr>
      </w:pPr>
      <w:r>
        <w:rPr>
          <w:sz w:val="36"/>
          <w:szCs w:val="36"/>
        </w:rPr>
        <w:t xml:space="preserve">□</w:t>
      </w:r>
      <w:r>
        <w:rPr>
          <w:sz w:val="48"/>
          <w:szCs w:val="48"/>
        </w:rPr>
        <w:t xml:space="preserve"> </w:t>
      </w:r>
      <w:r>
        <w:rPr>
          <w:sz w:val="28"/>
          <w:szCs w:val="28"/>
        </w:rPr>
        <w:t xml:space="preserve">отказать в предоставлении субсидии.</w:t>
      </w:r>
      <w:r>
        <w:rPr>
          <w:sz w:val="28"/>
          <w:szCs w:val="28"/>
        </w:rPr>
      </w:r>
      <w:r>
        <w:rPr>
          <w:sz w:val="28"/>
          <w:szCs w:val="28"/>
        </w:rPr>
      </w:r>
    </w:p>
    <w:p>
      <w:pPr>
        <w:pStyle w:val="874"/>
        <w:rPr>
          <w:sz w:val="28"/>
          <w:szCs w:val="28"/>
        </w:rPr>
      </w:pPr>
      <w:r>
        <w:rPr>
          <w:sz w:val="28"/>
          <w:szCs w:val="28"/>
        </w:rPr>
      </w:r>
      <w:r>
        <w:rPr>
          <w:sz w:val="28"/>
          <w:szCs w:val="28"/>
        </w:rPr>
      </w:r>
      <w:r>
        <w:rPr>
          <w:sz w:val="28"/>
          <w:szCs w:val="28"/>
        </w:rPr>
      </w:r>
    </w:p>
    <w:p>
      <w:pPr>
        <w:pStyle w:val="874"/>
        <w:rPr>
          <w:sz w:val="28"/>
          <w:szCs w:val="28"/>
        </w:rPr>
      </w:pPr>
      <w:r>
        <w:rPr>
          <w:sz w:val="28"/>
          <w:szCs w:val="28"/>
        </w:rPr>
        <w:t xml:space="preserve">Уполномоченное лицо </w:t>
      </w:r>
      <w:r>
        <w:rPr>
          <w:sz w:val="28"/>
          <w:szCs w:val="28"/>
        </w:rPr>
      </w:r>
      <w:r>
        <w:rPr>
          <w:sz w:val="28"/>
          <w:szCs w:val="28"/>
        </w:rPr>
      </w:r>
    </w:p>
    <w:p>
      <w:pPr>
        <w:pStyle w:val="874"/>
        <w:rPr>
          <w:sz w:val="28"/>
          <w:szCs w:val="28"/>
        </w:rPr>
      </w:pPr>
      <w:r>
        <w:rPr>
          <w:sz w:val="28"/>
          <w:szCs w:val="28"/>
        </w:rPr>
        <w:t xml:space="preserve">органа местного самоуправления     ____________      _____________________</w:t>
      </w:r>
      <w:r>
        <w:rPr>
          <w:sz w:val="28"/>
          <w:szCs w:val="28"/>
        </w:rPr>
      </w:r>
      <w:r>
        <w:rPr>
          <w:sz w:val="28"/>
          <w:szCs w:val="28"/>
        </w:rPr>
      </w:r>
    </w:p>
    <w:p>
      <w:pPr>
        <w:pStyle w:val="874"/>
      </w:pPr>
      <w:r>
        <w:rPr>
          <w:sz w:val="28"/>
          <w:szCs w:val="28"/>
        </w:rPr>
        <w:t xml:space="preserve">                                                                   </w:t>
      </w:r>
      <w:r>
        <w:t xml:space="preserve">(подпись)                 (расшифровка подписи)</w:t>
      </w:r>
      <w:r/>
      <w:r/>
    </w:p>
    <w:p>
      <w:pPr>
        <w:pStyle w:val="874"/>
        <w:rPr>
          <w:sz w:val="28"/>
          <w:szCs w:val="28"/>
        </w:rPr>
      </w:pPr>
      <w:r>
        <w:rPr>
          <w:sz w:val="28"/>
          <w:szCs w:val="28"/>
        </w:rPr>
      </w:r>
      <w:r>
        <w:rPr>
          <w:sz w:val="28"/>
          <w:szCs w:val="28"/>
        </w:rPr>
      </w:r>
      <w:r>
        <w:rPr>
          <w:sz w:val="28"/>
          <w:szCs w:val="28"/>
        </w:rPr>
      </w:r>
    </w:p>
    <w:p>
      <w:pPr>
        <w:pStyle w:val="874"/>
        <w:rPr>
          <w:sz w:val="28"/>
          <w:szCs w:val="28"/>
        </w:rPr>
      </w:pPr>
      <w:r>
        <w:rPr>
          <w:sz w:val="28"/>
          <w:szCs w:val="28"/>
        </w:rPr>
        <w:t xml:space="preserve">М.П.</w:t>
      </w:r>
      <w:r>
        <w:rPr>
          <w:sz w:val="28"/>
          <w:szCs w:val="28"/>
        </w:rPr>
      </w:r>
      <w:r>
        <w:rPr>
          <w:sz w:val="28"/>
          <w:szCs w:val="28"/>
        </w:rPr>
      </w:r>
    </w:p>
    <w:p>
      <w:pPr>
        <w:pStyle w:val="874"/>
        <w:rPr>
          <w:sz w:val="28"/>
          <w:szCs w:val="28"/>
        </w:rPr>
      </w:pPr>
      <w:r>
        <w:rPr>
          <w:sz w:val="28"/>
          <w:szCs w:val="28"/>
        </w:rPr>
      </w:r>
      <w:r>
        <w:rPr>
          <w:sz w:val="28"/>
          <w:szCs w:val="28"/>
        </w:rPr>
      </w:r>
      <w:r>
        <w:rPr>
          <w:sz w:val="28"/>
          <w:szCs w:val="28"/>
        </w:rPr>
      </w:r>
    </w:p>
    <w:p>
      <w:pPr>
        <w:pStyle w:val="874"/>
        <w:rPr>
          <w:sz w:val="28"/>
          <w:szCs w:val="28"/>
        </w:rPr>
      </w:pPr>
      <w:r>
        <w:rPr>
          <w:sz w:val="28"/>
          <w:szCs w:val="28"/>
        </w:rPr>
        <w:t xml:space="preserve">Расчёт проверил  _____________     _____________      _____________________</w:t>
      </w:r>
      <w:r>
        <w:rPr>
          <w:sz w:val="28"/>
          <w:szCs w:val="28"/>
        </w:rPr>
      </w:r>
      <w:r>
        <w:rPr>
          <w:sz w:val="28"/>
          <w:szCs w:val="28"/>
        </w:rPr>
      </w:r>
    </w:p>
    <w:p>
      <w:pPr>
        <w:pStyle w:val="874"/>
      </w:pPr>
      <w:r>
        <w:rPr>
          <w:sz w:val="28"/>
          <w:szCs w:val="28"/>
        </w:rPr>
        <w:t xml:space="preserve">                                 </w:t>
      </w:r>
      <w:r>
        <w:t xml:space="preserve">(должность)                   (подпись)                  (расшифровка подписи)</w:t>
      </w:r>
      <w:r/>
      <w:r/>
    </w:p>
    <w:p>
      <w:pPr>
        <w:pStyle w:val="874"/>
        <w:jc w:val="both"/>
        <w:rPr>
          <w:sz w:val="28"/>
          <w:szCs w:val="28"/>
        </w:rPr>
      </w:pPr>
      <w:r>
        <w:rPr>
          <w:sz w:val="28"/>
          <w:szCs w:val="28"/>
        </w:rPr>
      </w:r>
      <w:r>
        <w:rPr>
          <w:sz w:val="28"/>
          <w:szCs w:val="28"/>
        </w:rPr>
      </w:r>
      <w:r>
        <w:rPr>
          <w:sz w:val="28"/>
          <w:szCs w:val="28"/>
        </w:rPr>
      </w:r>
    </w:p>
    <w:p>
      <w:pPr>
        <w:pStyle w:val="874"/>
        <w:jc w:val="both"/>
        <w:rPr>
          <w:sz w:val="28"/>
          <w:szCs w:val="28"/>
        </w:rPr>
      </w:pPr>
      <w:r>
        <w:rPr>
          <w:sz w:val="28"/>
          <w:szCs w:val="28"/>
        </w:rPr>
      </w:r>
      <w:r>
        <w:rPr>
          <w:sz w:val="28"/>
          <w:szCs w:val="28"/>
        </w:rPr>
      </w:r>
      <w:r>
        <w:rPr>
          <w:sz w:val="28"/>
          <w:szCs w:val="28"/>
        </w:rPr>
      </w:r>
    </w:p>
    <w:p>
      <w:pPr>
        <w:pStyle w:val="874"/>
        <w:jc w:val="both"/>
        <w:rPr>
          <w:sz w:val="28"/>
          <w:szCs w:val="28"/>
        </w:rPr>
      </w:pPr>
      <w:r>
        <w:rPr>
          <w:sz w:val="28"/>
          <w:szCs w:val="28"/>
        </w:rPr>
        <w:t xml:space="preserve">Заместитель главы муниципального образования,</w:t>
      </w:r>
      <w:r>
        <w:rPr>
          <w:sz w:val="28"/>
          <w:szCs w:val="28"/>
        </w:rPr>
      </w:r>
      <w:r>
        <w:rPr>
          <w:sz w:val="28"/>
          <w:szCs w:val="28"/>
        </w:rPr>
      </w:r>
    </w:p>
    <w:p>
      <w:pPr>
        <w:pStyle w:val="874"/>
        <w:jc w:val="both"/>
        <w:rPr>
          <w:sz w:val="28"/>
          <w:szCs w:val="28"/>
        </w:rPr>
      </w:pPr>
      <w:r>
        <w:rPr>
          <w:sz w:val="28"/>
          <w:szCs w:val="28"/>
        </w:rPr>
        <w:t xml:space="preserve">начальник управления сельского хозяйства,</w:t>
      </w:r>
      <w:r>
        <w:rPr>
          <w:sz w:val="28"/>
          <w:szCs w:val="28"/>
        </w:rPr>
      </w:r>
      <w:r>
        <w:rPr>
          <w:sz w:val="28"/>
          <w:szCs w:val="28"/>
        </w:rPr>
      </w:r>
    </w:p>
    <w:p>
      <w:pPr>
        <w:pStyle w:val="874"/>
        <w:jc w:val="both"/>
        <w:rPr>
          <w:sz w:val="28"/>
          <w:szCs w:val="28"/>
        </w:rPr>
      </w:pPr>
      <w:r>
        <w:rPr>
          <w:sz w:val="28"/>
          <w:szCs w:val="28"/>
        </w:rPr>
        <w:t xml:space="preserve">перерабатывающей промышленности и </w:t>
      </w:r>
      <w:r>
        <w:rPr>
          <w:sz w:val="28"/>
          <w:szCs w:val="28"/>
        </w:rPr>
      </w:r>
      <w:r>
        <w:rPr>
          <w:sz w:val="28"/>
          <w:szCs w:val="28"/>
        </w:rPr>
      </w:r>
    </w:p>
    <w:p>
      <w:pPr>
        <w:pStyle w:val="874"/>
        <w:jc w:val="both"/>
        <w:rPr>
          <w:sz w:val="28"/>
          <w:szCs w:val="28"/>
        </w:rPr>
      </w:pPr>
      <w:r>
        <w:rPr>
          <w:sz w:val="28"/>
          <w:szCs w:val="28"/>
        </w:rPr>
        <w:t xml:space="preserve">охраны окружающей среды администрации   </w:t>
        <w:tab/>
        <w:tab/>
        <w:t xml:space="preserve">                    В.И.Мишняков</w:t>
      </w:r>
      <w:r>
        <w:rPr>
          <w:sz w:val="28"/>
          <w:szCs w:val="28"/>
        </w:rPr>
      </w:r>
      <w:r>
        <w:rPr>
          <w:sz w:val="28"/>
          <w:szCs w:val="28"/>
        </w:rPr>
      </w:r>
    </w:p>
    <w:p>
      <w:pPr>
        <w:pStyle w:val="874"/>
        <w:tabs>
          <w:tab w:val="clear" w:pos="708" w:leader="none"/>
          <w:tab w:val="left" w:pos="7005" w:leader="none"/>
        </w:tabs>
        <w:rPr>
          <w:sz w:val="28"/>
          <w:szCs w:val="28"/>
        </w:rPr>
      </w:pPr>
      <w:r/>
      <w:r>
        <w:rPr>
          <w:sz w:val="28"/>
          <w:szCs w:val="28"/>
        </w:rPr>
      </w:r>
      <w:r>
        <w:rPr>
          <w:sz w:val="28"/>
          <w:szCs w:val="28"/>
        </w:rPr>
      </w:r>
    </w:p>
    <w:p>
      <w:pPr>
        <w:pStyle w:val="1_2682"/>
        <w:ind w:left="0" w:right="0" w:firstLine="709"/>
        <w:jc w:val="both"/>
        <w:spacing w:before="0" w:after="0" w:line="240" w:lineRule="auto"/>
        <w:widowControl w:val="off"/>
        <w:rPr>
          <w:rFonts w:ascii="Times New Roman" w:hAnsi="Times New Roman" w:cs="Times New Roman"/>
          <w:b w:val="0"/>
          <w:bCs w:val="0"/>
          <w:i w:val="0"/>
          <w:sz w:val="28"/>
          <w:szCs w:val="28"/>
          <w:u w:val="none"/>
          <w:lang w:val="ru-RU" w:eastAsia="ru-RU"/>
        </w:rPr>
      </w:pPr>
      <w:r>
        <w:rPr>
          <w:rFonts w:ascii="Times New Roman" w:hAnsi="Times New Roman" w:cs="Times New Roman"/>
          <w:b w:val="0"/>
          <w:bCs w:val="0"/>
          <w:i w:val="0"/>
          <w:iCs w:val="0"/>
          <w:sz w:val="28"/>
          <w:szCs w:val="28"/>
          <w:u w:val="none"/>
          <w:lang w:val="ru-RU" w:eastAsia="ru-RU"/>
        </w:rPr>
        <w:tab/>
        <w:tab/>
        <w:tab/>
        <w:tab/>
        <w:tab/>
      </w:r>
      <w:r>
        <w:rPr>
          <w:rFonts w:ascii="Times New Roman" w:hAnsi="Times New Roman" w:cs="Times New Roman"/>
          <w:b w:val="0"/>
          <w:bCs w:val="0"/>
          <w:i w:val="0"/>
          <w:sz w:val="28"/>
          <w:szCs w:val="28"/>
          <w:u w:val="none"/>
          <w:lang w:val="ru-RU" w:eastAsia="ru-RU"/>
        </w:rPr>
      </w:r>
    </w:p>
    <w:tbl>
      <w:tblPr>
        <w:tblStyle w:val="734"/>
        <w:tblW w:w="4160" w:type="dxa"/>
        <w:tblInd w:w="5637" w:type="dxa"/>
        <w:tblLayout w:type="fixed"/>
        <w:tblCellMar>
          <w:left w:w="108" w:type="dxa"/>
          <w:top w:w="0" w:type="dxa"/>
          <w:right w:w="108" w:type="dxa"/>
          <w:bottom w:w="0" w:type="dxa"/>
        </w:tblCellMar>
        <w:tblLook w:val="04A0" w:firstRow="1" w:lastRow="0" w:firstColumn="1" w:lastColumn="0" w:noHBand="0" w:noVBand="1"/>
      </w:tblPr>
      <w:tblGrid>
        <w:gridCol w:w="4160"/>
      </w:tblGrid>
      <w:tr>
        <w:tblPrEx/>
        <w:trPr>
          <w:trHeight w:val="2541"/>
        </w:trPr>
        <w:tc>
          <w:tcPr>
            <w:tcBorders>
              <w:top w:val="none" w:color="000000" w:sz="4" w:space="0"/>
              <w:left w:val="none" w:color="000000" w:sz="4" w:space="0"/>
              <w:bottom w:val="none" w:color="000000" w:sz="4" w:space="0"/>
              <w:right w:val="none" w:color="000000" w:sz="4" w:space="0"/>
            </w:tcBorders>
            <w:tcW w:w="4160" w:type="dxa"/>
            <w:textDirection w:val="lrTb"/>
            <w:noWrap w:val="false"/>
          </w:tcPr>
          <w:p>
            <w:pPr>
              <w:pStyle w:val="874"/>
              <w:ind w:left="-108" w:firstLine="0"/>
              <w:jc w:val="both"/>
              <w:spacing w:before="0" w:after="0"/>
              <w:widowControl w:val="off"/>
              <w:tabs>
                <w:tab w:val="clear" w:pos="708" w:leader="none"/>
                <w:tab w:val="center" w:pos="3124" w:leader="none"/>
              </w:tabs>
              <w:rPr>
                <w:sz w:val="28"/>
                <w:szCs w:val="28"/>
              </w:rPr>
            </w:pPr>
            <w:r>
              <w:rPr>
                <w:rFonts w:eastAsia="Times New Roman" w:cs="Times New Roman"/>
                <w:sz w:val="28"/>
                <w:szCs w:val="28"/>
                <w:lang w:val="ru-RU" w:eastAsia="ru-RU" w:bidi="ar-SA"/>
              </w:rPr>
              <w:t xml:space="preserve">Приложение 3</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к Порядку предоставления</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субсидий гражданам, ведущим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личное подсобное хозяйство,</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крестьянским (фермерским)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хозяйствам, индивидуальным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предпринимателям,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осуществляющим деятельность</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в области сельскохозяйственного</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производства на территории</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муниципального образования</w:t>
            </w:r>
            <w:r>
              <w:rPr>
                <w:sz w:val="28"/>
                <w:szCs w:val="28"/>
              </w:rPr>
            </w:r>
            <w:r>
              <w:rPr>
                <w:sz w:val="28"/>
                <w:szCs w:val="28"/>
              </w:rPr>
            </w:r>
          </w:p>
          <w:p>
            <w:pPr>
              <w:pStyle w:val="874"/>
              <w:ind w:left="-108" w:right="0" w:firstLine="0"/>
              <w:jc w:val="both"/>
              <w:spacing w:line="240" w:lineRule="auto"/>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Л</w:t>
            </w:r>
            <w:r>
              <w:rPr>
                <w:rFonts w:eastAsia="Times New Roman" w:cs="Times New Roman"/>
                <w:sz w:val="28"/>
                <w:szCs w:val="28"/>
                <w:lang w:eastAsia="ru-RU"/>
              </w:rPr>
              <w:t xml:space="preserve">енинградский муниципальный</w:t>
            </w:r>
            <w:r>
              <w:rPr>
                <w:sz w:val="28"/>
                <w:szCs w:val="28"/>
              </w:rPr>
            </w:r>
            <w:r>
              <w:rPr>
                <w:sz w:val="28"/>
                <w:szCs w:val="28"/>
              </w:rPr>
            </w:r>
          </w:p>
          <w:p>
            <w:pPr>
              <w:pStyle w:val="874"/>
              <w:ind w:left="-108" w:firstLine="0"/>
              <w:jc w:val="both"/>
              <w:spacing w:before="0" w:after="0"/>
              <w:widowControl w:val="off"/>
              <w:tabs>
                <w:tab w:val="clear" w:pos="708" w:leader="none"/>
                <w:tab w:val="left" w:pos="2835" w:leader="none"/>
                <w:tab w:val="right" w:pos="9641" w:leader="none"/>
              </w:tabs>
              <w:rPr>
                <w:sz w:val="28"/>
                <w:szCs w:val="28"/>
              </w:rPr>
            </w:pPr>
            <w:r>
              <w:rPr>
                <w:rFonts w:eastAsia="Times New Roman" w:cs="Times New Roman"/>
                <w:sz w:val="28"/>
                <w:szCs w:val="28"/>
                <w:lang w:eastAsia="ru-RU"/>
              </w:rPr>
              <w:t xml:space="preserve">округ Краснодарского края</w:t>
            </w:r>
            <w:r>
              <w:rPr>
                <w:sz w:val="28"/>
                <w:szCs w:val="28"/>
              </w:rPr>
            </w:r>
            <w:r>
              <w:rPr>
                <w:sz w:val="28"/>
                <w:szCs w:val="28"/>
              </w:rPr>
            </w:r>
          </w:p>
        </w:tc>
      </w:tr>
    </w:tbl>
    <w:p>
      <w:pPr>
        <w:pStyle w:val="874"/>
        <w:spacing w:line="218" w:lineRule="auto"/>
        <w:tabs>
          <w:tab w:val="left" w:pos="-5180" w:leader="none"/>
          <w:tab w:val="clear" w:pos="708" w:leader="none"/>
        </w:tabs>
        <w:rPr>
          <w:sz w:val="28"/>
          <w:szCs w:val="28"/>
        </w:rPr>
      </w:pPr>
      <w:r>
        <w:rPr>
          <w:sz w:val="28"/>
          <w:szCs w:val="28"/>
        </w:rPr>
        <w:t xml:space="preserve">ФОРМА</w:t>
      </w:r>
      <w:r>
        <w:rPr>
          <w:sz w:val="28"/>
          <w:szCs w:val="28"/>
        </w:rPr>
      </w:r>
      <w:r>
        <w:rPr>
          <w:sz w:val="28"/>
          <w:szCs w:val="28"/>
        </w:rPr>
      </w:r>
    </w:p>
    <w:p>
      <w:pPr>
        <w:pStyle w:val="874"/>
        <w:spacing w:line="218" w:lineRule="auto"/>
        <w:tabs>
          <w:tab w:val="left" w:pos="-5180" w:leader="none"/>
          <w:tab w:val="clear" w:pos="708" w:leader="none"/>
        </w:tabs>
        <w:rPr>
          <w:sz w:val="28"/>
          <w:szCs w:val="28"/>
        </w:rPr>
      </w:pPr>
      <w:r>
        <w:rPr>
          <w:sz w:val="28"/>
          <w:szCs w:val="28"/>
        </w:rPr>
      </w:r>
      <w:r>
        <w:rPr>
          <w:sz w:val="28"/>
          <w:szCs w:val="28"/>
        </w:rPr>
      </w:r>
      <w:r>
        <w:rPr>
          <w:sz w:val="28"/>
          <w:szCs w:val="28"/>
        </w:rPr>
      </w:r>
    </w:p>
    <w:p>
      <w:pPr>
        <w:pStyle w:val="874"/>
        <w:spacing w:line="218" w:lineRule="auto"/>
        <w:rPr>
          <w:sz w:val="28"/>
          <w:szCs w:val="28"/>
        </w:rPr>
      </w:pPr>
      <w:r>
        <w:rPr>
          <w:sz w:val="28"/>
          <w:szCs w:val="28"/>
        </w:rPr>
        <w:t xml:space="preserve">Заполняется крестьянским (фермерским) хозяйством </w:t>
      </w:r>
      <w:r>
        <w:rPr>
          <w:sz w:val="28"/>
          <w:szCs w:val="28"/>
        </w:rPr>
      </w:r>
      <w:r>
        <w:rPr>
          <w:sz w:val="28"/>
          <w:szCs w:val="28"/>
        </w:rPr>
      </w:r>
    </w:p>
    <w:p>
      <w:pPr>
        <w:pStyle w:val="874"/>
        <w:spacing w:line="218" w:lineRule="auto"/>
        <w:tabs>
          <w:tab w:val="left" w:pos="-5180" w:leader="none"/>
          <w:tab w:val="clear" w:pos="708" w:leader="none"/>
        </w:tabs>
        <w:rPr>
          <w:sz w:val="28"/>
          <w:szCs w:val="28"/>
        </w:rPr>
      </w:pPr>
      <w:r>
        <w:rPr>
          <w:sz w:val="28"/>
          <w:szCs w:val="28"/>
        </w:rPr>
        <w:t xml:space="preserve">и индивидуальным предпринимателем</w:t>
      </w:r>
      <w:r>
        <w:rPr>
          <w:sz w:val="28"/>
          <w:szCs w:val="28"/>
        </w:rPr>
      </w:r>
      <w:r>
        <w:rPr>
          <w:sz w:val="28"/>
          <w:szCs w:val="28"/>
        </w:rPr>
      </w:r>
    </w:p>
    <w:p>
      <w:pPr>
        <w:pStyle w:val="874"/>
        <w:jc w:val="center"/>
        <w:spacing w:line="218" w:lineRule="auto"/>
        <w:tabs>
          <w:tab w:val="left" w:pos="-5180" w:leader="none"/>
          <w:tab w:val="clear" w:pos="708" w:leader="none"/>
        </w:tabs>
        <w:rPr>
          <w:sz w:val="28"/>
          <w:szCs w:val="28"/>
        </w:rPr>
      </w:pPr>
      <w:r>
        <w:rPr>
          <w:sz w:val="28"/>
          <w:szCs w:val="28"/>
        </w:rPr>
      </w:r>
      <w:r>
        <w:rPr>
          <w:sz w:val="28"/>
          <w:szCs w:val="28"/>
        </w:rPr>
      </w:r>
      <w:r>
        <w:rPr>
          <w:sz w:val="28"/>
          <w:szCs w:val="28"/>
        </w:rPr>
      </w:r>
    </w:p>
    <w:p>
      <w:pPr>
        <w:pStyle w:val="874"/>
        <w:jc w:val="center"/>
        <w:spacing w:line="218" w:lineRule="auto"/>
        <w:tabs>
          <w:tab w:val="left" w:pos="-5180" w:leader="none"/>
          <w:tab w:val="clear" w:pos="708" w:leader="none"/>
        </w:tabs>
        <w:rPr>
          <w:b/>
          <w:sz w:val="28"/>
          <w:szCs w:val="28"/>
        </w:rPr>
      </w:pPr>
      <w:r>
        <w:rPr>
          <w:b/>
          <w:sz w:val="28"/>
          <w:szCs w:val="28"/>
        </w:rPr>
        <w:t xml:space="preserve">СПРАВКА-РАСЧЕТ </w:t>
      </w:r>
      <w:r>
        <w:rPr>
          <w:b/>
          <w:sz w:val="28"/>
          <w:szCs w:val="28"/>
        </w:rPr>
      </w:r>
      <w:r>
        <w:rPr>
          <w:b/>
          <w:sz w:val="28"/>
          <w:szCs w:val="28"/>
        </w:rPr>
      </w:r>
    </w:p>
    <w:p>
      <w:pPr>
        <w:pStyle w:val="874"/>
        <w:jc w:val="center"/>
        <w:spacing w:line="218" w:lineRule="auto"/>
        <w:rPr>
          <w:b/>
          <w:sz w:val="28"/>
          <w:szCs w:val="28"/>
        </w:rPr>
      </w:pPr>
      <w:r>
        <w:rPr>
          <w:b/>
          <w:sz w:val="28"/>
          <w:szCs w:val="28"/>
        </w:rPr>
        <w:t xml:space="preserve">суммы субсидии на возмещение части </w:t>
      </w:r>
      <w:r>
        <w:rPr>
          <w:b/>
          <w:color w:val="000000"/>
          <w:sz w:val="28"/>
          <w:szCs w:val="28"/>
        </w:rPr>
        <w:t xml:space="preserve">затрат, понесенных на приобретение </w:t>
      </w:r>
      <w:r>
        <w:rPr>
          <w:b/>
          <w:sz w:val="28"/>
          <w:szCs w:val="28"/>
        </w:rPr>
        <w:t xml:space="preserve">молодняка кроликов, гусей, индейки</w:t>
      </w:r>
      <w:r>
        <w:rPr>
          <w:b/>
          <w:sz w:val="28"/>
          <w:szCs w:val="28"/>
        </w:rPr>
      </w:r>
      <w:r>
        <w:rPr>
          <w:b/>
          <w:sz w:val="28"/>
          <w:szCs w:val="28"/>
        </w:rPr>
      </w:r>
    </w:p>
    <w:tbl>
      <w:tblPr>
        <w:tblW w:w="9750" w:type="dxa"/>
        <w:tblInd w:w="109" w:type="dxa"/>
        <w:tblLayout w:type="fixed"/>
        <w:tblCellMar>
          <w:left w:w="108" w:type="dxa"/>
          <w:top w:w="0" w:type="dxa"/>
          <w:right w:w="108" w:type="dxa"/>
          <w:bottom w:w="0" w:type="dxa"/>
        </w:tblCellMar>
        <w:tblLook w:val="04A0" w:firstRow="1" w:lastRow="0" w:firstColumn="1" w:lastColumn="0" w:noHBand="0" w:noVBand="1"/>
      </w:tblPr>
      <w:tblGrid>
        <w:gridCol w:w="4198"/>
        <w:gridCol w:w="5551"/>
      </w:tblGrid>
      <w:tr>
        <w:tblPrEx/>
        <w:trPr/>
        <w:tc>
          <w:tcPr>
            <w:tcBorders>
              <w:top w:val="single" w:color="000000" w:sz="4" w:space="0"/>
              <w:left w:val="single" w:color="000000" w:sz="4" w:space="0"/>
              <w:bottom w:val="single" w:color="000000" w:sz="4" w:space="0"/>
              <w:right w:val="single" w:color="000000" w:sz="4" w:space="0"/>
            </w:tcBorders>
            <w:tcW w:w="4198" w:type="dxa"/>
            <w:textDirection w:val="lrTb"/>
            <w:noWrap w:val="false"/>
          </w:tcPr>
          <w:p>
            <w:pPr>
              <w:pStyle w:val="874"/>
              <w:widowControl w:val="off"/>
            </w:pPr>
            <w:r>
              <w:t xml:space="preserve">Наименование получателя</w:t>
            </w:r>
            <w:r/>
            <w:r/>
          </w:p>
        </w:tc>
        <w:tc>
          <w:tcPr>
            <w:tcBorders>
              <w:top w:val="single" w:color="000000" w:sz="4" w:space="0"/>
              <w:left w:val="single" w:color="000000" w:sz="4" w:space="0"/>
              <w:bottom w:val="single" w:color="000000" w:sz="4" w:space="0"/>
              <w:right w:val="single" w:color="000000" w:sz="4" w:space="0"/>
            </w:tcBorders>
            <w:tcW w:w="5551"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198" w:type="dxa"/>
            <w:textDirection w:val="lrTb"/>
            <w:noWrap w:val="false"/>
          </w:tcPr>
          <w:p>
            <w:pPr>
              <w:pStyle w:val="874"/>
              <w:widowControl w:val="off"/>
            </w:pPr>
            <w:r>
              <w:t xml:space="preserve">ИНН/КПП</w:t>
            </w:r>
            <w:r/>
            <w:r/>
          </w:p>
        </w:tc>
        <w:tc>
          <w:tcPr>
            <w:tcBorders>
              <w:top w:val="single" w:color="000000" w:sz="4" w:space="0"/>
              <w:left w:val="single" w:color="000000" w:sz="4" w:space="0"/>
              <w:bottom w:val="single" w:color="000000" w:sz="4" w:space="0"/>
              <w:right w:val="single" w:color="000000" w:sz="4" w:space="0"/>
            </w:tcBorders>
            <w:tcW w:w="5551"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198" w:type="dxa"/>
            <w:textDirection w:val="lrTb"/>
            <w:noWrap w:val="false"/>
          </w:tcPr>
          <w:p>
            <w:pPr>
              <w:pStyle w:val="874"/>
              <w:widowControl w:val="off"/>
            </w:pPr>
            <w:r>
              <w:t xml:space="preserve">ОКПО</w:t>
            </w:r>
            <w:r/>
            <w:r/>
          </w:p>
        </w:tc>
        <w:tc>
          <w:tcPr>
            <w:tcBorders>
              <w:top w:val="single" w:color="000000" w:sz="4" w:space="0"/>
              <w:left w:val="single" w:color="000000" w:sz="4" w:space="0"/>
              <w:bottom w:val="single" w:color="000000" w:sz="4" w:space="0"/>
              <w:right w:val="single" w:color="000000" w:sz="4" w:space="0"/>
            </w:tcBorders>
            <w:tcW w:w="5551"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198" w:type="dxa"/>
            <w:textDirection w:val="lrTb"/>
            <w:noWrap w:val="false"/>
          </w:tcPr>
          <w:p>
            <w:pPr>
              <w:pStyle w:val="874"/>
              <w:widowControl w:val="off"/>
            </w:pPr>
            <w:r>
              <w:t xml:space="preserve">ОКТМО</w:t>
            </w:r>
            <w:r/>
            <w:r/>
          </w:p>
        </w:tc>
        <w:tc>
          <w:tcPr>
            <w:tcBorders>
              <w:top w:val="single" w:color="000000" w:sz="4" w:space="0"/>
              <w:left w:val="single" w:color="000000" w:sz="4" w:space="0"/>
              <w:bottom w:val="single" w:color="000000" w:sz="4" w:space="0"/>
              <w:right w:val="single" w:color="000000" w:sz="4" w:space="0"/>
            </w:tcBorders>
            <w:tcW w:w="5551"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198" w:type="dxa"/>
            <w:textDirection w:val="lrTb"/>
            <w:noWrap w:val="false"/>
          </w:tcPr>
          <w:p>
            <w:pPr>
              <w:pStyle w:val="874"/>
              <w:widowControl w:val="off"/>
            </w:pPr>
            <w:r>
              <w:t xml:space="preserve">Юридический адрес и телефон</w:t>
            </w:r>
            <w:r/>
            <w:r/>
          </w:p>
          <w:p>
            <w:pPr>
              <w:pStyle w:val="874"/>
              <w:widowControl w:val="off"/>
            </w:pPr>
            <w:r>
              <w:t xml:space="preserve">получателя субсидий</w:t>
            </w:r>
            <w:r/>
            <w:r/>
          </w:p>
        </w:tc>
        <w:tc>
          <w:tcPr>
            <w:tcBorders>
              <w:top w:val="single" w:color="000000" w:sz="4" w:space="0"/>
              <w:left w:val="single" w:color="000000" w:sz="4" w:space="0"/>
              <w:bottom w:val="single" w:color="000000" w:sz="4" w:space="0"/>
              <w:right w:val="single" w:color="000000" w:sz="4" w:space="0"/>
            </w:tcBorders>
            <w:tcW w:w="5551"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198" w:type="dxa"/>
            <w:textDirection w:val="lrTb"/>
            <w:noWrap w:val="false"/>
          </w:tcPr>
          <w:p>
            <w:pPr>
              <w:pStyle w:val="874"/>
              <w:widowControl w:val="off"/>
            </w:pPr>
            <w:r>
              <w:t xml:space="preserve">Банковские реквизиты</w:t>
            </w:r>
            <w:r/>
            <w:r/>
          </w:p>
          <w:p>
            <w:pPr>
              <w:pStyle w:val="874"/>
              <w:widowControl w:val="off"/>
            </w:pPr>
            <w:r>
              <w:t xml:space="preserve">Расчетный счет получателя субсидий</w:t>
            </w:r>
            <w:r/>
            <w:r/>
          </w:p>
        </w:tc>
        <w:tc>
          <w:tcPr>
            <w:tcBorders>
              <w:top w:val="single" w:color="000000" w:sz="4" w:space="0"/>
              <w:left w:val="single" w:color="000000" w:sz="4" w:space="0"/>
              <w:bottom w:val="single" w:color="000000" w:sz="4" w:space="0"/>
              <w:right w:val="single" w:color="000000" w:sz="4" w:space="0"/>
            </w:tcBorders>
            <w:tcW w:w="5551"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198" w:type="dxa"/>
            <w:textDirection w:val="lrTb"/>
            <w:noWrap w:val="false"/>
          </w:tcPr>
          <w:p>
            <w:pPr>
              <w:pStyle w:val="874"/>
              <w:widowControl w:val="off"/>
            </w:pPr>
            <w:r>
              <w:t xml:space="preserve">Корреспондентский счет</w:t>
            </w:r>
            <w:r/>
            <w:r/>
          </w:p>
        </w:tc>
        <w:tc>
          <w:tcPr>
            <w:tcBorders>
              <w:top w:val="single" w:color="000000" w:sz="4" w:space="0"/>
              <w:left w:val="single" w:color="000000" w:sz="4" w:space="0"/>
              <w:bottom w:val="single" w:color="000000" w:sz="4" w:space="0"/>
              <w:right w:val="single" w:color="000000" w:sz="4" w:space="0"/>
            </w:tcBorders>
            <w:tcW w:w="5551"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198" w:type="dxa"/>
            <w:textDirection w:val="lrTb"/>
            <w:noWrap w:val="false"/>
          </w:tcPr>
          <w:p>
            <w:pPr>
              <w:pStyle w:val="874"/>
              <w:widowControl w:val="off"/>
            </w:pPr>
            <w:r>
              <w:t xml:space="preserve">Наименование банка</w:t>
            </w:r>
            <w:r/>
            <w:r/>
          </w:p>
        </w:tc>
        <w:tc>
          <w:tcPr>
            <w:tcBorders>
              <w:top w:val="single" w:color="000000" w:sz="4" w:space="0"/>
              <w:left w:val="single" w:color="000000" w:sz="4" w:space="0"/>
              <w:bottom w:val="single" w:color="000000" w:sz="4" w:space="0"/>
              <w:right w:val="single" w:color="000000" w:sz="4" w:space="0"/>
            </w:tcBorders>
            <w:tcW w:w="5551"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198" w:type="dxa"/>
            <w:textDirection w:val="lrTb"/>
            <w:noWrap w:val="false"/>
          </w:tcPr>
          <w:p>
            <w:pPr>
              <w:pStyle w:val="874"/>
              <w:widowControl w:val="off"/>
            </w:pPr>
            <w:r>
              <w:t xml:space="preserve">БИК</w:t>
            </w:r>
            <w:r/>
            <w:r/>
          </w:p>
        </w:tc>
        <w:tc>
          <w:tcPr>
            <w:tcBorders>
              <w:top w:val="single" w:color="000000" w:sz="4" w:space="0"/>
              <w:left w:val="single" w:color="000000" w:sz="4" w:space="0"/>
              <w:bottom w:val="single" w:color="000000" w:sz="4" w:space="0"/>
              <w:right w:val="single" w:color="000000" w:sz="4" w:space="0"/>
            </w:tcBorders>
            <w:tcW w:w="5551" w:type="dxa"/>
            <w:textDirection w:val="lrTb"/>
            <w:noWrap w:val="false"/>
          </w:tcPr>
          <w:p>
            <w:pPr>
              <w:pStyle w:val="874"/>
              <w:widowControl w:val="off"/>
            </w:pPr>
            <w:r/>
            <w:r/>
            <w:r/>
          </w:p>
        </w:tc>
      </w:tr>
    </w:tbl>
    <w:p>
      <w:pPr>
        <w:pStyle w:val="874"/>
        <w:spacing w:line="218" w:lineRule="auto"/>
        <w:rPr>
          <w:sz w:val="20"/>
          <w:szCs w:val="20"/>
        </w:rPr>
      </w:pPr>
      <w:r>
        <w:rPr>
          <w:sz w:val="20"/>
          <w:szCs w:val="20"/>
        </w:rPr>
      </w:r>
      <w:r>
        <w:rPr>
          <w:sz w:val="20"/>
          <w:szCs w:val="20"/>
        </w:rPr>
      </w:r>
      <w:r>
        <w:rPr>
          <w:sz w:val="20"/>
          <w:szCs w:val="20"/>
        </w:rPr>
      </w:r>
    </w:p>
    <w:tbl>
      <w:tblPr>
        <w:tblW w:w="9855" w:type="dxa"/>
        <w:tblInd w:w="57" w:type="dxa"/>
        <w:tblLayout w:type="fixed"/>
        <w:tblCellMar>
          <w:left w:w="108" w:type="dxa"/>
          <w:top w:w="0" w:type="dxa"/>
          <w:right w:w="108" w:type="dxa"/>
          <w:bottom w:w="0" w:type="dxa"/>
        </w:tblCellMar>
        <w:tblLook w:val="04A0" w:firstRow="1" w:lastRow="0" w:firstColumn="1" w:lastColumn="0" w:noHBand="0" w:noVBand="1"/>
      </w:tblPr>
      <w:tblGrid>
        <w:gridCol w:w="1350"/>
        <w:gridCol w:w="1199"/>
        <w:gridCol w:w="1246"/>
        <w:gridCol w:w="794"/>
        <w:gridCol w:w="1459"/>
        <w:gridCol w:w="1183"/>
        <w:gridCol w:w="1154"/>
        <w:gridCol w:w="1468"/>
      </w:tblGrid>
      <w:tr>
        <w:tblPrEx/>
        <w:trPr/>
        <w:tc>
          <w:tcPr>
            <w:tcBorders>
              <w:top w:val="single" w:color="000000" w:sz="4" w:space="0"/>
              <w:left w:val="single" w:color="000000" w:sz="4" w:space="0"/>
              <w:bottom w:val="single" w:color="000000" w:sz="4" w:space="0"/>
              <w:right w:val="single" w:color="000000" w:sz="4" w:space="0"/>
            </w:tcBorders>
            <w:tcW w:w="1350" w:type="dxa"/>
            <w:vAlign w:val="center"/>
            <w:textDirection w:val="lrTb"/>
            <w:noWrap w:val="false"/>
          </w:tcPr>
          <w:p>
            <w:pPr>
              <w:pStyle w:val="874"/>
              <w:ind w:left="-113" w:right="-113" w:firstLine="0"/>
              <w:jc w:val="center"/>
              <w:spacing w:line="218" w:lineRule="auto"/>
              <w:widowControl w:val="off"/>
            </w:pPr>
            <w:r>
              <w:t xml:space="preserve">Виды</w:t>
            </w:r>
            <w:r/>
            <w:r/>
          </w:p>
          <w:p>
            <w:pPr>
              <w:pStyle w:val="874"/>
              <w:ind w:left="-113" w:right="-113" w:firstLine="0"/>
              <w:jc w:val="center"/>
              <w:spacing w:line="218" w:lineRule="auto"/>
              <w:widowControl w:val="off"/>
            </w:pPr>
            <w:r>
              <w:t xml:space="preserve">животных</w:t>
            </w:r>
            <w:r/>
            <w:r/>
          </w:p>
        </w:tc>
        <w:tc>
          <w:tcPr>
            <w:tcBorders>
              <w:top w:val="single" w:color="000000" w:sz="4" w:space="0"/>
              <w:left w:val="single" w:color="000000" w:sz="4" w:space="0"/>
              <w:bottom w:val="single" w:color="000000" w:sz="4" w:space="0"/>
              <w:right w:val="single" w:color="000000" w:sz="4" w:space="0"/>
            </w:tcBorders>
            <w:tcW w:w="1199" w:type="dxa"/>
            <w:vAlign w:val="center"/>
            <w:textDirection w:val="lrTb"/>
            <w:noWrap w:val="false"/>
          </w:tcPr>
          <w:p>
            <w:pPr>
              <w:pStyle w:val="874"/>
              <w:ind w:left="-113" w:right="-113" w:firstLine="0"/>
              <w:jc w:val="center"/>
              <w:spacing w:line="218" w:lineRule="auto"/>
              <w:widowControl w:val="off"/>
            </w:pPr>
            <w:r>
              <w:t xml:space="preserve">Количество</w:t>
            </w:r>
            <w:r/>
            <w:r/>
          </w:p>
          <w:p>
            <w:pPr>
              <w:pStyle w:val="874"/>
              <w:ind w:left="-113" w:right="-113" w:firstLine="0"/>
              <w:jc w:val="center"/>
              <w:spacing w:line="218" w:lineRule="auto"/>
              <w:widowControl w:val="off"/>
            </w:pPr>
            <w:r>
              <w:t xml:space="preserve">животных</w:t>
            </w:r>
            <w:r/>
            <w:r/>
          </w:p>
          <w:p>
            <w:pPr>
              <w:pStyle w:val="874"/>
              <w:ind w:left="-113" w:right="-113" w:firstLine="0"/>
              <w:jc w:val="center"/>
              <w:spacing w:line="218" w:lineRule="auto"/>
              <w:widowControl w:val="off"/>
            </w:pPr>
            <w:r>
              <w:t xml:space="preserve">(голов)</w:t>
            </w:r>
            <w:r/>
            <w:r/>
          </w:p>
        </w:tc>
        <w:tc>
          <w:tcPr>
            <w:tcBorders>
              <w:top w:val="single" w:color="000000" w:sz="4" w:space="0"/>
              <w:left w:val="single" w:color="000000" w:sz="4" w:space="0"/>
              <w:bottom w:val="single" w:color="000000" w:sz="4" w:space="0"/>
              <w:right w:val="single" w:color="000000" w:sz="4" w:space="0"/>
            </w:tcBorders>
            <w:tcW w:w="1246" w:type="dxa"/>
            <w:vAlign w:val="center"/>
            <w:textDirection w:val="lrTb"/>
            <w:noWrap w:val="false"/>
          </w:tcPr>
          <w:p>
            <w:pPr>
              <w:pStyle w:val="874"/>
              <w:ind w:left="-113" w:right="-113" w:firstLine="0"/>
              <w:jc w:val="center"/>
              <w:spacing w:line="218" w:lineRule="auto"/>
              <w:widowControl w:val="off"/>
            </w:pPr>
            <w:r>
              <w:t xml:space="preserve">Стоимость одной головы приобретенных животных</w:t>
            </w:r>
            <w:r/>
            <w:r/>
          </w:p>
          <w:p>
            <w:pPr>
              <w:pStyle w:val="874"/>
              <w:ind w:left="-113" w:right="-113" w:firstLine="0"/>
              <w:jc w:val="center"/>
              <w:spacing w:line="218" w:lineRule="auto"/>
              <w:widowControl w:val="off"/>
            </w:pPr>
            <w:r>
              <w:t xml:space="preserve">(рублей)</w:t>
            </w:r>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pStyle w:val="874"/>
              <w:ind w:left="-113" w:right="-113" w:firstLine="0"/>
              <w:jc w:val="center"/>
              <w:spacing w:line="218" w:lineRule="auto"/>
              <w:widowControl w:val="off"/>
            </w:pPr>
            <w:r>
              <w:t xml:space="preserve">Ставка</w:t>
            </w:r>
            <w:r/>
            <w:r/>
          </w:p>
          <w:p>
            <w:pPr>
              <w:pStyle w:val="874"/>
              <w:ind w:left="-113" w:right="-113" w:firstLine="0"/>
              <w:jc w:val="center"/>
              <w:spacing w:line="218" w:lineRule="auto"/>
              <w:widowControl w:val="off"/>
            </w:pPr>
            <w:r>
              <w:t xml:space="preserve">субси-дии</w:t>
            </w:r>
            <w:r/>
            <w:r/>
          </w:p>
          <w:p>
            <w:pPr>
              <w:pStyle w:val="874"/>
              <w:ind w:left="-113" w:right="-113" w:firstLine="0"/>
              <w:jc w:val="center"/>
              <w:spacing w:line="218" w:lineRule="auto"/>
              <w:widowControl w:val="off"/>
            </w:pPr>
            <w:r>
              <w:t xml:space="preserve">(%)</w:t>
            </w:r>
            <w:r/>
            <w:r/>
          </w:p>
        </w:tc>
        <w:tc>
          <w:tcPr>
            <w:tcBorders>
              <w:top w:val="single" w:color="000000" w:sz="4" w:space="0"/>
              <w:left w:val="single" w:color="000000" w:sz="4" w:space="0"/>
              <w:bottom w:val="single" w:color="000000" w:sz="4" w:space="0"/>
            </w:tcBorders>
            <w:tcW w:w="1459" w:type="dxa"/>
            <w:vAlign w:val="center"/>
            <w:textDirection w:val="lrTb"/>
            <w:noWrap w:val="false"/>
          </w:tcPr>
          <w:p>
            <w:pPr>
              <w:pStyle w:val="874"/>
              <w:ind w:left="-57" w:right="-57" w:firstLine="0"/>
              <w:jc w:val="center"/>
              <w:widowControl w:val="off"/>
            </w:pPr>
            <w:r>
              <w:t xml:space="preserve">Максималь-ный размер выплаты за одну голову (рублей)</w:t>
            </w:r>
            <w:r/>
            <w:r/>
          </w:p>
        </w:tc>
        <w:tc>
          <w:tcPr>
            <w:tcBorders>
              <w:top w:val="single" w:color="000000" w:sz="4" w:space="0"/>
              <w:left w:val="single" w:color="000000" w:sz="4" w:space="0"/>
              <w:bottom w:val="single" w:color="000000" w:sz="4" w:space="0"/>
              <w:right w:val="single" w:color="000000" w:sz="4" w:space="0"/>
            </w:tcBorders>
            <w:tcW w:w="1183" w:type="dxa"/>
            <w:vAlign w:val="center"/>
            <w:textDirection w:val="lrTb"/>
            <w:noWrap w:val="false"/>
          </w:tcPr>
          <w:p>
            <w:pPr>
              <w:pStyle w:val="874"/>
              <w:ind w:left="-57" w:right="-57" w:firstLine="0"/>
              <w:jc w:val="center"/>
              <w:widowControl w:val="off"/>
            </w:pPr>
            <w:r>
              <w:t xml:space="preserve">Размер целевых средств</w:t>
            </w:r>
            <w:r/>
            <w:r/>
          </w:p>
          <w:p>
            <w:pPr>
              <w:pStyle w:val="874"/>
              <w:ind w:left="-113" w:right="-113" w:firstLine="0"/>
              <w:jc w:val="center"/>
              <w:widowControl w:val="off"/>
            </w:pPr>
            <w:r>
              <w:t xml:space="preserve">(гр.6= =гр.2×гр.3× гр4/100)</w:t>
            </w:r>
            <w:r/>
            <w:r/>
          </w:p>
          <w:p>
            <w:pPr>
              <w:pStyle w:val="874"/>
              <w:ind w:left="-113" w:right="-113" w:firstLine="0"/>
              <w:jc w:val="center"/>
              <w:widowControl w:val="off"/>
            </w:pPr>
            <w:r>
              <w:t xml:space="preserve">(рублей)</w:t>
            </w:r>
            <w:r/>
            <w:r/>
          </w:p>
        </w:tc>
        <w:tc>
          <w:tcPr>
            <w:tcBorders>
              <w:top w:val="single" w:color="000000" w:sz="4" w:space="0"/>
              <w:left w:val="single" w:color="000000" w:sz="4" w:space="0"/>
              <w:bottom w:val="single" w:color="000000" w:sz="4" w:space="0"/>
              <w:right w:val="single" w:color="000000" w:sz="4" w:space="0"/>
            </w:tcBorders>
            <w:tcW w:w="1154" w:type="dxa"/>
            <w:vAlign w:val="center"/>
            <w:textDirection w:val="lrTb"/>
            <w:noWrap w:val="false"/>
          </w:tcPr>
          <w:p>
            <w:pPr>
              <w:pStyle w:val="874"/>
              <w:ind w:left="-57" w:right="-57" w:firstLine="0"/>
              <w:jc w:val="center"/>
              <w:widowControl w:val="off"/>
            </w:pPr>
            <w:r>
              <w:t xml:space="preserve">Размер целевых средств</w:t>
            </w:r>
            <w:r/>
            <w:r/>
          </w:p>
          <w:p>
            <w:pPr>
              <w:pStyle w:val="874"/>
              <w:ind w:left="-113" w:right="-113" w:firstLine="0"/>
              <w:jc w:val="center"/>
              <w:widowControl w:val="off"/>
            </w:pPr>
            <w:r>
              <w:t xml:space="preserve">(гр.7= =гр.2×гр.5)</w:t>
            </w:r>
            <w:r/>
            <w:r/>
          </w:p>
          <w:p>
            <w:pPr>
              <w:pStyle w:val="874"/>
              <w:ind w:left="-113" w:right="-113" w:firstLine="0"/>
              <w:jc w:val="center"/>
              <w:widowControl w:val="off"/>
            </w:pPr>
            <w:r>
              <w:t xml:space="preserve">(рублей)</w:t>
            </w:r>
            <w:r/>
            <w:r/>
          </w:p>
        </w:tc>
        <w:tc>
          <w:tcPr>
            <w:tcBorders>
              <w:top w:val="single" w:color="000000" w:sz="4" w:space="0"/>
              <w:left w:val="single" w:color="000000" w:sz="4" w:space="0"/>
              <w:bottom w:val="single" w:color="000000" w:sz="4" w:space="0"/>
              <w:right w:val="single" w:color="000000" w:sz="4" w:space="0"/>
            </w:tcBorders>
            <w:tcW w:w="1468" w:type="dxa"/>
            <w:vAlign w:val="center"/>
            <w:textDirection w:val="lrTb"/>
            <w:noWrap w:val="false"/>
          </w:tcPr>
          <w:p>
            <w:pPr>
              <w:pStyle w:val="874"/>
              <w:ind w:left="-113" w:right="-113" w:firstLine="0"/>
              <w:jc w:val="center"/>
              <w:widowControl w:val="off"/>
            </w:pPr>
            <w:r>
              <w:t xml:space="preserve">Сумма субсидии (минимальная величина из графы 6 или 7)</w:t>
            </w:r>
            <w:r/>
            <w:r/>
          </w:p>
          <w:p>
            <w:pPr>
              <w:pStyle w:val="874"/>
              <w:ind w:left="-113" w:right="-113" w:firstLine="0"/>
              <w:jc w:val="center"/>
              <w:widowControl w:val="off"/>
            </w:pPr>
            <w:r>
              <w:t xml:space="preserve">(рублей)</w:t>
            </w:r>
            <w:r/>
            <w:r/>
          </w:p>
        </w:tc>
      </w:tr>
      <w:tr>
        <w:tblPrEx/>
        <w:trPr/>
        <w:tc>
          <w:tcPr>
            <w:tcBorders>
              <w:top w:val="single" w:color="000000" w:sz="4" w:space="0"/>
              <w:left w:val="single" w:color="000000" w:sz="4" w:space="0"/>
              <w:bottom w:val="single" w:color="000000" w:sz="4" w:space="0"/>
              <w:right w:val="single" w:color="000000" w:sz="4" w:space="0"/>
            </w:tcBorders>
            <w:tcW w:w="1350" w:type="dxa"/>
            <w:textDirection w:val="lrTb"/>
            <w:noWrap w:val="false"/>
          </w:tcPr>
          <w:p>
            <w:pPr>
              <w:pStyle w:val="874"/>
              <w:jc w:val="center"/>
              <w:spacing w:line="218" w:lineRule="auto"/>
              <w:widowControl w:val="off"/>
            </w:pPr>
            <w:r>
              <w:t xml:space="preserve">1</w:t>
            </w:r>
            <w:r/>
            <w:r/>
          </w:p>
        </w:tc>
        <w:tc>
          <w:tcPr>
            <w:tcBorders>
              <w:top w:val="single" w:color="000000" w:sz="4" w:space="0"/>
              <w:left w:val="single" w:color="000000" w:sz="4" w:space="0"/>
              <w:bottom w:val="single" w:color="000000" w:sz="4" w:space="0"/>
              <w:right w:val="single" w:color="000000" w:sz="4" w:space="0"/>
            </w:tcBorders>
            <w:tcW w:w="1199" w:type="dxa"/>
            <w:textDirection w:val="lrTb"/>
            <w:noWrap w:val="false"/>
          </w:tcPr>
          <w:p>
            <w:pPr>
              <w:pStyle w:val="874"/>
              <w:jc w:val="center"/>
              <w:spacing w:line="218" w:lineRule="auto"/>
              <w:widowControl w:val="off"/>
            </w:pPr>
            <w:r>
              <w:t xml:space="preserve">2</w:t>
            </w:r>
            <w:r/>
            <w:r/>
          </w:p>
        </w:tc>
        <w:tc>
          <w:tcPr>
            <w:tcBorders>
              <w:top w:val="single" w:color="000000" w:sz="4" w:space="0"/>
              <w:left w:val="single" w:color="000000" w:sz="4" w:space="0"/>
              <w:bottom w:val="single" w:color="000000" w:sz="4" w:space="0"/>
              <w:right w:val="single" w:color="000000" w:sz="4" w:space="0"/>
            </w:tcBorders>
            <w:tcW w:w="1246" w:type="dxa"/>
            <w:textDirection w:val="lrTb"/>
            <w:noWrap w:val="false"/>
          </w:tcPr>
          <w:p>
            <w:pPr>
              <w:pStyle w:val="874"/>
              <w:jc w:val="center"/>
              <w:spacing w:line="218" w:lineRule="auto"/>
              <w:widowControl w:val="off"/>
            </w:pPr>
            <w:r>
              <w:t xml:space="preserve">3</w:t>
            </w:r>
            <w:r/>
            <w:r/>
          </w:p>
        </w:tc>
        <w:tc>
          <w:tcPr>
            <w:tcBorders>
              <w:top w:val="single" w:color="000000" w:sz="4" w:space="0"/>
              <w:left w:val="single" w:color="000000" w:sz="4" w:space="0"/>
              <w:bottom w:val="single" w:color="000000" w:sz="4" w:space="0"/>
              <w:right w:val="single" w:color="000000" w:sz="4" w:space="0"/>
            </w:tcBorders>
            <w:tcW w:w="794" w:type="dxa"/>
            <w:textDirection w:val="lrTb"/>
            <w:noWrap w:val="false"/>
          </w:tcPr>
          <w:p>
            <w:pPr>
              <w:pStyle w:val="874"/>
              <w:jc w:val="center"/>
              <w:spacing w:line="218" w:lineRule="auto"/>
              <w:widowControl w:val="off"/>
            </w:pPr>
            <w:r>
              <w:t xml:space="preserve">4</w:t>
            </w:r>
            <w:r/>
            <w:r/>
          </w:p>
        </w:tc>
        <w:tc>
          <w:tcPr>
            <w:tcBorders>
              <w:top w:val="single" w:color="000000" w:sz="4" w:space="0"/>
              <w:left w:val="single" w:color="000000" w:sz="4" w:space="0"/>
              <w:bottom w:val="single" w:color="000000" w:sz="4" w:space="0"/>
            </w:tcBorders>
            <w:tcW w:w="1459" w:type="dxa"/>
            <w:textDirection w:val="lrTb"/>
            <w:noWrap w:val="false"/>
          </w:tcPr>
          <w:p>
            <w:pPr>
              <w:pStyle w:val="874"/>
              <w:jc w:val="center"/>
              <w:spacing w:line="218" w:lineRule="auto"/>
              <w:widowControl w:val="off"/>
            </w:pPr>
            <w:r>
              <w:t xml:space="preserve">5</w:t>
            </w:r>
            <w:r/>
            <w:r/>
          </w:p>
        </w:tc>
        <w:tc>
          <w:tcPr>
            <w:tcBorders>
              <w:top w:val="single" w:color="000000" w:sz="4" w:space="0"/>
              <w:left w:val="single" w:color="000000" w:sz="4" w:space="0"/>
              <w:bottom w:val="single" w:color="000000" w:sz="4" w:space="0"/>
              <w:right w:val="single" w:color="000000" w:sz="4" w:space="0"/>
            </w:tcBorders>
            <w:tcW w:w="1183" w:type="dxa"/>
            <w:textDirection w:val="lrTb"/>
            <w:noWrap w:val="false"/>
          </w:tcPr>
          <w:p>
            <w:pPr>
              <w:pStyle w:val="874"/>
              <w:jc w:val="center"/>
              <w:spacing w:line="218" w:lineRule="auto"/>
              <w:widowControl w:val="off"/>
            </w:pPr>
            <w:r>
              <w:t xml:space="preserve">6</w:t>
            </w:r>
            <w:r/>
            <w:r/>
          </w:p>
        </w:tc>
        <w:tc>
          <w:tcPr>
            <w:tcBorders>
              <w:top w:val="single" w:color="000000" w:sz="4" w:space="0"/>
              <w:left w:val="single" w:color="000000" w:sz="4" w:space="0"/>
              <w:bottom w:val="single" w:color="000000" w:sz="4" w:space="0"/>
              <w:right w:val="single" w:color="000000" w:sz="4" w:space="0"/>
            </w:tcBorders>
            <w:tcW w:w="1154" w:type="dxa"/>
            <w:textDirection w:val="lrTb"/>
            <w:noWrap w:val="false"/>
          </w:tcPr>
          <w:p>
            <w:pPr>
              <w:pStyle w:val="874"/>
              <w:jc w:val="center"/>
              <w:spacing w:line="218" w:lineRule="auto"/>
              <w:widowControl w:val="off"/>
            </w:pPr>
            <w:r>
              <w:t xml:space="preserve">7</w:t>
            </w:r>
            <w:r/>
            <w:r/>
          </w:p>
        </w:tc>
        <w:tc>
          <w:tcPr>
            <w:tcBorders>
              <w:top w:val="single" w:color="000000" w:sz="4" w:space="0"/>
              <w:left w:val="single" w:color="000000" w:sz="4" w:space="0"/>
              <w:bottom w:val="single" w:color="000000" w:sz="4" w:space="0"/>
              <w:right w:val="single" w:color="000000" w:sz="4" w:space="0"/>
            </w:tcBorders>
            <w:tcW w:w="1468" w:type="dxa"/>
            <w:textDirection w:val="lrTb"/>
            <w:noWrap w:val="false"/>
          </w:tcPr>
          <w:p>
            <w:pPr>
              <w:pStyle w:val="874"/>
              <w:jc w:val="center"/>
              <w:spacing w:line="218" w:lineRule="auto"/>
              <w:widowControl w:val="off"/>
            </w:pPr>
            <w:r>
              <w:t xml:space="preserve">8</w:t>
            </w:r>
            <w:r/>
            <w:r/>
          </w:p>
        </w:tc>
      </w:tr>
      <w:tr>
        <w:tblPrEx/>
        <w:trPr/>
        <w:tc>
          <w:tcPr>
            <w:tcBorders>
              <w:top w:val="single" w:color="000000" w:sz="4" w:space="0"/>
              <w:left w:val="single" w:color="000000" w:sz="4" w:space="0"/>
              <w:bottom w:val="single" w:color="000000" w:sz="4" w:space="0"/>
              <w:right w:val="single" w:color="000000" w:sz="4" w:space="0"/>
            </w:tcBorders>
            <w:tcW w:w="1350" w:type="dxa"/>
            <w:textDirection w:val="lrTb"/>
            <w:noWrap w:val="false"/>
          </w:tcPr>
          <w:p>
            <w:pPr>
              <w:pStyle w:val="874"/>
              <w:spacing w:line="218" w:lineRule="auto"/>
              <w:widowControl w:val="off"/>
            </w:pPr>
            <w:r>
              <w:t xml:space="preserve">Крольчата</w:t>
            </w:r>
            <w:r/>
            <w:r/>
          </w:p>
        </w:tc>
        <w:tc>
          <w:tcPr>
            <w:tcBorders>
              <w:top w:val="single" w:color="000000" w:sz="4" w:space="0"/>
              <w:left w:val="single" w:color="000000" w:sz="4" w:space="0"/>
              <w:bottom w:val="single" w:color="000000" w:sz="4" w:space="0"/>
              <w:right w:val="single" w:color="000000" w:sz="4" w:space="0"/>
            </w:tcBorders>
            <w:tcW w:w="1199" w:type="dxa"/>
            <w:textDirection w:val="lrTb"/>
            <w:noWrap w:val="false"/>
          </w:tcPr>
          <w:p>
            <w:pPr>
              <w:pStyle w:val="874"/>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1246" w:type="dxa"/>
            <w:textDirection w:val="lrTb"/>
            <w:noWrap w:val="false"/>
          </w:tcPr>
          <w:p>
            <w:pPr>
              <w:pStyle w:val="874"/>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794" w:type="dxa"/>
            <w:textDirection w:val="lrTb"/>
            <w:noWrap w:val="false"/>
          </w:tcPr>
          <w:p>
            <w:pPr>
              <w:pStyle w:val="874"/>
              <w:jc w:val="center"/>
              <w:spacing w:line="218" w:lineRule="auto"/>
              <w:widowControl w:val="off"/>
            </w:pPr>
            <w:r/>
            <w:r/>
            <w:r/>
          </w:p>
        </w:tc>
        <w:tc>
          <w:tcPr>
            <w:tcBorders>
              <w:top w:val="single" w:color="000000" w:sz="4" w:space="0"/>
              <w:left w:val="single" w:color="000000" w:sz="4" w:space="0"/>
              <w:bottom w:val="single" w:color="000000" w:sz="4" w:space="0"/>
            </w:tcBorders>
            <w:tcW w:w="1459" w:type="dxa"/>
            <w:textDirection w:val="lrTb"/>
            <w:noWrap w:val="false"/>
          </w:tcPr>
          <w:p>
            <w:pPr>
              <w:pStyle w:val="874"/>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1183" w:type="dxa"/>
            <w:textDirection w:val="lrTb"/>
            <w:noWrap w:val="false"/>
          </w:tcPr>
          <w:p>
            <w:pPr>
              <w:pStyle w:val="874"/>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1154" w:type="dxa"/>
            <w:textDirection w:val="lrTb"/>
            <w:noWrap w:val="false"/>
          </w:tcPr>
          <w:p>
            <w:pPr>
              <w:pStyle w:val="874"/>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1468"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r>
      <w:tr>
        <w:tblPrEx/>
        <w:trPr/>
        <w:tc>
          <w:tcPr>
            <w:tcBorders>
              <w:top w:val="single" w:color="000000" w:sz="4" w:space="0"/>
              <w:left w:val="single" w:color="000000" w:sz="4" w:space="0"/>
              <w:bottom w:val="single" w:color="000000" w:sz="4" w:space="0"/>
              <w:right w:val="single" w:color="000000" w:sz="4" w:space="0"/>
            </w:tcBorders>
            <w:tcW w:w="1350" w:type="dxa"/>
            <w:textDirection w:val="lrTb"/>
            <w:noWrap w:val="false"/>
          </w:tcPr>
          <w:p>
            <w:pPr>
              <w:pStyle w:val="874"/>
              <w:spacing w:line="218" w:lineRule="auto"/>
              <w:widowControl w:val="off"/>
            </w:pPr>
            <w:r>
              <w:t xml:space="preserve">Гусята</w:t>
            </w:r>
            <w:r/>
            <w:r/>
          </w:p>
        </w:tc>
        <w:tc>
          <w:tcPr>
            <w:tcBorders>
              <w:top w:val="single" w:color="000000" w:sz="4" w:space="0"/>
              <w:left w:val="single" w:color="000000" w:sz="4" w:space="0"/>
              <w:bottom w:val="single" w:color="000000" w:sz="4" w:space="0"/>
              <w:right w:val="single" w:color="000000" w:sz="4" w:space="0"/>
            </w:tcBorders>
            <w:tcW w:w="1199" w:type="dxa"/>
            <w:textDirection w:val="lrTb"/>
            <w:noWrap w:val="false"/>
          </w:tcPr>
          <w:p>
            <w:pPr>
              <w:pStyle w:val="874"/>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1246" w:type="dxa"/>
            <w:textDirection w:val="lrTb"/>
            <w:noWrap w:val="false"/>
          </w:tcPr>
          <w:p>
            <w:pPr>
              <w:pStyle w:val="874"/>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794" w:type="dxa"/>
            <w:textDirection w:val="lrTb"/>
            <w:noWrap w:val="false"/>
          </w:tcPr>
          <w:p>
            <w:pPr>
              <w:pStyle w:val="874"/>
              <w:jc w:val="center"/>
              <w:spacing w:line="218" w:lineRule="auto"/>
              <w:widowControl w:val="off"/>
            </w:pPr>
            <w:r/>
            <w:r/>
            <w:r/>
          </w:p>
        </w:tc>
        <w:tc>
          <w:tcPr>
            <w:tcBorders>
              <w:top w:val="single" w:color="000000" w:sz="4" w:space="0"/>
              <w:left w:val="single" w:color="000000" w:sz="4" w:space="0"/>
              <w:bottom w:val="single" w:color="000000" w:sz="4" w:space="0"/>
            </w:tcBorders>
            <w:tcW w:w="1459" w:type="dxa"/>
            <w:textDirection w:val="lrTb"/>
            <w:noWrap w:val="false"/>
          </w:tcPr>
          <w:p>
            <w:pPr>
              <w:pStyle w:val="874"/>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1183" w:type="dxa"/>
            <w:textDirection w:val="lrTb"/>
            <w:noWrap w:val="false"/>
          </w:tcPr>
          <w:p>
            <w:pPr>
              <w:pStyle w:val="874"/>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1154" w:type="dxa"/>
            <w:textDirection w:val="lrTb"/>
            <w:noWrap w:val="false"/>
          </w:tcPr>
          <w:p>
            <w:pPr>
              <w:pStyle w:val="874"/>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1468"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r>
      <w:tr>
        <w:tblPrEx/>
        <w:trPr/>
        <w:tc>
          <w:tcPr>
            <w:tcBorders>
              <w:top w:val="single" w:color="000000" w:sz="4" w:space="0"/>
              <w:left w:val="single" w:color="000000" w:sz="4" w:space="0"/>
              <w:bottom w:val="single" w:color="000000" w:sz="4" w:space="0"/>
              <w:right w:val="single" w:color="000000" w:sz="4" w:space="0"/>
            </w:tcBorders>
            <w:tcW w:w="1350" w:type="dxa"/>
            <w:textDirection w:val="lrTb"/>
            <w:noWrap w:val="false"/>
          </w:tcPr>
          <w:p>
            <w:pPr>
              <w:pStyle w:val="874"/>
              <w:spacing w:line="218" w:lineRule="auto"/>
              <w:widowControl w:val="off"/>
            </w:pPr>
            <w:r>
              <w:t xml:space="preserve">Индюшата</w:t>
            </w:r>
            <w:r/>
            <w:r/>
          </w:p>
        </w:tc>
        <w:tc>
          <w:tcPr>
            <w:tcBorders>
              <w:top w:val="single" w:color="000000" w:sz="4" w:space="0"/>
              <w:left w:val="single" w:color="000000" w:sz="4" w:space="0"/>
              <w:bottom w:val="single" w:color="000000" w:sz="4" w:space="0"/>
              <w:right w:val="single" w:color="000000" w:sz="4" w:space="0"/>
            </w:tcBorders>
            <w:tcW w:w="1199" w:type="dxa"/>
            <w:textDirection w:val="lrTb"/>
            <w:noWrap w:val="false"/>
          </w:tcPr>
          <w:p>
            <w:pPr>
              <w:pStyle w:val="874"/>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1246" w:type="dxa"/>
            <w:textDirection w:val="lrTb"/>
            <w:noWrap w:val="false"/>
          </w:tcPr>
          <w:p>
            <w:pPr>
              <w:pStyle w:val="874"/>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794" w:type="dxa"/>
            <w:textDirection w:val="lrTb"/>
            <w:noWrap w:val="false"/>
          </w:tcPr>
          <w:p>
            <w:pPr>
              <w:pStyle w:val="874"/>
              <w:jc w:val="center"/>
              <w:spacing w:line="218" w:lineRule="auto"/>
              <w:widowControl w:val="off"/>
            </w:pPr>
            <w:r/>
            <w:r/>
            <w:r/>
          </w:p>
        </w:tc>
        <w:tc>
          <w:tcPr>
            <w:tcBorders>
              <w:top w:val="single" w:color="000000" w:sz="4" w:space="0"/>
              <w:left w:val="single" w:color="000000" w:sz="4" w:space="0"/>
              <w:bottom w:val="single" w:color="000000" w:sz="4" w:space="0"/>
            </w:tcBorders>
            <w:tcW w:w="1459" w:type="dxa"/>
            <w:textDirection w:val="lrTb"/>
            <w:noWrap w:val="false"/>
          </w:tcPr>
          <w:p>
            <w:pPr>
              <w:pStyle w:val="874"/>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1183" w:type="dxa"/>
            <w:textDirection w:val="lrTb"/>
            <w:noWrap w:val="false"/>
          </w:tcPr>
          <w:p>
            <w:pPr>
              <w:pStyle w:val="874"/>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1154" w:type="dxa"/>
            <w:textDirection w:val="lrTb"/>
            <w:noWrap w:val="false"/>
          </w:tcPr>
          <w:p>
            <w:pPr>
              <w:pStyle w:val="874"/>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1468"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r>
      <w:tr>
        <w:tblPrEx/>
        <w:trPr/>
        <w:tc>
          <w:tcPr>
            <w:tcBorders>
              <w:top w:val="single" w:color="000000" w:sz="4" w:space="0"/>
              <w:left w:val="single" w:color="000000" w:sz="4" w:space="0"/>
              <w:bottom w:val="single" w:color="000000" w:sz="4" w:space="0"/>
            </w:tcBorders>
            <w:tcW w:w="1350" w:type="dxa"/>
            <w:textDirection w:val="lrTb"/>
            <w:noWrap w:val="false"/>
          </w:tcPr>
          <w:p>
            <w:pPr>
              <w:pStyle w:val="874"/>
              <w:spacing w:line="218" w:lineRule="auto"/>
              <w:widowControl w:val="off"/>
            </w:pPr>
            <w:r>
              <w:t xml:space="preserve">Итого</w:t>
            </w:r>
            <w:r/>
            <w:r/>
          </w:p>
        </w:tc>
        <w:tc>
          <w:tcPr>
            <w:tcBorders>
              <w:top w:val="single" w:color="000000" w:sz="4" w:space="0"/>
              <w:left w:val="single" w:color="000000" w:sz="4" w:space="0"/>
              <w:bottom w:val="single" w:color="000000" w:sz="4" w:space="0"/>
              <w:right w:val="single" w:color="000000" w:sz="4" w:space="0"/>
            </w:tcBorders>
            <w:tcW w:w="1199" w:type="dxa"/>
            <w:textDirection w:val="lrTb"/>
            <w:noWrap w:val="false"/>
          </w:tcPr>
          <w:p>
            <w:pPr>
              <w:pStyle w:val="874"/>
              <w:jc w:val="center"/>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1246" w:type="dxa"/>
            <w:textDirection w:val="lrTb"/>
            <w:noWrap w:val="false"/>
          </w:tcPr>
          <w:p>
            <w:pPr>
              <w:pStyle w:val="874"/>
              <w:jc w:val="center"/>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794" w:type="dxa"/>
            <w:textDirection w:val="lrTb"/>
            <w:noWrap w:val="false"/>
          </w:tcPr>
          <w:p>
            <w:pPr>
              <w:pStyle w:val="874"/>
              <w:jc w:val="center"/>
              <w:spacing w:line="218" w:lineRule="auto"/>
              <w:widowControl w:val="off"/>
            </w:pPr>
            <w:r>
              <w:t xml:space="preserve">Х</w:t>
            </w:r>
            <w:r/>
            <w:r/>
          </w:p>
        </w:tc>
        <w:tc>
          <w:tcPr>
            <w:tcBorders>
              <w:top w:val="single" w:color="000000" w:sz="4" w:space="0"/>
              <w:left w:val="single" w:color="000000" w:sz="4" w:space="0"/>
              <w:bottom w:val="single" w:color="000000" w:sz="4" w:space="0"/>
            </w:tcBorders>
            <w:tcW w:w="1459" w:type="dxa"/>
            <w:textDirection w:val="lrTb"/>
            <w:noWrap w:val="false"/>
          </w:tcPr>
          <w:p>
            <w:pPr>
              <w:pStyle w:val="874"/>
              <w:jc w:val="center"/>
              <w:spacing w:line="218" w:lineRule="auto"/>
              <w:widowControl w:val="off"/>
            </w:pPr>
            <w:r>
              <w:rPr>
                <w:sz w:val="22"/>
                <w:szCs w:val="22"/>
              </w:rPr>
              <w:t xml:space="preserve">Х</w:t>
            </w:r>
            <w:r/>
            <w:r/>
          </w:p>
        </w:tc>
        <w:tc>
          <w:tcPr>
            <w:tcBorders>
              <w:top w:val="single" w:color="000000" w:sz="4" w:space="0"/>
              <w:left w:val="single" w:color="000000" w:sz="4" w:space="0"/>
              <w:bottom w:val="single" w:color="000000" w:sz="4" w:space="0"/>
              <w:right w:val="single" w:color="000000" w:sz="4" w:space="0"/>
            </w:tcBorders>
            <w:tcW w:w="1183" w:type="dxa"/>
            <w:textDirection w:val="lrTb"/>
            <w:noWrap w:val="false"/>
          </w:tcPr>
          <w:p>
            <w:pPr>
              <w:pStyle w:val="874"/>
              <w:jc w:val="center"/>
              <w:spacing w:line="218" w:lineRule="auto"/>
              <w:widowControl w:val="off"/>
            </w:pPr>
            <w:r>
              <w:t xml:space="preserve">Х</w:t>
            </w:r>
            <w:r/>
            <w:r/>
          </w:p>
        </w:tc>
        <w:tc>
          <w:tcPr>
            <w:tcBorders>
              <w:top w:val="single" w:color="000000" w:sz="4" w:space="0"/>
              <w:left w:val="single" w:color="000000" w:sz="4" w:space="0"/>
              <w:bottom w:val="single" w:color="000000" w:sz="4" w:space="0"/>
              <w:right w:val="single" w:color="000000" w:sz="4" w:space="0"/>
            </w:tcBorders>
            <w:tcW w:w="1154" w:type="dxa"/>
            <w:textDirection w:val="lrTb"/>
            <w:noWrap w:val="false"/>
          </w:tcPr>
          <w:p>
            <w:pPr>
              <w:pStyle w:val="874"/>
              <w:jc w:val="center"/>
              <w:spacing w:line="218" w:lineRule="auto"/>
              <w:widowControl w:val="off"/>
            </w:pPr>
            <w:r>
              <w:t xml:space="preserve">Х</w:t>
            </w:r>
            <w:r/>
            <w:r/>
          </w:p>
        </w:tc>
        <w:tc>
          <w:tcPr>
            <w:tcBorders>
              <w:top w:val="single" w:color="000000" w:sz="4" w:space="0"/>
              <w:left w:val="single" w:color="000000" w:sz="4" w:space="0"/>
              <w:bottom w:val="single" w:color="000000" w:sz="4" w:space="0"/>
              <w:right w:val="single" w:color="000000" w:sz="4" w:space="0"/>
            </w:tcBorders>
            <w:tcW w:w="1468"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r>
    </w:tbl>
    <w:p>
      <w:pPr>
        <w:pStyle w:val="874"/>
        <w:jc w:val="both"/>
        <w:rPr>
          <w:sz w:val="28"/>
          <w:szCs w:val="28"/>
        </w:rPr>
      </w:pPr>
      <w:r/>
      <w:r>
        <w:rPr>
          <w:sz w:val="28"/>
          <w:szCs w:val="28"/>
        </w:rPr>
      </w:r>
      <w:r>
        <w:rPr>
          <w:sz w:val="28"/>
          <w:szCs w:val="28"/>
        </w:rPr>
      </w:r>
    </w:p>
    <w:p>
      <w:pPr>
        <w:pStyle w:val="874"/>
        <w:jc w:val="both"/>
        <w:rPr>
          <w:sz w:val="28"/>
          <w:szCs w:val="28"/>
        </w:rPr>
      </w:pPr>
      <w:r>
        <w:rPr>
          <w:sz w:val="28"/>
          <w:szCs w:val="28"/>
        </w:rPr>
        <w:t xml:space="preserve">Глава КФХ (индивидуальный </w:t>
      </w:r>
      <w:r>
        <w:rPr>
          <w:sz w:val="28"/>
          <w:szCs w:val="28"/>
        </w:rPr>
      </w:r>
      <w:r>
        <w:rPr>
          <w:sz w:val="28"/>
          <w:szCs w:val="28"/>
        </w:rPr>
      </w:r>
    </w:p>
    <w:p>
      <w:pPr>
        <w:pStyle w:val="874"/>
        <w:jc w:val="both"/>
        <w:rPr>
          <w:sz w:val="28"/>
          <w:szCs w:val="28"/>
        </w:rPr>
      </w:pPr>
      <w:r>
        <w:rPr>
          <w:sz w:val="28"/>
          <w:szCs w:val="28"/>
        </w:rPr>
        <w:t xml:space="preserve">     </w:t>
      </w:r>
      <w:r>
        <w:rPr>
          <w:sz w:val="28"/>
          <w:szCs w:val="28"/>
        </w:rPr>
        <w:t xml:space="preserve">предприниматель)                       _____________      ____________________</w:t>
      </w:r>
      <w:r>
        <w:rPr>
          <w:sz w:val="28"/>
          <w:szCs w:val="28"/>
        </w:rPr>
      </w:r>
      <w:r>
        <w:rPr>
          <w:sz w:val="28"/>
          <w:szCs w:val="28"/>
        </w:rPr>
      </w:r>
    </w:p>
    <w:p>
      <w:pPr>
        <w:pStyle w:val="874"/>
        <w:jc w:val="both"/>
      </w:pPr>
      <w:r>
        <w:t xml:space="preserve">                                         </w:t>
      </w:r>
      <w:r>
        <w:rPr>
          <w:lang w:val="en-US"/>
        </w:rPr>
        <w:t xml:space="preserve">                </w:t>
      </w:r>
      <w:r>
        <w:t xml:space="preserve">                    </w:t>
      </w:r>
      <w:r>
        <w:t xml:space="preserve">(подпись)       </w:t>
      </w:r>
      <w:r>
        <w:rPr>
          <w:lang w:val="en-US"/>
        </w:rPr>
        <w:t xml:space="preserve">      </w:t>
      </w:r>
      <w:r>
        <w:t xml:space="preserve">      (расшифровка подписи)</w:t>
      </w:r>
      <w:r/>
      <w:r/>
    </w:p>
    <w:p>
      <w:pPr>
        <w:pStyle w:val="874"/>
        <w:jc w:val="both"/>
      </w:pPr>
      <w:r>
        <w:rPr>
          <w:sz w:val="28"/>
          <w:szCs w:val="28"/>
        </w:rPr>
        <w:t xml:space="preserve">М.П. </w:t>
      </w:r>
      <w:r>
        <w:t xml:space="preserve">(при наличии)</w:t>
      </w:r>
      <w:r/>
      <w:r/>
    </w:p>
    <w:p>
      <w:pPr>
        <w:pStyle w:val="874"/>
        <w:jc w:val="both"/>
        <w:rPr>
          <w:sz w:val="28"/>
          <w:szCs w:val="28"/>
        </w:rPr>
      </w:pPr>
      <w:r>
        <w:rPr>
          <w:sz w:val="28"/>
          <w:szCs w:val="28"/>
        </w:rPr>
      </w:r>
      <w:r>
        <w:rPr>
          <w:sz w:val="28"/>
          <w:szCs w:val="28"/>
        </w:rPr>
      </w:r>
      <w:r>
        <w:rPr>
          <w:sz w:val="28"/>
          <w:szCs w:val="28"/>
        </w:rPr>
      </w:r>
    </w:p>
    <w:p>
      <w:pPr>
        <w:pStyle w:val="874"/>
        <w:jc w:val="both"/>
        <w:rPr>
          <w:sz w:val="28"/>
          <w:szCs w:val="28"/>
        </w:rPr>
      </w:pPr>
      <w:r>
        <w:rPr>
          <w:sz w:val="28"/>
          <w:szCs w:val="28"/>
        </w:rPr>
        <w:t xml:space="preserve">«____» __________ 20___г.</w:t>
      </w:r>
      <w:r>
        <w:rPr>
          <w:sz w:val="28"/>
          <w:szCs w:val="28"/>
        </w:rPr>
      </w:r>
      <w:r>
        <w:rPr>
          <w:sz w:val="28"/>
          <w:szCs w:val="28"/>
        </w:rPr>
      </w:r>
    </w:p>
    <w:p>
      <w:pPr>
        <w:pStyle w:val="874"/>
        <w:jc w:val="both"/>
        <w:rPr>
          <w:sz w:val="28"/>
          <w:szCs w:val="28"/>
        </w:rPr>
      </w:pPr>
      <w:r>
        <w:rPr>
          <w:sz w:val="28"/>
          <w:szCs w:val="28"/>
        </w:rPr>
      </w:r>
      <w:r>
        <w:rPr>
          <w:sz w:val="28"/>
          <w:szCs w:val="28"/>
        </w:rPr>
      </w:r>
      <w:r>
        <w:rPr>
          <w:sz w:val="28"/>
          <w:szCs w:val="28"/>
        </w:rPr>
      </w:r>
    </w:p>
    <w:p>
      <w:pPr>
        <w:pStyle w:val="874"/>
        <w:ind w:firstLine="680"/>
        <w:jc w:val="both"/>
        <w:rPr>
          <w:sz w:val="28"/>
          <w:szCs w:val="28"/>
        </w:rPr>
      </w:pPr>
      <w:r>
        <w:rPr>
          <w:sz w:val="28"/>
          <w:szCs w:val="28"/>
        </w:rPr>
        <w:t xml:space="preserve">Отметка управления сельского хозяйства муниципального образования Краснодарского края (нужное отметить значком – «</w:t>
      </w:r>
      <w:r>
        <w:rPr>
          <w:sz w:val="28"/>
          <w:szCs w:val="28"/>
          <w:lang w:val="en-US"/>
        </w:rPr>
        <w:t xml:space="preserve">V</w:t>
      </w:r>
      <w:r>
        <w:rPr>
          <w:sz w:val="28"/>
          <w:szCs w:val="28"/>
        </w:rPr>
        <w:t xml:space="preserve">»):</w:t>
      </w:r>
      <w:r>
        <w:rPr>
          <w:sz w:val="28"/>
          <w:szCs w:val="28"/>
        </w:rPr>
      </w:r>
      <w:r>
        <w:rPr>
          <w:sz w:val="28"/>
          <w:szCs w:val="28"/>
        </w:rPr>
      </w:r>
    </w:p>
    <w:p>
      <w:pPr>
        <w:pStyle w:val="874"/>
        <w:ind w:firstLine="680"/>
        <w:jc w:val="both"/>
        <w:rPr>
          <w:sz w:val="28"/>
          <w:szCs w:val="28"/>
        </w:rPr>
      </w:pPr>
      <w:r>
        <w:rPr>
          <w:sz w:val="36"/>
          <w:szCs w:val="36"/>
        </w:rPr>
        <w:t xml:space="preserve">□</w:t>
      </w:r>
      <w:r>
        <w:rPr>
          <w:sz w:val="40"/>
          <w:szCs w:val="40"/>
        </w:rPr>
        <w:t xml:space="preserve"> </w:t>
      </w:r>
      <w:r>
        <w:rPr>
          <w:sz w:val="28"/>
          <w:szCs w:val="28"/>
        </w:rPr>
        <w:t xml:space="preserve">предоставить субсидию в сумме _____________ рублей, в том числе:</w:t>
      </w:r>
      <w:r>
        <w:rPr>
          <w:sz w:val="28"/>
          <w:szCs w:val="28"/>
        </w:rPr>
      </w:r>
      <w:r>
        <w:rPr>
          <w:sz w:val="28"/>
          <w:szCs w:val="28"/>
        </w:rPr>
      </w:r>
    </w:p>
    <w:p>
      <w:pPr>
        <w:pStyle w:val="874"/>
        <w:jc w:val="both"/>
        <w:rPr>
          <w:sz w:val="28"/>
          <w:szCs w:val="28"/>
        </w:rPr>
      </w:pPr>
      <w:r>
        <w:rPr>
          <w:sz w:val="28"/>
          <w:szCs w:val="28"/>
        </w:rPr>
        <w:t xml:space="preserve">источником финансового обеспечения которых являются средства бюджета Краснодарского края в сумме____________ рублей; </w:t>
      </w:r>
      <w:r>
        <w:rPr>
          <w:sz w:val="28"/>
          <w:szCs w:val="28"/>
        </w:rPr>
      </w:r>
      <w:r>
        <w:rPr>
          <w:sz w:val="28"/>
          <w:szCs w:val="28"/>
        </w:rPr>
      </w:r>
    </w:p>
    <w:p>
      <w:pPr>
        <w:pStyle w:val="874"/>
        <w:ind w:firstLine="680"/>
        <w:jc w:val="both"/>
        <w:rPr>
          <w:sz w:val="28"/>
          <w:szCs w:val="28"/>
        </w:rPr>
      </w:pPr>
      <w:r>
        <w:rPr>
          <w:sz w:val="36"/>
          <w:szCs w:val="36"/>
        </w:rPr>
        <w:t xml:space="preserve">□</w:t>
      </w:r>
      <w:r>
        <w:rPr>
          <w:sz w:val="48"/>
          <w:szCs w:val="48"/>
        </w:rPr>
        <w:t xml:space="preserve"> </w:t>
      </w:r>
      <w:r>
        <w:rPr>
          <w:sz w:val="28"/>
          <w:szCs w:val="28"/>
        </w:rPr>
        <w:t xml:space="preserve">отказать в предоставлении субсидии.</w:t>
      </w:r>
      <w:r>
        <w:rPr>
          <w:sz w:val="28"/>
          <w:szCs w:val="28"/>
        </w:rPr>
      </w:r>
      <w:r>
        <w:rPr>
          <w:sz w:val="28"/>
          <w:szCs w:val="28"/>
        </w:rPr>
      </w:r>
    </w:p>
    <w:p>
      <w:pPr>
        <w:pStyle w:val="874"/>
        <w:spacing w:line="218" w:lineRule="auto"/>
        <w:tabs>
          <w:tab w:val="left" w:pos="-5180" w:leader="none"/>
          <w:tab w:val="clear" w:pos="708" w:leader="none"/>
        </w:tabs>
        <w:rPr>
          <w:sz w:val="28"/>
          <w:szCs w:val="28"/>
        </w:rPr>
      </w:pPr>
      <w:r>
        <w:rPr>
          <w:sz w:val="28"/>
          <w:szCs w:val="28"/>
        </w:rPr>
      </w:r>
      <w:r>
        <w:rPr>
          <w:sz w:val="28"/>
          <w:szCs w:val="28"/>
        </w:rPr>
      </w:r>
      <w:r>
        <w:rPr>
          <w:sz w:val="28"/>
          <w:szCs w:val="28"/>
        </w:rPr>
      </w:r>
    </w:p>
    <w:p>
      <w:pPr>
        <w:pStyle w:val="874"/>
        <w:rPr>
          <w:sz w:val="28"/>
          <w:szCs w:val="28"/>
        </w:rPr>
      </w:pPr>
      <w:r>
        <w:rPr>
          <w:sz w:val="28"/>
          <w:szCs w:val="28"/>
        </w:rPr>
        <w:t xml:space="preserve">Уполномоченное лицо </w:t>
      </w:r>
      <w:r>
        <w:rPr>
          <w:sz w:val="28"/>
          <w:szCs w:val="28"/>
        </w:rPr>
      </w:r>
      <w:r>
        <w:rPr>
          <w:sz w:val="28"/>
          <w:szCs w:val="28"/>
        </w:rPr>
      </w:r>
    </w:p>
    <w:p>
      <w:pPr>
        <w:pStyle w:val="874"/>
        <w:rPr>
          <w:sz w:val="28"/>
          <w:szCs w:val="28"/>
        </w:rPr>
      </w:pPr>
      <w:r>
        <w:rPr>
          <w:sz w:val="28"/>
          <w:szCs w:val="28"/>
        </w:rPr>
        <w:t xml:space="preserve">органа местного самоуправления     ____________      _____________________</w:t>
      </w:r>
      <w:r>
        <w:rPr>
          <w:sz w:val="28"/>
          <w:szCs w:val="28"/>
        </w:rPr>
      </w:r>
      <w:r>
        <w:rPr>
          <w:sz w:val="28"/>
          <w:szCs w:val="28"/>
        </w:rPr>
      </w:r>
    </w:p>
    <w:p>
      <w:pPr>
        <w:pStyle w:val="874"/>
      </w:pPr>
      <w:r>
        <w:t xml:space="preserve">                                                                            </w:t>
      </w:r>
      <w:r>
        <w:t xml:space="preserve">(подпись)                   (расшифровка подписи)</w:t>
      </w:r>
      <w:r/>
      <w:r/>
    </w:p>
    <w:p>
      <w:pPr>
        <w:pStyle w:val="874"/>
        <w:rPr>
          <w:sz w:val="28"/>
          <w:szCs w:val="28"/>
        </w:rPr>
      </w:pPr>
      <w:r>
        <w:rPr>
          <w:sz w:val="28"/>
          <w:szCs w:val="28"/>
        </w:rPr>
      </w:r>
      <w:r>
        <w:rPr>
          <w:sz w:val="28"/>
          <w:szCs w:val="28"/>
        </w:rPr>
      </w:r>
      <w:r>
        <w:rPr>
          <w:sz w:val="28"/>
          <w:szCs w:val="28"/>
        </w:rPr>
      </w:r>
    </w:p>
    <w:p>
      <w:pPr>
        <w:pStyle w:val="874"/>
        <w:rPr>
          <w:sz w:val="28"/>
          <w:szCs w:val="28"/>
        </w:rPr>
      </w:pPr>
      <w:r>
        <w:rPr>
          <w:sz w:val="28"/>
          <w:szCs w:val="28"/>
        </w:rPr>
        <w:t xml:space="preserve">М.П.</w:t>
      </w:r>
      <w:r>
        <w:rPr>
          <w:sz w:val="28"/>
          <w:szCs w:val="28"/>
        </w:rPr>
      </w:r>
      <w:r>
        <w:rPr>
          <w:sz w:val="28"/>
          <w:szCs w:val="28"/>
        </w:rPr>
      </w:r>
    </w:p>
    <w:p>
      <w:pPr>
        <w:pStyle w:val="874"/>
        <w:rPr>
          <w:sz w:val="28"/>
          <w:szCs w:val="28"/>
        </w:rPr>
      </w:pPr>
      <w:r>
        <w:rPr>
          <w:sz w:val="28"/>
          <w:szCs w:val="28"/>
        </w:rPr>
      </w:r>
      <w:r>
        <w:rPr>
          <w:sz w:val="28"/>
          <w:szCs w:val="28"/>
        </w:rPr>
      </w:r>
      <w:r>
        <w:rPr>
          <w:sz w:val="28"/>
          <w:szCs w:val="28"/>
        </w:rPr>
      </w:r>
    </w:p>
    <w:p>
      <w:pPr>
        <w:pStyle w:val="874"/>
        <w:rPr>
          <w:sz w:val="28"/>
          <w:szCs w:val="28"/>
        </w:rPr>
      </w:pPr>
      <w:r>
        <w:rPr>
          <w:sz w:val="28"/>
          <w:szCs w:val="28"/>
        </w:rPr>
        <w:t xml:space="preserve">Расчёт проверил  _____________     _____________      _____________________</w:t>
      </w:r>
      <w:r>
        <w:rPr>
          <w:sz w:val="28"/>
          <w:szCs w:val="28"/>
        </w:rPr>
      </w:r>
      <w:r>
        <w:rPr>
          <w:sz w:val="28"/>
          <w:szCs w:val="28"/>
        </w:rPr>
      </w:r>
    </w:p>
    <w:p>
      <w:pPr>
        <w:pStyle w:val="874"/>
      </w:pPr>
      <w:r>
        <w:t xml:space="preserve">                                        </w:t>
      </w:r>
      <w:r>
        <w:t xml:space="preserve">(должность)                 (подпись)                 (расшифровка подписи)</w:t>
      </w:r>
      <w:r/>
      <w:r/>
    </w:p>
    <w:p>
      <w:pPr>
        <w:pStyle w:val="874"/>
        <w:jc w:val="both"/>
        <w:rPr>
          <w:sz w:val="28"/>
          <w:szCs w:val="28"/>
        </w:rPr>
      </w:pPr>
      <w:r>
        <w:rPr>
          <w:sz w:val="28"/>
          <w:szCs w:val="28"/>
        </w:rPr>
        <w:t xml:space="preserve"> </w:t>
      </w:r>
      <w:r>
        <w:rPr>
          <w:sz w:val="28"/>
          <w:szCs w:val="28"/>
        </w:rPr>
      </w:r>
      <w:r>
        <w:rPr>
          <w:sz w:val="28"/>
          <w:szCs w:val="28"/>
        </w:rPr>
      </w:r>
    </w:p>
    <w:p>
      <w:pPr>
        <w:pStyle w:val="874"/>
        <w:jc w:val="both"/>
        <w:rPr>
          <w:sz w:val="28"/>
          <w:szCs w:val="28"/>
        </w:rPr>
      </w:pPr>
      <w:r>
        <w:rPr>
          <w:sz w:val="28"/>
          <w:szCs w:val="28"/>
        </w:rPr>
      </w:r>
      <w:r>
        <w:rPr>
          <w:sz w:val="28"/>
          <w:szCs w:val="28"/>
        </w:rPr>
      </w:r>
      <w:r>
        <w:rPr>
          <w:sz w:val="28"/>
          <w:szCs w:val="28"/>
        </w:rPr>
      </w:r>
    </w:p>
    <w:p>
      <w:pPr>
        <w:pStyle w:val="874"/>
        <w:jc w:val="both"/>
        <w:rPr>
          <w:sz w:val="28"/>
          <w:szCs w:val="28"/>
        </w:rPr>
      </w:pPr>
      <w:r>
        <w:rPr>
          <w:sz w:val="28"/>
          <w:szCs w:val="28"/>
        </w:rPr>
        <w:t xml:space="preserve">Заместитель главы муниципального образования,</w:t>
      </w:r>
      <w:r>
        <w:rPr>
          <w:sz w:val="28"/>
          <w:szCs w:val="28"/>
        </w:rPr>
      </w:r>
      <w:r>
        <w:rPr>
          <w:sz w:val="28"/>
          <w:szCs w:val="28"/>
        </w:rPr>
      </w:r>
    </w:p>
    <w:p>
      <w:pPr>
        <w:pStyle w:val="874"/>
        <w:jc w:val="both"/>
        <w:rPr>
          <w:sz w:val="28"/>
          <w:szCs w:val="28"/>
        </w:rPr>
      </w:pPr>
      <w:r>
        <w:rPr>
          <w:sz w:val="28"/>
          <w:szCs w:val="28"/>
        </w:rPr>
        <w:t xml:space="preserve">начальник управления сельского хозяйства,</w:t>
      </w:r>
      <w:r>
        <w:rPr>
          <w:sz w:val="28"/>
          <w:szCs w:val="28"/>
        </w:rPr>
      </w:r>
      <w:r>
        <w:rPr>
          <w:sz w:val="28"/>
          <w:szCs w:val="28"/>
        </w:rPr>
      </w:r>
    </w:p>
    <w:p>
      <w:pPr>
        <w:pStyle w:val="874"/>
        <w:jc w:val="both"/>
        <w:rPr>
          <w:sz w:val="28"/>
          <w:szCs w:val="28"/>
        </w:rPr>
      </w:pPr>
      <w:r>
        <w:rPr>
          <w:sz w:val="28"/>
          <w:szCs w:val="28"/>
        </w:rPr>
        <w:t xml:space="preserve">перерабатывающей промышленности и </w:t>
      </w:r>
      <w:r>
        <w:rPr>
          <w:sz w:val="28"/>
          <w:szCs w:val="28"/>
        </w:rPr>
      </w:r>
      <w:r>
        <w:rPr>
          <w:sz w:val="28"/>
          <w:szCs w:val="28"/>
        </w:rPr>
      </w:r>
    </w:p>
    <w:p>
      <w:pPr>
        <w:pStyle w:val="874"/>
        <w:jc w:val="both"/>
        <w:rPr>
          <w:sz w:val="28"/>
          <w:szCs w:val="28"/>
        </w:rPr>
      </w:pPr>
      <w:r>
        <w:rPr>
          <w:sz w:val="28"/>
          <w:szCs w:val="28"/>
        </w:rPr>
        <w:t xml:space="preserve">охраны окружающей среды администрации   </w:t>
        <w:tab/>
        <w:tab/>
        <w:t xml:space="preserve">                    В.И.Мишняков</w:t>
      </w:r>
      <w:r>
        <w:rPr>
          <w:sz w:val="28"/>
          <w:szCs w:val="28"/>
        </w:rPr>
      </w:r>
      <w:r>
        <w:rPr>
          <w:sz w:val="28"/>
          <w:szCs w:val="28"/>
        </w:rPr>
      </w:r>
    </w:p>
    <w:p>
      <w:pPr>
        <w:pStyle w:val="874"/>
        <w:tabs>
          <w:tab w:val="clear" w:pos="708" w:leader="none"/>
          <w:tab w:val="left" w:pos="7005" w:leader="none"/>
        </w:tabs>
        <w:rPr>
          <w:sz w:val="28"/>
          <w:szCs w:val="28"/>
        </w:rPr>
      </w:pPr>
      <w:r>
        <w:rPr>
          <w:sz w:val="28"/>
          <w:szCs w:val="28"/>
        </w:rPr>
      </w:r>
      <w:r>
        <w:rPr>
          <w:sz w:val="28"/>
          <w:szCs w:val="28"/>
        </w:rPr>
      </w:r>
      <w:r>
        <w:rPr>
          <w:sz w:val="28"/>
          <w:szCs w:val="28"/>
        </w:rPr>
      </w:r>
    </w:p>
    <w:tbl>
      <w:tblPr>
        <w:tblStyle w:val="734"/>
        <w:tblW w:w="4160" w:type="dxa"/>
        <w:tblInd w:w="5637" w:type="dxa"/>
        <w:tblLayout w:type="fixed"/>
        <w:tblCellMar>
          <w:left w:w="108" w:type="dxa"/>
          <w:top w:w="0" w:type="dxa"/>
          <w:right w:w="108" w:type="dxa"/>
          <w:bottom w:w="0" w:type="dxa"/>
        </w:tblCellMar>
        <w:tblLook w:val="04A0" w:firstRow="1" w:lastRow="0" w:firstColumn="1" w:lastColumn="0" w:noHBand="0" w:noVBand="1"/>
      </w:tblPr>
      <w:tblGrid>
        <w:gridCol w:w="4160"/>
      </w:tblGrid>
      <w:tr>
        <w:tblPrEx/>
        <w:trPr>
          <w:trHeight w:val="2541"/>
        </w:trPr>
        <w:tc>
          <w:tcPr>
            <w:tcBorders>
              <w:top w:val="none" w:color="000000" w:sz="4" w:space="0"/>
              <w:left w:val="none" w:color="000000" w:sz="4" w:space="0"/>
              <w:bottom w:val="none" w:color="000000" w:sz="4" w:space="0"/>
              <w:right w:val="none" w:color="000000" w:sz="4" w:space="0"/>
            </w:tcBorders>
            <w:tcW w:w="4160" w:type="dxa"/>
            <w:textDirection w:val="lrTb"/>
            <w:noWrap w:val="false"/>
          </w:tcPr>
          <w:p>
            <w:pPr>
              <w:pStyle w:val="874"/>
              <w:ind w:left="-108" w:firstLine="0"/>
              <w:jc w:val="both"/>
              <w:spacing w:before="0" w:after="0"/>
              <w:widowControl w:val="off"/>
              <w:tabs>
                <w:tab w:val="clear" w:pos="708" w:leader="none"/>
                <w:tab w:val="center" w:pos="3124" w:leader="none"/>
              </w:tabs>
              <w:rPr>
                <w:sz w:val="28"/>
                <w:szCs w:val="28"/>
              </w:rPr>
            </w:pPr>
            <w:r>
              <w:rPr>
                <w:rFonts w:eastAsia="Times New Roman" w:cs="Times New Roman"/>
                <w:sz w:val="28"/>
                <w:szCs w:val="28"/>
                <w:lang w:val="ru-RU" w:eastAsia="ru-RU" w:bidi="ar-SA"/>
              </w:rPr>
              <w:t xml:space="preserve">Приложение 4</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к Порядку предоставления</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субсидий гражданам, ведущим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личное подсобное хозяйство,</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крестьянским (фермерским)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хозяйствам, индивидуальным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предпринимателям,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осуществляющим деятельность</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в области сельскохозяйственного</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производства на территории</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муниципального образования</w:t>
            </w:r>
            <w:r>
              <w:rPr>
                <w:sz w:val="28"/>
                <w:szCs w:val="28"/>
              </w:rPr>
            </w:r>
            <w:r>
              <w:rPr>
                <w:sz w:val="28"/>
                <w:szCs w:val="28"/>
              </w:rPr>
            </w:r>
          </w:p>
          <w:p>
            <w:pPr>
              <w:pStyle w:val="874"/>
              <w:ind w:left="-108" w:right="0" w:firstLine="0"/>
              <w:jc w:val="both"/>
              <w:spacing w:line="240" w:lineRule="auto"/>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Л</w:t>
            </w:r>
            <w:r>
              <w:rPr>
                <w:rFonts w:eastAsia="Times New Roman" w:cs="Times New Roman"/>
                <w:sz w:val="28"/>
                <w:szCs w:val="28"/>
                <w:lang w:eastAsia="ru-RU"/>
              </w:rPr>
              <w:t xml:space="preserve">енинградский муниципальный</w:t>
            </w:r>
            <w:r>
              <w:rPr>
                <w:sz w:val="28"/>
                <w:szCs w:val="28"/>
              </w:rPr>
            </w:r>
            <w:r>
              <w:rPr>
                <w:sz w:val="28"/>
                <w:szCs w:val="28"/>
              </w:rPr>
            </w:r>
          </w:p>
          <w:p>
            <w:pPr>
              <w:pStyle w:val="874"/>
              <w:ind w:left="-108" w:firstLine="0"/>
              <w:jc w:val="both"/>
              <w:spacing w:before="0" w:after="0"/>
              <w:widowControl w:val="off"/>
              <w:tabs>
                <w:tab w:val="clear" w:pos="708" w:leader="none"/>
                <w:tab w:val="left" w:pos="2835" w:leader="none"/>
                <w:tab w:val="right" w:pos="9641" w:leader="none"/>
              </w:tabs>
              <w:rPr>
                <w:sz w:val="28"/>
                <w:szCs w:val="28"/>
              </w:rPr>
            </w:pPr>
            <w:r>
              <w:rPr>
                <w:rFonts w:eastAsia="Times New Roman" w:cs="Times New Roman"/>
                <w:sz w:val="28"/>
                <w:szCs w:val="28"/>
                <w:lang w:eastAsia="ru-RU"/>
              </w:rPr>
              <w:t xml:space="preserve">округ Краснодарского края</w:t>
            </w:r>
            <w:r>
              <w:rPr>
                <w:sz w:val="28"/>
                <w:szCs w:val="28"/>
              </w:rPr>
            </w:r>
            <w:r>
              <w:rPr>
                <w:sz w:val="28"/>
                <w:szCs w:val="28"/>
              </w:rPr>
            </w:r>
          </w:p>
        </w:tc>
      </w:tr>
    </w:tbl>
    <w:p>
      <w:pPr>
        <w:pStyle w:val="874"/>
        <w:spacing w:line="218" w:lineRule="auto"/>
        <w:rPr>
          <w:sz w:val="28"/>
          <w:szCs w:val="28"/>
        </w:rPr>
      </w:pPr>
      <w:r>
        <w:rPr>
          <w:sz w:val="28"/>
          <w:szCs w:val="28"/>
        </w:rPr>
        <w:t xml:space="preserve">ФОРМА</w:t>
      </w:r>
      <w:r>
        <w:rPr>
          <w:sz w:val="28"/>
          <w:szCs w:val="28"/>
        </w:rPr>
      </w:r>
      <w:r>
        <w:rPr>
          <w:sz w:val="28"/>
          <w:szCs w:val="28"/>
        </w:rPr>
      </w:r>
    </w:p>
    <w:p>
      <w:pPr>
        <w:pStyle w:val="874"/>
        <w:spacing w:line="218" w:lineRule="auto"/>
        <w:rPr>
          <w:sz w:val="28"/>
          <w:szCs w:val="28"/>
        </w:rPr>
      </w:pPr>
      <w:r>
        <w:rPr>
          <w:sz w:val="28"/>
          <w:szCs w:val="28"/>
        </w:rPr>
      </w:r>
      <w:r>
        <w:rPr>
          <w:sz w:val="28"/>
          <w:szCs w:val="28"/>
        </w:rPr>
      </w:r>
      <w:r>
        <w:rPr>
          <w:sz w:val="28"/>
          <w:szCs w:val="28"/>
        </w:rPr>
      </w:r>
    </w:p>
    <w:p>
      <w:pPr>
        <w:pStyle w:val="874"/>
        <w:spacing w:line="218" w:lineRule="auto"/>
        <w:rPr>
          <w:sz w:val="28"/>
          <w:szCs w:val="28"/>
        </w:rPr>
      </w:pPr>
      <w:r>
        <w:rPr>
          <w:sz w:val="28"/>
          <w:szCs w:val="28"/>
        </w:rPr>
        <w:t xml:space="preserve">Заполняется крестьянским (фермерским) хозяйством </w:t>
      </w:r>
      <w:r>
        <w:rPr>
          <w:sz w:val="28"/>
          <w:szCs w:val="28"/>
        </w:rPr>
      </w:r>
      <w:r>
        <w:rPr>
          <w:sz w:val="28"/>
          <w:szCs w:val="28"/>
        </w:rPr>
      </w:r>
    </w:p>
    <w:p>
      <w:pPr>
        <w:pStyle w:val="874"/>
        <w:spacing w:line="218" w:lineRule="auto"/>
        <w:rPr>
          <w:sz w:val="28"/>
          <w:szCs w:val="28"/>
        </w:rPr>
      </w:pPr>
      <w:r>
        <w:rPr>
          <w:sz w:val="28"/>
          <w:szCs w:val="28"/>
        </w:rPr>
        <w:t xml:space="preserve">и индивидуальным предпринимателем</w:t>
      </w:r>
      <w:r>
        <w:rPr>
          <w:sz w:val="28"/>
          <w:szCs w:val="28"/>
        </w:rPr>
      </w:r>
      <w:r>
        <w:rPr>
          <w:sz w:val="28"/>
          <w:szCs w:val="28"/>
        </w:rPr>
      </w:r>
    </w:p>
    <w:p>
      <w:pPr>
        <w:pStyle w:val="874"/>
        <w:jc w:val="center"/>
        <w:rPr>
          <w:sz w:val="28"/>
          <w:szCs w:val="28"/>
        </w:rPr>
      </w:pPr>
      <w:r>
        <w:rPr>
          <w:sz w:val="28"/>
          <w:szCs w:val="28"/>
        </w:rPr>
      </w:r>
      <w:r>
        <w:rPr>
          <w:sz w:val="28"/>
          <w:szCs w:val="28"/>
        </w:rPr>
      </w:r>
      <w:r>
        <w:rPr>
          <w:sz w:val="28"/>
          <w:szCs w:val="28"/>
        </w:rPr>
      </w:r>
    </w:p>
    <w:p>
      <w:pPr>
        <w:pStyle w:val="874"/>
        <w:jc w:val="center"/>
        <w:rPr>
          <w:b/>
          <w:sz w:val="28"/>
          <w:szCs w:val="28"/>
        </w:rPr>
      </w:pPr>
      <w:r>
        <w:rPr>
          <w:b/>
          <w:sz w:val="28"/>
          <w:szCs w:val="28"/>
        </w:rPr>
        <w:t xml:space="preserve">СПРАВКА-РАСЧЕТ</w:t>
      </w:r>
      <w:r>
        <w:rPr>
          <w:b/>
          <w:sz w:val="28"/>
          <w:szCs w:val="28"/>
        </w:rPr>
      </w:r>
      <w:r>
        <w:rPr>
          <w:b/>
          <w:sz w:val="28"/>
          <w:szCs w:val="28"/>
        </w:rPr>
      </w:r>
    </w:p>
    <w:p>
      <w:pPr>
        <w:pStyle w:val="874"/>
        <w:jc w:val="center"/>
        <w:rPr>
          <w:b/>
          <w:color w:val="000000"/>
          <w:sz w:val="28"/>
          <w:szCs w:val="28"/>
        </w:rPr>
      </w:pPr>
      <w:r>
        <w:rPr>
          <w:b/>
          <w:sz w:val="28"/>
          <w:szCs w:val="28"/>
        </w:rPr>
        <w:t xml:space="preserve">суммы субсидии на в</w:t>
      </w:r>
      <w:r>
        <w:rPr>
          <w:b/>
          <w:color w:val="000000"/>
          <w:sz w:val="28"/>
          <w:szCs w:val="28"/>
        </w:rPr>
        <w:t xml:space="preserve">озмещение части затрат, понесенных  </w:t>
      </w:r>
      <w:r>
        <w:rPr>
          <w:b/>
          <w:color w:val="000000"/>
          <w:sz w:val="28"/>
          <w:szCs w:val="28"/>
        </w:rPr>
      </w:r>
      <w:r>
        <w:rPr>
          <w:b/>
          <w:color w:val="000000"/>
          <w:sz w:val="28"/>
          <w:szCs w:val="28"/>
        </w:rPr>
      </w:r>
    </w:p>
    <w:p>
      <w:pPr>
        <w:pStyle w:val="874"/>
        <w:jc w:val="center"/>
        <w:rPr>
          <w:b/>
          <w:color w:val="000000"/>
          <w:sz w:val="28"/>
          <w:szCs w:val="28"/>
        </w:rPr>
      </w:pPr>
      <w:r>
        <w:rPr>
          <w:b/>
          <w:color w:val="000000"/>
          <w:sz w:val="28"/>
          <w:szCs w:val="28"/>
        </w:rPr>
        <w:t xml:space="preserve">на производство мяса крупного рогатого скота, </w:t>
      </w:r>
      <w:r>
        <w:rPr>
          <w:b/>
          <w:color w:val="000000"/>
          <w:sz w:val="28"/>
          <w:szCs w:val="28"/>
        </w:rPr>
      </w:r>
      <w:r>
        <w:rPr>
          <w:b/>
          <w:color w:val="000000"/>
          <w:sz w:val="28"/>
          <w:szCs w:val="28"/>
        </w:rPr>
      </w:r>
    </w:p>
    <w:p>
      <w:pPr>
        <w:pStyle w:val="874"/>
        <w:jc w:val="center"/>
        <w:rPr>
          <w:b/>
          <w:color w:val="000000"/>
          <w:sz w:val="28"/>
          <w:szCs w:val="28"/>
        </w:rPr>
      </w:pPr>
      <w:r>
        <w:rPr>
          <w:b/>
          <w:color w:val="000000"/>
          <w:sz w:val="28"/>
          <w:szCs w:val="28"/>
        </w:rPr>
        <w:t xml:space="preserve">реализованного в живом весе юридическим лицам независимо от организационно-правовой формы, а также предпринимателям, зарегистрированным на территории Краснодарского края</w:t>
      </w:r>
      <w:r>
        <w:rPr>
          <w:b/>
          <w:color w:val="000000"/>
          <w:sz w:val="28"/>
          <w:szCs w:val="28"/>
        </w:rPr>
      </w:r>
      <w:r>
        <w:rPr>
          <w:b/>
          <w:color w:val="000000"/>
          <w:sz w:val="28"/>
          <w:szCs w:val="28"/>
        </w:rPr>
      </w:r>
    </w:p>
    <w:tbl>
      <w:tblPr>
        <w:tblW w:w="9639" w:type="dxa"/>
        <w:tblInd w:w="109" w:type="dxa"/>
        <w:tblLayout w:type="fixed"/>
        <w:tblCellMar>
          <w:left w:w="108" w:type="dxa"/>
          <w:top w:w="0" w:type="dxa"/>
          <w:right w:w="108" w:type="dxa"/>
          <w:bottom w:w="0" w:type="dxa"/>
        </w:tblCellMar>
        <w:tblLook w:val="0000" w:firstRow="0" w:lastRow="0" w:firstColumn="0" w:lastColumn="0" w:noHBand="0" w:noVBand="0"/>
      </w:tblPr>
      <w:tblGrid>
        <w:gridCol w:w="4199"/>
        <w:gridCol w:w="5439"/>
      </w:tblGrid>
      <w:tr>
        <w:tblPrEx/>
        <w:trPr/>
        <w:tc>
          <w:tcPr>
            <w:tcBorders>
              <w:top w:val="single" w:color="000000" w:sz="4" w:space="0"/>
              <w:left w:val="single" w:color="000000" w:sz="4" w:space="0"/>
              <w:bottom w:val="single" w:color="000000" w:sz="4" w:space="0"/>
              <w:right w:val="single" w:color="000000" w:sz="4" w:space="0"/>
            </w:tcBorders>
            <w:tcW w:w="4199" w:type="dxa"/>
            <w:textDirection w:val="lrTb"/>
            <w:noWrap w:val="false"/>
          </w:tcPr>
          <w:p>
            <w:pPr>
              <w:pStyle w:val="874"/>
              <w:widowControl w:val="off"/>
            </w:pPr>
            <w:r>
              <w:t xml:space="preserve">Наименование получателя</w:t>
            </w:r>
            <w:r/>
            <w:r/>
          </w:p>
        </w:tc>
        <w:tc>
          <w:tcPr>
            <w:tcBorders>
              <w:top w:val="single" w:color="000000" w:sz="4" w:space="0"/>
              <w:left w:val="single" w:color="000000" w:sz="4" w:space="0"/>
              <w:bottom w:val="single" w:color="000000" w:sz="4" w:space="0"/>
              <w:right w:val="single" w:color="000000" w:sz="4" w:space="0"/>
            </w:tcBorders>
            <w:tcW w:w="543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199" w:type="dxa"/>
            <w:textDirection w:val="lrTb"/>
            <w:noWrap w:val="false"/>
          </w:tcPr>
          <w:p>
            <w:pPr>
              <w:pStyle w:val="874"/>
              <w:widowControl w:val="off"/>
            </w:pPr>
            <w:r>
              <w:t xml:space="preserve">ИНН/КПП</w:t>
            </w:r>
            <w:r/>
            <w:r/>
          </w:p>
        </w:tc>
        <w:tc>
          <w:tcPr>
            <w:tcBorders>
              <w:top w:val="single" w:color="000000" w:sz="4" w:space="0"/>
              <w:left w:val="single" w:color="000000" w:sz="4" w:space="0"/>
              <w:bottom w:val="single" w:color="000000" w:sz="4" w:space="0"/>
              <w:right w:val="single" w:color="000000" w:sz="4" w:space="0"/>
            </w:tcBorders>
            <w:tcW w:w="543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199" w:type="dxa"/>
            <w:textDirection w:val="lrTb"/>
            <w:noWrap w:val="false"/>
          </w:tcPr>
          <w:p>
            <w:pPr>
              <w:pStyle w:val="874"/>
              <w:widowControl w:val="off"/>
            </w:pPr>
            <w:r>
              <w:t xml:space="preserve">ОКПО</w:t>
            </w:r>
            <w:r/>
            <w:r/>
          </w:p>
        </w:tc>
        <w:tc>
          <w:tcPr>
            <w:tcBorders>
              <w:top w:val="single" w:color="000000" w:sz="4" w:space="0"/>
              <w:left w:val="single" w:color="000000" w:sz="4" w:space="0"/>
              <w:bottom w:val="single" w:color="000000" w:sz="4" w:space="0"/>
              <w:right w:val="single" w:color="000000" w:sz="4" w:space="0"/>
            </w:tcBorders>
            <w:tcW w:w="543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199" w:type="dxa"/>
            <w:textDirection w:val="lrTb"/>
            <w:noWrap w:val="false"/>
          </w:tcPr>
          <w:p>
            <w:pPr>
              <w:pStyle w:val="874"/>
              <w:widowControl w:val="off"/>
            </w:pPr>
            <w:r>
              <w:t xml:space="preserve">ОКТМО</w:t>
            </w:r>
            <w:r/>
            <w:r/>
          </w:p>
        </w:tc>
        <w:tc>
          <w:tcPr>
            <w:tcBorders>
              <w:top w:val="single" w:color="000000" w:sz="4" w:space="0"/>
              <w:left w:val="single" w:color="000000" w:sz="4" w:space="0"/>
              <w:bottom w:val="single" w:color="000000" w:sz="4" w:space="0"/>
              <w:right w:val="single" w:color="000000" w:sz="4" w:space="0"/>
            </w:tcBorders>
            <w:tcW w:w="543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199" w:type="dxa"/>
            <w:textDirection w:val="lrTb"/>
            <w:noWrap w:val="false"/>
          </w:tcPr>
          <w:p>
            <w:pPr>
              <w:pStyle w:val="874"/>
              <w:widowControl w:val="off"/>
            </w:pPr>
            <w:r>
              <w:t xml:space="preserve">Юридический адрес и телефон</w:t>
            </w:r>
            <w:r/>
            <w:r/>
          </w:p>
          <w:p>
            <w:pPr>
              <w:pStyle w:val="874"/>
              <w:widowControl w:val="off"/>
            </w:pPr>
            <w:r>
              <w:t xml:space="preserve">получателя субсидий</w:t>
            </w:r>
            <w:r/>
            <w:r/>
          </w:p>
        </w:tc>
        <w:tc>
          <w:tcPr>
            <w:tcBorders>
              <w:top w:val="single" w:color="000000" w:sz="4" w:space="0"/>
              <w:left w:val="single" w:color="000000" w:sz="4" w:space="0"/>
              <w:bottom w:val="single" w:color="000000" w:sz="4" w:space="0"/>
              <w:right w:val="single" w:color="000000" w:sz="4" w:space="0"/>
            </w:tcBorders>
            <w:tcW w:w="543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199" w:type="dxa"/>
            <w:textDirection w:val="lrTb"/>
            <w:noWrap w:val="false"/>
          </w:tcPr>
          <w:p>
            <w:pPr>
              <w:pStyle w:val="874"/>
              <w:widowControl w:val="off"/>
            </w:pPr>
            <w:r>
              <w:t xml:space="preserve">Банковские реквизиты</w:t>
            </w:r>
            <w:r/>
            <w:r/>
          </w:p>
          <w:p>
            <w:pPr>
              <w:pStyle w:val="874"/>
              <w:widowControl w:val="off"/>
            </w:pPr>
            <w:r>
              <w:t xml:space="preserve">Расчетный счет получателя субсидий</w:t>
            </w:r>
            <w:r/>
            <w:r/>
          </w:p>
        </w:tc>
        <w:tc>
          <w:tcPr>
            <w:tcBorders>
              <w:top w:val="single" w:color="000000" w:sz="4" w:space="0"/>
              <w:left w:val="single" w:color="000000" w:sz="4" w:space="0"/>
              <w:bottom w:val="single" w:color="000000" w:sz="4" w:space="0"/>
              <w:right w:val="single" w:color="000000" w:sz="4" w:space="0"/>
            </w:tcBorders>
            <w:tcW w:w="543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199" w:type="dxa"/>
            <w:textDirection w:val="lrTb"/>
            <w:noWrap w:val="false"/>
          </w:tcPr>
          <w:p>
            <w:pPr>
              <w:pStyle w:val="874"/>
              <w:widowControl w:val="off"/>
            </w:pPr>
            <w:r>
              <w:t xml:space="preserve">Корреспондентский счет</w:t>
            </w:r>
            <w:r/>
            <w:r/>
          </w:p>
        </w:tc>
        <w:tc>
          <w:tcPr>
            <w:tcBorders>
              <w:top w:val="single" w:color="000000" w:sz="4" w:space="0"/>
              <w:left w:val="single" w:color="000000" w:sz="4" w:space="0"/>
              <w:bottom w:val="single" w:color="000000" w:sz="4" w:space="0"/>
              <w:right w:val="single" w:color="000000" w:sz="4" w:space="0"/>
            </w:tcBorders>
            <w:tcW w:w="543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199" w:type="dxa"/>
            <w:textDirection w:val="lrTb"/>
            <w:noWrap w:val="false"/>
          </w:tcPr>
          <w:p>
            <w:pPr>
              <w:pStyle w:val="874"/>
              <w:widowControl w:val="off"/>
            </w:pPr>
            <w:r>
              <w:t xml:space="preserve">Наименование банка</w:t>
            </w:r>
            <w:r/>
            <w:r/>
          </w:p>
        </w:tc>
        <w:tc>
          <w:tcPr>
            <w:tcBorders>
              <w:top w:val="single" w:color="000000" w:sz="4" w:space="0"/>
              <w:left w:val="single" w:color="000000" w:sz="4" w:space="0"/>
              <w:bottom w:val="single" w:color="000000" w:sz="4" w:space="0"/>
              <w:right w:val="single" w:color="000000" w:sz="4" w:space="0"/>
            </w:tcBorders>
            <w:tcW w:w="543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199" w:type="dxa"/>
            <w:textDirection w:val="lrTb"/>
            <w:noWrap w:val="false"/>
          </w:tcPr>
          <w:p>
            <w:pPr>
              <w:pStyle w:val="874"/>
              <w:widowControl w:val="off"/>
            </w:pPr>
            <w:r>
              <w:t xml:space="preserve">БИК</w:t>
            </w:r>
            <w:r/>
            <w:r/>
          </w:p>
        </w:tc>
        <w:tc>
          <w:tcPr>
            <w:tcBorders>
              <w:top w:val="single" w:color="000000" w:sz="4" w:space="0"/>
              <w:left w:val="single" w:color="000000" w:sz="4" w:space="0"/>
              <w:bottom w:val="single" w:color="000000" w:sz="4" w:space="0"/>
              <w:right w:val="single" w:color="000000" w:sz="4" w:space="0"/>
            </w:tcBorders>
            <w:tcW w:w="5439" w:type="dxa"/>
            <w:textDirection w:val="lrTb"/>
            <w:noWrap w:val="false"/>
          </w:tcPr>
          <w:p>
            <w:pPr>
              <w:pStyle w:val="874"/>
              <w:widowControl w:val="off"/>
            </w:pPr>
            <w:r/>
            <w:r/>
            <w:r/>
          </w:p>
        </w:tc>
      </w:tr>
    </w:tbl>
    <w:p>
      <w:pPr>
        <w:pStyle w:val="874"/>
        <w:spacing w:line="218" w:lineRule="auto"/>
        <w:rPr>
          <w:sz w:val="28"/>
          <w:szCs w:val="28"/>
        </w:rPr>
      </w:pPr>
      <w:r>
        <w:rPr>
          <w:sz w:val="28"/>
          <w:szCs w:val="28"/>
        </w:rPr>
      </w:r>
      <w:r>
        <w:rPr>
          <w:sz w:val="28"/>
          <w:szCs w:val="28"/>
        </w:rPr>
      </w:r>
      <w:r>
        <w:rPr>
          <w:sz w:val="28"/>
          <w:szCs w:val="28"/>
        </w:rPr>
      </w:r>
    </w:p>
    <w:tbl>
      <w:tblPr>
        <w:tblW w:w="9645" w:type="dxa"/>
        <w:tblInd w:w="109" w:type="dxa"/>
        <w:tblLayout w:type="fixed"/>
        <w:tblCellMar>
          <w:left w:w="108" w:type="dxa"/>
          <w:top w:w="0" w:type="dxa"/>
          <w:right w:w="108" w:type="dxa"/>
          <w:bottom w:w="0" w:type="dxa"/>
        </w:tblCellMar>
        <w:tblLook w:val="0000" w:firstRow="0" w:lastRow="0" w:firstColumn="0" w:lastColumn="0" w:noHBand="0" w:noVBand="0"/>
      </w:tblPr>
      <w:tblGrid>
        <w:gridCol w:w="1755"/>
        <w:gridCol w:w="1305"/>
        <w:gridCol w:w="1424"/>
        <w:gridCol w:w="1971"/>
        <w:gridCol w:w="1479"/>
        <w:gridCol w:w="1710"/>
      </w:tblGrid>
      <w:tr>
        <w:tblPrEx/>
        <w:trPr/>
        <w:tc>
          <w:tcPr>
            <w:tcBorders>
              <w:top w:val="single" w:color="000000" w:sz="4" w:space="0"/>
              <w:left w:val="single" w:color="000000" w:sz="4" w:space="0"/>
              <w:bottom w:val="single" w:color="000000" w:sz="4" w:space="0"/>
              <w:right w:val="single" w:color="000000" w:sz="4" w:space="0"/>
            </w:tcBorders>
            <w:tcW w:w="1755" w:type="dxa"/>
            <w:vAlign w:val="center"/>
            <w:textDirection w:val="lrTb"/>
            <w:noWrap w:val="false"/>
          </w:tcPr>
          <w:p>
            <w:pPr>
              <w:pStyle w:val="874"/>
              <w:jc w:val="center"/>
              <w:spacing w:line="218" w:lineRule="auto"/>
              <w:widowControl w:val="off"/>
            </w:pPr>
            <w:r>
              <w:t xml:space="preserve">Наименование</w:t>
            </w:r>
            <w:r/>
            <w:r/>
          </w:p>
          <w:p>
            <w:pPr>
              <w:pStyle w:val="874"/>
              <w:jc w:val="center"/>
              <w:spacing w:line="218" w:lineRule="auto"/>
              <w:widowControl w:val="off"/>
            </w:pPr>
            <w:r>
              <w:t xml:space="preserve">продукции</w:t>
            </w:r>
            <w:r/>
            <w:r/>
          </w:p>
        </w:tc>
        <w:tc>
          <w:tcPr>
            <w:tcBorders>
              <w:top w:val="single" w:color="000000" w:sz="4" w:space="0"/>
              <w:left w:val="single" w:color="000000" w:sz="4" w:space="0"/>
              <w:bottom w:val="single" w:color="000000" w:sz="4" w:space="0"/>
              <w:right w:val="single" w:color="000000" w:sz="4" w:space="0"/>
            </w:tcBorders>
            <w:tcW w:w="1305" w:type="dxa"/>
            <w:vAlign w:val="center"/>
            <w:textDirection w:val="lrTb"/>
            <w:noWrap w:val="false"/>
          </w:tcPr>
          <w:p>
            <w:pPr>
              <w:pStyle w:val="874"/>
              <w:jc w:val="center"/>
              <w:spacing w:line="218" w:lineRule="auto"/>
              <w:widowControl w:val="off"/>
              <w:rPr>
                <w:lang w:val="en-US"/>
              </w:rPr>
            </w:pPr>
            <w:r>
              <w:t xml:space="preserve">Приемная живая масса*</w:t>
            </w:r>
            <w:r>
              <w:rPr>
                <w:lang w:val="en-US"/>
              </w:rPr>
            </w:r>
            <w:r>
              <w:rPr>
                <w:lang w:val="en-US"/>
              </w:rPr>
            </w:r>
          </w:p>
          <w:p>
            <w:pPr>
              <w:pStyle w:val="874"/>
              <w:jc w:val="center"/>
              <w:spacing w:line="218" w:lineRule="auto"/>
              <w:widowControl w:val="off"/>
              <w:rPr>
                <w:lang w:val="en-US"/>
              </w:rPr>
            </w:pPr>
            <w:r>
              <w:t xml:space="preserve">(кг)</w:t>
            </w:r>
            <w:r>
              <w:rPr>
                <w:lang w:val="en-US"/>
              </w:rPr>
            </w:r>
            <w:r>
              <w:rPr>
                <w:lang w:val="en-US"/>
              </w:rPr>
            </w:r>
          </w:p>
        </w:tc>
        <w:tc>
          <w:tcPr>
            <w:tcBorders>
              <w:top w:val="single" w:color="000000" w:sz="4" w:space="0"/>
              <w:left w:val="single" w:color="000000" w:sz="4" w:space="0"/>
              <w:bottom w:val="single" w:color="000000" w:sz="4" w:space="0"/>
              <w:right w:val="single" w:color="000000" w:sz="4" w:space="0"/>
            </w:tcBorders>
            <w:tcW w:w="1424" w:type="dxa"/>
            <w:vAlign w:val="center"/>
            <w:textDirection w:val="lrTb"/>
            <w:noWrap w:val="false"/>
          </w:tcPr>
          <w:p>
            <w:pPr>
              <w:pStyle w:val="874"/>
              <w:jc w:val="center"/>
              <w:spacing w:line="218" w:lineRule="auto"/>
              <w:widowControl w:val="off"/>
            </w:pPr>
            <w:r>
              <w:t xml:space="preserve">Ставка</w:t>
            </w:r>
            <w:r/>
            <w:r/>
          </w:p>
          <w:p>
            <w:pPr>
              <w:pStyle w:val="874"/>
              <w:jc w:val="center"/>
              <w:spacing w:line="218" w:lineRule="auto"/>
              <w:widowControl w:val="off"/>
            </w:pPr>
            <w:r>
              <w:t xml:space="preserve">субсидии</w:t>
            </w:r>
            <w:r/>
            <w:r/>
          </w:p>
          <w:p>
            <w:pPr>
              <w:pStyle w:val="874"/>
              <w:jc w:val="center"/>
              <w:spacing w:line="218" w:lineRule="auto"/>
              <w:widowControl w:val="off"/>
            </w:pPr>
            <w:r>
              <w:t xml:space="preserve">(руб./кг)</w:t>
            </w:r>
            <w:r/>
            <w:r/>
          </w:p>
        </w:tc>
        <w:tc>
          <w:tcPr>
            <w:tcBorders>
              <w:top w:val="single" w:color="000000" w:sz="4" w:space="0"/>
              <w:left w:val="single" w:color="000000" w:sz="4" w:space="0"/>
              <w:bottom w:val="single" w:color="000000" w:sz="4" w:space="0"/>
            </w:tcBorders>
            <w:tcW w:w="1971" w:type="dxa"/>
            <w:vAlign w:val="center"/>
            <w:textDirection w:val="lrTb"/>
            <w:noWrap w:val="false"/>
          </w:tcPr>
          <w:p>
            <w:pPr>
              <w:pStyle w:val="874"/>
              <w:jc w:val="center"/>
              <w:spacing w:line="218" w:lineRule="auto"/>
              <w:widowControl w:val="off"/>
            </w:pPr>
            <w:r>
              <w:t xml:space="preserve">Размер целевых средств</w:t>
            </w:r>
            <w:r/>
            <w:r/>
          </w:p>
          <w:p>
            <w:pPr>
              <w:pStyle w:val="874"/>
              <w:jc w:val="center"/>
              <w:spacing w:line="218" w:lineRule="auto"/>
              <w:widowControl w:val="off"/>
            </w:pPr>
            <w:r>
              <w:t xml:space="preserve">(гр.4=гр.2 × гр.3)</w:t>
            </w:r>
            <w:r/>
            <w:r/>
          </w:p>
          <w:p>
            <w:pPr>
              <w:pStyle w:val="874"/>
              <w:jc w:val="center"/>
              <w:spacing w:line="218" w:lineRule="auto"/>
              <w:widowControl w:val="off"/>
            </w:pPr>
            <w:r>
              <w:t xml:space="preserve">(руб.)</w:t>
            </w:r>
            <w:r/>
            <w:r/>
          </w:p>
        </w:tc>
        <w:tc>
          <w:tcPr>
            <w:tcBorders>
              <w:top w:val="single" w:color="000000" w:sz="4" w:space="0"/>
              <w:left w:val="single" w:color="000000" w:sz="4" w:space="0"/>
              <w:bottom w:val="single" w:color="000000" w:sz="4" w:space="0"/>
            </w:tcBorders>
            <w:tcW w:w="1479" w:type="dxa"/>
            <w:vAlign w:val="center"/>
            <w:textDirection w:val="lrTb"/>
            <w:noWrap w:val="false"/>
          </w:tcPr>
          <w:p>
            <w:pPr>
              <w:pStyle w:val="874"/>
              <w:jc w:val="center"/>
              <w:spacing w:line="218" w:lineRule="auto"/>
              <w:widowControl w:val="off"/>
            </w:pPr>
            <w:r>
              <w:t xml:space="preserve">Сумма фактически понесенных затрат (руб.)</w:t>
            </w:r>
            <w:r/>
            <w:r/>
          </w:p>
        </w:tc>
        <w:tc>
          <w:tcPr>
            <w:tcBorders>
              <w:top w:val="single" w:color="000000" w:sz="4" w:space="0"/>
              <w:left w:val="single" w:color="000000" w:sz="4" w:space="0"/>
              <w:bottom w:val="single" w:color="000000" w:sz="4" w:space="0"/>
              <w:right w:val="single" w:color="000000" w:sz="4" w:space="0"/>
            </w:tcBorders>
            <w:tcW w:w="1710" w:type="dxa"/>
            <w:vAlign w:val="center"/>
            <w:textDirection w:val="lrTb"/>
            <w:noWrap w:val="false"/>
          </w:tcPr>
          <w:p>
            <w:pPr>
              <w:pStyle w:val="874"/>
              <w:jc w:val="center"/>
              <w:spacing w:line="218" w:lineRule="auto"/>
              <w:widowControl w:val="off"/>
            </w:pPr>
            <w:r>
              <w:t xml:space="preserve">Сумма субсидии (минимальная величина из гр.4 или гр.5) (руб.)</w:t>
            </w:r>
            <w:r/>
            <w:r/>
          </w:p>
        </w:tc>
      </w:tr>
      <w:tr>
        <w:tblPrEx/>
        <w:trPr/>
        <w:tc>
          <w:tcPr>
            <w:tcBorders>
              <w:top w:val="single" w:color="000000" w:sz="4" w:space="0"/>
              <w:left w:val="single" w:color="000000" w:sz="4" w:space="0"/>
              <w:bottom w:val="single" w:color="000000" w:sz="4" w:space="0"/>
              <w:right w:val="single" w:color="000000" w:sz="4" w:space="0"/>
            </w:tcBorders>
            <w:tcW w:w="1755" w:type="dxa"/>
            <w:textDirection w:val="lrTb"/>
            <w:noWrap w:val="false"/>
          </w:tcPr>
          <w:p>
            <w:pPr>
              <w:pStyle w:val="874"/>
              <w:jc w:val="center"/>
              <w:spacing w:line="218" w:lineRule="auto"/>
              <w:widowControl w:val="off"/>
            </w:pPr>
            <w:r>
              <w:t xml:space="preserve">1</w:t>
            </w:r>
            <w:r/>
            <w:r/>
          </w:p>
        </w:tc>
        <w:tc>
          <w:tcPr>
            <w:tcBorders>
              <w:top w:val="single" w:color="000000" w:sz="4" w:space="0"/>
              <w:left w:val="single" w:color="000000" w:sz="4" w:space="0"/>
              <w:bottom w:val="single" w:color="000000" w:sz="4" w:space="0"/>
              <w:right w:val="single" w:color="000000" w:sz="4" w:space="0"/>
            </w:tcBorders>
            <w:tcW w:w="1305" w:type="dxa"/>
            <w:textDirection w:val="lrTb"/>
            <w:noWrap w:val="false"/>
          </w:tcPr>
          <w:p>
            <w:pPr>
              <w:pStyle w:val="874"/>
              <w:jc w:val="center"/>
              <w:spacing w:line="218" w:lineRule="auto"/>
              <w:widowControl w:val="off"/>
            </w:pPr>
            <w:r>
              <w:t xml:space="preserve">2</w:t>
            </w:r>
            <w:r/>
            <w:r/>
          </w:p>
        </w:tc>
        <w:tc>
          <w:tcPr>
            <w:tcBorders>
              <w:top w:val="single" w:color="000000" w:sz="4" w:space="0"/>
              <w:left w:val="single" w:color="000000" w:sz="4" w:space="0"/>
              <w:bottom w:val="single" w:color="000000" w:sz="4" w:space="0"/>
              <w:right w:val="single" w:color="000000" w:sz="4" w:space="0"/>
            </w:tcBorders>
            <w:tcW w:w="1424" w:type="dxa"/>
            <w:textDirection w:val="lrTb"/>
            <w:noWrap w:val="false"/>
          </w:tcPr>
          <w:p>
            <w:pPr>
              <w:pStyle w:val="874"/>
              <w:jc w:val="center"/>
              <w:spacing w:line="218" w:lineRule="auto"/>
              <w:widowControl w:val="off"/>
            </w:pPr>
            <w:r>
              <w:t xml:space="preserve">3</w:t>
            </w:r>
            <w:r/>
            <w:r/>
          </w:p>
        </w:tc>
        <w:tc>
          <w:tcPr>
            <w:tcBorders>
              <w:top w:val="single" w:color="000000" w:sz="4" w:space="0"/>
              <w:left w:val="single" w:color="000000" w:sz="4" w:space="0"/>
              <w:bottom w:val="single" w:color="000000" w:sz="4" w:space="0"/>
            </w:tcBorders>
            <w:tcW w:w="1971" w:type="dxa"/>
            <w:textDirection w:val="lrTb"/>
            <w:noWrap w:val="false"/>
          </w:tcPr>
          <w:p>
            <w:pPr>
              <w:pStyle w:val="874"/>
              <w:jc w:val="center"/>
              <w:spacing w:line="218" w:lineRule="auto"/>
              <w:widowControl w:val="off"/>
            </w:pPr>
            <w:r>
              <w:t xml:space="preserve">4</w:t>
            </w:r>
            <w:r/>
            <w:r/>
          </w:p>
        </w:tc>
        <w:tc>
          <w:tcPr>
            <w:tcBorders>
              <w:top w:val="single" w:color="000000" w:sz="4" w:space="0"/>
              <w:left w:val="single" w:color="000000" w:sz="4" w:space="0"/>
              <w:bottom w:val="single" w:color="000000" w:sz="4" w:space="0"/>
            </w:tcBorders>
            <w:tcW w:w="1479" w:type="dxa"/>
            <w:textDirection w:val="lrTb"/>
            <w:noWrap w:val="false"/>
          </w:tcPr>
          <w:p>
            <w:pPr>
              <w:pStyle w:val="874"/>
              <w:jc w:val="center"/>
              <w:spacing w:line="218" w:lineRule="auto"/>
              <w:widowControl w:val="off"/>
            </w:pPr>
            <w:r>
              <w:t xml:space="preserve">5</w:t>
            </w:r>
            <w:r/>
            <w:r/>
          </w:p>
        </w:tc>
        <w:tc>
          <w:tcPr>
            <w:tcBorders>
              <w:top w:val="single" w:color="000000" w:sz="4" w:space="0"/>
              <w:left w:val="single" w:color="000000" w:sz="4" w:space="0"/>
              <w:bottom w:val="single" w:color="000000" w:sz="4" w:space="0"/>
              <w:right w:val="single" w:color="000000" w:sz="4" w:space="0"/>
            </w:tcBorders>
            <w:tcW w:w="1710" w:type="dxa"/>
            <w:textDirection w:val="lrTb"/>
            <w:noWrap w:val="false"/>
          </w:tcPr>
          <w:p>
            <w:pPr>
              <w:pStyle w:val="874"/>
              <w:jc w:val="center"/>
              <w:spacing w:line="218" w:lineRule="auto"/>
              <w:widowControl w:val="off"/>
            </w:pPr>
            <w:r>
              <w:t xml:space="preserve">6</w:t>
            </w:r>
            <w:r/>
            <w:r/>
          </w:p>
        </w:tc>
      </w:tr>
      <w:tr>
        <w:tblPrEx/>
        <w:trPr/>
        <w:tc>
          <w:tcPr>
            <w:tcBorders>
              <w:top w:val="single" w:color="000000" w:sz="4" w:space="0"/>
              <w:left w:val="single" w:color="000000" w:sz="4" w:space="0"/>
              <w:bottom w:val="single" w:color="000000" w:sz="4" w:space="0"/>
              <w:right w:val="single" w:color="000000" w:sz="4" w:space="0"/>
            </w:tcBorders>
            <w:tcW w:w="1755" w:type="dxa"/>
            <w:textDirection w:val="lrTb"/>
            <w:noWrap w:val="false"/>
          </w:tcPr>
          <w:p>
            <w:pPr>
              <w:pStyle w:val="874"/>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1305" w:type="dxa"/>
            <w:textDirection w:val="lrTb"/>
            <w:noWrap w:val="false"/>
          </w:tcPr>
          <w:p>
            <w:pPr>
              <w:pStyle w:val="874"/>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1424" w:type="dxa"/>
            <w:textDirection w:val="lrTb"/>
            <w:noWrap w:val="false"/>
          </w:tcPr>
          <w:p>
            <w:pPr>
              <w:pStyle w:val="874"/>
              <w:jc w:val="center"/>
              <w:spacing w:line="218" w:lineRule="auto"/>
              <w:widowControl w:val="off"/>
            </w:pPr>
            <w:r/>
            <w:r/>
            <w:r/>
          </w:p>
        </w:tc>
        <w:tc>
          <w:tcPr>
            <w:tcBorders>
              <w:top w:val="single" w:color="000000" w:sz="4" w:space="0"/>
              <w:left w:val="single" w:color="000000" w:sz="4" w:space="0"/>
              <w:bottom w:val="single" w:color="000000" w:sz="4" w:space="0"/>
            </w:tcBorders>
            <w:tcW w:w="1971" w:type="dxa"/>
            <w:textDirection w:val="lrTb"/>
            <w:noWrap w:val="false"/>
          </w:tcPr>
          <w:p>
            <w:pPr>
              <w:pStyle w:val="874"/>
              <w:spacing w:line="218" w:lineRule="auto"/>
              <w:widowControl w:val="off"/>
            </w:pPr>
            <w:r/>
            <w:r/>
            <w:r/>
          </w:p>
        </w:tc>
        <w:tc>
          <w:tcPr>
            <w:tcBorders>
              <w:top w:val="single" w:color="000000" w:sz="4" w:space="0"/>
              <w:left w:val="single" w:color="000000" w:sz="4" w:space="0"/>
              <w:bottom w:val="single" w:color="000000" w:sz="4" w:space="0"/>
            </w:tcBorders>
            <w:tcW w:w="1479" w:type="dxa"/>
            <w:textDirection w:val="lrTb"/>
            <w:noWrap w:val="false"/>
          </w:tcPr>
          <w:p>
            <w:pPr>
              <w:pStyle w:val="874"/>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1710" w:type="dxa"/>
            <w:textDirection w:val="lrTb"/>
            <w:noWrap w:val="false"/>
          </w:tcPr>
          <w:p>
            <w:pPr>
              <w:pStyle w:val="874"/>
              <w:spacing w:line="218" w:lineRule="auto"/>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1755" w:type="dxa"/>
            <w:textDirection w:val="lrTb"/>
            <w:noWrap w:val="false"/>
          </w:tcPr>
          <w:p>
            <w:pPr>
              <w:pStyle w:val="874"/>
              <w:spacing w:line="218" w:lineRule="auto"/>
              <w:widowControl w:val="off"/>
            </w:pPr>
            <w:r>
              <w:t xml:space="preserve">Итого</w:t>
            </w:r>
            <w:r/>
            <w:r/>
          </w:p>
        </w:tc>
        <w:tc>
          <w:tcPr>
            <w:tcBorders>
              <w:top w:val="single" w:color="000000" w:sz="4" w:space="0"/>
              <w:left w:val="single" w:color="000000" w:sz="4" w:space="0"/>
              <w:bottom w:val="single" w:color="000000" w:sz="4" w:space="0"/>
              <w:right w:val="single" w:color="000000" w:sz="4" w:space="0"/>
            </w:tcBorders>
            <w:tcW w:w="1305" w:type="dxa"/>
            <w:textDirection w:val="lrTb"/>
            <w:noWrap w:val="false"/>
          </w:tcPr>
          <w:p>
            <w:pPr>
              <w:pStyle w:val="874"/>
              <w:jc w:val="center"/>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1424" w:type="dxa"/>
            <w:textDirection w:val="lrTb"/>
            <w:noWrap w:val="false"/>
          </w:tcPr>
          <w:p>
            <w:pPr>
              <w:pStyle w:val="874"/>
              <w:jc w:val="center"/>
              <w:spacing w:line="218" w:lineRule="auto"/>
              <w:widowControl w:val="off"/>
            </w:pPr>
            <w:r>
              <w:t xml:space="preserve">Х</w:t>
            </w:r>
            <w:r/>
            <w:r/>
          </w:p>
        </w:tc>
        <w:tc>
          <w:tcPr>
            <w:tcBorders>
              <w:top w:val="single" w:color="000000" w:sz="4" w:space="0"/>
              <w:left w:val="single" w:color="000000" w:sz="4" w:space="0"/>
              <w:bottom w:val="single" w:color="000000" w:sz="4" w:space="0"/>
            </w:tcBorders>
            <w:tcW w:w="1971" w:type="dxa"/>
            <w:textDirection w:val="lrTb"/>
            <w:noWrap w:val="false"/>
          </w:tcPr>
          <w:p>
            <w:pPr>
              <w:pStyle w:val="874"/>
              <w:jc w:val="center"/>
              <w:spacing w:line="218" w:lineRule="auto"/>
              <w:widowControl w:val="off"/>
            </w:pPr>
            <w:r/>
            <w:r/>
            <w:r/>
          </w:p>
        </w:tc>
        <w:tc>
          <w:tcPr>
            <w:tcBorders>
              <w:top w:val="single" w:color="000000" w:sz="4" w:space="0"/>
              <w:left w:val="single" w:color="000000" w:sz="4" w:space="0"/>
              <w:bottom w:val="single" w:color="000000" w:sz="4" w:space="0"/>
            </w:tcBorders>
            <w:tcW w:w="1479" w:type="dxa"/>
            <w:textDirection w:val="lrTb"/>
            <w:noWrap w:val="false"/>
          </w:tcPr>
          <w:p>
            <w:pPr>
              <w:pStyle w:val="874"/>
              <w:jc w:val="center"/>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1710" w:type="dxa"/>
            <w:textDirection w:val="lrTb"/>
            <w:noWrap w:val="false"/>
          </w:tcPr>
          <w:p>
            <w:pPr>
              <w:pStyle w:val="874"/>
              <w:jc w:val="center"/>
              <w:spacing w:line="218" w:lineRule="auto"/>
              <w:widowControl w:val="off"/>
            </w:pPr>
            <w:r/>
            <w:r/>
            <w:r/>
          </w:p>
        </w:tc>
      </w:tr>
    </w:tbl>
    <w:p>
      <w:pPr>
        <w:pStyle w:val="874"/>
        <w:ind w:left="140" w:hanging="140"/>
        <w:jc w:val="both"/>
      </w:pPr>
      <w:r/>
      <w:r/>
      <w:r/>
    </w:p>
    <w:p>
      <w:pPr>
        <w:pStyle w:val="874"/>
        <w:ind w:left="140" w:hanging="140"/>
        <w:jc w:val="both"/>
      </w:pPr>
      <w:r>
        <w:t xml:space="preserve">*</w:t>
      </w:r>
      <w:r>
        <w:rPr>
          <w:lang w:val="en-US"/>
        </w:rPr>
        <w:t xml:space="preserve"> </w:t>
      </w:r>
      <w:r>
        <w:t xml:space="preserve">предельно допустимый объём субсидируемого мяса не должен превышать:</w:t>
      </w:r>
      <w:r/>
      <w:r/>
    </w:p>
    <w:p>
      <w:pPr>
        <w:pStyle w:val="874"/>
        <w:ind w:left="140" w:hanging="140"/>
        <w:jc w:val="both"/>
      </w:pPr>
      <w:r>
        <w:t xml:space="preserve"> </w:t>
      </w:r>
      <w:r>
        <w:t xml:space="preserve">- 100 000,00 кг в год </w:t>
      </w:r>
      <w:r/>
      <w:r/>
    </w:p>
    <w:p>
      <w:pPr>
        <w:pStyle w:val="874"/>
        <w:ind w:left="140" w:hanging="140"/>
        <w:jc w:val="both"/>
      </w:pPr>
      <w:r/>
      <w:r/>
      <w:r/>
    </w:p>
    <w:p>
      <w:pPr>
        <w:pStyle w:val="874"/>
        <w:jc w:val="both"/>
        <w:rPr>
          <w:sz w:val="28"/>
          <w:szCs w:val="28"/>
        </w:rPr>
      </w:pPr>
      <w:r>
        <w:rPr>
          <w:sz w:val="28"/>
          <w:szCs w:val="28"/>
        </w:rPr>
        <w:t xml:space="preserve">Глава КФХ (индивидуальный</w:t>
      </w:r>
      <w:r>
        <w:rPr>
          <w:sz w:val="28"/>
          <w:szCs w:val="28"/>
        </w:rPr>
      </w:r>
      <w:r>
        <w:rPr>
          <w:sz w:val="28"/>
          <w:szCs w:val="28"/>
        </w:rPr>
      </w:r>
    </w:p>
    <w:p>
      <w:pPr>
        <w:pStyle w:val="874"/>
        <w:jc w:val="both"/>
        <w:rPr>
          <w:sz w:val="28"/>
          <w:szCs w:val="28"/>
        </w:rPr>
      </w:pPr>
      <w:r>
        <w:rPr>
          <w:sz w:val="28"/>
          <w:szCs w:val="28"/>
        </w:rPr>
        <w:t xml:space="preserve">       </w:t>
      </w:r>
      <w:r>
        <w:rPr>
          <w:sz w:val="28"/>
          <w:szCs w:val="28"/>
        </w:rPr>
        <w:t xml:space="preserve">предприниматель)                   ___________         _____________________</w:t>
      </w:r>
      <w:r>
        <w:rPr>
          <w:sz w:val="28"/>
          <w:szCs w:val="28"/>
        </w:rPr>
      </w:r>
      <w:r>
        <w:rPr>
          <w:sz w:val="28"/>
          <w:szCs w:val="28"/>
        </w:rPr>
      </w:r>
    </w:p>
    <w:p>
      <w:pPr>
        <w:pStyle w:val="874"/>
        <w:jc w:val="center"/>
      </w:pPr>
      <w:r>
        <w:t xml:space="preserve">                                                                   </w:t>
      </w:r>
      <w:r>
        <w:t xml:space="preserve">(подпись)                       (расшифровка подписи)</w:t>
      </w:r>
      <w:r/>
      <w:r/>
    </w:p>
    <w:p>
      <w:pPr>
        <w:pStyle w:val="874"/>
        <w:rPr>
          <w:sz w:val="28"/>
          <w:szCs w:val="28"/>
        </w:rPr>
      </w:pPr>
      <w:r>
        <w:rPr>
          <w:sz w:val="28"/>
          <w:szCs w:val="28"/>
        </w:rPr>
        <w:t xml:space="preserve">М.П. </w:t>
      </w:r>
      <w:r>
        <w:t xml:space="preserve">(при наличии)</w:t>
      </w:r>
      <w:r>
        <w:rPr>
          <w:sz w:val="28"/>
          <w:szCs w:val="28"/>
        </w:rPr>
      </w:r>
      <w:r>
        <w:rPr>
          <w:sz w:val="28"/>
          <w:szCs w:val="28"/>
        </w:rPr>
      </w:r>
    </w:p>
    <w:p>
      <w:pPr>
        <w:pStyle w:val="874"/>
        <w:rPr>
          <w:sz w:val="28"/>
          <w:szCs w:val="28"/>
        </w:rPr>
      </w:pPr>
      <w:r>
        <w:rPr>
          <w:sz w:val="28"/>
          <w:szCs w:val="28"/>
        </w:rPr>
      </w:r>
      <w:r>
        <w:rPr>
          <w:sz w:val="28"/>
          <w:szCs w:val="28"/>
        </w:rPr>
      </w:r>
      <w:r>
        <w:rPr>
          <w:sz w:val="28"/>
          <w:szCs w:val="28"/>
        </w:rPr>
      </w:r>
    </w:p>
    <w:p>
      <w:pPr>
        <w:pStyle w:val="874"/>
        <w:rPr>
          <w:sz w:val="28"/>
          <w:szCs w:val="28"/>
        </w:rPr>
      </w:pPr>
      <w:r>
        <w:rPr>
          <w:sz w:val="28"/>
          <w:szCs w:val="28"/>
        </w:rPr>
        <w:t xml:space="preserve">«____» ________ 20___г.</w:t>
      </w:r>
      <w:r>
        <w:rPr>
          <w:sz w:val="28"/>
          <w:szCs w:val="28"/>
        </w:rPr>
      </w:r>
      <w:r>
        <w:rPr>
          <w:sz w:val="28"/>
          <w:szCs w:val="28"/>
        </w:rPr>
      </w:r>
    </w:p>
    <w:p>
      <w:pPr>
        <w:pStyle w:val="874"/>
        <w:rPr>
          <w:sz w:val="28"/>
          <w:szCs w:val="28"/>
        </w:rPr>
      </w:pPr>
      <w:r>
        <w:rPr>
          <w:sz w:val="28"/>
          <w:szCs w:val="28"/>
        </w:rPr>
      </w:r>
      <w:r>
        <w:rPr>
          <w:sz w:val="28"/>
          <w:szCs w:val="28"/>
        </w:rPr>
      </w:r>
      <w:r>
        <w:rPr>
          <w:sz w:val="28"/>
          <w:szCs w:val="28"/>
        </w:rPr>
      </w:r>
    </w:p>
    <w:p>
      <w:pPr>
        <w:pStyle w:val="874"/>
        <w:ind w:firstLine="680"/>
        <w:jc w:val="both"/>
        <w:rPr>
          <w:sz w:val="28"/>
          <w:szCs w:val="28"/>
        </w:rPr>
      </w:pPr>
      <w:r>
        <w:rPr>
          <w:sz w:val="28"/>
          <w:szCs w:val="28"/>
        </w:rPr>
        <w:t xml:space="preserve">Отметка управления сельского хозяйства муниципального образования Краснодарского края (нужное отметить значком – «</w:t>
      </w:r>
      <w:r>
        <w:rPr>
          <w:sz w:val="28"/>
          <w:szCs w:val="28"/>
          <w:lang w:val="en-US"/>
        </w:rPr>
        <w:t xml:space="preserve">V</w:t>
      </w:r>
      <w:r>
        <w:rPr>
          <w:sz w:val="28"/>
          <w:szCs w:val="28"/>
        </w:rPr>
        <w:t xml:space="preserve">»):</w:t>
      </w:r>
      <w:r>
        <w:rPr>
          <w:sz w:val="28"/>
          <w:szCs w:val="28"/>
        </w:rPr>
      </w:r>
      <w:r>
        <w:rPr>
          <w:sz w:val="28"/>
          <w:szCs w:val="28"/>
        </w:rPr>
      </w:r>
    </w:p>
    <w:p>
      <w:pPr>
        <w:pStyle w:val="874"/>
        <w:ind w:firstLine="680"/>
        <w:jc w:val="both"/>
        <w:rPr>
          <w:sz w:val="28"/>
          <w:szCs w:val="28"/>
        </w:rPr>
      </w:pPr>
      <w:r>
        <w:rPr>
          <w:sz w:val="36"/>
          <w:szCs w:val="36"/>
        </w:rPr>
        <w:t xml:space="preserve">□</w:t>
      </w:r>
      <w:r>
        <w:rPr>
          <w:sz w:val="40"/>
          <w:szCs w:val="40"/>
        </w:rPr>
        <w:t xml:space="preserve"> </w:t>
      </w:r>
      <w:r>
        <w:rPr>
          <w:sz w:val="28"/>
          <w:szCs w:val="28"/>
        </w:rPr>
        <w:t xml:space="preserve">предоставить субсидию в сумме _____________ рублей, в том числе:</w:t>
      </w:r>
      <w:r>
        <w:rPr>
          <w:sz w:val="28"/>
          <w:szCs w:val="28"/>
        </w:rPr>
      </w:r>
      <w:r>
        <w:rPr>
          <w:sz w:val="28"/>
          <w:szCs w:val="28"/>
        </w:rPr>
      </w:r>
    </w:p>
    <w:p>
      <w:pPr>
        <w:pStyle w:val="874"/>
        <w:jc w:val="both"/>
        <w:rPr>
          <w:sz w:val="28"/>
          <w:szCs w:val="28"/>
        </w:rPr>
      </w:pPr>
      <w:r>
        <w:rPr>
          <w:sz w:val="28"/>
          <w:szCs w:val="28"/>
        </w:rPr>
        <w:t xml:space="preserve">источником финансового обеспечения которых являются средства бюджета Краснодарского края в сумме____________ рублей; </w:t>
      </w:r>
      <w:r>
        <w:rPr>
          <w:sz w:val="28"/>
          <w:szCs w:val="28"/>
        </w:rPr>
      </w:r>
      <w:r>
        <w:rPr>
          <w:sz w:val="28"/>
          <w:szCs w:val="28"/>
        </w:rPr>
      </w:r>
    </w:p>
    <w:p>
      <w:pPr>
        <w:pStyle w:val="874"/>
        <w:ind w:firstLine="680"/>
        <w:jc w:val="both"/>
        <w:rPr>
          <w:sz w:val="28"/>
          <w:szCs w:val="28"/>
        </w:rPr>
      </w:pPr>
      <w:r>
        <w:rPr>
          <w:sz w:val="36"/>
          <w:szCs w:val="36"/>
        </w:rPr>
        <w:t xml:space="preserve">□</w:t>
      </w:r>
      <w:r>
        <w:rPr>
          <w:sz w:val="48"/>
          <w:szCs w:val="48"/>
        </w:rPr>
        <w:t xml:space="preserve"> </w:t>
      </w:r>
      <w:r>
        <w:rPr>
          <w:sz w:val="28"/>
          <w:szCs w:val="28"/>
        </w:rPr>
        <w:t xml:space="preserve">отказать в предоставлении субсидии.</w:t>
      </w:r>
      <w:r>
        <w:rPr>
          <w:sz w:val="28"/>
          <w:szCs w:val="28"/>
        </w:rPr>
      </w:r>
      <w:r>
        <w:rPr>
          <w:sz w:val="28"/>
          <w:szCs w:val="28"/>
        </w:rPr>
      </w:r>
    </w:p>
    <w:p>
      <w:pPr>
        <w:pStyle w:val="874"/>
        <w:rPr>
          <w:sz w:val="28"/>
          <w:szCs w:val="28"/>
        </w:rPr>
      </w:pPr>
      <w:r>
        <w:rPr>
          <w:sz w:val="28"/>
          <w:szCs w:val="28"/>
        </w:rPr>
      </w:r>
      <w:r>
        <w:rPr>
          <w:sz w:val="28"/>
          <w:szCs w:val="28"/>
        </w:rPr>
      </w:r>
      <w:r>
        <w:rPr>
          <w:sz w:val="28"/>
          <w:szCs w:val="28"/>
        </w:rPr>
      </w:r>
    </w:p>
    <w:p>
      <w:pPr>
        <w:pStyle w:val="874"/>
        <w:rPr>
          <w:sz w:val="28"/>
          <w:szCs w:val="28"/>
        </w:rPr>
      </w:pPr>
      <w:r>
        <w:rPr>
          <w:sz w:val="28"/>
          <w:szCs w:val="28"/>
        </w:rPr>
        <w:t xml:space="preserve">Уполномоченное лицо </w:t>
      </w:r>
      <w:r>
        <w:rPr>
          <w:sz w:val="28"/>
          <w:szCs w:val="28"/>
        </w:rPr>
      </w:r>
      <w:r>
        <w:rPr>
          <w:sz w:val="28"/>
          <w:szCs w:val="28"/>
        </w:rPr>
      </w:r>
    </w:p>
    <w:p>
      <w:pPr>
        <w:pStyle w:val="874"/>
        <w:rPr>
          <w:sz w:val="28"/>
          <w:szCs w:val="28"/>
        </w:rPr>
      </w:pPr>
      <w:r>
        <w:rPr>
          <w:sz w:val="28"/>
          <w:szCs w:val="28"/>
        </w:rPr>
        <w:t xml:space="preserve">органа местного самоуправления     ____________      _____________________</w:t>
      </w:r>
      <w:r>
        <w:rPr>
          <w:sz w:val="28"/>
          <w:szCs w:val="28"/>
        </w:rPr>
      </w:r>
      <w:r>
        <w:rPr>
          <w:sz w:val="28"/>
          <w:szCs w:val="28"/>
        </w:rPr>
      </w:r>
    </w:p>
    <w:p>
      <w:pPr>
        <w:pStyle w:val="874"/>
      </w:pPr>
      <w:r>
        <w:t xml:space="preserve">                                                                             </w:t>
      </w:r>
      <w:r>
        <w:t xml:space="preserve">(подпись)                 (расшифровка подписи)</w:t>
      </w:r>
      <w:r/>
      <w:r/>
    </w:p>
    <w:p>
      <w:pPr>
        <w:pStyle w:val="874"/>
      </w:pPr>
      <w:r/>
      <w:r/>
      <w:r/>
    </w:p>
    <w:p>
      <w:pPr>
        <w:pStyle w:val="874"/>
        <w:rPr>
          <w:sz w:val="28"/>
          <w:szCs w:val="28"/>
        </w:rPr>
      </w:pPr>
      <w:r>
        <w:rPr>
          <w:sz w:val="28"/>
          <w:szCs w:val="28"/>
        </w:rPr>
        <w:t xml:space="preserve">М.П.</w:t>
      </w:r>
      <w:r>
        <w:rPr>
          <w:sz w:val="28"/>
          <w:szCs w:val="28"/>
        </w:rPr>
      </w:r>
      <w:r>
        <w:rPr>
          <w:sz w:val="28"/>
          <w:szCs w:val="28"/>
        </w:rPr>
      </w:r>
    </w:p>
    <w:p>
      <w:pPr>
        <w:pStyle w:val="874"/>
        <w:rPr>
          <w:sz w:val="28"/>
          <w:szCs w:val="28"/>
        </w:rPr>
      </w:pPr>
      <w:r>
        <w:rPr>
          <w:sz w:val="28"/>
          <w:szCs w:val="28"/>
        </w:rPr>
      </w:r>
      <w:r>
        <w:rPr>
          <w:sz w:val="28"/>
          <w:szCs w:val="28"/>
        </w:rPr>
      </w:r>
      <w:r>
        <w:rPr>
          <w:sz w:val="28"/>
          <w:szCs w:val="28"/>
        </w:rPr>
      </w:r>
    </w:p>
    <w:p>
      <w:pPr>
        <w:pStyle w:val="874"/>
        <w:rPr>
          <w:sz w:val="28"/>
          <w:szCs w:val="28"/>
        </w:rPr>
      </w:pPr>
      <w:r>
        <w:rPr>
          <w:sz w:val="28"/>
          <w:szCs w:val="28"/>
        </w:rPr>
        <w:t xml:space="preserve">Расчёт проверил  _____________     _____________      _____________________</w:t>
      </w:r>
      <w:r>
        <w:rPr>
          <w:sz w:val="28"/>
          <w:szCs w:val="28"/>
        </w:rPr>
      </w:r>
      <w:r>
        <w:rPr>
          <w:sz w:val="28"/>
          <w:szCs w:val="28"/>
        </w:rPr>
      </w:r>
    </w:p>
    <w:p>
      <w:pPr>
        <w:pStyle w:val="874"/>
      </w:pPr>
      <w:r>
        <w:t xml:space="preserve">                                        </w:t>
      </w:r>
      <w:r>
        <w:t xml:space="preserve">(должность)                (подпись)                   (расшифровка подписи)</w:t>
      </w:r>
      <w:r/>
      <w:r/>
    </w:p>
    <w:p>
      <w:pPr>
        <w:pStyle w:val="874"/>
        <w:jc w:val="both"/>
      </w:pPr>
      <w:r/>
      <w:r/>
      <w:r/>
    </w:p>
    <w:p>
      <w:pPr>
        <w:pStyle w:val="874"/>
        <w:jc w:val="both"/>
        <w:rPr>
          <w:sz w:val="28"/>
          <w:szCs w:val="28"/>
        </w:rPr>
      </w:pPr>
      <w:r>
        <w:rPr>
          <w:sz w:val="28"/>
          <w:szCs w:val="28"/>
        </w:rPr>
      </w:r>
      <w:r>
        <w:rPr>
          <w:sz w:val="28"/>
          <w:szCs w:val="28"/>
        </w:rPr>
      </w:r>
      <w:r>
        <w:rPr>
          <w:sz w:val="28"/>
          <w:szCs w:val="28"/>
        </w:rPr>
      </w:r>
    </w:p>
    <w:p>
      <w:pPr>
        <w:pStyle w:val="874"/>
        <w:jc w:val="both"/>
        <w:rPr>
          <w:sz w:val="28"/>
          <w:szCs w:val="28"/>
        </w:rPr>
      </w:pPr>
      <w:r>
        <w:rPr>
          <w:sz w:val="28"/>
          <w:szCs w:val="28"/>
        </w:rPr>
        <w:t xml:space="preserve">Заместитель главы муниципального образования,</w:t>
      </w:r>
      <w:r>
        <w:rPr>
          <w:sz w:val="28"/>
          <w:szCs w:val="28"/>
        </w:rPr>
      </w:r>
      <w:r>
        <w:rPr>
          <w:sz w:val="28"/>
          <w:szCs w:val="28"/>
        </w:rPr>
      </w:r>
    </w:p>
    <w:p>
      <w:pPr>
        <w:pStyle w:val="874"/>
        <w:jc w:val="both"/>
        <w:rPr>
          <w:sz w:val="28"/>
          <w:szCs w:val="28"/>
        </w:rPr>
      </w:pPr>
      <w:r>
        <w:rPr>
          <w:sz w:val="28"/>
          <w:szCs w:val="28"/>
        </w:rPr>
        <w:t xml:space="preserve">начальник управления сельского хозяйства,</w:t>
      </w:r>
      <w:r>
        <w:rPr>
          <w:sz w:val="28"/>
          <w:szCs w:val="28"/>
        </w:rPr>
      </w:r>
      <w:r>
        <w:rPr>
          <w:sz w:val="28"/>
          <w:szCs w:val="28"/>
        </w:rPr>
      </w:r>
    </w:p>
    <w:p>
      <w:pPr>
        <w:pStyle w:val="874"/>
        <w:jc w:val="both"/>
        <w:rPr>
          <w:sz w:val="28"/>
          <w:szCs w:val="28"/>
        </w:rPr>
      </w:pPr>
      <w:r>
        <w:rPr>
          <w:sz w:val="28"/>
          <w:szCs w:val="28"/>
        </w:rPr>
        <w:t xml:space="preserve">перерабатывающей промышленности и </w:t>
      </w:r>
      <w:r>
        <w:rPr>
          <w:sz w:val="28"/>
          <w:szCs w:val="28"/>
        </w:rPr>
      </w:r>
      <w:r>
        <w:rPr>
          <w:sz w:val="28"/>
          <w:szCs w:val="28"/>
        </w:rPr>
      </w:r>
    </w:p>
    <w:p>
      <w:pPr>
        <w:pStyle w:val="874"/>
        <w:ind w:left="140" w:hanging="140"/>
        <w:jc w:val="both"/>
      </w:pPr>
      <w:r>
        <w:rPr>
          <w:sz w:val="28"/>
          <w:szCs w:val="28"/>
        </w:rPr>
        <w:t xml:space="preserve">охраны окружающей среды администрации   </w:t>
        <w:tab/>
        <w:tab/>
        <w:t xml:space="preserve">                    В.И.Мишняков</w:t>
      </w:r>
      <w:r/>
      <w:r/>
    </w:p>
    <w:tbl>
      <w:tblPr>
        <w:tblStyle w:val="734"/>
        <w:tblW w:w="4160" w:type="dxa"/>
        <w:tblInd w:w="5637" w:type="dxa"/>
        <w:tblLayout w:type="fixed"/>
        <w:tblCellMar>
          <w:left w:w="108" w:type="dxa"/>
          <w:top w:w="0" w:type="dxa"/>
          <w:right w:w="108" w:type="dxa"/>
          <w:bottom w:w="0" w:type="dxa"/>
        </w:tblCellMar>
        <w:tblLook w:val="04A0" w:firstRow="1" w:lastRow="0" w:firstColumn="1" w:lastColumn="0" w:noHBand="0" w:noVBand="1"/>
      </w:tblPr>
      <w:tblGrid>
        <w:gridCol w:w="4160"/>
      </w:tblGrid>
      <w:tr>
        <w:tblPrEx/>
        <w:trPr>
          <w:trHeight w:val="2541"/>
        </w:trPr>
        <w:tc>
          <w:tcPr>
            <w:tcBorders>
              <w:top w:val="none" w:color="000000" w:sz="4" w:space="0"/>
              <w:left w:val="none" w:color="000000" w:sz="4" w:space="0"/>
              <w:bottom w:val="none" w:color="000000" w:sz="4" w:space="0"/>
              <w:right w:val="none" w:color="000000" w:sz="4" w:space="0"/>
            </w:tcBorders>
            <w:tcW w:w="4160" w:type="dxa"/>
            <w:textDirection w:val="lrTb"/>
            <w:noWrap w:val="false"/>
          </w:tcPr>
          <w:p>
            <w:pPr>
              <w:pStyle w:val="874"/>
              <w:ind w:left="-108" w:firstLine="0"/>
              <w:jc w:val="both"/>
              <w:spacing w:before="0" w:after="0"/>
              <w:widowControl w:val="off"/>
              <w:tabs>
                <w:tab w:val="clear" w:pos="708" w:leader="none"/>
                <w:tab w:val="center" w:pos="3124" w:leader="none"/>
              </w:tabs>
              <w:rPr>
                <w:sz w:val="28"/>
                <w:szCs w:val="28"/>
              </w:rPr>
            </w:pPr>
            <w:r>
              <w:rPr>
                <w:rFonts w:eastAsia="Times New Roman" w:cs="Times New Roman"/>
                <w:sz w:val="28"/>
                <w:szCs w:val="28"/>
                <w:lang w:val="ru-RU" w:eastAsia="ru-RU" w:bidi="ar-SA"/>
              </w:rPr>
              <w:t xml:space="preserve">Приложение 5</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к Порядку предоставления</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субсидий гражданам, ведущим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личное подсобное хозяйство,</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крестьянским (фермерским)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хозяйствам, индивидуальным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предпринимателям,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осуществляющим деятельность</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в области сельскохозяйственного</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производства на территории</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муниципального образования</w:t>
            </w:r>
            <w:r>
              <w:rPr>
                <w:sz w:val="28"/>
                <w:szCs w:val="28"/>
              </w:rPr>
            </w:r>
            <w:r>
              <w:rPr>
                <w:sz w:val="28"/>
                <w:szCs w:val="28"/>
              </w:rPr>
            </w:r>
          </w:p>
          <w:p>
            <w:pPr>
              <w:pStyle w:val="874"/>
              <w:ind w:left="-108" w:right="0" w:firstLine="0"/>
              <w:jc w:val="both"/>
              <w:spacing w:line="240" w:lineRule="auto"/>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Л</w:t>
            </w:r>
            <w:r>
              <w:rPr>
                <w:rFonts w:eastAsia="Times New Roman" w:cs="Times New Roman"/>
                <w:sz w:val="28"/>
                <w:szCs w:val="28"/>
                <w:lang w:eastAsia="ru-RU"/>
              </w:rPr>
              <w:t xml:space="preserve">енинградский муниципальный</w:t>
            </w:r>
            <w:r>
              <w:rPr>
                <w:sz w:val="28"/>
                <w:szCs w:val="28"/>
              </w:rPr>
            </w:r>
            <w:r>
              <w:rPr>
                <w:sz w:val="28"/>
                <w:szCs w:val="28"/>
              </w:rPr>
            </w:r>
          </w:p>
          <w:p>
            <w:pPr>
              <w:pStyle w:val="874"/>
              <w:ind w:left="-108" w:firstLine="0"/>
              <w:jc w:val="both"/>
              <w:spacing w:before="0" w:after="0"/>
              <w:widowControl w:val="off"/>
              <w:tabs>
                <w:tab w:val="clear" w:pos="708" w:leader="none"/>
                <w:tab w:val="left" w:pos="2835" w:leader="none"/>
                <w:tab w:val="right" w:pos="9641" w:leader="none"/>
              </w:tabs>
              <w:rPr>
                <w:sz w:val="28"/>
                <w:szCs w:val="28"/>
              </w:rPr>
            </w:pPr>
            <w:r>
              <w:rPr>
                <w:rFonts w:eastAsia="Times New Roman" w:cs="Times New Roman"/>
                <w:sz w:val="28"/>
                <w:szCs w:val="28"/>
                <w:lang w:eastAsia="ru-RU"/>
              </w:rPr>
              <w:t xml:space="preserve">округ Краснодарского края</w:t>
            </w:r>
            <w:r>
              <w:rPr>
                <w:sz w:val="28"/>
                <w:szCs w:val="28"/>
              </w:rPr>
            </w:r>
            <w:r>
              <w:rPr>
                <w:sz w:val="28"/>
                <w:szCs w:val="28"/>
              </w:rPr>
            </w:r>
          </w:p>
        </w:tc>
      </w:tr>
    </w:tbl>
    <w:p>
      <w:pPr>
        <w:pStyle w:val="874"/>
        <w:spacing w:line="218" w:lineRule="auto"/>
        <w:rPr>
          <w:sz w:val="28"/>
          <w:szCs w:val="28"/>
        </w:rPr>
      </w:pPr>
      <w:r>
        <w:rPr>
          <w:sz w:val="28"/>
          <w:szCs w:val="28"/>
        </w:rPr>
      </w:r>
      <w:r>
        <w:rPr>
          <w:sz w:val="28"/>
          <w:szCs w:val="28"/>
        </w:rPr>
      </w:r>
      <w:r>
        <w:rPr>
          <w:sz w:val="28"/>
          <w:szCs w:val="28"/>
        </w:rPr>
      </w:r>
    </w:p>
    <w:p>
      <w:pPr>
        <w:pStyle w:val="874"/>
        <w:spacing w:line="218" w:lineRule="auto"/>
        <w:rPr>
          <w:sz w:val="28"/>
          <w:szCs w:val="28"/>
        </w:rPr>
      </w:pPr>
      <w:r>
        <w:rPr>
          <w:sz w:val="28"/>
          <w:szCs w:val="28"/>
        </w:rPr>
        <w:t xml:space="preserve">ФОРМА</w:t>
      </w:r>
      <w:r>
        <w:rPr>
          <w:sz w:val="28"/>
          <w:szCs w:val="28"/>
        </w:rPr>
      </w:r>
      <w:r>
        <w:rPr>
          <w:sz w:val="28"/>
          <w:szCs w:val="28"/>
        </w:rPr>
      </w:r>
    </w:p>
    <w:p>
      <w:pPr>
        <w:pStyle w:val="874"/>
        <w:spacing w:line="218" w:lineRule="auto"/>
        <w:rPr>
          <w:sz w:val="28"/>
          <w:szCs w:val="28"/>
        </w:rPr>
      </w:pPr>
      <w:r>
        <w:rPr>
          <w:sz w:val="28"/>
          <w:szCs w:val="28"/>
        </w:rPr>
      </w:r>
      <w:r>
        <w:rPr>
          <w:sz w:val="28"/>
          <w:szCs w:val="28"/>
        </w:rPr>
      </w:r>
      <w:r>
        <w:rPr>
          <w:sz w:val="28"/>
          <w:szCs w:val="28"/>
        </w:rPr>
      </w:r>
    </w:p>
    <w:p>
      <w:pPr>
        <w:pStyle w:val="874"/>
        <w:spacing w:line="218" w:lineRule="auto"/>
        <w:rPr>
          <w:sz w:val="28"/>
          <w:szCs w:val="28"/>
        </w:rPr>
      </w:pPr>
      <w:r>
        <w:rPr>
          <w:sz w:val="28"/>
          <w:szCs w:val="28"/>
        </w:rPr>
        <w:t xml:space="preserve">Заполняется крестьянским (фермерским) хозяйством </w:t>
      </w:r>
      <w:r>
        <w:rPr>
          <w:sz w:val="28"/>
          <w:szCs w:val="28"/>
        </w:rPr>
      </w:r>
      <w:r>
        <w:rPr>
          <w:sz w:val="28"/>
          <w:szCs w:val="28"/>
        </w:rPr>
      </w:r>
    </w:p>
    <w:p>
      <w:pPr>
        <w:pStyle w:val="874"/>
        <w:spacing w:line="218" w:lineRule="auto"/>
        <w:rPr>
          <w:sz w:val="28"/>
          <w:szCs w:val="28"/>
        </w:rPr>
      </w:pPr>
      <w:r>
        <w:rPr>
          <w:sz w:val="28"/>
          <w:szCs w:val="28"/>
        </w:rPr>
        <w:t xml:space="preserve">и индивидуальным предпринимателем</w:t>
      </w:r>
      <w:r>
        <w:rPr>
          <w:sz w:val="28"/>
          <w:szCs w:val="28"/>
        </w:rPr>
      </w:r>
      <w:r>
        <w:rPr>
          <w:sz w:val="28"/>
          <w:szCs w:val="28"/>
        </w:rPr>
      </w:r>
    </w:p>
    <w:p>
      <w:pPr>
        <w:pStyle w:val="874"/>
        <w:spacing w:line="218" w:lineRule="auto"/>
        <w:rPr>
          <w:sz w:val="28"/>
          <w:szCs w:val="28"/>
        </w:rPr>
      </w:pPr>
      <w:r>
        <w:rPr>
          <w:sz w:val="28"/>
          <w:szCs w:val="28"/>
        </w:rPr>
      </w:r>
      <w:r>
        <w:rPr>
          <w:sz w:val="28"/>
          <w:szCs w:val="28"/>
        </w:rPr>
      </w:r>
      <w:r>
        <w:rPr>
          <w:sz w:val="28"/>
          <w:szCs w:val="28"/>
        </w:rPr>
      </w:r>
    </w:p>
    <w:p>
      <w:pPr>
        <w:pStyle w:val="874"/>
        <w:jc w:val="center"/>
        <w:rPr>
          <w:b/>
          <w:sz w:val="28"/>
          <w:szCs w:val="28"/>
        </w:rPr>
      </w:pPr>
      <w:r>
        <w:rPr>
          <w:b/>
          <w:sz w:val="28"/>
          <w:szCs w:val="28"/>
        </w:rPr>
        <w:t xml:space="preserve">СПРАВКА-РАСЧЕТ</w:t>
      </w:r>
      <w:r>
        <w:rPr>
          <w:b/>
          <w:sz w:val="28"/>
          <w:szCs w:val="28"/>
        </w:rPr>
      </w:r>
      <w:r>
        <w:rPr>
          <w:b/>
          <w:sz w:val="28"/>
          <w:szCs w:val="28"/>
        </w:rPr>
      </w:r>
    </w:p>
    <w:p>
      <w:pPr>
        <w:pStyle w:val="874"/>
        <w:jc w:val="center"/>
        <w:rPr>
          <w:b/>
          <w:color w:val="000000"/>
          <w:sz w:val="28"/>
          <w:szCs w:val="28"/>
        </w:rPr>
      </w:pPr>
      <w:r>
        <w:rPr>
          <w:b/>
          <w:sz w:val="28"/>
          <w:szCs w:val="28"/>
        </w:rPr>
        <w:t xml:space="preserve">суммы субсидии на в</w:t>
      </w:r>
      <w:r>
        <w:rPr>
          <w:b/>
          <w:color w:val="000000"/>
          <w:sz w:val="28"/>
          <w:szCs w:val="28"/>
        </w:rPr>
        <w:t xml:space="preserve">озмещение части затрат, понесенных  </w:t>
      </w:r>
      <w:r>
        <w:rPr>
          <w:b/>
          <w:color w:val="000000"/>
          <w:sz w:val="28"/>
          <w:szCs w:val="28"/>
        </w:rPr>
      </w:r>
      <w:r>
        <w:rPr>
          <w:b/>
          <w:color w:val="000000"/>
          <w:sz w:val="28"/>
          <w:szCs w:val="28"/>
        </w:rPr>
      </w:r>
    </w:p>
    <w:p>
      <w:pPr>
        <w:pStyle w:val="874"/>
        <w:jc w:val="center"/>
        <w:rPr>
          <w:b/>
          <w:color w:val="000000"/>
          <w:sz w:val="28"/>
          <w:szCs w:val="28"/>
        </w:rPr>
      </w:pPr>
      <w:r>
        <w:rPr>
          <w:b/>
          <w:color w:val="000000"/>
          <w:sz w:val="28"/>
          <w:szCs w:val="28"/>
        </w:rPr>
        <w:t xml:space="preserve">на производство молока, реализованного в физическом весе  </w:t>
      </w:r>
      <w:r>
        <w:rPr>
          <w:b/>
          <w:color w:val="000000"/>
          <w:sz w:val="28"/>
          <w:szCs w:val="28"/>
        </w:rPr>
      </w:r>
      <w:r>
        <w:rPr>
          <w:b/>
          <w:color w:val="000000"/>
          <w:sz w:val="28"/>
          <w:szCs w:val="28"/>
        </w:rPr>
      </w:r>
    </w:p>
    <w:p>
      <w:pPr>
        <w:pStyle w:val="874"/>
        <w:jc w:val="center"/>
        <w:rPr>
          <w:b/>
          <w:color w:val="000000"/>
          <w:sz w:val="28"/>
          <w:szCs w:val="28"/>
        </w:rPr>
      </w:pPr>
      <w:r>
        <w:rPr>
          <w:b/>
          <w:color w:val="000000"/>
          <w:sz w:val="28"/>
          <w:szCs w:val="28"/>
        </w:rPr>
        <w:t xml:space="preserve">юридическим лицам независимо от организационно-правовой формы, а также предпринимателям, зарегистрированным на территории</w:t>
      </w:r>
      <w:r>
        <w:rPr>
          <w:b/>
          <w:color w:val="000000"/>
          <w:sz w:val="28"/>
          <w:szCs w:val="28"/>
        </w:rPr>
      </w:r>
      <w:r>
        <w:rPr>
          <w:b/>
          <w:color w:val="000000"/>
          <w:sz w:val="28"/>
          <w:szCs w:val="28"/>
        </w:rPr>
      </w:r>
    </w:p>
    <w:p>
      <w:pPr>
        <w:pStyle w:val="874"/>
        <w:jc w:val="center"/>
        <w:rPr>
          <w:b/>
          <w:color w:val="000000"/>
          <w:sz w:val="28"/>
          <w:szCs w:val="28"/>
        </w:rPr>
      </w:pPr>
      <w:r>
        <w:rPr>
          <w:b/>
          <w:color w:val="000000"/>
          <w:sz w:val="28"/>
          <w:szCs w:val="28"/>
        </w:rPr>
        <w:t xml:space="preserve">Краснодарского края</w:t>
      </w:r>
      <w:r>
        <w:rPr>
          <w:b/>
          <w:color w:val="000000"/>
          <w:sz w:val="28"/>
          <w:szCs w:val="28"/>
        </w:rPr>
      </w:r>
      <w:r>
        <w:rPr>
          <w:b/>
          <w:color w:val="000000"/>
          <w:sz w:val="28"/>
          <w:szCs w:val="28"/>
        </w:rPr>
      </w:r>
    </w:p>
    <w:tbl>
      <w:tblPr>
        <w:tblW w:w="9639" w:type="dxa"/>
        <w:tblInd w:w="109" w:type="dxa"/>
        <w:tblLayout w:type="fixed"/>
        <w:tblCellMar>
          <w:left w:w="108" w:type="dxa"/>
          <w:top w:w="0" w:type="dxa"/>
          <w:right w:w="108" w:type="dxa"/>
          <w:bottom w:w="0" w:type="dxa"/>
        </w:tblCellMar>
        <w:tblLook w:val="0000" w:firstRow="0" w:lastRow="0" w:firstColumn="0" w:lastColumn="0" w:noHBand="0" w:noVBand="0"/>
      </w:tblPr>
      <w:tblGrid>
        <w:gridCol w:w="4199"/>
        <w:gridCol w:w="5439"/>
      </w:tblGrid>
      <w:tr>
        <w:tblPrEx/>
        <w:trPr/>
        <w:tc>
          <w:tcPr>
            <w:tcBorders>
              <w:top w:val="single" w:color="000000" w:sz="4" w:space="0"/>
              <w:left w:val="single" w:color="000000" w:sz="4" w:space="0"/>
              <w:bottom w:val="single" w:color="000000" w:sz="4" w:space="0"/>
              <w:right w:val="single" w:color="000000" w:sz="4" w:space="0"/>
            </w:tcBorders>
            <w:tcW w:w="4199" w:type="dxa"/>
            <w:textDirection w:val="lrTb"/>
            <w:noWrap w:val="false"/>
          </w:tcPr>
          <w:p>
            <w:pPr>
              <w:pStyle w:val="874"/>
              <w:widowControl w:val="off"/>
            </w:pPr>
            <w:r>
              <w:t xml:space="preserve">Наименование получателя</w:t>
            </w:r>
            <w:r/>
            <w:r/>
          </w:p>
        </w:tc>
        <w:tc>
          <w:tcPr>
            <w:tcBorders>
              <w:top w:val="single" w:color="000000" w:sz="4" w:space="0"/>
              <w:left w:val="single" w:color="000000" w:sz="4" w:space="0"/>
              <w:bottom w:val="single" w:color="000000" w:sz="4" w:space="0"/>
              <w:right w:val="single" w:color="000000" w:sz="4" w:space="0"/>
            </w:tcBorders>
            <w:tcW w:w="543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199" w:type="dxa"/>
            <w:textDirection w:val="lrTb"/>
            <w:noWrap w:val="false"/>
          </w:tcPr>
          <w:p>
            <w:pPr>
              <w:pStyle w:val="874"/>
              <w:widowControl w:val="off"/>
            </w:pPr>
            <w:r>
              <w:t xml:space="preserve">ИНН/КПП</w:t>
            </w:r>
            <w:r/>
            <w:r/>
          </w:p>
        </w:tc>
        <w:tc>
          <w:tcPr>
            <w:tcBorders>
              <w:top w:val="single" w:color="000000" w:sz="4" w:space="0"/>
              <w:left w:val="single" w:color="000000" w:sz="4" w:space="0"/>
              <w:bottom w:val="single" w:color="000000" w:sz="4" w:space="0"/>
              <w:right w:val="single" w:color="000000" w:sz="4" w:space="0"/>
            </w:tcBorders>
            <w:tcW w:w="543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199" w:type="dxa"/>
            <w:textDirection w:val="lrTb"/>
            <w:noWrap w:val="false"/>
          </w:tcPr>
          <w:p>
            <w:pPr>
              <w:pStyle w:val="874"/>
              <w:widowControl w:val="off"/>
            </w:pPr>
            <w:r>
              <w:t xml:space="preserve">ОКПО</w:t>
            </w:r>
            <w:r/>
            <w:r/>
          </w:p>
        </w:tc>
        <w:tc>
          <w:tcPr>
            <w:tcBorders>
              <w:top w:val="single" w:color="000000" w:sz="4" w:space="0"/>
              <w:left w:val="single" w:color="000000" w:sz="4" w:space="0"/>
              <w:bottom w:val="single" w:color="000000" w:sz="4" w:space="0"/>
              <w:right w:val="single" w:color="000000" w:sz="4" w:space="0"/>
            </w:tcBorders>
            <w:tcW w:w="543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199" w:type="dxa"/>
            <w:textDirection w:val="lrTb"/>
            <w:noWrap w:val="false"/>
          </w:tcPr>
          <w:p>
            <w:pPr>
              <w:pStyle w:val="874"/>
              <w:widowControl w:val="off"/>
            </w:pPr>
            <w:r>
              <w:t xml:space="preserve">ОКТМО</w:t>
            </w:r>
            <w:r/>
            <w:r/>
          </w:p>
        </w:tc>
        <w:tc>
          <w:tcPr>
            <w:tcBorders>
              <w:top w:val="single" w:color="000000" w:sz="4" w:space="0"/>
              <w:left w:val="single" w:color="000000" w:sz="4" w:space="0"/>
              <w:bottom w:val="single" w:color="000000" w:sz="4" w:space="0"/>
              <w:right w:val="single" w:color="000000" w:sz="4" w:space="0"/>
            </w:tcBorders>
            <w:tcW w:w="543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199" w:type="dxa"/>
            <w:textDirection w:val="lrTb"/>
            <w:noWrap w:val="false"/>
          </w:tcPr>
          <w:p>
            <w:pPr>
              <w:pStyle w:val="874"/>
              <w:widowControl w:val="off"/>
            </w:pPr>
            <w:r>
              <w:t xml:space="preserve">Юридический адрес и телефон</w:t>
            </w:r>
            <w:r/>
            <w:r/>
          </w:p>
          <w:p>
            <w:pPr>
              <w:pStyle w:val="874"/>
              <w:widowControl w:val="off"/>
            </w:pPr>
            <w:r>
              <w:t xml:space="preserve">получателя субсидий</w:t>
            </w:r>
            <w:r/>
            <w:r/>
          </w:p>
        </w:tc>
        <w:tc>
          <w:tcPr>
            <w:tcBorders>
              <w:top w:val="single" w:color="000000" w:sz="4" w:space="0"/>
              <w:left w:val="single" w:color="000000" w:sz="4" w:space="0"/>
              <w:bottom w:val="single" w:color="000000" w:sz="4" w:space="0"/>
              <w:right w:val="single" w:color="000000" w:sz="4" w:space="0"/>
            </w:tcBorders>
            <w:tcW w:w="543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199" w:type="dxa"/>
            <w:textDirection w:val="lrTb"/>
            <w:noWrap w:val="false"/>
          </w:tcPr>
          <w:p>
            <w:pPr>
              <w:pStyle w:val="874"/>
              <w:widowControl w:val="off"/>
            </w:pPr>
            <w:r>
              <w:t xml:space="preserve">Банковские реквизиты</w:t>
            </w:r>
            <w:r/>
            <w:r/>
          </w:p>
          <w:p>
            <w:pPr>
              <w:pStyle w:val="874"/>
              <w:widowControl w:val="off"/>
            </w:pPr>
            <w:r>
              <w:t xml:space="preserve">Расчетный счет получателя субсидий</w:t>
            </w:r>
            <w:r/>
            <w:r/>
          </w:p>
        </w:tc>
        <w:tc>
          <w:tcPr>
            <w:tcBorders>
              <w:top w:val="single" w:color="000000" w:sz="4" w:space="0"/>
              <w:left w:val="single" w:color="000000" w:sz="4" w:space="0"/>
              <w:bottom w:val="single" w:color="000000" w:sz="4" w:space="0"/>
              <w:right w:val="single" w:color="000000" w:sz="4" w:space="0"/>
            </w:tcBorders>
            <w:tcW w:w="543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199" w:type="dxa"/>
            <w:textDirection w:val="lrTb"/>
            <w:noWrap w:val="false"/>
          </w:tcPr>
          <w:p>
            <w:pPr>
              <w:pStyle w:val="874"/>
              <w:widowControl w:val="off"/>
            </w:pPr>
            <w:r>
              <w:t xml:space="preserve">Корреспондентский счет</w:t>
            </w:r>
            <w:r/>
            <w:r/>
          </w:p>
        </w:tc>
        <w:tc>
          <w:tcPr>
            <w:tcBorders>
              <w:top w:val="single" w:color="000000" w:sz="4" w:space="0"/>
              <w:left w:val="single" w:color="000000" w:sz="4" w:space="0"/>
              <w:bottom w:val="single" w:color="000000" w:sz="4" w:space="0"/>
              <w:right w:val="single" w:color="000000" w:sz="4" w:space="0"/>
            </w:tcBorders>
            <w:tcW w:w="543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199" w:type="dxa"/>
            <w:textDirection w:val="lrTb"/>
            <w:noWrap w:val="false"/>
          </w:tcPr>
          <w:p>
            <w:pPr>
              <w:pStyle w:val="874"/>
              <w:widowControl w:val="off"/>
            </w:pPr>
            <w:r>
              <w:t xml:space="preserve">Наименование банка</w:t>
            </w:r>
            <w:r/>
            <w:r/>
          </w:p>
        </w:tc>
        <w:tc>
          <w:tcPr>
            <w:tcBorders>
              <w:top w:val="single" w:color="000000" w:sz="4" w:space="0"/>
              <w:left w:val="single" w:color="000000" w:sz="4" w:space="0"/>
              <w:bottom w:val="single" w:color="000000" w:sz="4" w:space="0"/>
              <w:right w:val="single" w:color="000000" w:sz="4" w:space="0"/>
            </w:tcBorders>
            <w:tcW w:w="543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199" w:type="dxa"/>
            <w:textDirection w:val="lrTb"/>
            <w:noWrap w:val="false"/>
          </w:tcPr>
          <w:p>
            <w:pPr>
              <w:pStyle w:val="874"/>
              <w:widowControl w:val="off"/>
            </w:pPr>
            <w:r>
              <w:t xml:space="preserve">БИК</w:t>
            </w:r>
            <w:r/>
            <w:r/>
          </w:p>
        </w:tc>
        <w:tc>
          <w:tcPr>
            <w:tcBorders>
              <w:top w:val="single" w:color="000000" w:sz="4" w:space="0"/>
              <w:left w:val="single" w:color="000000" w:sz="4" w:space="0"/>
              <w:bottom w:val="single" w:color="000000" w:sz="4" w:space="0"/>
              <w:right w:val="single" w:color="000000" w:sz="4" w:space="0"/>
            </w:tcBorders>
            <w:tcW w:w="5439" w:type="dxa"/>
            <w:textDirection w:val="lrTb"/>
            <w:noWrap w:val="false"/>
          </w:tcPr>
          <w:p>
            <w:pPr>
              <w:pStyle w:val="874"/>
              <w:widowControl w:val="off"/>
            </w:pPr>
            <w:r/>
            <w:r/>
            <w:r/>
          </w:p>
        </w:tc>
      </w:tr>
    </w:tbl>
    <w:p>
      <w:pPr>
        <w:pStyle w:val="874"/>
        <w:spacing w:line="218" w:lineRule="auto"/>
        <w:rPr>
          <w:sz w:val="28"/>
          <w:szCs w:val="28"/>
          <w:lang w:val="en-US"/>
        </w:rPr>
      </w:pPr>
      <w:r>
        <w:rPr>
          <w:sz w:val="28"/>
          <w:szCs w:val="28"/>
          <w:lang w:val="en-US"/>
        </w:rPr>
      </w:r>
      <w:r>
        <w:rPr>
          <w:sz w:val="28"/>
          <w:szCs w:val="28"/>
          <w:lang w:val="en-US"/>
        </w:rPr>
      </w:r>
      <w:r>
        <w:rPr>
          <w:sz w:val="28"/>
          <w:szCs w:val="28"/>
          <w:lang w:val="en-US"/>
        </w:rPr>
      </w:r>
    </w:p>
    <w:tbl>
      <w:tblPr>
        <w:tblW w:w="9660" w:type="dxa"/>
        <w:tblInd w:w="109" w:type="dxa"/>
        <w:tblLayout w:type="fixed"/>
        <w:tblCellMar>
          <w:left w:w="108" w:type="dxa"/>
          <w:top w:w="0" w:type="dxa"/>
          <w:right w:w="108" w:type="dxa"/>
          <w:bottom w:w="0" w:type="dxa"/>
        </w:tblCellMar>
        <w:tblLook w:val="0000" w:firstRow="0" w:lastRow="0" w:firstColumn="0" w:lastColumn="0" w:noHBand="0" w:noVBand="0"/>
      </w:tblPr>
      <w:tblGrid>
        <w:gridCol w:w="1800"/>
        <w:gridCol w:w="1650"/>
        <w:gridCol w:w="1185"/>
        <w:gridCol w:w="1875"/>
        <w:gridCol w:w="1473"/>
        <w:gridCol w:w="1676"/>
      </w:tblGrid>
      <w:tr>
        <w:tblPrEx/>
        <w:trPr/>
        <w:tc>
          <w:tcPr>
            <w:tcBorders>
              <w:top w:val="single" w:color="000000" w:sz="4" w:space="0"/>
              <w:left w:val="single" w:color="000000" w:sz="4" w:space="0"/>
              <w:bottom w:val="single" w:color="000000" w:sz="4" w:space="0"/>
              <w:right w:val="single" w:color="000000" w:sz="4" w:space="0"/>
            </w:tcBorders>
            <w:tcW w:w="1800" w:type="dxa"/>
            <w:vAlign w:val="center"/>
            <w:textDirection w:val="lrTb"/>
            <w:noWrap w:val="false"/>
          </w:tcPr>
          <w:p>
            <w:pPr>
              <w:pStyle w:val="874"/>
              <w:jc w:val="center"/>
              <w:spacing w:line="218" w:lineRule="auto"/>
              <w:widowControl w:val="off"/>
            </w:pPr>
            <w:r>
              <w:t xml:space="preserve">Наименование</w:t>
            </w:r>
            <w:r/>
            <w:r/>
          </w:p>
          <w:p>
            <w:pPr>
              <w:pStyle w:val="874"/>
              <w:jc w:val="center"/>
              <w:spacing w:line="218" w:lineRule="auto"/>
              <w:widowControl w:val="off"/>
            </w:pPr>
            <w:r>
              <w:t xml:space="preserve">продукции</w:t>
            </w:r>
            <w:r/>
            <w:r/>
          </w:p>
        </w:tc>
        <w:tc>
          <w:tcPr>
            <w:tcBorders>
              <w:top w:val="single" w:color="000000" w:sz="4" w:space="0"/>
              <w:left w:val="single" w:color="000000" w:sz="4" w:space="0"/>
              <w:bottom w:val="single" w:color="000000" w:sz="4" w:space="0"/>
              <w:right w:val="single" w:color="000000" w:sz="4" w:space="0"/>
            </w:tcBorders>
            <w:tcW w:w="1650" w:type="dxa"/>
            <w:vAlign w:val="center"/>
            <w:textDirection w:val="lrTb"/>
            <w:noWrap w:val="false"/>
          </w:tcPr>
          <w:p>
            <w:pPr>
              <w:pStyle w:val="874"/>
              <w:jc w:val="center"/>
              <w:spacing w:line="218" w:lineRule="auto"/>
              <w:widowControl w:val="off"/>
            </w:pPr>
            <w:r>
              <w:t xml:space="preserve">Количество</w:t>
            </w:r>
            <w:r/>
            <w:r/>
          </w:p>
          <w:p>
            <w:pPr>
              <w:pStyle w:val="874"/>
              <w:jc w:val="center"/>
              <w:spacing w:line="218" w:lineRule="auto"/>
              <w:widowControl w:val="off"/>
            </w:pPr>
            <w:r>
              <w:rPr>
                <w:sz w:val="22"/>
                <w:szCs w:val="22"/>
              </w:rPr>
              <w:t xml:space="preserve">(в физическом весе)</w:t>
            </w:r>
            <w:r>
              <w:t xml:space="preserve">*</w:t>
            </w:r>
            <w:r/>
            <w:r/>
          </w:p>
          <w:p>
            <w:pPr>
              <w:pStyle w:val="874"/>
              <w:jc w:val="center"/>
              <w:spacing w:line="218" w:lineRule="auto"/>
              <w:widowControl w:val="off"/>
            </w:pPr>
            <w:r>
              <w:t xml:space="preserve">(кг)</w:t>
            </w:r>
            <w:r/>
            <w:r/>
          </w:p>
        </w:tc>
        <w:tc>
          <w:tcPr>
            <w:tcBorders>
              <w:top w:val="single" w:color="000000" w:sz="4" w:space="0"/>
              <w:left w:val="single" w:color="000000" w:sz="4" w:space="0"/>
              <w:bottom w:val="single" w:color="000000" w:sz="4" w:space="0"/>
              <w:right w:val="single" w:color="000000" w:sz="4" w:space="0"/>
            </w:tcBorders>
            <w:tcW w:w="1185" w:type="dxa"/>
            <w:vAlign w:val="center"/>
            <w:textDirection w:val="lrTb"/>
            <w:noWrap w:val="false"/>
          </w:tcPr>
          <w:p>
            <w:pPr>
              <w:pStyle w:val="874"/>
              <w:jc w:val="center"/>
              <w:spacing w:line="218" w:lineRule="auto"/>
              <w:widowControl w:val="off"/>
            </w:pPr>
            <w:r>
              <w:t xml:space="preserve">Ставка</w:t>
            </w:r>
            <w:r/>
            <w:r/>
          </w:p>
          <w:p>
            <w:pPr>
              <w:pStyle w:val="874"/>
              <w:jc w:val="center"/>
              <w:spacing w:line="218" w:lineRule="auto"/>
              <w:widowControl w:val="off"/>
            </w:pPr>
            <w:r>
              <w:t xml:space="preserve">субсидии</w:t>
            </w:r>
            <w:r/>
            <w:r/>
          </w:p>
          <w:p>
            <w:pPr>
              <w:pStyle w:val="874"/>
              <w:jc w:val="center"/>
              <w:spacing w:line="218" w:lineRule="auto"/>
              <w:widowControl w:val="off"/>
            </w:pPr>
            <w:r>
              <w:t xml:space="preserve">(руб./кг)</w:t>
            </w:r>
            <w:r/>
            <w:r/>
          </w:p>
        </w:tc>
        <w:tc>
          <w:tcPr>
            <w:tcBorders>
              <w:top w:val="single" w:color="000000" w:sz="4" w:space="0"/>
              <w:left w:val="single" w:color="000000" w:sz="4" w:space="0"/>
              <w:bottom w:val="single" w:color="000000" w:sz="4" w:space="0"/>
            </w:tcBorders>
            <w:tcW w:w="1875" w:type="dxa"/>
            <w:vAlign w:val="center"/>
            <w:textDirection w:val="lrTb"/>
            <w:noWrap w:val="false"/>
          </w:tcPr>
          <w:p>
            <w:pPr>
              <w:pStyle w:val="874"/>
              <w:jc w:val="center"/>
              <w:spacing w:line="218" w:lineRule="auto"/>
              <w:widowControl w:val="off"/>
            </w:pPr>
            <w:r>
              <w:t xml:space="preserve">Размер целевых средств</w:t>
            </w:r>
            <w:r/>
            <w:r/>
          </w:p>
          <w:p>
            <w:pPr>
              <w:pStyle w:val="874"/>
              <w:jc w:val="center"/>
              <w:spacing w:line="218" w:lineRule="auto"/>
              <w:widowControl w:val="off"/>
            </w:pPr>
            <w:r>
              <w:t xml:space="preserve">(гр.4=гр.2×гр.3)</w:t>
            </w:r>
            <w:r/>
            <w:r/>
          </w:p>
          <w:p>
            <w:pPr>
              <w:pStyle w:val="874"/>
              <w:jc w:val="center"/>
              <w:spacing w:line="218" w:lineRule="auto"/>
              <w:widowControl w:val="off"/>
            </w:pPr>
            <w:r>
              <w:t xml:space="preserve">(рублей)</w:t>
            </w:r>
            <w:r/>
            <w:r/>
          </w:p>
        </w:tc>
        <w:tc>
          <w:tcPr>
            <w:tcBorders>
              <w:top w:val="single" w:color="000000" w:sz="4" w:space="0"/>
              <w:left w:val="single" w:color="000000" w:sz="4" w:space="0"/>
              <w:bottom w:val="single" w:color="000000" w:sz="4" w:space="0"/>
            </w:tcBorders>
            <w:tcW w:w="1473" w:type="dxa"/>
            <w:vAlign w:val="center"/>
            <w:textDirection w:val="lrTb"/>
            <w:noWrap w:val="false"/>
          </w:tcPr>
          <w:p>
            <w:pPr>
              <w:pStyle w:val="874"/>
              <w:jc w:val="center"/>
              <w:spacing w:line="218" w:lineRule="auto"/>
              <w:widowControl w:val="off"/>
            </w:pPr>
            <w:r>
              <w:t xml:space="preserve">Сумма фактически понесенных затрат (руб.)</w:t>
            </w:r>
            <w:r/>
            <w:r/>
          </w:p>
        </w:tc>
        <w:tc>
          <w:tcPr>
            <w:tcBorders>
              <w:top w:val="single" w:color="000000" w:sz="4" w:space="0"/>
              <w:left w:val="single" w:color="000000" w:sz="4" w:space="0"/>
              <w:bottom w:val="single" w:color="000000" w:sz="4" w:space="0"/>
              <w:right w:val="single" w:color="000000" w:sz="4" w:space="0"/>
            </w:tcBorders>
            <w:tcW w:w="1676" w:type="dxa"/>
            <w:vAlign w:val="center"/>
            <w:textDirection w:val="lrTb"/>
            <w:noWrap w:val="false"/>
          </w:tcPr>
          <w:p>
            <w:pPr>
              <w:pStyle w:val="874"/>
              <w:jc w:val="center"/>
              <w:spacing w:line="218" w:lineRule="auto"/>
              <w:widowControl w:val="off"/>
            </w:pPr>
            <w:r>
              <w:t xml:space="preserve">Сумма субсидии (минимальная величина из гр.4 или гр.5) (руб.)</w:t>
            </w:r>
            <w:r/>
            <w:r/>
          </w:p>
        </w:tc>
      </w:tr>
      <w:tr>
        <w:tblPrEx/>
        <w:trPr/>
        <w:tc>
          <w:tcPr>
            <w:tcBorders>
              <w:top w:val="single" w:color="000000" w:sz="4" w:space="0"/>
              <w:left w:val="single" w:color="000000" w:sz="4" w:space="0"/>
              <w:bottom w:val="single" w:color="000000" w:sz="4" w:space="0"/>
              <w:right w:val="single" w:color="000000" w:sz="4" w:space="0"/>
            </w:tcBorders>
            <w:tcW w:w="1800" w:type="dxa"/>
            <w:textDirection w:val="lrTb"/>
            <w:noWrap w:val="false"/>
          </w:tcPr>
          <w:p>
            <w:pPr>
              <w:pStyle w:val="874"/>
              <w:jc w:val="center"/>
              <w:spacing w:line="218" w:lineRule="auto"/>
              <w:widowControl w:val="off"/>
            </w:pPr>
            <w:r>
              <w:t xml:space="preserve">1</w:t>
            </w:r>
            <w:r/>
            <w:r/>
          </w:p>
        </w:tc>
        <w:tc>
          <w:tcPr>
            <w:tcBorders>
              <w:top w:val="single" w:color="000000" w:sz="4" w:space="0"/>
              <w:left w:val="single" w:color="000000" w:sz="4" w:space="0"/>
              <w:bottom w:val="single" w:color="000000" w:sz="4" w:space="0"/>
              <w:right w:val="single" w:color="000000" w:sz="4" w:space="0"/>
            </w:tcBorders>
            <w:tcW w:w="1650" w:type="dxa"/>
            <w:textDirection w:val="lrTb"/>
            <w:noWrap w:val="false"/>
          </w:tcPr>
          <w:p>
            <w:pPr>
              <w:pStyle w:val="874"/>
              <w:jc w:val="center"/>
              <w:spacing w:line="218" w:lineRule="auto"/>
              <w:widowControl w:val="off"/>
            </w:pPr>
            <w:r>
              <w:t xml:space="preserve">2</w:t>
            </w:r>
            <w:r/>
            <w:r/>
          </w:p>
        </w:tc>
        <w:tc>
          <w:tcPr>
            <w:tcBorders>
              <w:top w:val="single" w:color="000000" w:sz="4" w:space="0"/>
              <w:left w:val="single" w:color="000000" w:sz="4" w:space="0"/>
              <w:bottom w:val="single" w:color="000000" w:sz="4" w:space="0"/>
              <w:right w:val="single" w:color="000000" w:sz="4" w:space="0"/>
            </w:tcBorders>
            <w:tcW w:w="1185" w:type="dxa"/>
            <w:textDirection w:val="lrTb"/>
            <w:noWrap w:val="false"/>
          </w:tcPr>
          <w:p>
            <w:pPr>
              <w:pStyle w:val="874"/>
              <w:jc w:val="center"/>
              <w:spacing w:line="218" w:lineRule="auto"/>
              <w:widowControl w:val="off"/>
            </w:pPr>
            <w:r>
              <w:t xml:space="preserve">3</w:t>
            </w:r>
            <w:r/>
            <w:r/>
          </w:p>
        </w:tc>
        <w:tc>
          <w:tcPr>
            <w:tcBorders>
              <w:top w:val="single" w:color="000000" w:sz="4" w:space="0"/>
              <w:left w:val="single" w:color="000000" w:sz="4" w:space="0"/>
              <w:bottom w:val="single" w:color="000000" w:sz="4" w:space="0"/>
            </w:tcBorders>
            <w:tcW w:w="1875" w:type="dxa"/>
            <w:textDirection w:val="lrTb"/>
            <w:noWrap w:val="false"/>
          </w:tcPr>
          <w:p>
            <w:pPr>
              <w:pStyle w:val="874"/>
              <w:jc w:val="center"/>
              <w:spacing w:line="218" w:lineRule="auto"/>
              <w:widowControl w:val="off"/>
            </w:pPr>
            <w:r>
              <w:t xml:space="preserve">4</w:t>
            </w:r>
            <w:r/>
            <w:r/>
          </w:p>
        </w:tc>
        <w:tc>
          <w:tcPr>
            <w:tcBorders>
              <w:top w:val="single" w:color="000000" w:sz="4" w:space="0"/>
              <w:left w:val="single" w:color="000000" w:sz="4" w:space="0"/>
              <w:bottom w:val="single" w:color="000000" w:sz="4" w:space="0"/>
            </w:tcBorders>
            <w:tcW w:w="1473" w:type="dxa"/>
            <w:textDirection w:val="lrTb"/>
            <w:noWrap w:val="false"/>
          </w:tcPr>
          <w:p>
            <w:pPr>
              <w:pStyle w:val="874"/>
              <w:jc w:val="center"/>
              <w:spacing w:line="218" w:lineRule="auto"/>
              <w:widowControl w:val="off"/>
            </w:pPr>
            <w:r>
              <w:t xml:space="preserve">5</w:t>
            </w:r>
            <w:r/>
            <w:r/>
          </w:p>
        </w:tc>
        <w:tc>
          <w:tcPr>
            <w:tcBorders>
              <w:top w:val="single" w:color="000000" w:sz="4" w:space="0"/>
              <w:left w:val="single" w:color="000000" w:sz="4" w:space="0"/>
              <w:bottom w:val="single" w:color="000000" w:sz="4" w:space="0"/>
              <w:right w:val="single" w:color="000000" w:sz="4" w:space="0"/>
            </w:tcBorders>
            <w:tcW w:w="1676" w:type="dxa"/>
            <w:textDirection w:val="lrTb"/>
            <w:noWrap w:val="false"/>
          </w:tcPr>
          <w:p>
            <w:pPr>
              <w:pStyle w:val="874"/>
              <w:jc w:val="center"/>
              <w:spacing w:line="218" w:lineRule="auto"/>
              <w:widowControl w:val="off"/>
            </w:pPr>
            <w:r>
              <w:t xml:space="preserve">6</w:t>
            </w:r>
            <w:r/>
            <w:r/>
          </w:p>
        </w:tc>
      </w:tr>
      <w:tr>
        <w:tblPrEx/>
        <w:trPr/>
        <w:tc>
          <w:tcPr>
            <w:tcBorders>
              <w:top w:val="single" w:color="000000" w:sz="4" w:space="0"/>
              <w:left w:val="single" w:color="000000" w:sz="4" w:space="0"/>
              <w:bottom w:val="single" w:color="000000" w:sz="4" w:space="0"/>
              <w:right w:val="single" w:color="000000" w:sz="4" w:space="0"/>
            </w:tcBorders>
            <w:tcW w:w="1800" w:type="dxa"/>
            <w:textDirection w:val="lrTb"/>
            <w:noWrap w:val="false"/>
          </w:tcPr>
          <w:p>
            <w:pPr>
              <w:pStyle w:val="874"/>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1650" w:type="dxa"/>
            <w:textDirection w:val="lrTb"/>
            <w:noWrap w:val="false"/>
          </w:tcPr>
          <w:p>
            <w:pPr>
              <w:pStyle w:val="874"/>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1185" w:type="dxa"/>
            <w:textDirection w:val="lrTb"/>
            <w:noWrap w:val="false"/>
          </w:tcPr>
          <w:p>
            <w:pPr>
              <w:pStyle w:val="874"/>
              <w:jc w:val="center"/>
              <w:spacing w:line="218" w:lineRule="auto"/>
              <w:widowControl w:val="off"/>
            </w:pPr>
            <w:r/>
            <w:r/>
            <w:r/>
          </w:p>
        </w:tc>
        <w:tc>
          <w:tcPr>
            <w:tcBorders>
              <w:top w:val="single" w:color="000000" w:sz="4" w:space="0"/>
              <w:left w:val="single" w:color="000000" w:sz="4" w:space="0"/>
              <w:bottom w:val="single" w:color="000000" w:sz="4" w:space="0"/>
            </w:tcBorders>
            <w:tcW w:w="1875" w:type="dxa"/>
            <w:textDirection w:val="lrTb"/>
            <w:noWrap w:val="false"/>
          </w:tcPr>
          <w:p>
            <w:pPr>
              <w:pStyle w:val="874"/>
              <w:spacing w:line="218" w:lineRule="auto"/>
              <w:widowControl w:val="off"/>
            </w:pPr>
            <w:r/>
            <w:r/>
            <w:r/>
          </w:p>
        </w:tc>
        <w:tc>
          <w:tcPr>
            <w:tcBorders>
              <w:top w:val="single" w:color="000000" w:sz="4" w:space="0"/>
              <w:left w:val="single" w:color="000000" w:sz="4" w:space="0"/>
              <w:bottom w:val="single" w:color="000000" w:sz="4" w:space="0"/>
            </w:tcBorders>
            <w:tcW w:w="1473" w:type="dxa"/>
            <w:textDirection w:val="lrTb"/>
            <w:noWrap w:val="false"/>
          </w:tcPr>
          <w:p>
            <w:pPr>
              <w:pStyle w:val="874"/>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1676" w:type="dxa"/>
            <w:textDirection w:val="lrTb"/>
            <w:noWrap w:val="false"/>
          </w:tcPr>
          <w:p>
            <w:pPr>
              <w:pStyle w:val="874"/>
              <w:spacing w:line="218" w:lineRule="auto"/>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1800" w:type="dxa"/>
            <w:textDirection w:val="lrTb"/>
            <w:noWrap w:val="false"/>
          </w:tcPr>
          <w:p>
            <w:pPr>
              <w:pStyle w:val="874"/>
              <w:spacing w:line="218" w:lineRule="auto"/>
              <w:widowControl w:val="off"/>
            </w:pPr>
            <w:r>
              <w:t xml:space="preserve">Итого</w:t>
            </w:r>
            <w:r/>
            <w:r/>
          </w:p>
        </w:tc>
        <w:tc>
          <w:tcPr>
            <w:tcBorders>
              <w:top w:val="single" w:color="000000" w:sz="4" w:space="0"/>
              <w:left w:val="single" w:color="000000" w:sz="4" w:space="0"/>
              <w:bottom w:val="single" w:color="000000" w:sz="4" w:space="0"/>
              <w:right w:val="single" w:color="000000" w:sz="4" w:space="0"/>
            </w:tcBorders>
            <w:tcW w:w="1650" w:type="dxa"/>
            <w:textDirection w:val="lrTb"/>
            <w:noWrap w:val="false"/>
          </w:tcPr>
          <w:p>
            <w:pPr>
              <w:pStyle w:val="874"/>
              <w:jc w:val="center"/>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1185" w:type="dxa"/>
            <w:textDirection w:val="lrTb"/>
            <w:noWrap w:val="false"/>
          </w:tcPr>
          <w:p>
            <w:pPr>
              <w:pStyle w:val="874"/>
              <w:jc w:val="center"/>
              <w:spacing w:line="218" w:lineRule="auto"/>
              <w:widowControl w:val="off"/>
            </w:pPr>
            <w:r>
              <w:t xml:space="preserve">Х</w:t>
            </w:r>
            <w:r/>
            <w:r/>
          </w:p>
        </w:tc>
        <w:tc>
          <w:tcPr>
            <w:tcBorders>
              <w:top w:val="single" w:color="000000" w:sz="4" w:space="0"/>
              <w:left w:val="single" w:color="000000" w:sz="4" w:space="0"/>
              <w:bottom w:val="single" w:color="000000" w:sz="4" w:space="0"/>
            </w:tcBorders>
            <w:tcW w:w="1875" w:type="dxa"/>
            <w:textDirection w:val="lrTb"/>
            <w:noWrap w:val="false"/>
          </w:tcPr>
          <w:p>
            <w:pPr>
              <w:pStyle w:val="874"/>
              <w:jc w:val="center"/>
              <w:spacing w:line="218" w:lineRule="auto"/>
              <w:widowControl w:val="off"/>
            </w:pPr>
            <w:r/>
            <w:r/>
            <w:r/>
          </w:p>
        </w:tc>
        <w:tc>
          <w:tcPr>
            <w:tcBorders>
              <w:top w:val="single" w:color="000000" w:sz="4" w:space="0"/>
              <w:left w:val="single" w:color="000000" w:sz="4" w:space="0"/>
              <w:bottom w:val="single" w:color="000000" w:sz="4" w:space="0"/>
            </w:tcBorders>
            <w:tcW w:w="1473" w:type="dxa"/>
            <w:textDirection w:val="lrTb"/>
            <w:noWrap w:val="false"/>
          </w:tcPr>
          <w:p>
            <w:pPr>
              <w:pStyle w:val="874"/>
              <w:jc w:val="center"/>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1676" w:type="dxa"/>
            <w:textDirection w:val="lrTb"/>
            <w:noWrap w:val="false"/>
          </w:tcPr>
          <w:p>
            <w:pPr>
              <w:pStyle w:val="874"/>
              <w:jc w:val="center"/>
              <w:spacing w:line="218" w:lineRule="auto"/>
              <w:widowControl w:val="off"/>
            </w:pPr>
            <w:r/>
            <w:r/>
            <w:r/>
          </w:p>
        </w:tc>
      </w:tr>
    </w:tbl>
    <w:p>
      <w:pPr>
        <w:pStyle w:val="874"/>
      </w:pPr>
      <w:r>
        <w:t xml:space="preserve">*предельно допустимый объём субсидируемого молока не должен превышать:</w:t>
      </w:r>
      <w:r/>
      <w:r/>
    </w:p>
    <w:p>
      <w:pPr>
        <w:pStyle w:val="874"/>
      </w:pPr>
      <w:r>
        <w:t xml:space="preserve">-  100 000,00  кг в год</w:t>
      </w:r>
      <w:r/>
      <w:r/>
    </w:p>
    <w:p>
      <w:pPr>
        <w:pStyle w:val="874"/>
      </w:pPr>
      <w:r/>
      <w:r/>
      <w:r/>
    </w:p>
    <w:p>
      <w:pPr>
        <w:pStyle w:val="874"/>
        <w:jc w:val="both"/>
        <w:rPr>
          <w:sz w:val="28"/>
          <w:szCs w:val="28"/>
        </w:rPr>
      </w:pPr>
      <w:r>
        <w:rPr>
          <w:sz w:val="28"/>
          <w:szCs w:val="28"/>
        </w:rPr>
        <w:t xml:space="preserve">Глава КФХ (индивидуальный </w:t>
      </w:r>
      <w:r>
        <w:rPr>
          <w:sz w:val="28"/>
          <w:szCs w:val="28"/>
        </w:rPr>
      </w:r>
      <w:r>
        <w:rPr>
          <w:sz w:val="28"/>
          <w:szCs w:val="28"/>
        </w:rPr>
      </w:r>
    </w:p>
    <w:p>
      <w:pPr>
        <w:pStyle w:val="874"/>
        <w:jc w:val="both"/>
        <w:rPr>
          <w:sz w:val="28"/>
          <w:szCs w:val="28"/>
        </w:rPr>
      </w:pPr>
      <w:r>
        <w:rPr>
          <w:sz w:val="28"/>
          <w:szCs w:val="28"/>
        </w:rPr>
        <w:t xml:space="preserve">     </w:t>
      </w:r>
      <w:r>
        <w:rPr>
          <w:sz w:val="28"/>
          <w:szCs w:val="28"/>
        </w:rPr>
        <w:t xml:space="preserve">предприниматель)                       _____________      ____________________</w:t>
      </w:r>
      <w:r>
        <w:rPr>
          <w:sz w:val="28"/>
          <w:szCs w:val="28"/>
        </w:rPr>
      </w:r>
      <w:r>
        <w:rPr>
          <w:sz w:val="28"/>
          <w:szCs w:val="28"/>
        </w:rPr>
      </w:r>
    </w:p>
    <w:p>
      <w:pPr>
        <w:pStyle w:val="874"/>
        <w:jc w:val="both"/>
      </w:pPr>
      <w:r>
        <w:t xml:space="preserve">                                                                             </w:t>
      </w:r>
      <w:r>
        <w:t xml:space="preserve">(подпись)                    (расшифровка подписи)</w:t>
      </w:r>
      <w:r/>
      <w:r/>
    </w:p>
    <w:p>
      <w:pPr>
        <w:pStyle w:val="874"/>
        <w:jc w:val="both"/>
      </w:pPr>
      <w:r>
        <w:rPr>
          <w:sz w:val="28"/>
          <w:szCs w:val="28"/>
        </w:rPr>
        <w:t xml:space="preserve">М.П. </w:t>
      </w:r>
      <w:r>
        <w:t xml:space="preserve">(при наличии)</w:t>
      </w:r>
      <w:r/>
      <w:r/>
    </w:p>
    <w:p>
      <w:pPr>
        <w:pStyle w:val="874"/>
        <w:jc w:val="both"/>
      </w:pPr>
      <w:r/>
      <w:r/>
      <w:r/>
    </w:p>
    <w:p>
      <w:pPr>
        <w:pStyle w:val="874"/>
        <w:jc w:val="both"/>
        <w:rPr>
          <w:sz w:val="28"/>
          <w:szCs w:val="28"/>
        </w:rPr>
      </w:pPr>
      <w:r>
        <w:rPr>
          <w:sz w:val="28"/>
          <w:szCs w:val="28"/>
        </w:rPr>
        <w:t xml:space="preserve">«____» __________ 20___г.</w:t>
      </w:r>
      <w:r>
        <w:rPr>
          <w:sz w:val="28"/>
          <w:szCs w:val="28"/>
        </w:rPr>
      </w:r>
      <w:r>
        <w:rPr>
          <w:sz w:val="28"/>
          <w:szCs w:val="28"/>
        </w:rPr>
      </w:r>
    </w:p>
    <w:p>
      <w:pPr>
        <w:pStyle w:val="874"/>
        <w:jc w:val="both"/>
        <w:rPr>
          <w:sz w:val="28"/>
          <w:szCs w:val="28"/>
        </w:rPr>
      </w:pPr>
      <w:r>
        <w:rPr>
          <w:sz w:val="28"/>
          <w:szCs w:val="28"/>
        </w:rPr>
      </w:r>
      <w:r>
        <w:rPr>
          <w:sz w:val="28"/>
          <w:szCs w:val="28"/>
        </w:rPr>
      </w:r>
      <w:r>
        <w:rPr>
          <w:sz w:val="28"/>
          <w:szCs w:val="28"/>
        </w:rPr>
      </w:r>
    </w:p>
    <w:p>
      <w:pPr>
        <w:pStyle w:val="874"/>
        <w:ind w:firstLine="680"/>
        <w:jc w:val="both"/>
        <w:rPr>
          <w:sz w:val="28"/>
          <w:szCs w:val="28"/>
        </w:rPr>
      </w:pPr>
      <w:r>
        <w:rPr>
          <w:sz w:val="28"/>
          <w:szCs w:val="28"/>
        </w:rPr>
        <w:t xml:space="preserve">Отметка управления сельского хозяйства муниципального образования Краснодарского края (нужное отметить значком – «</w:t>
      </w:r>
      <w:r>
        <w:rPr>
          <w:sz w:val="28"/>
          <w:szCs w:val="28"/>
          <w:lang w:val="en-US"/>
        </w:rPr>
        <w:t xml:space="preserve">V</w:t>
      </w:r>
      <w:r>
        <w:rPr>
          <w:sz w:val="28"/>
          <w:szCs w:val="28"/>
        </w:rPr>
        <w:t xml:space="preserve">»):</w:t>
      </w:r>
      <w:r>
        <w:rPr>
          <w:sz w:val="28"/>
          <w:szCs w:val="28"/>
        </w:rPr>
      </w:r>
      <w:r>
        <w:rPr>
          <w:sz w:val="28"/>
          <w:szCs w:val="28"/>
        </w:rPr>
      </w:r>
    </w:p>
    <w:p>
      <w:pPr>
        <w:pStyle w:val="874"/>
        <w:ind w:firstLine="680"/>
        <w:jc w:val="both"/>
        <w:rPr>
          <w:sz w:val="28"/>
          <w:szCs w:val="28"/>
        </w:rPr>
      </w:pPr>
      <w:r>
        <w:rPr>
          <w:sz w:val="36"/>
          <w:szCs w:val="36"/>
        </w:rPr>
        <w:t xml:space="preserve">□</w:t>
      </w:r>
      <w:r>
        <w:rPr>
          <w:sz w:val="40"/>
          <w:szCs w:val="40"/>
        </w:rPr>
        <w:t xml:space="preserve"> </w:t>
      </w:r>
      <w:r>
        <w:rPr>
          <w:sz w:val="28"/>
          <w:szCs w:val="28"/>
        </w:rPr>
        <w:t xml:space="preserve">предоставить субсидию в сумме _____________ рублей, в том числе:</w:t>
      </w:r>
      <w:r>
        <w:rPr>
          <w:sz w:val="28"/>
          <w:szCs w:val="28"/>
        </w:rPr>
      </w:r>
      <w:r>
        <w:rPr>
          <w:sz w:val="28"/>
          <w:szCs w:val="28"/>
        </w:rPr>
      </w:r>
    </w:p>
    <w:p>
      <w:pPr>
        <w:pStyle w:val="874"/>
        <w:jc w:val="both"/>
        <w:rPr>
          <w:sz w:val="28"/>
          <w:szCs w:val="28"/>
        </w:rPr>
      </w:pPr>
      <w:r>
        <w:rPr>
          <w:sz w:val="28"/>
          <w:szCs w:val="28"/>
        </w:rPr>
        <w:t xml:space="preserve">источником финансового обеспечения которых являются средства бюджета Краснодарского края в сумме____________ рублей; </w:t>
      </w:r>
      <w:r>
        <w:rPr>
          <w:sz w:val="28"/>
          <w:szCs w:val="28"/>
        </w:rPr>
      </w:r>
      <w:r>
        <w:rPr>
          <w:sz w:val="28"/>
          <w:szCs w:val="28"/>
        </w:rPr>
      </w:r>
    </w:p>
    <w:p>
      <w:pPr>
        <w:pStyle w:val="874"/>
        <w:ind w:firstLine="680"/>
        <w:jc w:val="both"/>
        <w:rPr>
          <w:sz w:val="28"/>
          <w:szCs w:val="28"/>
        </w:rPr>
      </w:pPr>
      <w:r>
        <w:rPr>
          <w:sz w:val="36"/>
          <w:szCs w:val="36"/>
        </w:rPr>
        <w:t xml:space="preserve">□</w:t>
      </w:r>
      <w:r>
        <w:rPr>
          <w:sz w:val="48"/>
          <w:szCs w:val="48"/>
        </w:rPr>
        <w:t xml:space="preserve"> </w:t>
      </w:r>
      <w:r>
        <w:rPr>
          <w:sz w:val="28"/>
          <w:szCs w:val="28"/>
        </w:rPr>
        <w:t xml:space="preserve">отказать в предоставлении субсидии.</w:t>
      </w:r>
      <w:r>
        <w:rPr>
          <w:sz w:val="28"/>
          <w:szCs w:val="28"/>
        </w:rPr>
      </w:r>
      <w:r>
        <w:rPr>
          <w:sz w:val="28"/>
          <w:szCs w:val="28"/>
        </w:rPr>
      </w:r>
    </w:p>
    <w:p>
      <w:pPr>
        <w:pStyle w:val="874"/>
        <w:spacing w:line="218" w:lineRule="auto"/>
        <w:tabs>
          <w:tab w:val="left" w:pos="-5180" w:leader="none"/>
          <w:tab w:val="clear" w:pos="708" w:leader="none"/>
        </w:tabs>
        <w:rPr>
          <w:sz w:val="28"/>
          <w:szCs w:val="28"/>
        </w:rPr>
      </w:pPr>
      <w:r>
        <w:rPr>
          <w:sz w:val="28"/>
          <w:szCs w:val="28"/>
        </w:rPr>
      </w:r>
      <w:r>
        <w:rPr>
          <w:sz w:val="28"/>
          <w:szCs w:val="28"/>
        </w:rPr>
      </w:r>
      <w:r>
        <w:rPr>
          <w:sz w:val="28"/>
          <w:szCs w:val="28"/>
        </w:rPr>
      </w:r>
    </w:p>
    <w:p>
      <w:pPr>
        <w:pStyle w:val="874"/>
        <w:rPr>
          <w:sz w:val="28"/>
          <w:szCs w:val="28"/>
        </w:rPr>
      </w:pPr>
      <w:r>
        <w:rPr>
          <w:sz w:val="28"/>
          <w:szCs w:val="28"/>
        </w:rPr>
        <w:t xml:space="preserve">Уполномоченное лицо </w:t>
      </w:r>
      <w:r>
        <w:rPr>
          <w:sz w:val="28"/>
          <w:szCs w:val="28"/>
        </w:rPr>
      </w:r>
      <w:r>
        <w:rPr>
          <w:sz w:val="28"/>
          <w:szCs w:val="28"/>
        </w:rPr>
      </w:r>
    </w:p>
    <w:p>
      <w:pPr>
        <w:pStyle w:val="874"/>
        <w:rPr>
          <w:sz w:val="28"/>
          <w:szCs w:val="28"/>
        </w:rPr>
      </w:pPr>
      <w:r>
        <w:rPr>
          <w:sz w:val="28"/>
          <w:szCs w:val="28"/>
        </w:rPr>
        <w:t xml:space="preserve">органа местного самоуправления     ____________      _____________________</w:t>
      </w:r>
      <w:r>
        <w:rPr>
          <w:sz w:val="28"/>
          <w:szCs w:val="28"/>
        </w:rPr>
      </w:r>
      <w:r>
        <w:rPr>
          <w:sz w:val="28"/>
          <w:szCs w:val="28"/>
        </w:rPr>
      </w:r>
    </w:p>
    <w:p>
      <w:pPr>
        <w:pStyle w:val="874"/>
      </w:pPr>
      <w:r>
        <w:t xml:space="preserve">                                                                             </w:t>
      </w:r>
      <w:r>
        <w:t xml:space="preserve">(подпись)                  (расшифровка подписи)</w:t>
      </w:r>
      <w:r/>
      <w:r/>
    </w:p>
    <w:p>
      <w:pPr>
        <w:pStyle w:val="874"/>
        <w:rPr>
          <w:sz w:val="28"/>
          <w:szCs w:val="28"/>
        </w:rPr>
      </w:pPr>
      <w:r>
        <w:rPr>
          <w:sz w:val="28"/>
          <w:szCs w:val="28"/>
        </w:rPr>
      </w:r>
      <w:r>
        <w:rPr>
          <w:sz w:val="28"/>
          <w:szCs w:val="28"/>
        </w:rPr>
      </w:r>
      <w:r>
        <w:rPr>
          <w:sz w:val="28"/>
          <w:szCs w:val="28"/>
        </w:rPr>
      </w:r>
    </w:p>
    <w:p>
      <w:pPr>
        <w:pStyle w:val="874"/>
        <w:rPr>
          <w:sz w:val="28"/>
          <w:szCs w:val="28"/>
        </w:rPr>
      </w:pPr>
      <w:r>
        <w:rPr>
          <w:sz w:val="28"/>
          <w:szCs w:val="28"/>
        </w:rPr>
        <w:t xml:space="preserve">М.П.</w:t>
      </w:r>
      <w:r>
        <w:rPr>
          <w:sz w:val="28"/>
          <w:szCs w:val="28"/>
        </w:rPr>
      </w:r>
      <w:r>
        <w:rPr>
          <w:sz w:val="28"/>
          <w:szCs w:val="28"/>
        </w:rPr>
      </w:r>
    </w:p>
    <w:p>
      <w:pPr>
        <w:pStyle w:val="874"/>
        <w:rPr>
          <w:sz w:val="28"/>
          <w:szCs w:val="28"/>
        </w:rPr>
      </w:pPr>
      <w:r>
        <w:rPr>
          <w:sz w:val="28"/>
          <w:szCs w:val="28"/>
        </w:rPr>
      </w:r>
      <w:r>
        <w:rPr>
          <w:sz w:val="28"/>
          <w:szCs w:val="28"/>
        </w:rPr>
      </w:r>
      <w:r>
        <w:rPr>
          <w:sz w:val="28"/>
          <w:szCs w:val="28"/>
        </w:rPr>
      </w:r>
    </w:p>
    <w:p>
      <w:pPr>
        <w:pStyle w:val="874"/>
        <w:rPr>
          <w:sz w:val="28"/>
          <w:szCs w:val="28"/>
        </w:rPr>
      </w:pPr>
      <w:r>
        <w:rPr>
          <w:sz w:val="28"/>
          <w:szCs w:val="28"/>
        </w:rPr>
        <w:t xml:space="preserve">Расчёт проверил  _____________     _____________      _____________________</w:t>
      </w:r>
      <w:r>
        <w:rPr>
          <w:sz w:val="28"/>
          <w:szCs w:val="28"/>
        </w:rPr>
      </w:r>
      <w:r>
        <w:rPr>
          <w:sz w:val="28"/>
          <w:szCs w:val="28"/>
        </w:rPr>
      </w:r>
    </w:p>
    <w:p>
      <w:pPr>
        <w:pStyle w:val="874"/>
      </w:pPr>
      <w:r>
        <w:t xml:space="preserve">                                        </w:t>
      </w:r>
      <w:r>
        <w:t xml:space="preserve">(должность)                (подпись)                   (расшифровка подписи)</w:t>
      </w:r>
      <w:r/>
      <w:r/>
    </w:p>
    <w:p>
      <w:pPr>
        <w:pStyle w:val="874"/>
        <w:jc w:val="both"/>
        <w:rPr>
          <w:sz w:val="28"/>
          <w:szCs w:val="28"/>
        </w:rPr>
      </w:pPr>
      <w:r>
        <w:rPr>
          <w:sz w:val="28"/>
          <w:szCs w:val="28"/>
        </w:rPr>
      </w:r>
      <w:r>
        <w:rPr>
          <w:sz w:val="28"/>
          <w:szCs w:val="28"/>
        </w:rPr>
      </w:r>
      <w:r>
        <w:rPr>
          <w:sz w:val="28"/>
          <w:szCs w:val="28"/>
        </w:rPr>
      </w:r>
    </w:p>
    <w:p>
      <w:pPr>
        <w:pStyle w:val="874"/>
        <w:jc w:val="both"/>
        <w:rPr>
          <w:sz w:val="28"/>
          <w:szCs w:val="28"/>
        </w:rPr>
      </w:pPr>
      <w:r>
        <w:rPr>
          <w:sz w:val="28"/>
          <w:szCs w:val="28"/>
        </w:rPr>
      </w:r>
      <w:r>
        <w:rPr>
          <w:sz w:val="28"/>
          <w:szCs w:val="28"/>
        </w:rPr>
      </w:r>
      <w:r>
        <w:rPr>
          <w:sz w:val="28"/>
          <w:szCs w:val="28"/>
        </w:rPr>
      </w:r>
    </w:p>
    <w:p>
      <w:pPr>
        <w:pStyle w:val="874"/>
        <w:jc w:val="both"/>
        <w:rPr>
          <w:sz w:val="28"/>
          <w:szCs w:val="28"/>
        </w:rPr>
      </w:pPr>
      <w:r>
        <w:rPr>
          <w:sz w:val="28"/>
          <w:szCs w:val="28"/>
        </w:rPr>
        <w:t xml:space="preserve">Заместитель главы муниципального образования,</w:t>
      </w:r>
      <w:r>
        <w:rPr>
          <w:sz w:val="28"/>
          <w:szCs w:val="28"/>
        </w:rPr>
      </w:r>
      <w:r>
        <w:rPr>
          <w:sz w:val="28"/>
          <w:szCs w:val="28"/>
        </w:rPr>
      </w:r>
    </w:p>
    <w:p>
      <w:pPr>
        <w:pStyle w:val="874"/>
        <w:jc w:val="both"/>
        <w:rPr>
          <w:sz w:val="28"/>
          <w:szCs w:val="28"/>
        </w:rPr>
      </w:pPr>
      <w:r>
        <w:rPr>
          <w:sz w:val="28"/>
          <w:szCs w:val="28"/>
        </w:rPr>
        <w:t xml:space="preserve">начальник управления сельского хозяйства,</w:t>
      </w:r>
      <w:r>
        <w:rPr>
          <w:sz w:val="28"/>
          <w:szCs w:val="28"/>
        </w:rPr>
      </w:r>
      <w:r>
        <w:rPr>
          <w:sz w:val="28"/>
          <w:szCs w:val="28"/>
        </w:rPr>
      </w:r>
    </w:p>
    <w:p>
      <w:pPr>
        <w:pStyle w:val="874"/>
        <w:jc w:val="both"/>
        <w:rPr>
          <w:sz w:val="28"/>
          <w:szCs w:val="28"/>
        </w:rPr>
      </w:pPr>
      <w:r>
        <w:rPr>
          <w:sz w:val="28"/>
          <w:szCs w:val="28"/>
        </w:rPr>
        <w:t xml:space="preserve">перерабатывающей промышленности и </w:t>
      </w:r>
      <w:r>
        <w:rPr>
          <w:sz w:val="28"/>
          <w:szCs w:val="28"/>
        </w:rPr>
      </w:r>
      <w:r>
        <w:rPr>
          <w:sz w:val="28"/>
          <w:szCs w:val="28"/>
        </w:rPr>
      </w:r>
    </w:p>
    <w:p>
      <w:pPr>
        <w:pStyle w:val="874"/>
        <w:jc w:val="both"/>
        <w:rPr>
          <w:sz w:val="28"/>
          <w:szCs w:val="28"/>
        </w:rPr>
      </w:pPr>
      <w:r>
        <w:rPr>
          <w:sz w:val="28"/>
          <w:szCs w:val="28"/>
        </w:rPr>
        <w:t xml:space="preserve">охраны окружающей среды администрации   </w:t>
        <w:tab/>
        <w:tab/>
        <w:t xml:space="preserve">                    В.И.Мишняков</w:t>
      </w:r>
      <w:r>
        <w:rPr>
          <w:sz w:val="28"/>
          <w:szCs w:val="28"/>
        </w:rPr>
      </w:r>
      <w:r>
        <w:rPr>
          <w:sz w:val="28"/>
          <w:szCs w:val="28"/>
        </w:rPr>
      </w:r>
    </w:p>
    <w:p>
      <w:pPr>
        <w:pStyle w:val="874"/>
        <w:tabs>
          <w:tab w:val="clear" w:pos="708" w:leader="none"/>
          <w:tab w:val="left" w:pos="7005" w:leader="none"/>
        </w:tabs>
        <w:rPr>
          <w:sz w:val="28"/>
          <w:szCs w:val="28"/>
        </w:rPr>
      </w:pPr>
      <w:r>
        <w:rPr>
          <w:sz w:val="28"/>
          <w:szCs w:val="28"/>
        </w:rPr>
      </w:r>
      <w:r>
        <w:rPr>
          <w:sz w:val="28"/>
          <w:szCs w:val="28"/>
        </w:rPr>
      </w:r>
      <w:r>
        <w:rPr>
          <w:sz w:val="28"/>
          <w:szCs w:val="28"/>
        </w:rPr>
      </w:r>
    </w:p>
    <w:p>
      <w:pPr>
        <w:pStyle w:val="874"/>
      </w:pPr>
      <w:r/>
      <w:r/>
      <w:r/>
    </w:p>
    <w:p>
      <w:pPr>
        <w:pStyle w:val="874"/>
      </w:pPr>
      <w:r/>
      <w:r/>
      <w:r/>
    </w:p>
    <w:tbl>
      <w:tblPr>
        <w:tblStyle w:val="734"/>
        <w:tblW w:w="4160" w:type="dxa"/>
        <w:tblInd w:w="5637" w:type="dxa"/>
        <w:tblLayout w:type="fixed"/>
        <w:tblCellMar>
          <w:left w:w="108" w:type="dxa"/>
          <w:top w:w="0" w:type="dxa"/>
          <w:right w:w="108" w:type="dxa"/>
          <w:bottom w:w="0" w:type="dxa"/>
        </w:tblCellMar>
        <w:tblLook w:val="04A0" w:firstRow="1" w:lastRow="0" w:firstColumn="1" w:lastColumn="0" w:noHBand="0" w:noVBand="1"/>
      </w:tblPr>
      <w:tblGrid>
        <w:gridCol w:w="4160"/>
      </w:tblGrid>
      <w:tr>
        <w:tblPrEx/>
        <w:trPr>
          <w:trHeight w:val="2541"/>
        </w:trPr>
        <w:tc>
          <w:tcPr>
            <w:tcBorders>
              <w:top w:val="none" w:color="000000" w:sz="4" w:space="0"/>
              <w:left w:val="none" w:color="000000" w:sz="4" w:space="0"/>
              <w:bottom w:val="none" w:color="000000" w:sz="4" w:space="0"/>
              <w:right w:val="none" w:color="000000" w:sz="4" w:space="0"/>
            </w:tcBorders>
            <w:tcW w:w="4160" w:type="dxa"/>
            <w:textDirection w:val="lrTb"/>
            <w:noWrap w:val="false"/>
          </w:tcPr>
          <w:p>
            <w:pPr>
              <w:pStyle w:val="874"/>
              <w:ind w:left="-108" w:firstLine="0"/>
              <w:jc w:val="both"/>
              <w:spacing w:before="0" w:after="0"/>
              <w:widowControl w:val="off"/>
              <w:tabs>
                <w:tab w:val="clear" w:pos="708" w:leader="none"/>
                <w:tab w:val="center" w:pos="3124" w:leader="none"/>
              </w:tabs>
              <w:rPr>
                <w:sz w:val="28"/>
                <w:szCs w:val="28"/>
              </w:rPr>
            </w:pPr>
            <w:r>
              <w:rPr>
                <w:rFonts w:eastAsia="Times New Roman" w:cs="Times New Roman"/>
                <w:sz w:val="28"/>
                <w:szCs w:val="28"/>
                <w:lang w:val="ru-RU" w:eastAsia="ru-RU" w:bidi="ar-SA"/>
              </w:rPr>
              <w:t xml:space="preserve">Приложение 6</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к Порядку предоставления</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субсидий гражданам, ведущим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личное подсобное хозяйство,</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крестьянским (фермерским)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хозяйствам, индивидуальным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предпринимателям,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осуществляющим деятельность</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в области сельскохозяйственного</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производства на территории</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муниципального образования</w:t>
            </w:r>
            <w:r>
              <w:rPr>
                <w:sz w:val="28"/>
                <w:szCs w:val="28"/>
              </w:rPr>
            </w:r>
            <w:r>
              <w:rPr>
                <w:sz w:val="28"/>
                <w:szCs w:val="28"/>
              </w:rPr>
            </w:r>
          </w:p>
          <w:p>
            <w:pPr>
              <w:pStyle w:val="874"/>
              <w:ind w:left="-108" w:firstLine="0"/>
              <w:jc w:val="both"/>
              <w:spacing w:before="0" w:after="0"/>
              <w:widowControl w:val="off"/>
              <w:tabs>
                <w:tab w:val="clear" w:pos="708" w:leader="none"/>
                <w:tab w:val="left" w:pos="2835" w:leader="none"/>
                <w:tab w:val="right" w:pos="9641" w:leader="none"/>
              </w:tabs>
              <w:rPr>
                <w:sz w:val="28"/>
                <w:szCs w:val="28"/>
              </w:rPr>
            </w:pPr>
            <w:r>
              <w:rPr>
                <w:rFonts w:eastAsia="Times New Roman" w:cs="Times New Roman"/>
                <w:sz w:val="28"/>
                <w:szCs w:val="28"/>
                <w:lang w:val="ru-RU" w:eastAsia="ru-RU" w:bidi="ar-SA"/>
              </w:rPr>
              <w:t xml:space="preserve">Ленинградский район</w:t>
            </w:r>
            <w:r>
              <w:rPr>
                <w:sz w:val="28"/>
                <w:szCs w:val="28"/>
              </w:rPr>
            </w:r>
            <w:r>
              <w:rPr>
                <w:sz w:val="28"/>
                <w:szCs w:val="28"/>
              </w:rPr>
            </w:r>
          </w:p>
        </w:tc>
      </w:tr>
    </w:tbl>
    <w:p>
      <w:pPr>
        <w:pStyle w:val="874"/>
        <w:ind w:left="2552" w:firstLine="0"/>
        <w:jc w:val="center"/>
        <w:widowControl w:val="off"/>
        <w:rPr>
          <w:sz w:val="28"/>
          <w:szCs w:val="28"/>
        </w:rPr>
      </w:pPr>
      <w:r>
        <w:rPr>
          <w:sz w:val="28"/>
          <w:szCs w:val="28"/>
        </w:rPr>
      </w:r>
      <w:r>
        <w:rPr>
          <w:sz w:val="28"/>
          <w:szCs w:val="28"/>
        </w:rPr>
      </w:r>
      <w:r>
        <w:rPr>
          <w:sz w:val="28"/>
          <w:szCs w:val="28"/>
        </w:rPr>
      </w:r>
    </w:p>
    <w:p>
      <w:pPr>
        <w:pStyle w:val="874"/>
        <w:spacing w:line="218" w:lineRule="auto"/>
        <w:rPr>
          <w:sz w:val="28"/>
          <w:szCs w:val="28"/>
        </w:rPr>
      </w:pPr>
      <w:r>
        <w:rPr>
          <w:sz w:val="28"/>
          <w:szCs w:val="28"/>
        </w:rPr>
        <w:t xml:space="preserve">ФОРМА</w:t>
      </w:r>
      <w:r>
        <w:rPr>
          <w:sz w:val="28"/>
          <w:szCs w:val="28"/>
        </w:rPr>
      </w:r>
      <w:r>
        <w:rPr>
          <w:sz w:val="28"/>
          <w:szCs w:val="28"/>
        </w:rPr>
      </w:r>
    </w:p>
    <w:p>
      <w:pPr>
        <w:pStyle w:val="874"/>
        <w:spacing w:line="218" w:lineRule="auto"/>
        <w:rPr>
          <w:sz w:val="28"/>
          <w:szCs w:val="28"/>
        </w:rPr>
      </w:pPr>
      <w:r>
        <w:rPr>
          <w:sz w:val="28"/>
          <w:szCs w:val="28"/>
        </w:rPr>
      </w:r>
      <w:r>
        <w:rPr>
          <w:sz w:val="28"/>
          <w:szCs w:val="28"/>
        </w:rPr>
      </w:r>
      <w:r>
        <w:rPr>
          <w:sz w:val="28"/>
          <w:szCs w:val="28"/>
        </w:rPr>
      </w:r>
    </w:p>
    <w:p>
      <w:pPr>
        <w:pStyle w:val="874"/>
        <w:spacing w:line="218" w:lineRule="auto"/>
        <w:rPr>
          <w:sz w:val="28"/>
          <w:szCs w:val="28"/>
        </w:rPr>
      </w:pPr>
      <w:r>
        <w:rPr>
          <w:sz w:val="28"/>
          <w:szCs w:val="28"/>
        </w:rPr>
        <w:t xml:space="preserve">Заполняется крестьянским (фермерским) хозяйством </w:t>
      </w:r>
      <w:r>
        <w:rPr>
          <w:sz w:val="28"/>
          <w:szCs w:val="28"/>
        </w:rPr>
      </w:r>
      <w:r>
        <w:rPr>
          <w:sz w:val="28"/>
          <w:szCs w:val="28"/>
        </w:rPr>
      </w:r>
    </w:p>
    <w:p>
      <w:pPr>
        <w:pStyle w:val="874"/>
        <w:spacing w:line="218" w:lineRule="auto"/>
        <w:rPr>
          <w:sz w:val="28"/>
          <w:szCs w:val="28"/>
        </w:rPr>
      </w:pPr>
      <w:r>
        <w:rPr>
          <w:sz w:val="28"/>
          <w:szCs w:val="28"/>
        </w:rPr>
        <w:t xml:space="preserve">и индивидуальным предпринимателем</w:t>
      </w:r>
      <w:r>
        <w:rPr>
          <w:sz w:val="28"/>
          <w:szCs w:val="28"/>
        </w:rPr>
      </w:r>
      <w:r>
        <w:rPr>
          <w:sz w:val="28"/>
          <w:szCs w:val="28"/>
        </w:rPr>
      </w:r>
    </w:p>
    <w:p>
      <w:pPr>
        <w:pStyle w:val="874"/>
        <w:jc w:val="center"/>
        <w:spacing w:line="218" w:lineRule="auto"/>
        <w:rPr>
          <w:sz w:val="28"/>
          <w:szCs w:val="28"/>
        </w:rPr>
      </w:pPr>
      <w:r>
        <w:rPr>
          <w:sz w:val="28"/>
          <w:szCs w:val="28"/>
        </w:rPr>
      </w:r>
      <w:r>
        <w:rPr>
          <w:sz w:val="28"/>
          <w:szCs w:val="28"/>
        </w:rPr>
      </w:r>
      <w:r>
        <w:rPr>
          <w:sz w:val="28"/>
          <w:szCs w:val="28"/>
        </w:rPr>
      </w:r>
    </w:p>
    <w:p>
      <w:pPr>
        <w:pStyle w:val="722"/>
        <w:spacing w:line="218" w:lineRule="auto"/>
        <w:rPr>
          <w:b/>
          <w:szCs w:val="28"/>
        </w:rPr>
      </w:pPr>
      <w:r>
        <w:rPr>
          <w:b/>
          <w:szCs w:val="28"/>
        </w:rPr>
        <w:t xml:space="preserve">СПРАВКА-РАСЧЕТ</w:t>
      </w:r>
      <w:r>
        <w:rPr>
          <w:b/>
          <w:szCs w:val="28"/>
        </w:rPr>
      </w:r>
      <w:r>
        <w:rPr>
          <w:b/>
          <w:szCs w:val="28"/>
        </w:rPr>
      </w:r>
    </w:p>
    <w:p>
      <w:pPr>
        <w:pStyle w:val="874"/>
        <w:jc w:val="center"/>
        <w:spacing w:line="218" w:lineRule="auto"/>
        <w:rPr>
          <w:b/>
          <w:color w:val="000000"/>
          <w:sz w:val="28"/>
          <w:szCs w:val="28"/>
        </w:rPr>
      </w:pPr>
      <w:r>
        <w:rPr>
          <w:b/>
          <w:sz w:val="28"/>
          <w:szCs w:val="28"/>
        </w:rPr>
        <w:t xml:space="preserve">суммы субсидии на возмещение </w:t>
      </w:r>
      <w:r>
        <w:rPr>
          <w:b/>
          <w:color w:val="000000"/>
          <w:sz w:val="28"/>
          <w:szCs w:val="28"/>
        </w:rPr>
        <w:t xml:space="preserve">части затрат, понесенных  </w:t>
      </w:r>
      <w:r>
        <w:rPr>
          <w:b/>
          <w:color w:val="000000"/>
          <w:sz w:val="28"/>
          <w:szCs w:val="28"/>
        </w:rPr>
      </w:r>
      <w:r>
        <w:rPr>
          <w:b/>
          <w:color w:val="000000"/>
          <w:sz w:val="28"/>
          <w:szCs w:val="28"/>
        </w:rPr>
      </w:r>
    </w:p>
    <w:p>
      <w:pPr>
        <w:pStyle w:val="874"/>
        <w:jc w:val="center"/>
        <w:spacing w:line="218" w:lineRule="auto"/>
        <w:rPr>
          <w:b/>
          <w:color w:val="000000"/>
          <w:sz w:val="28"/>
          <w:szCs w:val="28"/>
        </w:rPr>
      </w:pPr>
      <w:r>
        <w:rPr>
          <w:b/>
          <w:color w:val="000000"/>
          <w:sz w:val="28"/>
          <w:szCs w:val="28"/>
        </w:rPr>
        <w:t xml:space="preserve">на оплату услуг по искусственному осеменению </w:t>
      </w:r>
      <w:r>
        <w:rPr>
          <w:b/>
          <w:color w:val="000000"/>
          <w:sz w:val="28"/>
          <w:szCs w:val="28"/>
        </w:rPr>
      </w:r>
      <w:r>
        <w:rPr>
          <w:b/>
          <w:color w:val="000000"/>
          <w:sz w:val="28"/>
          <w:szCs w:val="28"/>
        </w:rPr>
      </w:r>
    </w:p>
    <w:p>
      <w:pPr>
        <w:pStyle w:val="874"/>
        <w:jc w:val="center"/>
        <w:spacing w:line="218" w:lineRule="auto"/>
        <w:rPr>
          <w:b/>
          <w:color w:val="000000"/>
          <w:sz w:val="28"/>
          <w:szCs w:val="28"/>
        </w:rPr>
      </w:pPr>
      <w:r>
        <w:rPr>
          <w:b/>
          <w:color w:val="000000"/>
          <w:sz w:val="28"/>
          <w:szCs w:val="28"/>
        </w:rPr>
        <w:t xml:space="preserve">крупного рогатого скота, овец и коз</w:t>
      </w:r>
      <w:r>
        <w:rPr>
          <w:b/>
          <w:color w:val="000000"/>
          <w:sz w:val="28"/>
          <w:szCs w:val="28"/>
        </w:rPr>
      </w:r>
      <w:r>
        <w:rPr>
          <w:b/>
          <w:color w:val="000000"/>
          <w:sz w:val="28"/>
          <w:szCs w:val="28"/>
        </w:rPr>
      </w:r>
    </w:p>
    <w:tbl>
      <w:tblPr>
        <w:tblW w:w="9660" w:type="dxa"/>
        <w:tblInd w:w="109" w:type="dxa"/>
        <w:tblLayout w:type="fixed"/>
        <w:tblCellMar>
          <w:left w:w="108" w:type="dxa"/>
          <w:top w:w="0" w:type="dxa"/>
          <w:right w:w="108" w:type="dxa"/>
          <w:bottom w:w="0" w:type="dxa"/>
        </w:tblCellMar>
        <w:tblLook w:val="0000" w:firstRow="0" w:lastRow="0" w:firstColumn="0" w:lastColumn="0" w:noHBand="0" w:noVBand="0"/>
      </w:tblPr>
      <w:tblGrid>
        <w:gridCol w:w="4200"/>
        <w:gridCol w:w="5459"/>
      </w:tblGrid>
      <w:tr>
        <w:tblPrEx/>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874"/>
              <w:widowControl w:val="off"/>
            </w:pPr>
            <w:r>
              <w:t xml:space="preserve">Наименование получателя</w:t>
            </w:r>
            <w:r/>
            <w:r/>
          </w:p>
        </w:tc>
        <w:tc>
          <w:tcPr>
            <w:tcBorders>
              <w:top w:val="single" w:color="000000" w:sz="4" w:space="0"/>
              <w:left w:val="single" w:color="000000" w:sz="4" w:space="0"/>
              <w:bottom w:val="single" w:color="000000" w:sz="4" w:space="0"/>
              <w:right w:val="single" w:color="000000" w:sz="4" w:space="0"/>
            </w:tcBorders>
            <w:tcW w:w="545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874"/>
              <w:widowControl w:val="off"/>
            </w:pPr>
            <w:r>
              <w:t xml:space="preserve">ИНН/КПП</w:t>
            </w:r>
            <w:r/>
            <w:r/>
          </w:p>
        </w:tc>
        <w:tc>
          <w:tcPr>
            <w:tcBorders>
              <w:top w:val="single" w:color="000000" w:sz="4" w:space="0"/>
              <w:left w:val="single" w:color="000000" w:sz="4" w:space="0"/>
              <w:bottom w:val="single" w:color="000000" w:sz="4" w:space="0"/>
              <w:right w:val="single" w:color="000000" w:sz="4" w:space="0"/>
            </w:tcBorders>
            <w:tcW w:w="545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874"/>
              <w:widowControl w:val="off"/>
            </w:pPr>
            <w:r>
              <w:t xml:space="preserve">ОКПО</w:t>
            </w:r>
            <w:r/>
            <w:r/>
          </w:p>
        </w:tc>
        <w:tc>
          <w:tcPr>
            <w:tcBorders>
              <w:top w:val="single" w:color="000000" w:sz="4" w:space="0"/>
              <w:left w:val="single" w:color="000000" w:sz="4" w:space="0"/>
              <w:bottom w:val="single" w:color="000000" w:sz="4" w:space="0"/>
              <w:right w:val="single" w:color="000000" w:sz="4" w:space="0"/>
            </w:tcBorders>
            <w:tcW w:w="545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874"/>
              <w:widowControl w:val="off"/>
            </w:pPr>
            <w:r>
              <w:t xml:space="preserve">ОКТМО</w:t>
            </w:r>
            <w:r/>
            <w:r/>
          </w:p>
        </w:tc>
        <w:tc>
          <w:tcPr>
            <w:tcBorders>
              <w:top w:val="single" w:color="000000" w:sz="4" w:space="0"/>
              <w:left w:val="single" w:color="000000" w:sz="4" w:space="0"/>
              <w:bottom w:val="single" w:color="000000" w:sz="4" w:space="0"/>
              <w:right w:val="single" w:color="000000" w:sz="4" w:space="0"/>
            </w:tcBorders>
            <w:tcW w:w="545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874"/>
              <w:widowControl w:val="off"/>
            </w:pPr>
            <w:r>
              <w:t xml:space="preserve">Юридический адрес и телефон</w:t>
            </w:r>
            <w:r/>
            <w:r/>
          </w:p>
          <w:p>
            <w:pPr>
              <w:pStyle w:val="874"/>
              <w:widowControl w:val="off"/>
            </w:pPr>
            <w:r>
              <w:t xml:space="preserve">получателя субсидий</w:t>
            </w:r>
            <w:r/>
            <w:r/>
          </w:p>
        </w:tc>
        <w:tc>
          <w:tcPr>
            <w:tcBorders>
              <w:top w:val="single" w:color="000000" w:sz="4" w:space="0"/>
              <w:left w:val="single" w:color="000000" w:sz="4" w:space="0"/>
              <w:bottom w:val="single" w:color="000000" w:sz="4" w:space="0"/>
              <w:right w:val="single" w:color="000000" w:sz="4" w:space="0"/>
            </w:tcBorders>
            <w:tcW w:w="545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874"/>
              <w:widowControl w:val="off"/>
            </w:pPr>
            <w:r>
              <w:t xml:space="preserve">Банковские реквизиты</w:t>
            </w:r>
            <w:r/>
            <w:r/>
          </w:p>
          <w:p>
            <w:pPr>
              <w:pStyle w:val="874"/>
              <w:widowControl w:val="off"/>
            </w:pPr>
            <w:r>
              <w:t xml:space="preserve">Расчетный счет получателя субсидий</w:t>
            </w:r>
            <w:r/>
            <w:r/>
          </w:p>
        </w:tc>
        <w:tc>
          <w:tcPr>
            <w:tcBorders>
              <w:top w:val="single" w:color="000000" w:sz="4" w:space="0"/>
              <w:left w:val="single" w:color="000000" w:sz="4" w:space="0"/>
              <w:bottom w:val="single" w:color="000000" w:sz="4" w:space="0"/>
              <w:right w:val="single" w:color="000000" w:sz="4" w:space="0"/>
            </w:tcBorders>
            <w:tcW w:w="545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874"/>
              <w:widowControl w:val="off"/>
            </w:pPr>
            <w:r>
              <w:t xml:space="preserve">Корреспондентский счет</w:t>
            </w:r>
            <w:r/>
            <w:r/>
          </w:p>
        </w:tc>
        <w:tc>
          <w:tcPr>
            <w:tcBorders>
              <w:top w:val="single" w:color="000000" w:sz="4" w:space="0"/>
              <w:left w:val="single" w:color="000000" w:sz="4" w:space="0"/>
              <w:bottom w:val="single" w:color="000000" w:sz="4" w:space="0"/>
              <w:right w:val="single" w:color="000000" w:sz="4" w:space="0"/>
            </w:tcBorders>
            <w:tcW w:w="545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874"/>
              <w:widowControl w:val="off"/>
            </w:pPr>
            <w:r>
              <w:t xml:space="preserve">Наименование банка</w:t>
            </w:r>
            <w:r/>
            <w:r/>
          </w:p>
        </w:tc>
        <w:tc>
          <w:tcPr>
            <w:tcBorders>
              <w:top w:val="single" w:color="000000" w:sz="4" w:space="0"/>
              <w:left w:val="single" w:color="000000" w:sz="4" w:space="0"/>
              <w:bottom w:val="single" w:color="000000" w:sz="4" w:space="0"/>
              <w:right w:val="single" w:color="000000" w:sz="4" w:space="0"/>
            </w:tcBorders>
            <w:tcW w:w="545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874"/>
              <w:widowControl w:val="off"/>
            </w:pPr>
            <w:r>
              <w:t xml:space="preserve">БИК</w:t>
            </w:r>
            <w:r/>
            <w:r/>
          </w:p>
        </w:tc>
        <w:tc>
          <w:tcPr>
            <w:tcBorders>
              <w:top w:val="single" w:color="000000" w:sz="4" w:space="0"/>
              <w:left w:val="single" w:color="000000" w:sz="4" w:space="0"/>
              <w:bottom w:val="single" w:color="000000" w:sz="4" w:space="0"/>
              <w:right w:val="single" w:color="000000" w:sz="4" w:space="0"/>
            </w:tcBorders>
            <w:tcW w:w="5459" w:type="dxa"/>
            <w:textDirection w:val="lrTb"/>
            <w:noWrap w:val="false"/>
          </w:tcPr>
          <w:p>
            <w:pPr>
              <w:pStyle w:val="874"/>
              <w:widowControl w:val="off"/>
            </w:pPr>
            <w:r/>
            <w:r/>
            <w:r/>
          </w:p>
        </w:tc>
      </w:tr>
    </w:tbl>
    <w:p>
      <w:pPr>
        <w:pStyle w:val="874"/>
        <w:spacing w:line="218" w:lineRule="auto"/>
        <w:rPr>
          <w:sz w:val="28"/>
          <w:szCs w:val="28"/>
          <w:lang w:val="en-US"/>
        </w:rPr>
      </w:pPr>
      <w:r>
        <w:rPr>
          <w:sz w:val="28"/>
          <w:szCs w:val="28"/>
          <w:lang w:val="en-US"/>
        </w:rPr>
      </w:r>
      <w:r>
        <w:rPr>
          <w:sz w:val="28"/>
          <w:szCs w:val="28"/>
          <w:lang w:val="en-US"/>
        </w:rPr>
      </w:r>
      <w:r>
        <w:rPr>
          <w:sz w:val="28"/>
          <w:szCs w:val="28"/>
          <w:lang w:val="en-US"/>
        </w:rPr>
      </w:r>
    </w:p>
    <w:tbl>
      <w:tblPr>
        <w:tblW w:w="9660" w:type="dxa"/>
        <w:tblInd w:w="109" w:type="dxa"/>
        <w:tblLayout w:type="fixed"/>
        <w:tblCellMar>
          <w:left w:w="108" w:type="dxa"/>
          <w:top w:w="0" w:type="dxa"/>
          <w:right w:w="108" w:type="dxa"/>
          <w:bottom w:w="0" w:type="dxa"/>
        </w:tblCellMar>
        <w:tblLook w:val="0000" w:firstRow="0" w:lastRow="0" w:firstColumn="0" w:lastColumn="0" w:noHBand="0" w:noVBand="0"/>
      </w:tblPr>
      <w:tblGrid>
        <w:gridCol w:w="1397"/>
        <w:gridCol w:w="1403"/>
        <w:gridCol w:w="1400"/>
        <w:gridCol w:w="1119"/>
        <w:gridCol w:w="1121"/>
        <w:gridCol w:w="1542"/>
        <w:gridCol w:w="1677"/>
      </w:tblGrid>
      <w:tr>
        <w:tblPrEx/>
        <w:trPr/>
        <w:tc>
          <w:tcPr>
            <w:tcBorders>
              <w:top w:val="single" w:color="000000" w:sz="4" w:space="0"/>
              <w:left w:val="single" w:color="000000" w:sz="4" w:space="0"/>
              <w:bottom w:val="single" w:color="000000" w:sz="4" w:space="0"/>
              <w:right w:val="single" w:color="000000" w:sz="4" w:space="0"/>
            </w:tcBorders>
            <w:tcW w:w="1397" w:type="dxa"/>
            <w:vAlign w:val="center"/>
            <w:textDirection w:val="lrTb"/>
            <w:noWrap w:val="false"/>
          </w:tcPr>
          <w:p>
            <w:pPr>
              <w:pStyle w:val="874"/>
              <w:ind w:left="-57" w:right="-57" w:firstLine="0"/>
              <w:jc w:val="center"/>
              <w:spacing w:line="218" w:lineRule="auto"/>
              <w:widowControl w:val="off"/>
              <w:rPr>
                <w:sz w:val="22"/>
                <w:szCs w:val="22"/>
              </w:rPr>
            </w:pPr>
            <w:r>
              <w:rPr>
                <w:sz w:val="22"/>
                <w:szCs w:val="22"/>
              </w:rPr>
              <w:t xml:space="preserve">Виды</w:t>
            </w:r>
            <w:r>
              <w:rPr>
                <w:sz w:val="22"/>
                <w:szCs w:val="22"/>
              </w:rPr>
            </w:r>
            <w:r>
              <w:rPr>
                <w:sz w:val="22"/>
                <w:szCs w:val="22"/>
              </w:rPr>
            </w:r>
          </w:p>
          <w:p>
            <w:pPr>
              <w:pStyle w:val="874"/>
              <w:ind w:left="-57" w:right="-57" w:firstLine="0"/>
              <w:jc w:val="center"/>
              <w:spacing w:line="218" w:lineRule="auto"/>
              <w:widowControl w:val="off"/>
              <w:rPr>
                <w:sz w:val="22"/>
                <w:szCs w:val="22"/>
              </w:rPr>
            </w:pPr>
            <w:r>
              <w:rPr>
                <w:sz w:val="22"/>
                <w:szCs w:val="22"/>
              </w:rPr>
              <w:t xml:space="preserve">осемененных</w:t>
            </w:r>
            <w:r>
              <w:rPr>
                <w:sz w:val="22"/>
                <w:szCs w:val="22"/>
              </w:rPr>
            </w:r>
            <w:r>
              <w:rPr>
                <w:sz w:val="22"/>
                <w:szCs w:val="22"/>
              </w:rPr>
            </w:r>
          </w:p>
          <w:p>
            <w:pPr>
              <w:pStyle w:val="874"/>
              <w:ind w:left="-57" w:right="-57" w:firstLine="0"/>
              <w:jc w:val="center"/>
              <w:spacing w:line="218" w:lineRule="auto"/>
              <w:widowControl w:val="off"/>
              <w:rPr>
                <w:sz w:val="22"/>
                <w:szCs w:val="22"/>
              </w:rPr>
            </w:pPr>
            <w:r>
              <w:rPr>
                <w:sz w:val="22"/>
                <w:szCs w:val="22"/>
              </w:rPr>
              <w:t xml:space="preserve">животных</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403" w:type="dxa"/>
            <w:vAlign w:val="center"/>
            <w:textDirection w:val="lrTb"/>
            <w:noWrap w:val="false"/>
          </w:tcPr>
          <w:p>
            <w:pPr>
              <w:pStyle w:val="874"/>
              <w:ind w:left="-57" w:right="-57" w:firstLine="0"/>
              <w:jc w:val="center"/>
              <w:spacing w:line="218" w:lineRule="auto"/>
              <w:widowControl w:val="off"/>
              <w:rPr>
                <w:sz w:val="22"/>
                <w:szCs w:val="22"/>
              </w:rPr>
            </w:pPr>
            <w:r>
              <w:rPr>
                <w:sz w:val="22"/>
                <w:szCs w:val="22"/>
              </w:rPr>
              <w:t xml:space="preserve">Количество осемененных</w:t>
            </w:r>
            <w:r>
              <w:rPr>
                <w:sz w:val="22"/>
                <w:szCs w:val="22"/>
              </w:rPr>
            </w:r>
            <w:r>
              <w:rPr>
                <w:sz w:val="22"/>
                <w:szCs w:val="22"/>
              </w:rPr>
            </w:r>
          </w:p>
          <w:p>
            <w:pPr>
              <w:pStyle w:val="874"/>
              <w:ind w:left="-57" w:right="-57" w:firstLine="0"/>
              <w:jc w:val="center"/>
              <w:spacing w:line="218" w:lineRule="auto"/>
              <w:widowControl w:val="off"/>
              <w:rPr>
                <w:sz w:val="22"/>
                <w:szCs w:val="22"/>
              </w:rPr>
            </w:pPr>
            <w:r>
              <w:rPr>
                <w:sz w:val="22"/>
                <w:szCs w:val="22"/>
              </w:rPr>
              <w:t xml:space="preserve">животных</w:t>
            </w:r>
            <w:r>
              <w:rPr>
                <w:sz w:val="22"/>
                <w:szCs w:val="22"/>
              </w:rPr>
            </w:r>
            <w:r>
              <w:rPr>
                <w:sz w:val="22"/>
                <w:szCs w:val="22"/>
              </w:rPr>
            </w:r>
          </w:p>
          <w:p>
            <w:pPr>
              <w:pStyle w:val="874"/>
              <w:ind w:left="-57" w:right="-57" w:firstLine="0"/>
              <w:jc w:val="center"/>
              <w:spacing w:line="218" w:lineRule="auto"/>
              <w:widowControl w:val="off"/>
              <w:rPr>
                <w:sz w:val="22"/>
                <w:szCs w:val="22"/>
              </w:rPr>
            </w:pPr>
            <w:r>
              <w:rPr>
                <w:sz w:val="22"/>
                <w:szCs w:val="22"/>
              </w:rPr>
              <w:t xml:space="preserve">(голов)</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400" w:type="dxa"/>
            <w:vAlign w:val="center"/>
            <w:textDirection w:val="lrTb"/>
            <w:noWrap w:val="false"/>
          </w:tcPr>
          <w:p>
            <w:pPr>
              <w:pStyle w:val="874"/>
              <w:ind w:left="-57" w:right="-57" w:firstLine="0"/>
              <w:jc w:val="center"/>
              <w:spacing w:line="218" w:lineRule="auto"/>
              <w:widowControl w:val="off"/>
              <w:rPr>
                <w:sz w:val="22"/>
                <w:szCs w:val="22"/>
              </w:rPr>
            </w:pPr>
            <w:r>
              <w:rPr>
                <w:sz w:val="22"/>
                <w:szCs w:val="22"/>
              </w:rPr>
              <w:t xml:space="preserve">Стоимость осеменения одной головы</w:t>
            </w:r>
            <w:r>
              <w:rPr>
                <w:sz w:val="22"/>
                <w:szCs w:val="22"/>
              </w:rPr>
            </w:r>
            <w:r>
              <w:rPr>
                <w:sz w:val="22"/>
                <w:szCs w:val="22"/>
              </w:rPr>
            </w:r>
          </w:p>
          <w:p>
            <w:pPr>
              <w:pStyle w:val="874"/>
              <w:ind w:right="-57" w:firstLine="0"/>
              <w:jc w:val="center"/>
              <w:spacing w:line="218" w:lineRule="auto"/>
              <w:widowControl w:val="off"/>
              <w:rPr>
                <w:sz w:val="22"/>
                <w:szCs w:val="22"/>
              </w:rPr>
            </w:pPr>
            <w:r>
              <w:rPr>
                <w:sz w:val="22"/>
                <w:szCs w:val="22"/>
              </w:rPr>
              <w:t xml:space="preserve">(рублей)</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19" w:type="dxa"/>
            <w:vAlign w:val="center"/>
            <w:textDirection w:val="lrTb"/>
            <w:noWrap w:val="false"/>
          </w:tcPr>
          <w:p>
            <w:pPr>
              <w:pStyle w:val="874"/>
              <w:ind w:left="-57" w:right="-57" w:firstLine="0"/>
              <w:jc w:val="center"/>
              <w:spacing w:line="218" w:lineRule="auto"/>
              <w:widowControl w:val="off"/>
              <w:rPr>
                <w:sz w:val="22"/>
                <w:szCs w:val="22"/>
              </w:rPr>
            </w:pPr>
            <w:r>
              <w:rPr>
                <w:sz w:val="22"/>
                <w:szCs w:val="22"/>
              </w:rPr>
              <w:t xml:space="preserve">Ставка</w:t>
            </w:r>
            <w:r>
              <w:rPr>
                <w:sz w:val="22"/>
                <w:szCs w:val="22"/>
              </w:rPr>
            </w:r>
            <w:r>
              <w:rPr>
                <w:sz w:val="22"/>
                <w:szCs w:val="22"/>
              </w:rPr>
            </w:r>
          </w:p>
          <w:p>
            <w:pPr>
              <w:pStyle w:val="874"/>
              <w:ind w:left="-57" w:right="-57" w:firstLine="0"/>
              <w:jc w:val="center"/>
              <w:spacing w:line="218" w:lineRule="auto"/>
              <w:widowControl w:val="off"/>
              <w:rPr>
                <w:sz w:val="22"/>
                <w:szCs w:val="22"/>
              </w:rPr>
            </w:pPr>
            <w:r>
              <w:rPr>
                <w:sz w:val="22"/>
                <w:szCs w:val="22"/>
              </w:rPr>
              <w:t xml:space="preserve">субсидии</w:t>
            </w:r>
            <w:r>
              <w:rPr>
                <w:sz w:val="22"/>
                <w:szCs w:val="22"/>
              </w:rPr>
            </w:r>
            <w:r>
              <w:rPr>
                <w:sz w:val="22"/>
                <w:szCs w:val="22"/>
              </w:rPr>
            </w:r>
          </w:p>
          <w:p>
            <w:pPr>
              <w:pStyle w:val="874"/>
              <w:ind w:left="-57" w:right="-57" w:firstLine="0"/>
              <w:jc w:val="center"/>
              <w:spacing w:line="218" w:lineRule="auto"/>
              <w:widowControl w:val="off"/>
              <w:rPr>
                <w:sz w:val="22"/>
                <w:szCs w:val="22"/>
              </w:rPr>
            </w:pPr>
            <w:r>
              <w:rPr>
                <w:sz w:val="22"/>
                <w:szCs w:val="22"/>
              </w:rPr>
              <w:t xml:space="preserve">(рублей)</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21" w:type="dxa"/>
            <w:vAlign w:val="center"/>
            <w:textDirection w:val="lrTb"/>
            <w:noWrap w:val="false"/>
          </w:tcPr>
          <w:p>
            <w:pPr>
              <w:pStyle w:val="874"/>
              <w:ind w:left="-113" w:right="-113" w:firstLine="0"/>
              <w:jc w:val="center"/>
              <w:spacing w:line="218" w:lineRule="auto"/>
              <w:widowControl w:val="off"/>
              <w:rPr>
                <w:sz w:val="22"/>
                <w:szCs w:val="22"/>
              </w:rPr>
            </w:pPr>
            <w:r>
              <w:rPr>
                <w:sz w:val="22"/>
                <w:szCs w:val="22"/>
              </w:rPr>
              <w:t xml:space="preserve">Размер </w:t>
              <w:br/>
              <w:t xml:space="preserve">целевых средств</w:t>
            </w:r>
            <w:r>
              <w:rPr>
                <w:sz w:val="22"/>
                <w:szCs w:val="22"/>
              </w:rPr>
            </w:r>
            <w:r>
              <w:rPr>
                <w:sz w:val="22"/>
                <w:szCs w:val="22"/>
              </w:rPr>
            </w:r>
          </w:p>
          <w:p>
            <w:pPr>
              <w:pStyle w:val="874"/>
              <w:ind w:left="-57" w:right="-57" w:firstLine="0"/>
              <w:jc w:val="center"/>
              <w:spacing w:before="120" w:after="0" w:line="218" w:lineRule="auto"/>
              <w:widowControl w:val="off"/>
              <w:rPr>
                <w:sz w:val="20"/>
                <w:szCs w:val="20"/>
              </w:rPr>
            </w:pPr>
            <w:r>
              <w:rPr>
                <w:sz w:val="20"/>
                <w:szCs w:val="20"/>
              </w:rPr>
              <w:t xml:space="preserve">(гр.5=гр.2× гр.4)</w:t>
            </w:r>
            <w:r>
              <w:rPr>
                <w:sz w:val="20"/>
                <w:szCs w:val="20"/>
              </w:rPr>
            </w:r>
            <w:r>
              <w:rPr>
                <w:sz w:val="20"/>
                <w:szCs w:val="20"/>
              </w:rPr>
            </w:r>
          </w:p>
          <w:p>
            <w:pPr>
              <w:pStyle w:val="874"/>
              <w:ind w:left="-57" w:right="-57" w:firstLine="0"/>
              <w:jc w:val="center"/>
              <w:spacing w:before="120" w:after="0" w:line="218" w:lineRule="auto"/>
              <w:widowControl w:val="off"/>
              <w:rPr>
                <w:sz w:val="22"/>
                <w:szCs w:val="22"/>
              </w:rPr>
            </w:pPr>
            <w:r>
              <w:rPr>
                <w:sz w:val="22"/>
                <w:szCs w:val="22"/>
              </w:rPr>
              <w:t xml:space="preserve"> </w:t>
            </w:r>
            <w:r>
              <w:rPr>
                <w:sz w:val="22"/>
                <w:szCs w:val="22"/>
              </w:rPr>
              <w:t xml:space="preserve">(рублей)</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542" w:type="dxa"/>
            <w:vAlign w:val="center"/>
            <w:textDirection w:val="lrTb"/>
            <w:noWrap w:val="false"/>
          </w:tcPr>
          <w:p>
            <w:pPr>
              <w:pStyle w:val="874"/>
              <w:ind w:left="-113" w:right="-113" w:firstLine="0"/>
              <w:jc w:val="center"/>
              <w:spacing w:line="218" w:lineRule="auto"/>
              <w:widowControl w:val="off"/>
              <w:rPr>
                <w:sz w:val="22"/>
                <w:szCs w:val="22"/>
              </w:rPr>
            </w:pPr>
            <w:r>
              <w:rPr>
                <w:sz w:val="22"/>
                <w:szCs w:val="22"/>
              </w:rPr>
              <w:t xml:space="preserve">Размер </w:t>
              <w:br/>
              <w:t xml:space="preserve">целевых средств</w:t>
            </w:r>
            <w:r>
              <w:rPr>
                <w:sz w:val="22"/>
                <w:szCs w:val="22"/>
              </w:rPr>
            </w:r>
            <w:r>
              <w:rPr>
                <w:sz w:val="22"/>
                <w:szCs w:val="22"/>
              </w:rPr>
            </w:r>
          </w:p>
          <w:p>
            <w:pPr>
              <w:pStyle w:val="874"/>
              <w:ind w:left="-57" w:right="-57" w:firstLine="0"/>
              <w:jc w:val="center"/>
              <w:spacing w:before="120" w:after="0" w:line="218" w:lineRule="auto"/>
              <w:widowControl w:val="off"/>
              <w:rPr>
                <w:sz w:val="20"/>
                <w:szCs w:val="20"/>
              </w:rPr>
            </w:pPr>
            <w:r>
              <w:rPr>
                <w:sz w:val="20"/>
                <w:szCs w:val="20"/>
              </w:rPr>
              <w:t xml:space="preserve">(гр.6=гр.2×гр.3×50/100)</w:t>
            </w:r>
            <w:r>
              <w:rPr>
                <w:sz w:val="20"/>
                <w:szCs w:val="20"/>
              </w:rPr>
            </w:r>
            <w:r>
              <w:rPr>
                <w:sz w:val="20"/>
                <w:szCs w:val="20"/>
              </w:rPr>
            </w:r>
          </w:p>
          <w:p>
            <w:pPr>
              <w:pStyle w:val="874"/>
              <w:ind w:left="-57" w:right="-57" w:firstLine="0"/>
              <w:jc w:val="center"/>
              <w:spacing w:before="120" w:after="0" w:line="218" w:lineRule="auto"/>
              <w:widowControl w:val="off"/>
              <w:rPr>
                <w:sz w:val="22"/>
                <w:szCs w:val="22"/>
              </w:rPr>
            </w:pPr>
            <w:r>
              <w:rPr>
                <w:sz w:val="22"/>
                <w:szCs w:val="22"/>
              </w:rPr>
              <w:t xml:space="preserve">(рублей)</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677" w:type="dxa"/>
            <w:vAlign w:val="center"/>
            <w:textDirection w:val="lrTb"/>
            <w:noWrap w:val="false"/>
          </w:tcPr>
          <w:p>
            <w:pPr>
              <w:pStyle w:val="874"/>
              <w:ind w:left="-113" w:right="-113" w:firstLine="0"/>
              <w:jc w:val="center"/>
              <w:spacing w:line="218" w:lineRule="auto"/>
              <w:widowControl w:val="off"/>
              <w:rPr>
                <w:sz w:val="22"/>
                <w:szCs w:val="22"/>
              </w:rPr>
            </w:pPr>
            <w:r>
              <w:rPr>
                <w:sz w:val="22"/>
                <w:szCs w:val="22"/>
              </w:rPr>
              <w:t xml:space="preserve">Сумма субсидии (минимальная величина из графы 5 или 6)</w:t>
            </w:r>
            <w:r>
              <w:rPr>
                <w:sz w:val="22"/>
                <w:szCs w:val="22"/>
              </w:rPr>
            </w:r>
            <w:r>
              <w:rPr>
                <w:sz w:val="22"/>
                <w:szCs w:val="22"/>
              </w:rPr>
            </w:r>
          </w:p>
          <w:p>
            <w:pPr>
              <w:pStyle w:val="874"/>
              <w:ind w:left="-113" w:right="-113" w:firstLine="0"/>
              <w:jc w:val="center"/>
              <w:spacing w:line="218" w:lineRule="auto"/>
              <w:widowControl w:val="off"/>
              <w:rPr>
                <w:sz w:val="22"/>
                <w:szCs w:val="22"/>
              </w:rPr>
            </w:pPr>
            <w:r>
              <w:rPr>
                <w:sz w:val="22"/>
                <w:szCs w:val="22"/>
              </w:rPr>
            </w:r>
            <w:r>
              <w:rPr>
                <w:sz w:val="22"/>
                <w:szCs w:val="22"/>
              </w:rPr>
            </w:r>
            <w:r>
              <w:rPr>
                <w:sz w:val="22"/>
                <w:szCs w:val="22"/>
              </w:rPr>
            </w:r>
          </w:p>
          <w:p>
            <w:pPr>
              <w:pStyle w:val="874"/>
              <w:ind w:left="-57" w:right="-57" w:firstLine="0"/>
              <w:jc w:val="center"/>
              <w:spacing w:line="218" w:lineRule="auto"/>
              <w:widowControl w:val="off"/>
              <w:rPr>
                <w:sz w:val="22"/>
                <w:szCs w:val="22"/>
              </w:rPr>
            </w:pPr>
            <w:r>
              <w:rPr>
                <w:sz w:val="22"/>
                <w:szCs w:val="22"/>
              </w:rPr>
              <w:t xml:space="preserve">(рублей)</w:t>
            </w:r>
            <w:r>
              <w:rPr>
                <w:sz w:val="22"/>
                <w:szCs w:val="22"/>
              </w:rPr>
            </w:r>
            <w:r>
              <w:rPr>
                <w:sz w:val="22"/>
                <w:szCs w:val="22"/>
              </w:rPr>
            </w:r>
          </w:p>
        </w:tc>
      </w:tr>
      <w:tr>
        <w:tblPrEx/>
        <w:trPr/>
        <w:tc>
          <w:tcPr>
            <w:tcBorders>
              <w:top w:val="single" w:color="000000" w:sz="4" w:space="0"/>
              <w:left w:val="single" w:color="000000" w:sz="4" w:space="0"/>
              <w:bottom w:val="single" w:color="000000" w:sz="4" w:space="0"/>
              <w:right w:val="single" w:color="000000" w:sz="4" w:space="0"/>
            </w:tcBorders>
            <w:tcW w:w="1397" w:type="dxa"/>
            <w:textDirection w:val="lrTb"/>
            <w:noWrap w:val="false"/>
          </w:tcPr>
          <w:p>
            <w:pPr>
              <w:pStyle w:val="874"/>
              <w:jc w:val="center"/>
              <w:spacing w:line="218" w:lineRule="auto"/>
              <w:widowControl w:val="off"/>
              <w:rPr>
                <w:sz w:val="22"/>
                <w:szCs w:val="22"/>
              </w:rPr>
            </w:pPr>
            <w:r>
              <w:rPr>
                <w:sz w:val="22"/>
                <w:szCs w:val="22"/>
              </w:rPr>
              <w:t xml:space="preserve">1</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403" w:type="dxa"/>
            <w:textDirection w:val="lrTb"/>
            <w:noWrap w:val="false"/>
          </w:tcPr>
          <w:p>
            <w:pPr>
              <w:pStyle w:val="874"/>
              <w:jc w:val="center"/>
              <w:spacing w:line="218" w:lineRule="auto"/>
              <w:widowControl w:val="off"/>
              <w:rPr>
                <w:sz w:val="22"/>
                <w:szCs w:val="22"/>
              </w:rPr>
            </w:pPr>
            <w:r>
              <w:rPr>
                <w:sz w:val="22"/>
                <w:szCs w:val="22"/>
              </w:rPr>
              <w:t xml:space="preserve">2</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400" w:type="dxa"/>
            <w:textDirection w:val="lrTb"/>
            <w:noWrap w:val="false"/>
          </w:tcPr>
          <w:p>
            <w:pPr>
              <w:pStyle w:val="874"/>
              <w:jc w:val="center"/>
              <w:spacing w:line="218" w:lineRule="auto"/>
              <w:widowControl w:val="off"/>
              <w:rPr>
                <w:sz w:val="22"/>
                <w:szCs w:val="22"/>
              </w:rPr>
            </w:pPr>
            <w:r>
              <w:rPr>
                <w:sz w:val="22"/>
                <w:szCs w:val="22"/>
              </w:rPr>
              <w:t xml:space="preserve">3</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19" w:type="dxa"/>
            <w:textDirection w:val="lrTb"/>
            <w:noWrap w:val="false"/>
          </w:tcPr>
          <w:p>
            <w:pPr>
              <w:pStyle w:val="874"/>
              <w:jc w:val="center"/>
              <w:spacing w:line="218" w:lineRule="auto"/>
              <w:widowControl w:val="off"/>
              <w:rPr>
                <w:sz w:val="22"/>
                <w:szCs w:val="22"/>
              </w:rPr>
            </w:pPr>
            <w:r>
              <w:rPr>
                <w:sz w:val="22"/>
                <w:szCs w:val="22"/>
              </w:rPr>
              <w:t xml:space="preserve">4</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21" w:type="dxa"/>
            <w:textDirection w:val="lrTb"/>
            <w:noWrap w:val="false"/>
          </w:tcPr>
          <w:p>
            <w:pPr>
              <w:pStyle w:val="874"/>
              <w:jc w:val="center"/>
              <w:spacing w:line="218" w:lineRule="auto"/>
              <w:widowControl w:val="off"/>
              <w:rPr>
                <w:sz w:val="22"/>
                <w:szCs w:val="22"/>
              </w:rPr>
            </w:pPr>
            <w:r>
              <w:rPr>
                <w:sz w:val="22"/>
                <w:szCs w:val="22"/>
              </w:rPr>
              <w:t xml:space="preserve">5</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542" w:type="dxa"/>
            <w:textDirection w:val="lrTb"/>
            <w:noWrap w:val="false"/>
          </w:tcPr>
          <w:p>
            <w:pPr>
              <w:pStyle w:val="874"/>
              <w:jc w:val="center"/>
              <w:spacing w:line="218" w:lineRule="auto"/>
              <w:widowControl w:val="off"/>
              <w:rPr>
                <w:sz w:val="22"/>
                <w:szCs w:val="22"/>
              </w:rPr>
            </w:pPr>
            <w:r>
              <w:rPr>
                <w:sz w:val="22"/>
                <w:szCs w:val="22"/>
              </w:rPr>
              <w:t xml:space="preserve">6</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677" w:type="dxa"/>
            <w:textDirection w:val="lrTb"/>
            <w:noWrap w:val="false"/>
          </w:tcPr>
          <w:p>
            <w:pPr>
              <w:pStyle w:val="874"/>
              <w:jc w:val="center"/>
              <w:spacing w:line="218" w:lineRule="auto"/>
              <w:widowControl w:val="off"/>
              <w:rPr>
                <w:sz w:val="22"/>
                <w:szCs w:val="22"/>
              </w:rPr>
            </w:pPr>
            <w:r>
              <w:rPr>
                <w:sz w:val="22"/>
                <w:szCs w:val="22"/>
              </w:rPr>
              <w:t xml:space="preserve">7</w:t>
            </w:r>
            <w:r>
              <w:rPr>
                <w:sz w:val="22"/>
                <w:szCs w:val="22"/>
              </w:rPr>
            </w:r>
            <w:r>
              <w:rPr>
                <w:sz w:val="22"/>
                <w:szCs w:val="22"/>
              </w:rPr>
            </w:r>
          </w:p>
        </w:tc>
      </w:tr>
      <w:tr>
        <w:tblPrEx/>
        <w:trPr/>
        <w:tc>
          <w:tcPr>
            <w:tcBorders>
              <w:top w:val="single" w:color="000000" w:sz="4" w:space="0"/>
              <w:left w:val="single" w:color="000000" w:sz="4" w:space="0"/>
              <w:bottom w:val="single" w:color="000000" w:sz="4" w:space="0"/>
              <w:right w:val="single" w:color="000000" w:sz="4" w:space="0"/>
            </w:tcBorders>
            <w:tcW w:w="1397" w:type="dxa"/>
            <w:vAlign w:val="center"/>
            <w:textDirection w:val="lrTb"/>
            <w:noWrap w:val="false"/>
          </w:tcPr>
          <w:p>
            <w:pPr>
              <w:pStyle w:val="874"/>
              <w:spacing w:line="218" w:lineRule="auto"/>
              <w:widowControl w:val="off"/>
              <w:rPr>
                <w:sz w:val="22"/>
                <w:szCs w:val="22"/>
              </w:rPr>
            </w:pPr>
            <w:r>
              <w:rPr>
                <w:sz w:val="22"/>
                <w:szCs w:val="22"/>
              </w:rPr>
              <w:t xml:space="preserve">КРС</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403" w:type="dxa"/>
            <w:vAlign w:val="center"/>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400"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19" w:type="dxa"/>
            <w:vAlign w:val="center"/>
            <w:textDirection w:val="lrTb"/>
            <w:noWrap w:val="false"/>
          </w:tcPr>
          <w:p>
            <w:pPr>
              <w:pStyle w:val="874"/>
              <w:jc w:val="center"/>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21" w:type="dxa"/>
            <w:vAlign w:val="center"/>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542" w:type="dxa"/>
            <w:vAlign w:val="center"/>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677" w:type="dxa"/>
            <w:vAlign w:val="center"/>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r>
      <w:tr>
        <w:tblPrEx/>
        <w:trPr/>
        <w:tc>
          <w:tcPr>
            <w:tcBorders>
              <w:top w:val="single" w:color="000000" w:sz="4" w:space="0"/>
              <w:left w:val="single" w:color="000000" w:sz="4" w:space="0"/>
              <w:bottom w:val="single" w:color="000000" w:sz="4" w:space="0"/>
              <w:right w:val="single" w:color="000000" w:sz="4" w:space="0"/>
            </w:tcBorders>
            <w:tcW w:w="1397" w:type="dxa"/>
            <w:vAlign w:val="center"/>
            <w:textDirection w:val="lrTb"/>
            <w:noWrap w:val="false"/>
          </w:tcPr>
          <w:p>
            <w:pPr>
              <w:pStyle w:val="874"/>
              <w:spacing w:line="218" w:lineRule="auto"/>
              <w:widowControl w:val="off"/>
              <w:rPr>
                <w:sz w:val="22"/>
                <w:szCs w:val="22"/>
              </w:rPr>
            </w:pPr>
            <w:r>
              <w:rPr>
                <w:sz w:val="22"/>
                <w:szCs w:val="22"/>
              </w:rPr>
              <w:t xml:space="preserve">Овцы и козы</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403" w:type="dxa"/>
            <w:vAlign w:val="center"/>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400"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19" w:type="dxa"/>
            <w:vAlign w:val="center"/>
            <w:textDirection w:val="lrTb"/>
            <w:noWrap w:val="false"/>
          </w:tcPr>
          <w:p>
            <w:pPr>
              <w:pStyle w:val="874"/>
              <w:jc w:val="center"/>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21" w:type="dxa"/>
            <w:vAlign w:val="center"/>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542" w:type="dxa"/>
            <w:vAlign w:val="center"/>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677" w:type="dxa"/>
            <w:vAlign w:val="center"/>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r>
      <w:tr>
        <w:tblPrEx/>
        <w:trPr/>
        <w:tc>
          <w:tcPr>
            <w:tcBorders>
              <w:top w:val="single" w:color="000000" w:sz="4" w:space="0"/>
              <w:left w:val="single" w:color="000000" w:sz="4" w:space="0"/>
              <w:bottom w:val="single" w:color="000000" w:sz="4" w:space="0"/>
              <w:right w:val="single" w:color="000000" w:sz="4" w:space="0"/>
            </w:tcBorders>
            <w:tcW w:w="1397" w:type="dxa"/>
            <w:vAlign w:val="center"/>
            <w:textDirection w:val="lrTb"/>
            <w:noWrap w:val="false"/>
          </w:tcPr>
          <w:p>
            <w:pPr>
              <w:pStyle w:val="874"/>
              <w:spacing w:line="218" w:lineRule="auto"/>
              <w:widowControl w:val="off"/>
              <w:rPr>
                <w:sz w:val="22"/>
                <w:szCs w:val="22"/>
              </w:rPr>
            </w:pPr>
            <w:r>
              <w:rPr>
                <w:sz w:val="22"/>
                <w:szCs w:val="22"/>
              </w:rPr>
              <w:t xml:space="preserve">Итого</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403" w:type="dxa"/>
            <w:vAlign w:val="center"/>
            <w:textDirection w:val="lrTb"/>
            <w:noWrap w:val="false"/>
          </w:tcPr>
          <w:p>
            <w:pPr>
              <w:pStyle w:val="874"/>
              <w:jc w:val="center"/>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400" w:type="dxa"/>
            <w:textDirection w:val="lrTb"/>
            <w:noWrap w:val="false"/>
          </w:tcPr>
          <w:p>
            <w:pPr>
              <w:pStyle w:val="874"/>
              <w:jc w:val="center"/>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19" w:type="dxa"/>
            <w:vAlign w:val="center"/>
            <w:textDirection w:val="lrTb"/>
            <w:noWrap w:val="false"/>
          </w:tcPr>
          <w:p>
            <w:pPr>
              <w:pStyle w:val="874"/>
              <w:jc w:val="center"/>
              <w:spacing w:line="218" w:lineRule="auto"/>
              <w:widowControl w:val="off"/>
              <w:rPr>
                <w:sz w:val="22"/>
                <w:szCs w:val="22"/>
              </w:rPr>
            </w:pPr>
            <w:r>
              <w:rPr>
                <w:sz w:val="22"/>
                <w:szCs w:val="22"/>
              </w:rPr>
              <w:t xml:space="preserve">Х</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21" w:type="dxa"/>
            <w:vAlign w:val="center"/>
            <w:textDirection w:val="lrTb"/>
            <w:noWrap w:val="false"/>
          </w:tcPr>
          <w:p>
            <w:pPr>
              <w:pStyle w:val="874"/>
              <w:jc w:val="center"/>
              <w:spacing w:line="218" w:lineRule="auto"/>
              <w:widowControl w:val="off"/>
              <w:rPr>
                <w:sz w:val="22"/>
                <w:szCs w:val="22"/>
              </w:rPr>
            </w:pPr>
            <w:r>
              <w:rPr>
                <w:sz w:val="22"/>
                <w:szCs w:val="22"/>
              </w:rPr>
              <w:t xml:space="preserve">Х</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542" w:type="dxa"/>
            <w:vAlign w:val="center"/>
            <w:textDirection w:val="lrTb"/>
            <w:noWrap w:val="false"/>
          </w:tcPr>
          <w:p>
            <w:pPr>
              <w:pStyle w:val="874"/>
              <w:jc w:val="center"/>
              <w:spacing w:line="218" w:lineRule="auto"/>
              <w:widowControl w:val="off"/>
              <w:rPr>
                <w:sz w:val="22"/>
                <w:szCs w:val="22"/>
              </w:rPr>
            </w:pPr>
            <w:r>
              <w:rPr>
                <w:sz w:val="22"/>
                <w:szCs w:val="22"/>
              </w:rPr>
              <w:t xml:space="preserve">Х</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677" w:type="dxa"/>
            <w:vAlign w:val="center"/>
            <w:textDirection w:val="lrTb"/>
            <w:noWrap w:val="false"/>
          </w:tcPr>
          <w:p>
            <w:pPr>
              <w:pStyle w:val="874"/>
              <w:jc w:val="center"/>
              <w:spacing w:line="218" w:lineRule="auto"/>
              <w:widowControl w:val="off"/>
              <w:rPr>
                <w:sz w:val="22"/>
                <w:szCs w:val="22"/>
              </w:rPr>
            </w:pPr>
            <w:r>
              <w:rPr>
                <w:sz w:val="22"/>
                <w:szCs w:val="22"/>
              </w:rPr>
            </w:r>
            <w:r>
              <w:rPr>
                <w:sz w:val="22"/>
                <w:szCs w:val="22"/>
              </w:rPr>
            </w:r>
            <w:r>
              <w:rPr>
                <w:sz w:val="22"/>
                <w:szCs w:val="22"/>
              </w:rPr>
            </w:r>
          </w:p>
        </w:tc>
      </w:tr>
    </w:tbl>
    <w:p>
      <w:pPr>
        <w:pStyle w:val="874"/>
        <w:ind w:left="280" w:hanging="280"/>
        <w:jc w:val="both"/>
      </w:pPr>
      <w:r/>
      <w:r/>
      <w:r/>
    </w:p>
    <w:p>
      <w:pPr>
        <w:pStyle w:val="874"/>
        <w:jc w:val="both"/>
        <w:rPr>
          <w:sz w:val="28"/>
          <w:szCs w:val="28"/>
        </w:rPr>
      </w:pPr>
      <w:r>
        <w:rPr>
          <w:sz w:val="28"/>
          <w:szCs w:val="28"/>
        </w:rPr>
        <w:t xml:space="preserve">Глава КФХ (индивидуальный </w:t>
      </w:r>
      <w:r>
        <w:rPr>
          <w:sz w:val="28"/>
          <w:szCs w:val="28"/>
        </w:rPr>
      </w:r>
      <w:r>
        <w:rPr>
          <w:sz w:val="28"/>
          <w:szCs w:val="28"/>
        </w:rPr>
      </w:r>
    </w:p>
    <w:p>
      <w:pPr>
        <w:pStyle w:val="874"/>
        <w:jc w:val="both"/>
        <w:rPr>
          <w:sz w:val="28"/>
          <w:szCs w:val="28"/>
        </w:rPr>
      </w:pPr>
      <w:r>
        <w:rPr>
          <w:sz w:val="28"/>
          <w:szCs w:val="28"/>
        </w:rPr>
        <w:t xml:space="preserve">     </w:t>
      </w:r>
      <w:r>
        <w:rPr>
          <w:sz w:val="28"/>
          <w:szCs w:val="28"/>
        </w:rPr>
        <w:t xml:space="preserve">предприниматель)                       _____________      ____________________</w:t>
      </w:r>
      <w:r>
        <w:rPr>
          <w:sz w:val="28"/>
          <w:szCs w:val="28"/>
        </w:rPr>
      </w:r>
      <w:r>
        <w:rPr>
          <w:sz w:val="28"/>
          <w:szCs w:val="28"/>
        </w:rPr>
      </w:r>
    </w:p>
    <w:p>
      <w:pPr>
        <w:pStyle w:val="874"/>
        <w:jc w:val="both"/>
      </w:pPr>
      <w:r>
        <w:t xml:space="preserve">                                                                            </w:t>
      </w:r>
      <w:r>
        <w:t xml:space="preserve">(подпись)                     (расшифровка подписи)</w:t>
      </w:r>
      <w:r/>
      <w:r/>
    </w:p>
    <w:p>
      <w:pPr>
        <w:pStyle w:val="874"/>
        <w:jc w:val="both"/>
        <w:rPr>
          <w:sz w:val="28"/>
          <w:szCs w:val="28"/>
        </w:rPr>
      </w:pPr>
      <w:r>
        <w:rPr>
          <w:sz w:val="28"/>
          <w:szCs w:val="28"/>
        </w:rPr>
        <w:t xml:space="preserve">М.П. </w:t>
      </w:r>
      <w:r>
        <w:t xml:space="preserve">(при наличии)</w:t>
      </w:r>
      <w:r>
        <w:rPr>
          <w:sz w:val="28"/>
          <w:szCs w:val="28"/>
        </w:rPr>
      </w:r>
      <w:r>
        <w:rPr>
          <w:sz w:val="28"/>
          <w:szCs w:val="28"/>
        </w:rPr>
      </w:r>
    </w:p>
    <w:p>
      <w:pPr>
        <w:pStyle w:val="874"/>
        <w:jc w:val="both"/>
        <w:rPr>
          <w:sz w:val="28"/>
          <w:szCs w:val="28"/>
        </w:rPr>
      </w:pPr>
      <w:r>
        <w:rPr>
          <w:sz w:val="28"/>
          <w:szCs w:val="28"/>
        </w:rPr>
      </w:r>
      <w:r>
        <w:rPr>
          <w:sz w:val="28"/>
          <w:szCs w:val="28"/>
        </w:rPr>
      </w:r>
      <w:r>
        <w:rPr>
          <w:sz w:val="28"/>
          <w:szCs w:val="28"/>
        </w:rPr>
      </w:r>
    </w:p>
    <w:p>
      <w:pPr>
        <w:pStyle w:val="874"/>
        <w:jc w:val="both"/>
        <w:rPr>
          <w:sz w:val="28"/>
          <w:szCs w:val="28"/>
        </w:rPr>
      </w:pPr>
      <w:r>
        <w:rPr>
          <w:sz w:val="28"/>
          <w:szCs w:val="28"/>
        </w:rPr>
        <w:t xml:space="preserve">«____» __________ 20___г.</w:t>
      </w:r>
      <w:r>
        <w:rPr>
          <w:sz w:val="28"/>
          <w:szCs w:val="28"/>
        </w:rPr>
      </w:r>
      <w:r>
        <w:rPr>
          <w:sz w:val="28"/>
          <w:szCs w:val="28"/>
        </w:rPr>
      </w:r>
    </w:p>
    <w:p>
      <w:pPr>
        <w:pStyle w:val="874"/>
        <w:jc w:val="both"/>
        <w:rPr>
          <w:sz w:val="28"/>
          <w:szCs w:val="28"/>
        </w:rPr>
      </w:pPr>
      <w:r>
        <w:rPr>
          <w:sz w:val="28"/>
          <w:szCs w:val="28"/>
        </w:rPr>
      </w:r>
      <w:r>
        <w:rPr>
          <w:sz w:val="28"/>
          <w:szCs w:val="28"/>
        </w:rPr>
      </w:r>
      <w:r>
        <w:rPr>
          <w:sz w:val="28"/>
          <w:szCs w:val="28"/>
        </w:rPr>
      </w:r>
    </w:p>
    <w:p>
      <w:pPr>
        <w:pStyle w:val="874"/>
        <w:ind w:firstLine="680"/>
        <w:jc w:val="both"/>
        <w:rPr>
          <w:sz w:val="28"/>
          <w:szCs w:val="28"/>
        </w:rPr>
      </w:pPr>
      <w:r>
        <w:rPr>
          <w:sz w:val="28"/>
          <w:szCs w:val="28"/>
        </w:rPr>
        <w:t xml:space="preserve">Отметка управления сельского хозяйства муниципального образования Краснодарского края (нужное отметить значком – «</w:t>
      </w:r>
      <w:r>
        <w:rPr>
          <w:sz w:val="28"/>
          <w:szCs w:val="28"/>
          <w:lang w:val="en-US"/>
        </w:rPr>
        <w:t xml:space="preserve">V</w:t>
      </w:r>
      <w:r>
        <w:rPr>
          <w:sz w:val="28"/>
          <w:szCs w:val="28"/>
        </w:rPr>
        <w:t xml:space="preserve">»):</w:t>
      </w:r>
      <w:r>
        <w:rPr>
          <w:sz w:val="28"/>
          <w:szCs w:val="28"/>
        </w:rPr>
      </w:r>
      <w:r>
        <w:rPr>
          <w:sz w:val="28"/>
          <w:szCs w:val="28"/>
        </w:rPr>
      </w:r>
    </w:p>
    <w:p>
      <w:pPr>
        <w:pStyle w:val="874"/>
        <w:ind w:firstLine="680"/>
        <w:jc w:val="both"/>
        <w:rPr>
          <w:sz w:val="28"/>
          <w:szCs w:val="28"/>
        </w:rPr>
      </w:pPr>
      <w:r>
        <w:rPr>
          <w:sz w:val="36"/>
          <w:szCs w:val="36"/>
        </w:rPr>
        <w:t xml:space="preserve">□</w:t>
      </w:r>
      <w:r>
        <w:rPr>
          <w:sz w:val="40"/>
          <w:szCs w:val="40"/>
        </w:rPr>
        <w:t xml:space="preserve"> </w:t>
      </w:r>
      <w:r>
        <w:rPr>
          <w:sz w:val="28"/>
          <w:szCs w:val="28"/>
        </w:rPr>
        <w:t xml:space="preserve">предоставить субсидию в сумме _____________ рублей, в том числе:</w:t>
      </w:r>
      <w:r>
        <w:rPr>
          <w:sz w:val="28"/>
          <w:szCs w:val="28"/>
        </w:rPr>
      </w:r>
      <w:r>
        <w:rPr>
          <w:sz w:val="28"/>
          <w:szCs w:val="28"/>
        </w:rPr>
      </w:r>
    </w:p>
    <w:p>
      <w:pPr>
        <w:pStyle w:val="874"/>
        <w:jc w:val="both"/>
        <w:rPr>
          <w:sz w:val="28"/>
          <w:szCs w:val="28"/>
        </w:rPr>
      </w:pPr>
      <w:r>
        <w:rPr>
          <w:sz w:val="28"/>
          <w:szCs w:val="28"/>
        </w:rPr>
        <w:t xml:space="preserve">источником финансового обеспечения которых являются средства бюджета</w:t>
      </w:r>
      <w:r>
        <w:rPr>
          <w:sz w:val="28"/>
          <w:szCs w:val="28"/>
          <w:lang w:val="en-US"/>
        </w:rPr>
        <w:t xml:space="preserve"> К</w:t>
      </w:r>
      <w:r>
        <w:rPr>
          <w:sz w:val="28"/>
          <w:szCs w:val="28"/>
          <w:lang w:val="ru-RU"/>
        </w:rPr>
        <w:t xml:space="preserve">раснодарского края </w:t>
      </w:r>
      <w:r>
        <w:rPr>
          <w:sz w:val="28"/>
          <w:szCs w:val="28"/>
        </w:rPr>
        <w:t xml:space="preserve">в сумме____________ рублей; </w:t>
      </w:r>
      <w:r>
        <w:rPr>
          <w:sz w:val="28"/>
          <w:szCs w:val="28"/>
        </w:rPr>
      </w:r>
      <w:r>
        <w:rPr>
          <w:sz w:val="28"/>
          <w:szCs w:val="28"/>
        </w:rPr>
      </w:r>
    </w:p>
    <w:p>
      <w:pPr>
        <w:pStyle w:val="874"/>
        <w:ind w:firstLine="680"/>
        <w:jc w:val="both"/>
        <w:rPr>
          <w:sz w:val="28"/>
          <w:szCs w:val="28"/>
        </w:rPr>
      </w:pPr>
      <w:r>
        <w:rPr>
          <w:sz w:val="36"/>
          <w:szCs w:val="36"/>
        </w:rPr>
        <w:t xml:space="preserve">□</w:t>
      </w:r>
      <w:r>
        <w:rPr>
          <w:sz w:val="48"/>
          <w:szCs w:val="48"/>
        </w:rPr>
        <w:t xml:space="preserve"> </w:t>
      </w:r>
      <w:r>
        <w:rPr>
          <w:sz w:val="28"/>
          <w:szCs w:val="28"/>
        </w:rPr>
        <w:t xml:space="preserve">отказать в предоставлении субсидии.</w:t>
      </w:r>
      <w:r>
        <w:rPr>
          <w:sz w:val="28"/>
          <w:szCs w:val="28"/>
        </w:rPr>
      </w:r>
      <w:r>
        <w:rPr>
          <w:sz w:val="28"/>
          <w:szCs w:val="28"/>
        </w:rPr>
      </w:r>
    </w:p>
    <w:p>
      <w:pPr>
        <w:pStyle w:val="874"/>
        <w:ind w:firstLine="680"/>
        <w:spacing w:line="218" w:lineRule="auto"/>
        <w:tabs>
          <w:tab w:val="left" w:pos="-5180" w:leader="none"/>
          <w:tab w:val="clear" w:pos="708" w:leader="none"/>
        </w:tabs>
        <w:rPr>
          <w:sz w:val="28"/>
          <w:szCs w:val="28"/>
        </w:rPr>
      </w:pPr>
      <w:r>
        <w:rPr>
          <w:sz w:val="28"/>
          <w:szCs w:val="28"/>
        </w:rPr>
      </w:r>
      <w:r>
        <w:rPr>
          <w:sz w:val="28"/>
          <w:szCs w:val="28"/>
        </w:rPr>
      </w:r>
      <w:r>
        <w:rPr>
          <w:sz w:val="28"/>
          <w:szCs w:val="28"/>
        </w:rPr>
      </w:r>
    </w:p>
    <w:p>
      <w:pPr>
        <w:pStyle w:val="874"/>
        <w:rPr>
          <w:sz w:val="28"/>
          <w:szCs w:val="28"/>
        </w:rPr>
      </w:pPr>
      <w:r>
        <w:rPr>
          <w:sz w:val="28"/>
          <w:szCs w:val="28"/>
        </w:rPr>
        <w:t xml:space="preserve">Уполномоченное лицо </w:t>
      </w:r>
      <w:r>
        <w:rPr>
          <w:sz w:val="28"/>
          <w:szCs w:val="28"/>
        </w:rPr>
      </w:r>
      <w:r>
        <w:rPr>
          <w:sz w:val="28"/>
          <w:szCs w:val="28"/>
        </w:rPr>
      </w:r>
    </w:p>
    <w:p>
      <w:pPr>
        <w:pStyle w:val="874"/>
        <w:rPr>
          <w:sz w:val="28"/>
          <w:szCs w:val="28"/>
        </w:rPr>
      </w:pPr>
      <w:r>
        <w:rPr>
          <w:sz w:val="28"/>
          <w:szCs w:val="28"/>
        </w:rPr>
        <w:t xml:space="preserve">органа местного самоуправления     ____________      _____________________</w:t>
      </w:r>
      <w:r>
        <w:rPr>
          <w:sz w:val="28"/>
          <w:szCs w:val="28"/>
        </w:rPr>
      </w:r>
      <w:r>
        <w:rPr>
          <w:sz w:val="28"/>
          <w:szCs w:val="28"/>
        </w:rPr>
      </w:r>
    </w:p>
    <w:p>
      <w:pPr>
        <w:pStyle w:val="874"/>
      </w:pPr>
      <w:r>
        <w:t xml:space="preserve">                                                                              </w:t>
      </w:r>
      <w:r>
        <w:t xml:space="preserve">(подпись)                 (расшифровка подписи)</w:t>
      </w:r>
      <w:r/>
      <w:r/>
    </w:p>
    <w:p>
      <w:pPr>
        <w:pStyle w:val="874"/>
        <w:rPr>
          <w:sz w:val="28"/>
          <w:szCs w:val="28"/>
        </w:rPr>
      </w:pPr>
      <w:r>
        <w:rPr>
          <w:sz w:val="28"/>
          <w:szCs w:val="28"/>
        </w:rPr>
      </w:r>
      <w:r>
        <w:rPr>
          <w:sz w:val="28"/>
          <w:szCs w:val="28"/>
        </w:rPr>
      </w:r>
      <w:r>
        <w:rPr>
          <w:sz w:val="28"/>
          <w:szCs w:val="28"/>
        </w:rPr>
      </w:r>
    </w:p>
    <w:p>
      <w:pPr>
        <w:pStyle w:val="874"/>
        <w:rPr>
          <w:sz w:val="28"/>
          <w:szCs w:val="28"/>
        </w:rPr>
      </w:pPr>
      <w:r>
        <w:rPr>
          <w:sz w:val="28"/>
          <w:szCs w:val="28"/>
        </w:rPr>
        <w:t xml:space="preserve">М.П.</w:t>
      </w:r>
      <w:r>
        <w:rPr>
          <w:sz w:val="28"/>
          <w:szCs w:val="28"/>
        </w:rPr>
      </w:r>
      <w:r>
        <w:rPr>
          <w:sz w:val="28"/>
          <w:szCs w:val="28"/>
        </w:rPr>
      </w:r>
    </w:p>
    <w:p>
      <w:pPr>
        <w:pStyle w:val="874"/>
        <w:rPr>
          <w:sz w:val="28"/>
          <w:szCs w:val="28"/>
        </w:rPr>
      </w:pPr>
      <w:r>
        <w:rPr>
          <w:sz w:val="28"/>
          <w:szCs w:val="28"/>
        </w:rPr>
      </w:r>
      <w:r>
        <w:rPr>
          <w:sz w:val="28"/>
          <w:szCs w:val="28"/>
        </w:rPr>
      </w:r>
      <w:r>
        <w:rPr>
          <w:sz w:val="28"/>
          <w:szCs w:val="28"/>
        </w:rPr>
      </w:r>
    </w:p>
    <w:p>
      <w:pPr>
        <w:pStyle w:val="874"/>
        <w:rPr>
          <w:sz w:val="28"/>
          <w:szCs w:val="28"/>
        </w:rPr>
      </w:pPr>
      <w:r>
        <w:rPr>
          <w:sz w:val="28"/>
          <w:szCs w:val="28"/>
        </w:rPr>
        <w:t xml:space="preserve">Расчёт проверил  _____________     _____________      _____________________</w:t>
      </w:r>
      <w:r>
        <w:rPr>
          <w:sz w:val="28"/>
          <w:szCs w:val="28"/>
        </w:rPr>
      </w:r>
      <w:r>
        <w:rPr>
          <w:sz w:val="28"/>
          <w:szCs w:val="28"/>
        </w:rPr>
      </w:r>
    </w:p>
    <w:p>
      <w:pPr>
        <w:pStyle w:val="874"/>
      </w:pPr>
      <w:r>
        <w:t xml:space="preserve">                                       </w:t>
      </w:r>
      <w:r>
        <w:t xml:space="preserve">(должность)                  (подпись)                   (расшифровка подписи)</w:t>
      </w:r>
      <w:r/>
      <w:r/>
    </w:p>
    <w:p>
      <w:pPr>
        <w:pStyle w:val="874"/>
        <w:jc w:val="both"/>
        <w:rPr>
          <w:sz w:val="28"/>
          <w:szCs w:val="28"/>
        </w:rPr>
      </w:pPr>
      <w:r>
        <w:rPr>
          <w:sz w:val="28"/>
          <w:szCs w:val="28"/>
        </w:rPr>
      </w:r>
      <w:r>
        <w:rPr>
          <w:sz w:val="28"/>
          <w:szCs w:val="28"/>
        </w:rPr>
      </w:r>
      <w:r>
        <w:rPr>
          <w:sz w:val="28"/>
          <w:szCs w:val="28"/>
        </w:rPr>
      </w:r>
    </w:p>
    <w:p>
      <w:pPr>
        <w:pStyle w:val="874"/>
        <w:jc w:val="both"/>
        <w:rPr>
          <w:sz w:val="28"/>
          <w:szCs w:val="28"/>
        </w:rPr>
      </w:pPr>
      <w:r>
        <w:rPr>
          <w:sz w:val="28"/>
          <w:szCs w:val="28"/>
        </w:rPr>
      </w:r>
      <w:r>
        <w:rPr>
          <w:sz w:val="28"/>
          <w:szCs w:val="28"/>
        </w:rPr>
      </w:r>
      <w:r>
        <w:rPr>
          <w:sz w:val="28"/>
          <w:szCs w:val="28"/>
        </w:rPr>
      </w:r>
    </w:p>
    <w:p>
      <w:pPr>
        <w:pStyle w:val="874"/>
        <w:jc w:val="both"/>
        <w:rPr>
          <w:sz w:val="28"/>
          <w:szCs w:val="28"/>
        </w:rPr>
      </w:pPr>
      <w:r>
        <w:rPr>
          <w:sz w:val="28"/>
          <w:szCs w:val="28"/>
        </w:rPr>
        <w:t xml:space="preserve">Заместитель главы муниципального образования,</w:t>
      </w:r>
      <w:r>
        <w:rPr>
          <w:sz w:val="28"/>
          <w:szCs w:val="28"/>
        </w:rPr>
      </w:r>
      <w:r>
        <w:rPr>
          <w:sz w:val="28"/>
          <w:szCs w:val="28"/>
        </w:rPr>
      </w:r>
    </w:p>
    <w:p>
      <w:pPr>
        <w:pStyle w:val="874"/>
        <w:jc w:val="both"/>
        <w:rPr>
          <w:sz w:val="28"/>
          <w:szCs w:val="28"/>
        </w:rPr>
      </w:pPr>
      <w:r>
        <w:rPr>
          <w:sz w:val="28"/>
          <w:szCs w:val="28"/>
        </w:rPr>
        <w:t xml:space="preserve">начальник управления сельского хозяйства,</w:t>
      </w:r>
      <w:r>
        <w:rPr>
          <w:sz w:val="28"/>
          <w:szCs w:val="28"/>
        </w:rPr>
      </w:r>
      <w:r>
        <w:rPr>
          <w:sz w:val="28"/>
          <w:szCs w:val="28"/>
        </w:rPr>
      </w:r>
    </w:p>
    <w:p>
      <w:pPr>
        <w:pStyle w:val="874"/>
        <w:jc w:val="both"/>
        <w:rPr>
          <w:sz w:val="28"/>
          <w:szCs w:val="28"/>
        </w:rPr>
      </w:pPr>
      <w:r>
        <w:rPr>
          <w:sz w:val="28"/>
          <w:szCs w:val="28"/>
        </w:rPr>
        <w:t xml:space="preserve">перерабатывающей промышленности и </w:t>
      </w:r>
      <w:r>
        <w:rPr>
          <w:sz w:val="28"/>
          <w:szCs w:val="28"/>
        </w:rPr>
      </w:r>
      <w:r>
        <w:rPr>
          <w:sz w:val="28"/>
          <w:szCs w:val="28"/>
        </w:rPr>
      </w:r>
    </w:p>
    <w:p>
      <w:pPr>
        <w:pStyle w:val="874"/>
        <w:jc w:val="both"/>
        <w:rPr>
          <w:sz w:val="28"/>
          <w:szCs w:val="28"/>
        </w:rPr>
      </w:pPr>
      <w:r>
        <w:rPr>
          <w:sz w:val="28"/>
          <w:szCs w:val="28"/>
        </w:rPr>
        <w:t xml:space="preserve">охраны окружающей среды администрации   </w:t>
        <w:tab/>
        <w:tab/>
        <w:t xml:space="preserve">                    В.И.Мишняков</w:t>
      </w:r>
      <w:r>
        <w:rPr>
          <w:sz w:val="28"/>
          <w:szCs w:val="28"/>
        </w:rPr>
      </w:r>
      <w:r>
        <w:rPr>
          <w:sz w:val="28"/>
          <w:szCs w:val="28"/>
        </w:rPr>
      </w:r>
    </w:p>
    <w:p>
      <w:pPr>
        <w:pStyle w:val="874"/>
        <w:tabs>
          <w:tab w:val="clear" w:pos="708" w:leader="none"/>
          <w:tab w:val="left" w:pos="7005" w:leader="none"/>
        </w:tabs>
        <w:rPr>
          <w:sz w:val="28"/>
          <w:szCs w:val="28"/>
        </w:rPr>
      </w:pPr>
      <w:r>
        <w:rPr>
          <w:sz w:val="28"/>
          <w:szCs w:val="28"/>
        </w:rPr>
      </w:r>
      <w:r>
        <w:rPr>
          <w:sz w:val="28"/>
          <w:szCs w:val="28"/>
        </w:rPr>
      </w:r>
      <w:r>
        <w:rPr>
          <w:sz w:val="28"/>
          <w:szCs w:val="28"/>
        </w:rPr>
      </w:r>
    </w:p>
    <w:p>
      <w:pPr>
        <w:pStyle w:val="874"/>
        <w:ind w:left="280" w:hanging="280"/>
        <w:jc w:val="both"/>
      </w:pPr>
      <w:r/>
      <w:r/>
      <w:r/>
    </w:p>
    <w:p>
      <w:pPr>
        <w:pStyle w:val="874"/>
        <w:ind w:left="280" w:hanging="280"/>
        <w:jc w:val="both"/>
      </w:pPr>
      <w:r/>
      <w:r/>
      <w:r/>
    </w:p>
    <w:p>
      <w:pPr>
        <w:pStyle w:val="874"/>
        <w:ind w:left="280" w:hanging="280"/>
        <w:jc w:val="both"/>
      </w:pPr>
      <w:r/>
      <w:r/>
      <w:r/>
    </w:p>
    <w:p>
      <w:pPr>
        <w:pStyle w:val="874"/>
        <w:ind w:left="280" w:hanging="280"/>
        <w:jc w:val="both"/>
      </w:pPr>
      <w:r/>
      <w:r/>
      <w:r/>
    </w:p>
    <w:p>
      <w:pPr>
        <w:pStyle w:val="874"/>
        <w:ind w:left="280" w:hanging="280"/>
        <w:jc w:val="both"/>
      </w:pPr>
      <w:r/>
      <w:r/>
      <w:r/>
    </w:p>
    <w:p>
      <w:pPr>
        <w:pStyle w:val="874"/>
      </w:pPr>
      <w:r/>
      <w:r/>
      <w:r/>
    </w:p>
    <w:p>
      <w:pPr>
        <w:pStyle w:val="874"/>
      </w:pPr>
      <w:r/>
      <w:r/>
      <w:r/>
    </w:p>
    <w:p>
      <w:pPr>
        <w:pStyle w:val="874"/>
      </w:pPr>
      <w:r/>
      <w:r/>
      <w:r/>
    </w:p>
    <w:p>
      <w:pPr>
        <w:pStyle w:val="874"/>
      </w:pPr>
      <w:r/>
      <w:r/>
      <w:r/>
    </w:p>
    <w:p>
      <w:pPr>
        <w:pStyle w:val="874"/>
        <w:jc w:val="both"/>
        <w:rPr>
          <w:sz w:val="28"/>
          <w:szCs w:val="28"/>
        </w:rPr>
      </w:pPr>
      <w:r>
        <w:rPr>
          <w:sz w:val="28"/>
          <w:szCs w:val="28"/>
        </w:rPr>
      </w:r>
      <w:r>
        <w:rPr>
          <w:sz w:val="28"/>
          <w:szCs w:val="28"/>
        </w:rPr>
      </w:r>
      <w:r>
        <w:rPr>
          <w:sz w:val="28"/>
          <w:szCs w:val="28"/>
        </w:rPr>
      </w:r>
    </w:p>
    <w:p>
      <w:pPr>
        <w:pStyle w:val="874"/>
        <w:tabs>
          <w:tab w:val="clear" w:pos="708" w:leader="none"/>
          <w:tab w:val="left" w:pos="7005" w:leader="none"/>
        </w:tabs>
        <w:rPr>
          <w:sz w:val="28"/>
          <w:szCs w:val="28"/>
        </w:rPr>
      </w:pPr>
      <w:r/>
      <w:r>
        <w:rPr>
          <w:sz w:val="28"/>
          <w:szCs w:val="28"/>
        </w:rPr>
      </w:r>
      <w:r>
        <w:rPr>
          <w:sz w:val="28"/>
          <w:szCs w:val="28"/>
        </w:rPr>
      </w:r>
    </w:p>
    <w:p>
      <w:pPr>
        <w:pStyle w:val="1_2682"/>
        <w:ind w:left="0" w:right="0" w:firstLine="709"/>
        <w:jc w:val="both"/>
        <w:spacing w:before="0" w:after="0" w:line="240" w:lineRule="auto"/>
        <w:widowControl w:val="off"/>
        <w:rPr>
          <w:rFonts w:ascii="Times New Roman" w:hAnsi="Times New Roman" w:cs="Times New Roman"/>
          <w:b w:val="0"/>
          <w:bCs w:val="0"/>
          <w:i w:val="0"/>
          <w:sz w:val="28"/>
          <w:szCs w:val="28"/>
          <w:u w:val="none"/>
          <w:lang w:val="ru-RU" w:eastAsia="ru-RU"/>
        </w:rPr>
      </w:pPr>
      <w:r>
        <w:rPr>
          <w:rFonts w:ascii="Times New Roman" w:hAnsi="Times New Roman" w:cs="Times New Roman"/>
          <w:b w:val="0"/>
          <w:bCs w:val="0"/>
          <w:i w:val="0"/>
          <w:iCs w:val="0"/>
          <w:sz w:val="28"/>
          <w:szCs w:val="28"/>
          <w:u w:val="none"/>
          <w:lang w:val="ru-RU" w:eastAsia="ru-RU"/>
        </w:rPr>
        <w:t xml:space="preserve">                     </w:t>
      </w:r>
      <w:r/>
      <w:r/>
    </w:p>
    <w:p>
      <w:pPr>
        <w:pStyle w:val="874"/>
        <w:jc w:val="center"/>
        <w:rPr>
          <w:b/>
          <w:szCs w:val="28"/>
        </w:rPr>
      </w:pPr>
      <w:r>
        <w:rPr>
          <w:b/>
          <w:szCs w:val="28"/>
        </w:rPr>
      </w:r>
      <w:r>
        <w:rPr>
          <w:b/>
          <w:szCs w:val="28"/>
        </w:rPr>
      </w:r>
      <w:r>
        <w:rPr>
          <w:b/>
          <w:szCs w:val="28"/>
        </w:rPr>
      </w:r>
    </w:p>
    <w:p>
      <w:pPr>
        <w:pStyle w:val="874"/>
        <w:jc w:val="center"/>
        <w:rPr>
          <w:b/>
          <w:szCs w:val="28"/>
        </w:rPr>
      </w:pPr>
      <w:r>
        <w:rPr>
          <w:b/>
          <w:szCs w:val="28"/>
        </w:rPr>
      </w:r>
      <w:r>
        <w:rPr>
          <w:b/>
          <w:szCs w:val="28"/>
        </w:rPr>
      </w:r>
      <w:r>
        <w:rPr>
          <w:b/>
          <w:szCs w:val="28"/>
        </w:rPr>
      </w:r>
    </w:p>
    <w:tbl>
      <w:tblPr>
        <w:tblStyle w:val="734"/>
        <w:tblW w:w="4160" w:type="dxa"/>
        <w:tblInd w:w="5637" w:type="dxa"/>
        <w:tblLayout w:type="fixed"/>
        <w:tblCellMar>
          <w:left w:w="108" w:type="dxa"/>
          <w:top w:w="0" w:type="dxa"/>
          <w:right w:w="108" w:type="dxa"/>
          <w:bottom w:w="0" w:type="dxa"/>
        </w:tblCellMar>
        <w:tblLook w:val="04A0" w:firstRow="1" w:lastRow="0" w:firstColumn="1" w:lastColumn="0" w:noHBand="0" w:noVBand="1"/>
      </w:tblPr>
      <w:tblGrid>
        <w:gridCol w:w="4160"/>
      </w:tblGrid>
      <w:tr>
        <w:tblPrEx/>
        <w:trPr>
          <w:trHeight w:val="2541"/>
        </w:trPr>
        <w:tc>
          <w:tcPr>
            <w:tcBorders>
              <w:top w:val="none" w:color="000000" w:sz="4" w:space="0"/>
              <w:left w:val="none" w:color="000000" w:sz="4" w:space="0"/>
              <w:bottom w:val="none" w:color="000000" w:sz="4" w:space="0"/>
              <w:right w:val="none" w:color="000000" w:sz="4" w:space="0"/>
            </w:tcBorders>
            <w:tcW w:w="4160" w:type="dxa"/>
            <w:textDirection w:val="lrTb"/>
            <w:noWrap w:val="false"/>
          </w:tcPr>
          <w:p>
            <w:pPr>
              <w:pStyle w:val="874"/>
              <w:ind w:left="-108" w:firstLine="0"/>
              <w:jc w:val="both"/>
              <w:spacing w:before="0" w:after="0"/>
              <w:widowControl w:val="off"/>
              <w:tabs>
                <w:tab w:val="clear" w:pos="708" w:leader="none"/>
                <w:tab w:val="center" w:pos="3124" w:leader="none"/>
              </w:tabs>
              <w:rPr>
                <w:sz w:val="28"/>
                <w:szCs w:val="28"/>
              </w:rPr>
            </w:pPr>
            <w:r>
              <w:rPr>
                <w:rFonts w:eastAsia="Times New Roman" w:cs="Times New Roman"/>
                <w:sz w:val="28"/>
                <w:szCs w:val="28"/>
                <w:lang w:val="ru-RU" w:eastAsia="ru-RU" w:bidi="ar-SA"/>
              </w:rPr>
              <w:t xml:space="preserve">Приложение 7</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к Порядку предоставления</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субсидий гражданам, ведущим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личное подсобное хозяйство,</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крестьянским (фермерским)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хозяйствам, индивидуальным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предпринимателям,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осуществляющим деятельность</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в области сельскохозяйственного</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производства на территории</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муниципального образования</w:t>
            </w:r>
            <w:r>
              <w:rPr>
                <w:sz w:val="28"/>
                <w:szCs w:val="28"/>
              </w:rPr>
            </w:r>
            <w:r>
              <w:rPr>
                <w:sz w:val="28"/>
                <w:szCs w:val="28"/>
              </w:rPr>
            </w:r>
          </w:p>
          <w:p>
            <w:pPr>
              <w:pStyle w:val="874"/>
              <w:ind w:left="-108" w:right="0" w:firstLine="0"/>
              <w:jc w:val="both"/>
              <w:spacing w:line="240" w:lineRule="auto"/>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Л</w:t>
            </w:r>
            <w:r>
              <w:rPr>
                <w:rFonts w:eastAsia="Times New Roman" w:cs="Times New Roman"/>
                <w:sz w:val="28"/>
                <w:szCs w:val="28"/>
                <w:lang w:eastAsia="ru-RU"/>
              </w:rPr>
              <w:t xml:space="preserve">енинградский муниципальный</w:t>
            </w:r>
            <w:r>
              <w:rPr>
                <w:sz w:val="28"/>
                <w:szCs w:val="28"/>
              </w:rPr>
            </w:r>
            <w:r>
              <w:rPr>
                <w:sz w:val="28"/>
                <w:szCs w:val="28"/>
              </w:rPr>
            </w:r>
          </w:p>
          <w:p>
            <w:pPr>
              <w:pStyle w:val="874"/>
              <w:ind w:left="-108" w:firstLine="0"/>
              <w:jc w:val="both"/>
              <w:spacing w:before="0" w:after="0"/>
              <w:widowControl w:val="off"/>
              <w:tabs>
                <w:tab w:val="clear" w:pos="708" w:leader="none"/>
                <w:tab w:val="left" w:pos="2835" w:leader="none"/>
                <w:tab w:val="right" w:pos="9641" w:leader="none"/>
              </w:tabs>
              <w:rPr>
                <w:sz w:val="28"/>
                <w:szCs w:val="28"/>
              </w:rPr>
            </w:pPr>
            <w:r>
              <w:rPr>
                <w:rFonts w:eastAsia="Times New Roman" w:cs="Times New Roman"/>
                <w:sz w:val="28"/>
                <w:szCs w:val="28"/>
                <w:lang w:eastAsia="ru-RU"/>
              </w:rPr>
              <w:t xml:space="preserve">округ Краснодарского края</w:t>
            </w:r>
            <w:r>
              <w:rPr>
                <w:sz w:val="28"/>
                <w:szCs w:val="28"/>
              </w:rPr>
            </w:r>
            <w:r>
              <w:rPr>
                <w:sz w:val="28"/>
                <w:szCs w:val="28"/>
              </w:rPr>
            </w:r>
          </w:p>
        </w:tc>
      </w:tr>
    </w:tbl>
    <w:p>
      <w:pPr>
        <w:pStyle w:val="874"/>
        <w:spacing w:line="218" w:lineRule="auto"/>
        <w:tabs>
          <w:tab w:val="left" w:pos="-5180" w:leader="none"/>
          <w:tab w:val="clear" w:pos="708" w:leader="none"/>
        </w:tabs>
        <w:rPr>
          <w:sz w:val="28"/>
          <w:szCs w:val="28"/>
        </w:rPr>
      </w:pPr>
      <w:r>
        <w:rPr>
          <w:sz w:val="28"/>
          <w:szCs w:val="28"/>
        </w:rPr>
      </w:r>
      <w:r>
        <w:rPr>
          <w:sz w:val="28"/>
          <w:szCs w:val="28"/>
        </w:rPr>
      </w:r>
      <w:r>
        <w:rPr>
          <w:sz w:val="28"/>
          <w:szCs w:val="28"/>
        </w:rPr>
      </w:r>
    </w:p>
    <w:p>
      <w:pPr>
        <w:pStyle w:val="874"/>
        <w:spacing w:line="218" w:lineRule="auto"/>
        <w:tabs>
          <w:tab w:val="left" w:pos="-5180" w:leader="none"/>
          <w:tab w:val="clear" w:pos="708" w:leader="none"/>
        </w:tabs>
        <w:rPr>
          <w:sz w:val="28"/>
          <w:szCs w:val="28"/>
        </w:rPr>
      </w:pPr>
      <w:r>
        <w:rPr>
          <w:sz w:val="28"/>
          <w:szCs w:val="28"/>
        </w:rPr>
        <w:t xml:space="preserve">ФОРМА</w:t>
      </w:r>
      <w:r>
        <w:rPr>
          <w:sz w:val="28"/>
          <w:szCs w:val="28"/>
        </w:rPr>
      </w:r>
      <w:r>
        <w:rPr>
          <w:sz w:val="28"/>
          <w:szCs w:val="28"/>
        </w:rPr>
      </w:r>
    </w:p>
    <w:p>
      <w:pPr>
        <w:pStyle w:val="874"/>
        <w:spacing w:line="218" w:lineRule="auto"/>
        <w:tabs>
          <w:tab w:val="left" w:pos="-5180" w:leader="none"/>
          <w:tab w:val="clear" w:pos="708" w:leader="none"/>
        </w:tabs>
        <w:rPr>
          <w:sz w:val="28"/>
          <w:szCs w:val="28"/>
        </w:rPr>
      </w:pPr>
      <w:r>
        <w:rPr>
          <w:sz w:val="28"/>
          <w:szCs w:val="28"/>
        </w:rPr>
      </w:r>
      <w:r>
        <w:rPr>
          <w:sz w:val="28"/>
          <w:szCs w:val="28"/>
        </w:rPr>
      </w:r>
      <w:r>
        <w:rPr>
          <w:sz w:val="28"/>
          <w:szCs w:val="28"/>
        </w:rPr>
      </w:r>
    </w:p>
    <w:p>
      <w:pPr>
        <w:pStyle w:val="874"/>
        <w:spacing w:line="218" w:lineRule="auto"/>
        <w:rPr>
          <w:sz w:val="28"/>
          <w:szCs w:val="28"/>
        </w:rPr>
      </w:pPr>
      <w:r>
        <w:rPr>
          <w:sz w:val="28"/>
          <w:szCs w:val="28"/>
        </w:rPr>
        <w:t xml:space="preserve">Заполняется крестьянским (фермерским) хозяйством </w:t>
      </w:r>
      <w:r>
        <w:rPr>
          <w:sz w:val="28"/>
          <w:szCs w:val="28"/>
        </w:rPr>
      </w:r>
      <w:r>
        <w:rPr>
          <w:sz w:val="28"/>
          <w:szCs w:val="28"/>
        </w:rPr>
      </w:r>
    </w:p>
    <w:p>
      <w:pPr>
        <w:pStyle w:val="874"/>
        <w:spacing w:line="218" w:lineRule="auto"/>
        <w:tabs>
          <w:tab w:val="left" w:pos="-5180" w:leader="none"/>
          <w:tab w:val="clear" w:pos="708" w:leader="none"/>
        </w:tabs>
        <w:rPr>
          <w:sz w:val="28"/>
          <w:szCs w:val="28"/>
        </w:rPr>
      </w:pPr>
      <w:r>
        <w:rPr>
          <w:sz w:val="28"/>
          <w:szCs w:val="28"/>
        </w:rPr>
        <w:t xml:space="preserve">и индивидуальным предпринимателем</w:t>
      </w:r>
      <w:r>
        <w:rPr>
          <w:sz w:val="28"/>
          <w:szCs w:val="28"/>
        </w:rPr>
      </w:r>
      <w:r>
        <w:rPr>
          <w:sz w:val="28"/>
          <w:szCs w:val="28"/>
        </w:rPr>
      </w:r>
    </w:p>
    <w:p>
      <w:pPr>
        <w:pStyle w:val="874"/>
        <w:jc w:val="center"/>
        <w:spacing w:line="218" w:lineRule="auto"/>
        <w:rPr>
          <w:sz w:val="28"/>
          <w:szCs w:val="28"/>
        </w:rPr>
      </w:pPr>
      <w:r>
        <w:rPr>
          <w:sz w:val="28"/>
          <w:szCs w:val="28"/>
        </w:rPr>
      </w:r>
      <w:r>
        <w:rPr>
          <w:sz w:val="28"/>
          <w:szCs w:val="28"/>
        </w:rPr>
      </w:r>
      <w:r>
        <w:rPr>
          <w:sz w:val="28"/>
          <w:szCs w:val="28"/>
        </w:rPr>
      </w:r>
    </w:p>
    <w:p>
      <w:pPr>
        <w:pStyle w:val="874"/>
        <w:jc w:val="center"/>
        <w:spacing w:line="218" w:lineRule="auto"/>
        <w:tabs>
          <w:tab w:val="left" w:pos="-5180" w:leader="none"/>
          <w:tab w:val="clear" w:pos="708" w:leader="none"/>
        </w:tabs>
        <w:rPr>
          <w:b/>
          <w:sz w:val="28"/>
          <w:szCs w:val="28"/>
        </w:rPr>
      </w:pPr>
      <w:r>
        <w:rPr>
          <w:b/>
          <w:sz w:val="28"/>
          <w:szCs w:val="28"/>
        </w:rPr>
        <w:t xml:space="preserve">СПРАВКА-РАСЧЕТ </w:t>
      </w:r>
      <w:r>
        <w:rPr>
          <w:b/>
          <w:sz w:val="28"/>
          <w:szCs w:val="28"/>
        </w:rPr>
      </w:r>
      <w:r>
        <w:rPr>
          <w:b/>
          <w:sz w:val="28"/>
          <w:szCs w:val="28"/>
        </w:rPr>
      </w:r>
    </w:p>
    <w:p>
      <w:pPr>
        <w:pStyle w:val="874"/>
        <w:jc w:val="center"/>
        <w:spacing w:line="218" w:lineRule="auto"/>
        <w:rPr>
          <w:b/>
          <w:color w:val="000000"/>
          <w:sz w:val="28"/>
          <w:szCs w:val="28"/>
        </w:rPr>
      </w:pPr>
      <w:r>
        <w:rPr>
          <w:b/>
          <w:sz w:val="28"/>
          <w:szCs w:val="28"/>
        </w:rPr>
        <w:t xml:space="preserve">суммы субсидии на возмещение </w:t>
      </w:r>
      <w:bookmarkStart w:id="0" w:name="undefined"/>
      <w:r/>
      <w:bookmarkStart w:id="0" w:name="undefined"/>
      <w:r>
        <w:rPr>
          <w:b/>
          <w:sz w:val="28"/>
          <w:szCs w:val="28"/>
        </w:rPr>
        <w:t xml:space="preserve">части </w:t>
      </w:r>
      <w:r>
        <w:rPr>
          <w:b/>
          <w:color w:val="000000"/>
          <w:sz w:val="28"/>
          <w:szCs w:val="28"/>
        </w:rPr>
        <w:t xml:space="preserve">затрат, на приобретение</w:t>
      </w:r>
      <w:r>
        <w:rPr>
          <w:b/>
          <w:color w:val="000000"/>
          <w:sz w:val="28"/>
          <w:szCs w:val="28"/>
        </w:rPr>
      </w:r>
      <w:r>
        <w:rPr>
          <w:b/>
          <w:color w:val="000000"/>
          <w:sz w:val="28"/>
          <w:szCs w:val="28"/>
        </w:rPr>
      </w:r>
    </w:p>
    <w:p>
      <w:pPr>
        <w:pStyle w:val="874"/>
        <w:jc w:val="center"/>
        <w:spacing w:line="218" w:lineRule="auto"/>
        <w:rPr>
          <w:b/>
          <w:color w:val="000000"/>
          <w:sz w:val="28"/>
          <w:szCs w:val="28"/>
        </w:rPr>
      </w:pPr>
      <w:r>
        <w:rPr>
          <w:b/>
          <w:color w:val="000000"/>
          <w:sz w:val="28"/>
          <w:szCs w:val="28"/>
        </w:rPr>
        <w:t xml:space="preserve"> </w:t>
      </w:r>
      <w:bookmarkEnd w:id="0"/>
      <w:r/>
      <w:bookmarkEnd w:id="0"/>
      <w:r>
        <w:rPr>
          <w:b/>
          <w:sz w:val="28"/>
          <w:szCs w:val="28"/>
        </w:rPr>
        <w:t xml:space="preserve">систем капельного орошения для ведения овощеводства</w:t>
      </w:r>
      <w:r>
        <w:rPr>
          <w:b/>
          <w:color w:val="000000"/>
          <w:sz w:val="28"/>
          <w:szCs w:val="28"/>
        </w:rPr>
        <w:t xml:space="preserve"> </w:t>
      </w:r>
      <w:r>
        <w:rPr>
          <w:b/>
          <w:color w:val="000000"/>
          <w:sz w:val="28"/>
          <w:szCs w:val="28"/>
        </w:rPr>
      </w:r>
      <w:r>
        <w:rPr>
          <w:b/>
          <w:color w:val="000000"/>
          <w:sz w:val="28"/>
          <w:szCs w:val="28"/>
        </w:rPr>
      </w:r>
    </w:p>
    <w:p>
      <w:pPr>
        <w:pStyle w:val="874"/>
        <w:jc w:val="center"/>
        <w:spacing w:line="218" w:lineRule="auto"/>
        <w:rPr>
          <w:color w:val="000000"/>
          <w:sz w:val="28"/>
          <w:szCs w:val="28"/>
        </w:rPr>
      </w:pPr>
      <w:r>
        <w:rPr>
          <w:color w:val="000000"/>
          <w:sz w:val="28"/>
          <w:szCs w:val="28"/>
        </w:rPr>
      </w:r>
      <w:r>
        <w:rPr>
          <w:color w:val="000000"/>
          <w:sz w:val="28"/>
          <w:szCs w:val="28"/>
        </w:rPr>
      </w:r>
      <w:r>
        <w:rPr>
          <w:color w:val="000000"/>
          <w:sz w:val="28"/>
          <w:szCs w:val="28"/>
        </w:rPr>
      </w:r>
    </w:p>
    <w:tbl>
      <w:tblPr>
        <w:tblW w:w="9660" w:type="dxa"/>
        <w:tblInd w:w="109" w:type="dxa"/>
        <w:tblLayout w:type="fixed"/>
        <w:tblCellMar>
          <w:left w:w="108" w:type="dxa"/>
          <w:top w:w="0" w:type="dxa"/>
          <w:right w:w="108" w:type="dxa"/>
          <w:bottom w:w="0" w:type="dxa"/>
        </w:tblCellMar>
        <w:tblLook w:val="0000" w:firstRow="0" w:lastRow="0" w:firstColumn="0" w:lastColumn="0" w:noHBand="0" w:noVBand="0"/>
      </w:tblPr>
      <w:tblGrid>
        <w:gridCol w:w="4200"/>
        <w:gridCol w:w="5459"/>
      </w:tblGrid>
      <w:tr>
        <w:tblPrEx/>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874"/>
              <w:widowControl w:val="off"/>
            </w:pPr>
            <w:r>
              <w:t xml:space="preserve">Наименование получателя</w:t>
            </w:r>
            <w:r/>
            <w:r/>
          </w:p>
        </w:tc>
        <w:tc>
          <w:tcPr>
            <w:tcBorders>
              <w:top w:val="single" w:color="000000" w:sz="4" w:space="0"/>
              <w:left w:val="single" w:color="000000" w:sz="4" w:space="0"/>
              <w:bottom w:val="single" w:color="000000" w:sz="4" w:space="0"/>
              <w:right w:val="single" w:color="000000" w:sz="4" w:space="0"/>
            </w:tcBorders>
            <w:tcW w:w="545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874"/>
              <w:widowControl w:val="off"/>
            </w:pPr>
            <w:r>
              <w:t xml:space="preserve">ИНН/КПП</w:t>
            </w:r>
            <w:r/>
            <w:r/>
          </w:p>
        </w:tc>
        <w:tc>
          <w:tcPr>
            <w:tcBorders>
              <w:top w:val="single" w:color="000000" w:sz="4" w:space="0"/>
              <w:left w:val="single" w:color="000000" w:sz="4" w:space="0"/>
              <w:bottom w:val="single" w:color="000000" w:sz="4" w:space="0"/>
              <w:right w:val="single" w:color="000000" w:sz="4" w:space="0"/>
            </w:tcBorders>
            <w:tcW w:w="545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874"/>
              <w:widowControl w:val="off"/>
            </w:pPr>
            <w:r>
              <w:t xml:space="preserve">ОКПО</w:t>
            </w:r>
            <w:r/>
            <w:r/>
          </w:p>
        </w:tc>
        <w:tc>
          <w:tcPr>
            <w:tcBorders>
              <w:top w:val="single" w:color="000000" w:sz="4" w:space="0"/>
              <w:left w:val="single" w:color="000000" w:sz="4" w:space="0"/>
              <w:bottom w:val="single" w:color="000000" w:sz="4" w:space="0"/>
              <w:right w:val="single" w:color="000000" w:sz="4" w:space="0"/>
            </w:tcBorders>
            <w:tcW w:w="545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874"/>
              <w:widowControl w:val="off"/>
            </w:pPr>
            <w:r>
              <w:t xml:space="preserve">ОКТМО</w:t>
            </w:r>
            <w:r/>
            <w:r/>
          </w:p>
        </w:tc>
        <w:tc>
          <w:tcPr>
            <w:tcBorders>
              <w:top w:val="single" w:color="000000" w:sz="4" w:space="0"/>
              <w:left w:val="single" w:color="000000" w:sz="4" w:space="0"/>
              <w:bottom w:val="single" w:color="000000" w:sz="4" w:space="0"/>
              <w:right w:val="single" w:color="000000" w:sz="4" w:space="0"/>
            </w:tcBorders>
            <w:tcW w:w="545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874"/>
              <w:widowControl w:val="off"/>
            </w:pPr>
            <w:r>
              <w:t xml:space="preserve">Юридический адрес и телефон</w:t>
            </w:r>
            <w:r/>
            <w:r/>
          </w:p>
          <w:p>
            <w:pPr>
              <w:pStyle w:val="874"/>
              <w:widowControl w:val="off"/>
            </w:pPr>
            <w:r>
              <w:t xml:space="preserve">получателя субсидий</w:t>
            </w:r>
            <w:r/>
            <w:r/>
          </w:p>
        </w:tc>
        <w:tc>
          <w:tcPr>
            <w:tcBorders>
              <w:top w:val="single" w:color="000000" w:sz="4" w:space="0"/>
              <w:left w:val="single" w:color="000000" w:sz="4" w:space="0"/>
              <w:bottom w:val="single" w:color="000000" w:sz="4" w:space="0"/>
              <w:right w:val="single" w:color="000000" w:sz="4" w:space="0"/>
            </w:tcBorders>
            <w:tcW w:w="545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874"/>
              <w:widowControl w:val="off"/>
            </w:pPr>
            <w:r>
              <w:t xml:space="preserve">Банковские реквизиты</w:t>
            </w:r>
            <w:r/>
            <w:r/>
          </w:p>
          <w:p>
            <w:pPr>
              <w:pStyle w:val="874"/>
              <w:widowControl w:val="off"/>
            </w:pPr>
            <w:r>
              <w:t xml:space="preserve">Расчетный счет получателя субсидий</w:t>
            </w:r>
            <w:r/>
            <w:r/>
          </w:p>
        </w:tc>
        <w:tc>
          <w:tcPr>
            <w:tcBorders>
              <w:top w:val="single" w:color="000000" w:sz="4" w:space="0"/>
              <w:left w:val="single" w:color="000000" w:sz="4" w:space="0"/>
              <w:bottom w:val="single" w:color="000000" w:sz="4" w:space="0"/>
              <w:right w:val="single" w:color="000000" w:sz="4" w:space="0"/>
            </w:tcBorders>
            <w:tcW w:w="545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874"/>
              <w:widowControl w:val="off"/>
            </w:pPr>
            <w:r>
              <w:t xml:space="preserve">Корреспондентский счет</w:t>
            </w:r>
            <w:r/>
            <w:r/>
          </w:p>
        </w:tc>
        <w:tc>
          <w:tcPr>
            <w:tcBorders>
              <w:top w:val="single" w:color="000000" w:sz="4" w:space="0"/>
              <w:left w:val="single" w:color="000000" w:sz="4" w:space="0"/>
              <w:bottom w:val="single" w:color="000000" w:sz="4" w:space="0"/>
              <w:right w:val="single" w:color="000000" w:sz="4" w:space="0"/>
            </w:tcBorders>
            <w:tcW w:w="545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874"/>
              <w:widowControl w:val="off"/>
            </w:pPr>
            <w:r>
              <w:t xml:space="preserve">Наименование банка</w:t>
            </w:r>
            <w:r/>
            <w:r/>
          </w:p>
        </w:tc>
        <w:tc>
          <w:tcPr>
            <w:tcBorders>
              <w:top w:val="single" w:color="000000" w:sz="4" w:space="0"/>
              <w:left w:val="single" w:color="000000" w:sz="4" w:space="0"/>
              <w:bottom w:val="single" w:color="000000" w:sz="4" w:space="0"/>
              <w:right w:val="single" w:color="000000" w:sz="4" w:space="0"/>
            </w:tcBorders>
            <w:tcW w:w="545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874"/>
              <w:widowControl w:val="off"/>
            </w:pPr>
            <w:r>
              <w:t xml:space="preserve">БИК</w:t>
            </w:r>
            <w:r/>
            <w:r/>
          </w:p>
        </w:tc>
        <w:tc>
          <w:tcPr>
            <w:tcBorders>
              <w:top w:val="single" w:color="000000" w:sz="4" w:space="0"/>
              <w:left w:val="single" w:color="000000" w:sz="4" w:space="0"/>
              <w:bottom w:val="single" w:color="000000" w:sz="4" w:space="0"/>
              <w:right w:val="single" w:color="000000" w:sz="4" w:space="0"/>
            </w:tcBorders>
            <w:tcW w:w="5459" w:type="dxa"/>
            <w:textDirection w:val="lrTb"/>
            <w:noWrap w:val="false"/>
          </w:tcPr>
          <w:p>
            <w:pPr>
              <w:pStyle w:val="874"/>
              <w:widowControl w:val="off"/>
            </w:pPr>
            <w:r/>
            <w:r/>
            <w:r/>
          </w:p>
        </w:tc>
      </w:tr>
    </w:tbl>
    <w:p>
      <w:pPr>
        <w:pStyle w:val="874"/>
        <w:spacing w:line="218" w:lineRule="auto"/>
        <w:rPr>
          <w:sz w:val="28"/>
          <w:szCs w:val="28"/>
        </w:rPr>
      </w:pPr>
      <w:r>
        <w:rPr>
          <w:sz w:val="28"/>
          <w:szCs w:val="28"/>
        </w:rPr>
      </w:r>
      <w:r>
        <w:rPr>
          <w:sz w:val="28"/>
          <w:szCs w:val="28"/>
        </w:rPr>
      </w:r>
      <w:r>
        <w:rPr>
          <w:sz w:val="28"/>
          <w:szCs w:val="28"/>
        </w:rPr>
      </w:r>
    </w:p>
    <w:tbl>
      <w:tblPr>
        <w:tblW w:w="9660" w:type="dxa"/>
        <w:tblInd w:w="109" w:type="dxa"/>
        <w:tblLayout w:type="fixed"/>
        <w:tblCellMar>
          <w:left w:w="108" w:type="dxa"/>
          <w:top w:w="0" w:type="dxa"/>
          <w:right w:w="108" w:type="dxa"/>
          <w:bottom w:w="0" w:type="dxa"/>
        </w:tblCellMar>
        <w:tblLook w:val="0000" w:firstRow="0" w:lastRow="0" w:firstColumn="0" w:lastColumn="0" w:noHBand="0" w:noVBand="0"/>
      </w:tblPr>
      <w:tblGrid>
        <w:gridCol w:w="1534"/>
        <w:gridCol w:w="1405"/>
        <w:gridCol w:w="1541"/>
        <w:gridCol w:w="1119"/>
        <w:gridCol w:w="1260"/>
        <w:gridCol w:w="1220"/>
        <w:gridCol w:w="1580"/>
      </w:tblGrid>
      <w:tr>
        <w:tblPrEx/>
        <w:trPr/>
        <w:tc>
          <w:tcPr>
            <w:tcBorders>
              <w:top w:val="single" w:color="000000" w:sz="4" w:space="0"/>
              <w:left w:val="single" w:color="000000" w:sz="4" w:space="0"/>
              <w:bottom w:val="single" w:color="000000" w:sz="4" w:space="0"/>
              <w:right w:val="single" w:color="000000" w:sz="4" w:space="0"/>
            </w:tcBorders>
            <w:tcW w:w="1534" w:type="dxa"/>
            <w:vAlign w:val="center"/>
            <w:textDirection w:val="lrTb"/>
            <w:noWrap w:val="false"/>
          </w:tcPr>
          <w:p>
            <w:pPr>
              <w:pStyle w:val="874"/>
              <w:ind w:left="-57" w:right="-57" w:firstLine="0"/>
              <w:jc w:val="center"/>
              <w:widowControl w:val="off"/>
              <w:rPr>
                <w:sz w:val="22"/>
                <w:szCs w:val="22"/>
              </w:rPr>
            </w:pPr>
            <w:r>
              <w:rPr>
                <w:sz w:val="22"/>
                <w:szCs w:val="22"/>
              </w:rPr>
              <w:t xml:space="preserve">Площадь охвата установленной системы капельного орошения</w:t>
            </w:r>
            <w:r>
              <w:rPr>
                <w:sz w:val="22"/>
                <w:szCs w:val="22"/>
              </w:rPr>
            </w:r>
            <w:r>
              <w:rPr>
                <w:sz w:val="22"/>
                <w:szCs w:val="22"/>
              </w:rPr>
            </w:r>
          </w:p>
          <w:p>
            <w:pPr>
              <w:pStyle w:val="874"/>
              <w:ind w:left="-57" w:right="-57" w:firstLine="0"/>
              <w:jc w:val="center"/>
              <w:widowControl w:val="off"/>
              <w:rPr>
                <w:sz w:val="22"/>
                <w:szCs w:val="22"/>
              </w:rPr>
            </w:pPr>
            <w:r>
              <w:rPr>
                <w:sz w:val="22"/>
                <w:szCs w:val="22"/>
              </w:rPr>
              <w:t xml:space="preserve">(кв.м.)</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405" w:type="dxa"/>
            <w:vAlign w:val="center"/>
            <w:textDirection w:val="lrTb"/>
            <w:noWrap w:val="false"/>
          </w:tcPr>
          <w:p>
            <w:pPr>
              <w:pStyle w:val="874"/>
              <w:ind w:left="-57" w:right="-57" w:firstLine="0"/>
              <w:jc w:val="center"/>
              <w:widowControl w:val="off"/>
              <w:rPr>
                <w:sz w:val="22"/>
                <w:szCs w:val="22"/>
              </w:rPr>
            </w:pPr>
            <w:r>
              <w:rPr>
                <w:sz w:val="22"/>
                <w:szCs w:val="22"/>
              </w:rPr>
              <w:t xml:space="preserve">Фактические затраты</w:t>
            </w:r>
            <w:r>
              <w:rPr>
                <w:sz w:val="22"/>
                <w:szCs w:val="22"/>
              </w:rPr>
            </w:r>
            <w:r>
              <w:rPr>
                <w:sz w:val="22"/>
                <w:szCs w:val="22"/>
              </w:rPr>
            </w:r>
          </w:p>
          <w:p>
            <w:pPr>
              <w:pStyle w:val="874"/>
              <w:ind w:left="-57" w:right="-57" w:firstLine="0"/>
              <w:jc w:val="center"/>
              <w:widowControl w:val="off"/>
              <w:rPr>
                <w:sz w:val="22"/>
                <w:szCs w:val="22"/>
              </w:rPr>
            </w:pPr>
            <w:r>
              <w:rPr>
                <w:sz w:val="22"/>
                <w:szCs w:val="22"/>
              </w:rPr>
              <w:t xml:space="preserve">(рублей)</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541" w:type="dxa"/>
            <w:vAlign w:val="center"/>
            <w:textDirection w:val="lrTb"/>
            <w:noWrap w:val="false"/>
          </w:tcPr>
          <w:p>
            <w:pPr>
              <w:pStyle w:val="874"/>
              <w:ind w:left="-57" w:right="-57" w:firstLine="0"/>
              <w:jc w:val="center"/>
              <w:widowControl w:val="off"/>
              <w:rPr>
                <w:sz w:val="22"/>
                <w:szCs w:val="22"/>
              </w:rPr>
            </w:pPr>
            <w:r>
              <w:rPr>
                <w:sz w:val="22"/>
                <w:szCs w:val="22"/>
              </w:rPr>
              <w:t xml:space="preserve">Фактические затраты на 1 кв.м.</w:t>
            </w:r>
            <w:r>
              <w:rPr>
                <w:sz w:val="22"/>
                <w:szCs w:val="22"/>
              </w:rPr>
            </w:r>
            <w:r>
              <w:rPr>
                <w:sz w:val="22"/>
                <w:szCs w:val="22"/>
              </w:rPr>
            </w:r>
          </w:p>
          <w:p>
            <w:pPr>
              <w:pStyle w:val="874"/>
              <w:ind w:left="-57" w:right="-57" w:firstLine="0"/>
              <w:jc w:val="center"/>
              <w:widowControl w:val="off"/>
              <w:rPr>
                <w:sz w:val="22"/>
                <w:szCs w:val="22"/>
              </w:rPr>
            </w:pPr>
            <w:r>
              <w:rPr>
                <w:sz w:val="20"/>
                <w:szCs w:val="20"/>
              </w:rPr>
              <w:t xml:space="preserve">гр.3 = гр.2 / гр.1</w:t>
            </w:r>
            <w:r>
              <w:rPr>
                <w:sz w:val="22"/>
                <w:szCs w:val="22"/>
              </w:rPr>
            </w:r>
            <w:r>
              <w:rPr>
                <w:sz w:val="22"/>
                <w:szCs w:val="22"/>
              </w:rPr>
            </w:r>
          </w:p>
          <w:p>
            <w:pPr>
              <w:pStyle w:val="874"/>
              <w:ind w:left="-57" w:right="-57" w:firstLine="0"/>
              <w:jc w:val="center"/>
              <w:widowControl w:val="off"/>
              <w:rPr>
                <w:sz w:val="22"/>
                <w:szCs w:val="22"/>
              </w:rPr>
            </w:pPr>
            <w:r>
              <w:rPr>
                <w:sz w:val="22"/>
                <w:szCs w:val="22"/>
              </w:rPr>
            </w:r>
            <w:r>
              <w:rPr>
                <w:sz w:val="22"/>
                <w:szCs w:val="22"/>
              </w:rPr>
            </w:r>
            <w:r>
              <w:rPr>
                <w:sz w:val="22"/>
                <w:szCs w:val="22"/>
              </w:rPr>
            </w:r>
          </w:p>
          <w:p>
            <w:pPr>
              <w:pStyle w:val="874"/>
              <w:ind w:left="-57" w:right="-57" w:firstLine="0"/>
              <w:jc w:val="center"/>
              <w:widowControl w:val="off"/>
              <w:rPr>
                <w:sz w:val="22"/>
                <w:szCs w:val="22"/>
              </w:rPr>
            </w:pPr>
            <w:r>
              <w:rPr>
                <w:sz w:val="22"/>
                <w:szCs w:val="22"/>
              </w:rPr>
              <w:t xml:space="preserve">(рублей)</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19" w:type="dxa"/>
            <w:vAlign w:val="center"/>
            <w:textDirection w:val="lrTb"/>
            <w:noWrap w:val="false"/>
          </w:tcPr>
          <w:p>
            <w:pPr>
              <w:pStyle w:val="874"/>
              <w:ind w:left="-57" w:right="-57" w:firstLine="0"/>
              <w:jc w:val="center"/>
              <w:widowControl w:val="off"/>
              <w:rPr>
                <w:sz w:val="22"/>
                <w:szCs w:val="22"/>
              </w:rPr>
            </w:pPr>
            <w:r>
              <w:rPr>
                <w:sz w:val="22"/>
                <w:szCs w:val="22"/>
              </w:rPr>
              <w:t xml:space="preserve">Ставка</w:t>
            </w:r>
            <w:r>
              <w:rPr>
                <w:sz w:val="22"/>
                <w:szCs w:val="22"/>
              </w:rPr>
            </w:r>
            <w:r>
              <w:rPr>
                <w:sz w:val="22"/>
                <w:szCs w:val="22"/>
              </w:rPr>
            </w:r>
          </w:p>
          <w:p>
            <w:pPr>
              <w:pStyle w:val="874"/>
              <w:ind w:left="-57" w:right="-57" w:firstLine="0"/>
              <w:jc w:val="center"/>
              <w:widowControl w:val="off"/>
              <w:rPr>
                <w:sz w:val="22"/>
                <w:szCs w:val="22"/>
              </w:rPr>
            </w:pPr>
            <w:r>
              <w:rPr>
                <w:sz w:val="22"/>
                <w:szCs w:val="22"/>
              </w:rPr>
              <w:t xml:space="preserve">субсидии</w:t>
            </w:r>
            <w:r>
              <w:rPr>
                <w:sz w:val="22"/>
                <w:szCs w:val="22"/>
              </w:rPr>
            </w:r>
            <w:r>
              <w:rPr>
                <w:sz w:val="22"/>
                <w:szCs w:val="22"/>
              </w:rPr>
            </w:r>
          </w:p>
          <w:p>
            <w:pPr>
              <w:pStyle w:val="874"/>
              <w:ind w:left="-57" w:right="-57" w:firstLine="0"/>
              <w:jc w:val="center"/>
              <w:widowControl w:val="off"/>
              <w:rPr>
                <w:sz w:val="22"/>
                <w:szCs w:val="22"/>
              </w:rPr>
            </w:pPr>
            <w:r>
              <w:rPr>
                <w:sz w:val="22"/>
                <w:szCs w:val="22"/>
              </w:rPr>
              <w:t xml:space="preserve">(%)</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260" w:type="dxa"/>
            <w:vAlign w:val="center"/>
            <w:textDirection w:val="lrTb"/>
            <w:noWrap w:val="false"/>
          </w:tcPr>
          <w:p>
            <w:pPr>
              <w:pStyle w:val="874"/>
              <w:ind w:left="-57" w:right="-57" w:firstLine="0"/>
              <w:jc w:val="center"/>
              <w:widowControl w:val="off"/>
              <w:rPr>
                <w:sz w:val="22"/>
                <w:szCs w:val="22"/>
              </w:rPr>
            </w:pPr>
            <w:r>
              <w:rPr>
                <w:sz w:val="22"/>
                <w:szCs w:val="22"/>
              </w:rPr>
              <w:t xml:space="preserve">Размер </w:t>
              <w:br/>
              <w:t xml:space="preserve">целевых средств</w:t>
            </w:r>
            <w:r>
              <w:rPr>
                <w:sz w:val="22"/>
                <w:szCs w:val="22"/>
              </w:rPr>
            </w:r>
            <w:r>
              <w:rPr>
                <w:sz w:val="22"/>
                <w:szCs w:val="22"/>
              </w:rPr>
            </w:r>
          </w:p>
          <w:p>
            <w:pPr>
              <w:pStyle w:val="874"/>
              <w:ind w:left="-57" w:right="-57" w:firstLine="0"/>
              <w:jc w:val="center"/>
              <w:widowControl w:val="off"/>
              <w:rPr>
                <w:sz w:val="20"/>
                <w:szCs w:val="20"/>
              </w:rPr>
            </w:pPr>
            <w:r>
              <w:rPr>
                <w:sz w:val="22"/>
                <w:szCs w:val="22"/>
              </w:rPr>
              <w:t xml:space="preserve"> </w:t>
            </w:r>
            <w:r>
              <w:rPr>
                <w:sz w:val="20"/>
                <w:szCs w:val="20"/>
              </w:rPr>
              <w:t xml:space="preserve">гр.5 = </w:t>
              <w:br/>
              <w:t xml:space="preserve">гр.2×гр.4/100</w:t>
            </w:r>
            <w:r>
              <w:rPr>
                <w:sz w:val="20"/>
                <w:szCs w:val="20"/>
              </w:rPr>
            </w:r>
            <w:r>
              <w:rPr>
                <w:sz w:val="20"/>
                <w:szCs w:val="20"/>
              </w:rPr>
            </w:r>
          </w:p>
          <w:p>
            <w:pPr>
              <w:pStyle w:val="874"/>
              <w:ind w:left="-57" w:right="-57" w:firstLine="0"/>
              <w:jc w:val="center"/>
              <w:widowControl w:val="off"/>
              <w:rPr>
                <w:sz w:val="22"/>
                <w:szCs w:val="22"/>
              </w:rPr>
            </w:pPr>
            <w:r>
              <w:rPr>
                <w:sz w:val="22"/>
                <w:szCs w:val="22"/>
              </w:rPr>
              <w:t xml:space="preserve"> </w:t>
            </w:r>
            <w:r>
              <w:rPr>
                <w:sz w:val="22"/>
                <w:szCs w:val="22"/>
              </w:rPr>
              <w:t xml:space="preserve">(рублей)</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220" w:type="dxa"/>
            <w:vAlign w:val="center"/>
            <w:textDirection w:val="lrTb"/>
            <w:noWrap w:val="false"/>
          </w:tcPr>
          <w:p>
            <w:pPr>
              <w:pStyle w:val="874"/>
              <w:ind w:left="-57" w:right="-57" w:firstLine="0"/>
              <w:jc w:val="center"/>
              <w:widowControl w:val="off"/>
              <w:rPr>
                <w:sz w:val="22"/>
                <w:szCs w:val="22"/>
              </w:rPr>
            </w:pPr>
            <w:r>
              <w:rPr>
                <w:sz w:val="22"/>
                <w:szCs w:val="22"/>
              </w:rPr>
              <w:t xml:space="preserve">Максимальный размер выплат (рублей)</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580" w:type="dxa"/>
            <w:vAlign w:val="center"/>
            <w:textDirection w:val="lrTb"/>
            <w:noWrap w:val="false"/>
          </w:tcPr>
          <w:p>
            <w:pPr>
              <w:pStyle w:val="874"/>
              <w:ind w:left="-57" w:right="-57" w:firstLine="0"/>
              <w:jc w:val="center"/>
              <w:widowControl w:val="off"/>
              <w:rPr>
                <w:sz w:val="20"/>
                <w:szCs w:val="20"/>
              </w:rPr>
            </w:pPr>
            <w:r>
              <w:rPr>
                <w:sz w:val="22"/>
                <w:szCs w:val="22"/>
              </w:rPr>
              <w:t xml:space="preserve">Сумма субсидии (</w:t>
            </w:r>
            <w:r>
              <w:rPr>
                <w:sz w:val="20"/>
                <w:szCs w:val="20"/>
              </w:rPr>
              <w:t xml:space="preserve">минимальная величина из</w:t>
            </w:r>
            <w:r>
              <w:rPr>
                <w:sz w:val="20"/>
                <w:szCs w:val="20"/>
              </w:rPr>
            </w:r>
            <w:r>
              <w:rPr>
                <w:sz w:val="20"/>
                <w:szCs w:val="20"/>
              </w:rPr>
            </w:r>
          </w:p>
          <w:p>
            <w:pPr>
              <w:pStyle w:val="874"/>
              <w:ind w:left="-57" w:right="-57" w:firstLine="0"/>
              <w:jc w:val="center"/>
              <w:widowControl w:val="off"/>
              <w:rPr>
                <w:sz w:val="22"/>
                <w:szCs w:val="22"/>
              </w:rPr>
            </w:pPr>
            <w:r>
              <w:rPr>
                <w:sz w:val="20"/>
                <w:szCs w:val="20"/>
              </w:rPr>
              <w:t xml:space="preserve">гр.5 или гр.6</w:t>
            </w:r>
            <w:r>
              <w:rPr>
                <w:sz w:val="22"/>
                <w:szCs w:val="22"/>
              </w:rPr>
              <w:t xml:space="preserve">)</w:t>
            </w:r>
            <w:r>
              <w:rPr>
                <w:sz w:val="22"/>
                <w:szCs w:val="22"/>
              </w:rPr>
            </w:r>
            <w:r>
              <w:rPr>
                <w:sz w:val="22"/>
                <w:szCs w:val="22"/>
              </w:rPr>
            </w:r>
          </w:p>
          <w:p>
            <w:pPr>
              <w:pStyle w:val="874"/>
              <w:ind w:left="-57" w:right="-57" w:firstLine="0"/>
              <w:jc w:val="center"/>
              <w:widowControl w:val="off"/>
              <w:rPr>
                <w:sz w:val="22"/>
                <w:szCs w:val="22"/>
              </w:rPr>
            </w:pPr>
            <w:r>
              <w:rPr>
                <w:sz w:val="22"/>
                <w:szCs w:val="22"/>
              </w:rPr>
            </w:r>
            <w:r>
              <w:rPr>
                <w:sz w:val="22"/>
                <w:szCs w:val="22"/>
              </w:rPr>
            </w:r>
            <w:r>
              <w:rPr>
                <w:sz w:val="22"/>
                <w:szCs w:val="22"/>
              </w:rPr>
            </w:r>
          </w:p>
          <w:p>
            <w:pPr>
              <w:pStyle w:val="874"/>
              <w:ind w:left="-57" w:right="-57" w:firstLine="0"/>
              <w:jc w:val="center"/>
              <w:widowControl w:val="off"/>
              <w:rPr>
                <w:sz w:val="22"/>
                <w:szCs w:val="22"/>
              </w:rPr>
            </w:pPr>
            <w:r>
              <w:rPr>
                <w:sz w:val="22"/>
                <w:szCs w:val="22"/>
              </w:rPr>
              <w:t xml:space="preserve">(рублей)</w:t>
            </w:r>
            <w:r>
              <w:rPr>
                <w:sz w:val="22"/>
                <w:szCs w:val="22"/>
              </w:rPr>
            </w:r>
            <w:r>
              <w:rPr>
                <w:sz w:val="22"/>
                <w:szCs w:val="22"/>
              </w:rPr>
            </w:r>
          </w:p>
        </w:tc>
      </w:tr>
      <w:tr>
        <w:tblPrEx/>
        <w:trPr/>
        <w:tc>
          <w:tcPr>
            <w:tcBorders>
              <w:top w:val="single" w:color="000000" w:sz="4" w:space="0"/>
              <w:left w:val="single" w:color="000000" w:sz="4" w:space="0"/>
              <w:bottom w:val="single" w:color="000000" w:sz="4" w:space="0"/>
              <w:right w:val="single" w:color="000000" w:sz="4" w:space="0"/>
            </w:tcBorders>
            <w:tcW w:w="1534" w:type="dxa"/>
            <w:textDirection w:val="lrTb"/>
            <w:noWrap w:val="false"/>
          </w:tcPr>
          <w:p>
            <w:pPr>
              <w:pStyle w:val="874"/>
              <w:jc w:val="center"/>
              <w:spacing w:line="218" w:lineRule="auto"/>
              <w:widowControl w:val="off"/>
              <w:rPr>
                <w:sz w:val="22"/>
                <w:szCs w:val="22"/>
              </w:rPr>
            </w:pPr>
            <w:r>
              <w:rPr>
                <w:sz w:val="22"/>
                <w:szCs w:val="22"/>
              </w:rPr>
              <w:t xml:space="preserve">1</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405" w:type="dxa"/>
            <w:textDirection w:val="lrTb"/>
            <w:noWrap w:val="false"/>
          </w:tcPr>
          <w:p>
            <w:pPr>
              <w:pStyle w:val="874"/>
              <w:jc w:val="center"/>
              <w:spacing w:line="218" w:lineRule="auto"/>
              <w:widowControl w:val="off"/>
              <w:rPr>
                <w:sz w:val="22"/>
                <w:szCs w:val="22"/>
              </w:rPr>
            </w:pPr>
            <w:r>
              <w:rPr>
                <w:sz w:val="22"/>
                <w:szCs w:val="22"/>
              </w:rPr>
              <w:t xml:space="preserve">2</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541" w:type="dxa"/>
            <w:textDirection w:val="lrTb"/>
            <w:noWrap w:val="false"/>
          </w:tcPr>
          <w:p>
            <w:pPr>
              <w:pStyle w:val="874"/>
              <w:jc w:val="center"/>
              <w:spacing w:line="218" w:lineRule="auto"/>
              <w:widowControl w:val="off"/>
              <w:rPr>
                <w:sz w:val="22"/>
                <w:szCs w:val="22"/>
              </w:rPr>
            </w:pPr>
            <w:r>
              <w:rPr>
                <w:sz w:val="22"/>
                <w:szCs w:val="22"/>
              </w:rPr>
              <w:t xml:space="preserve">3</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19" w:type="dxa"/>
            <w:textDirection w:val="lrTb"/>
            <w:noWrap w:val="false"/>
          </w:tcPr>
          <w:p>
            <w:pPr>
              <w:pStyle w:val="874"/>
              <w:jc w:val="center"/>
              <w:spacing w:line="218" w:lineRule="auto"/>
              <w:widowControl w:val="off"/>
              <w:rPr>
                <w:sz w:val="22"/>
                <w:szCs w:val="22"/>
              </w:rPr>
            </w:pPr>
            <w:r>
              <w:rPr>
                <w:sz w:val="22"/>
                <w:szCs w:val="22"/>
              </w:rPr>
              <w:t xml:space="preserve">4</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260" w:type="dxa"/>
            <w:textDirection w:val="lrTb"/>
            <w:noWrap w:val="false"/>
          </w:tcPr>
          <w:p>
            <w:pPr>
              <w:pStyle w:val="874"/>
              <w:jc w:val="center"/>
              <w:spacing w:line="218" w:lineRule="auto"/>
              <w:widowControl w:val="off"/>
              <w:rPr>
                <w:sz w:val="22"/>
                <w:szCs w:val="22"/>
              </w:rPr>
            </w:pPr>
            <w:r>
              <w:rPr>
                <w:sz w:val="22"/>
                <w:szCs w:val="22"/>
              </w:rPr>
              <w:t xml:space="preserve">5</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220" w:type="dxa"/>
            <w:textDirection w:val="lrTb"/>
            <w:noWrap w:val="false"/>
          </w:tcPr>
          <w:p>
            <w:pPr>
              <w:pStyle w:val="874"/>
              <w:jc w:val="center"/>
              <w:spacing w:line="218" w:lineRule="auto"/>
              <w:widowControl w:val="off"/>
              <w:rPr>
                <w:sz w:val="22"/>
                <w:szCs w:val="22"/>
              </w:rPr>
            </w:pPr>
            <w:r>
              <w:rPr>
                <w:sz w:val="22"/>
                <w:szCs w:val="22"/>
              </w:rPr>
              <w:t xml:space="preserve">6</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580" w:type="dxa"/>
            <w:textDirection w:val="lrTb"/>
            <w:noWrap w:val="false"/>
          </w:tcPr>
          <w:p>
            <w:pPr>
              <w:pStyle w:val="874"/>
              <w:jc w:val="center"/>
              <w:spacing w:line="218" w:lineRule="auto"/>
              <w:widowControl w:val="off"/>
              <w:rPr>
                <w:sz w:val="22"/>
                <w:szCs w:val="22"/>
              </w:rPr>
            </w:pPr>
            <w:r>
              <w:rPr>
                <w:sz w:val="22"/>
                <w:szCs w:val="22"/>
              </w:rPr>
              <w:t xml:space="preserve">7</w:t>
            </w:r>
            <w:r>
              <w:rPr>
                <w:sz w:val="22"/>
                <w:szCs w:val="22"/>
              </w:rPr>
            </w:r>
            <w:r>
              <w:rPr>
                <w:sz w:val="22"/>
                <w:szCs w:val="22"/>
              </w:rPr>
            </w:r>
          </w:p>
        </w:tc>
      </w:tr>
      <w:tr>
        <w:tblPrEx/>
        <w:trPr/>
        <w:tc>
          <w:tcPr>
            <w:tcBorders>
              <w:top w:val="single" w:color="000000" w:sz="4" w:space="0"/>
              <w:left w:val="single" w:color="000000" w:sz="4" w:space="0"/>
              <w:bottom w:val="single" w:color="000000" w:sz="4" w:space="0"/>
              <w:right w:val="single" w:color="000000" w:sz="4" w:space="0"/>
            </w:tcBorders>
            <w:tcW w:w="1534"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405"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541" w:type="dxa"/>
            <w:textDirection w:val="lrTb"/>
            <w:noWrap w:val="false"/>
          </w:tcPr>
          <w:p>
            <w:pPr>
              <w:pStyle w:val="874"/>
              <w:jc w:val="center"/>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19" w:type="dxa"/>
            <w:textDirection w:val="lrTb"/>
            <w:noWrap w:val="false"/>
          </w:tcPr>
          <w:p>
            <w:pPr>
              <w:pStyle w:val="874"/>
              <w:jc w:val="center"/>
              <w:spacing w:line="218" w:lineRule="auto"/>
              <w:widowControl w:val="off"/>
              <w:rPr>
                <w:sz w:val="22"/>
                <w:szCs w:val="22"/>
              </w:rPr>
            </w:pPr>
            <w:r>
              <w:rPr>
                <w:sz w:val="22"/>
                <w:szCs w:val="22"/>
              </w:rPr>
              <w:t xml:space="preserve">20</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260"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220" w:type="dxa"/>
            <w:textDirection w:val="lrTb"/>
            <w:noWrap w:val="false"/>
          </w:tcPr>
          <w:p>
            <w:pPr>
              <w:pStyle w:val="874"/>
              <w:spacing w:line="218" w:lineRule="auto"/>
              <w:widowControl w:val="off"/>
              <w:rPr>
                <w:sz w:val="22"/>
                <w:szCs w:val="22"/>
              </w:rPr>
            </w:pPr>
            <w:r>
              <w:rPr>
                <w:sz w:val="22"/>
                <w:szCs w:val="22"/>
              </w:rPr>
              <w:t xml:space="preserve">   </w:t>
            </w:r>
            <w:r>
              <w:rPr>
                <w:sz w:val="22"/>
                <w:szCs w:val="22"/>
              </w:rPr>
              <w:t xml:space="preserve">90 000</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580"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r>
      <w:tr>
        <w:tblPrEx/>
        <w:trPr/>
        <w:tc>
          <w:tcPr>
            <w:tcBorders>
              <w:top w:val="single" w:color="000000" w:sz="4" w:space="0"/>
              <w:left w:val="single" w:color="000000" w:sz="4" w:space="0"/>
              <w:bottom w:val="single" w:color="000000" w:sz="4" w:space="0"/>
            </w:tcBorders>
            <w:tcW w:w="1534" w:type="dxa"/>
            <w:textDirection w:val="lrTb"/>
            <w:noWrap w:val="false"/>
          </w:tcPr>
          <w:p>
            <w:pPr>
              <w:pStyle w:val="874"/>
              <w:spacing w:line="218" w:lineRule="auto"/>
              <w:widowControl w:val="off"/>
              <w:rPr>
                <w:sz w:val="22"/>
                <w:szCs w:val="22"/>
              </w:rPr>
            </w:pPr>
            <w:r>
              <w:rPr>
                <w:sz w:val="22"/>
                <w:szCs w:val="22"/>
              </w:rPr>
              <w:t xml:space="preserve">Итого</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405" w:type="dxa"/>
            <w:textDirection w:val="lrTb"/>
            <w:noWrap w:val="false"/>
          </w:tcPr>
          <w:p>
            <w:pPr>
              <w:pStyle w:val="874"/>
              <w:jc w:val="center"/>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541" w:type="dxa"/>
            <w:textDirection w:val="lrTb"/>
            <w:noWrap w:val="false"/>
          </w:tcPr>
          <w:p>
            <w:pPr>
              <w:pStyle w:val="874"/>
              <w:jc w:val="center"/>
              <w:spacing w:line="218" w:lineRule="auto"/>
              <w:widowControl w:val="off"/>
              <w:rPr>
                <w:sz w:val="22"/>
                <w:szCs w:val="22"/>
              </w:rPr>
            </w:pPr>
            <w:r>
              <w:rPr>
                <w:sz w:val="22"/>
                <w:szCs w:val="22"/>
              </w:rPr>
              <w:t xml:space="preserve">Х</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19" w:type="dxa"/>
            <w:textDirection w:val="lrTb"/>
            <w:noWrap w:val="false"/>
          </w:tcPr>
          <w:p>
            <w:pPr>
              <w:pStyle w:val="874"/>
              <w:jc w:val="center"/>
              <w:spacing w:line="218" w:lineRule="auto"/>
              <w:widowControl w:val="off"/>
              <w:rPr>
                <w:sz w:val="22"/>
                <w:szCs w:val="22"/>
              </w:rPr>
            </w:pPr>
            <w:r>
              <w:rPr>
                <w:sz w:val="22"/>
                <w:szCs w:val="22"/>
              </w:rPr>
              <w:t xml:space="preserve">Х</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260" w:type="dxa"/>
            <w:textDirection w:val="lrTb"/>
            <w:noWrap w:val="false"/>
          </w:tcPr>
          <w:p>
            <w:pPr>
              <w:pStyle w:val="874"/>
              <w:jc w:val="center"/>
              <w:spacing w:line="218" w:lineRule="auto"/>
              <w:widowControl w:val="off"/>
              <w:rPr>
                <w:sz w:val="22"/>
                <w:szCs w:val="22"/>
              </w:rPr>
            </w:pPr>
            <w:r>
              <w:rPr>
                <w:sz w:val="22"/>
                <w:szCs w:val="22"/>
              </w:rPr>
              <w:t xml:space="preserve">Х</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220" w:type="dxa"/>
            <w:textDirection w:val="lrTb"/>
            <w:noWrap w:val="false"/>
          </w:tcPr>
          <w:p>
            <w:pPr>
              <w:pStyle w:val="874"/>
              <w:jc w:val="center"/>
              <w:spacing w:line="218" w:lineRule="auto"/>
              <w:widowControl w:val="off"/>
              <w:rPr>
                <w:sz w:val="22"/>
                <w:szCs w:val="22"/>
              </w:rPr>
            </w:pPr>
            <w:r>
              <w:rPr>
                <w:sz w:val="22"/>
                <w:szCs w:val="22"/>
              </w:rPr>
              <w:t xml:space="preserve">Х</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580"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r>
    </w:tbl>
    <w:p>
      <w:pPr>
        <w:pStyle w:val="874"/>
        <w:jc w:val="both"/>
        <w:rPr>
          <w:sz w:val="28"/>
          <w:szCs w:val="28"/>
        </w:rPr>
      </w:pPr>
      <w:r>
        <w:rPr>
          <w:sz w:val="28"/>
          <w:szCs w:val="28"/>
        </w:rPr>
      </w:r>
      <w:r>
        <w:rPr>
          <w:sz w:val="28"/>
          <w:szCs w:val="28"/>
        </w:rPr>
      </w:r>
      <w:r>
        <w:rPr>
          <w:sz w:val="28"/>
          <w:szCs w:val="28"/>
        </w:rPr>
      </w:r>
    </w:p>
    <w:p>
      <w:pPr>
        <w:pStyle w:val="874"/>
        <w:jc w:val="both"/>
        <w:rPr>
          <w:sz w:val="28"/>
          <w:szCs w:val="28"/>
        </w:rPr>
      </w:pPr>
      <w:r>
        <w:rPr>
          <w:sz w:val="28"/>
          <w:szCs w:val="28"/>
        </w:rPr>
        <w:t xml:space="preserve">Глава КФХ (индивидуальный </w:t>
      </w:r>
      <w:r>
        <w:rPr>
          <w:sz w:val="28"/>
          <w:szCs w:val="28"/>
        </w:rPr>
      </w:r>
      <w:r>
        <w:rPr>
          <w:sz w:val="28"/>
          <w:szCs w:val="28"/>
        </w:rPr>
      </w:r>
    </w:p>
    <w:p>
      <w:pPr>
        <w:pStyle w:val="874"/>
        <w:jc w:val="both"/>
        <w:rPr>
          <w:sz w:val="28"/>
          <w:szCs w:val="28"/>
        </w:rPr>
      </w:pPr>
      <w:r>
        <w:rPr>
          <w:sz w:val="28"/>
          <w:szCs w:val="28"/>
        </w:rPr>
        <w:t xml:space="preserve">     </w:t>
      </w:r>
      <w:r>
        <w:rPr>
          <w:sz w:val="28"/>
          <w:szCs w:val="28"/>
        </w:rPr>
        <w:t xml:space="preserve">предприниматель)                       _____________      ____________________</w:t>
      </w:r>
      <w:r>
        <w:rPr>
          <w:sz w:val="28"/>
          <w:szCs w:val="28"/>
        </w:rPr>
      </w:r>
      <w:r>
        <w:rPr>
          <w:sz w:val="28"/>
          <w:szCs w:val="28"/>
        </w:rPr>
      </w:r>
    </w:p>
    <w:p>
      <w:pPr>
        <w:pStyle w:val="874"/>
        <w:jc w:val="both"/>
      </w:pPr>
      <w:r>
        <w:t xml:space="preserve">                                                                           </w:t>
      </w:r>
      <w:r>
        <w:t xml:space="preserve">(подпись)                   (расшифровка подписи)</w:t>
      </w:r>
      <w:r/>
      <w:r/>
    </w:p>
    <w:p>
      <w:pPr>
        <w:pStyle w:val="874"/>
        <w:jc w:val="both"/>
        <w:rPr>
          <w:sz w:val="28"/>
          <w:szCs w:val="28"/>
        </w:rPr>
      </w:pPr>
      <w:r>
        <w:rPr>
          <w:sz w:val="28"/>
          <w:szCs w:val="28"/>
        </w:rPr>
        <w:t xml:space="preserve">М.П. </w:t>
      </w:r>
      <w:r>
        <w:t xml:space="preserve">(при наличии)</w:t>
      </w:r>
      <w:r>
        <w:rPr>
          <w:sz w:val="28"/>
          <w:szCs w:val="28"/>
        </w:rPr>
      </w:r>
      <w:r>
        <w:rPr>
          <w:sz w:val="28"/>
          <w:szCs w:val="28"/>
        </w:rPr>
      </w:r>
    </w:p>
    <w:p>
      <w:pPr>
        <w:pStyle w:val="874"/>
        <w:jc w:val="both"/>
        <w:rPr>
          <w:sz w:val="28"/>
          <w:szCs w:val="28"/>
        </w:rPr>
      </w:pPr>
      <w:r>
        <w:rPr>
          <w:sz w:val="28"/>
          <w:szCs w:val="28"/>
        </w:rPr>
        <w:t xml:space="preserve">«____» __________ 20___г.</w:t>
      </w:r>
      <w:r>
        <w:rPr>
          <w:sz w:val="28"/>
          <w:szCs w:val="28"/>
        </w:rPr>
      </w:r>
      <w:r>
        <w:rPr>
          <w:sz w:val="28"/>
          <w:szCs w:val="28"/>
        </w:rPr>
      </w:r>
    </w:p>
    <w:p>
      <w:pPr>
        <w:pStyle w:val="874"/>
        <w:jc w:val="both"/>
        <w:rPr>
          <w:sz w:val="28"/>
          <w:szCs w:val="28"/>
        </w:rPr>
      </w:pPr>
      <w:r>
        <w:rPr>
          <w:sz w:val="28"/>
          <w:szCs w:val="28"/>
        </w:rPr>
      </w:r>
      <w:r>
        <w:rPr>
          <w:sz w:val="28"/>
          <w:szCs w:val="28"/>
        </w:rPr>
      </w:r>
      <w:r>
        <w:rPr>
          <w:sz w:val="28"/>
          <w:szCs w:val="28"/>
        </w:rPr>
      </w:r>
    </w:p>
    <w:p>
      <w:pPr>
        <w:pStyle w:val="874"/>
        <w:ind w:firstLine="680"/>
        <w:jc w:val="both"/>
        <w:rPr>
          <w:sz w:val="28"/>
          <w:szCs w:val="28"/>
        </w:rPr>
      </w:pPr>
      <w:r>
        <w:rPr>
          <w:sz w:val="28"/>
          <w:szCs w:val="28"/>
        </w:rPr>
        <w:t xml:space="preserve">Отметка управления сельского хозяйства муниципального образования Краснодарского края (нужное отметить значком – «</w:t>
      </w:r>
      <w:r>
        <w:rPr>
          <w:sz w:val="28"/>
          <w:szCs w:val="28"/>
          <w:lang w:val="en-US"/>
        </w:rPr>
        <w:t xml:space="preserve">V</w:t>
      </w:r>
      <w:r>
        <w:rPr>
          <w:sz w:val="28"/>
          <w:szCs w:val="28"/>
        </w:rPr>
        <w:t xml:space="preserve">»):</w:t>
      </w:r>
      <w:r>
        <w:rPr>
          <w:sz w:val="28"/>
          <w:szCs w:val="28"/>
        </w:rPr>
      </w:r>
      <w:r>
        <w:rPr>
          <w:sz w:val="28"/>
          <w:szCs w:val="28"/>
        </w:rPr>
      </w:r>
    </w:p>
    <w:p>
      <w:pPr>
        <w:pStyle w:val="874"/>
        <w:ind w:firstLine="680"/>
        <w:jc w:val="both"/>
        <w:rPr>
          <w:sz w:val="28"/>
          <w:szCs w:val="28"/>
        </w:rPr>
      </w:pPr>
      <w:r>
        <w:rPr>
          <w:sz w:val="36"/>
          <w:szCs w:val="36"/>
        </w:rPr>
        <w:t xml:space="preserve">□</w:t>
      </w:r>
      <w:r>
        <w:rPr>
          <w:sz w:val="40"/>
          <w:szCs w:val="40"/>
        </w:rPr>
        <w:t xml:space="preserve"> </w:t>
      </w:r>
      <w:r>
        <w:rPr>
          <w:sz w:val="28"/>
          <w:szCs w:val="28"/>
        </w:rPr>
        <w:t xml:space="preserve">предоставить субсидию в сумме _____________ рублей, в том числе:</w:t>
      </w:r>
      <w:r>
        <w:rPr>
          <w:sz w:val="28"/>
          <w:szCs w:val="28"/>
        </w:rPr>
      </w:r>
      <w:r>
        <w:rPr>
          <w:sz w:val="28"/>
          <w:szCs w:val="28"/>
        </w:rPr>
      </w:r>
    </w:p>
    <w:p>
      <w:pPr>
        <w:pStyle w:val="874"/>
        <w:jc w:val="both"/>
        <w:rPr>
          <w:sz w:val="28"/>
          <w:szCs w:val="28"/>
        </w:rPr>
      </w:pPr>
      <w:r>
        <w:rPr>
          <w:sz w:val="28"/>
          <w:szCs w:val="28"/>
        </w:rPr>
        <w:t xml:space="preserve">источником финансового обеспечения которых являются средства бюджета Краснодарского края в сумме   ____________  рублей; </w:t>
      </w:r>
      <w:r>
        <w:rPr>
          <w:sz w:val="28"/>
          <w:szCs w:val="28"/>
        </w:rPr>
      </w:r>
      <w:r>
        <w:rPr>
          <w:sz w:val="28"/>
          <w:szCs w:val="28"/>
        </w:rPr>
      </w:r>
    </w:p>
    <w:p>
      <w:pPr>
        <w:pStyle w:val="874"/>
        <w:ind w:firstLine="680"/>
        <w:jc w:val="both"/>
        <w:rPr>
          <w:sz w:val="28"/>
          <w:szCs w:val="28"/>
        </w:rPr>
      </w:pPr>
      <w:r>
        <w:rPr>
          <w:sz w:val="36"/>
          <w:szCs w:val="36"/>
        </w:rPr>
        <w:t xml:space="preserve">□</w:t>
      </w:r>
      <w:r>
        <w:rPr>
          <w:sz w:val="48"/>
          <w:szCs w:val="48"/>
        </w:rPr>
        <w:t xml:space="preserve"> </w:t>
      </w:r>
      <w:r>
        <w:rPr>
          <w:sz w:val="28"/>
          <w:szCs w:val="28"/>
        </w:rPr>
        <w:t xml:space="preserve">отказать в предоставлении субсидии.</w:t>
      </w:r>
      <w:r>
        <w:rPr>
          <w:sz w:val="28"/>
          <w:szCs w:val="28"/>
        </w:rPr>
      </w:r>
      <w:r>
        <w:rPr>
          <w:sz w:val="28"/>
          <w:szCs w:val="28"/>
        </w:rPr>
      </w:r>
    </w:p>
    <w:p>
      <w:pPr>
        <w:pStyle w:val="874"/>
        <w:spacing w:line="218" w:lineRule="auto"/>
        <w:tabs>
          <w:tab w:val="left" w:pos="-5180" w:leader="none"/>
          <w:tab w:val="clear" w:pos="708" w:leader="none"/>
        </w:tabs>
        <w:rPr>
          <w:sz w:val="28"/>
          <w:szCs w:val="28"/>
        </w:rPr>
      </w:pPr>
      <w:r>
        <w:rPr>
          <w:sz w:val="28"/>
          <w:szCs w:val="28"/>
        </w:rPr>
      </w:r>
      <w:r>
        <w:rPr>
          <w:sz w:val="28"/>
          <w:szCs w:val="28"/>
        </w:rPr>
      </w:r>
      <w:r>
        <w:rPr>
          <w:sz w:val="28"/>
          <w:szCs w:val="28"/>
        </w:rPr>
      </w:r>
    </w:p>
    <w:p>
      <w:pPr>
        <w:pStyle w:val="874"/>
        <w:rPr>
          <w:sz w:val="28"/>
          <w:szCs w:val="28"/>
        </w:rPr>
      </w:pPr>
      <w:r>
        <w:rPr>
          <w:sz w:val="28"/>
          <w:szCs w:val="28"/>
        </w:rPr>
        <w:t xml:space="preserve">Уполномоченное лицо </w:t>
      </w:r>
      <w:r>
        <w:rPr>
          <w:sz w:val="28"/>
          <w:szCs w:val="28"/>
        </w:rPr>
      </w:r>
      <w:r>
        <w:rPr>
          <w:sz w:val="28"/>
          <w:szCs w:val="28"/>
        </w:rPr>
      </w:r>
    </w:p>
    <w:p>
      <w:pPr>
        <w:pStyle w:val="874"/>
        <w:rPr>
          <w:sz w:val="28"/>
          <w:szCs w:val="28"/>
        </w:rPr>
      </w:pPr>
      <w:r>
        <w:rPr>
          <w:sz w:val="28"/>
          <w:szCs w:val="28"/>
        </w:rPr>
        <w:t xml:space="preserve">органа местного самоуправления     ____________      _____________________</w:t>
      </w:r>
      <w:r>
        <w:rPr>
          <w:sz w:val="28"/>
          <w:szCs w:val="28"/>
        </w:rPr>
      </w:r>
      <w:r>
        <w:rPr>
          <w:sz w:val="28"/>
          <w:szCs w:val="28"/>
        </w:rPr>
      </w:r>
    </w:p>
    <w:p>
      <w:pPr>
        <w:pStyle w:val="874"/>
      </w:pPr>
      <w:r>
        <w:t xml:space="preserve">                                                                              </w:t>
      </w:r>
      <w:r>
        <w:t xml:space="preserve">(подпись)                (расшифровка подписи)</w:t>
      </w:r>
      <w:r/>
      <w:r/>
    </w:p>
    <w:p>
      <w:pPr>
        <w:pStyle w:val="874"/>
        <w:rPr>
          <w:sz w:val="28"/>
          <w:szCs w:val="28"/>
        </w:rPr>
      </w:pPr>
      <w:r>
        <w:rPr>
          <w:sz w:val="28"/>
          <w:szCs w:val="28"/>
        </w:rPr>
      </w:r>
      <w:r>
        <w:rPr>
          <w:sz w:val="28"/>
          <w:szCs w:val="28"/>
        </w:rPr>
      </w:r>
      <w:r>
        <w:rPr>
          <w:sz w:val="28"/>
          <w:szCs w:val="28"/>
        </w:rPr>
      </w:r>
    </w:p>
    <w:p>
      <w:pPr>
        <w:pStyle w:val="874"/>
        <w:rPr>
          <w:sz w:val="28"/>
          <w:szCs w:val="28"/>
        </w:rPr>
      </w:pPr>
      <w:r>
        <w:rPr>
          <w:sz w:val="28"/>
          <w:szCs w:val="28"/>
        </w:rPr>
        <w:t xml:space="preserve">М.П.</w:t>
      </w:r>
      <w:r>
        <w:rPr>
          <w:sz w:val="28"/>
          <w:szCs w:val="28"/>
        </w:rPr>
      </w:r>
      <w:r>
        <w:rPr>
          <w:sz w:val="28"/>
          <w:szCs w:val="28"/>
        </w:rPr>
      </w:r>
    </w:p>
    <w:p>
      <w:pPr>
        <w:pStyle w:val="874"/>
        <w:rPr>
          <w:sz w:val="28"/>
          <w:szCs w:val="28"/>
        </w:rPr>
      </w:pPr>
      <w:r>
        <w:rPr>
          <w:sz w:val="28"/>
          <w:szCs w:val="28"/>
        </w:rPr>
      </w:r>
      <w:r>
        <w:rPr>
          <w:sz w:val="28"/>
          <w:szCs w:val="28"/>
        </w:rPr>
      </w:r>
      <w:r>
        <w:rPr>
          <w:sz w:val="28"/>
          <w:szCs w:val="28"/>
        </w:rPr>
      </w:r>
    </w:p>
    <w:p>
      <w:pPr>
        <w:pStyle w:val="874"/>
        <w:rPr>
          <w:sz w:val="28"/>
          <w:szCs w:val="28"/>
        </w:rPr>
      </w:pPr>
      <w:r>
        <w:rPr>
          <w:sz w:val="28"/>
          <w:szCs w:val="28"/>
        </w:rPr>
        <w:t xml:space="preserve">Расчёт проверил  _____________     _____________      _____________________</w:t>
      </w:r>
      <w:r>
        <w:rPr>
          <w:sz w:val="28"/>
          <w:szCs w:val="28"/>
        </w:rPr>
      </w:r>
      <w:r>
        <w:rPr>
          <w:sz w:val="28"/>
          <w:szCs w:val="28"/>
        </w:rPr>
      </w:r>
    </w:p>
    <w:p>
      <w:pPr>
        <w:pStyle w:val="874"/>
      </w:pPr>
      <w:r>
        <w:t xml:space="preserve">                                        </w:t>
      </w:r>
      <w:r>
        <w:t xml:space="preserve">(должность)                 (подпись)                   (расшифровка подписи)</w:t>
      </w:r>
      <w:r/>
      <w:r/>
    </w:p>
    <w:p>
      <w:pPr>
        <w:pStyle w:val="874"/>
        <w:jc w:val="both"/>
        <w:rPr>
          <w:sz w:val="28"/>
          <w:szCs w:val="28"/>
        </w:rPr>
      </w:pPr>
      <w:r>
        <w:rPr>
          <w:sz w:val="28"/>
          <w:szCs w:val="28"/>
        </w:rPr>
      </w:r>
      <w:r>
        <w:rPr>
          <w:sz w:val="28"/>
          <w:szCs w:val="28"/>
        </w:rPr>
      </w:r>
      <w:r>
        <w:rPr>
          <w:sz w:val="28"/>
          <w:szCs w:val="28"/>
        </w:rPr>
      </w:r>
    </w:p>
    <w:p>
      <w:pPr>
        <w:pStyle w:val="874"/>
        <w:jc w:val="both"/>
        <w:rPr>
          <w:sz w:val="28"/>
          <w:szCs w:val="28"/>
        </w:rPr>
      </w:pPr>
      <w:r>
        <w:rPr>
          <w:sz w:val="28"/>
          <w:szCs w:val="28"/>
        </w:rPr>
      </w:r>
      <w:r>
        <w:rPr>
          <w:sz w:val="28"/>
          <w:szCs w:val="28"/>
        </w:rPr>
      </w:r>
      <w:r>
        <w:rPr>
          <w:sz w:val="28"/>
          <w:szCs w:val="28"/>
        </w:rPr>
      </w:r>
    </w:p>
    <w:p>
      <w:pPr>
        <w:pStyle w:val="874"/>
        <w:jc w:val="both"/>
        <w:rPr>
          <w:sz w:val="28"/>
          <w:szCs w:val="28"/>
        </w:rPr>
      </w:pPr>
      <w:r>
        <w:rPr>
          <w:sz w:val="28"/>
          <w:szCs w:val="28"/>
        </w:rPr>
        <w:t xml:space="preserve">Заместитель главы муниципального образования,</w:t>
      </w:r>
      <w:r>
        <w:rPr>
          <w:sz w:val="28"/>
          <w:szCs w:val="28"/>
        </w:rPr>
      </w:r>
      <w:r>
        <w:rPr>
          <w:sz w:val="28"/>
          <w:szCs w:val="28"/>
        </w:rPr>
      </w:r>
    </w:p>
    <w:p>
      <w:pPr>
        <w:pStyle w:val="874"/>
        <w:jc w:val="both"/>
        <w:rPr>
          <w:sz w:val="28"/>
          <w:szCs w:val="28"/>
        </w:rPr>
      </w:pPr>
      <w:r>
        <w:rPr>
          <w:sz w:val="28"/>
          <w:szCs w:val="28"/>
        </w:rPr>
        <w:t xml:space="preserve">начальник управления сельского хозяйства,</w:t>
      </w:r>
      <w:r>
        <w:rPr>
          <w:sz w:val="28"/>
          <w:szCs w:val="28"/>
        </w:rPr>
      </w:r>
      <w:r>
        <w:rPr>
          <w:sz w:val="28"/>
          <w:szCs w:val="28"/>
        </w:rPr>
      </w:r>
    </w:p>
    <w:p>
      <w:pPr>
        <w:pStyle w:val="874"/>
        <w:jc w:val="both"/>
        <w:rPr>
          <w:sz w:val="28"/>
          <w:szCs w:val="28"/>
        </w:rPr>
      </w:pPr>
      <w:r>
        <w:rPr>
          <w:sz w:val="28"/>
          <w:szCs w:val="28"/>
        </w:rPr>
        <w:t xml:space="preserve">перерабатывающей промышленности и </w:t>
      </w:r>
      <w:r>
        <w:rPr>
          <w:sz w:val="28"/>
          <w:szCs w:val="28"/>
        </w:rPr>
      </w:r>
      <w:r>
        <w:rPr>
          <w:sz w:val="28"/>
          <w:szCs w:val="28"/>
        </w:rPr>
      </w:r>
    </w:p>
    <w:p>
      <w:pPr>
        <w:pStyle w:val="874"/>
        <w:jc w:val="both"/>
        <w:rPr>
          <w:sz w:val="28"/>
          <w:szCs w:val="28"/>
        </w:rPr>
      </w:pPr>
      <w:r>
        <w:rPr>
          <w:sz w:val="28"/>
          <w:szCs w:val="28"/>
        </w:rPr>
        <w:t xml:space="preserve">охраны окружающей среды администрации   </w:t>
        <w:tab/>
        <w:tab/>
        <w:t xml:space="preserve">                    В.И.Мишняков</w:t>
      </w:r>
      <w:r>
        <w:rPr>
          <w:sz w:val="28"/>
          <w:szCs w:val="28"/>
        </w:rPr>
      </w:r>
      <w:r>
        <w:rPr>
          <w:sz w:val="28"/>
          <w:szCs w:val="28"/>
        </w:rPr>
      </w:r>
    </w:p>
    <w:p>
      <w:pPr>
        <w:pStyle w:val="874"/>
        <w:tabs>
          <w:tab w:val="clear" w:pos="708" w:leader="none"/>
          <w:tab w:val="left" w:pos="7005" w:leader="none"/>
        </w:tabs>
        <w:rPr>
          <w:sz w:val="28"/>
          <w:szCs w:val="28"/>
        </w:rPr>
      </w:pPr>
      <w:r>
        <w:rPr>
          <w:sz w:val="28"/>
          <w:szCs w:val="28"/>
        </w:rPr>
      </w:r>
      <w:r>
        <w:rPr>
          <w:sz w:val="28"/>
          <w:szCs w:val="28"/>
        </w:rPr>
      </w:r>
      <w:r>
        <w:rPr>
          <w:sz w:val="28"/>
          <w:szCs w:val="28"/>
        </w:rPr>
      </w:r>
    </w:p>
    <w:tbl>
      <w:tblPr>
        <w:tblStyle w:val="734"/>
        <w:tblW w:w="4140" w:type="dxa"/>
        <w:tblInd w:w="5652" w:type="dxa"/>
        <w:tblLayout w:type="fixed"/>
        <w:tblCellMar>
          <w:left w:w="108" w:type="dxa"/>
          <w:top w:w="0" w:type="dxa"/>
          <w:right w:w="108" w:type="dxa"/>
          <w:bottom w:w="0" w:type="dxa"/>
        </w:tblCellMar>
        <w:tblLook w:val="04A0" w:firstRow="1" w:lastRow="0" w:firstColumn="1" w:lastColumn="0" w:noHBand="0" w:noVBand="1"/>
      </w:tblPr>
      <w:tblGrid>
        <w:gridCol w:w="4140"/>
      </w:tblGrid>
      <w:tr>
        <w:tblPrEx/>
        <w:trPr>
          <w:trHeight w:val="2541"/>
        </w:trPr>
        <w:tc>
          <w:tcPr>
            <w:tcBorders>
              <w:top w:val="none" w:color="000000" w:sz="4" w:space="0"/>
              <w:left w:val="none" w:color="000000" w:sz="4" w:space="0"/>
              <w:bottom w:val="none" w:color="000000" w:sz="4" w:space="0"/>
              <w:right w:val="none" w:color="000000" w:sz="4" w:space="0"/>
            </w:tcBorders>
            <w:tcW w:w="4140" w:type="dxa"/>
            <w:textDirection w:val="lrTb"/>
            <w:noWrap w:val="false"/>
          </w:tcPr>
          <w:p>
            <w:pPr>
              <w:pStyle w:val="874"/>
              <w:ind w:left="-108" w:right="0" w:firstLine="0"/>
              <w:jc w:val="both"/>
              <w:widowControl w:val="off"/>
              <w:tabs>
                <w:tab w:val="clear" w:pos="708" w:leader="none"/>
                <w:tab w:val="center" w:pos="3124" w:leader="none"/>
              </w:tabs>
              <w:rPr>
                <w:sz w:val="28"/>
                <w:szCs w:val="28"/>
              </w:rPr>
            </w:pPr>
            <w:r>
              <w:rPr>
                <w:rFonts w:eastAsia="Times New Roman" w:cs="Times New Roman"/>
                <w:sz w:val="28"/>
                <w:szCs w:val="28"/>
                <w:lang w:val="ru-RU" w:eastAsia="ru-RU" w:bidi="ar-SA"/>
              </w:rPr>
              <w:t xml:space="preserve">П</w:t>
            </w:r>
            <w:r>
              <w:rPr>
                <w:rFonts w:eastAsia="Times New Roman" w:cs="Times New Roman"/>
                <w:sz w:val="28"/>
                <w:szCs w:val="28"/>
                <w:lang w:eastAsia="ru-RU" w:bidi="ar-SA"/>
              </w:rPr>
              <w:t xml:space="preserve">риложение 8</w:t>
            </w:r>
            <w:r>
              <w:rPr>
                <w:sz w:val="28"/>
                <w:szCs w:val="28"/>
              </w:rPr>
            </w:r>
            <w:r>
              <w:rPr>
                <w:sz w:val="28"/>
                <w:szCs w:val="28"/>
              </w:rPr>
            </w:r>
          </w:p>
          <w:p>
            <w:pPr>
              <w:pStyle w:val="874"/>
              <w:ind w:left="-108" w:right="0" w:firstLine="0"/>
              <w:jc w:val="both"/>
              <w:widowControl w:val="off"/>
              <w:rPr>
                <w:sz w:val="28"/>
                <w:szCs w:val="28"/>
              </w:rPr>
            </w:pPr>
            <w:r>
              <w:rPr>
                <w:rFonts w:eastAsia="Times New Roman" w:cs="Times New Roman"/>
                <w:sz w:val="28"/>
                <w:szCs w:val="28"/>
                <w:lang w:eastAsia="ru-RU" w:bidi="ar-SA"/>
              </w:rPr>
              <w:t xml:space="preserve">к Порядку предоставления</w:t>
            </w:r>
            <w:r>
              <w:rPr>
                <w:sz w:val="28"/>
                <w:szCs w:val="28"/>
              </w:rPr>
            </w:r>
            <w:r>
              <w:rPr>
                <w:sz w:val="28"/>
                <w:szCs w:val="28"/>
              </w:rPr>
            </w:r>
          </w:p>
          <w:p>
            <w:pPr>
              <w:pStyle w:val="874"/>
              <w:ind w:left="-108" w:right="0" w:firstLine="0"/>
              <w:jc w:val="both"/>
              <w:widowControl w:val="off"/>
              <w:rPr>
                <w:sz w:val="28"/>
                <w:szCs w:val="28"/>
              </w:rPr>
            </w:pPr>
            <w:r>
              <w:rPr>
                <w:rFonts w:eastAsia="Times New Roman" w:cs="Times New Roman"/>
                <w:sz w:val="28"/>
                <w:szCs w:val="28"/>
                <w:lang w:eastAsia="ru-RU" w:bidi="ar-SA"/>
              </w:rPr>
              <w:t xml:space="preserve">субсидий гражданам, ведущим</w:t>
            </w:r>
            <w:r>
              <w:rPr>
                <w:sz w:val="28"/>
                <w:szCs w:val="28"/>
              </w:rPr>
            </w:r>
            <w:r>
              <w:rPr>
                <w:sz w:val="28"/>
                <w:szCs w:val="28"/>
              </w:rPr>
            </w:r>
          </w:p>
          <w:p>
            <w:pPr>
              <w:pStyle w:val="874"/>
              <w:ind w:left="-108" w:right="0" w:firstLine="0"/>
              <w:jc w:val="both"/>
              <w:widowControl w:val="off"/>
              <w:rPr>
                <w:sz w:val="28"/>
                <w:szCs w:val="28"/>
              </w:rPr>
            </w:pPr>
            <w:r>
              <w:rPr>
                <w:rFonts w:eastAsia="Times New Roman" w:cs="Times New Roman"/>
                <w:sz w:val="28"/>
                <w:szCs w:val="28"/>
                <w:lang w:eastAsia="ru-RU" w:bidi="ar-SA"/>
              </w:rPr>
              <w:t xml:space="preserve">личное подсобное хозяйство,</w:t>
            </w:r>
            <w:r>
              <w:rPr>
                <w:sz w:val="28"/>
                <w:szCs w:val="28"/>
              </w:rPr>
            </w:r>
            <w:r>
              <w:rPr>
                <w:sz w:val="28"/>
                <w:szCs w:val="28"/>
              </w:rPr>
            </w:r>
          </w:p>
          <w:p>
            <w:pPr>
              <w:pStyle w:val="874"/>
              <w:ind w:left="-108" w:right="0" w:firstLine="0"/>
              <w:jc w:val="both"/>
              <w:widowControl w:val="off"/>
              <w:rPr>
                <w:sz w:val="28"/>
                <w:szCs w:val="28"/>
              </w:rPr>
            </w:pPr>
            <w:r>
              <w:rPr>
                <w:rFonts w:eastAsia="Times New Roman" w:cs="Times New Roman"/>
                <w:sz w:val="28"/>
                <w:szCs w:val="28"/>
                <w:lang w:eastAsia="ru-RU" w:bidi="ar-SA"/>
              </w:rPr>
              <w:t xml:space="preserve">крестьянским (фермерским)</w:t>
            </w:r>
            <w:r>
              <w:rPr>
                <w:sz w:val="28"/>
                <w:szCs w:val="28"/>
              </w:rPr>
            </w:r>
            <w:r>
              <w:rPr>
                <w:sz w:val="28"/>
                <w:szCs w:val="28"/>
              </w:rPr>
            </w:r>
          </w:p>
          <w:p>
            <w:pPr>
              <w:pStyle w:val="874"/>
              <w:ind w:left="-108" w:right="0" w:firstLine="0"/>
              <w:jc w:val="both"/>
              <w:widowControl w:val="off"/>
              <w:rPr>
                <w:sz w:val="28"/>
                <w:szCs w:val="28"/>
              </w:rPr>
            </w:pPr>
            <w:r>
              <w:rPr>
                <w:rFonts w:eastAsia="Times New Roman" w:cs="Times New Roman"/>
                <w:sz w:val="28"/>
                <w:szCs w:val="28"/>
                <w:lang w:eastAsia="ru-RU" w:bidi="ar-SA"/>
              </w:rPr>
              <w:t xml:space="preserve">хозяйствам, индивидуальным</w:t>
            </w:r>
            <w:r>
              <w:rPr>
                <w:sz w:val="28"/>
                <w:szCs w:val="28"/>
              </w:rPr>
            </w:r>
            <w:r>
              <w:rPr>
                <w:sz w:val="28"/>
                <w:szCs w:val="28"/>
              </w:rPr>
            </w:r>
          </w:p>
          <w:p>
            <w:pPr>
              <w:pStyle w:val="874"/>
              <w:ind w:left="-108" w:right="0" w:firstLine="0"/>
              <w:jc w:val="both"/>
              <w:widowControl w:val="off"/>
              <w:rPr>
                <w:sz w:val="28"/>
                <w:szCs w:val="28"/>
              </w:rPr>
            </w:pPr>
            <w:r>
              <w:rPr>
                <w:rFonts w:eastAsia="Times New Roman" w:cs="Times New Roman"/>
                <w:sz w:val="28"/>
                <w:szCs w:val="28"/>
                <w:lang w:eastAsia="ru-RU" w:bidi="ar-SA"/>
              </w:rPr>
              <w:t xml:space="preserve">предпринимателям,</w:t>
            </w:r>
            <w:r>
              <w:rPr>
                <w:sz w:val="28"/>
                <w:szCs w:val="28"/>
              </w:rPr>
            </w:r>
            <w:r>
              <w:rPr>
                <w:sz w:val="28"/>
                <w:szCs w:val="28"/>
              </w:rPr>
            </w:r>
          </w:p>
          <w:p>
            <w:pPr>
              <w:pStyle w:val="874"/>
              <w:ind w:left="-108" w:right="0" w:firstLine="0"/>
              <w:jc w:val="both"/>
              <w:widowControl w:val="off"/>
              <w:rPr>
                <w:sz w:val="28"/>
                <w:szCs w:val="28"/>
              </w:rPr>
            </w:pPr>
            <w:r>
              <w:rPr>
                <w:rFonts w:eastAsia="Times New Roman" w:cs="Times New Roman"/>
                <w:sz w:val="28"/>
                <w:szCs w:val="28"/>
                <w:lang w:eastAsia="ru-RU" w:bidi="ar-SA"/>
              </w:rPr>
              <w:t xml:space="preserve">осуществляющим деятельность</w:t>
            </w:r>
            <w:r>
              <w:rPr>
                <w:sz w:val="28"/>
                <w:szCs w:val="28"/>
              </w:rPr>
            </w:r>
            <w:r>
              <w:rPr>
                <w:sz w:val="28"/>
                <w:szCs w:val="28"/>
              </w:rPr>
            </w:r>
          </w:p>
          <w:p>
            <w:pPr>
              <w:pStyle w:val="874"/>
              <w:ind w:left="-108" w:right="0" w:firstLine="0"/>
              <w:jc w:val="both"/>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eastAsia="ru-RU" w:bidi="ar-SA"/>
              </w:rPr>
              <w:t xml:space="preserve">в области сельскохозяйственного</w:t>
            </w:r>
            <w:r>
              <w:rPr>
                <w:sz w:val="28"/>
                <w:szCs w:val="28"/>
              </w:rPr>
            </w:r>
            <w:r>
              <w:rPr>
                <w:sz w:val="28"/>
                <w:szCs w:val="28"/>
              </w:rPr>
            </w:r>
          </w:p>
          <w:p>
            <w:pPr>
              <w:pStyle w:val="874"/>
              <w:ind w:left="-108" w:right="0" w:firstLine="0"/>
              <w:jc w:val="both"/>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eastAsia="ru-RU" w:bidi="ar-SA"/>
              </w:rPr>
              <w:t xml:space="preserve">производства на территории</w:t>
            </w:r>
            <w:r>
              <w:rPr>
                <w:sz w:val="28"/>
                <w:szCs w:val="28"/>
              </w:rPr>
            </w:r>
            <w:r>
              <w:rPr>
                <w:sz w:val="28"/>
                <w:szCs w:val="28"/>
              </w:rPr>
            </w:r>
          </w:p>
          <w:p>
            <w:pPr>
              <w:pStyle w:val="874"/>
              <w:ind w:left="-108" w:right="0" w:firstLine="0"/>
              <w:jc w:val="both"/>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eastAsia="ru-RU" w:bidi="ar-SA"/>
              </w:rPr>
              <w:t xml:space="preserve">муниципального образования</w:t>
            </w:r>
            <w:r>
              <w:rPr>
                <w:sz w:val="28"/>
                <w:szCs w:val="28"/>
              </w:rPr>
            </w:r>
            <w:r>
              <w:rPr>
                <w:sz w:val="28"/>
                <w:szCs w:val="28"/>
              </w:rPr>
            </w:r>
          </w:p>
          <w:p>
            <w:pPr>
              <w:pStyle w:val="874"/>
              <w:ind w:left="-108" w:right="0" w:firstLine="0"/>
              <w:jc w:val="both"/>
              <w:spacing w:line="240" w:lineRule="auto"/>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eastAsia="ru-RU" w:bidi="ar-SA"/>
              </w:rPr>
              <w:t xml:space="preserve">Л</w:t>
            </w:r>
            <w:r>
              <w:rPr>
                <w:rFonts w:eastAsia="Times New Roman" w:cs="Times New Roman"/>
                <w:sz w:val="28"/>
                <w:szCs w:val="28"/>
                <w:lang w:eastAsia="ru-RU"/>
              </w:rPr>
              <w:t xml:space="preserve">енинградский муниципальный</w:t>
            </w:r>
            <w:r>
              <w:rPr>
                <w:sz w:val="28"/>
                <w:szCs w:val="28"/>
              </w:rPr>
            </w:r>
            <w:r>
              <w:rPr>
                <w:sz w:val="28"/>
                <w:szCs w:val="28"/>
              </w:rPr>
            </w:r>
          </w:p>
          <w:p>
            <w:pPr>
              <w:pStyle w:val="874"/>
              <w:ind w:left="-108" w:firstLine="0"/>
              <w:jc w:val="both"/>
              <w:spacing w:before="0" w:after="0"/>
              <w:widowControl w:val="off"/>
              <w:tabs>
                <w:tab w:val="clear" w:pos="708" w:leader="none"/>
                <w:tab w:val="center" w:pos="3124" w:leader="none"/>
              </w:tabs>
              <w:rPr>
                <w:sz w:val="28"/>
                <w:szCs w:val="28"/>
              </w:rPr>
            </w:pPr>
            <w:r>
              <w:rPr>
                <w:rFonts w:eastAsia="Times New Roman" w:cs="Times New Roman"/>
                <w:sz w:val="28"/>
                <w:szCs w:val="28"/>
                <w:lang w:eastAsia="ru-RU"/>
              </w:rPr>
              <w:t xml:space="preserve">округ Краснодарского края</w:t>
            </w:r>
            <w:r>
              <w:rPr>
                <w:sz w:val="28"/>
                <w:szCs w:val="28"/>
              </w:rPr>
            </w:r>
            <w:r>
              <w:rPr>
                <w:sz w:val="28"/>
                <w:szCs w:val="28"/>
              </w:rPr>
            </w:r>
          </w:p>
        </w:tc>
      </w:tr>
    </w:tbl>
    <w:p>
      <w:pPr>
        <w:pStyle w:val="874"/>
        <w:spacing w:line="218" w:lineRule="auto"/>
        <w:tabs>
          <w:tab w:val="left" w:pos="-5180" w:leader="none"/>
          <w:tab w:val="clear" w:pos="708" w:leader="none"/>
        </w:tabs>
        <w:rPr>
          <w:sz w:val="28"/>
          <w:szCs w:val="28"/>
        </w:rPr>
      </w:pPr>
      <w:r>
        <w:rPr>
          <w:sz w:val="28"/>
          <w:szCs w:val="28"/>
        </w:rPr>
      </w:r>
      <w:r>
        <w:rPr>
          <w:sz w:val="28"/>
          <w:szCs w:val="28"/>
        </w:rPr>
      </w:r>
      <w:r>
        <w:rPr>
          <w:sz w:val="28"/>
          <w:szCs w:val="28"/>
        </w:rPr>
      </w:r>
    </w:p>
    <w:p>
      <w:pPr>
        <w:pStyle w:val="874"/>
        <w:spacing w:line="218" w:lineRule="auto"/>
        <w:tabs>
          <w:tab w:val="left" w:pos="-5180" w:leader="none"/>
          <w:tab w:val="clear" w:pos="708" w:leader="none"/>
        </w:tabs>
        <w:rPr>
          <w:sz w:val="28"/>
          <w:szCs w:val="28"/>
        </w:rPr>
      </w:pPr>
      <w:r>
        <w:rPr>
          <w:sz w:val="28"/>
          <w:szCs w:val="28"/>
        </w:rPr>
        <w:t xml:space="preserve">ФОРМА</w:t>
      </w:r>
      <w:r>
        <w:rPr>
          <w:sz w:val="28"/>
          <w:szCs w:val="28"/>
        </w:rPr>
      </w:r>
      <w:r>
        <w:rPr>
          <w:sz w:val="28"/>
          <w:szCs w:val="28"/>
        </w:rPr>
      </w:r>
    </w:p>
    <w:p>
      <w:pPr>
        <w:pStyle w:val="874"/>
        <w:spacing w:line="218" w:lineRule="auto"/>
        <w:tabs>
          <w:tab w:val="left" w:pos="-5180" w:leader="none"/>
          <w:tab w:val="clear" w:pos="708" w:leader="none"/>
        </w:tabs>
        <w:rPr>
          <w:sz w:val="28"/>
          <w:szCs w:val="28"/>
        </w:rPr>
      </w:pPr>
      <w:r>
        <w:rPr>
          <w:sz w:val="28"/>
          <w:szCs w:val="28"/>
        </w:rPr>
      </w:r>
      <w:r>
        <w:rPr>
          <w:sz w:val="28"/>
          <w:szCs w:val="28"/>
        </w:rPr>
      </w:r>
      <w:r>
        <w:rPr>
          <w:sz w:val="28"/>
          <w:szCs w:val="28"/>
        </w:rPr>
      </w:r>
    </w:p>
    <w:p>
      <w:pPr>
        <w:pStyle w:val="874"/>
        <w:spacing w:line="218" w:lineRule="auto"/>
        <w:rPr>
          <w:sz w:val="28"/>
          <w:szCs w:val="28"/>
        </w:rPr>
      </w:pPr>
      <w:r>
        <w:rPr>
          <w:sz w:val="28"/>
          <w:szCs w:val="28"/>
        </w:rPr>
        <w:t xml:space="preserve">Заполняется крестьянским (фермерским) хозяйством </w:t>
      </w:r>
      <w:r>
        <w:rPr>
          <w:sz w:val="28"/>
          <w:szCs w:val="28"/>
        </w:rPr>
      </w:r>
      <w:r>
        <w:rPr>
          <w:sz w:val="28"/>
          <w:szCs w:val="28"/>
        </w:rPr>
      </w:r>
    </w:p>
    <w:p>
      <w:pPr>
        <w:pStyle w:val="874"/>
        <w:spacing w:line="218" w:lineRule="auto"/>
        <w:tabs>
          <w:tab w:val="left" w:pos="-5180" w:leader="none"/>
          <w:tab w:val="clear" w:pos="708" w:leader="none"/>
        </w:tabs>
        <w:rPr>
          <w:sz w:val="28"/>
          <w:szCs w:val="28"/>
        </w:rPr>
      </w:pPr>
      <w:r>
        <w:rPr>
          <w:sz w:val="28"/>
          <w:szCs w:val="28"/>
        </w:rPr>
        <w:t xml:space="preserve">и индивидуальным предпринимателем</w:t>
      </w:r>
      <w:r>
        <w:rPr>
          <w:sz w:val="28"/>
          <w:szCs w:val="28"/>
        </w:rPr>
      </w:r>
      <w:r>
        <w:rPr>
          <w:sz w:val="28"/>
          <w:szCs w:val="28"/>
        </w:rPr>
      </w:r>
    </w:p>
    <w:p>
      <w:pPr>
        <w:pStyle w:val="874"/>
        <w:jc w:val="center"/>
        <w:rPr>
          <w:sz w:val="28"/>
          <w:szCs w:val="28"/>
        </w:rPr>
      </w:pPr>
      <w:r>
        <w:rPr>
          <w:sz w:val="28"/>
          <w:szCs w:val="28"/>
        </w:rPr>
      </w:r>
      <w:r>
        <w:rPr>
          <w:sz w:val="28"/>
          <w:szCs w:val="28"/>
        </w:rPr>
      </w:r>
      <w:r>
        <w:rPr>
          <w:sz w:val="28"/>
          <w:szCs w:val="28"/>
        </w:rPr>
      </w:r>
    </w:p>
    <w:p>
      <w:pPr>
        <w:pStyle w:val="874"/>
        <w:jc w:val="center"/>
        <w:rPr>
          <w:b/>
          <w:sz w:val="28"/>
          <w:szCs w:val="28"/>
        </w:rPr>
      </w:pPr>
      <w:r>
        <w:rPr>
          <w:b/>
          <w:sz w:val="28"/>
          <w:szCs w:val="28"/>
        </w:rPr>
        <w:t xml:space="preserve">СПРАВКА-РАСЧЕТ</w:t>
      </w:r>
      <w:r>
        <w:rPr>
          <w:b/>
          <w:sz w:val="28"/>
          <w:szCs w:val="28"/>
        </w:rPr>
      </w:r>
      <w:r>
        <w:rPr>
          <w:b/>
          <w:sz w:val="28"/>
          <w:szCs w:val="28"/>
        </w:rPr>
      </w:r>
    </w:p>
    <w:p>
      <w:pPr>
        <w:pStyle w:val="874"/>
        <w:jc w:val="center"/>
        <w:rPr>
          <w:b/>
          <w:color w:val="000000"/>
          <w:sz w:val="28"/>
          <w:szCs w:val="28"/>
        </w:rPr>
      </w:pPr>
      <w:r>
        <w:rPr>
          <w:b/>
          <w:sz w:val="28"/>
          <w:szCs w:val="28"/>
        </w:rPr>
        <w:t xml:space="preserve">суммы субсидии на возмещение </w:t>
      </w:r>
      <w:r>
        <w:rPr>
          <w:b/>
          <w:color w:val="000000"/>
          <w:sz w:val="28"/>
          <w:szCs w:val="28"/>
        </w:rPr>
        <w:t xml:space="preserve">части затрат, понесенных на строительство теплиц для выращивания овощей и (или) ягод в защищённом грунте</w:t>
      </w:r>
      <w:r>
        <w:rPr>
          <w:b/>
          <w:color w:val="000000"/>
          <w:sz w:val="28"/>
          <w:szCs w:val="28"/>
        </w:rPr>
      </w:r>
      <w:r>
        <w:rPr>
          <w:b/>
          <w:color w:val="000000"/>
          <w:sz w:val="28"/>
          <w:szCs w:val="28"/>
        </w:rPr>
      </w:r>
    </w:p>
    <w:p>
      <w:pPr>
        <w:pStyle w:val="874"/>
        <w:jc w:val="center"/>
        <w:rPr>
          <w:b/>
          <w:color w:val="000000"/>
          <w:sz w:val="28"/>
          <w:szCs w:val="28"/>
        </w:rPr>
      </w:pPr>
      <w:r>
        <w:rPr>
          <w:b/>
          <w:color w:val="000000"/>
          <w:sz w:val="28"/>
          <w:szCs w:val="28"/>
        </w:rPr>
      </w:r>
      <w:r>
        <w:rPr>
          <w:b/>
          <w:color w:val="000000"/>
          <w:sz w:val="28"/>
          <w:szCs w:val="28"/>
        </w:rPr>
      </w:r>
      <w:r>
        <w:rPr>
          <w:b/>
          <w:color w:val="000000"/>
          <w:sz w:val="28"/>
          <w:szCs w:val="28"/>
        </w:rPr>
      </w:r>
    </w:p>
    <w:tbl>
      <w:tblPr>
        <w:tblW w:w="9639" w:type="dxa"/>
        <w:tblInd w:w="109" w:type="dxa"/>
        <w:tblLayout w:type="fixed"/>
        <w:tblCellMar>
          <w:left w:w="108" w:type="dxa"/>
          <w:top w:w="0" w:type="dxa"/>
          <w:right w:w="108" w:type="dxa"/>
          <w:bottom w:w="0" w:type="dxa"/>
        </w:tblCellMar>
        <w:tblLook w:val="0000" w:firstRow="0" w:lastRow="0" w:firstColumn="0" w:lastColumn="0" w:noHBand="0" w:noVBand="0"/>
      </w:tblPr>
      <w:tblGrid>
        <w:gridCol w:w="4199"/>
        <w:gridCol w:w="5439"/>
      </w:tblGrid>
      <w:tr>
        <w:tblPrEx/>
        <w:trPr/>
        <w:tc>
          <w:tcPr>
            <w:tcBorders>
              <w:top w:val="single" w:color="000000" w:sz="4" w:space="0"/>
              <w:left w:val="single" w:color="000000" w:sz="4" w:space="0"/>
              <w:bottom w:val="single" w:color="000000" w:sz="4" w:space="0"/>
              <w:right w:val="single" w:color="000000" w:sz="4" w:space="0"/>
            </w:tcBorders>
            <w:tcW w:w="4199" w:type="dxa"/>
            <w:textDirection w:val="lrTb"/>
            <w:noWrap w:val="false"/>
          </w:tcPr>
          <w:p>
            <w:pPr>
              <w:pStyle w:val="874"/>
              <w:widowControl w:val="off"/>
            </w:pPr>
            <w:r>
              <w:t xml:space="preserve">Наименование получателя</w:t>
            </w:r>
            <w:r/>
            <w:r/>
          </w:p>
        </w:tc>
        <w:tc>
          <w:tcPr>
            <w:tcBorders>
              <w:top w:val="single" w:color="000000" w:sz="4" w:space="0"/>
              <w:left w:val="single" w:color="000000" w:sz="4" w:space="0"/>
              <w:bottom w:val="single" w:color="000000" w:sz="4" w:space="0"/>
              <w:right w:val="single" w:color="000000" w:sz="4" w:space="0"/>
            </w:tcBorders>
            <w:tcW w:w="543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199" w:type="dxa"/>
            <w:textDirection w:val="lrTb"/>
            <w:noWrap w:val="false"/>
          </w:tcPr>
          <w:p>
            <w:pPr>
              <w:pStyle w:val="874"/>
              <w:widowControl w:val="off"/>
            </w:pPr>
            <w:r>
              <w:t xml:space="preserve">ИНН/КПП</w:t>
            </w:r>
            <w:r/>
            <w:r/>
          </w:p>
        </w:tc>
        <w:tc>
          <w:tcPr>
            <w:tcBorders>
              <w:top w:val="single" w:color="000000" w:sz="4" w:space="0"/>
              <w:left w:val="single" w:color="000000" w:sz="4" w:space="0"/>
              <w:bottom w:val="single" w:color="000000" w:sz="4" w:space="0"/>
              <w:right w:val="single" w:color="000000" w:sz="4" w:space="0"/>
            </w:tcBorders>
            <w:tcW w:w="543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199" w:type="dxa"/>
            <w:textDirection w:val="lrTb"/>
            <w:noWrap w:val="false"/>
          </w:tcPr>
          <w:p>
            <w:pPr>
              <w:pStyle w:val="874"/>
              <w:widowControl w:val="off"/>
            </w:pPr>
            <w:r>
              <w:t xml:space="preserve">ОКПО</w:t>
            </w:r>
            <w:r/>
            <w:r/>
          </w:p>
        </w:tc>
        <w:tc>
          <w:tcPr>
            <w:tcBorders>
              <w:top w:val="single" w:color="000000" w:sz="4" w:space="0"/>
              <w:left w:val="single" w:color="000000" w:sz="4" w:space="0"/>
              <w:bottom w:val="single" w:color="000000" w:sz="4" w:space="0"/>
              <w:right w:val="single" w:color="000000" w:sz="4" w:space="0"/>
            </w:tcBorders>
            <w:tcW w:w="543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199" w:type="dxa"/>
            <w:textDirection w:val="lrTb"/>
            <w:noWrap w:val="false"/>
          </w:tcPr>
          <w:p>
            <w:pPr>
              <w:pStyle w:val="874"/>
              <w:widowControl w:val="off"/>
            </w:pPr>
            <w:r>
              <w:t xml:space="preserve">ОКТМО</w:t>
            </w:r>
            <w:r/>
            <w:r/>
          </w:p>
        </w:tc>
        <w:tc>
          <w:tcPr>
            <w:tcBorders>
              <w:top w:val="single" w:color="000000" w:sz="4" w:space="0"/>
              <w:left w:val="single" w:color="000000" w:sz="4" w:space="0"/>
              <w:bottom w:val="single" w:color="000000" w:sz="4" w:space="0"/>
              <w:right w:val="single" w:color="000000" w:sz="4" w:space="0"/>
            </w:tcBorders>
            <w:tcW w:w="543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199" w:type="dxa"/>
            <w:textDirection w:val="lrTb"/>
            <w:noWrap w:val="false"/>
          </w:tcPr>
          <w:p>
            <w:pPr>
              <w:pStyle w:val="874"/>
              <w:widowControl w:val="off"/>
            </w:pPr>
            <w:r>
              <w:t xml:space="preserve">Юридический адрес и телефон</w:t>
            </w:r>
            <w:r/>
            <w:r/>
          </w:p>
          <w:p>
            <w:pPr>
              <w:pStyle w:val="874"/>
              <w:widowControl w:val="off"/>
            </w:pPr>
            <w:r>
              <w:t xml:space="preserve">получателя субсидий</w:t>
            </w:r>
            <w:r/>
            <w:r/>
          </w:p>
        </w:tc>
        <w:tc>
          <w:tcPr>
            <w:tcBorders>
              <w:top w:val="single" w:color="000000" w:sz="4" w:space="0"/>
              <w:left w:val="single" w:color="000000" w:sz="4" w:space="0"/>
              <w:bottom w:val="single" w:color="000000" w:sz="4" w:space="0"/>
              <w:right w:val="single" w:color="000000" w:sz="4" w:space="0"/>
            </w:tcBorders>
            <w:tcW w:w="543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199" w:type="dxa"/>
            <w:textDirection w:val="lrTb"/>
            <w:noWrap w:val="false"/>
          </w:tcPr>
          <w:p>
            <w:pPr>
              <w:pStyle w:val="874"/>
              <w:widowControl w:val="off"/>
            </w:pPr>
            <w:r>
              <w:t xml:space="preserve">Банковские реквизиты</w:t>
            </w:r>
            <w:r/>
            <w:r/>
          </w:p>
          <w:p>
            <w:pPr>
              <w:pStyle w:val="874"/>
              <w:widowControl w:val="off"/>
            </w:pPr>
            <w:r>
              <w:t xml:space="preserve">Расчетный счет получателя субсидий</w:t>
            </w:r>
            <w:r/>
            <w:r/>
          </w:p>
        </w:tc>
        <w:tc>
          <w:tcPr>
            <w:tcBorders>
              <w:top w:val="single" w:color="000000" w:sz="4" w:space="0"/>
              <w:left w:val="single" w:color="000000" w:sz="4" w:space="0"/>
              <w:bottom w:val="single" w:color="000000" w:sz="4" w:space="0"/>
              <w:right w:val="single" w:color="000000" w:sz="4" w:space="0"/>
            </w:tcBorders>
            <w:tcW w:w="543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199" w:type="dxa"/>
            <w:textDirection w:val="lrTb"/>
            <w:noWrap w:val="false"/>
          </w:tcPr>
          <w:p>
            <w:pPr>
              <w:pStyle w:val="874"/>
              <w:widowControl w:val="off"/>
            </w:pPr>
            <w:r>
              <w:t xml:space="preserve">Корреспондентский счет</w:t>
            </w:r>
            <w:r/>
            <w:r/>
          </w:p>
        </w:tc>
        <w:tc>
          <w:tcPr>
            <w:tcBorders>
              <w:top w:val="single" w:color="000000" w:sz="4" w:space="0"/>
              <w:left w:val="single" w:color="000000" w:sz="4" w:space="0"/>
              <w:bottom w:val="single" w:color="000000" w:sz="4" w:space="0"/>
              <w:right w:val="single" w:color="000000" w:sz="4" w:space="0"/>
            </w:tcBorders>
            <w:tcW w:w="543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199" w:type="dxa"/>
            <w:textDirection w:val="lrTb"/>
            <w:noWrap w:val="false"/>
          </w:tcPr>
          <w:p>
            <w:pPr>
              <w:pStyle w:val="874"/>
              <w:widowControl w:val="off"/>
            </w:pPr>
            <w:r>
              <w:t xml:space="preserve">Наименование банка</w:t>
            </w:r>
            <w:r/>
            <w:r/>
          </w:p>
        </w:tc>
        <w:tc>
          <w:tcPr>
            <w:tcBorders>
              <w:top w:val="single" w:color="000000" w:sz="4" w:space="0"/>
              <w:left w:val="single" w:color="000000" w:sz="4" w:space="0"/>
              <w:bottom w:val="single" w:color="000000" w:sz="4" w:space="0"/>
              <w:right w:val="single" w:color="000000" w:sz="4" w:space="0"/>
            </w:tcBorders>
            <w:tcW w:w="543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199" w:type="dxa"/>
            <w:textDirection w:val="lrTb"/>
            <w:noWrap w:val="false"/>
          </w:tcPr>
          <w:p>
            <w:pPr>
              <w:pStyle w:val="874"/>
              <w:widowControl w:val="off"/>
            </w:pPr>
            <w:r>
              <w:t xml:space="preserve">БИК</w:t>
            </w:r>
            <w:r/>
            <w:r/>
          </w:p>
        </w:tc>
        <w:tc>
          <w:tcPr>
            <w:tcBorders>
              <w:top w:val="single" w:color="000000" w:sz="4" w:space="0"/>
              <w:left w:val="single" w:color="000000" w:sz="4" w:space="0"/>
              <w:bottom w:val="single" w:color="000000" w:sz="4" w:space="0"/>
              <w:right w:val="single" w:color="000000" w:sz="4" w:space="0"/>
            </w:tcBorders>
            <w:tcW w:w="5439" w:type="dxa"/>
            <w:textDirection w:val="lrTb"/>
            <w:noWrap w:val="false"/>
          </w:tcPr>
          <w:p>
            <w:pPr>
              <w:pStyle w:val="874"/>
              <w:widowControl w:val="off"/>
            </w:pPr>
            <w:r/>
            <w:r/>
            <w:r/>
          </w:p>
        </w:tc>
      </w:tr>
    </w:tbl>
    <w:p>
      <w:pPr>
        <w:pStyle w:val="874"/>
        <w:jc w:val="center"/>
        <w:rPr>
          <w:sz w:val="16"/>
          <w:szCs w:val="16"/>
        </w:rPr>
      </w:pPr>
      <w:r>
        <w:rPr>
          <w:sz w:val="16"/>
          <w:szCs w:val="16"/>
        </w:rPr>
      </w:r>
      <w:r>
        <w:rPr>
          <w:sz w:val="16"/>
          <w:szCs w:val="16"/>
        </w:rPr>
      </w:r>
      <w:r>
        <w:rPr>
          <w:sz w:val="16"/>
          <w:szCs w:val="16"/>
        </w:rPr>
      </w:r>
    </w:p>
    <w:p>
      <w:pPr>
        <w:pStyle w:val="874"/>
        <w:ind w:firstLine="851"/>
        <w:spacing w:line="218" w:lineRule="auto"/>
        <w:rPr>
          <w:sz w:val="16"/>
          <w:szCs w:val="16"/>
        </w:rPr>
      </w:pPr>
      <w:r>
        <w:rPr>
          <w:sz w:val="16"/>
          <w:szCs w:val="16"/>
        </w:rPr>
      </w:r>
      <w:r>
        <w:rPr>
          <w:sz w:val="16"/>
          <w:szCs w:val="16"/>
        </w:rPr>
      </w:r>
      <w:r>
        <w:rPr>
          <w:sz w:val="16"/>
          <w:szCs w:val="16"/>
        </w:rPr>
      </w:r>
    </w:p>
    <w:tbl>
      <w:tblPr>
        <w:tblW w:w="9639" w:type="dxa"/>
        <w:tblInd w:w="109" w:type="dxa"/>
        <w:tblLayout w:type="fixed"/>
        <w:tblCellMar>
          <w:left w:w="108" w:type="dxa"/>
          <w:top w:w="0" w:type="dxa"/>
          <w:right w:w="108" w:type="dxa"/>
          <w:bottom w:w="0" w:type="dxa"/>
        </w:tblCellMar>
        <w:tblLook w:val="0000" w:firstRow="0" w:lastRow="0" w:firstColumn="0" w:lastColumn="0" w:noHBand="0" w:noVBand="0"/>
      </w:tblPr>
      <w:tblGrid>
        <w:gridCol w:w="1959"/>
        <w:gridCol w:w="1261"/>
        <w:gridCol w:w="1399"/>
        <w:gridCol w:w="1260"/>
        <w:gridCol w:w="1120"/>
        <w:gridCol w:w="1120"/>
        <w:gridCol w:w="1519"/>
      </w:tblGrid>
      <w:tr>
        <w:tblPrEx/>
        <w:trPr/>
        <w:tc>
          <w:tcPr>
            <w:tcBorders>
              <w:top w:val="single" w:color="000000" w:sz="4" w:space="0"/>
              <w:left w:val="single" w:color="000000" w:sz="4" w:space="0"/>
              <w:bottom w:val="single" w:color="000000" w:sz="4" w:space="0"/>
              <w:right w:val="single" w:color="000000" w:sz="4" w:space="0"/>
            </w:tcBorders>
            <w:tcW w:w="1959" w:type="dxa"/>
            <w:vAlign w:val="center"/>
            <w:textDirection w:val="lrTb"/>
            <w:noWrap w:val="false"/>
          </w:tcPr>
          <w:p>
            <w:pPr>
              <w:pStyle w:val="874"/>
              <w:ind w:left="-57" w:right="-57" w:firstLine="0"/>
              <w:jc w:val="center"/>
              <w:widowControl w:val="off"/>
              <w:rPr>
                <w:sz w:val="22"/>
                <w:szCs w:val="22"/>
              </w:rPr>
            </w:pPr>
            <w:r>
              <w:rPr>
                <w:sz w:val="22"/>
                <w:szCs w:val="22"/>
              </w:rPr>
              <w:t xml:space="preserve">Площадь теплицы </w:t>
            </w:r>
            <w:r>
              <w:rPr>
                <w:color w:val="000000"/>
                <w:sz w:val="22"/>
                <w:szCs w:val="22"/>
              </w:rPr>
              <w:t xml:space="preserve">для выращивания овощей и (или)  ягод защищенного грунта</w:t>
            </w:r>
            <w:r>
              <w:rPr>
                <w:sz w:val="22"/>
                <w:szCs w:val="22"/>
              </w:rPr>
              <w:t xml:space="preserve">, подлежащая субсидированию*</w:t>
            </w:r>
            <w:r>
              <w:rPr>
                <w:sz w:val="22"/>
                <w:szCs w:val="22"/>
              </w:rPr>
            </w:r>
            <w:r>
              <w:rPr>
                <w:sz w:val="22"/>
                <w:szCs w:val="22"/>
              </w:rPr>
            </w:r>
          </w:p>
          <w:p>
            <w:pPr>
              <w:pStyle w:val="874"/>
              <w:ind w:left="-57" w:right="-57" w:firstLine="0"/>
              <w:jc w:val="center"/>
              <w:widowControl w:val="off"/>
              <w:rPr>
                <w:sz w:val="22"/>
                <w:szCs w:val="22"/>
              </w:rPr>
            </w:pPr>
            <w:r>
              <w:rPr>
                <w:sz w:val="22"/>
                <w:szCs w:val="22"/>
              </w:rPr>
              <w:t xml:space="preserve">(кв.м.)</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261" w:type="dxa"/>
            <w:vAlign w:val="center"/>
            <w:textDirection w:val="lrTb"/>
            <w:noWrap w:val="false"/>
          </w:tcPr>
          <w:p>
            <w:pPr>
              <w:pStyle w:val="874"/>
              <w:ind w:left="-57" w:right="-57" w:firstLine="0"/>
              <w:jc w:val="center"/>
              <w:widowControl w:val="off"/>
              <w:rPr>
                <w:sz w:val="22"/>
                <w:szCs w:val="22"/>
              </w:rPr>
            </w:pPr>
            <w:r>
              <w:rPr>
                <w:sz w:val="22"/>
                <w:szCs w:val="22"/>
              </w:rPr>
              <w:t xml:space="preserve">Фактиче-ские затраты</w:t>
            </w:r>
            <w:r>
              <w:rPr>
                <w:sz w:val="22"/>
                <w:szCs w:val="22"/>
              </w:rPr>
            </w:r>
            <w:r>
              <w:rPr>
                <w:sz w:val="22"/>
                <w:szCs w:val="22"/>
              </w:rPr>
            </w:r>
          </w:p>
          <w:p>
            <w:pPr>
              <w:pStyle w:val="874"/>
              <w:ind w:left="-57" w:right="-57" w:firstLine="0"/>
              <w:jc w:val="center"/>
              <w:widowControl w:val="off"/>
              <w:rPr>
                <w:sz w:val="22"/>
                <w:szCs w:val="22"/>
              </w:rPr>
            </w:pPr>
            <w:r>
              <w:rPr>
                <w:sz w:val="22"/>
                <w:szCs w:val="22"/>
              </w:rPr>
              <w:t xml:space="preserve">(рублей)</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399" w:type="dxa"/>
            <w:vAlign w:val="center"/>
            <w:textDirection w:val="lrTb"/>
            <w:noWrap w:val="false"/>
          </w:tcPr>
          <w:p>
            <w:pPr>
              <w:pStyle w:val="874"/>
              <w:ind w:left="-57" w:right="-57" w:firstLine="0"/>
              <w:jc w:val="center"/>
              <w:widowControl w:val="off"/>
              <w:rPr>
                <w:sz w:val="22"/>
                <w:szCs w:val="22"/>
              </w:rPr>
            </w:pPr>
            <w:r>
              <w:rPr>
                <w:sz w:val="22"/>
                <w:szCs w:val="22"/>
              </w:rPr>
              <w:t xml:space="preserve">Фактические затраты</w:t>
            </w:r>
            <w:r>
              <w:rPr>
                <w:sz w:val="22"/>
                <w:szCs w:val="22"/>
              </w:rPr>
            </w:r>
            <w:r>
              <w:rPr>
                <w:sz w:val="22"/>
                <w:szCs w:val="22"/>
              </w:rPr>
            </w:r>
          </w:p>
          <w:p>
            <w:pPr>
              <w:pStyle w:val="874"/>
              <w:ind w:left="-57" w:right="-57" w:firstLine="0"/>
              <w:jc w:val="center"/>
              <w:widowControl w:val="off"/>
              <w:rPr>
                <w:sz w:val="22"/>
                <w:szCs w:val="22"/>
              </w:rPr>
            </w:pPr>
            <w:r>
              <w:rPr>
                <w:sz w:val="22"/>
                <w:szCs w:val="22"/>
              </w:rPr>
              <w:t xml:space="preserve">на 1 кв.м. теплицы</w:t>
            </w:r>
            <w:r>
              <w:rPr>
                <w:sz w:val="22"/>
                <w:szCs w:val="22"/>
              </w:rPr>
            </w:r>
            <w:r>
              <w:rPr>
                <w:sz w:val="22"/>
                <w:szCs w:val="22"/>
              </w:rPr>
            </w:r>
          </w:p>
          <w:p>
            <w:pPr>
              <w:pStyle w:val="874"/>
              <w:ind w:left="-57" w:right="-57" w:firstLine="0"/>
              <w:jc w:val="center"/>
              <w:widowControl w:val="off"/>
              <w:rPr>
                <w:sz w:val="20"/>
                <w:szCs w:val="20"/>
              </w:rPr>
            </w:pPr>
            <w:r>
              <w:rPr>
                <w:sz w:val="20"/>
                <w:szCs w:val="20"/>
              </w:rPr>
              <w:t xml:space="preserve">(гр.3 =</w:t>
            </w:r>
            <w:r>
              <w:rPr>
                <w:sz w:val="20"/>
                <w:szCs w:val="20"/>
              </w:rPr>
            </w:r>
            <w:r>
              <w:rPr>
                <w:sz w:val="20"/>
                <w:szCs w:val="20"/>
              </w:rPr>
            </w:r>
          </w:p>
          <w:p>
            <w:pPr>
              <w:pStyle w:val="874"/>
              <w:ind w:left="-57" w:right="-57" w:firstLine="0"/>
              <w:jc w:val="center"/>
              <w:widowControl w:val="off"/>
              <w:rPr>
                <w:sz w:val="20"/>
                <w:szCs w:val="20"/>
              </w:rPr>
            </w:pPr>
            <w:r>
              <w:rPr>
                <w:sz w:val="20"/>
                <w:szCs w:val="20"/>
              </w:rPr>
              <w:t xml:space="preserve">гр.2 / гр.1)</w:t>
            </w:r>
            <w:r>
              <w:rPr>
                <w:sz w:val="20"/>
                <w:szCs w:val="20"/>
              </w:rPr>
            </w:r>
            <w:r>
              <w:rPr>
                <w:sz w:val="20"/>
                <w:szCs w:val="20"/>
              </w:rPr>
            </w:r>
          </w:p>
          <w:p>
            <w:pPr>
              <w:pStyle w:val="874"/>
              <w:ind w:left="-57" w:right="-57" w:firstLine="0"/>
              <w:jc w:val="center"/>
              <w:widowControl w:val="off"/>
              <w:rPr>
                <w:sz w:val="22"/>
                <w:szCs w:val="22"/>
              </w:rPr>
            </w:pPr>
            <w:r>
              <w:rPr>
                <w:sz w:val="22"/>
                <w:szCs w:val="22"/>
              </w:rPr>
              <w:t xml:space="preserve">(рублей)</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260" w:type="dxa"/>
            <w:vAlign w:val="center"/>
            <w:textDirection w:val="lrTb"/>
            <w:noWrap w:val="false"/>
          </w:tcPr>
          <w:p>
            <w:pPr>
              <w:pStyle w:val="874"/>
              <w:ind w:left="-57" w:right="-57" w:firstLine="0"/>
              <w:jc w:val="center"/>
              <w:widowControl w:val="off"/>
              <w:rPr>
                <w:sz w:val="22"/>
                <w:szCs w:val="22"/>
              </w:rPr>
            </w:pPr>
            <w:r>
              <w:rPr>
                <w:sz w:val="22"/>
                <w:szCs w:val="22"/>
              </w:rPr>
              <w:t xml:space="preserve">Ставка</w:t>
            </w:r>
            <w:r>
              <w:rPr>
                <w:sz w:val="22"/>
                <w:szCs w:val="22"/>
              </w:rPr>
            </w:r>
            <w:r>
              <w:rPr>
                <w:sz w:val="22"/>
                <w:szCs w:val="22"/>
              </w:rPr>
            </w:r>
          </w:p>
          <w:p>
            <w:pPr>
              <w:pStyle w:val="874"/>
              <w:ind w:left="-57" w:right="-57" w:firstLine="0"/>
              <w:jc w:val="center"/>
              <w:widowControl w:val="off"/>
              <w:rPr>
                <w:sz w:val="22"/>
                <w:szCs w:val="22"/>
              </w:rPr>
            </w:pPr>
            <w:r>
              <w:rPr>
                <w:sz w:val="22"/>
                <w:szCs w:val="22"/>
              </w:rPr>
              <w:t xml:space="preserve">субсидии за 1 кв.м.</w:t>
            </w:r>
            <w:r>
              <w:rPr>
                <w:sz w:val="22"/>
                <w:szCs w:val="22"/>
              </w:rPr>
            </w:r>
            <w:r>
              <w:rPr>
                <w:sz w:val="22"/>
                <w:szCs w:val="22"/>
              </w:rPr>
            </w:r>
          </w:p>
          <w:p>
            <w:pPr>
              <w:pStyle w:val="874"/>
              <w:ind w:left="-57" w:right="-57" w:firstLine="0"/>
              <w:jc w:val="center"/>
              <w:widowControl w:val="off"/>
              <w:rPr>
                <w:sz w:val="22"/>
                <w:szCs w:val="22"/>
              </w:rPr>
            </w:pPr>
            <w:r>
              <w:rPr>
                <w:sz w:val="22"/>
                <w:szCs w:val="22"/>
              </w:rPr>
              <w:t xml:space="preserve">(рублей)</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20" w:type="dxa"/>
            <w:vAlign w:val="center"/>
            <w:textDirection w:val="lrTb"/>
            <w:noWrap w:val="false"/>
          </w:tcPr>
          <w:p>
            <w:pPr>
              <w:pStyle w:val="874"/>
              <w:ind w:left="-57" w:right="-57" w:firstLine="0"/>
              <w:jc w:val="center"/>
              <w:widowControl w:val="off"/>
              <w:rPr>
                <w:sz w:val="22"/>
                <w:szCs w:val="22"/>
              </w:rPr>
            </w:pPr>
            <w:r>
              <w:rPr>
                <w:sz w:val="22"/>
                <w:szCs w:val="22"/>
              </w:rPr>
              <w:t xml:space="preserve">Размер </w:t>
              <w:br/>
              <w:t xml:space="preserve">целевых средств</w:t>
            </w:r>
            <w:r>
              <w:rPr>
                <w:sz w:val="22"/>
                <w:szCs w:val="22"/>
              </w:rPr>
            </w:r>
            <w:r>
              <w:rPr>
                <w:sz w:val="22"/>
                <w:szCs w:val="22"/>
              </w:rPr>
            </w:r>
          </w:p>
          <w:p>
            <w:pPr>
              <w:pStyle w:val="874"/>
              <w:ind w:left="-57" w:right="-57" w:firstLine="0"/>
              <w:jc w:val="center"/>
              <w:widowControl w:val="off"/>
              <w:rPr>
                <w:sz w:val="20"/>
                <w:szCs w:val="20"/>
              </w:rPr>
            </w:pPr>
            <w:r>
              <w:rPr>
                <w:sz w:val="20"/>
                <w:szCs w:val="20"/>
              </w:rPr>
              <w:t xml:space="preserve">(гр.5 = =гр.1×гр.3)</w:t>
            </w:r>
            <w:r>
              <w:rPr>
                <w:sz w:val="20"/>
                <w:szCs w:val="20"/>
              </w:rPr>
            </w:r>
            <w:r>
              <w:rPr>
                <w:sz w:val="20"/>
                <w:szCs w:val="20"/>
              </w:rPr>
            </w:r>
          </w:p>
          <w:p>
            <w:pPr>
              <w:pStyle w:val="874"/>
              <w:ind w:left="-57" w:right="-57" w:firstLine="0"/>
              <w:jc w:val="center"/>
              <w:widowControl w:val="off"/>
              <w:rPr>
                <w:sz w:val="22"/>
                <w:szCs w:val="22"/>
              </w:rPr>
            </w:pPr>
            <w:r>
              <w:rPr>
                <w:sz w:val="22"/>
                <w:szCs w:val="22"/>
              </w:rPr>
              <w:t xml:space="preserve">(рублей)</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20" w:type="dxa"/>
            <w:vAlign w:val="center"/>
            <w:textDirection w:val="lrTb"/>
            <w:noWrap w:val="false"/>
          </w:tcPr>
          <w:p>
            <w:pPr>
              <w:pStyle w:val="874"/>
              <w:ind w:left="-57" w:right="-57" w:firstLine="0"/>
              <w:jc w:val="center"/>
              <w:widowControl w:val="off"/>
              <w:rPr>
                <w:sz w:val="22"/>
                <w:szCs w:val="22"/>
              </w:rPr>
            </w:pPr>
            <w:r>
              <w:rPr>
                <w:sz w:val="22"/>
                <w:szCs w:val="22"/>
              </w:rPr>
              <w:t xml:space="preserve">Размер </w:t>
              <w:br/>
              <w:t xml:space="preserve">целевых средств</w:t>
            </w:r>
            <w:r>
              <w:rPr>
                <w:sz w:val="22"/>
                <w:szCs w:val="22"/>
              </w:rPr>
            </w:r>
            <w:r>
              <w:rPr>
                <w:sz w:val="22"/>
                <w:szCs w:val="22"/>
              </w:rPr>
            </w:r>
          </w:p>
          <w:p>
            <w:pPr>
              <w:pStyle w:val="874"/>
              <w:ind w:left="-57" w:right="-57" w:firstLine="0"/>
              <w:jc w:val="center"/>
              <w:widowControl w:val="off"/>
              <w:rPr>
                <w:sz w:val="20"/>
                <w:szCs w:val="20"/>
              </w:rPr>
            </w:pPr>
            <w:r>
              <w:rPr>
                <w:sz w:val="20"/>
                <w:szCs w:val="20"/>
              </w:rPr>
              <w:t xml:space="preserve">(гр.6 = =гр.1×гр.4)</w:t>
            </w:r>
            <w:r>
              <w:rPr>
                <w:sz w:val="20"/>
                <w:szCs w:val="20"/>
              </w:rPr>
            </w:r>
            <w:r>
              <w:rPr>
                <w:sz w:val="20"/>
                <w:szCs w:val="20"/>
              </w:rPr>
            </w:r>
          </w:p>
          <w:p>
            <w:pPr>
              <w:pStyle w:val="874"/>
              <w:ind w:left="-57" w:right="-57" w:firstLine="0"/>
              <w:jc w:val="center"/>
              <w:widowControl w:val="off"/>
              <w:rPr>
                <w:sz w:val="22"/>
                <w:szCs w:val="22"/>
              </w:rPr>
            </w:pPr>
            <w:r>
              <w:rPr>
                <w:sz w:val="22"/>
                <w:szCs w:val="22"/>
              </w:rPr>
              <w:t xml:space="preserve">(рублей)</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519" w:type="dxa"/>
            <w:vAlign w:val="center"/>
            <w:textDirection w:val="lrTb"/>
            <w:noWrap w:val="false"/>
          </w:tcPr>
          <w:p>
            <w:pPr>
              <w:pStyle w:val="874"/>
              <w:ind w:left="-57" w:right="-57" w:firstLine="0"/>
              <w:jc w:val="center"/>
              <w:widowControl w:val="off"/>
              <w:rPr>
                <w:sz w:val="22"/>
                <w:szCs w:val="22"/>
              </w:rPr>
            </w:pPr>
            <w:r>
              <w:rPr>
                <w:sz w:val="22"/>
                <w:szCs w:val="22"/>
              </w:rPr>
              <w:t xml:space="preserve">Сумма субсидии </w:t>
            </w:r>
            <w:r>
              <w:rPr>
                <w:sz w:val="20"/>
                <w:szCs w:val="20"/>
              </w:rPr>
              <w:t xml:space="preserve">(минимальная величина из графы 5 или 6</w:t>
            </w:r>
            <w:r>
              <w:rPr>
                <w:sz w:val="22"/>
                <w:szCs w:val="22"/>
              </w:rPr>
              <w:t xml:space="preserve">)</w:t>
            </w:r>
            <w:r>
              <w:rPr>
                <w:sz w:val="22"/>
                <w:szCs w:val="22"/>
              </w:rPr>
            </w:r>
            <w:r>
              <w:rPr>
                <w:sz w:val="22"/>
                <w:szCs w:val="22"/>
              </w:rPr>
            </w:r>
          </w:p>
          <w:p>
            <w:pPr>
              <w:pStyle w:val="874"/>
              <w:ind w:left="-57" w:right="-57" w:firstLine="0"/>
              <w:jc w:val="center"/>
              <w:widowControl w:val="off"/>
              <w:rPr>
                <w:sz w:val="22"/>
                <w:szCs w:val="22"/>
              </w:rPr>
            </w:pPr>
            <w:r>
              <w:rPr>
                <w:sz w:val="22"/>
                <w:szCs w:val="22"/>
              </w:rPr>
              <w:t xml:space="preserve">(рублей)</w:t>
            </w:r>
            <w:r>
              <w:rPr>
                <w:sz w:val="22"/>
                <w:szCs w:val="22"/>
              </w:rPr>
            </w:r>
            <w:r>
              <w:rPr>
                <w:sz w:val="22"/>
                <w:szCs w:val="22"/>
              </w:rPr>
            </w:r>
          </w:p>
        </w:tc>
      </w:tr>
      <w:tr>
        <w:tblPrEx/>
        <w:trPr/>
        <w:tc>
          <w:tcPr>
            <w:tcBorders>
              <w:top w:val="single" w:color="000000" w:sz="4" w:space="0"/>
              <w:left w:val="single" w:color="000000" w:sz="4" w:space="0"/>
              <w:bottom w:val="single" w:color="000000" w:sz="4" w:space="0"/>
              <w:right w:val="single" w:color="000000" w:sz="4" w:space="0"/>
            </w:tcBorders>
            <w:tcW w:w="1959" w:type="dxa"/>
            <w:textDirection w:val="lrTb"/>
            <w:noWrap w:val="false"/>
          </w:tcPr>
          <w:p>
            <w:pPr>
              <w:pStyle w:val="874"/>
              <w:jc w:val="center"/>
              <w:spacing w:line="218" w:lineRule="auto"/>
              <w:widowControl w:val="off"/>
              <w:rPr>
                <w:sz w:val="22"/>
                <w:szCs w:val="22"/>
              </w:rPr>
            </w:pPr>
            <w:r>
              <w:rPr>
                <w:sz w:val="22"/>
                <w:szCs w:val="22"/>
              </w:rPr>
              <w:t xml:space="preserve">1</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261" w:type="dxa"/>
            <w:textDirection w:val="lrTb"/>
            <w:noWrap w:val="false"/>
          </w:tcPr>
          <w:p>
            <w:pPr>
              <w:pStyle w:val="874"/>
              <w:jc w:val="center"/>
              <w:spacing w:line="218" w:lineRule="auto"/>
              <w:widowControl w:val="off"/>
              <w:rPr>
                <w:sz w:val="22"/>
                <w:szCs w:val="22"/>
              </w:rPr>
            </w:pPr>
            <w:r>
              <w:rPr>
                <w:sz w:val="22"/>
                <w:szCs w:val="22"/>
              </w:rPr>
              <w:t xml:space="preserve">2</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399" w:type="dxa"/>
            <w:textDirection w:val="lrTb"/>
            <w:noWrap w:val="false"/>
          </w:tcPr>
          <w:p>
            <w:pPr>
              <w:pStyle w:val="874"/>
              <w:jc w:val="center"/>
              <w:spacing w:line="218" w:lineRule="auto"/>
              <w:widowControl w:val="off"/>
              <w:rPr>
                <w:sz w:val="22"/>
                <w:szCs w:val="22"/>
              </w:rPr>
            </w:pPr>
            <w:r>
              <w:rPr>
                <w:sz w:val="22"/>
                <w:szCs w:val="22"/>
              </w:rPr>
              <w:t xml:space="preserve">3</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260" w:type="dxa"/>
            <w:textDirection w:val="lrTb"/>
            <w:noWrap w:val="false"/>
          </w:tcPr>
          <w:p>
            <w:pPr>
              <w:pStyle w:val="874"/>
              <w:jc w:val="center"/>
              <w:spacing w:line="218" w:lineRule="auto"/>
              <w:widowControl w:val="off"/>
              <w:rPr>
                <w:sz w:val="22"/>
                <w:szCs w:val="22"/>
              </w:rPr>
            </w:pPr>
            <w:r>
              <w:rPr>
                <w:sz w:val="22"/>
                <w:szCs w:val="22"/>
              </w:rPr>
              <w:t xml:space="preserve">4</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20" w:type="dxa"/>
            <w:textDirection w:val="lrTb"/>
            <w:noWrap w:val="false"/>
          </w:tcPr>
          <w:p>
            <w:pPr>
              <w:pStyle w:val="874"/>
              <w:jc w:val="center"/>
              <w:spacing w:line="218" w:lineRule="auto"/>
              <w:widowControl w:val="off"/>
              <w:rPr>
                <w:sz w:val="22"/>
                <w:szCs w:val="22"/>
              </w:rPr>
            </w:pPr>
            <w:r>
              <w:rPr>
                <w:sz w:val="22"/>
                <w:szCs w:val="22"/>
              </w:rPr>
              <w:t xml:space="preserve">5</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20" w:type="dxa"/>
            <w:textDirection w:val="lrTb"/>
            <w:noWrap w:val="false"/>
          </w:tcPr>
          <w:p>
            <w:pPr>
              <w:pStyle w:val="874"/>
              <w:jc w:val="center"/>
              <w:spacing w:line="218" w:lineRule="auto"/>
              <w:widowControl w:val="off"/>
              <w:rPr>
                <w:sz w:val="22"/>
                <w:szCs w:val="22"/>
              </w:rPr>
            </w:pPr>
            <w:r>
              <w:rPr>
                <w:sz w:val="22"/>
                <w:szCs w:val="22"/>
              </w:rPr>
              <w:t xml:space="preserve">6</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519" w:type="dxa"/>
            <w:textDirection w:val="lrTb"/>
            <w:noWrap w:val="false"/>
          </w:tcPr>
          <w:p>
            <w:pPr>
              <w:pStyle w:val="874"/>
              <w:jc w:val="center"/>
              <w:spacing w:line="218" w:lineRule="auto"/>
              <w:widowControl w:val="off"/>
              <w:rPr>
                <w:sz w:val="22"/>
                <w:szCs w:val="22"/>
              </w:rPr>
            </w:pPr>
            <w:r>
              <w:rPr>
                <w:sz w:val="22"/>
                <w:szCs w:val="22"/>
              </w:rPr>
              <w:t xml:space="preserve">7</w:t>
            </w:r>
            <w:r>
              <w:rPr>
                <w:sz w:val="22"/>
                <w:szCs w:val="22"/>
              </w:rPr>
            </w:r>
            <w:r>
              <w:rPr>
                <w:sz w:val="22"/>
                <w:szCs w:val="22"/>
              </w:rPr>
            </w:r>
          </w:p>
        </w:tc>
      </w:tr>
      <w:tr>
        <w:tblPrEx/>
        <w:trPr/>
        <w:tc>
          <w:tcPr>
            <w:tcBorders>
              <w:top w:val="single" w:color="000000" w:sz="4" w:space="0"/>
              <w:left w:val="single" w:color="000000" w:sz="4" w:space="0"/>
              <w:bottom w:val="single" w:color="000000" w:sz="4" w:space="0"/>
              <w:right w:val="single" w:color="000000" w:sz="4" w:space="0"/>
            </w:tcBorders>
            <w:tcW w:w="1959"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261" w:type="dxa"/>
            <w:textDirection w:val="lrTb"/>
            <w:noWrap w:val="false"/>
          </w:tcPr>
          <w:p>
            <w:pPr>
              <w:pStyle w:val="874"/>
              <w:jc w:val="center"/>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399" w:type="dxa"/>
            <w:textDirection w:val="lrTb"/>
            <w:noWrap w:val="false"/>
          </w:tcPr>
          <w:p>
            <w:pPr>
              <w:pStyle w:val="874"/>
              <w:jc w:val="center"/>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260" w:type="dxa"/>
            <w:textDirection w:val="lrTb"/>
            <w:noWrap w:val="false"/>
          </w:tcPr>
          <w:p>
            <w:pPr>
              <w:pStyle w:val="874"/>
              <w:jc w:val="center"/>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20"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20"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519"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r>
    </w:tbl>
    <w:p>
      <w:pPr>
        <w:pStyle w:val="874"/>
        <w:jc w:val="both"/>
      </w:pPr>
      <w:r>
        <w:t xml:space="preserve"> </w:t>
      </w:r>
      <w:r>
        <w:t xml:space="preserve">* площадь теплицы, подлежащая субсидированию, берётся из акта обследования теплицы, при этом общая площадь не должна превышать:</w:t>
      </w:r>
      <w:r/>
      <w:r/>
    </w:p>
    <w:p>
      <w:pPr>
        <w:pStyle w:val="874"/>
        <w:ind w:left="280" w:hanging="280"/>
        <w:jc w:val="both"/>
      </w:pPr>
      <w:r>
        <w:t xml:space="preserve"> </w:t>
      </w:r>
      <w:r>
        <w:t xml:space="preserve">- 5 000  кв.м. и не менее 100 кв.м. каждая </w:t>
      </w:r>
      <w:r/>
      <w:r/>
    </w:p>
    <w:p>
      <w:pPr>
        <w:pStyle w:val="874"/>
        <w:jc w:val="both"/>
        <w:rPr>
          <w:sz w:val="28"/>
          <w:szCs w:val="28"/>
        </w:rPr>
      </w:pPr>
      <w:r>
        <w:rPr>
          <w:sz w:val="28"/>
          <w:szCs w:val="28"/>
        </w:rPr>
        <w:t xml:space="preserve">Глава КФХ (индивидуальный </w:t>
      </w:r>
      <w:r>
        <w:rPr>
          <w:sz w:val="28"/>
          <w:szCs w:val="28"/>
        </w:rPr>
      </w:r>
      <w:r>
        <w:rPr>
          <w:sz w:val="28"/>
          <w:szCs w:val="28"/>
        </w:rPr>
      </w:r>
    </w:p>
    <w:p>
      <w:pPr>
        <w:pStyle w:val="874"/>
        <w:jc w:val="both"/>
        <w:rPr>
          <w:sz w:val="28"/>
          <w:szCs w:val="28"/>
        </w:rPr>
      </w:pPr>
      <w:r>
        <w:rPr>
          <w:sz w:val="28"/>
          <w:szCs w:val="28"/>
        </w:rPr>
        <w:t xml:space="preserve">     </w:t>
      </w:r>
      <w:r>
        <w:rPr>
          <w:sz w:val="28"/>
          <w:szCs w:val="28"/>
        </w:rPr>
        <w:t xml:space="preserve">предприниматель)                       _____________      ____________________</w:t>
      </w:r>
      <w:r>
        <w:rPr>
          <w:sz w:val="28"/>
          <w:szCs w:val="28"/>
        </w:rPr>
      </w:r>
      <w:r>
        <w:rPr>
          <w:sz w:val="28"/>
          <w:szCs w:val="28"/>
        </w:rPr>
      </w:r>
    </w:p>
    <w:p>
      <w:pPr>
        <w:pStyle w:val="874"/>
        <w:jc w:val="both"/>
      </w:pPr>
      <w:r>
        <w:t xml:space="preserve">                                                                              </w:t>
      </w:r>
      <w:r>
        <w:t xml:space="preserve">(подпись)                    (расшифровка подписи)</w:t>
      </w:r>
      <w:r/>
      <w:r/>
    </w:p>
    <w:p>
      <w:pPr>
        <w:pStyle w:val="874"/>
        <w:jc w:val="both"/>
      </w:pPr>
      <w:r>
        <w:rPr>
          <w:sz w:val="28"/>
          <w:szCs w:val="28"/>
        </w:rPr>
        <w:t xml:space="preserve">М.П. </w:t>
      </w:r>
      <w:r>
        <w:t xml:space="preserve">(при наличии)</w:t>
      </w:r>
      <w:r/>
      <w:r/>
    </w:p>
    <w:p>
      <w:pPr>
        <w:pStyle w:val="874"/>
        <w:jc w:val="both"/>
      </w:pPr>
      <w:r/>
      <w:r/>
      <w:r/>
    </w:p>
    <w:p>
      <w:pPr>
        <w:pStyle w:val="874"/>
        <w:jc w:val="both"/>
        <w:rPr>
          <w:sz w:val="28"/>
          <w:szCs w:val="28"/>
        </w:rPr>
      </w:pPr>
      <w:r>
        <w:rPr>
          <w:sz w:val="28"/>
          <w:szCs w:val="28"/>
        </w:rPr>
        <w:t xml:space="preserve">«____» __________ 20___г.</w:t>
      </w:r>
      <w:r>
        <w:rPr>
          <w:sz w:val="28"/>
          <w:szCs w:val="28"/>
        </w:rPr>
      </w:r>
      <w:r>
        <w:rPr>
          <w:sz w:val="28"/>
          <w:szCs w:val="28"/>
        </w:rPr>
      </w:r>
    </w:p>
    <w:p>
      <w:pPr>
        <w:pStyle w:val="874"/>
        <w:jc w:val="both"/>
        <w:rPr>
          <w:sz w:val="28"/>
          <w:szCs w:val="28"/>
        </w:rPr>
      </w:pPr>
      <w:r>
        <w:rPr>
          <w:sz w:val="28"/>
          <w:szCs w:val="28"/>
        </w:rPr>
      </w:r>
      <w:r>
        <w:rPr>
          <w:sz w:val="28"/>
          <w:szCs w:val="28"/>
        </w:rPr>
      </w:r>
      <w:r>
        <w:rPr>
          <w:sz w:val="28"/>
          <w:szCs w:val="28"/>
        </w:rPr>
      </w:r>
    </w:p>
    <w:p>
      <w:pPr>
        <w:pStyle w:val="874"/>
        <w:ind w:firstLine="680"/>
        <w:jc w:val="both"/>
        <w:rPr>
          <w:sz w:val="28"/>
          <w:szCs w:val="28"/>
        </w:rPr>
      </w:pPr>
      <w:r>
        <w:rPr>
          <w:sz w:val="28"/>
          <w:szCs w:val="28"/>
        </w:rPr>
        <w:t xml:space="preserve">Отметка управления сельского хозяйства муниципального образования Краснодарского края (нужное отметить значком – «</w:t>
      </w:r>
      <w:r>
        <w:rPr>
          <w:sz w:val="28"/>
          <w:szCs w:val="28"/>
          <w:lang w:val="en-US"/>
        </w:rPr>
        <w:t xml:space="preserve">V</w:t>
      </w:r>
      <w:r>
        <w:rPr>
          <w:sz w:val="28"/>
          <w:szCs w:val="28"/>
        </w:rPr>
        <w:t xml:space="preserve">»):</w:t>
      </w:r>
      <w:r>
        <w:rPr>
          <w:sz w:val="28"/>
          <w:szCs w:val="28"/>
        </w:rPr>
      </w:r>
      <w:r>
        <w:rPr>
          <w:sz w:val="28"/>
          <w:szCs w:val="28"/>
        </w:rPr>
      </w:r>
    </w:p>
    <w:p>
      <w:pPr>
        <w:pStyle w:val="874"/>
        <w:ind w:firstLine="680"/>
        <w:jc w:val="both"/>
        <w:rPr>
          <w:sz w:val="28"/>
          <w:szCs w:val="28"/>
        </w:rPr>
      </w:pPr>
      <w:r>
        <w:rPr>
          <w:sz w:val="36"/>
          <w:szCs w:val="36"/>
        </w:rPr>
        <w:t xml:space="preserve">□</w:t>
      </w:r>
      <w:r>
        <w:rPr>
          <w:sz w:val="40"/>
          <w:szCs w:val="40"/>
        </w:rPr>
        <w:t xml:space="preserve"> </w:t>
      </w:r>
      <w:r>
        <w:rPr>
          <w:sz w:val="28"/>
          <w:szCs w:val="28"/>
        </w:rPr>
        <w:t xml:space="preserve">предоставить субсидию в сумме _____________ рублей, в том числе:</w:t>
      </w:r>
      <w:r>
        <w:rPr>
          <w:sz w:val="28"/>
          <w:szCs w:val="28"/>
        </w:rPr>
      </w:r>
      <w:r>
        <w:rPr>
          <w:sz w:val="28"/>
          <w:szCs w:val="28"/>
        </w:rPr>
      </w:r>
    </w:p>
    <w:p>
      <w:pPr>
        <w:pStyle w:val="874"/>
        <w:jc w:val="both"/>
        <w:rPr>
          <w:sz w:val="28"/>
          <w:szCs w:val="28"/>
        </w:rPr>
      </w:pPr>
      <w:r>
        <w:rPr>
          <w:sz w:val="28"/>
          <w:szCs w:val="28"/>
        </w:rPr>
        <w:t xml:space="preserve">источником финансового обеспечения которых являются средства бюджета Краснодарского края в сумме____________ рублей; </w:t>
      </w:r>
      <w:r>
        <w:rPr>
          <w:sz w:val="28"/>
          <w:szCs w:val="28"/>
        </w:rPr>
      </w:r>
      <w:r>
        <w:rPr>
          <w:sz w:val="28"/>
          <w:szCs w:val="28"/>
        </w:rPr>
      </w:r>
    </w:p>
    <w:p>
      <w:pPr>
        <w:pStyle w:val="874"/>
        <w:ind w:firstLine="680"/>
        <w:jc w:val="both"/>
        <w:rPr>
          <w:sz w:val="28"/>
          <w:szCs w:val="28"/>
        </w:rPr>
      </w:pPr>
      <w:r>
        <w:rPr>
          <w:sz w:val="36"/>
          <w:szCs w:val="36"/>
        </w:rPr>
        <w:t xml:space="preserve">□</w:t>
      </w:r>
      <w:r>
        <w:rPr>
          <w:sz w:val="48"/>
          <w:szCs w:val="48"/>
        </w:rPr>
        <w:t xml:space="preserve"> </w:t>
      </w:r>
      <w:r>
        <w:rPr>
          <w:sz w:val="28"/>
          <w:szCs w:val="28"/>
        </w:rPr>
        <w:t xml:space="preserve">отказать в предоставлении субсидии.</w:t>
      </w:r>
      <w:r>
        <w:rPr>
          <w:sz w:val="28"/>
          <w:szCs w:val="28"/>
        </w:rPr>
      </w:r>
      <w:r>
        <w:rPr>
          <w:sz w:val="28"/>
          <w:szCs w:val="28"/>
        </w:rPr>
      </w:r>
    </w:p>
    <w:p>
      <w:pPr>
        <w:pStyle w:val="874"/>
        <w:spacing w:line="218" w:lineRule="auto"/>
        <w:tabs>
          <w:tab w:val="left" w:pos="-5180" w:leader="none"/>
          <w:tab w:val="clear" w:pos="708" w:leader="none"/>
        </w:tabs>
        <w:rPr>
          <w:sz w:val="28"/>
          <w:szCs w:val="28"/>
        </w:rPr>
      </w:pPr>
      <w:r>
        <w:rPr>
          <w:sz w:val="28"/>
          <w:szCs w:val="28"/>
        </w:rPr>
      </w:r>
      <w:r>
        <w:rPr>
          <w:sz w:val="28"/>
          <w:szCs w:val="28"/>
        </w:rPr>
      </w:r>
      <w:r>
        <w:rPr>
          <w:sz w:val="28"/>
          <w:szCs w:val="28"/>
        </w:rPr>
      </w:r>
    </w:p>
    <w:p>
      <w:pPr>
        <w:pStyle w:val="874"/>
        <w:rPr>
          <w:sz w:val="28"/>
          <w:szCs w:val="28"/>
        </w:rPr>
      </w:pPr>
      <w:r>
        <w:rPr>
          <w:sz w:val="28"/>
          <w:szCs w:val="28"/>
        </w:rPr>
        <w:t xml:space="preserve">Уполномоченное лицо </w:t>
      </w:r>
      <w:r>
        <w:rPr>
          <w:sz w:val="28"/>
          <w:szCs w:val="28"/>
        </w:rPr>
      </w:r>
      <w:r>
        <w:rPr>
          <w:sz w:val="28"/>
          <w:szCs w:val="28"/>
        </w:rPr>
      </w:r>
    </w:p>
    <w:p>
      <w:pPr>
        <w:pStyle w:val="874"/>
        <w:rPr>
          <w:sz w:val="28"/>
          <w:szCs w:val="28"/>
        </w:rPr>
      </w:pPr>
      <w:r>
        <w:rPr>
          <w:sz w:val="28"/>
          <w:szCs w:val="28"/>
        </w:rPr>
        <w:t xml:space="preserve">органа местного самоуправления     ____________      _____________________</w:t>
      </w:r>
      <w:r>
        <w:rPr>
          <w:sz w:val="28"/>
          <w:szCs w:val="28"/>
        </w:rPr>
      </w:r>
      <w:r>
        <w:rPr>
          <w:sz w:val="28"/>
          <w:szCs w:val="28"/>
        </w:rPr>
      </w:r>
    </w:p>
    <w:p>
      <w:pPr>
        <w:pStyle w:val="874"/>
      </w:pPr>
      <w:r>
        <w:t xml:space="preserve">                                                                              </w:t>
      </w:r>
      <w:r>
        <w:t xml:space="preserve">(подпись)                 (расшифровка подписи)</w:t>
      </w:r>
      <w:r/>
      <w:r/>
    </w:p>
    <w:p>
      <w:pPr>
        <w:pStyle w:val="874"/>
        <w:rPr>
          <w:sz w:val="28"/>
          <w:szCs w:val="28"/>
        </w:rPr>
      </w:pPr>
      <w:r>
        <w:rPr>
          <w:sz w:val="28"/>
          <w:szCs w:val="28"/>
        </w:rPr>
      </w:r>
      <w:r>
        <w:rPr>
          <w:sz w:val="28"/>
          <w:szCs w:val="28"/>
        </w:rPr>
      </w:r>
      <w:r>
        <w:rPr>
          <w:sz w:val="28"/>
          <w:szCs w:val="28"/>
        </w:rPr>
      </w:r>
    </w:p>
    <w:p>
      <w:pPr>
        <w:pStyle w:val="874"/>
        <w:rPr>
          <w:sz w:val="28"/>
          <w:szCs w:val="28"/>
        </w:rPr>
      </w:pPr>
      <w:r>
        <w:rPr>
          <w:sz w:val="28"/>
          <w:szCs w:val="28"/>
        </w:rPr>
        <w:t xml:space="preserve">М.П.</w:t>
      </w:r>
      <w:r>
        <w:rPr>
          <w:sz w:val="28"/>
          <w:szCs w:val="28"/>
        </w:rPr>
      </w:r>
      <w:r>
        <w:rPr>
          <w:sz w:val="28"/>
          <w:szCs w:val="28"/>
        </w:rPr>
      </w:r>
    </w:p>
    <w:p>
      <w:pPr>
        <w:pStyle w:val="874"/>
        <w:rPr>
          <w:sz w:val="28"/>
          <w:szCs w:val="28"/>
        </w:rPr>
      </w:pPr>
      <w:r>
        <w:rPr>
          <w:sz w:val="28"/>
          <w:szCs w:val="28"/>
        </w:rPr>
      </w:r>
      <w:r>
        <w:rPr>
          <w:sz w:val="28"/>
          <w:szCs w:val="28"/>
        </w:rPr>
      </w:r>
      <w:r>
        <w:rPr>
          <w:sz w:val="28"/>
          <w:szCs w:val="28"/>
        </w:rPr>
      </w:r>
    </w:p>
    <w:p>
      <w:pPr>
        <w:pStyle w:val="874"/>
        <w:rPr>
          <w:sz w:val="28"/>
          <w:szCs w:val="28"/>
        </w:rPr>
      </w:pPr>
      <w:r>
        <w:rPr>
          <w:sz w:val="28"/>
          <w:szCs w:val="28"/>
        </w:rPr>
        <w:t xml:space="preserve">Расчёт проверил  _____________     _____________      ____________________</w:t>
      </w:r>
      <w:r>
        <w:rPr>
          <w:sz w:val="28"/>
          <w:szCs w:val="28"/>
        </w:rPr>
      </w:r>
      <w:r>
        <w:rPr>
          <w:sz w:val="28"/>
          <w:szCs w:val="28"/>
        </w:rPr>
      </w:r>
    </w:p>
    <w:p>
      <w:pPr>
        <w:pStyle w:val="874"/>
      </w:pPr>
      <w:r>
        <w:t xml:space="preserve">                                       </w:t>
      </w:r>
      <w:r>
        <w:t xml:space="preserve">(должность)                 (подпись)                 (расшифровка подписи)</w:t>
      </w:r>
      <w:r/>
      <w:r/>
    </w:p>
    <w:p>
      <w:pPr>
        <w:pStyle w:val="874"/>
        <w:jc w:val="both"/>
        <w:rPr>
          <w:sz w:val="28"/>
          <w:szCs w:val="28"/>
        </w:rPr>
      </w:pPr>
      <w:r>
        <w:rPr>
          <w:sz w:val="28"/>
          <w:szCs w:val="28"/>
        </w:rPr>
      </w:r>
      <w:r>
        <w:rPr>
          <w:sz w:val="28"/>
          <w:szCs w:val="28"/>
        </w:rPr>
      </w:r>
      <w:r>
        <w:rPr>
          <w:sz w:val="28"/>
          <w:szCs w:val="28"/>
        </w:rPr>
      </w:r>
    </w:p>
    <w:p>
      <w:pPr>
        <w:pStyle w:val="874"/>
        <w:jc w:val="both"/>
        <w:rPr>
          <w:sz w:val="28"/>
          <w:szCs w:val="28"/>
        </w:rPr>
      </w:pPr>
      <w:r>
        <w:rPr>
          <w:sz w:val="28"/>
          <w:szCs w:val="28"/>
        </w:rPr>
      </w:r>
      <w:r>
        <w:rPr>
          <w:sz w:val="28"/>
          <w:szCs w:val="28"/>
        </w:rPr>
      </w:r>
      <w:r>
        <w:rPr>
          <w:sz w:val="28"/>
          <w:szCs w:val="28"/>
        </w:rPr>
      </w:r>
    </w:p>
    <w:p>
      <w:pPr>
        <w:pStyle w:val="874"/>
        <w:jc w:val="both"/>
        <w:rPr>
          <w:sz w:val="28"/>
          <w:szCs w:val="28"/>
        </w:rPr>
      </w:pPr>
      <w:r>
        <w:rPr>
          <w:sz w:val="28"/>
          <w:szCs w:val="28"/>
        </w:rPr>
        <w:t xml:space="preserve">Заместитель главы муниципального образования,</w:t>
      </w:r>
      <w:r>
        <w:rPr>
          <w:sz w:val="28"/>
          <w:szCs w:val="28"/>
        </w:rPr>
      </w:r>
      <w:r>
        <w:rPr>
          <w:sz w:val="28"/>
          <w:szCs w:val="28"/>
        </w:rPr>
      </w:r>
    </w:p>
    <w:p>
      <w:pPr>
        <w:pStyle w:val="874"/>
        <w:jc w:val="both"/>
        <w:rPr>
          <w:sz w:val="28"/>
          <w:szCs w:val="28"/>
        </w:rPr>
      </w:pPr>
      <w:r>
        <w:rPr>
          <w:sz w:val="28"/>
          <w:szCs w:val="28"/>
        </w:rPr>
        <w:t xml:space="preserve">начальник управления сельского хозяйства,</w:t>
      </w:r>
      <w:r>
        <w:rPr>
          <w:sz w:val="28"/>
          <w:szCs w:val="28"/>
        </w:rPr>
      </w:r>
      <w:r>
        <w:rPr>
          <w:sz w:val="28"/>
          <w:szCs w:val="28"/>
        </w:rPr>
      </w:r>
    </w:p>
    <w:p>
      <w:pPr>
        <w:pStyle w:val="874"/>
        <w:jc w:val="both"/>
        <w:rPr>
          <w:sz w:val="28"/>
          <w:szCs w:val="28"/>
        </w:rPr>
      </w:pPr>
      <w:r>
        <w:rPr>
          <w:sz w:val="28"/>
          <w:szCs w:val="28"/>
        </w:rPr>
        <w:t xml:space="preserve">перерабатывающей промышленности и </w:t>
      </w:r>
      <w:r>
        <w:rPr>
          <w:sz w:val="28"/>
          <w:szCs w:val="28"/>
        </w:rPr>
      </w:r>
      <w:r>
        <w:rPr>
          <w:sz w:val="28"/>
          <w:szCs w:val="28"/>
        </w:rPr>
      </w:r>
    </w:p>
    <w:p>
      <w:pPr>
        <w:pStyle w:val="874"/>
        <w:jc w:val="both"/>
        <w:rPr>
          <w:sz w:val="28"/>
          <w:szCs w:val="28"/>
        </w:rPr>
      </w:pPr>
      <w:r>
        <w:rPr>
          <w:sz w:val="28"/>
          <w:szCs w:val="28"/>
        </w:rPr>
        <w:t xml:space="preserve">охраны окружающей среды администрации   </w:t>
        <w:tab/>
        <w:tab/>
        <w:t xml:space="preserve">                   В.И.Мишняков</w:t>
      </w:r>
      <w:r>
        <w:rPr>
          <w:sz w:val="28"/>
          <w:szCs w:val="28"/>
        </w:rPr>
      </w:r>
      <w:r>
        <w:rPr>
          <w:sz w:val="28"/>
          <w:szCs w:val="28"/>
        </w:rPr>
      </w:r>
    </w:p>
    <w:p>
      <w:pPr>
        <w:pStyle w:val="874"/>
        <w:ind w:left="280" w:hanging="280"/>
        <w:jc w:val="both"/>
      </w:pPr>
      <w:r/>
      <w:r/>
      <w:r/>
    </w:p>
    <w:tbl>
      <w:tblPr>
        <w:tblStyle w:val="734"/>
        <w:tblW w:w="4160" w:type="dxa"/>
        <w:tblInd w:w="5637" w:type="dxa"/>
        <w:tblLayout w:type="fixed"/>
        <w:tblCellMar>
          <w:left w:w="108" w:type="dxa"/>
          <w:top w:w="0" w:type="dxa"/>
          <w:right w:w="108" w:type="dxa"/>
          <w:bottom w:w="0" w:type="dxa"/>
        </w:tblCellMar>
        <w:tblLook w:val="04A0" w:firstRow="1" w:lastRow="0" w:firstColumn="1" w:lastColumn="0" w:noHBand="0" w:noVBand="1"/>
      </w:tblPr>
      <w:tblGrid>
        <w:gridCol w:w="4160"/>
      </w:tblGrid>
      <w:tr>
        <w:tblPrEx/>
        <w:trPr>
          <w:trHeight w:val="2541"/>
        </w:trPr>
        <w:tc>
          <w:tcPr>
            <w:tcBorders>
              <w:top w:val="none" w:color="000000" w:sz="4" w:space="0"/>
              <w:left w:val="none" w:color="000000" w:sz="4" w:space="0"/>
              <w:bottom w:val="none" w:color="000000" w:sz="4" w:space="0"/>
              <w:right w:val="none" w:color="000000" w:sz="4" w:space="0"/>
            </w:tcBorders>
            <w:tcW w:w="4160" w:type="dxa"/>
            <w:textDirection w:val="lrTb"/>
            <w:noWrap w:val="false"/>
          </w:tcPr>
          <w:p>
            <w:pPr>
              <w:pStyle w:val="874"/>
              <w:ind w:left="-108" w:firstLine="0"/>
              <w:jc w:val="both"/>
              <w:spacing w:before="0" w:after="0"/>
              <w:widowControl w:val="off"/>
              <w:tabs>
                <w:tab w:val="clear" w:pos="708" w:leader="none"/>
                <w:tab w:val="center" w:pos="3124" w:leader="none"/>
              </w:tabs>
              <w:rPr>
                <w:sz w:val="28"/>
                <w:szCs w:val="28"/>
              </w:rPr>
            </w:pPr>
            <w:r>
              <w:rPr>
                <w:rFonts w:eastAsia="Times New Roman" w:cs="Times New Roman"/>
                <w:sz w:val="28"/>
                <w:szCs w:val="28"/>
                <w:lang w:val="ru-RU" w:eastAsia="ru-RU" w:bidi="ar-SA"/>
              </w:rPr>
              <w:t xml:space="preserve">Приложение 9</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к Порядку предоставления</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субсидий гражданам, ведущим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личное подсобное хозяйство,</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крестьянским (фермерским)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хозяйствам, индивидуальным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предпринимателям,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осуществляющим деятельность</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в области сельскохозяйственного</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производства на территории</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муниципального образования</w:t>
            </w:r>
            <w:r>
              <w:rPr>
                <w:sz w:val="28"/>
                <w:szCs w:val="28"/>
              </w:rPr>
            </w:r>
            <w:r>
              <w:rPr>
                <w:sz w:val="28"/>
                <w:szCs w:val="28"/>
              </w:rPr>
            </w:r>
          </w:p>
          <w:p>
            <w:pPr>
              <w:pStyle w:val="874"/>
              <w:ind w:left="-108" w:right="0" w:firstLine="0"/>
              <w:jc w:val="both"/>
              <w:spacing w:line="240" w:lineRule="auto"/>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Л</w:t>
            </w:r>
            <w:r>
              <w:rPr>
                <w:rFonts w:eastAsia="Times New Roman" w:cs="Times New Roman"/>
                <w:sz w:val="28"/>
                <w:szCs w:val="28"/>
                <w:lang w:eastAsia="ru-RU"/>
              </w:rPr>
              <w:t xml:space="preserve">енинградский муниципальный</w:t>
            </w:r>
            <w:r>
              <w:rPr>
                <w:sz w:val="28"/>
                <w:szCs w:val="28"/>
              </w:rPr>
            </w:r>
            <w:r>
              <w:rPr>
                <w:sz w:val="28"/>
                <w:szCs w:val="28"/>
              </w:rPr>
            </w:r>
          </w:p>
          <w:p>
            <w:pPr>
              <w:pStyle w:val="874"/>
              <w:ind w:left="-108" w:firstLine="0"/>
              <w:jc w:val="both"/>
              <w:spacing w:before="0" w:after="0"/>
              <w:widowControl w:val="off"/>
              <w:tabs>
                <w:tab w:val="clear" w:pos="708" w:leader="none"/>
                <w:tab w:val="left" w:pos="2835" w:leader="none"/>
                <w:tab w:val="right" w:pos="9641" w:leader="none"/>
              </w:tabs>
              <w:rPr>
                <w:sz w:val="28"/>
                <w:szCs w:val="28"/>
              </w:rPr>
            </w:pPr>
            <w:r>
              <w:rPr>
                <w:rFonts w:eastAsia="Times New Roman" w:cs="Times New Roman"/>
                <w:sz w:val="28"/>
                <w:szCs w:val="28"/>
                <w:lang w:eastAsia="ru-RU"/>
              </w:rPr>
              <w:t xml:space="preserve">округ Краснодарского края</w:t>
            </w:r>
            <w:r>
              <w:rPr>
                <w:sz w:val="28"/>
                <w:szCs w:val="28"/>
              </w:rPr>
            </w:r>
            <w:r>
              <w:rPr>
                <w:sz w:val="28"/>
                <w:szCs w:val="28"/>
              </w:rPr>
            </w:r>
          </w:p>
        </w:tc>
      </w:tr>
    </w:tbl>
    <w:p>
      <w:pPr>
        <w:pStyle w:val="874"/>
        <w:spacing w:line="218" w:lineRule="auto"/>
        <w:tabs>
          <w:tab w:val="left" w:pos="-5180" w:leader="none"/>
          <w:tab w:val="clear" w:pos="708" w:leader="none"/>
        </w:tabs>
        <w:rPr>
          <w:sz w:val="28"/>
          <w:szCs w:val="28"/>
        </w:rPr>
      </w:pPr>
      <w:r>
        <w:rPr>
          <w:sz w:val="28"/>
          <w:szCs w:val="28"/>
        </w:rPr>
        <w:t xml:space="preserve">ФОРМА</w:t>
      </w:r>
      <w:r>
        <w:rPr>
          <w:sz w:val="28"/>
          <w:szCs w:val="28"/>
        </w:rPr>
      </w:r>
      <w:r>
        <w:rPr>
          <w:sz w:val="28"/>
          <w:szCs w:val="28"/>
        </w:rPr>
      </w:r>
    </w:p>
    <w:p>
      <w:pPr>
        <w:pStyle w:val="874"/>
        <w:spacing w:line="218" w:lineRule="auto"/>
        <w:tabs>
          <w:tab w:val="left" w:pos="-5180" w:leader="none"/>
          <w:tab w:val="clear" w:pos="708" w:leader="none"/>
        </w:tabs>
        <w:rPr>
          <w:sz w:val="28"/>
          <w:szCs w:val="28"/>
        </w:rPr>
      </w:pPr>
      <w:r>
        <w:rPr>
          <w:sz w:val="28"/>
          <w:szCs w:val="28"/>
        </w:rPr>
      </w:r>
      <w:r>
        <w:rPr>
          <w:sz w:val="28"/>
          <w:szCs w:val="28"/>
        </w:rPr>
      </w:r>
      <w:r>
        <w:rPr>
          <w:sz w:val="28"/>
          <w:szCs w:val="28"/>
        </w:rPr>
      </w:r>
    </w:p>
    <w:p>
      <w:pPr>
        <w:pStyle w:val="874"/>
        <w:spacing w:line="218" w:lineRule="auto"/>
        <w:rPr>
          <w:sz w:val="28"/>
          <w:szCs w:val="28"/>
        </w:rPr>
      </w:pPr>
      <w:r>
        <w:rPr>
          <w:sz w:val="28"/>
          <w:szCs w:val="28"/>
        </w:rPr>
        <w:t xml:space="preserve">Заполняется крестьянским (фермерским) </w:t>
      </w:r>
      <w:r>
        <w:rPr>
          <w:sz w:val="28"/>
          <w:szCs w:val="28"/>
        </w:rPr>
      </w:r>
      <w:r>
        <w:rPr>
          <w:sz w:val="28"/>
          <w:szCs w:val="28"/>
        </w:rPr>
      </w:r>
    </w:p>
    <w:p>
      <w:pPr>
        <w:pStyle w:val="874"/>
        <w:spacing w:line="218" w:lineRule="auto"/>
        <w:rPr>
          <w:sz w:val="28"/>
          <w:szCs w:val="28"/>
        </w:rPr>
      </w:pPr>
      <w:r>
        <w:rPr>
          <w:sz w:val="28"/>
          <w:szCs w:val="28"/>
        </w:rPr>
        <w:t xml:space="preserve">хозяйством и индивидуальным предпринимателем </w:t>
      </w:r>
      <w:r>
        <w:rPr>
          <w:sz w:val="28"/>
          <w:szCs w:val="28"/>
        </w:rPr>
      </w:r>
      <w:r>
        <w:rPr>
          <w:sz w:val="28"/>
          <w:szCs w:val="28"/>
        </w:rPr>
      </w:r>
    </w:p>
    <w:p>
      <w:pPr>
        <w:pStyle w:val="874"/>
        <w:jc w:val="center"/>
        <w:spacing w:line="218" w:lineRule="auto"/>
        <w:rPr>
          <w:sz w:val="28"/>
          <w:szCs w:val="28"/>
        </w:rPr>
      </w:pPr>
      <w:r>
        <w:rPr>
          <w:sz w:val="28"/>
          <w:szCs w:val="28"/>
        </w:rPr>
      </w:r>
      <w:r>
        <w:rPr>
          <w:sz w:val="28"/>
          <w:szCs w:val="28"/>
        </w:rPr>
      </w:r>
      <w:r>
        <w:rPr>
          <w:sz w:val="28"/>
          <w:szCs w:val="28"/>
        </w:rPr>
      </w:r>
    </w:p>
    <w:p>
      <w:pPr>
        <w:pStyle w:val="874"/>
        <w:jc w:val="center"/>
        <w:spacing w:line="218" w:lineRule="auto"/>
        <w:tabs>
          <w:tab w:val="left" w:pos="-5180" w:leader="none"/>
          <w:tab w:val="clear" w:pos="708" w:leader="none"/>
        </w:tabs>
        <w:rPr>
          <w:b/>
          <w:sz w:val="28"/>
          <w:szCs w:val="28"/>
        </w:rPr>
      </w:pPr>
      <w:r>
        <w:rPr>
          <w:b/>
          <w:sz w:val="28"/>
          <w:szCs w:val="28"/>
        </w:rPr>
        <w:t xml:space="preserve">СПРАВКА-РАСЧЕТ </w:t>
      </w:r>
      <w:r>
        <w:rPr>
          <w:b/>
          <w:sz w:val="28"/>
          <w:szCs w:val="28"/>
        </w:rPr>
      </w:r>
      <w:r>
        <w:rPr>
          <w:b/>
          <w:sz w:val="28"/>
          <w:szCs w:val="28"/>
        </w:rPr>
      </w:r>
    </w:p>
    <w:p>
      <w:pPr>
        <w:pStyle w:val="874"/>
        <w:jc w:val="center"/>
        <w:spacing w:line="218" w:lineRule="auto"/>
        <w:rPr>
          <w:b/>
          <w:color w:val="000000"/>
          <w:sz w:val="28"/>
          <w:szCs w:val="28"/>
        </w:rPr>
      </w:pPr>
      <w:r>
        <w:rPr>
          <w:b/>
          <w:sz w:val="28"/>
          <w:szCs w:val="28"/>
        </w:rPr>
        <w:t xml:space="preserve">суммы субсидии на возмещение части </w:t>
      </w:r>
      <w:r>
        <w:rPr>
          <w:b/>
          <w:color w:val="000000"/>
          <w:sz w:val="28"/>
          <w:szCs w:val="28"/>
        </w:rPr>
        <w:t xml:space="preserve">затрат, на приобретение</w:t>
      </w:r>
      <w:r>
        <w:rPr>
          <w:b/>
          <w:color w:val="000000"/>
          <w:sz w:val="28"/>
          <w:szCs w:val="28"/>
        </w:rPr>
      </w:r>
      <w:r>
        <w:rPr>
          <w:b/>
          <w:color w:val="000000"/>
          <w:sz w:val="28"/>
          <w:szCs w:val="28"/>
        </w:rPr>
      </w:r>
    </w:p>
    <w:p>
      <w:pPr>
        <w:pStyle w:val="874"/>
        <w:jc w:val="center"/>
        <w:spacing w:line="218" w:lineRule="auto"/>
        <w:rPr>
          <w:b/>
          <w:color w:val="000000"/>
          <w:sz w:val="28"/>
          <w:szCs w:val="28"/>
        </w:rPr>
      </w:pPr>
      <w:r>
        <w:rPr>
          <w:b/>
          <w:sz w:val="28"/>
          <w:szCs w:val="28"/>
        </w:rPr>
        <w:t xml:space="preserve">технологического оборудования для животноводства и птицеводства крестьянскими (фермерскими) хозяйствами и индивидуальными предпринимателями, осуществляющими деятельность в области сельскохозяйственного производства</w:t>
      </w:r>
      <w:r>
        <w:rPr>
          <w:b/>
          <w:color w:val="000000"/>
          <w:sz w:val="28"/>
          <w:szCs w:val="28"/>
        </w:rPr>
      </w:r>
      <w:r>
        <w:rPr>
          <w:b/>
          <w:color w:val="000000"/>
          <w:sz w:val="28"/>
          <w:szCs w:val="28"/>
        </w:rPr>
      </w:r>
    </w:p>
    <w:tbl>
      <w:tblPr>
        <w:tblW w:w="9639" w:type="dxa"/>
        <w:tblInd w:w="109" w:type="dxa"/>
        <w:tblLayout w:type="fixed"/>
        <w:tblCellMar>
          <w:left w:w="108" w:type="dxa"/>
          <w:top w:w="0" w:type="dxa"/>
          <w:right w:w="108" w:type="dxa"/>
          <w:bottom w:w="0" w:type="dxa"/>
        </w:tblCellMar>
        <w:tblLook w:val="04A0" w:firstRow="1" w:lastRow="0" w:firstColumn="1" w:lastColumn="0" w:noHBand="0" w:noVBand="1"/>
      </w:tblPr>
      <w:tblGrid>
        <w:gridCol w:w="4198"/>
        <w:gridCol w:w="5440"/>
      </w:tblGrid>
      <w:tr>
        <w:tblPrEx/>
        <w:trPr/>
        <w:tc>
          <w:tcPr>
            <w:tcBorders>
              <w:top w:val="single" w:color="000000" w:sz="4" w:space="0"/>
              <w:left w:val="single" w:color="000000" w:sz="4" w:space="0"/>
              <w:bottom w:val="single" w:color="000000" w:sz="4" w:space="0"/>
              <w:right w:val="single" w:color="000000" w:sz="4" w:space="0"/>
            </w:tcBorders>
            <w:tcW w:w="4198" w:type="dxa"/>
            <w:textDirection w:val="lrTb"/>
            <w:noWrap w:val="false"/>
          </w:tcPr>
          <w:p>
            <w:pPr>
              <w:pStyle w:val="874"/>
              <w:widowControl w:val="off"/>
            </w:pPr>
            <w:r>
              <w:t xml:space="preserve">Наименование получателя</w:t>
            </w:r>
            <w:r/>
            <w:r/>
          </w:p>
        </w:tc>
        <w:tc>
          <w:tcPr>
            <w:tcBorders>
              <w:top w:val="single" w:color="000000" w:sz="4" w:space="0"/>
              <w:left w:val="single" w:color="000000" w:sz="4" w:space="0"/>
              <w:bottom w:val="single" w:color="000000" w:sz="4" w:space="0"/>
              <w:right w:val="single" w:color="000000" w:sz="4" w:space="0"/>
            </w:tcBorders>
            <w:tcW w:w="5440"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198" w:type="dxa"/>
            <w:textDirection w:val="lrTb"/>
            <w:noWrap w:val="false"/>
          </w:tcPr>
          <w:p>
            <w:pPr>
              <w:pStyle w:val="874"/>
              <w:widowControl w:val="off"/>
            </w:pPr>
            <w:r>
              <w:t xml:space="preserve">ИНН/КПП</w:t>
            </w:r>
            <w:r/>
            <w:r/>
          </w:p>
        </w:tc>
        <w:tc>
          <w:tcPr>
            <w:tcBorders>
              <w:top w:val="single" w:color="000000" w:sz="4" w:space="0"/>
              <w:left w:val="single" w:color="000000" w:sz="4" w:space="0"/>
              <w:bottom w:val="single" w:color="000000" w:sz="4" w:space="0"/>
              <w:right w:val="single" w:color="000000" w:sz="4" w:space="0"/>
            </w:tcBorders>
            <w:tcW w:w="5440"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198" w:type="dxa"/>
            <w:textDirection w:val="lrTb"/>
            <w:noWrap w:val="false"/>
          </w:tcPr>
          <w:p>
            <w:pPr>
              <w:pStyle w:val="874"/>
              <w:widowControl w:val="off"/>
            </w:pPr>
            <w:r>
              <w:t xml:space="preserve">ОКПО</w:t>
            </w:r>
            <w:r/>
            <w:r/>
          </w:p>
        </w:tc>
        <w:tc>
          <w:tcPr>
            <w:tcBorders>
              <w:top w:val="single" w:color="000000" w:sz="4" w:space="0"/>
              <w:left w:val="single" w:color="000000" w:sz="4" w:space="0"/>
              <w:bottom w:val="single" w:color="000000" w:sz="4" w:space="0"/>
              <w:right w:val="single" w:color="000000" w:sz="4" w:space="0"/>
            </w:tcBorders>
            <w:tcW w:w="5440"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198" w:type="dxa"/>
            <w:textDirection w:val="lrTb"/>
            <w:noWrap w:val="false"/>
          </w:tcPr>
          <w:p>
            <w:pPr>
              <w:pStyle w:val="874"/>
              <w:widowControl w:val="off"/>
            </w:pPr>
            <w:r>
              <w:t xml:space="preserve">ОКТМО</w:t>
            </w:r>
            <w:r/>
            <w:r/>
          </w:p>
        </w:tc>
        <w:tc>
          <w:tcPr>
            <w:tcBorders>
              <w:top w:val="single" w:color="000000" w:sz="4" w:space="0"/>
              <w:left w:val="single" w:color="000000" w:sz="4" w:space="0"/>
              <w:bottom w:val="single" w:color="000000" w:sz="4" w:space="0"/>
              <w:right w:val="single" w:color="000000" w:sz="4" w:space="0"/>
            </w:tcBorders>
            <w:tcW w:w="5440"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198" w:type="dxa"/>
            <w:textDirection w:val="lrTb"/>
            <w:noWrap w:val="false"/>
          </w:tcPr>
          <w:p>
            <w:pPr>
              <w:pStyle w:val="874"/>
              <w:widowControl w:val="off"/>
            </w:pPr>
            <w:r>
              <w:t xml:space="preserve">Юридический адрес и телефон</w:t>
            </w:r>
            <w:r/>
            <w:r/>
          </w:p>
          <w:p>
            <w:pPr>
              <w:pStyle w:val="874"/>
              <w:widowControl w:val="off"/>
            </w:pPr>
            <w:r>
              <w:t xml:space="preserve">получателя субсидий</w:t>
            </w:r>
            <w:r/>
            <w:r/>
          </w:p>
        </w:tc>
        <w:tc>
          <w:tcPr>
            <w:tcBorders>
              <w:top w:val="single" w:color="000000" w:sz="4" w:space="0"/>
              <w:left w:val="single" w:color="000000" w:sz="4" w:space="0"/>
              <w:bottom w:val="single" w:color="000000" w:sz="4" w:space="0"/>
              <w:right w:val="single" w:color="000000" w:sz="4" w:space="0"/>
            </w:tcBorders>
            <w:tcW w:w="5440"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198" w:type="dxa"/>
            <w:textDirection w:val="lrTb"/>
            <w:noWrap w:val="false"/>
          </w:tcPr>
          <w:p>
            <w:pPr>
              <w:pStyle w:val="874"/>
              <w:widowControl w:val="off"/>
            </w:pPr>
            <w:r>
              <w:t xml:space="preserve">Банковские реквизиты</w:t>
            </w:r>
            <w:r/>
            <w:r/>
          </w:p>
          <w:p>
            <w:pPr>
              <w:pStyle w:val="874"/>
              <w:widowControl w:val="off"/>
            </w:pPr>
            <w:r>
              <w:t xml:space="preserve">Расчетный счет получателя субсидий</w:t>
            </w:r>
            <w:r/>
            <w:r/>
          </w:p>
        </w:tc>
        <w:tc>
          <w:tcPr>
            <w:tcBorders>
              <w:top w:val="single" w:color="000000" w:sz="4" w:space="0"/>
              <w:left w:val="single" w:color="000000" w:sz="4" w:space="0"/>
              <w:bottom w:val="single" w:color="000000" w:sz="4" w:space="0"/>
              <w:right w:val="single" w:color="000000" w:sz="4" w:space="0"/>
            </w:tcBorders>
            <w:tcW w:w="5440"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198" w:type="dxa"/>
            <w:textDirection w:val="lrTb"/>
            <w:noWrap w:val="false"/>
          </w:tcPr>
          <w:p>
            <w:pPr>
              <w:pStyle w:val="874"/>
              <w:widowControl w:val="off"/>
            </w:pPr>
            <w:r>
              <w:t xml:space="preserve">Корреспондентский счет</w:t>
            </w:r>
            <w:r/>
            <w:r/>
          </w:p>
        </w:tc>
        <w:tc>
          <w:tcPr>
            <w:tcBorders>
              <w:top w:val="single" w:color="000000" w:sz="4" w:space="0"/>
              <w:left w:val="single" w:color="000000" w:sz="4" w:space="0"/>
              <w:bottom w:val="single" w:color="000000" w:sz="4" w:space="0"/>
              <w:right w:val="single" w:color="000000" w:sz="4" w:space="0"/>
            </w:tcBorders>
            <w:tcW w:w="5440"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198" w:type="dxa"/>
            <w:textDirection w:val="lrTb"/>
            <w:noWrap w:val="false"/>
          </w:tcPr>
          <w:p>
            <w:pPr>
              <w:pStyle w:val="874"/>
              <w:widowControl w:val="off"/>
            </w:pPr>
            <w:r>
              <w:t xml:space="preserve">Наименование банка</w:t>
            </w:r>
            <w:r/>
            <w:r/>
          </w:p>
        </w:tc>
        <w:tc>
          <w:tcPr>
            <w:tcBorders>
              <w:top w:val="single" w:color="000000" w:sz="4" w:space="0"/>
              <w:left w:val="single" w:color="000000" w:sz="4" w:space="0"/>
              <w:bottom w:val="single" w:color="000000" w:sz="4" w:space="0"/>
              <w:right w:val="single" w:color="000000" w:sz="4" w:space="0"/>
            </w:tcBorders>
            <w:tcW w:w="5440"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198" w:type="dxa"/>
            <w:textDirection w:val="lrTb"/>
            <w:noWrap w:val="false"/>
          </w:tcPr>
          <w:p>
            <w:pPr>
              <w:pStyle w:val="874"/>
              <w:widowControl w:val="off"/>
            </w:pPr>
            <w:r>
              <w:t xml:space="preserve">БИК</w:t>
            </w:r>
            <w:r/>
            <w:r/>
          </w:p>
        </w:tc>
        <w:tc>
          <w:tcPr>
            <w:tcBorders>
              <w:top w:val="single" w:color="000000" w:sz="4" w:space="0"/>
              <w:left w:val="single" w:color="000000" w:sz="4" w:space="0"/>
              <w:bottom w:val="single" w:color="000000" w:sz="4" w:space="0"/>
              <w:right w:val="single" w:color="000000" w:sz="4" w:space="0"/>
            </w:tcBorders>
            <w:tcW w:w="5440" w:type="dxa"/>
            <w:textDirection w:val="lrTb"/>
            <w:noWrap w:val="false"/>
          </w:tcPr>
          <w:p>
            <w:pPr>
              <w:pStyle w:val="874"/>
              <w:widowControl w:val="off"/>
            </w:pPr>
            <w:r/>
            <w:r/>
            <w:r/>
          </w:p>
        </w:tc>
      </w:tr>
    </w:tbl>
    <w:p>
      <w:pPr>
        <w:pStyle w:val="874"/>
        <w:spacing w:line="218" w:lineRule="auto"/>
        <w:rPr>
          <w:sz w:val="28"/>
          <w:szCs w:val="28"/>
        </w:rPr>
      </w:pPr>
      <w:r>
        <w:rPr>
          <w:sz w:val="28"/>
          <w:szCs w:val="28"/>
        </w:rPr>
      </w:r>
      <w:r>
        <w:rPr>
          <w:sz w:val="28"/>
          <w:szCs w:val="28"/>
        </w:rPr>
      </w:r>
      <w:r>
        <w:rPr>
          <w:sz w:val="28"/>
          <w:szCs w:val="28"/>
        </w:rPr>
      </w:r>
    </w:p>
    <w:tbl>
      <w:tblPr>
        <w:tblW w:w="9657" w:type="dxa"/>
        <w:tblInd w:w="109" w:type="dxa"/>
        <w:tblLayout w:type="fixed"/>
        <w:tblCellMar>
          <w:left w:w="108" w:type="dxa"/>
          <w:top w:w="0" w:type="dxa"/>
          <w:right w:w="108" w:type="dxa"/>
          <w:bottom w:w="0" w:type="dxa"/>
        </w:tblCellMar>
        <w:tblLook w:val="04A0" w:firstRow="1" w:lastRow="0" w:firstColumn="1" w:lastColumn="0" w:noHBand="0" w:noVBand="1"/>
      </w:tblPr>
      <w:tblGrid>
        <w:gridCol w:w="1559"/>
        <w:gridCol w:w="1560"/>
        <w:gridCol w:w="1357"/>
        <w:gridCol w:w="1122"/>
        <w:gridCol w:w="1260"/>
        <w:gridCol w:w="1119"/>
        <w:gridCol w:w="1679"/>
      </w:tblGrid>
      <w:tr>
        <w:tblPrEx/>
        <w:trPr/>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pStyle w:val="874"/>
              <w:ind w:left="-57" w:right="-57" w:firstLine="0"/>
              <w:jc w:val="center"/>
              <w:widowControl w:val="off"/>
              <w:rPr>
                <w:sz w:val="22"/>
                <w:szCs w:val="22"/>
              </w:rPr>
            </w:pPr>
            <w:r>
              <w:rPr>
                <w:sz w:val="22"/>
                <w:szCs w:val="22"/>
              </w:rPr>
              <w:t xml:space="preserve">Наименование оборудования</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874"/>
              <w:ind w:left="-57" w:right="-57" w:firstLine="0"/>
              <w:jc w:val="center"/>
              <w:widowControl w:val="off"/>
              <w:rPr>
                <w:sz w:val="22"/>
                <w:szCs w:val="22"/>
              </w:rPr>
            </w:pPr>
            <w:r>
              <w:rPr>
                <w:sz w:val="22"/>
                <w:szCs w:val="22"/>
              </w:rPr>
              <w:t xml:space="preserve">Количество оборудования</w:t>
            </w:r>
            <w:r>
              <w:rPr>
                <w:sz w:val="22"/>
                <w:szCs w:val="22"/>
              </w:rPr>
            </w:r>
            <w:r>
              <w:rPr>
                <w:sz w:val="22"/>
                <w:szCs w:val="22"/>
              </w:rPr>
            </w:r>
          </w:p>
          <w:p>
            <w:pPr>
              <w:pStyle w:val="874"/>
              <w:ind w:left="-57" w:right="-57" w:firstLine="0"/>
              <w:jc w:val="center"/>
              <w:widowControl w:val="off"/>
              <w:rPr>
                <w:sz w:val="22"/>
                <w:szCs w:val="22"/>
              </w:rPr>
            </w:pPr>
            <w:r>
              <w:rPr>
                <w:sz w:val="22"/>
                <w:szCs w:val="22"/>
              </w:rPr>
              <w:t xml:space="preserve">(ед.)</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357" w:type="dxa"/>
            <w:vAlign w:val="center"/>
            <w:textDirection w:val="lrTb"/>
            <w:noWrap w:val="false"/>
          </w:tcPr>
          <w:p>
            <w:pPr>
              <w:pStyle w:val="874"/>
              <w:ind w:left="-57" w:right="-57" w:firstLine="0"/>
              <w:jc w:val="center"/>
              <w:widowControl w:val="off"/>
              <w:rPr>
                <w:sz w:val="22"/>
                <w:szCs w:val="22"/>
              </w:rPr>
            </w:pPr>
            <w:r>
              <w:rPr>
                <w:sz w:val="22"/>
                <w:szCs w:val="22"/>
              </w:rPr>
              <w:t xml:space="preserve">Фактические затраты</w:t>
            </w:r>
            <w:r>
              <w:rPr>
                <w:sz w:val="22"/>
                <w:szCs w:val="22"/>
              </w:rPr>
            </w:r>
            <w:r>
              <w:rPr>
                <w:sz w:val="22"/>
                <w:szCs w:val="22"/>
              </w:rPr>
            </w:r>
          </w:p>
          <w:p>
            <w:pPr>
              <w:pStyle w:val="874"/>
              <w:ind w:left="-57" w:right="-57" w:firstLine="0"/>
              <w:jc w:val="center"/>
              <w:widowControl w:val="off"/>
              <w:rPr>
                <w:sz w:val="22"/>
                <w:szCs w:val="22"/>
              </w:rPr>
            </w:pPr>
            <w:r>
              <w:rPr>
                <w:sz w:val="22"/>
                <w:szCs w:val="22"/>
              </w:rPr>
              <w:t xml:space="preserve">всего</w:t>
            </w:r>
            <w:r>
              <w:rPr>
                <w:sz w:val="22"/>
                <w:szCs w:val="22"/>
              </w:rPr>
            </w:r>
            <w:r>
              <w:rPr>
                <w:sz w:val="22"/>
                <w:szCs w:val="22"/>
              </w:rPr>
            </w:r>
          </w:p>
          <w:p>
            <w:pPr>
              <w:pStyle w:val="874"/>
              <w:ind w:left="-57" w:right="-57" w:firstLine="0"/>
              <w:jc w:val="center"/>
              <w:widowControl w:val="off"/>
              <w:rPr>
                <w:sz w:val="22"/>
                <w:szCs w:val="22"/>
              </w:rPr>
            </w:pPr>
            <w:r>
              <w:rPr>
                <w:sz w:val="22"/>
                <w:szCs w:val="22"/>
              </w:rPr>
              <w:t xml:space="preserve"> </w:t>
            </w:r>
            <w:r>
              <w:rPr>
                <w:sz w:val="22"/>
                <w:szCs w:val="22"/>
              </w:rPr>
              <w:t xml:space="preserve">(рублей)</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22" w:type="dxa"/>
            <w:vAlign w:val="center"/>
            <w:textDirection w:val="lrTb"/>
            <w:noWrap w:val="false"/>
          </w:tcPr>
          <w:p>
            <w:pPr>
              <w:pStyle w:val="874"/>
              <w:ind w:left="-57" w:right="-57" w:firstLine="0"/>
              <w:jc w:val="center"/>
              <w:widowControl w:val="off"/>
              <w:rPr>
                <w:sz w:val="22"/>
                <w:szCs w:val="22"/>
              </w:rPr>
            </w:pPr>
            <w:r>
              <w:rPr>
                <w:sz w:val="22"/>
                <w:szCs w:val="22"/>
              </w:rPr>
              <w:t xml:space="preserve">Ставка</w:t>
            </w:r>
            <w:r>
              <w:rPr>
                <w:sz w:val="22"/>
                <w:szCs w:val="22"/>
              </w:rPr>
            </w:r>
            <w:r>
              <w:rPr>
                <w:sz w:val="22"/>
                <w:szCs w:val="22"/>
              </w:rPr>
            </w:r>
          </w:p>
          <w:p>
            <w:pPr>
              <w:pStyle w:val="874"/>
              <w:ind w:left="-57" w:right="-57" w:firstLine="0"/>
              <w:jc w:val="center"/>
              <w:widowControl w:val="off"/>
              <w:rPr>
                <w:sz w:val="22"/>
                <w:szCs w:val="22"/>
              </w:rPr>
            </w:pPr>
            <w:r>
              <w:rPr>
                <w:sz w:val="22"/>
                <w:szCs w:val="22"/>
              </w:rPr>
              <w:t xml:space="preserve">субсидии</w:t>
            </w:r>
            <w:r>
              <w:rPr>
                <w:sz w:val="22"/>
                <w:szCs w:val="22"/>
              </w:rPr>
            </w:r>
            <w:r>
              <w:rPr>
                <w:sz w:val="22"/>
                <w:szCs w:val="22"/>
              </w:rPr>
            </w:r>
          </w:p>
          <w:p>
            <w:pPr>
              <w:pStyle w:val="874"/>
              <w:ind w:left="-57" w:right="-57" w:firstLine="0"/>
              <w:jc w:val="center"/>
              <w:widowControl w:val="off"/>
              <w:rPr>
                <w:sz w:val="22"/>
                <w:szCs w:val="22"/>
              </w:rPr>
            </w:pPr>
            <w:r>
              <w:rPr>
                <w:sz w:val="22"/>
                <w:szCs w:val="22"/>
              </w:rPr>
              <w:t xml:space="preserve">(%)</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260" w:type="dxa"/>
            <w:vAlign w:val="center"/>
            <w:textDirection w:val="lrTb"/>
            <w:noWrap w:val="false"/>
          </w:tcPr>
          <w:p>
            <w:pPr>
              <w:pStyle w:val="874"/>
              <w:ind w:left="-57" w:right="-57" w:firstLine="0"/>
              <w:jc w:val="center"/>
              <w:widowControl w:val="off"/>
              <w:rPr>
                <w:sz w:val="22"/>
                <w:szCs w:val="22"/>
              </w:rPr>
            </w:pPr>
            <w:r>
              <w:rPr>
                <w:sz w:val="22"/>
                <w:szCs w:val="22"/>
              </w:rPr>
              <w:t xml:space="preserve">Размер </w:t>
              <w:br/>
              <w:t xml:space="preserve">целевых средств</w:t>
            </w:r>
            <w:r>
              <w:rPr>
                <w:sz w:val="22"/>
                <w:szCs w:val="22"/>
              </w:rPr>
            </w:r>
            <w:r>
              <w:rPr>
                <w:sz w:val="22"/>
                <w:szCs w:val="22"/>
              </w:rPr>
            </w:r>
          </w:p>
          <w:p>
            <w:pPr>
              <w:pStyle w:val="874"/>
              <w:ind w:left="-57" w:right="-57" w:firstLine="0"/>
              <w:jc w:val="center"/>
              <w:widowControl w:val="off"/>
              <w:rPr>
                <w:sz w:val="20"/>
                <w:szCs w:val="20"/>
              </w:rPr>
            </w:pPr>
            <w:r>
              <w:rPr>
                <w:sz w:val="22"/>
                <w:szCs w:val="22"/>
              </w:rPr>
              <w:t xml:space="preserve"> </w:t>
            </w:r>
            <w:r>
              <w:rPr>
                <w:sz w:val="20"/>
                <w:szCs w:val="20"/>
              </w:rPr>
              <w:t xml:space="preserve">гр.5 = </w:t>
              <w:br/>
              <w:t xml:space="preserve">гр.3×гр.4/100</w:t>
            </w:r>
            <w:r>
              <w:rPr>
                <w:sz w:val="20"/>
                <w:szCs w:val="20"/>
              </w:rPr>
            </w:r>
            <w:r>
              <w:rPr>
                <w:sz w:val="20"/>
                <w:szCs w:val="20"/>
              </w:rPr>
            </w:r>
          </w:p>
          <w:p>
            <w:pPr>
              <w:pStyle w:val="874"/>
              <w:ind w:left="-57" w:right="-57" w:firstLine="0"/>
              <w:jc w:val="center"/>
              <w:widowControl w:val="off"/>
              <w:rPr>
                <w:sz w:val="22"/>
                <w:szCs w:val="22"/>
              </w:rPr>
            </w:pPr>
            <w:r>
              <w:rPr>
                <w:sz w:val="22"/>
                <w:szCs w:val="22"/>
              </w:rPr>
              <w:t xml:space="preserve"> </w:t>
            </w:r>
            <w:r>
              <w:rPr>
                <w:sz w:val="22"/>
                <w:szCs w:val="22"/>
              </w:rPr>
              <w:t xml:space="preserve">(рублей)</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19" w:type="dxa"/>
            <w:vAlign w:val="center"/>
            <w:textDirection w:val="lrTb"/>
            <w:noWrap w:val="false"/>
          </w:tcPr>
          <w:p>
            <w:pPr>
              <w:pStyle w:val="874"/>
              <w:ind w:left="-57" w:right="-57" w:firstLine="0"/>
              <w:jc w:val="center"/>
              <w:widowControl w:val="off"/>
              <w:rPr>
                <w:sz w:val="22"/>
                <w:szCs w:val="22"/>
              </w:rPr>
            </w:pPr>
            <w:r>
              <w:rPr>
                <w:sz w:val="22"/>
                <w:szCs w:val="22"/>
              </w:rPr>
              <w:t xml:space="preserve">Макси-мальный размер</w:t>
            </w:r>
            <w:r>
              <w:rPr>
                <w:sz w:val="22"/>
                <w:szCs w:val="22"/>
              </w:rPr>
            </w:r>
            <w:r>
              <w:rPr>
                <w:sz w:val="22"/>
                <w:szCs w:val="22"/>
              </w:rPr>
            </w:r>
          </w:p>
          <w:p>
            <w:pPr>
              <w:pStyle w:val="874"/>
              <w:ind w:left="-57" w:right="-57" w:firstLine="0"/>
              <w:jc w:val="center"/>
              <w:widowControl w:val="off"/>
              <w:rPr>
                <w:sz w:val="22"/>
                <w:szCs w:val="22"/>
              </w:rPr>
            </w:pPr>
            <w:r>
              <w:rPr>
                <w:sz w:val="22"/>
                <w:szCs w:val="22"/>
              </w:rPr>
              <w:t xml:space="preserve">выплат</w:t>
            </w:r>
            <w:r>
              <w:rPr>
                <w:sz w:val="22"/>
                <w:szCs w:val="22"/>
              </w:rPr>
            </w:r>
            <w:r>
              <w:rPr>
                <w:sz w:val="22"/>
                <w:szCs w:val="22"/>
              </w:rPr>
            </w:r>
          </w:p>
          <w:p>
            <w:pPr>
              <w:pStyle w:val="874"/>
              <w:ind w:left="-57" w:right="-57" w:firstLine="0"/>
              <w:jc w:val="center"/>
              <w:widowControl w:val="off"/>
              <w:rPr>
                <w:sz w:val="22"/>
                <w:szCs w:val="22"/>
              </w:rPr>
            </w:pPr>
            <w:r>
              <w:rPr>
                <w:sz w:val="22"/>
                <w:szCs w:val="22"/>
              </w:rPr>
              <w:t xml:space="preserve">(рублей)</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679" w:type="dxa"/>
            <w:vAlign w:val="center"/>
            <w:textDirection w:val="lrTb"/>
            <w:noWrap w:val="false"/>
          </w:tcPr>
          <w:p>
            <w:pPr>
              <w:pStyle w:val="874"/>
              <w:ind w:left="-57" w:right="-57" w:firstLine="0"/>
              <w:jc w:val="center"/>
              <w:widowControl w:val="off"/>
              <w:rPr>
                <w:sz w:val="20"/>
                <w:szCs w:val="20"/>
              </w:rPr>
            </w:pPr>
            <w:r>
              <w:rPr>
                <w:sz w:val="22"/>
                <w:szCs w:val="22"/>
              </w:rPr>
              <w:t xml:space="preserve">Сумма субсидии (</w:t>
            </w:r>
            <w:r>
              <w:rPr>
                <w:sz w:val="20"/>
                <w:szCs w:val="20"/>
              </w:rPr>
              <w:t xml:space="preserve">минимальная величина из</w:t>
            </w:r>
            <w:r>
              <w:rPr>
                <w:sz w:val="20"/>
                <w:szCs w:val="20"/>
              </w:rPr>
            </w:r>
            <w:r>
              <w:rPr>
                <w:sz w:val="20"/>
                <w:szCs w:val="20"/>
              </w:rPr>
            </w:r>
          </w:p>
          <w:p>
            <w:pPr>
              <w:pStyle w:val="874"/>
              <w:ind w:left="-57" w:right="-57" w:firstLine="0"/>
              <w:jc w:val="center"/>
              <w:widowControl w:val="off"/>
              <w:rPr>
                <w:sz w:val="22"/>
                <w:szCs w:val="22"/>
              </w:rPr>
            </w:pPr>
            <w:r>
              <w:rPr>
                <w:sz w:val="20"/>
                <w:szCs w:val="20"/>
              </w:rPr>
              <w:t xml:space="preserve">гр.5 или гр.6</w:t>
            </w:r>
            <w:r>
              <w:rPr>
                <w:sz w:val="22"/>
                <w:szCs w:val="22"/>
              </w:rPr>
              <w:t xml:space="preserve">)</w:t>
            </w:r>
            <w:r>
              <w:rPr>
                <w:sz w:val="22"/>
                <w:szCs w:val="22"/>
              </w:rPr>
            </w:r>
            <w:r>
              <w:rPr>
                <w:sz w:val="22"/>
                <w:szCs w:val="22"/>
              </w:rPr>
            </w:r>
          </w:p>
          <w:p>
            <w:pPr>
              <w:pStyle w:val="874"/>
              <w:ind w:left="-57" w:right="-57" w:firstLine="0"/>
              <w:jc w:val="center"/>
              <w:widowControl w:val="off"/>
              <w:rPr>
                <w:sz w:val="22"/>
                <w:szCs w:val="22"/>
              </w:rPr>
            </w:pPr>
            <w:r>
              <w:rPr>
                <w:sz w:val="22"/>
                <w:szCs w:val="22"/>
              </w:rPr>
              <w:t xml:space="preserve">(рублей)</w:t>
            </w:r>
            <w:r>
              <w:rPr>
                <w:sz w:val="22"/>
                <w:szCs w:val="22"/>
              </w:rPr>
            </w:r>
            <w:r>
              <w:rPr>
                <w:sz w:val="22"/>
                <w:szCs w:val="22"/>
              </w:rPr>
            </w:r>
          </w:p>
        </w:tc>
      </w:tr>
      <w:tr>
        <w:tblPrEx/>
        <w:trPr/>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pStyle w:val="874"/>
              <w:jc w:val="center"/>
              <w:spacing w:line="218" w:lineRule="auto"/>
              <w:widowControl w:val="off"/>
              <w:rPr>
                <w:sz w:val="22"/>
                <w:szCs w:val="22"/>
              </w:rPr>
            </w:pPr>
            <w:r>
              <w:rPr>
                <w:sz w:val="22"/>
                <w:szCs w:val="22"/>
              </w:rPr>
              <w:t xml:space="preserve">1</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560" w:type="dxa"/>
            <w:textDirection w:val="lrTb"/>
            <w:noWrap w:val="false"/>
          </w:tcPr>
          <w:p>
            <w:pPr>
              <w:pStyle w:val="874"/>
              <w:jc w:val="center"/>
              <w:spacing w:line="218" w:lineRule="auto"/>
              <w:widowControl w:val="off"/>
              <w:rPr>
                <w:sz w:val="22"/>
                <w:szCs w:val="22"/>
              </w:rPr>
            </w:pPr>
            <w:r>
              <w:rPr>
                <w:sz w:val="22"/>
                <w:szCs w:val="22"/>
              </w:rPr>
              <w:t xml:space="preserve">2</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357" w:type="dxa"/>
            <w:textDirection w:val="lrTb"/>
            <w:noWrap w:val="false"/>
          </w:tcPr>
          <w:p>
            <w:pPr>
              <w:pStyle w:val="874"/>
              <w:jc w:val="center"/>
              <w:spacing w:line="218" w:lineRule="auto"/>
              <w:widowControl w:val="off"/>
              <w:rPr>
                <w:sz w:val="22"/>
                <w:szCs w:val="22"/>
              </w:rPr>
            </w:pPr>
            <w:r>
              <w:rPr>
                <w:sz w:val="22"/>
                <w:szCs w:val="22"/>
              </w:rPr>
              <w:t xml:space="preserve">3</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22" w:type="dxa"/>
            <w:textDirection w:val="lrTb"/>
            <w:noWrap w:val="false"/>
          </w:tcPr>
          <w:p>
            <w:pPr>
              <w:pStyle w:val="874"/>
              <w:jc w:val="center"/>
              <w:spacing w:line="218" w:lineRule="auto"/>
              <w:widowControl w:val="off"/>
              <w:rPr>
                <w:sz w:val="22"/>
                <w:szCs w:val="22"/>
              </w:rPr>
            </w:pPr>
            <w:r>
              <w:rPr>
                <w:sz w:val="22"/>
                <w:szCs w:val="22"/>
              </w:rPr>
              <w:t xml:space="preserve">4</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260" w:type="dxa"/>
            <w:textDirection w:val="lrTb"/>
            <w:noWrap w:val="false"/>
          </w:tcPr>
          <w:p>
            <w:pPr>
              <w:pStyle w:val="874"/>
              <w:jc w:val="center"/>
              <w:spacing w:line="218" w:lineRule="auto"/>
              <w:widowControl w:val="off"/>
              <w:rPr>
                <w:sz w:val="22"/>
                <w:szCs w:val="22"/>
              </w:rPr>
            </w:pPr>
            <w:r>
              <w:rPr>
                <w:sz w:val="22"/>
                <w:szCs w:val="22"/>
              </w:rPr>
              <w:t xml:space="preserve">5</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19" w:type="dxa"/>
            <w:textDirection w:val="lrTb"/>
            <w:noWrap w:val="false"/>
          </w:tcPr>
          <w:p>
            <w:pPr>
              <w:pStyle w:val="874"/>
              <w:jc w:val="center"/>
              <w:spacing w:line="218" w:lineRule="auto"/>
              <w:widowControl w:val="off"/>
              <w:rPr>
                <w:sz w:val="22"/>
                <w:szCs w:val="22"/>
              </w:rPr>
            </w:pPr>
            <w:r>
              <w:rPr>
                <w:sz w:val="22"/>
                <w:szCs w:val="22"/>
              </w:rPr>
              <w:t xml:space="preserve">6</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679" w:type="dxa"/>
            <w:textDirection w:val="lrTb"/>
            <w:noWrap w:val="false"/>
          </w:tcPr>
          <w:p>
            <w:pPr>
              <w:pStyle w:val="874"/>
              <w:jc w:val="center"/>
              <w:spacing w:line="218" w:lineRule="auto"/>
              <w:widowControl w:val="off"/>
              <w:rPr>
                <w:sz w:val="22"/>
                <w:szCs w:val="22"/>
              </w:rPr>
            </w:pPr>
            <w:r>
              <w:rPr>
                <w:sz w:val="22"/>
                <w:szCs w:val="22"/>
              </w:rPr>
              <w:t xml:space="preserve">7</w:t>
            </w:r>
            <w:r>
              <w:rPr>
                <w:sz w:val="22"/>
                <w:szCs w:val="22"/>
              </w:rPr>
            </w:r>
            <w:r>
              <w:rPr>
                <w:sz w:val="22"/>
                <w:szCs w:val="22"/>
              </w:rPr>
            </w:r>
          </w:p>
        </w:tc>
      </w:tr>
      <w:tr>
        <w:tblPrEx/>
        <w:trPr/>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560"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357" w:type="dxa"/>
            <w:textDirection w:val="lrTb"/>
            <w:noWrap w:val="false"/>
          </w:tcPr>
          <w:p>
            <w:pPr>
              <w:pStyle w:val="874"/>
              <w:jc w:val="center"/>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22" w:type="dxa"/>
            <w:textDirection w:val="lrTb"/>
            <w:noWrap w:val="false"/>
          </w:tcPr>
          <w:p>
            <w:pPr>
              <w:pStyle w:val="874"/>
              <w:jc w:val="center"/>
              <w:spacing w:line="218" w:lineRule="auto"/>
              <w:widowControl w:val="off"/>
              <w:rPr>
                <w:sz w:val="22"/>
                <w:szCs w:val="22"/>
              </w:rPr>
            </w:pPr>
            <w:r>
              <w:rPr>
                <w:sz w:val="22"/>
                <w:szCs w:val="22"/>
              </w:rPr>
              <w:t xml:space="preserve">20</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260"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19" w:type="dxa"/>
            <w:textDirection w:val="lrTb"/>
            <w:noWrap w:val="false"/>
          </w:tcPr>
          <w:p>
            <w:pPr>
              <w:pStyle w:val="874"/>
              <w:spacing w:line="218" w:lineRule="auto"/>
              <w:widowControl w:val="off"/>
              <w:rPr>
                <w:sz w:val="22"/>
                <w:szCs w:val="22"/>
              </w:rPr>
            </w:pPr>
            <w:r>
              <w:rPr>
                <w:sz w:val="22"/>
                <w:szCs w:val="22"/>
              </w:rPr>
              <w:t xml:space="preserve">   </w:t>
            </w:r>
            <w:r>
              <w:rPr>
                <w:sz w:val="22"/>
                <w:szCs w:val="22"/>
              </w:rPr>
              <w:t xml:space="preserve">80 000</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679"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r>
      <w:tr>
        <w:tblPrEx/>
        <w:trPr/>
        <w:tc>
          <w:tcPr>
            <w:tcBorders>
              <w:top w:val="single" w:color="000000" w:sz="4" w:space="0"/>
              <w:left w:val="single" w:color="000000" w:sz="4" w:space="0"/>
              <w:bottom w:val="single" w:color="000000" w:sz="4" w:space="0"/>
            </w:tcBorders>
            <w:tcW w:w="1559" w:type="dxa"/>
            <w:textDirection w:val="lrTb"/>
            <w:noWrap w:val="false"/>
          </w:tcPr>
          <w:p>
            <w:pPr>
              <w:pStyle w:val="874"/>
              <w:spacing w:line="218" w:lineRule="auto"/>
              <w:widowControl w:val="off"/>
              <w:rPr>
                <w:sz w:val="22"/>
                <w:szCs w:val="22"/>
              </w:rPr>
            </w:pPr>
            <w:r>
              <w:rPr>
                <w:sz w:val="22"/>
                <w:szCs w:val="22"/>
              </w:rPr>
              <w:t xml:space="preserve">Итого</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560" w:type="dxa"/>
            <w:textDirection w:val="lrTb"/>
            <w:noWrap w:val="false"/>
          </w:tcPr>
          <w:p>
            <w:pPr>
              <w:pStyle w:val="874"/>
              <w:jc w:val="center"/>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357" w:type="dxa"/>
            <w:textDirection w:val="lrTb"/>
            <w:noWrap w:val="false"/>
          </w:tcPr>
          <w:p>
            <w:pPr>
              <w:pStyle w:val="874"/>
              <w:jc w:val="center"/>
              <w:spacing w:line="218" w:lineRule="auto"/>
              <w:widowControl w:val="off"/>
              <w:rPr>
                <w:sz w:val="22"/>
                <w:szCs w:val="22"/>
              </w:rPr>
            </w:pPr>
            <w:r>
              <w:rPr>
                <w:sz w:val="22"/>
                <w:szCs w:val="22"/>
              </w:rPr>
              <w:t xml:space="preserve">Х</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22" w:type="dxa"/>
            <w:textDirection w:val="lrTb"/>
            <w:noWrap w:val="false"/>
          </w:tcPr>
          <w:p>
            <w:pPr>
              <w:pStyle w:val="874"/>
              <w:jc w:val="center"/>
              <w:spacing w:line="218" w:lineRule="auto"/>
              <w:widowControl w:val="off"/>
              <w:rPr>
                <w:sz w:val="22"/>
                <w:szCs w:val="22"/>
              </w:rPr>
            </w:pPr>
            <w:r>
              <w:rPr>
                <w:sz w:val="22"/>
                <w:szCs w:val="22"/>
              </w:rPr>
              <w:t xml:space="preserve">Х</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260" w:type="dxa"/>
            <w:textDirection w:val="lrTb"/>
            <w:noWrap w:val="false"/>
          </w:tcPr>
          <w:p>
            <w:pPr>
              <w:pStyle w:val="874"/>
              <w:jc w:val="center"/>
              <w:spacing w:line="218" w:lineRule="auto"/>
              <w:widowControl w:val="off"/>
              <w:rPr>
                <w:sz w:val="22"/>
                <w:szCs w:val="22"/>
              </w:rPr>
            </w:pPr>
            <w:r>
              <w:rPr>
                <w:sz w:val="22"/>
                <w:szCs w:val="22"/>
              </w:rPr>
              <w:t xml:space="preserve">Х</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19" w:type="dxa"/>
            <w:textDirection w:val="lrTb"/>
            <w:noWrap w:val="false"/>
          </w:tcPr>
          <w:p>
            <w:pPr>
              <w:pStyle w:val="874"/>
              <w:jc w:val="center"/>
              <w:spacing w:line="218" w:lineRule="auto"/>
              <w:widowControl w:val="off"/>
              <w:rPr>
                <w:sz w:val="22"/>
                <w:szCs w:val="22"/>
              </w:rPr>
            </w:pPr>
            <w:r>
              <w:rPr>
                <w:sz w:val="22"/>
                <w:szCs w:val="22"/>
              </w:rPr>
              <w:t xml:space="preserve">Х</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679"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r>
    </w:tbl>
    <w:p>
      <w:pPr>
        <w:pStyle w:val="874"/>
        <w:ind w:left="560" w:firstLine="0"/>
        <w:tabs>
          <w:tab w:val="clear" w:pos="708" w:leader="none"/>
          <w:tab w:val="left" w:pos="3408" w:leader="none"/>
        </w:tabs>
        <w:rPr>
          <w:b/>
          <w:color w:val="000000"/>
          <w:sz w:val="26"/>
          <w:szCs w:val="26"/>
        </w:rPr>
      </w:pPr>
      <w:r>
        <w:rPr>
          <w:b/>
          <w:color w:val="000000"/>
          <w:sz w:val="26"/>
          <w:szCs w:val="26"/>
        </w:rPr>
      </w:r>
      <w:r>
        <w:rPr>
          <w:b/>
          <w:color w:val="000000"/>
          <w:sz w:val="26"/>
          <w:szCs w:val="26"/>
        </w:rPr>
      </w:r>
      <w:r>
        <w:rPr>
          <w:b/>
          <w:color w:val="000000"/>
          <w:sz w:val="26"/>
          <w:szCs w:val="26"/>
        </w:rPr>
      </w:r>
    </w:p>
    <w:p>
      <w:pPr>
        <w:pStyle w:val="874"/>
        <w:jc w:val="both"/>
        <w:rPr>
          <w:sz w:val="28"/>
          <w:szCs w:val="28"/>
        </w:rPr>
      </w:pPr>
      <w:r>
        <w:rPr>
          <w:sz w:val="28"/>
          <w:szCs w:val="28"/>
        </w:rPr>
        <w:t xml:space="preserve">Глава КФХ (индивидуальный </w:t>
      </w:r>
      <w:r>
        <w:rPr>
          <w:sz w:val="28"/>
          <w:szCs w:val="28"/>
        </w:rPr>
      </w:r>
      <w:r>
        <w:rPr>
          <w:sz w:val="28"/>
          <w:szCs w:val="28"/>
        </w:rPr>
      </w:r>
    </w:p>
    <w:p>
      <w:pPr>
        <w:pStyle w:val="874"/>
        <w:jc w:val="both"/>
        <w:rPr>
          <w:sz w:val="28"/>
          <w:szCs w:val="28"/>
        </w:rPr>
      </w:pPr>
      <w:r>
        <w:rPr>
          <w:sz w:val="28"/>
          <w:szCs w:val="28"/>
        </w:rPr>
        <w:t xml:space="preserve">     </w:t>
      </w:r>
      <w:r>
        <w:rPr>
          <w:sz w:val="28"/>
          <w:szCs w:val="28"/>
        </w:rPr>
        <w:t xml:space="preserve">предприниматель)                       _____________      ____________________</w:t>
      </w:r>
      <w:r>
        <w:rPr>
          <w:sz w:val="28"/>
          <w:szCs w:val="28"/>
        </w:rPr>
      </w:r>
      <w:r>
        <w:rPr>
          <w:sz w:val="28"/>
          <w:szCs w:val="28"/>
        </w:rPr>
      </w:r>
    </w:p>
    <w:p>
      <w:pPr>
        <w:pStyle w:val="874"/>
        <w:jc w:val="both"/>
      </w:pPr>
      <w:r>
        <w:t xml:space="preserve">                                                                               </w:t>
      </w:r>
      <w:r>
        <w:t xml:space="preserve">(подпись)                  (расшифровка подписи)</w:t>
      </w:r>
      <w:r/>
      <w:r/>
    </w:p>
    <w:p>
      <w:pPr>
        <w:pStyle w:val="874"/>
        <w:jc w:val="both"/>
      </w:pPr>
      <w:r>
        <w:rPr>
          <w:sz w:val="28"/>
          <w:szCs w:val="28"/>
        </w:rPr>
        <w:t xml:space="preserve">М.П. </w:t>
      </w:r>
      <w:r>
        <w:t xml:space="preserve">(при наличии)</w:t>
      </w:r>
      <w:r/>
      <w:r/>
    </w:p>
    <w:p>
      <w:pPr>
        <w:pStyle w:val="874"/>
        <w:jc w:val="both"/>
        <w:rPr>
          <w:sz w:val="28"/>
          <w:szCs w:val="28"/>
        </w:rPr>
      </w:pPr>
      <w:r>
        <w:rPr>
          <w:sz w:val="28"/>
          <w:szCs w:val="28"/>
        </w:rPr>
      </w:r>
      <w:r>
        <w:rPr>
          <w:sz w:val="28"/>
          <w:szCs w:val="28"/>
        </w:rPr>
      </w:r>
      <w:r>
        <w:rPr>
          <w:sz w:val="28"/>
          <w:szCs w:val="28"/>
        </w:rPr>
      </w:r>
    </w:p>
    <w:p>
      <w:pPr>
        <w:pStyle w:val="874"/>
        <w:jc w:val="both"/>
        <w:rPr>
          <w:sz w:val="28"/>
          <w:szCs w:val="28"/>
        </w:rPr>
      </w:pPr>
      <w:r>
        <w:rPr>
          <w:sz w:val="28"/>
          <w:szCs w:val="28"/>
        </w:rPr>
        <w:t xml:space="preserve">«____» __________ 20___г.</w:t>
      </w:r>
      <w:r>
        <w:rPr>
          <w:sz w:val="28"/>
          <w:szCs w:val="28"/>
        </w:rPr>
      </w:r>
      <w:r>
        <w:rPr>
          <w:sz w:val="28"/>
          <w:szCs w:val="28"/>
        </w:rPr>
      </w:r>
    </w:p>
    <w:p>
      <w:pPr>
        <w:pStyle w:val="874"/>
        <w:jc w:val="both"/>
        <w:rPr>
          <w:sz w:val="28"/>
          <w:szCs w:val="28"/>
        </w:rPr>
      </w:pPr>
      <w:r>
        <w:rPr>
          <w:sz w:val="28"/>
          <w:szCs w:val="28"/>
        </w:rPr>
      </w:r>
      <w:r>
        <w:rPr>
          <w:sz w:val="28"/>
          <w:szCs w:val="28"/>
        </w:rPr>
      </w:r>
      <w:r>
        <w:rPr>
          <w:sz w:val="28"/>
          <w:szCs w:val="28"/>
        </w:rPr>
      </w:r>
    </w:p>
    <w:p>
      <w:pPr>
        <w:pStyle w:val="874"/>
        <w:ind w:firstLine="680"/>
        <w:jc w:val="both"/>
        <w:rPr>
          <w:sz w:val="28"/>
          <w:szCs w:val="28"/>
        </w:rPr>
      </w:pPr>
      <w:r>
        <w:rPr>
          <w:sz w:val="28"/>
          <w:szCs w:val="28"/>
        </w:rPr>
        <w:t xml:space="preserve">Отметка управления сельского хозяйства муниципального образования Краснодарского края (нужное отметить значком – «</w:t>
      </w:r>
      <w:r>
        <w:rPr>
          <w:sz w:val="28"/>
          <w:szCs w:val="28"/>
          <w:lang w:val="en-US"/>
        </w:rPr>
        <w:t xml:space="preserve">V</w:t>
      </w:r>
      <w:r>
        <w:rPr>
          <w:sz w:val="28"/>
          <w:szCs w:val="28"/>
        </w:rPr>
        <w:t xml:space="preserve">»):</w:t>
      </w:r>
      <w:r>
        <w:rPr>
          <w:sz w:val="28"/>
          <w:szCs w:val="28"/>
        </w:rPr>
      </w:r>
      <w:r>
        <w:rPr>
          <w:sz w:val="28"/>
          <w:szCs w:val="28"/>
        </w:rPr>
      </w:r>
    </w:p>
    <w:p>
      <w:pPr>
        <w:pStyle w:val="874"/>
        <w:ind w:firstLine="680"/>
        <w:jc w:val="both"/>
        <w:rPr>
          <w:sz w:val="28"/>
          <w:szCs w:val="28"/>
        </w:rPr>
      </w:pPr>
      <w:r>
        <w:rPr>
          <w:sz w:val="36"/>
          <w:szCs w:val="36"/>
        </w:rPr>
        <w:t xml:space="preserve">□</w:t>
      </w:r>
      <w:r>
        <w:rPr>
          <w:sz w:val="40"/>
          <w:szCs w:val="40"/>
        </w:rPr>
        <w:t xml:space="preserve"> </w:t>
      </w:r>
      <w:r>
        <w:rPr>
          <w:sz w:val="28"/>
          <w:szCs w:val="28"/>
        </w:rPr>
        <w:t xml:space="preserve">предоставить субсидию в сумме _____________ рублей, в том числе:</w:t>
      </w:r>
      <w:r>
        <w:rPr>
          <w:sz w:val="28"/>
          <w:szCs w:val="28"/>
        </w:rPr>
      </w:r>
      <w:r>
        <w:rPr>
          <w:sz w:val="28"/>
          <w:szCs w:val="28"/>
        </w:rPr>
      </w:r>
    </w:p>
    <w:p>
      <w:pPr>
        <w:pStyle w:val="874"/>
        <w:jc w:val="both"/>
        <w:rPr>
          <w:sz w:val="28"/>
          <w:szCs w:val="28"/>
        </w:rPr>
      </w:pPr>
      <w:r>
        <w:rPr>
          <w:sz w:val="28"/>
          <w:szCs w:val="28"/>
        </w:rPr>
        <w:t xml:space="preserve">источником финансового обеспечения которых являются средства бюджета Краснодарского края в сумме  ____________  рублей; </w:t>
      </w:r>
      <w:r>
        <w:rPr>
          <w:sz w:val="28"/>
          <w:szCs w:val="28"/>
        </w:rPr>
      </w:r>
      <w:r>
        <w:rPr>
          <w:sz w:val="28"/>
          <w:szCs w:val="28"/>
        </w:rPr>
      </w:r>
    </w:p>
    <w:p>
      <w:pPr>
        <w:pStyle w:val="874"/>
        <w:ind w:firstLine="680"/>
        <w:jc w:val="both"/>
        <w:rPr>
          <w:sz w:val="28"/>
          <w:szCs w:val="28"/>
        </w:rPr>
      </w:pPr>
      <w:r>
        <w:rPr>
          <w:sz w:val="36"/>
          <w:szCs w:val="36"/>
        </w:rPr>
        <w:t xml:space="preserve">□</w:t>
      </w:r>
      <w:r>
        <w:rPr>
          <w:sz w:val="48"/>
          <w:szCs w:val="48"/>
        </w:rPr>
        <w:t xml:space="preserve"> </w:t>
      </w:r>
      <w:r>
        <w:rPr>
          <w:sz w:val="28"/>
          <w:szCs w:val="28"/>
        </w:rPr>
        <w:t xml:space="preserve">отказать в предоставлении субсидии.</w:t>
      </w:r>
      <w:r>
        <w:rPr>
          <w:sz w:val="28"/>
          <w:szCs w:val="28"/>
        </w:rPr>
      </w:r>
      <w:r>
        <w:rPr>
          <w:sz w:val="28"/>
          <w:szCs w:val="28"/>
        </w:rPr>
      </w:r>
    </w:p>
    <w:p>
      <w:pPr>
        <w:pStyle w:val="874"/>
        <w:spacing w:line="218" w:lineRule="auto"/>
        <w:tabs>
          <w:tab w:val="left" w:pos="-5180" w:leader="none"/>
          <w:tab w:val="clear" w:pos="708" w:leader="none"/>
        </w:tabs>
        <w:rPr>
          <w:sz w:val="28"/>
          <w:szCs w:val="28"/>
        </w:rPr>
      </w:pPr>
      <w:r>
        <w:rPr>
          <w:sz w:val="28"/>
          <w:szCs w:val="28"/>
        </w:rPr>
      </w:r>
      <w:r>
        <w:rPr>
          <w:sz w:val="28"/>
          <w:szCs w:val="28"/>
        </w:rPr>
      </w:r>
      <w:r>
        <w:rPr>
          <w:sz w:val="28"/>
          <w:szCs w:val="28"/>
        </w:rPr>
      </w:r>
    </w:p>
    <w:p>
      <w:pPr>
        <w:pStyle w:val="874"/>
        <w:rPr>
          <w:sz w:val="28"/>
          <w:szCs w:val="28"/>
        </w:rPr>
      </w:pPr>
      <w:r>
        <w:rPr>
          <w:sz w:val="28"/>
          <w:szCs w:val="28"/>
        </w:rPr>
        <w:t xml:space="preserve">Уполномоченное лицо </w:t>
      </w:r>
      <w:r>
        <w:rPr>
          <w:sz w:val="28"/>
          <w:szCs w:val="28"/>
        </w:rPr>
      </w:r>
      <w:r>
        <w:rPr>
          <w:sz w:val="28"/>
          <w:szCs w:val="28"/>
        </w:rPr>
      </w:r>
    </w:p>
    <w:p>
      <w:pPr>
        <w:pStyle w:val="874"/>
        <w:rPr>
          <w:sz w:val="28"/>
          <w:szCs w:val="28"/>
        </w:rPr>
      </w:pPr>
      <w:r>
        <w:rPr>
          <w:sz w:val="28"/>
          <w:szCs w:val="28"/>
        </w:rPr>
        <w:t xml:space="preserve">органа местного самоуправления     ____________      _____________________</w:t>
      </w:r>
      <w:r>
        <w:rPr>
          <w:sz w:val="28"/>
          <w:szCs w:val="28"/>
        </w:rPr>
      </w:r>
      <w:r>
        <w:rPr>
          <w:sz w:val="28"/>
          <w:szCs w:val="28"/>
        </w:rPr>
      </w:r>
    </w:p>
    <w:p>
      <w:pPr>
        <w:pStyle w:val="874"/>
      </w:pPr>
      <w:r>
        <w:t xml:space="preserve">                                                                              </w:t>
      </w:r>
      <w:r>
        <w:t xml:space="preserve">(подпись)               (расшифровка подписи)</w:t>
      </w:r>
      <w:r/>
      <w:r/>
    </w:p>
    <w:p>
      <w:pPr>
        <w:pStyle w:val="874"/>
        <w:rPr>
          <w:sz w:val="28"/>
          <w:szCs w:val="28"/>
        </w:rPr>
      </w:pPr>
      <w:r>
        <w:rPr>
          <w:sz w:val="28"/>
          <w:szCs w:val="28"/>
        </w:rPr>
      </w:r>
      <w:r>
        <w:rPr>
          <w:sz w:val="28"/>
          <w:szCs w:val="28"/>
        </w:rPr>
      </w:r>
      <w:r>
        <w:rPr>
          <w:sz w:val="28"/>
          <w:szCs w:val="28"/>
        </w:rPr>
      </w:r>
    </w:p>
    <w:p>
      <w:pPr>
        <w:pStyle w:val="874"/>
        <w:rPr>
          <w:sz w:val="28"/>
          <w:szCs w:val="28"/>
        </w:rPr>
      </w:pPr>
      <w:r>
        <w:rPr>
          <w:sz w:val="28"/>
          <w:szCs w:val="28"/>
        </w:rPr>
        <w:t xml:space="preserve">М.П.</w:t>
      </w:r>
      <w:r>
        <w:rPr>
          <w:sz w:val="28"/>
          <w:szCs w:val="28"/>
        </w:rPr>
      </w:r>
      <w:r>
        <w:rPr>
          <w:sz w:val="28"/>
          <w:szCs w:val="28"/>
        </w:rPr>
      </w:r>
    </w:p>
    <w:p>
      <w:pPr>
        <w:pStyle w:val="874"/>
        <w:rPr>
          <w:sz w:val="28"/>
          <w:szCs w:val="28"/>
        </w:rPr>
      </w:pPr>
      <w:r>
        <w:rPr>
          <w:sz w:val="28"/>
          <w:szCs w:val="28"/>
        </w:rPr>
      </w:r>
      <w:r>
        <w:rPr>
          <w:sz w:val="28"/>
          <w:szCs w:val="28"/>
        </w:rPr>
      </w:r>
      <w:r>
        <w:rPr>
          <w:sz w:val="28"/>
          <w:szCs w:val="28"/>
        </w:rPr>
      </w:r>
    </w:p>
    <w:p>
      <w:pPr>
        <w:pStyle w:val="874"/>
        <w:rPr>
          <w:sz w:val="28"/>
          <w:szCs w:val="28"/>
        </w:rPr>
      </w:pPr>
      <w:r>
        <w:rPr>
          <w:sz w:val="28"/>
          <w:szCs w:val="28"/>
        </w:rPr>
        <w:t xml:space="preserve">Расчёт проверил  _____________     _____________      _____________________</w:t>
      </w:r>
      <w:r>
        <w:rPr>
          <w:sz w:val="28"/>
          <w:szCs w:val="28"/>
        </w:rPr>
      </w:r>
      <w:r>
        <w:rPr>
          <w:sz w:val="28"/>
          <w:szCs w:val="28"/>
        </w:rPr>
      </w:r>
    </w:p>
    <w:p>
      <w:pPr>
        <w:pStyle w:val="874"/>
      </w:pPr>
      <w:r>
        <w:t xml:space="preserve">                                       </w:t>
      </w:r>
      <w:r>
        <w:t xml:space="preserve">(должность)                   (подпись)                  (расшифровка подписи)</w:t>
      </w:r>
      <w:r/>
      <w:r/>
    </w:p>
    <w:p>
      <w:pPr>
        <w:pStyle w:val="874"/>
        <w:jc w:val="both"/>
        <w:rPr>
          <w:sz w:val="28"/>
          <w:szCs w:val="28"/>
        </w:rPr>
      </w:pPr>
      <w:r>
        <w:rPr>
          <w:sz w:val="28"/>
          <w:szCs w:val="28"/>
        </w:rPr>
      </w:r>
      <w:r>
        <w:rPr>
          <w:sz w:val="28"/>
          <w:szCs w:val="28"/>
        </w:rPr>
      </w:r>
      <w:r>
        <w:rPr>
          <w:sz w:val="28"/>
          <w:szCs w:val="28"/>
        </w:rPr>
      </w:r>
    </w:p>
    <w:p>
      <w:pPr>
        <w:pStyle w:val="874"/>
        <w:jc w:val="both"/>
        <w:rPr>
          <w:sz w:val="28"/>
          <w:szCs w:val="28"/>
        </w:rPr>
      </w:pPr>
      <w:r>
        <w:rPr>
          <w:sz w:val="28"/>
          <w:szCs w:val="28"/>
        </w:rPr>
      </w:r>
      <w:r>
        <w:rPr>
          <w:sz w:val="28"/>
          <w:szCs w:val="28"/>
        </w:rPr>
      </w:r>
      <w:r>
        <w:rPr>
          <w:sz w:val="28"/>
          <w:szCs w:val="28"/>
        </w:rPr>
      </w:r>
    </w:p>
    <w:p>
      <w:pPr>
        <w:pStyle w:val="874"/>
        <w:jc w:val="both"/>
        <w:rPr>
          <w:sz w:val="28"/>
          <w:szCs w:val="28"/>
        </w:rPr>
      </w:pPr>
      <w:r>
        <w:rPr>
          <w:sz w:val="28"/>
          <w:szCs w:val="28"/>
        </w:rPr>
        <w:t xml:space="preserve">Заместитель главы муниципального образования,</w:t>
      </w:r>
      <w:r>
        <w:rPr>
          <w:sz w:val="28"/>
          <w:szCs w:val="28"/>
        </w:rPr>
      </w:r>
      <w:r>
        <w:rPr>
          <w:sz w:val="28"/>
          <w:szCs w:val="28"/>
        </w:rPr>
      </w:r>
    </w:p>
    <w:p>
      <w:pPr>
        <w:pStyle w:val="874"/>
        <w:jc w:val="both"/>
        <w:rPr>
          <w:sz w:val="28"/>
          <w:szCs w:val="28"/>
        </w:rPr>
      </w:pPr>
      <w:r>
        <w:rPr>
          <w:sz w:val="28"/>
          <w:szCs w:val="28"/>
        </w:rPr>
        <w:t xml:space="preserve">начальник управления сельского хозяйства,</w:t>
      </w:r>
      <w:r>
        <w:rPr>
          <w:sz w:val="28"/>
          <w:szCs w:val="28"/>
        </w:rPr>
      </w:r>
      <w:r>
        <w:rPr>
          <w:sz w:val="28"/>
          <w:szCs w:val="28"/>
        </w:rPr>
      </w:r>
    </w:p>
    <w:p>
      <w:pPr>
        <w:pStyle w:val="874"/>
        <w:jc w:val="both"/>
        <w:rPr>
          <w:sz w:val="28"/>
          <w:szCs w:val="28"/>
        </w:rPr>
      </w:pPr>
      <w:r>
        <w:rPr>
          <w:sz w:val="28"/>
          <w:szCs w:val="28"/>
        </w:rPr>
        <w:t xml:space="preserve">перерабатывающей промышленности и </w:t>
      </w:r>
      <w:r>
        <w:rPr>
          <w:sz w:val="28"/>
          <w:szCs w:val="28"/>
        </w:rPr>
      </w:r>
      <w:r>
        <w:rPr>
          <w:sz w:val="28"/>
          <w:szCs w:val="28"/>
        </w:rPr>
      </w:r>
    </w:p>
    <w:p>
      <w:pPr>
        <w:pStyle w:val="874"/>
        <w:jc w:val="both"/>
        <w:rPr>
          <w:sz w:val="28"/>
          <w:szCs w:val="28"/>
        </w:rPr>
      </w:pPr>
      <w:r>
        <w:rPr>
          <w:sz w:val="28"/>
          <w:szCs w:val="28"/>
        </w:rPr>
        <w:t xml:space="preserve">охраны окружающей среды администрации   </w:t>
        <w:tab/>
        <w:tab/>
        <w:t xml:space="preserve">                   В.И.Мишняков</w:t>
      </w:r>
      <w:r>
        <w:rPr>
          <w:sz w:val="28"/>
          <w:szCs w:val="28"/>
        </w:rPr>
      </w:r>
      <w:r>
        <w:rPr>
          <w:sz w:val="28"/>
          <w:szCs w:val="28"/>
        </w:rPr>
      </w:r>
    </w:p>
    <w:p>
      <w:pPr>
        <w:pStyle w:val="874"/>
        <w:ind w:left="280" w:hanging="280"/>
        <w:jc w:val="both"/>
      </w:pPr>
      <w:r/>
      <w:r/>
      <w:r/>
    </w:p>
    <w:p>
      <w:pPr>
        <w:pStyle w:val="874"/>
        <w:ind w:left="280" w:hanging="280"/>
        <w:jc w:val="both"/>
      </w:pPr>
      <w:r/>
      <w:r/>
      <w:r/>
    </w:p>
    <w:p>
      <w:pPr>
        <w:pStyle w:val="874"/>
        <w:ind w:left="280" w:hanging="280"/>
        <w:jc w:val="both"/>
      </w:pPr>
      <w:r/>
      <w:r/>
      <w:r/>
    </w:p>
    <w:p>
      <w:pPr>
        <w:pStyle w:val="874"/>
      </w:pPr>
      <w:r/>
      <w:r/>
      <w:r/>
    </w:p>
    <w:p>
      <w:pPr>
        <w:pStyle w:val="874"/>
        <w:rPr>
          <w:sz w:val="26"/>
          <w:szCs w:val="26"/>
        </w:rPr>
      </w:pPr>
      <w:r/>
      <w:r>
        <w:rPr>
          <w:sz w:val="26"/>
          <w:szCs w:val="26"/>
        </w:rPr>
      </w:r>
      <w:r>
        <w:rPr>
          <w:sz w:val="26"/>
          <w:szCs w:val="26"/>
        </w:rPr>
      </w:r>
    </w:p>
    <w:p>
      <w:pPr>
        <w:pStyle w:val="874"/>
        <w:jc w:val="center"/>
        <w:rPr>
          <w:b/>
          <w:szCs w:val="28"/>
        </w:rPr>
      </w:pPr>
      <w:r>
        <w:rPr>
          <w:b/>
          <w:szCs w:val="28"/>
        </w:rPr>
      </w:r>
      <w:r>
        <w:rPr>
          <w:b/>
          <w:szCs w:val="28"/>
        </w:rPr>
      </w:r>
      <w:r>
        <w:rPr>
          <w:b/>
          <w:szCs w:val="28"/>
        </w:rPr>
      </w:r>
    </w:p>
    <w:p>
      <w:pPr>
        <w:pStyle w:val="874"/>
        <w:jc w:val="center"/>
        <w:rPr>
          <w:b/>
          <w:szCs w:val="28"/>
        </w:rPr>
      </w:pPr>
      <w:r>
        <w:rPr>
          <w:b/>
          <w:szCs w:val="28"/>
        </w:rPr>
      </w:r>
      <w:r>
        <w:rPr>
          <w:b/>
          <w:szCs w:val="28"/>
        </w:rPr>
      </w:r>
      <w:r>
        <w:rPr>
          <w:b/>
          <w:szCs w:val="28"/>
        </w:rPr>
      </w:r>
    </w:p>
    <w:p>
      <w:pPr>
        <w:pStyle w:val="874"/>
        <w:jc w:val="center"/>
        <w:rPr>
          <w:b/>
          <w:szCs w:val="28"/>
        </w:rPr>
      </w:pPr>
      <w:r>
        <w:rPr>
          <w:b/>
          <w:szCs w:val="28"/>
        </w:rPr>
      </w:r>
      <w:r>
        <w:rPr>
          <w:b/>
          <w:szCs w:val="28"/>
        </w:rPr>
      </w:r>
      <w:r>
        <w:rPr>
          <w:b/>
          <w:szCs w:val="28"/>
        </w:rPr>
      </w:r>
    </w:p>
    <w:p>
      <w:pPr>
        <w:pStyle w:val="874"/>
        <w:jc w:val="center"/>
        <w:rPr>
          <w:b/>
          <w:szCs w:val="28"/>
        </w:rPr>
      </w:pPr>
      <w:r>
        <w:rPr>
          <w:b/>
          <w:szCs w:val="28"/>
        </w:rPr>
      </w:r>
      <w:r>
        <w:rPr>
          <w:b/>
          <w:szCs w:val="28"/>
        </w:rPr>
      </w:r>
      <w:r>
        <w:rPr>
          <w:b/>
          <w:szCs w:val="28"/>
        </w:rPr>
      </w:r>
    </w:p>
    <w:tbl>
      <w:tblPr>
        <w:tblStyle w:val="734"/>
        <w:tblW w:w="4160" w:type="dxa"/>
        <w:tblInd w:w="5637" w:type="dxa"/>
        <w:tblLayout w:type="fixed"/>
        <w:tblCellMar>
          <w:left w:w="108" w:type="dxa"/>
          <w:top w:w="0" w:type="dxa"/>
          <w:right w:w="108" w:type="dxa"/>
          <w:bottom w:w="0" w:type="dxa"/>
        </w:tblCellMar>
        <w:tblLook w:val="04A0" w:firstRow="1" w:lastRow="0" w:firstColumn="1" w:lastColumn="0" w:noHBand="0" w:noVBand="1"/>
      </w:tblPr>
      <w:tblGrid>
        <w:gridCol w:w="4160"/>
      </w:tblGrid>
      <w:tr>
        <w:tblPrEx/>
        <w:trPr>
          <w:trHeight w:val="2541"/>
        </w:trPr>
        <w:tc>
          <w:tcPr>
            <w:tcBorders>
              <w:top w:val="none" w:color="000000" w:sz="4" w:space="0"/>
              <w:left w:val="none" w:color="000000" w:sz="4" w:space="0"/>
              <w:bottom w:val="none" w:color="000000" w:sz="4" w:space="0"/>
              <w:right w:val="none" w:color="000000" w:sz="4" w:space="0"/>
            </w:tcBorders>
            <w:tcW w:w="4160" w:type="dxa"/>
            <w:textDirection w:val="lrTb"/>
            <w:noWrap w:val="false"/>
          </w:tcPr>
          <w:p>
            <w:pPr>
              <w:pStyle w:val="874"/>
              <w:ind w:left="-108" w:firstLine="0"/>
              <w:jc w:val="both"/>
              <w:spacing w:before="0" w:after="0" w:line="240" w:lineRule="auto"/>
              <w:widowControl w:val="off"/>
              <w:tabs>
                <w:tab w:val="clear" w:pos="708" w:leader="none"/>
                <w:tab w:val="center" w:pos="3124" w:leader="none"/>
              </w:tabs>
              <w:rPr>
                <w:sz w:val="28"/>
                <w:szCs w:val="28"/>
              </w:rPr>
            </w:pPr>
            <w:r>
              <w:rPr>
                <w:rFonts w:ascii="Times New Roman" w:hAnsi="Times New Roman" w:eastAsia="Times New Roman" w:cs="Times New Roman"/>
                <w:sz w:val="28"/>
                <w:szCs w:val="28"/>
                <w:lang w:val="ru-RU" w:eastAsia="ru-RU" w:bidi="ar-SA"/>
              </w:rPr>
              <w:t xml:space="preserve">Приложение 10</w:t>
            </w:r>
            <w:r>
              <w:rPr>
                <w:sz w:val="28"/>
                <w:szCs w:val="28"/>
              </w:rPr>
            </w:r>
            <w:r>
              <w:rPr>
                <w:sz w:val="28"/>
                <w:szCs w:val="28"/>
              </w:rPr>
            </w:r>
          </w:p>
          <w:p>
            <w:pPr>
              <w:pStyle w:val="874"/>
              <w:ind w:left="-108" w:firstLine="0"/>
              <w:jc w:val="both"/>
              <w:spacing w:before="0" w:after="0" w:line="240" w:lineRule="auto"/>
              <w:widowControl w:val="off"/>
              <w:rPr>
                <w:sz w:val="28"/>
                <w:szCs w:val="28"/>
              </w:rPr>
            </w:pPr>
            <w:r>
              <w:rPr>
                <w:rFonts w:ascii="Times New Roman" w:hAnsi="Times New Roman" w:eastAsia="Times New Roman" w:cs="Times New Roman"/>
                <w:sz w:val="28"/>
                <w:szCs w:val="28"/>
                <w:lang w:val="ru-RU" w:eastAsia="ru-RU" w:bidi="ar-SA"/>
              </w:rPr>
              <w:t xml:space="preserve">к Порядку предоставления</w:t>
            </w:r>
            <w:r>
              <w:rPr>
                <w:sz w:val="28"/>
                <w:szCs w:val="28"/>
              </w:rPr>
            </w:r>
            <w:r>
              <w:rPr>
                <w:sz w:val="28"/>
                <w:szCs w:val="28"/>
              </w:rPr>
            </w:r>
          </w:p>
          <w:p>
            <w:pPr>
              <w:pStyle w:val="874"/>
              <w:ind w:left="-108" w:firstLine="0"/>
              <w:jc w:val="both"/>
              <w:spacing w:before="0" w:after="0" w:line="240" w:lineRule="auto"/>
              <w:widowControl w:val="off"/>
              <w:rPr>
                <w:sz w:val="28"/>
                <w:szCs w:val="28"/>
              </w:rPr>
            </w:pPr>
            <w:r>
              <w:rPr>
                <w:rFonts w:ascii="Times New Roman" w:hAnsi="Times New Roman" w:eastAsia="Times New Roman" w:cs="Times New Roman"/>
                <w:sz w:val="28"/>
                <w:szCs w:val="28"/>
                <w:lang w:val="ru-RU" w:eastAsia="ru-RU" w:bidi="ar-SA"/>
              </w:rPr>
              <w:t xml:space="preserve">субсидий гражданам, ведущим</w:t>
            </w:r>
            <w:r>
              <w:rPr>
                <w:sz w:val="28"/>
                <w:szCs w:val="28"/>
              </w:rPr>
            </w:r>
            <w:r>
              <w:rPr>
                <w:sz w:val="28"/>
                <w:szCs w:val="28"/>
              </w:rPr>
            </w:r>
          </w:p>
          <w:p>
            <w:pPr>
              <w:pStyle w:val="874"/>
              <w:ind w:left="-108" w:firstLine="0"/>
              <w:jc w:val="both"/>
              <w:spacing w:before="0" w:after="0" w:line="240" w:lineRule="auto"/>
              <w:widowControl w:val="off"/>
              <w:rPr>
                <w:sz w:val="28"/>
                <w:szCs w:val="28"/>
              </w:rPr>
            </w:pPr>
            <w:r>
              <w:rPr>
                <w:rFonts w:ascii="Times New Roman" w:hAnsi="Times New Roman" w:eastAsia="Times New Roman" w:cs="Times New Roman"/>
                <w:sz w:val="28"/>
                <w:szCs w:val="28"/>
                <w:lang w:val="ru-RU" w:eastAsia="ru-RU" w:bidi="ar-SA"/>
              </w:rPr>
              <w:t xml:space="preserve">личное подсобное хозяйство,</w:t>
            </w:r>
            <w:r>
              <w:rPr>
                <w:sz w:val="28"/>
                <w:szCs w:val="28"/>
              </w:rPr>
            </w:r>
            <w:r>
              <w:rPr>
                <w:sz w:val="28"/>
                <w:szCs w:val="28"/>
              </w:rPr>
            </w:r>
          </w:p>
          <w:p>
            <w:pPr>
              <w:pStyle w:val="874"/>
              <w:ind w:left="-108" w:firstLine="0"/>
              <w:jc w:val="both"/>
              <w:spacing w:before="0" w:after="0" w:line="240" w:lineRule="auto"/>
              <w:widowControl w:val="off"/>
              <w:rPr>
                <w:sz w:val="28"/>
                <w:szCs w:val="28"/>
              </w:rPr>
            </w:pPr>
            <w:r>
              <w:rPr>
                <w:rFonts w:ascii="Times New Roman" w:hAnsi="Times New Roman" w:eastAsia="Times New Roman" w:cs="Times New Roman"/>
                <w:sz w:val="28"/>
                <w:szCs w:val="28"/>
                <w:lang w:val="ru-RU" w:eastAsia="ru-RU" w:bidi="ar-SA"/>
              </w:rPr>
              <w:t xml:space="preserve">крестьянским (фермерским)</w:t>
            </w:r>
            <w:r>
              <w:rPr>
                <w:sz w:val="28"/>
                <w:szCs w:val="28"/>
              </w:rPr>
            </w:r>
            <w:r>
              <w:rPr>
                <w:sz w:val="28"/>
                <w:szCs w:val="28"/>
              </w:rPr>
            </w:r>
          </w:p>
          <w:p>
            <w:pPr>
              <w:pStyle w:val="874"/>
              <w:ind w:left="-108" w:firstLine="0"/>
              <w:jc w:val="both"/>
              <w:spacing w:before="0" w:after="0" w:line="240" w:lineRule="auto"/>
              <w:widowControl w:val="off"/>
              <w:rPr>
                <w:sz w:val="28"/>
                <w:szCs w:val="28"/>
              </w:rPr>
            </w:pPr>
            <w:r>
              <w:rPr>
                <w:rFonts w:ascii="Times New Roman" w:hAnsi="Times New Roman" w:eastAsia="Times New Roman" w:cs="Times New Roman"/>
                <w:sz w:val="28"/>
                <w:szCs w:val="28"/>
                <w:lang w:val="ru-RU" w:eastAsia="ru-RU" w:bidi="ar-SA"/>
              </w:rPr>
              <w:t xml:space="preserve">хозяйствам, индивидуальным</w:t>
            </w:r>
            <w:r>
              <w:rPr>
                <w:sz w:val="28"/>
                <w:szCs w:val="28"/>
              </w:rPr>
            </w:r>
            <w:r>
              <w:rPr>
                <w:sz w:val="28"/>
                <w:szCs w:val="28"/>
              </w:rPr>
            </w:r>
          </w:p>
          <w:p>
            <w:pPr>
              <w:pStyle w:val="874"/>
              <w:ind w:left="-108" w:firstLine="0"/>
              <w:jc w:val="both"/>
              <w:spacing w:before="0" w:after="0" w:line="240" w:lineRule="auto"/>
              <w:widowControl w:val="off"/>
              <w:rPr>
                <w:sz w:val="28"/>
                <w:szCs w:val="28"/>
              </w:rPr>
            </w:pPr>
            <w:r>
              <w:rPr>
                <w:rFonts w:ascii="Times New Roman" w:hAnsi="Times New Roman" w:eastAsia="Times New Roman" w:cs="Times New Roman"/>
                <w:sz w:val="28"/>
                <w:szCs w:val="28"/>
                <w:lang w:val="ru-RU" w:eastAsia="ru-RU" w:bidi="ar-SA"/>
              </w:rPr>
              <w:t xml:space="preserve">предпринимателям,</w:t>
            </w:r>
            <w:r>
              <w:rPr>
                <w:sz w:val="28"/>
                <w:szCs w:val="28"/>
              </w:rPr>
            </w:r>
            <w:r>
              <w:rPr>
                <w:sz w:val="28"/>
                <w:szCs w:val="28"/>
              </w:rPr>
            </w:r>
          </w:p>
          <w:p>
            <w:pPr>
              <w:pStyle w:val="874"/>
              <w:ind w:left="-108" w:firstLine="0"/>
              <w:jc w:val="both"/>
              <w:spacing w:before="0" w:after="0" w:line="240" w:lineRule="auto"/>
              <w:widowControl w:val="off"/>
              <w:rPr>
                <w:sz w:val="28"/>
                <w:szCs w:val="28"/>
              </w:rPr>
            </w:pPr>
            <w:r>
              <w:rPr>
                <w:rFonts w:ascii="Times New Roman" w:hAnsi="Times New Roman" w:eastAsia="Times New Roman" w:cs="Times New Roman"/>
                <w:sz w:val="28"/>
                <w:szCs w:val="28"/>
                <w:lang w:val="ru-RU" w:eastAsia="ru-RU" w:bidi="ar-SA"/>
              </w:rPr>
              <w:t xml:space="preserve">осуществляющим деятельность</w:t>
            </w:r>
            <w:r>
              <w:rPr>
                <w:sz w:val="28"/>
                <w:szCs w:val="28"/>
              </w:rPr>
            </w:r>
            <w:r>
              <w:rPr>
                <w:sz w:val="28"/>
                <w:szCs w:val="28"/>
              </w:rPr>
            </w:r>
          </w:p>
          <w:p>
            <w:pPr>
              <w:pStyle w:val="874"/>
              <w:ind w:left="-108" w:firstLine="0"/>
              <w:jc w:val="both"/>
              <w:spacing w:before="0" w:after="0" w:line="240" w:lineRule="auto"/>
              <w:widowControl w:val="off"/>
              <w:tabs>
                <w:tab w:val="clear" w:pos="708" w:leader="none"/>
                <w:tab w:val="left" w:pos="2940" w:leader="none"/>
                <w:tab w:val="left" w:pos="3119" w:leader="none"/>
                <w:tab w:val="right" w:pos="9641" w:leader="none"/>
              </w:tabs>
              <w:rPr>
                <w:sz w:val="28"/>
                <w:szCs w:val="28"/>
              </w:rPr>
            </w:pPr>
            <w:r>
              <w:rPr>
                <w:rFonts w:ascii="Times New Roman" w:hAnsi="Times New Roman" w:eastAsia="Times New Roman" w:cs="Times New Roman"/>
                <w:sz w:val="28"/>
                <w:szCs w:val="28"/>
                <w:lang w:val="ru-RU" w:eastAsia="ru-RU" w:bidi="ar-SA"/>
              </w:rPr>
              <w:t xml:space="preserve">в области сельскохозяйственного</w:t>
            </w:r>
            <w:r>
              <w:rPr>
                <w:sz w:val="28"/>
                <w:szCs w:val="28"/>
              </w:rPr>
            </w:r>
            <w:r>
              <w:rPr>
                <w:sz w:val="28"/>
                <w:szCs w:val="28"/>
              </w:rPr>
            </w:r>
          </w:p>
          <w:p>
            <w:pPr>
              <w:pStyle w:val="874"/>
              <w:ind w:left="-108" w:firstLine="0"/>
              <w:jc w:val="both"/>
              <w:spacing w:before="0" w:after="0" w:line="240" w:lineRule="auto"/>
              <w:widowControl w:val="off"/>
              <w:tabs>
                <w:tab w:val="clear" w:pos="708" w:leader="none"/>
                <w:tab w:val="left" w:pos="2940" w:leader="none"/>
                <w:tab w:val="left" w:pos="3119" w:leader="none"/>
                <w:tab w:val="right" w:pos="9641" w:leader="none"/>
              </w:tabs>
              <w:rPr>
                <w:sz w:val="28"/>
                <w:szCs w:val="28"/>
              </w:rPr>
            </w:pPr>
            <w:r>
              <w:rPr>
                <w:rFonts w:ascii="Times New Roman" w:hAnsi="Times New Roman" w:eastAsia="Times New Roman" w:cs="Times New Roman"/>
                <w:sz w:val="28"/>
                <w:szCs w:val="28"/>
                <w:lang w:val="ru-RU" w:eastAsia="ru-RU" w:bidi="ar-SA"/>
              </w:rPr>
              <w:t xml:space="preserve">производства на территории</w:t>
            </w:r>
            <w:r>
              <w:rPr>
                <w:sz w:val="28"/>
                <w:szCs w:val="28"/>
              </w:rPr>
            </w:r>
            <w:r>
              <w:rPr>
                <w:sz w:val="28"/>
                <w:szCs w:val="28"/>
              </w:rPr>
            </w:r>
          </w:p>
          <w:p>
            <w:pPr>
              <w:pStyle w:val="874"/>
              <w:ind w:left="-108" w:firstLine="0"/>
              <w:jc w:val="both"/>
              <w:spacing w:before="0" w:after="0" w:line="240" w:lineRule="auto"/>
              <w:widowControl w:val="off"/>
              <w:tabs>
                <w:tab w:val="clear" w:pos="708" w:leader="none"/>
                <w:tab w:val="left" w:pos="2940" w:leader="none"/>
                <w:tab w:val="left" w:pos="3119" w:leader="none"/>
                <w:tab w:val="right" w:pos="9641" w:leader="none"/>
              </w:tabs>
              <w:rPr>
                <w:sz w:val="28"/>
                <w:szCs w:val="28"/>
              </w:rPr>
            </w:pPr>
            <w:r>
              <w:rPr>
                <w:rFonts w:ascii="Times New Roman" w:hAnsi="Times New Roman" w:eastAsia="Times New Roman" w:cs="Times New Roman"/>
                <w:sz w:val="28"/>
                <w:szCs w:val="28"/>
                <w:lang w:val="ru-RU" w:eastAsia="ru-RU" w:bidi="ar-SA"/>
              </w:rPr>
              <w:t xml:space="preserve">муниципального образования</w:t>
            </w:r>
            <w:r>
              <w:rPr>
                <w:sz w:val="28"/>
                <w:szCs w:val="28"/>
              </w:rPr>
            </w:r>
            <w:r>
              <w:rPr>
                <w:sz w:val="28"/>
                <w:szCs w:val="28"/>
              </w:rPr>
            </w:r>
          </w:p>
          <w:p>
            <w:pPr>
              <w:pStyle w:val="874"/>
              <w:ind w:left="-108" w:right="0" w:firstLine="0"/>
              <w:jc w:val="both"/>
              <w:spacing w:before="0" w:after="0" w:line="240" w:lineRule="auto"/>
              <w:widowControl w:val="off"/>
              <w:tabs>
                <w:tab w:val="clear" w:pos="708" w:leader="none"/>
                <w:tab w:val="left" w:pos="2940" w:leader="none"/>
                <w:tab w:val="left" w:pos="3119" w:leader="none"/>
                <w:tab w:val="right" w:pos="9641" w:leader="none"/>
              </w:tabs>
              <w:rPr>
                <w:rFonts w:ascii="Times New Roman" w:hAnsi="Times New Roman"/>
              </w:rPr>
            </w:pPr>
            <w:r>
              <w:rPr>
                <w:rFonts w:ascii="Times New Roman" w:hAnsi="Times New Roman" w:eastAsia="Times New Roman" w:cs="Times New Roman"/>
                <w:sz w:val="28"/>
                <w:szCs w:val="28"/>
                <w:lang w:val="ru-RU" w:eastAsia="ru-RU" w:bidi="ar-SA"/>
              </w:rPr>
              <w:t xml:space="preserve">Л</w:t>
            </w:r>
            <w:r>
              <w:rPr>
                <w:rFonts w:ascii="Times New Roman" w:hAnsi="Times New Roman" w:eastAsia="Times New Roman" w:cs="Times New Roman"/>
                <w:sz w:val="28"/>
                <w:szCs w:val="28"/>
                <w:lang w:eastAsia="ru-RU"/>
              </w:rPr>
              <w:t xml:space="preserve">енинградский муниципальный</w:t>
            </w:r>
            <w:r>
              <w:rPr>
                <w:rFonts w:ascii="Times New Roman" w:hAnsi="Times New Roman"/>
              </w:rPr>
            </w:r>
            <w:r>
              <w:rPr>
                <w:rFonts w:ascii="Times New Roman" w:hAnsi="Times New Roman"/>
              </w:rPr>
            </w:r>
          </w:p>
          <w:p>
            <w:pPr>
              <w:pStyle w:val="874"/>
              <w:ind w:left="-108" w:firstLine="0"/>
              <w:jc w:val="both"/>
              <w:spacing w:before="0" w:after="0" w:line="240" w:lineRule="auto"/>
              <w:widowControl w:val="off"/>
              <w:tabs>
                <w:tab w:val="clear" w:pos="708" w:leader="none"/>
                <w:tab w:val="left" w:pos="2940" w:leader="none"/>
                <w:tab w:val="left" w:pos="3119" w:leader="none"/>
                <w:tab w:val="right" w:pos="9641" w:leader="none"/>
              </w:tabs>
              <w:rPr>
                <w:rFonts w:ascii="Times New Roman" w:hAnsi="Times New Roman"/>
              </w:rPr>
            </w:pPr>
            <w:r>
              <w:rPr>
                <w:rFonts w:ascii="Times New Roman" w:hAnsi="Times New Roman" w:eastAsia="Times New Roman" w:cs="Times New Roman"/>
                <w:sz w:val="28"/>
                <w:szCs w:val="28"/>
                <w:lang w:eastAsia="ru-RU"/>
              </w:rPr>
              <w:t xml:space="preserve">округ Краснодарского края</w:t>
            </w:r>
            <w:r>
              <w:rPr>
                <w:rFonts w:ascii="Times New Roman" w:hAnsi="Times New Roman"/>
              </w:rPr>
            </w:r>
            <w:r>
              <w:rPr>
                <w:rFonts w:ascii="Times New Roman" w:hAnsi="Times New Roman"/>
              </w:rPr>
            </w:r>
          </w:p>
        </w:tc>
      </w:tr>
    </w:tbl>
    <w:p>
      <w:pPr>
        <w:pStyle w:val="874"/>
        <w:spacing w:before="0" w:after="0" w:line="218"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pStyle w:val="874"/>
        <w:spacing w:before="0" w:after="0" w:line="218"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ФОРМА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pStyle w:val="874"/>
        <w:spacing w:before="0" w:after="0" w:line="218"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pStyle w:val="874"/>
        <w:spacing w:before="0" w:after="0" w:line="218"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Заполняется крестьянским (фермерским) хозяйством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pStyle w:val="874"/>
        <w:spacing w:before="0" w:after="0" w:line="218"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и индивидуальным предпринимателем</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pStyle w:val="874"/>
        <w:jc w:val="center"/>
        <w:spacing w:before="0" w:after="0" w:line="218"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pStyle w:val="874"/>
        <w:jc w:val="center"/>
        <w:spacing w:before="0" w:after="0" w:line="218" w:lineRule="auto"/>
        <w:tabs>
          <w:tab w:val="left" w:pos="-5180" w:leader="none"/>
          <w:tab w:val="clear" w:pos="708" w:leader="none"/>
        </w:tabs>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СПРАВКА-РАСЧЕТ </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pStyle w:val="874"/>
        <w:jc w:val="center"/>
        <w:spacing w:before="0" w:after="0" w:line="218"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суммы субсидии на возмещение части затрат </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pStyle w:val="874"/>
        <w:jc w:val="center"/>
        <w:spacing w:before="0" w:after="0" w:line="218" w:lineRule="auto"/>
        <w:rPr>
          <w:rFonts w:ascii="Times New Roman" w:hAnsi="Times New Roman" w:cs="Times New Roman"/>
          <w:b/>
          <w:sz w:val="28"/>
          <w:szCs w:val="28"/>
        </w:rPr>
      </w:pPr>
      <w:r>
        <w:rPr>
          <w:rFonts w:ascii="Times New Roman" w:hAnsi="Times New Roman" w:cs="Times New Roman"/>
          <w:b/>
          <w:sz w:val="28"/>
          <w:szCs w:val="28"/>
        </w:rPr>
        <w:t xml:space="preserve">по наращиванию поголовья коров</w:t>
      </w:r>
      <w:r>
        <w:rPr>
          <w:rFonts w:ascii="Times New Roman" w:hAnsi="Times New Roman" w:cs="Times New Roman"/>
          <w:b/>
          <w:sz w:val="28"/>
          <w:szCs w:val="28"/>
        </w:rPr>
      </w:r>
      <w:r>
        <w:rPr>
          <w:rFonts w:ascii="Times New Roman" w:hAnsi="Times New Roman" w:cs="Times New Roman"/>
          <w:b/>
          <w:sz w:val="28"/>
          <w:szCs w:val="28"/>
        </w:rPr>
      </w:r>
    </w:p>
    <w:tbl>
      <w:tblPr>
        <w:tblW w:w="9639" w:type="dxa"/>
        <w:tblInd w:w="109" w:type="dxa"/>
        <w:tblLayout w:type="fixed"/>
        <w:tblCellMar>
          <w:left w:w="108" w:type="dxa"/>
          <w:top w:w="0" w:type="dxa"/>
          <w:right w:w="108" w:type="dxa"/>
          <w:bottom w:w="0" w:type="dxa"/>
        </w:tblCellMar>
        <w:tblLook w:val="04A0" w:firstRow="1" w:lastRow="0" w:firstColumn="1" w:lastColumn="0" w:noHBand="0" w:noVBand="1"/>
      </w:tblPr>
      <w:tblGrid>
        <w:gridCol w:w="4200"/>
        <w:gridCol w:w="5438"/>
      </w:tblGrid>
      <w:tr>
        <w:tblPrEx/>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874"/>
              <w:spacing w:before="0"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Наименование получателя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top w:val="single" w:color="000000" w:sz="4" w:space="0"/>
              <w:left w:val="single" w:color="000000" w:sz="4" w:space="0"/>
              <w:bottom w:val="single" w:color="000000" w:sz="4" w:space="0"/>
              <w:right w:val="single" w:color="000000" w:sz="4" w:space="0"/>
            </w:tcBorders>
            <w:tcW w:w="5438" w:type="dxa"/>
            <w:textDirection w:val="lrTb"/>
            <w:noWrap w:val="false"/>
          </w:tcPr>
          <w:p>
            <w:pPr>
              <w:pStyle w:val="874"/>
              <w:spacing w:before="0"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874"/>
              <w:spacing w:before="0"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ИНН/КПП</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top w:val="single" w:color="000000" w:sz="4" w:space="0"/>
              <w:left w:val="single" w:color="000000" w:sz="4" w:space="0"/>
              <w:bottom w:val="single" w:color="000000" w:sz="4" w:space="0"/>
              <w:right w:val="single" w:color="000000" w:sz="4" w:space="0"/>
            </w:tcBorders>
            <w:tcW w:w="5438" w:type="dxa"/>
            <w:textDirection w:val="lrTb"/>
            <w:noWrap w:val="false"/>
          </w:tcPr>
          <w:p>
            <w:pPr>
              <w:pStyle w:val="874"/>
              <w:spacing w:before="0"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874"/>
              <w:spacing w:before="0"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ОКПО</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top w:val="single" w:color="000000" w:sz="4" w:space="0"/>
              <w:left w:val="single" w:color="000000" w:sz="4" w:space="0"/>
              <w:bottom w:val="single" w:color="000000" w:sz="4" w:space="0"/>
              <w:right w:val="single" w:color="000000" w:sz="4" w:space="0"/>
            </w:tcBorders>
            <w:tcW w:w="5438" w:type="dxa"/>
            <w:textDirection w:val="lrTb"/>
            <w:noWrap w:val="false"/>
          </w:tcPr>
          <w:p>
            <w:pPr>
              <w:pStyle w:val="874"/>
              <w:spacing w:before="0"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874"/>
              <w:spacing w:before="0"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ОКТМО</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top w:val="single" w:color="000000" w:sz="4" w:space="0"/>
              <w:left w:val="single" w:color="000000" w:sz="4" w:space="0"/>
              <w:bottom w:val="single" w:color="000000" w:sz="4" w:space="0"/>
              <w:right w:val="single" w:color="000000" w:sz="4" w:space="0"/>
            </w:tcBorders>
            <w:tcW w:w="5438" w:type="dxa"/>
            <w:textDirection w:val="lrTb"/>
            <w:noWrap w:val="false"/>
          </w:tcPr>
          <w:p>
            <w:pPr>
              <w:pStyle w:val="874"/>
              <w:spacing w:before="0"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874"/>
              <w:spacing w:before="0"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Юридический адрес и телефон</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pStyle w:val="874"/>
              <w:spacing w:before="0"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получателя субсидий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top w:val="single" w:color="000000" w:sz="4" w:space="0"/>
              <w:left w:val="single" w:color="000000" w:sz="4" w:space="0"/>
              <w:bottom w:val="single" w:color="000000" w:sz="4" w:space="0"/>
              <w:right w:val="single" w:color="000000" w:sz="4" w:space="0"/>
            </w:tcBorders>
            <w:tcW w:w="5438" w:type="dxa"/>
            <w:textDirection w:val="lrTb"/>
            <w:noWrap w:val="false"/>
          </w:tcPr>
          <w:p>
            <w:pPr>
              <w:pStyle w:val="874"/>
              <w:spacing w:before="0"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874"/>
              <w:spacing w:before="0"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Банковские реквизиты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pStyle w:val="874"/>
              <w:spacing w:before="0"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Расчетный счет получателя субсидий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top w:val="single" w:color="000000" w:sz="4" w:space="0"/>
              <w:left w:val="single" w:color="000000" w:sz="4" w:space="0"/>
              <w:bottom w:val="single" w:color="000000" w:sz="4" w:space="0"/>
              <w:right w:val="single" w:color="000000" w:sz="4" w:space="0"/>
            </w:tcBorders>
            <w:tcW w:w="5438" w:type="dxa"/>
            <w:textDirection w:val="lrTb"/>
            <w:noWrap w:val="false"/>
          </w:tcPr>
          <w:p>
            <w:pPr>
              <w:pStyle w:val="874"/>
              <w:spacing w:before="0"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874"/>
              <w:spacing w:before="0"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Корреспондентский счет</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top w:val="single" w:color="000000" w:sz="4" w:space="0"/>
              <w:left w:val="single" w:color="000000" w:sz="4" w:space="0"/>
              <w:bottom w:val="single" w:color="000000" w:sz="4" w:space="0"/>
              <w:right w:val="single" w:color="000000" w:sz="4" w:space="0"/>
            </w:tcBorders>
            <w:tcW w:w="5438" w:type="dxa"/>
            <w:textDirection w:val="lrTb"/>
            <w:noWrap w:val="false"/>
          </w:tcPr>
          <w:p>
            <w:pPr>
              <w:pStyle w:val="874"/>
              <w:spacing w:before="0"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874"/>
              <w:spacing w:before="0"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Наименование банка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top w:val="single" w:color="000000" w:sz="4" w:space="0"/>
              <w:left w:val="single" w:color="000000" w:sz="4" w:space="0"/>
              <w:bottom w:val="single" w:color="000000" w:sz="4" w:space="0"/>
              <w:right w:val="single" w:color="000000" w:sz="4" w:space="0"/>
            </w:tcBorders>
            <w:tcW w:w="5438" w:type="dxa"/>
            <w:textDirection w:val="lrTb"/>
            <w:noWrap w:val="false"/>
          </w:tcPr>
          <w:p>
            <w:pPr>
              <w:pStyle w:val="874"/>
              <w:spacing w:before="0"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874"/>
              <w:spacing w:before="0"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БИК</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Borders>
              <w:top w:val="single" w:color="000000" w:sz="4" w:space="0"/>
              <w:left w:val="single" w:color="000000" w:sz="4" w:space="0"/>
              <w:bottom w:val="single" w:color="000000" w:sz="4" w:space="0"/>
              <w:right w:val="single" w:color="000000" w:sz="4" w:space="0"/>
            </w:tcBorders>
            <w:tcW w:w="5438" w:type="dxa"/>
            <w:textDirection w:val="lrTb"/>
            <w:noWrap w:val="false"/>
          </w:tcPr>
          <w:p>
            <w:pPr>
              <w:pStyle w:val="874"/>
              <w:spacing w:before="0"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bl>
    <w:p>
      <w:pPr>
        <w:pStyle w:val="874"/>
        <w:spacing w:before="0" w:after="0" w:line="218"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bl>
      <w:tblPr>
        <w:tblW w:w="9660" w:type="dxa"/>
        <w:tblInd w:w="72" w:type="dxa"/>
        <w:tblLayout w:type="fixed"/>
        <w:tblCellMar>
          <w:left w:w="108" w:type="dxa"/>
          <w:top w:w="0" w:type="dxa"/>
          <w:right w:w="108" w:type="dxa"/>
          <w:bottom w:w="0" w:type="dxa"/>
        </w:tblCellMar>
        <w:tblLook w:val="04A0" w:firstRow="1" w:lastRow="0" w:firstColumn="1" w:lastColumn="0" w:noHBand="0" w:noVBand="1"/>
      </w:tblPr>
      <w:tblGrid>
        <w:gridCol w:w="1039"/>
        <w:gridCol w:w="1342"/>
        <w:gridCol w:w="1289"/>
        <w:gridCol w:w="1000"/>
        <w:gridCol w:w="1186"/>
        <w:gridCol w:w="1188"/>
        <w:gridCol w:w="1343"/>
        <w:gridCol w:w="1271"/>
      </w:tblGrid>
      <w:tr>
        <w:tblPrEx/>
        <w:trPr>
          <w:trHeight w:val="1396"/>
        </w:trPr>
        <w:tc>
          <w:tcPr>
            <w:tcBorders>
              <w:top w:val="single" w:color="000000" w:sz="4" w:space="0"/>
              <w:left w:val="single" w:color="000000" w:sz="4" w:space="0"/>
              <w:bottom w:val="single" w:color="000000" w:sz="4" w:space="0"/>
              <w:right w:val="single" w:color="000000" w:sz="4" w:space="0"/>
            </w:tcBorders>
            <w:tcW w:w="1039" w:type="dxa"/>
            <w:textDirection w:val="lrTb"/>
            <w:noWrap w:val="false"/>
          </w:tcPr>
          <w:p>
            <w:pPr>
              <w:pStyle w:val="874"/>
              <w:jc w:val="center"/>
              <w:spacing w:before="0" w:after="0" w:line="218" w:lineRule="auto"/>
              <w:widowControl w:val="off"/>
              <w:rPr>
                <w:rFonts w:ascii="Times New Roman" w:hAnsi="Times New Roman" w:eastAsia="Times New Roman" w:cs="Times New Roman"/>
                <w:lang w:eastAsia="ru-RU"/>
              </w:rPr>
            </w:pPr>
            <w:r>
              <w:rPr>
                <w:rFonts w:ascii="Times New Roman" w:hAnsi="Times New Roman" w:eastAsia="Times New Roman" w:cs="Times New Roman"/>
                <w:lang w:eastAsia="ru-RU"/>
              </w:rPr>
            </w:r>
            <w:r>
              <w:rPr>
                <w:rFonts w:ascii="Times New Roman" w:hAnsi="Times New Roman" w:eastAsia="Times New Roman" w:cs="Times New Roman"/>
                <w:lang w:eastAsia="ru-RU"/>
              </w:rPr>
            </w:r>
            <w:r>
              <w:rPr>
                <w:rFonts w:ascii="Times New Roman" w:hAnsi="Times New Roman" w:eastAsia="Times New Roman" w:cs="Times New Roman"/>
                <w:lang w:eastAsia="ru-RU"/>
              </w:rPr>
            </w:r>
          </w:p>
          <w:p>
            <w:pPr>
              <w:pStyle w:val="874"/>
              <w:jc w:val="center"/>
              <w:spacing w:before="0" w:after="0" w:line="218" w:lineRule="auto"/>
              <w:widowControl w:val="off"/>
              <w:rPr>
                <w:rFonts w:ascii="Times New Roman" w:hAnsi="Times New Roman" w:eastAsia="Times New Roman" w:cs="Times New Roman"/>
                <w:lang w:eastAsia="ru-RU"/>
              </w:rPr>
            </w:pPr>
            <w:r>
              <w:rPr>
                <w:rFonts w:ascii="Times New Roman" w:hAnsi="Times New Roman" w:eastAsia="Times New Roman" w:cs="Times New Roman"/>
                <w:lang w:eastAsia="ru-RU"/>
              </w:rPr>
            </w:r>
            <w:r>
              <w:rPr>
                <w:rFonts w:ascii="Times New Roman" w:hAnsi="Times New Roman" w:eastAsia="Times New Roman" w:cs="Times New Roman"/>
                <w:lang w:eastAsia="ru-RU"/>
              </w:rPr>
            </w:r>
            <w:r>
              <w:rPr>
                <w:rFonts w:ascii="Times New Roman" w:hAnsi="Times New Roman" w:eastAsia="Times New Roman" w:cs="Times New Roman"/>
                <w:lang w:eastAsia="ru-RU"/>
              </w:rPr>
            </w:r>
          </w:p>
          <w:p>
            <w:pPr>
              <w:pStyle w:val="874"/>
              <w:jc w:val="center"/>
              <w:spacing w:before="0" w:after="0" w:line="218" w:lineRule="auto"/>
              <w:widowControl w:val="off"/>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Виды</w:t>
            </w:r>
            <w:r>
              <w:rPr>
                <w:rFonts w:ascii="Times New Roman" w:hAnsi="Times New Roman" w:eastAsia="Times New Roman" w:cs="Times New Roman"/>
                <w:lang w:eastAsia="ru-RU"/>
              </w:rPr>
            </w:r>
            <w:r>
              <w:rPr>
                <w:rFonts w:ascii="Times New Roman" w:hAnsi="Times New Roman" w:eastAsia="Times New Roman" w:cs="Times New Roman"/>
                <w:lang w:eastAsia="ru-RU"/>
              </w:rPr>
            </w:r>
          </w:p>
          <w:p>
            <w:pPr>
              <w:pStyle w:val="874"/>
              <w:jc w:val="center"/>
              <w:spacing w:before="0" w:after="0" w:line="218" w:lineRule="auto"/>
              <w:widowControl w:val="off"/>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животных</w:t>
            </w:r>
            <w:r>
              <w:rPr>
                <w:rFonts w:ascii="Times New Roman" w:hAnsi="Times New Roman" w:eastAsia="Times New Roman" w:cs="Times New Roman"/>
                <w:lang w:eastAsia="ru-RU"/>
              </w:rPr>
            </w:r>
            <w:r>
              <w:rPr>
                <w:rFonts w:ascii="Times New Roman" w:hAnsi="Times New Roman" w:eastAsia="Times New Roman" w:cs="Times New Roman"/>
                <w:lang w:eastAsia="ru-RU"/>
              </w:rPr>
            </w:r>
          </w:p>
        </w:tc>
        <w:tc>
          <w:tcPr>
            <w:tcBorders>
              <w:top w:val="single" w:color="000000" w:sz="4" w:space="0"/>
              <w:left w:val="single" w:color="000000" w:sz="4" w:space="0"/>
              <w:bottom w:val="single" w:color="000000" w:sz="4" w:space="0"/>
              <w:right w:val="single" w:color="000000" w:sz="4" w:space="0"/>
            </w:tcBorders>
            <w:tcW w:w="1342" w:type="dxa"/>
            <w:textDirection w:val="lrTb"/>
            <w:noWrap w:val="false"/>
          </w:tcPr>
          <w:p>
            <w:pPr>
              <w:pStyle w:val="874"/>
              <w:jc w:val="center"/>
              <w:spacing w:before="0" w:after="0" w:line="218" w:lineRule="auto"/>
              <w:widowControl w:val="off"/>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Количество</w:t>
            </w:r>
            <w:r>
              <w:rPr>
                <w:rFonts w:ascii="Times New Roman" w:hAnsi="Times New Roman" w:eastAsia="Times New Roman" w:cs="Times New Roman"/>
                <w:lang w:eastAsia="ru-RU"/>
              </w:rPr>
            </w:r>
            <w:r>
              <w:rPr>
                <w:rFonts w:ascii="Times New Roman" w:hAnsi="Times New Roman" w:eastAsia="Times New Roman" w:cs="Times New Roman"/>
                <w:lang w:eastAsia="ru-RU"/>
              </w:rPr>
            </w:r>
          </w:p>
          <w:p>
            <w:pPr>
              <w:pStyle w:val="874"/>
              <w:jc w:val="center"/>
              <w:spacing w:before="0" w:after="0" w:line="218" w:lineRule="auto"/>
              <w:widowControl w:val="off"/>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коров на 1 января предыдущего</w:t>
            </w:r>
            <w:r>
              <w:rPr>
                <w:rFonts w:ascii="Times New Roman" w:hAnsi="Times New Roman" w:eastAsia="Times New Roman" w:cs="Times New Roman"/>
                <w:lang w:eastAsia="ru-RU"/>
              </w:rPr>
            </w:r>
            <w:r>
              <w:rPr>
                <w:rFonts w:ascii="Times New Roman" w:hAnsi="Times New Roman" w:eastAsia="Times New Roman" w:cs="Times New Roman"/>
                <w:lang w:eastAsia="ru-RU"/>
              </w:rPr>
            </w:r>
          </w:p>
          <w:p>
            <w:pPr>
              <w:pStyle w:val="874"/>
              <w:jc w:val="center"/>
              <w:spacing w:before="0" w:after="0" w:line="218" w:lineRule="auto"/>
              <w:widowControl w:val="off"/>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года</w:t>
            </w:r>
            <w:r>
              <w:rPr>
                <w:rFonts w:ascii="Times New Roman" w:hAnsi="Times New Roman" w:eastAsia="Times New Roman" w:cs="Times New Roman"/>
                <w:lang w:eastAsia="ru-RU"/>
              </w:rPr>
            </w:r>
            <w:r>
              <w:rPr>
                <w:rFonts w:ascii="Times New Roman" w:hAnsi="Times New Roman" w:eastAsia="Times New Roman" w:cs="Times New Roman"/>
                <w:lang w:eastAsia="ru-RU"/>
              </w:rPr>
            </w:r>
          </w:p>
          <w:p>
            <w:pPr>
              <w:pStyle w:val="874"/>
              <w:jc w:val="center"/>
              <w:spacing w:before="0" w:after="0" w:line="218" w:lineRule="auto"/>
              <w:widowControl w:val="off"/>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01.01.</w:t>
            </w:r>
            <w:r>
              <w:rPr>
                <w:rFonts w:ascii="Times New Roman" w:hAnsi="Times New Roman" w:eastAsia="Times New Roman" w:cs="Times New Roman"/>
                <w:lang w:val="en-US" w:eastAsia="ru-RU"/>
              </w:rPr>
              <w:t xml:space="preserve">20</w:t>
            </w:r>
            <w:r>
              <w:rPr>
                <w:rFonts w:ascii="Times New Roman" w:hAnsi="Times New Roman" w:eastAsia="Times New Roman" w:cs="Times New Roman"/>
                <w:lang w:eastAsia="ru-RU"/>
              </w:rPr>
              <w:t xml:space="preserve">__ г.,</w:t>
            </w:r>
            <w:r>
              <w:rPr>
                <w:rFonts w:ascii="Times New Roman" w:hAnsi="Times New Roman" w:eastAsia="Times New Roman" w:cs="Times New Roman"/>
                <w:lang w:eastAsia="ru-RU"/>
              </w:rPr>
            </w:r>
            <w:r>
              <w:rPr>
                <w:rFonts w:ascii="Times New Roman" w:hAnsi="Times New Roman" w:eastAsia="Times New Roman" w:cs="Times New Roman"/>
                <w:lang w:eastAsia="ru-RU"/>
              </w:rPr>
            </w:r>
          </w:p>
          <w:p>
            <w:pPr>
              <w:pStyle w:val="874"/>
              <w:jc w:val="center"/>
              <w:spacing w:before="0" w:after="0" w:line="218" w:lineRule="auto"/>
              <w:widowControl w:val="off"/>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w:t>
            </w:r>
            <w:r>
              <w:rPr>
                <w:rFonts w:ascii="Times New Roman" w:hAnsi="Times New Roman" w:eastAsia="Times New Roman" w:cs="Times New Roman"/>
                <w:lang w:eastAsia="ru-RU"/>
              </w:rPr>
              <w:t xml:space="preserve">(голов)</w:t>
            </w:r>
            <w:r>
              <w:rPr>
                <w:rFonts w:ascii="Times New Roman" w:hAnsi="Times New Roman" w:eastAsia="Times New Roman" w:cs="Times New Roman"/>
                <w:lang w:eastAsia="ru-RU"/>
              </w:rPr>
            </w:r>
            <w:r>
              <w:rPr>
                <w:rFonts w:ascii="Times New Roman" w:hAnsi="Times New Roman" w:eastAsia="Times New Roman" w:cs="Times New Roman"/>
                <w:lang w:eastAsia="ru-RU"/>
              </w:rPr>
            </w:r>
          </w:p>
        </w:tc>
        <w:tc>
          <w:tcPr>
            <w:tcBorders>
              <w:top w:val="single" w:color="000000" w:sz="4" w:space="0"/>
              <w:left w:val="single" w:color="000000" w:sz="4" w:space="0"/>
              <w:bottom w:val="single" w:color="000000" w:sz="4" w:space="0"/>
              <w:right w:val="single" w:color="000000" w:sz="4" w:space="0"/>
            </w:tcBorders>
            <w:tcW w:w="1289" w:type="dxa"/>
            <w:textDirection w:val="lrTb"/>
            <w:noWrap w:val="false"/>
          </w:tcPr>
          <w:p>
            <w:pPr>
              <w:pStyle w:val="874"/>
              <w:jc w:val="center"/>
              <w:spacing w:before="0" w:after="0" w:line="218" w:lineRule="auto"/>
              <w:widowControl w:val="off"/>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Количество</w:t>
            </w:r>
            <w:r>
              <w:rPr>
                <w:rFonts w:ascii="Times New Roman" w:hAnsi="Times New Roman" w:eastAsia="Times New Roman" w:cs="Times New Roman"/>
                <w:lang w:eastAsia="ru-RU"/>
              </w:rPr>
            </w:r>
            <w:r>
              <w:rPr>
                <w:rFonts w:ascii="Times New Roman" w:hAnsi="Times New Roman" w:eastAsia="Times New Roman" w:cs="Times New Roman"/>
                <w:lang w:eastAsia="ru-RU"/>
              </w:rPr>
            </w:r>
          </w:p>
          <w:p>
            <w:pPr>
              <w:pStyle w:val="874"/>
              <w:jc w:val="center"/>
              <w:spacing w:before="0" w:after="0" w:line="218" w:lineRule="auto"/>
              <w:widowControl w:val="off"/>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коров на 1 января текущего года</w:t>
            </w:r>
            <w:r>
              <w:rPr>
                <w:rFonts w:ascii="Times New Roman" w:hAnsi="Times New Roman" w:eastAsia="Times New Roman" w:cs="Times New Roman"/>
                <w:lang w:eastAsia="ru-RU"/>
              </w:rPr>
            </w:r>
            <w:r>
              <w:rPr>
                <w:rFonts w:ascii="Times New Roman" w:hAnsi="Times New Roman" w:eastAsia="Times New Roman" w:cs="Times New Roman"/>
                <w:lang w:eastAsia="ru-RU"/>
              </w:rPr>
            </w:r>
          </w:p>
          <w:p>
            <w:pPr>
              <w:pStyle w:val="874"/>
              <w:jc w:val="center"/>
              <w:spacing w:before="0" w:after="0" w:line="218" w:lineRule="auto"/>
              <w:widowControl w:val="off"/>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01.01.20__ г.,</w:t>
            </w:r>
            <w:r>
              <w:rPr>
                <w:rFonts w:ascii="Times New Roman" w:hAnsi="Times New Roman" w:eastAsia="Times New Roman" w:cs="Times New Roman"/>
                <w:lang w:eastAsia="ru-RU"/>
              </w:rPr>
            </w:r>
            <w:r>
              <w:rPr>
                <w:rFonts w:ascii="Times New Roman" w:hAnsi="Times New Roman" w:eastAsia="Times New Roman" w:cs="Times New Roman"/>
                <w:lang w:eastAsia="ru-RU"/>
              </w:rPr>
            </w:r>
          </w:p>
          <w:p>
            <w:pPr>
              <w:pStyle w:val="874"/>
              <w:jc w:val="center"/>
              <w:spacing w:before="0" w:after="0" w:line="218" w:lineRule="auto"/>
              <w:widowControl w:val="off"/>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(голов)</w:t>
            </w:r>
            <w:r>
              <w:rPr>
                <w:rFonts w:ascii="Times New Roman" w:hAnsi="Times New Roman" w:eastAsia="Times New Roman" w:cs="Times New Roman"/>
                <w:lang w:eastAsia="ru-RU"/>
              </w:rPr>
            </w:r>
            <w:r>
              <w:rPr>
                <w:rFonts w:ascii="Times New Roman" w:hAnsi="Times New Roman" w:eastAsia="Times New Roman" w:cs="Times New Roman"/>
                <w:lang w:eastAsia="ru-RU"/>
              </w:rPr>
            </w:r>
          </w:p>
        </w:tc>
        <w:tc>
          <w:tcPr>
            <w:tcBorders>
              <w:top w:val="single" w:color="000000" w:sz="4" w:space="0"/>
              <w:left w:val="single" w:color="000000" w:sz="4" w:space="0"/>
              <w:bottom w:val="single" w:color="000000" w:sz="4" w:space="0"/>
              <w:right w:val="single" w:color="000000" w:sz="4" w:space="0"/>
            </w:tcBorders>
            <w:tcW w:w="1000" w:type="dxa"/>
            <w:textDirection w:val="lrTb"/>
            <w:noWrap w:val="false"/>
          </w:tcPr>
          <w:p>
            <w:pPr>
              <w:pStyle w:val="874"/>
              <w:jc w:val="center"/>
              <w:spacing w:before="0" w:after="0" w:line="218" w:lineRule="auto"/>
              <w:widowControl w:val="off"/>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Ставка</w:t>
            </w:r>
            <w:r>
              <w:rPr>
                <w:rFonts w:ascii="Times New Roman" w:hAnsi="Times New Roman" w:eastAsia="Times New Roman" w:cs="Times New Roman"/>
                <w:lang w:eastAsia="ru-RU"/>
              </w:rPr>
            </w:r>
            <w:r>
              <w:rPr>
                <w:rFonts w:ascii="Times New Roman" w:hAnsi="Times New Roman" w:eastAsia="Times New Roman" w:cs="Times New Roman"/>
                <w:lang w:eastAsia="ru-RU"/>
              </w:rPr>
            </w:r>
          </w:p>
          <w:p>
            <w:pPr>
              <w:pStyle w:val="874"/>
              <w:jc w:val="center"/>
              <w:spacing w:before="0" w:after="0" w:line="218" w:lineRule="auto"/>
              <w:widowControl w:val="off"/>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субсидии</w:t>
            </w:r>
            <w:r>
              <w:rPr>
                <w:rFonts w:ascii="Times New Roman" w:hAnsi="Times New Roman" w:eastAsia="Times New Roman" w:cs="Times New Roman"/>
                <w:lang w:eastAsia="ru-RU"/>
              </w:rPr>
            </w:r>
            <w:r>
              <w:rPr>
                <w:rFonts w:ascii="Times New Roman" w:hAnsi="Times New Roman" w:eastAsia="Times New Roman" w:cs="Times New Roman"/>
                <w:lang w:eastAsia="ru-RU"/>
              </w:rPr>
            </w:r>
          </w:p>
          <w:p>
            <w:pPr>
              <w:pStyle w:val="874"/>
              <w:jc w:val="center"/>
              <w:spacing w:before="0" w:after="0" w:line="218" w:lineRule="auto"/>
              <w:widowControl w:val="off"/>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на одну голову, (рублей)</w:t>
            </w:r>
            <w:r>
              <w:rPr>
                <w:rFonts w:ascii="Times New Roman" w:hAnsi="Times New Roman" w:eastAsia="Times New Roman" w:cs="Times New Roman"/>
                <w:lang w:eastAsia="ru-RU"/>
              </w:rPr>
            </w:r>
            <w:r>
              <w:rPr>
                <w:rFonts w:ascii="Times New Roman" w:hAnsi="Times New Roman" w:eastAsia="Times New Roman" w:cs="Times New Roman"/>
                <w:lang w:eastAsia="ru-RU"/>
              </w:rPr>
            </w:r>
          </w:p>
        </w:tc>
        <w:tc>
          <w:tcPr>
            <w:tcBorders>
              <w:top w:val="single" w:color="000000" w:sz="4" w:space="0"/>
              <w:left w:val="single" w:color="000000" w:sz="4" w:space="0"/>
              <w:bottom w:val="single" w:color="000000" w:sz="4" w:space="0"/>
            </w:tcBorders>
            <w:tcW w:w="1186" w:type="dxa"/>
            <w:textDirection w:val="lrTb"/>
            <w:noWrap w:val="false"/>
          </w:tcPr>
          <w:p>
            <w:pPr>
              <w:pStyle w:val="874"/>
              <w:jc w:val="center"/>
              <w:spacing w:before="0" w:after="0" w:line="218" w:lineRule="auto"/>
              <w:widowControl w:val="off"/>
              <w:rPr>
                <w:color w:val="000000"/>
              </w:rPr>
            </w:pPr>
            <w:r>
              <w:rPr>
                <w:rFonts w:ascii="Times New Roman" w:hAnsi="Times New Roman" w:eastAsia="Times New Roman" w:cs="Times New Roman"/>
                <w:color w:val="000000"/>
                <w:lang w:eastAsia="ru-RU"/>
              </w:rPr>
              <w:t xml:space="preserve">Сумма субсидии</w:t>
            </w:r>
            <w:r>
              <w:rPr>
                <w:color w:val="000000"/>
              </w:rPr>
            </w:r>
            <w:r>
              <w:rPr>
                <w:color w:val="000000"/>
              </w:rPr>
            </w:r>
          </w:p>
          <w:p>
            <w:pPr>
              <w:pStyle w:val="874"/>
              <w:jc w:val="center"/>
              <w:spacing w:before="0" w:after="0" w:line="218" w:lineRule="auto"/>
              <w:widowControl w:val="off"/>
              <w:rPr>
                <w:color w:val="000000"/>
              </w:rPr>
            </w:pPr>
            <w:r>
              <w:rPr>
                <w:rFonts w:ascii="Times New Roman" w:hAnsi="Times New Roman" w:eastAsia="Times New Roman" w:cs="Times New Roman"/>
                <w:color w:val="000000"/>
                <w:lang w:eastAsia="ru-RU"/>
              </w:rPr>
              <w:t xml:space="preserve"> </w:t>
            </w:r>
            <w:r>
              <w:rPr>
                <w:rFonts w:ascii="Times New Roman" w:hAnsi="Times New Roman" w:eastAsia="Times New Roman" w:cs="Times New Roman"/>
                <w:color w:val="000000"/>
                <w:lang w:eastAsia="ru-RU"/>
              </w:rPr>
              <w:t xml:space="preserve">(гр.5= (гр.3-гр.2) </w:t>
            </w:r>
            <w:r>
              <w:rPr>
                <w:rFonts w:ascii="Times New Roman" w:hAnsi="Times New Roman" w:eastAsia="Times New Roman" w:cs="Times New Roman"/>
                <w:color w:val="000000"/>
                <w:lang w:val="en-US" w:eastAsia="ru-RU"/>
              </w:rPr>
              <w:t xml:space="preserve">x</w:t>
            </w:r>
            <w:r>
              <w:rPr>
                <w:rFonts w:ascii="Times New Roman" w:hAnsi="Times New Roman" w:eastAsia="Times New Roman" w:cs="Times New Roman"/>
                <w:color w:val="000000"/>
                <w:lang w:eastAsia="ru-RU"/>
              </w:rPr>
              <w:t xml:space="preserve"> гр.4) (рублей)</w:t>
            </w:r>
            <w:r>
              <w:rPr>
                <w:color w:val="000000"/>
              </w:rPr>
            </w:r>
            <w:r>
              <w:rPr>
                <w:color w:val="000000"/>
              </w:rPr>
            </w:r>
          </w:p>
        </w:tc>
        <w:tc>
          <w:tcPr>
            <w:tcBorders>
              <w:top w:val="single" w:color="000000" w:sz="4" w:space="0"/>
              <w:left w:val="single" w:color="000000" w:sz="4" w:space="0"/>
              <w:bottom w:val="single" w:color="000000" w:sz="4" w:space="0"/>
            </w:tcBorders>
            <w:tcW w:w="1188" w:type="dxa"/>
            <w:textDirection w:val="lrTb"/>
            <w:noWrap w:val="false"/>
          </w:tcPr>
          <w:p>
            <w:pPr>
              <w:pStyle w:val="874"/>
              <w:jc w:val="center"/>
              <w:spacing w:before="0" w:after="0" w:line="218" w:lineRule="auto"/>
              <w:widowControl w:val="off"/>
              <w:rPr>
                <w:color w:val="000000"/>
              </w:rPr>
            </w:pPr>
            <w:r>
              <w:rPr>
                <w:rFonts w:ascii="Times New Roman" w:hAnsi="Times New Roman"/>
                <w:color w:val="000000"/>
              </w:rPr>
              <w:t xml:space="preserve">Максимальный размер выплат (гр.6=гр.4 </w:t>
            </w:r>
            <w:r>
              <w:rPr>
                <w:rFonts w:ascii="Times New Roman" w:hAnsi="Times New Roman"/>
                <w:color w:val="000000"/>
                <w:lang w:val="en-US"/>
              </w:rPr>
              <w:t xml:space="preserve">x </w:t>
            </w:r>
            <w:r>
              <w:rPr>
                <w:rFonts w:ascii="Times New Roman" w:hAnsi="Times New Roman"/>
                <w:color w:val="000000"/>
                <w:lang w:val="ru-RU"/>
              </w:rPr>
              <w:t xml:space="preserve">2)* (рублей</w:t>
            </w:r>
            <w:r>
              <w:rPr>
                <w:color w:val="000000"/>
                <w:lang w:val="ru-RU"/>
              </w:rPr>
              <w:t xml:space="preserve">)</w:t>
            </w:r>
            <w:r>
              <w:rPr>
                <w:color w:val="000000"/>
              </w:rPr>
            </w:r>
            <w:r>
              <w:rPr>
                <w:color w:val="000000"/>
              </w:rPr>
            </w:r>
          </w:p>
        </w:tc>
        <w:tc>
          <w:tcPr>
            <w:tcBorders>
              <w:top w:val="single" w:color="000000" w:sz="4" w:space="0"/>
              <w:left w:val="single" w:color="000000" w:sz="4" w:space="0"/>
              <w:bottom w:val="single" w:color="000000" w:sz="4" w:space="0"/>
            </w:tcBorders>
            <w:tcW w:w="1343" w:type="dxa"/>
            <w:textDirection w:val="lrTb"/>
            <w:noWrap w:val="false"/>
          </w:tcPr>
          <w:p>
            <w:pPr>
              <w:pStyle w:val="874"/>
              <w:jc w:val="center"/>
              <w:spacing w:before="0" w:after="0" w:line="218" w:lineRule="auto"/>
              <w:widowControl w:val="off"/>
              <w:rPr>
                <w:color w:val="000000"/>
              </w:rPr>
            </w:pPr>
            <w:r>
              <w:rPr>
                <w:rFonts w:ascii="Times New Roman" w:hAnsi="Times New Roman" w:eastAsia="Times New Roman" w:cs="Times New Roman"/>
                <w:color w:val="000000"/>
                <w:lang w:eastAsia="ru-RU"/>
              </w:rPr>
              <w:t xml:space="preserve">Затраты на содержание коров **  (рублей)</w:t>
            </w:r>
            <w:r>
              <w:rPr>
                <w:color w:val="000000"/>
              </w:rPr>
            </w:r>
            <w:r>
              <w:rPr>
                <w:color w:val="000000"/>
              </w:rPr>
            </w:r>
          </w:p>
        </w:tc>
        <w:tc>
          <w:tcPr>
            <w:tcBorders>
              <w:top w:val="single" w:color="000000" w:sz="4" w:space="0"/>
              <w:left w:val="single" w:color="000000" w:sz="4" w:space="0"/>
              <w:bottom w:val="single" w:color="000000" w:sz="4" w:space="0"/>
              <w:right w:val="single" w:color="000000" w:sz="4" w:space="0"/>
            </w:tcBorders>
            <w:tcW w:w="1271" w:type="dxa"/>
            <w:textDirection w:val="lrTb"/>
            <w:noWrap w:val="false"/>
          </w:tcPr>
          <w:p>
            <w:pPr>
              <w:pStyle w:val="874"/>
              <w:jc w:val="center"/>
              <w:spacing w:before="0" w:after="0" w:line="218" w:lineRule="auto"/>
              <w:widowControl w:val="off"/>
              <w:rPr>
                <w:color w:val="000000"/>
              </w:rPr>
            </w:pPr>
            <w:r>
              <w:rPr>
                <w:rFonts w:ascii="Times New Roman" w:hAnsi="Times New Roman" w:eastAsia="Times New Roman" w:cs="Times New Roman"/>
                <w:color w:val="000000"/>
                <w:lang w:eastAsia="ru-RU"/>
              </w:rPr>
              <w:t xml:space="preserve">Сумма субсидии (гр.8=минимальная величина из гр.5 или гр.6) &lt; или = гр.7</w:t>
            </w:r>
            <w:r>
              <w:rPr>
                <w:color w:val="000000"/>
              </w:rPr>
            </w:r>
            <w:r>
              <w:rPr>
                <w:color w:val="000000"/>
              </w:rPr>
            </w:r>
          </w:p>
          <w:p>
            <w:pPr>
              <w:pStyle w:val="874"/>
              <w:jc w:val="center"/>
              <w:spacing w:before="0" w:after="0" w:line="218" w:lineRule="auto"/>
              <w:widowControl w:val="off"/>
              <w:rPr>
                <w:color w:val="000000"/>
              </w:rPr>
            </w:pPr>
            <w:r>
              <w:rPr>
                <w:rFonts w:ascii="Times New Roman" w:hAnsi="Times New Roman" w:eastAsia="Times New Roman" w:cs="Times New Roman"/>
                <w:color w:val="000000"/>
                <w:lang w:eastAsia="ru-RU"/>
              </w:rPr>
              <w:t xml:space="preserve"> </w:t>
            </w:r>
            <w:r>
              <w:rPr>
                <w:rFonts w:ascii="Times New Roman" w:hAnsi="Times New Roman" w:eastAsia="Times New Roman" w:cs="Times New Roman"/>
                <w:color w:val="000000"/>
                <w:lang w:eastAsia="ru-RU"/>
              </w:rPr>
              <w:t xml:space="preserve">(рублей)</w:t>
            </w:r>
            <w:r>
              <w:rPr>
                <w:color w:val="000000"/>
              </w:rPr>
            </w:r>
            <w:r>
              <w:rPr>
                <w:color w:val="000000"/>
              </w:rPr>
            </w:r>
          </w:p>
        </w:tc>
      </w:tr>
      <w:tr>
        <w:tblPrEx/>
        <w:trPr/>
        <w:tc>
          <w:tcPr>
            <w:tcBorders>
              <w:top w:val="single" w:color="000000" w:sz="4" w:space="0"/>
              <w:left w:val="single" w:color="000000" w:sz="4" w:space="0"/>
              <w:bottom w:val="single" w:color="000000" w:sz="4" w:space="0"/>
              <w:right w:val="single" w:color="000000" w:sz="4" w:space="0"/>
            </w:tcBorders>
            <w:tcW w:w="1039" w:type="dxa"/>
            <w:textDirection w:val="lrTb"/>
            <w:noWrap w:val="false"/>
          </w:tcPr>
          <w:p>
            <w:pPr>
              <w:pStyle w:val="874"/>
              <w:jc w:val="center"/>
              <w:spacing w:before="0" w:after="0" w:line="218" w:lineRule="auto"/>
              <w:widowControl w:val="off"/>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1</w:t>
            </w:r>
            <w:r>
              <w:rPr>
                <w:rFonts w:ascii="Times New Roman" w:hAnsi="Times New Roman" w:eastAsia="Times New Roman" w:cs="Times New Roman"/>
                <w:lang w:eastAsia="ru-RU"/>
              </w:rPr>
            </w:r>
            <w:r>
              <w:rPr>
                <w:rFonts w:ascii="Times New Roman" w:hAnsi="Times New Roman" w:eastAsia="Times New Roman" w:cs="Times New Roman"/>
                <w:lang w:eastAsia="ru-RU"/>
              </w:rPr>
            </w:r>
          </w:p>
        </w:tc>
        <w:tc>
          <w:tcPr>
            <w:tcBorders>
              <w:top w:val="single" w:color="000000" w:sz="4" w:space="0"/>
              <w:left w:val="single" w:color="000000" w:sz="4" w:space="0"/>
              <w:bottom w:val="single" w:color="000000" w:sz="4" w:space="0"/>
              <w:right w:val="single" w:color="000000" w:sz="4" w:space="0"/>
            </w:tcBorders>
            <w:tcW w:w="1342" w:type="dxa"/>
            <w:textDirection w:val="lrTb"/>
            <w:noWrap w:val="false"/>
          </w:tcPr>
          <w:p>
            <w:pPr>
              <w:pStyle w:val="874"/>
              <w:jc w:val="center"/>
              <w:spacing w:before="0" w:after="0" w:line="218" w:lineRule="auto"/>
              <w:widowControl w:val="off"/>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2</w:t>
            </w:r>
            <w:r>
              <w:rPr>
                <w:rFonts w:ascii="Times New Roman" w:hAnsi="Times New Roman" w:eastAsia="Times New Roman" w:cs="Times New Roman"/>
                <w:lang w:eastAsia="ru-RU"/>
              </w:rPr>
            </w:r>
            <w:r>
              <w:rPr>
                <w:rFonts w:ascii="Times New Roman" w:hAnsi="Times New Roman" w:eastAsia="Times New Roman" w:cs="Times New Roman"/>
                <w:lang w:eastAsia="ru-RU"/>
              </w:rPr>
            </w:r>
          </w:p>
        </w:tc>
        <w:tc>
          <w:tcPr>
            <w:tcBorders>
              <w:top w:val="single" w:color="000000" w:sz="4" w:space="0"/>
              <w:left w:val="single" w:color="000000" w:sz="4" w:space="0"/>
              <w:bottom w:val="single" w:color="000000" w:sz="4" w:space="0"/>
              <w:right w:val="single" w:color="000000" w:sz="4" w:space="0"/>
            </w:tcBorders>
            <w:tcW w:w="1289" w:type="dxa"/>
            <w:textDirection w:val="lrTb"/>
            <w:noWrap w:val="false"/>
          </w:tcPr>
          <w:p>
            <w:pPr>
              <w:pStyle w:val="874"/>
              <w:jc w:val="center"/>
              <w:spacing w:before="0" w:after="0" w:line="218" w:lineRule="auto"/>
              <w:widowControl w:val="off"/>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3</w:t>
            </w:r>
            <w:r>
              <w:rPr>
                <w:rFonts w:ascii="Times New Roman" w:hAnsi="Times New Roman" w:eastAsia="Times New Roman" w:cs="Times New Roman"/>
                <w:lang w:eastAsia="ru-RU"/>
              </w:rPr>
            </w:r>
            <w:r>
              <w:rPr>
                <w:rFonts w:ascii="Times New Roman" w:hAnsi="Times New Roman" w:eastAsia="Times New Roman" w:cs="Times New Roman"/>
                <w:lang w:eastAsia="ru-RU"/>
              </w:rPr>
            </w:r>
          </w:p>
        </w:tc>
        <w:tc>
          <w:tcPr>
            <w:tcBorders>
              <w:top w:val="single" w:color="000000" w:sz="4" w:space="0"/>
              <w:left w:val="single" w:color="000000" w:sz="4" w:space="0"/>
              <w:bottom w:val="single" w:color="000000" w:sz="4" w:space="0"/>
              <w:right w:val="single" w:color="000000" w:sz="4" w:space="0"/>
            </w:tcBorders>
            <w:tcW w:w="1000" w:type="dxa"/>
            <w:textDirection w:val="lrTb"/>
            <w:noWrap w:val="false"/>
          </w:tcPr>
          <w:p>
            <w:pPr>
              <w:pStyle w:val="874"/>
              <w:jc w:val="center"/>
              <w:spacing w:before="0" w:after="0" w:line="218" w:lineRule="auto"/>
              <w:widowControl w:val="off"/>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4</w:t>
            </w:r>
            <w:r>
              <w:rPr>
                <w:rFonts w:ascii="Times New Roman" w:hAnsi="Times New Roman" w:eastAsia="Times New Roman" w:cs="Times New Roman"/>
                <w:lang w:eastAsia="ru-RU"/>
              </w:rPr>
            </w:r>
            <w:r>
              <w:rPr>
                <w:rFonts w:ascii="Times New Roman" w:hAnsi="Times New Roman" w:eastAsia="Times New Roman" w:cs="Times New Roman"/>
                <w:lang w:eastAsia="ru-RU"/>
              </w:rPr>
            </w:r>
          </w:p>
        </w:tc>
        <w:tc>
          <w:tcPr>
            <w:tcBorders>
              <w:top w:val="single" w:color="000000" w:sz="4" w:space="0"/>
              <w:left w:val="single" w:color="000000" w:sz="4" w:space="0"/>
              <w:bottom w:val="single" w:color="000000" w:sz="4" w:space="0"/>
            </w:tcBorders>
            <w:tcW w:w="1186" w:type="dxa"/>
            <w:textDirection w:val="lrTb"/>
            <w:noWrap w:val="false"/>
          </w:tcPr>
          <w:p>
            <w:pPr>
              <w:pStyle w:val="874"/>
              <w:jc w:val="center"/>
              <w:spacing w:before="0" w:after="0" w:line="218" w:lineRule="auto"/>
              <w:widowControl w:val="off"/>
              <w:rPr>
                <w:color w:val="000000"/>
              </w:rPr>
            </w:pPr>
            <w:r>
              <w:rPr>
                <w:rFonts w:ascii="Times New Roman" w:hAnsi="Times New Roman" w:eastAsia="Times New Roman" w:cs="Times New Roman"/>
                <w:color w:val="000000"/>
                <w:lang w:eastAsia="ru-RU"/>
              </w:rPr>
              <w:t xml:space="preserve">5</w:t>
            </w:r>
            <w:r>
              <w:rPr>
                <w:color w:val="000000"/>
              </w:rPr>
            </w:r>
            <w:r>
              <w:rPr>
                <w:color w:val="000000"/>
              </w:rPr>
            </w:r>
          </w:p>
        </w:tc>
        <w:tc>
          <w:tcPr>
            <w:tcBorders>
              <w:top w:val="single" w:color="000000" w:sz="4" w:space="0"/>
              <w:left w:val="single" w:color="000000" w:sz="4" w:space="0"/>
              <w:bottom w:val="single" w:color="000000" w:sz="4" w:space="0"/>
            </w:tcBorders>
            <w:tcW w:w="1188" w:type="dxa"/>
            <w:textDirection w:val="lrTb"/>
            <w:noWrap w:val="false"/>
          </w:tcPr>
          <w:p>
            <w:pPr>
              <w:pStyle w:val="874"/>
              <w:jc w:val="center"/>
              <w:spacing w:before="0" w:after="0" w:line="218" w:lineRule="auto"/>
              <w:widowControl w:val="off"/>
              <w:rPr>
                <w:color w:val="000000"/>
              </w:rPr>
            </w:pPr>
            <w:r>
              <w:rPr>
                <w:rFonts w:ascii="Times New Roman" w:hAnsi="Times New Roman" w:eastAsia="Times New Roman" w:cs="Times New Roman"/>
                <w:color w:val="000000"/>
                <w:lang w:eastAsia="ru-RU"/>
              </w:rPr>
              <w:t xml:space="preserve">6</w:t>
            </w:r>
            <w:r>
              <w:rPr>
                <w:color w:val="000000"/>
              </w:rPr>
            </w:r>
            <w:r>
              <w:rPr>
                <w:color w:val="000000"/>
              </w:rPr>
            </w:r>
          </w:p>
        </w:tc>
        <w:tc>
          <w:tcPr>
            <w:tcBorders>
              <w:top w:val="single" w:color="000000" w:sz="4" w:space="0"/>
              <w:left w:val="single" w:color="000000" w:sz="4" w:space="0"/>
              <w:bottom w:val="single" w:color="000000" w:sz="4" w:space="0"/>
            </w:tcBorders>
            <w:tcW w:w="1343" w:type="dxa"/>
            <w:textDirection w:val="lrTb"/>
            <w:noWrap w:val="false"/>
          </w:tcPr>
          <w:p>
            <w:pPr>
              <w:pStyle w:val="874"/>
              <w:jc w:val="center"/>
              <w:spacing w:before="0" w:after="0" w:line="218" w:lineRule="auto"/>
              <w:widowControl w:val="off"/>
              <w:rPr>
                <w:color w:val="000000"/>
              </w:rPr>
            </w:pPr>
            <w:r>
              <w:rPr>
                <w:rFonts w:ascii="Times New Roman" w:hAnsi="Times New Roman" w:eastAsia="Times New Roman" w:cs="Times New Roman"/>
                <w:color w:val="000000"/>
                <w:lang w:eastAsia="ru-RU"/>
              </w:rPr>
              <w:t xml:space="preserve">7</w:t>
            </w:r>
            <w:r>
              <w:rPr>
                <w:color w:val="000000"/>
              </w:rPr>
            </w:r>
            <w:r>
              <w:rPr>
                <w:color w:val="000000"/>
              </w:rPr>
            </w:r>
          </w:p>
        </w:tc>
        <w:tc>
          <w:tcPr>
            <w:tcBorders>
              <w:top w:val="single" w:color="000000" w:sz="4" w:space="0"/>
              <w:left w:val="single" w:color="000000" w:sz="4" w:space="0"/>
              <w:bottom w:val="single" w:color="000000" w:sz="4" w:space="0"/>
              <w:right w:val="single" w:color="000000" w:sz="4" w:space="0"/>
            </w:tcBorders>
            <w:tcW w:w="1271" w:type="dxa"/>
            <w:textDirection w:val="lrTb"/>
            <w:noWrap w:val="false"/>
          </w:tcPr>
          <w:p>
            <w:pPr>
              <w:pStyle w:val="874"/>
              <w:jc w:val="center"/>
              <w:spacing w:before="0" w:after="0" w:line="218" w:lineRule="auto"/>
              <w:widowControl w:val="off"/>
              <w:rPr>
                <w:color w:val="000000"/>
              </w:rPr>
            </w:pPr>
            <w:r>
              <w:rPr>
                <w:rFonts w:ascii="Times New Roman" w:hAnsi="Times New Roman" w:eastAsia="Times New Roman" w:cs="Times New Roman"/>
                <w:color w:val="000000"/>
                <w:lang w:eastAsia="ru-RU"/>
              </w:rPr>
              <w:t xml:space="preserve">8</w:t>
            </w:r>
            <w:r>
              <w:rPr>
                <w:color w:val="000000"/>
              </w:rPr>
            </w:r>
            <w:r>
              <w:rPr>
                <w:color w:val="000000"/>
              </w:rPr>
            </w:r>
          </w:p>
        </w:tc>
      </w:tr>
      <w:tr>
        <w:tblPrEx/>
        <w:trPr/>
        <w:tc>
          <w:tcPr>
            <w:tcBorders>
              <w:top w:val="single" w:color="000000" w:sz="4" w:space="0"/>
              <w:left w:val="single" w:color="000000" w:sz="4" w:space="0"/>
              <w:bottom w:val="single" w:color="000000" w:sz="4" w:space="0"/>
              <w:right w:val="single" w:color="000000" w:sz="4" w:space="0"/>
            </w:tcBorders>
            <w:tcW w:w="1039" w:type="dxa"/>
            <w:textDirection w:val="lrTb"/>
            <w:noWrap w:val="false"/>
          </w:tcPr>
          <w:p>
            <w:pPr>
              <w:pStyle w:val="874"/>
              <w:jc w:val="center"/>
              <w:spacing w:before="0" w:after="0" w:line="218" w:lineRule="auto"/>
              <w:widowControl w:val="off"/>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Коровы</w:t>
            </w:r>
            <w:r>
              <w:rPr>
                <w:rFonts w:ascii="Times New Roman" w:hAnsi="Times New Roman" w:eastAsia="Times New Roman" w:cs="Times New Roman"/>
                <w:lang w:eastAsia="ru-RU"/>
              </w:rPr>
            </w:r>
            <w:r>
              <w:rPr>
                <w:rFonts w:ascii="Times New Roman" w:hAnsi="Times New Roman" w:eastAsia="Times New Roman" w:cs="Times New Roman"/>
                <w:lang w:eastAsia="ru-RU"/>
              </w:rPr>
            </w:r>
          </w:p>
        </w:tc>
        <w:tc>
          <w:tcPr>
            <w:tcBorders>
              <w:top w:val="single" w:color="000000" w:sz="4" w:space="0"/>
              <w:left w:val="single" w:color="000000" w:sz="4" w:space="0"/>
              <w:bottom w:val="single" w:color="000000" w:sz="4" w:space="0"/>
              <w:right w:val="single" w:color="000000" w:sz="4" w:space="0"/>
            </w:tcBorders>
            <w:tcW w:w="1342" w:type="dxa"/>
            <w:textDirection w:val="lrTb"/>
            <w:noWrap w:val="false"/>
          </w:tcPr>
          <w:p>
            <w:pPr>
              <w:pStyle w:val="874"/>
              <w:spacing w:before="0" w:after="0" w:line="218" w:lineRule="auto"/>
              <w:widowControl w:val="off"/>
              <w:rPr>
                <w:rFonts w:ascii="Times New Roman" w:hAnsi="Times New Roman" w:eastAsia="Times New Roman" w:cs="Times New Roman"/>
                <w:lang w:eastAsia="ru-RU"/>
              </w:rPr>
            </w:pPr>
            <w:r>
              <w:rPr>
                <w:rFonts w:ascii="Times New Roman" w:hAnsi="Times New Roman" w:eastAsia="Times New Roman" w:cs="Times New Roman"/>
                <w:lang w:eastAsia="ru-RU"/>
              </w:rPr>
            </w:r>
            <w:r>
              <w:rPr>
                <w:rFonts w:ascii="Times New Roman" w:hAnsi="Times New Roman" w:eastAsia="Times New Roman" w:cs="Times New Roman"/>
                <w:lang w:eastAsia="ru-RU"/>
              </w:rPr>
            </w:r>
            <w:r>
              <w:rPr>
                <w:rFonts w:ascii="Times New Roman" w:hAnsi="Times New Roman" w:eastAsia="Times New Roman" w:cs="Times New Roman"/>
                <w:lang w:eastAsia="ru-RU"/>
              </w:rPr>
            </w:r>
          </w:p>
        </w:tc>
        <w:tc>
          <w:tcPr>
            <w:tcBorders>
              <w:top w:val="single" w:color="000000" w:sz="4" w:space="0"/>
              <w:left w:val="single" w:color="000000" w:sz="4" w:space="0"/>
              <w:bottom w:val="single" w:color="000000" w:sz="4" w:space="0"/>
              <w:right w:val="single" w:color="000000" w:sz="4" w:space="0"/>
            </w:tcBorders>
            <w:tcW w:w="1289" w:type="dxa"/>
            <w:textDirection w:val="lrTb"/>
            <w:noWrap w:val="false"/>
          </w:tcPr>
          <w:p>
            <w:pPr>
              <w:pStyle w:val="874"/>
              <w:jc w:val="center"/>
              <w:spacing w:before="0" w:after="0" w:line="218" w:lineRule="auto"/>
              <w:widowControl w:val="off"/>
              <w:rPr>
                <w:rFonts w:ascii="Times New Roman" w:hAnsi="Times New Roman" w:eastAsia="Times New Roman" w:cs="Times New Roman"/>
                <w:lang w:eastAsia="ru-RU"/>
              </w:rPr>
            </w:pPr>
            <w:r>
              <w:rPr>
                <w:rFonts w:ascii="Times New Roman" w:hAnsi="Times New Roman" w:eastAsia="Times New Roman" w:cs="Times New Roman"/>
                <w:lang w:eastAsia="ru-RU"/>
              </w:rPr>
            </w:r>
            <w:r>
              <w:rPr>
                <w:rFonts w:ascii="Times New Roman" w:hAnsi="Times New Roman" w:eastAsia="Times New Roman" w:cs="Times New Roman"/>
                <w:lang w:eastAsia="ru-RU"/>
              </w:rPr>
            </w:r>
            <w:r>
              <w:rPr>
                <w:rFonts w:ascii="Times New Roman" w:hAnsi="Times New Roman" w:eastAsia="Times New Roman" w:cs="Times New Roman"/>
                <w:lang w:eastAsia="ru-RU"/>
              </w:rPr>
            </w:r>
          </w:p>
        </w:tc>
        <w:tc>
          <w:tcPr>
            <w:tcBorders>
              <w:top w:val="single" w:color="000000" w:sz="4" w:space="0"/>
              <w:left w:val="single" w:color="000000" w:sz="4" w:space="0"/>
              <w:bottom w:val="single" w:color="000000" w:sz="4" w:space="0"/>
              <w:right w:val="single" w:color="000000" w:sz="4" w:space="0"/>
            </w:tcBorders>
            <w:tcW w:w="1000" w:type="dxa"/>
            <w:textDirection w:val="lrTb"/>
            <w:noWrap w:val="false"/>
          </w:tcPr>
          <w:p>
            <w:pPr>
              <w:pStyle w:val="874"/>
              <w:jc w:val="center"/>
              <w:spacing w:before="0" w:after="0" w:line="218" w:lineRule="auto"/>
              <w:widowControl w:val="off"/>
              <w:rPr>
                <w:rFonts w:ascii="Times New Roman" w:hAnsi="Times New Roman" w:eastAsia="Times New Roman" w:cs="Times New Roman"/>
                <w:lang w:eastAsia="ru-RU"/>
              </w:rPr>
            </w:pPr>
            <w:r>
              <w:rPr>
                <w:rFonts w:ascii="Times New Roman" w:hAnsi="Times New Roman" w:eastAsia="Times New Roman" w:cs="Times New Roman"/>
                <w:lang w:eastAsia="ru-RU"/>
              </w:rPr>
            </w:r>
            <w:r>
              <w:rPr>
                <w:rFonts w:ascii="Times New Roman" w:hAnsi="Times New Roman" w:eastAsia="Times New Roman" w:cs="Times New Roman"/>
                <w:lang w:eastAsia="ru-RU"/>
              </w:rPr>
            </w:r>
            <w:r>
              <w:rPr>
                <w:rFonts w:ascii="Times New Roman" w:hAnsi="Times New Roman" w:eastAsia="Times New Roman" w:cs="Times New Roman"/>
                <w:lang w:eastAsia="ru-RU"/>
              </w:rPr>
            </w:r>
          </w:p>
        </w:tc>
        <w:tc>
          <w:tcPr>
            <w:tcBorders>
              <w:top w:val="single" w:color="000000" w:sz="4" w:space="0"/>
              <w:left w:val="single" w:color="000000" w:sz="4" w:space="0"/>
              <w:bottom w:val="single" w:color="000000" w:sz="4" w:space="0"/>
            </w:tcBorders>
            <w:tcW w:w="1186" w:type="dxa"/>
            <w:textDirection w:val="lrTb"/>
            <w:noWrap w:val="false"/>
          </w:tcPr>
          <w:p>
            <w:pPr>
              <w:pStyle w:val="874"/>
              <w:spacing w:before="0" w:after="0" w:line="218" w:lineRule="auto"/>
              <w:widowControl w:val="off"/>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r>
            <w:r>
              <w:rPr>
                <w:rFonts w:ascii="Times New Roman" w:hAnsi="Times New Roman" w:eastAsia="Times New Roman" w:cs="Times New Roman"/>
                <w:color w:val="000000"/>
                <w:lang w:eastAsia="ru-RU"/>
              </w:rPr>
            </w:r>
            <w:r>
              <w:rPr>
                <w:rFonts w:ascii="Times New Roman" w:hAnsi="Times New Roman" w:eastAsia="Times New Roman" w:cs="Times New Roman"/>
                <w:color w:val="000000"/>
                <w:lang w:eastAsia="ru-RU"/>
              </w:rPr>
            </w:r>
          </w:p>
        </w:tc>
        <w:tc>
          <w:tcPr>
            <w:tcBorders>
              <w:top w:val="single" w:color="000000" w:sz="4" w:space="0"/>
              <w:left w:val="single" w:color="000000" w:sz="4" w:space="0"/>
              <w:bottom w:val="single" w:color="000000" w:sz="4" w:space="0"/>
            </w:tcBorders>
            <w:tcW w:w="1188" w:type="dxa"/>
            <w:textDirection w:val="lrTb"/>
            <w:noWrap w:val="false"/>
          </w:tcPr>
          <w:p>
            <w:pPr>
              <w:pStyle w:val="874"/>
              <w:spacing w:before="0" w:after="0" w:line="218" w:lineRule="auto"/>
              <w:widowControl w:val="off"/>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r>
            <w:r>
              <w:rPr>
                <w:rFonts w:ascii="Times New Roman" w:hAnsi="Times New Roman" w:eastAsia="Times New Roman" w:cs="Times New Roman"/>
                <w:color w:val="000000"/>
                <w:lang w:eastAsia="ru-RU"/>
              </w:rPr>
            </w:r>
            <w:r>
              <w:rPr>
                <w:rFonts w:ascii="Times New Roman" w:hAnsi="Times New Roman" w:eastAsia="Times New Roman" w:cs="Times New Roman"/>
                <w:color w:val="000000"/>
                <w:lang w:eastAsia="ru-RU"/>
              </w:rPr>
            </w:r>
          </w:p>
        </w:tc>
        <w:tc>
          <w:tcPr>
            <w:tcBorders>
              <w:top w:val="single" w:color="000000" w:sz="4" w:space="0"/>
              <w:left w:val="single" w:color="000000" w:sz="4" w:space="0"/>
              <w:bottom w:val="single" w:color="000000" w:sz="4" w:space="0"/>
            </w:tcBorders>
            <w:tcW w:w="1343" w:type="dxa"/>
            <w:textDirection w:val="lrTb"/>
            <w:noWrap w:val="false"/>
          </w:tcPr>
          <w:p>
            <w:pPr>
              <w:pStyle w:val="874"/>
              <w:spacing w:before="0" w:after="0" w:line="218" w:lineRule="auto"/>
              <w:widowControl w:val="off"/>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r>
            <w:r>
              <w:rPr>
                <w:rFonts w:ascii="Times New Roman" w:hAnsi="Times New Roman" w:eastAsia="Times New Roman" w:cs="Times New Roman"/>
                <w:color w:val="000000"/>
                <w:lang w:eastAsia="ru-RU"/>
              </w:rPr>
            </w:r>
            <w:r>
              <w:rPr>
                <w:rFonts w:ascii="Times New Roman" w:hAnsi="Times New Roman" w:eastAsia="Times New Roman" w:cs="Times New Roman"/>
                <w:color w:val="000000"/>
                <w:lang w:eastAsia="ru-RU"/>
              </w:rPr>
            </w:r>
          </w:p>
        </w:tc>
        <w:tc>
          <w:tcPr>
            <w:tcBorders>
              <w:top w:val="single" w:color="000000" w:sz="4" w:space="0"/>
              <w:left w:val="single" w:color="000000" w:sz="4" w:space="0"/>
              <w:bottom w:val="single" w:color="000000" w:sz="4" w:space="0"/>
              <w:right w:val="single" w:color="000000" w:sz="4" w:space="0"/>
            </w:tcBorders>
            <w:tcW w:w="1271" w:type="dxa"/>
            <w:textDirection w:val="lrTb"/>
            <w:noWrap w:val="false"/>
          </w:tcPr>
          <w:p>
            <w:pPr>
              <w:pStyle w:val="874"/>
              <w:spacing w:before="0" w:after="0" w:line="218" w:lineRule="auto"/>
              <w:widowControl w:val="off"/>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r>
            <w:r>
              <w:rPr>
                <w:rFonts w:ascii="Times New Roman" w:hAnsi="Times New Roman" w:eastAsia="Times New Roman" w:cs="Times New Roman"/>
                <w:color w:val="000000"/>
                <w:lang w:eastAsia="ru-RU"/>
              </w:rPr>
            </w:r>
            <w:r>
              <w:rPr>
                <w:rFonts w:ascii="Times New Roman" w:hAnsi="Times New Roman" w:eastAsia="Times New Roman" w:cs="Times New Roman"/>
                <w:color w:val="000000"/>
                <w:lang w:eastAsia="ru-RU"/>
              </w:rPr>
            </w:r>
          </w:p>
        </w:tc>
      </w:tr>
      <w:tr>
        <w:tblPrEx/>
        <w:trPr/>
        <w:tc>
          <w:tcPr>
            <w:tcBorders>
              <w:top w:val="single" w:color="000000" w:sz="4" w:space="0"/>
              <w:left w:val="single" w:color="000000" w:sz="4" w:space="0"/>
              <w:bottom w:val="single" w:color="000000" w:sz="4" w:space="0"/>
            </w:tcBorders>
            <w:tcW w:w="1039" w:type="dxa"/>
            <w:textDirection w:val="lrTb"/>
            <w:noWrap w:val="false"/>
          </w:tcPr>
          <w:p>
            <w:pPr>
              <w:pStyle w:val="874"/>
              <w:spacing w:before="0" w:after="0" w:line="218" w:lineRule="auto"/>
              <w:widowControl w:val="off"/>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Итого</w:t>
            </w:r>
            <w:r>
              <w:rPr>
                <w:rFonts w:ascii="Times New Roman" w:hAnsi="Times New Roman" w:eastAsia="Times New Roman" w:cs="Times New Roman"/>
                <w:lang w:eastAsia="ru-RU"/>
              </w:rPr>
            </w:r>
            <w:r>
              <w:rPr>
                <w:rFonts w:ascii="Times New Roman" w:hAnsi="Times New Roman" w:eastAsia="Times New Roman" w:cs="Times New Roman"/>
                <w:lang w:eastAsia="ru-RU"/>
              </w:rPr>
            </w:r>
          </w:p>
        </w:tc>
        <w:tc>
          <w:tcPr>
            <w:tcBorders>
              <w:top w:val="single" w:color="000000" w:sz="4" w:space="0"/>
              <w:left w:val="single" w:color="000000" w:sz="4" w:space="0"/>
              <w:bottom w:val="single" w:color="000000" w:sz="4" w:space="0"/>
              <w:right w:val="single" w:color="000000" w:sz="4" w:space="0"/>
            </w:tcBorders>
            <w:tcW w:w="1342" w:type="dxa"/>
            <w:textDirection w:val="lrTb"/>
            <w:noWrap w:val="false"/>
          </w:tcPr>
          <w:p>
            <w:pPr>
              <w:pStyle w:val="874"/>
              <w:jc w:val="center"/>
              <w:spacing w:before="0" w:after="0" w:line="218" w:lineRule="auto"/>
              <w:widowControl w:val="off"/>
              <w:rPr>
                <w:rFonts w:ascii="Times New Roman" w:hAnsi="Times New Roman" w:eastAsia="Times New Roman" w:cs="Times New Roman"/>
                <w:lang w:eastAsia="ru-RU"/>
              </w:rPr>
            </w:pPr>
            <w:r>
              <w:rPr>
                <w:rFonts w:ascii="Times New Roman" w:hAnsi="Times New Roman" w:eastAsia="Times New Roman" w:cs="Times New Roman"/>
                <w:lang w:eastAsia="ru-RU"/>
              </w:rPr>
            </w:r>
            <w:r>
              <w:rPr>
                <w:rFonts w:ascii="Times New Roman" w:hAnsi="Times New Roman" w:eastAsia="Times New Roman" w:cs="Times New Roman"/>
                <w:lang w:eastAsia="ru-RU"/>
              </w:rPr>
            </w:r>
            <w:r>
              <w:rPr>
                <w:rFonts w:ascii="Times New Roman" w:hAnsi="Times New Roman" w:eastAsia="Times New Roman" w:cs="Times New Roman"/>
                <w:lang w:eastAsia="ru-RU"/>
              </w:rPr>
            </w:r>
          </w:p>
        </w:tc>
        <w:tc>
          <w:tcPr>
            <w:tcBorders>
              <w:top w:val="single" w:color="000000" w:sz="4" w:space="0"/>
              <w:left w:val="single" w:color="000000" w:sz="4" w:space="0"/>
              <w:bottom w:val="single" w:color="000000" w:sz="4" w:space="0"/>
              <w:right w:val="single" w:color="000000" w:sz="4" w:space="0"/>
            </w:tcBorders>
            <w:tcW w:w="1289" w:type="dxa"/>
            <w:textDirection w:val="lrTb"/>
            <w:noWrap w:val="false"/>
          </w:tcPr>
          <w:p>
            <w:pPr>
              <w:pStyle w:val="874"/>
              <w:jc w:val="center"/>
              <w:spacing w:before="0" w:after="0" w:line="218" w:lineRule="auto"/>
              <w:widowControl w:val="off"/>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Х</w:t>
            </w:r>
            <w:r>
              <w:rPr>
                <w:rFonts w:ascii="Times New Roman" w:hAnsi="Times New Roman" w:eastAsia="Times New Roman" w:cs="Times New Roman"/>
                <w:lang w:eastAsia="ru-RU"/>
              </w:rPr>
            </w:r>
            <w:r>
              <w:rPr>
                <w:rFonts w:ascii="Times New Roman" w:hAnsi="Times New Roman" w:eastAsia="Times New Roman" w:cs="Times New Roman"/>
                <w:lang w:eastAsia="ru-RU"/>
              </w:rPr>
            </w:r>
          </w:p>
        </w:tc>
        <w:tc>
          <w:tcPr>
            <w:tcBorders>
              <w:top w:val="single" w:color="000000" w:sz="4" w:space="0"/>
              <w:left w:val="single" w:color="000000" w:sz="4" w:space="0"/>
              <w:bottom w:val="single" w:color="000000" w:sz="4" w:space="0"/>
              <w:right w:val="single" w:color="000000" w:sz="4" w:space="0"/>
            </w:tcBorders>
            <w:tcW w:w="1000" w:type="dxa"/>
            <w:textDirection w:val="lrTb"/>
            <w:noWrap w:val="false"/>
          </w:tcPr>
          <w:p>
            <w:pPr>
              <w:pStyle w:val="874"/>
              <w:spacing w:before="0" w:after="0" w:line="218" w:lineRule="auto"/>
              <w:widowControl w:val="off"/>
              <w:rPr>
                <w:rFonts w:ascii="Times New Roman" w:hAnsi="Times New Roman" w:eastAsia="Times New Roman" w:cs="Times New Roman"/>
                <w:lang w:eastAsia="ru-RU"/>
              </w:rPr>
            </w:pPr>
            <w:r>
              <w:rPr>
                <w:rFonts w:ascii="Times New Roman" w:hAnsi="Times New Roman" w:eastAsia="Times New Roman" w:cs="Times New Roman"/>
                <w:lang w:eastAsia="ru-RU"/>
              </w:rPr>
            </w:r>
            <w:r>
              <w:rPr>
                <w:rFonts w:ascii="Times New Roman" w:hAnsi="Times New Roman" w:eastAsia="Times New Roman" w:cs="Times New Roman"/>
                <w:lang w:eastAsia="ru-RU"/>
              </w:rPr>
            </w:r>
            <w:r>
              <w:rPr>
                <w:rFonts w:ascii="Times New Roman" w:hAnsi="Times New Roman" w:eastAsia="Times New Roman" w:cs="Times New Roman"/>
                <w:lang w:eastAsia="ru-RU"/>
              </w:rPr>
            </w:r>
          </w:p>
        </w:tc>
        <w:tc>
          <w:tcPr>
            <w:tcBorders>
              <w:top w:val="single" w:color="000000" w:sz="4" w:space="0"/>
              <w:left w:val="single" w:color="000000" w:sz="4" w:space="0"/>
              <w:bottom w:val="single" w:color="000000" w:sz="4" w:space="0"/>
            </w:tcBorders>
            <w:tcW w:w="1186" w:type="dxa"/>
            <w:textDirection w:val="lrTb"/>
            <w:noWrap w:val="false"/>
          </w:tcPr>
          <w:p>
            <w:pPr>
              <w:pStyle w:val="874"/>
              <w:spacing w:before="0" w:after="0" w:line="218" w:lineRule="auto"/>
              <w:widowControl w:val="off"/>
              <w:rPr>
                <w:rFonts w:ascii="Times New Roman" w:hAnsi="Times New Roman" w:eastAsia="Times New Roman" w:cs="Times New Roman"/>
                <w:lang w:eastAsia="ru-RU"/>
              </w:rPr>
            </w:pPr>
            <w:r>
              <w:rPr>
                <w:rFonts w:ascii="Times New Roman" w:hAnsi="Times New Roman" w:eastAsia="Times New Roman" w:cs="Times New Roman"/>
                <w:lang w:eastAsia="ru-RU"/>
              </w:rPr>
            </w:r>
            <w:r>
              <w:rPr>
                <w:rFonts w:ascii="Times New Roman" w:hAnsi="Times New Roman" w:eastAsia="Times New Roman" w:cs="Times New Roman"/>
                <w:lang w:eastAsia="ru-RU"/>
              </w:rPr>
            </w:r>
            <w:r>
              <w:rPr>
                <w:rFonts w:ascii="Times New Roman" w:hAnsi="Times New Roman" w:eastAsia="Times New Roman" w:cs="Times New Roman"/>
                <w:lang w:eastAsia="ru-RU"/>
              </w:rPr>
            </w:r>
          </w:p>
        </w:tc>
        <w:tc>
          <w:tcPr>
            <w:tcBorders>
              <w:top w:val="single" w:color="000000" w:sz="4" w:space="0"/>
              <w:left w:val="single" w:color="000000" w:sz="4" w:space="0"/>
              <w:bottom w:val="single" w:color="000000" w:sz="4" w:space="0"/>
            </w:tcBorders>
            <w:tcW w:w="1188" w:type="dxa"/>
            <w:textDirection w:val="lrTb"/>
            <w:noWrap w:val="false"/>
          </w:tcPr>
          <w:p>
            <w:pPr>
              <w:pStyle w:val="874"/>
              <w:spacing w:before="0" w:after="0" w:line="218" w:lineRule="auto"/>
              <w:widowControl w:val="off"/>
              <w:rPr>
                <w:rFonts w:ascii="Times New Roman" w:hAnsi="Times New Roman" w:eastAsia="Times New Roman" w:cs="Times New Roman"/>
                <w:lang w:eastAsia="ru-RU"/>
              </w:rPr>
            </w:pPr>
            <w:r>
              <w:rPr>
                <w:rFonts w:ascii="Times New Roman" w:hAnsi="Times New Roman" w:eastAsia="Times New Roman" w:cs="Times New Roman"/>
                <w:lang w:eastAsia="ru-RU"/>
              </w:rPr>
            </w:r>
            <w:r>
              <w:rPr>
                <w:rFonts w:ascii="Times New Roman" w:hAnsi="Times New Roman" w:eastAsia="Times New Roman" w:cs="Times New Roman"/>
                <w:lang w:eastAsia="ru-RU"/>
              </w:rPr>
            </w:r>
            <w:r>
              <w:rPr>
                <w:rFonts w:ascii="Times New Roman" w:hAnsi="Times New Roman" w:eastAsia="Times New Roman" w:cs="Times New Roman"/>
                <w:lang w:eastAsia="ru-RU"/>
              </w:rPr>
            </w:r>
          </w:p>
        </w:tc>
        <w:tc>
          <w:tcPr>
            <w:tcBorders>
              <w:top w:val="single" w:color="000000" w:sz="4" w:space="0"/>
              <w:left w:val="single" w:color="000000" w:sz="4" w:space="0"/>
              <w:bottom w:val="single" w:color="000000" w:sz="4" w:space="0"/>
            </w:tcBorders>
            <w:tcW w:w="1343" w:type="dxa"/>
            <w:textDirection w:val="lrTb"/>
            <w:noWrap w:val="false"/>
          </w:tcPr>
          <w:p>
            <w:pPr>
              <w:pStyle w:val="874"/>
              <w:spacing w:before="0" w:after="0" w:line="218" w:lineRule="auto"/>
              <w:widowControl w:val="off"/>
              <w:rPr>
                <w:rFonts w:ascii="Times New Roman" w:hAnsi="Times New Roman" w:eastAsia="Times New Roman" w:cs="Times New Roman"/>
                <w:lang w:eastAsia="ru-RU"/>
              </w:rPr>
            </w:pPr>
            <w:r>
              <w:rPr>
                <w:rFonts w:ascii="Times New Roman" w:hAnsi="Times New Roman" w:eastAsia="Times New Roman" w:cs="Times New Roman"/>
                <w:lang w:eastAsia="ru-RU"/>
              </w:rPr>
            </w:r>
            <w:r>
              <w:rPr>
                <w:rFonts w:ascii="Times New Roman" w:hAnsi="Times New Roman" w:eastAsia="Times New Roman" w:cs="Times New Roman"/>
                <w:lang w:eastAsia="ru-RU"/>
              </w:rPr>
            </w:r>
            <w:r>
              <w:rPr>
                <w:rFonts w:ascii="Times New Roman" w:hAnsi="Times New Roman" w:eastAsia="Times New Roman" w:cs="Times New Roman"/>
                <w:lang w:eastAsia="ru-RU"/>
              </w:rPr>
            </w:r>
          </w:p>
        </w:tc>
        <w:tc>
          <w:tcPr>
            <w:tcBorders>
              <w:top w:val="single" w:color="000000" w:sz="4" w:space="0"/>
              <w:left w:val="single" w:color="000000" w:sz="4" w:space="0"/>
              <w:bottom w:val="single" w:color="000000" w:sz="4" w:space="0"/>
              <w:right w:val="single" w:color="000000" w:sz="4" w:space="0"/>
            </w:tcBorders>
            <w:tcW w:w="1271" w:type="dxa"/>
            <w:textDirection w:val="lrTb"/>
            <w:noWrap w:val="false"/>
          </w:tcPr>
          <w:p>
            <w:pPr>
              <w:pStyle w:val="874"/>
              <w:spacing w:before="0" w:after="0" w:line="218" w:lineRule="auto"/>
              <w:widowControl w:val="off"/>
              <w:rPr>
                <w:rFonts w:ascii="Times New Roman" w:hAnsi="Times New Roman" w:eastAsia="Times New Roman" w:cs="Times New Roman"/>
                <w:lang w:eastAsia="ru-RU"/>
              </w:rPr>
            </w:pPr>
            <w:r>
              <w:rPr>
                <w:rFonts w:ascii="Times New Roman" w:hAnsi="Times New Roman" w:eastAsia="Times New Roman" w:cs="Times New Roman"/>
                <w:lang w:eastAsia="ru-RU"/>
              </w:rPr>
            </w:r>
            <w:r>
              <w:rPr>
                <w:rFonts w:ascii="Times New Roman" w:hAnsi="Times New Roman" w:eastAsia="Times New Roman" w:cs="Times New Roman"/>
                <w:lang w:eastAsia="ru-RU"/>
              </w:rPr>
            </w:r>
            <w:r>
              <w:rPr>
                <w:rFonts w:ascii="Times New Roman" w:hAnsi="Times New Roman" w:eastAsia="Times New Roman" w:cs="Times New Roman"/>
                <w:lang w:eastAsia="ru-RU"/>
              </w:rPr>
            </w:r>
          </w:p>
        </w:tc>
      </w:tr>
    </w:tbl>
    <w:p>
      <w:pPr>
        <w:pStyle w:val="874"/>
        <w:spacing w:before="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pStyle w:val="874"/>
        <w:spacing w:before="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color w:val="000000"/>
          <w:sz w:val="24"/>
          <w:szCs w:val="24"/>
          <w:lang w:eastAsia="ru-RU"/>
        </w:rPr>
        <w:t xml:space="preserve"> Максимальный размер выплат — на содержание не более двух голов в финансовом году.</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pStyle w:val="874"/>
        <w:spacing w:before="0" w:after="0" w:line="240" w:lineRule="auto"/>
        <w:rPr>
          <w:color w:val="000000"/>
        </w:rPr>
      </w:pPr>
      <w:r>
        <w:rPr>
          <w:rFonts w:ascii="Times New Roman" w:hAnsi="Times New Roman" w:eastAsia="Times New Roman" w:cs="Times New Roman"/>
          <w:color w:val="000000"/>
          <w:sz w:val="24"/>
          <w:szCs w:val="24"/>
          <w:lang w:eastAsia="ru-RU"/>
        </w:rPr>
        <w:t xml:space="preserve">** Фактически понесенные затраты на содержание субсидируемых животных. Показатель указывается с точностью до второго знака после запятой.</w:t>
      </w:r>
      <w:r>
        <w:rPr>
          <w:color w:val="000000"/>
        </w:rPr>
      </w:r>
      <w:r>
        <w:rPr>
          <w:color w:val="000000"/>
        </w:rPr>
      </w:r>
    </w:p>
    <w:p>
      <w:pPr>
        <w:pStyle w:val="874"/>
        <w:spacing w:before="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bl>
      <w:tblPr>
        <w:tblW w:w="9581" w:type="dxa"/>
        <w:tblInd w:w="0" w:type="dxa"/>
        <w:tblLayout w:type="fixed"/>
        <w:tblCellMar>
          <w:left w:w="108" w:type="dxa"/>
          <w:top w:w="0" w:type="dxa"/>
          <w:right w:w="108" w:type="dxa"/>
          <w:bottom w:w="0" w:type="dxa"/>
        </w:tblCellMar>
        <w:tblLook w:val="01E0" w:firstRow="1" w:lastRow="1" w:firstColumn="1" w:lastColumn="1" w:noHBand="0" w:noVBand="0"/>
      </w:tblPr>
      <w:tblGrid>
        <w:gridCol w:w="5327"/>
        <w:gridCol w:w="1488"/>
        <w:gridCol w:w="2766"/>
      </w:tblGrid>
      <w:tr>
        <w:tblPrEx/>
        <w:trPr/>
        <w:tc>
          <w:tcPr>
            <w:tcW w:w="5327" w:type="dxa"/>
            <w:textDirection w:val="lrTb"/>
            <w:noWrap w:val="false"/>
          </w:tcPr>
          <w:p>
            <w:pPr>
              <w:pStyle w:val="874"/>
              <w:spacing w:before="0"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Глава КФХ</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pStyle w:val="874"/>
              <w:spacing w:before="0"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(индивидуальный предприниматель)</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tcBorders>
              <w:bottom w:val="single" w:color="000000" w:sz="4" w:space="0"/>
            </w:tcBorders>
            <w:tcW w:w="1488" w:type="dxa"/>
            <w:textDirection w:val="lrTb"/>
            <w:noWrap w:val="false"/>
          </w:tcPr>
          <w:p>
            <w:pPr>
              <w:pStyle w:val="874"/>
              <w:spacing w:before="0"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766" w:type="dxa"/>
            <w:vAlign w:val="bottom"/>
            <w:textDirection w:val="lrTb"/>
            <w:noWrap w:val="false"/>
          </w:tcPr>
          <w:p>
            <w:pPr>
              <w:pStyle w:val="874"/>
              <w:spacing w:before="0"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_____________________</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5327" w:type="dxa"/>
            <w:textDirection w:val="lrTb"/>
            <w:noWrap w:val="false"/>
          </w:tcPr>
          <w:p>
            <w:pPr>
              <w:pStyle w:val="874"/>
              <w:jc w:val="center"/>
              <w:spacing w:before="0"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pStyle w:val="874"/>
              <w:spacing w:before="0"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М. П. (при наличии)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tcBorders>
              <w:top w:val="single" w:color="000000" w:sz="4" w:space="0"/>
            </w:tcBorders>
            <w:tcW w:w="1488" w:type="dxa"/>
            <w:textDirection w:val="lrTb"/>
            <w:noWrap w:val="false"/>
          </w:tcPr>
          <w:p>
            <w:pPr>
              <w:pStyle w:val="874"/>
              <w:jc w:val="center"/>
              <w:spacing w:before="0"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(подпись)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tcW w:w="2766" w:type="dxa"/>
            <w:textDirection w:val="lrTb"/>
            <w:noWrap w:val="false"/>
          </w:tcPr>
          <w:p>
            <w:pPr>
              <w:pStyle w:val="874"/>
              <w:ind w:left="-216" w:firstLine="142"/>
              <w:jc w:val="center"/>
              <w:spacing w:before="0"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(расшифровка подписи)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bl>
    <w:p>
      <w:pPr>
        <w:pStyle w:val="874"/>
        <w:spacing w:before="0"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«___» __________20___г.</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pStyle w:val="874"/>
        <w:spacing w:before="0"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pStyle w:val="874"/>
        <w:ind w:firstLine="680"/>
        <w:jc w:val="both"/>
        <w:spacing w:before="0"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Отметка управления (отдела) сельского хозяйства муниципального образования Краснодарского края (нужное отметить значком – «</w:t>
      </w:r>
      <w:r>
        <w:rPr>
          <w:rFonts w:ascii="Times New Roman" w:hAnsi="Times New Roman" w:eastAsia="Times New Roman" w:cs="Times New Roman"/>
          <w:sz w:val="28"/>
          <w:szCs w:val="28"/>
          <w:lang w:val="en-US" w:eastAsia="ru-RU"/>
        </w:rPr>
        <w:t xml:space="preserve">V</w:t>
      </w:r>
      <w:r>
        <w:rPr>
          <w:rFonts w:ascii="Times New Roman" w:hAnsi="Times New Roman" w:eastAsia="Times New Roman" w:cs="Times New Roman"/>
          <w:sz w:val="28"/>
          <w:szCs w:val="28"/>
          <w:lang w:eastAsia="ru-RU"/>
        </w:rPr>
        <w:t xml:space="preserve">»):</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pStyle w:val="874"/>
        <w:ind w:firstLine="680"/>
        <w:jc w:val="both"/>
        <w:spacing w:before="0"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36"/>
          <w:szCs w:val="36"/>
          <w:lang w:eastAsia="ru-RU"/>
        </w:rPr>
        <w:t xml:space="preserve">□</w:t>
      </w:r>
      <w:r>
        <w:rPr>
          <w:rFonts w:ascii="Times New Roman" w:hAnsi="Times New Roman" w:eastAsia="Times New Roman" w:cs="Times New Roman"/>
          <w:sz w:val="40"/>
          <w:szCs w:val="40"/>
          <w:lang w:eastAsia="ru-RU"/>
        </w:rPr>
        <w:t xml:space="preserve"> </w:t>
      </w:r>
      <w:r>
        <w:rPr>
          <w:rFonts w:ascii="Times New Roman" w:hAnsi="Times New Roman" w:eastAsia="Times New Roman" w:cs="Times New Roman"/>
          <w:sz w:val="28"/>
          <w:szCs w:val="28"/>
          <w:lang w:eastAsia="ru-RU"/>
        </w:rPr>
        <w:t xml:space="preserve">предоставить субсидию в сумме _____________ рублей, в том числе: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pStyle w:val="874"/>
        <w:jc w:val="both"/>
        <w:spacing w:before="0"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источником финансового обеспечения которых являются средства бюджета Краснодарского края в сумме ____________ рублей;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pStyle w:val="874"/>
        <w:ind w:firstLine="680"/>
        <w:jc w:val="both"/>
        <w:spacing w:before="0"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36"/>
          <w:szCs w:val="36"/>
          <w:lang w:eastAsia="ru-RU"/>
        </w:rPr>
        <w:t xml:space="preserve">□</w:t>
      </w:r>
      <w:r>
        <w:rPr>
          <w:rFonts w:ascii="Times New Roman" w:hAnsi="Times New Roman" w:eastAsia="Times New Roman" w:cs="Times New Roman"/>
          <w:sz w:val="48"/>
          <w:szCs w:val="48"/>
          <w:lang w:eastAsia="ru-RU"/>
        </w:rPr>
        <w:t xml:space="preserve"> </w:t>
      </w:r>
      <w:r>
        <w:rPr>
          <w:rFonts w:ascii="Times New Roman" w:hAnsi="Times New Roman" w:eastAsia="Times New Roman" w:cs="Times New Roman"/>
          <w:sz w:val="28"/>
          <w:szCs w:val="28"/>
          <w:lang w:eastAsia="ru-RU"/>
        </w:rPr>
        <w:t xml:space="preserve">отказать в предоставлении субсидии.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pStyle w:val="874"/>
        <w:ind w:firstLine="680"/>
        <w:jc w:val="both"/>
        <w:spacing w:before="0"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pStyle w:val="874"/>
        <w:jc w:val="both"/>
        <w:spacing w:before="0"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Уполномоченное лицо</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pStyle w:val="874"/>
        <w:jc w:val="both"/>
        <w:spacing w:before="0"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органа местного самоуправления     __________         ____________________</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pStyle w:val="874"/>
        <w:jc w:val="both"/>
        <w:spacing w:before="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(подпись)                    (расшифровка подписи)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pStyle w:val="874"/>
        <w:jc w:val="both"/>
        <w:spacing w:before="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pStyle w:val="874"/>
        <w:jc w:val="both"/>
        <w:spacing w:before="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М.П.</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pStyle w:val="874"/>
        <w:jc w:val="both"/>
        <w:spacing w:before="0"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pStyle w:val="874"/>
        <w:jc w:val="both"/>
        <w:spacing w:before="0"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Расчёт проверил   ____________      ___________       ______________________</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pStyle w:val="874"/>
        <w:jc w:val="both"/>
        <w:spacing w:before="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(должность)                (подпись)                   (расшифровка подписи)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pStyle w:val="874"/>
        <w:jc w:val="both"/>
        <w:spacing w:before="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pStyle w:val="874"/>
        <w:jc w:val="center"/>
        <w:spacing w:before="0"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pStyle w:val="874"/>
        <w:ind w:firstLine="709"/>
        <w:jc w:val="both"/>
        <w:spacing w:before="0" w:after="0" w:line="240" w:lineRule="auto"/>
        <w:widowControl w:val="off"/>
        <w:rPr>
          <w:rFonts w:ascii="Times New Roman" w:hAnsi="Times New Roman" w:cs="Times New Roman"/>
          <w:sz w:val="28"/>
          <w:szCs w:val="28"/>
        </w:rPr>
      </w:pPr>
      <w:r>
        <w:rPr>
          <w:rFonts w:ascii="Times New Roman" w:hAnsi="Times New Roman" w:cs="Times New Roman"/>
          <w:sz w:val="28"/>
          <w:szCs w:val="28"/>
        </w:rPr>
      </w:r>
      <w:r/>
      <w:bookmarkStart w:id="0" w:name="undefined"/>
      <w:r/>
      <w:bookmarkEnd w:id="0"/>
      <w:r>
        <w:rPr>
          <w:rFonts w:ascii="Times New Roman" w:hAnsi="Times New Roman" w:cs="Times New Roman"/>
          <w:sz w:val="28"/>
          <w:szCs w:val="28"/>
        </w:rPr>
      </w:r>
      <w:r>
        <w:rPr>
          <w:rFonts w:ascii="Times New Roman" w:hAnsi="Times New Roman" w:cs="Times New Roman"/>
          <w:sz w:val="28"/>
          <w:szCs w:val="28"/>
        </w:rPr>
      </w:r>
    </w:p>
    <w:p>
      <w:pPr>
        <w:pStyle w:val="874"/>
        <w:jc w:val="both"/>
        <w:spacing w:before="0"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Заместитель главы муниципального образования,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pStyle w:val="874"/>
        <w:jc w:val="both"/>
        <w:spacing w:before="0"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начальник управления сельского хозяйства,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pStyle w:val="874"/>
        <w:jc w:val="both"/>
        <w:spacing w:before="0"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перерабатывающей промышленности и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pStyle w:val="874"/>
        <w:ind w:right="-79" w:firstLine="0"/>
        <w:spacing w:before="0"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охраны окружающей среды администрации    </w:t>
        <w:tab/>
        <w:t xml:space="preserve">       </w:t>
        <w:tab/>
        <w:t xml:space="preserve">                    В.И.Мишняков</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pStyle w:val="874"/>
        <w:spacing w:before="0" w:after="0" w:line="240" w:lineRule="auto"/>
        <w:rPr>
          <w:rFonts w:ascii="Times New Roman" w:hAnsi="Times New Roman" w:cs="Times New Roman"/>
          <w:sz w:val="28"/>
          <w:szCs w:val="28"/>
        </w:rPr>
      </w:pPr>
      <w:r/>
      <w:r>
        <w:rPr>
          <w:rFonts w:ascii="Times New Roman" w:hAnsi="Times New Roman" w:cs="Times New Roman"/>
          <w:sz w:val="28"/>
          <w:szCs w:val="28"/>
        </w:rPr>
      </w:r>
      <w:r>
        <w:rPr>
          <w:rFonts w:ascii="Times New Roman" w:hAnsi="Times New Roman" w:cs="Times New Roman"/>
          <w:sz w:val="28"/>
          <w:szCs w:val="28"/>
        </w:rPr>
      </w:r>
    </w:p>
    <w:tbl>
      <w:tblPr>
        <w:tblStyle w:val="734"/>
        <w:tblW w:w="4164" w:type="dxa"/>
        <w:tblInd w:w="5637" w:type="dxa"/>
        <w:tblLayout w:type="fixed"/>
        <w:tblCellMar>
          <w:left w:w="108" w:type="dxa"/>
          <w:top w:w="0" w:type="dxa"/>
          <w:right w:w="108" w:type="dxa"/>
          <w:bottom w:w="0" w:type="dxa"/>
        </w:tblCellMar>
        <w:tblLook w:val="04A0" w:firstRow="1" w:lastRow="0" w:firstColumn="1" w:lastColumn="0" w:noHBand="0" w:noVBand="1"/>
      </w:tblPr>
      <w:tblGrid>
        <w:gridCol w:w="4164"/>
      </w:tblGrid>
      <w:tr>
        <w:tblPrEx/>
        <w:trPr>
          <w:trHeight w:val="2541"/>
        </w:trPr>
        <w:tc>
          <w:tcPr>
            <w:tcBorders>
              <w:top w:val="none" w:color="000000" w:sz="4" w:space="0"/>
              <w:left w:val="none" w:color="000000" w:sz="4" w:space="0"/>
              <w:bottom w:val="none" w:color="000000" w:sz="4" w:space="0"/>
              <w:right w:val="none" w:color="000000" w:sz="4" w:space="0"/>
            </w:tcBorders>
            <w:tcW w:w="4164" w:type="dxa"/>
            <w:textDirection w:val="lrTb"/>
            <w:noWrap w:val="false"/>
          </w:tcPr>
          <w:p>
            <w:pPr>
              <w:pStyle w:val="874"/>
              <w:ind w:left="-108" w:firstLine="0"/>
              <w:jc w:val="both"/>
              <w:spacing w:before="0" w:after="0"/>
              <w:widowControl w:val="off"/>
              <w:tabs>
                <w:tab w:val="clear" w:pos="708" w:leader="none"/>
                <w:tab w:val="center" w:pos="3124" w:leader="none"/>
              </w:tabs>
              <w:rPr>
                <w:sz w:val="28"/>
                <w:szCs w:val="28"/>
              </w:rPr>
            </w:pPr>
            <w:r>
              <w:rPr>
                <w:rFonts w:eastAsia="Times New Roman" w:cs="Times New Roman"/>
                <w:sz w:val="28"/>
                <w:szCs w:val="28"/>
                <w:lang w:val="ru-RU" w:eastAsia="ru-RU" w:bidi="ar-SA"/>
              </w:rPr>
              <w:t xml:space="preserve">Приложение 11</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к Порядку предоставления</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субсидий гражданам, ведущим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личное подсобное хозяйство,</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крестьянским (фермерским)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хозяйствам, индивидуальным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предпринимателям,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осуществляющим деятельность</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в области сельскохозяйственного</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производства на территории</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муниципального образования</w:t>
            </w:r>
            <w:r>
              <w:rPr>
                <w:sz w:val="28"/>
                <w:szCs w:val="28"/>
              </w:rPr>
            </w:r>
            <w:r>
              <w:rPr>
                <w:sz w:val="28"/>
                <w:szCs w:val="28"/>
              </w:rPr>
            </w:r>
          </w:p>
          <w:p>
            <w:pPr>
              <w:pStyle w:val="874"/>
              <w:ind w:left="-108" w:right="0" w:firstLine="0"/>
              <w:jc w:val="both"/>
              <w:spacing w:line="240" w:lineRule="auto"/>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Л</w:t>
            </w:r>
            <w:r>
              <w:rPr>
                <w:rFonts w:eastAsia="Times New Roman" w:cs="Times New Roman"/>
                <w:sz w:val="28"/>
                <w:szCs w:val="28"/>
                <w:lang w:eastAsia="ru-RU"/>
              </w:rPr>
              <w:t xml:space="preserve">енинградский муниципальный</w:t>
            </w:r>
            <w:r>
              <w:rPr>
                <w:sz w:val="28"/>
                <w:szCs w:val="28"/>
              </w:rPr>
            </w:r>
            <w:r>
              <w:rPr>
                <w:sz w:val="28"/>
                <w:szCs w:val="28"/>
              </w:rPr>
            </w:r>
          </w:p>
          <w:p>
            <w:pPr>
              <w:pStyle w:val="874"/>
              <w:ind w:left="-108" w:firstLine="0"/>
              <w:jc w:val="both"/>
              <w:spacing w:before="0" w:after="0"/>
              <w:widowControl w:val="off"/>
              <w:tabs>
                <w:tab w:val="clear" w:pos="708" w:leader="none"/>
                <w:tab w:val="left" w:pos="2835" w:leader="none"/>
                <w:tab w:val="right" w:pos="9641" w:leader="none"/>
              </w:tabs>
              <w:rPr>
                <w:sz w:val="28"/>
                <w:szCs w:val="28"/>
              </w:rPr>
            </w:pPr>
            <w:r>
              <w:rPr>
                <w:rFonts w:eastAsia="Times New Roman" w:cs="Times New Roman"/>
                <w:sz w:val="28"/>
                <w:szCs w:val="28"/>
                <w:lang w:eastAsia="ru-RU"/>
              </w:rPr>
              <w:t xml:space="preserve">округ Краснодарского края</w:t>
            </w:r>
            <w:r>
              <w:rPr>
                <w:sz w:val="28"/>
                <w:szCs w:val="28"/>
              </w:rPr>
            </w:r>
            <w:r>
              <w:rPr>
                <w:sz w:val="28"/>
                <w:szCs w:val="28"/>
              </w:rPr>
            </w:r>
          </w:p>
        </w:tc>
      </w:tr>
    </w:tbl>
    <w:p>
      <w:pPr>
        <w:pStyle w:val="874"/>
        <w:ind w:left="2552" w:firstLine="0"/>
        <w:widowControl w:val="off"/>
        <w:tabs>
          <w:tab w:val="clear" w:pos="708" w:leader="none"/>
          <w:tab w:val="left" w:pos="2835" w:leader="none"/>
          <w:tab w:val="right" w:pos="9641" w:leader="none"/>
        </w:tabs>
        <w:rPr>
          <w:sz w:val="28"/>
          <w:szCs w:val="28"/>
        </w:rPr>
      </w:pPr>
      <w:r>
        <w:rPr>
          <w:sz w:val="28"/>
          <w:szCs w:val="28"/>
        </w:rPr>
      </w:r>
      <w:r>
        <w:rPr>
          <w:sz w:val="28"/>
          <w:szCs w:val="28"/>
        </w:rPr>
      </w:r>
      <w:r>
        <w:rPr>
          <w:sz w:val="28"/>
          <w:szCs w:val="28"/>
        </w:rPr>
      </w:r>
    </w:p>
    <w:p>
      <w:pPr>
        <w:pStyle w:val="874"/>
        <w:spacing w:line="218" w:lineRule="auto"/>
        <w:rPr>
          <w:sz w:val="28"/>
          <w:szCs w:val="28"/>
        </w:rPr>
      </w:pPr>
      <w:r>
        <w:rPr>
          <w:sz w:val="28"/>
          <w:szCs w:val="28"/>
        </w:rPr>
      </w:r>
      <w:r>
        <w:rPr>
          <w:sz w:val="28"/>
          <w:szCs w:val="28"/>
        </w:rPr>
      </w:r>
      <w:r>
        <w:rPr>
          <w:sz w:val="28"/>
          <w:szCs w:val="28"/>
        </w:rPr>
      </w:r>
    </w:p>
    <w:p>
      <w:pPr>
        <w:pStyle w:val="874"/>
        <w:spacing w:line="218" w:lineRule="auto"/>
        <w:rPr>
          <w:sz w:val="28"/>
          <w:szCs w:val="28"/>
        </w:rPr>
      </w:pPr>
      <w:r>
        <w:rPr>
          <w:sz w:val="28"/>
          <w:szCs w:val="28"/>
        </w:rPr>
        <w:t xml:space="preserve">ФОРМА</w:t>
      </w:r>
      <w:r>
        <w:rPr>
          <w:sz w:val="28"/>
          <w:szCs w:val="28"/>
        </w:rPr>
      </w:r>
      <w:r>
        <w:rPr>
          <w:sz w:val="28"/>
          <w:szCs w:val="28"/>
        </w:rPr>
      </w:r>
    </w:p>
    <w:p>
      <w:pPr>
        <w:pStyle w:val="874"/>
        <w:spacing w:line="218" w:lineRule="auto"/>
        <w:rPr>
          <w:sz w:val="28"/>
          <w:szCs w:val="28"/>
        </w:rPr>
      </w:pPr>
      <w:r>
        <w:rPr>
          <w:sz w:val="28"/>
          <w:szCs w:val="28"/>
        </w:rPr>
      </w:r>
      <w:r>
        <w:rPr>
          <w:sz w:val="28"/>
          <w:szCs w:val="28"/>
        </w:rPr>
      </w:r>
      <w:r>
        <w:rPr>
          <w:sz w:val="28"/>
          <w:szCs w:val="28"/>
        </w:rPr>
      </w:r>
    </w:p>
    <w:p>
      <w:pPr>
        <w:pStyle w:val="874"/>
        <w:spacing w:line="218" w:lineRule="auto"/>
        <w:rPr>
          <w:sz w:val="28"/>
          <w:szCs w:val="28"/>
        </w:rPr>
      </w:pPr>
      <w:r>
        <w:rPr>
          <w:sz w:val="28"/>
          <w:szCs w:val="28"/>
        </w:rPr>
        <w:t xml:space="preserve">Заполняется гражданином, </w:t>
      </w:r>
      <w:r>
        <w:rPr>
          <w:sz w:val="28"/>
          <w:szCs w:val="28"/>
        </w:rPr>
      </w:r>
      <w:r>
        <w:rPr>
          <w:sz w:val="28"/>
          <w:szCs w:val="28"/>
        </w:rPr>
      </w:r>
    </w:p>
    <w:p>
      <w:pPr>
        <w:pStyle w:val="874"/>
        <w:spacing w:line="218" w:lineRule="auto"/>
        <w:rPr>
          <w:sz w:val="28"/>
          <w:szCs w:val="28"/>
        </w:rPr>
      </w:pPr>
      <w:r>
        <w:rPr>
          <w:sz w:val="28"/>
          <w:szCs w:val="28"/>
        </w:rPr>
        <w:t xml:space="preserve">ведущим личное подсобное хозяйство</w:t>
      </w:r>
      <w:r>
        <w:rPr>
          <w:sz w:val="28"/>
          <w:szCs w:val="28"/>
        </w:rPr>
      </w:r>
      <w:r>
        <w:rPr>
          <w:sz w:val="28"/>
          <w:szCs w:val="28"/>
        </w:rPr>
      </w:r>
    </w:p>
    <w:p>
      <w:pPr>
        <w:pStyle w:val="874"/>
        <w:spacing w:line="218" w:lineRule="auto"/>
        <w:rPr>
          <w:sz w:val="28"/>
          <w:szCs w:val="28"/>
        </w:rPr>
      </w:pPr>
      <w:r>
        <w:rPr>
          <w:sz w:val="28"/>
          <w:szCs w:val="28"/>
        </w:rPr>
      </w:r>
      <w:r>
        <w:rPr>
          <w:sz w:val="28"/>
          <w:szCs w:val="28"/>
        </w:rPr>
      </w:r>
      <w:r>
        <w:rPr>
          <w:sz w:val="28"/>
          <w:szCs w:val="28"/>
        </w:rPr>
      </w:r>
    </w:p>
    <w:p>
      <w:pPr>
        <w:pStyle w:val="874"/>
        <w:spacing w:line="218" w:lineRule="auto"/>
        <w:rPr>
          <w:sz w:val="28"/>
          <w:szCs w:val="28"/>
        </w:rPr>
      </w:pPr>
      <w:r>
        <w:rPr>
          <w:sz w:val="28"/>
          <w:szCs w:val="28"/>
        </w:rPr>
      </w:r>
      <w:r>
        <w:rPr>
          <w:sz w:val="28"/>
          <w:szCs w:val="28"/>
        </w:rPr>
      </w:r>
      <w:r>
        <w:rPr>
          <w:sz w:val="28"/>
          <w:szCs w:val="28"/>
        </w:rPr>
      </w:r>
    </w:p>
    <w:p>
      <w:pPr>
        <w:pStyle w:val="874"/>
        <w:jc w:val="center"/>
        <w:spacing w:line="218" w:lineRule="auto"/>
        <w:tabs>
          <w:tab w:val="left" w:pos="-5180" w:leader="none"/>
          <w:tab w:val="clear" w:pos="708" w:leader="none"/>
        </w:tabs>
        <w:rPr>
          <w:b/>
          <w:sz w:val="28"/>
          <w:szCs w:val="28"/>
        </w:rPr>
      </w:pPr>
      <w:r>
        <w:rPr>
          <w:b/>
          <w:sz w:val="28"/>
          <w:szCs w:val="28"/>
        </w:rPr>
        <w:t xml:space="preserve">СПРАВКА-РАСЧЕТ </w:t>
      </w:r>
      <w:r>
        <w:rPr>
          <w:b/>
          <w:sz w:val="28"/>
          <w:szCs w:val="28"/>
        </w:rPr>
      </w:r>
      <w:r>
        <w:rPr>
          <w:b/>
          <w:sz w:val="28"/>
          <w:szCs w:val="28"/>
        </w:rPr>
      </w:r>
    </w:p>
    <w:p>
      <w:pPr>
        <w:pStyle w:val="874"/>
        <w:jc w:val="center"/>
        <w:spacing w:line="218" w:lineRule="auto"/>
        <w:rPr>
          <w:b/>
          <w:color w:val="000000"/>
          <w:sz w:val="28"/>
          <w:szCs w:val="28"/>
        </w:rPr>
      </w:pPr>
      <w:r>
        <w:rPr>
          <w:b/>
          <w:sz w:val="28"/>
          <w:szCs w:val="28"/>
        </w:rPr>
        <w:t xml:space="preserve">суммы субсидий на возмещение части затрат на приобретение племенных сельскохозяйственных животных и товарных сельскохозяйственных животных (коров, нетелей, ремонтных телок, овцематок, ярочек, козочек), предназначенных для воспроизводства</w:t>
      </w:r>
      <w:r>
        <w:rPr>
          <w:b/>
          <w:color w:val="000000"/>
          <w:sz w:val="28"/>
          <w:szCs w:val="28"/>
        </w:rPr>
      </w:r>
      <w:r>
        <w:rPr>
          <w:b/>
          <w:color w:val="000000"/>
          <w:sz w:val="28"/>
          <w:szCs w:val="28"/>
        </w:rPr>
      </w:r>
    </w:p>
    <w:p>
      <w:pPr>
        <w:pStyle w:val="874"/>
        <w:jc w:val="center"/>
        <w:spacing w:line="218" w:lineRule="auto"/>
        <w:rPr>
          <w:color w:val="000000"/>
          <w:sz w:val="28"/>
          <w:szCs w:val="28"/>
        </w:rPr>
      </w:pPr>
      <w:r>
        <w:rPr>
          <w:color w:val="000000"/>
          <w:sz w:val="28"/>
          <w:szCs w:val="28"/>
        </w:rPr>
      </w:r>
      <w:r>
        <w:rPr>
          <w:color w:val="000000"/>
          <w:sz w:val="28"/>
          <w:szCs w:val="28"/>
        </w:rPr>
      </w:r>
      <w:r>
        <w:rPr>
          <w:color w:val="000000"/>
          <w:sz w:val="28"/>
          <w:szCs w:val="28"/>
        </w:rPr>
      </w:r>
    </w:p>
    <w:tbl>
      <w:tblPr>
        <w:tblW w:w="9639" w:type="dxa"/>
        <w:tblInd w:w="109" w:type="dxa"/>
        <w:tblLayout w:type="fixed"/>
        <w:tblCellMar>
          <w:left w:w="108" w:type="dxa"/>
          <w:top w:w="0" w:type="dxa"/>
          <w:right w:w="108" w:type="dxa"/>
          <w:bottom w:w="0" w:type="dxa"/>
        </w:tblCellMar>
        <w:tblLook w:val="04A0" w:firstRow="1" w:lastRow="0" w:firstColumn="1" w:lastColumn="0" w:noHBand="0" w:noVBand="1"/>
      </w:tblPr>
      <w:tblGrid>
        <w:gridCol w:w="4341"/>
        <w:gridCol w:w="5297"/>
      </w:tblGrid>
      <w:tr>
        <w:tblPrEx/>
        <w:trPr/>
        <w:tc>
          <w:tcPr>
            <w:tcBorders>
              <w:top w:val="single" w:color="000000" w:sz="4" w:space="0"/>
              <w:left w:val="single" w:color="000000" w:sz="4" w:space="0"/>
              <w:bottom w:val="single" w:color="000000" w:sz="4" w:space="0"/>
              <w:right w:val="single" w:color="000000" w:sz="4" w:space="0"/>
            </w:tcBorders>
            <w:tcW w:w="4341" w:type="dxa"/>
            <w:textDirection w:val="lrTb"/>
            <w:noWrap w:val="false"/>
          </w:tcPr>
          <w:p>
            <w:pPr>
              <w:pStyle w:val="874"/>
              <w:widowControl w:val="off"/>
            </w:pPr>
            <w:r>
              <w:t xml:space="preserve">Ф.И.О. получателя</w:t>
            </w:r>
            <w:r/>
            <w:r/>
          </w:p>
        </w:tc>
        <w:tc>
          <w:tcPr>
            <w:tcBorders>
              <w:top w:val="single" w:color="000000" w:sz="4" w:space="0"/>
              <w:left w:val="single" w:color="000000" w:sz="4" w:space="0"/>
              <w:bottom w:val="single" w:color="000000" w:sz="4" w:space="0"/>
              <w:right w:val="single" w:color="000000" w:sz="4" w:space="0"/>
            </w:tcBorders>
            <w:tcW w:w="5297"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341" w:type="dxa"/>
            <w:textDirection w:val="lrTb"/>
            <w:noWrap w:val="false"/>
          </w:tcPr>
          <w:p>
            <w:pPr>
              <w:pStyle w:val="874"/>
              <w:widowControl w:val="off"/>
            </w:pPr>
            <w:r>
              <w:t xml:space="preserve">Район</w:t>
            </w:r>
            <w:r>
              <w:rPr>
                <w:lang w:val="en-US"/>
              </w:rPr>
              <w:t xml:space="preserve"> (</w:t>
            </w:r>
            <w:r>
              <w:t xml:space="preserve">город)</w:t>
            </w:r>
            <w:r/>
            <w:r/>
          </w:p>
        </w:tc>
        <w:tc>
          <w:tcPr>
            <w:tcBorders>
              <w:top w:val="single" w:color="000000" w:sz="4" w:space="0"/>
              <w:left w:val="single" w:color="000000" w:sz="4" w:space="0"/>
              <w:bottom w:val="single" w:color="000000" w:sz="4" w:space="0"/>
              <w:right w:val="single" w:color="000000" w:sz="4" w:space="0"/>
            </w:tcBorders>
            <w:tcW w:w="5297"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341" w:type="dxa"/>
            <w:textDirection w:val="lrTb"/>
            <w:noWrap w:val="false"/>
          </w:tcPr>
          <w:p>
            <w:pPr>
              <w:pStyle w:val="874"/>
              <w:widowControl w:val="off"/>
            </w:pPr>
            <w:r>
              <w:t xml:space="preserve">Почтовый адрес и телефон</w:t>
            </w:r>
            <w:r/>
            <w:r/>
          </w:p>
          <w:p>
            <w:pPr>
              <w:pStyle w:val="874"/>
              <w:widowControl w:val="off"/>
            </w:pPr>
            <w:r>
              <w:t xml:space="preserve">получателя субсидий</w:t>
            </w:r>
            <w:r/>
            <w:r/>
          </w:p>
        </w:tc>
        <w:tc>
          <w:tcPr>
            <w:tcBorders>
              <w:top w:val="single" w:color="000000" w:sz="4" w:space="0"/>
              <w:left w:val="single" w:color="000000" w:sz="4" w:space="0"/>
              <w:bottom w:val="single" w:color="000000" w:sz="4" w:space="0"/>
              <w:right w:val="single" w:color="000000" w:sz="4" w:space="0"/>
            </w:tcBorders>
            <w:tcW w:w="5297"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341" w:type="dxa"/>
            <w:textDirection w:val="lrTb"/>
            <w:noWrap w:val="false"/>
          </w:tcPr>
          <w:p>
            <w:pPr>
              <w:pStyle w:val="874"/>
              <w:widowControl w:val="off"/>
            </w:pPr>
            <w:r>
              <w:t xml:space="preserve">Документ, удостоверяющий личность</w:t>
            </w:r>
            <w:r/>
            <w:r/>
          </w:p>
          <w:p>
            <w:pPr>
              <w:pStyle w:val="874"/>
              <w:widowControl w:val="off"/>
            </w:pPr>
            <w:r>
              <w:t xml:space="preserve">(№, когда, кем выдан)</w:t>
            </w:r>
            <w:r/>
            <w:r/>
          </w:p>
        </w:tc>
        <w:tc>
          <w:tcPr>
            <w:tcBorders>
              <w:top w:val="single" w:color="000000" w:sz="4" w:space="0"/>
              <w:left w:val="single" w:color="000000" w:sz="4" w:space="0"/>
              <w:bottom w:val="single" w:color="000000" w:sz="4" w:space="0"/>
              <w:right w:val="single" w:color="000000" w:sz="4" w:space="0"/>
            </w:tcBorders>
            <w:tcW w:w="5297"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341" w:type="dxa"/>
            <w:textDirection w:val="lrTb"/>
            <w:noWrap w:val="false"/>
          </w:tcPr>
          <w:p>
            <w:pPr>
              <w:pStyle w:val="874"/>
              <w:widowControl w:val="off"/>
            </w:pPr>
            <w:r>
              <w:t xml:space="preserve">Банковские реквизиты</w:t>
            </w:r>
            <w:r/>
            <w:r/>
          </w:p>
          <w:p>
            <w:pPr>
              <w:pStyle w:val="874"/>
              <w:widowControl w:val="off"/>
            </w:pPr>
            <w:r>
              <w:t xml:space="preserve">Лицевой счет получателя субсидий</w:t>
            </w:r>
            <w:r/>
            <w:r/>
          </w:p>
        </w:tc>
        <w:tc>
          <w:tcPr>
            <w:tcBorders>
              <w:top w:val="single" w:color="000000" w:sz="4" w:space="0"/>
              <w:left w:val="single" w:color="000000" w:sz="4" w:space="0"/>
              <w:bottom w:val="single" w:color="000000" w:sz="4" w:space="0"/>
              <w:right w:val="single" w:color="000000" w:sz="4" w:space="0"/>
            </w:tcBorders>
            <w:tcW w:w="5297"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341" w:type="dxa"/>
            <w:textDirection w:val="lrTb"/>
            <w:noWrap w:val="false"/>
          </w:tcPr>
          <w:p>
            <w:pPr>
              <w:pStyle w:val="874"/>
              <w:widowControl w:val="off"/>
            </w:pPr>
            <w:r>
              <w:t xml:space="preserve">Корреспондентский счет</w:t>
            </w:r>
            <w:r/>
            <w:r/>
          </w:p>
        </w:tc>
        <w:tc>
          <w:tcPr>
            <w:tcBorders>
              <w:top w:val="single" w:color="000000" w:sz="4" w:space="0"/>
              <w:left w:val="single" w:color="000000" w:sz="4" w:space="0"/>
              <w:bottom w:val="single" w:color="000000" w:sz="4" w:space="0"/>
              <w:right w:val="single" w:color="000000" w:sz="4" w:space="0"/>
            </w:tcBorders>
            <w:tcW w:w="5297"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341" w:type="dxa"/>
            <w:textDirection w:val="lrTb"/>
            <w:noWrap w:val="false"/>
          </w:tcPr>
          <w:p>
            <w:pPr>
              <w:pStyle w:val="874"/>
              <w:widowControl w:val="off"/>
            </w:pPr>
            <w:r>
              <w:t xml:space="preserve">Наименование банка</w:t>
            </w:r>
            <w:r/>
            <w:r/>
          </w:p>
        </w:tc>
        <w:tc>
          <w:tcPr>
            <w:tcBorders>
              <w:top w:val="single" w:color="000000" w:sz="4" w:space="0"/>
              <w:left w:val="single" w:color="000000" w:sz="4" w:space="0"/>
              <w:bottom w:val="single" w:color="000000" w:sz="4" w:space="0"/>
              <w:right w:val="single" w:color="000000" w:sz="4" w:space="0"/>
            </w:tcBorders>
            <w:tcW w:w="5297"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341" w:type="dxa"/>
            <w:textDirection w:val="lrTb"/>
            <w:noWrap w:val="false"/>
          </w:tcPr>
          <w:p>
            <w:pPr>
              <w:pStyle w:val="874"/>
              <w:widowControl w:val="off"/>
            </w:pPr>
            <w:r>
              <w:t xml:space="preserve">БИК</w:t>
            </w:r>
            <w:r/>
            <w:r/>
          </w:p>
        </w:tc>
        <w:tc>
          <w:tcPr>
            <w:tcBorders>
              <w:top w:val="single" w:color="000000" w:sz="4" w:space="0"/>
              <w:left w:val="single" w:color="000000" w:sz="4" w:space="0"/>
              <w:bottom w:val="single" w:color="000000" w:sz="4" w:space="0"/>
              <w:right w:val="single" w:color="000000" w:sz="4" w:space="0"/>
            </w:tcBorders>
            <w:tcW w:w="5297" w:type="dxa"/>
            <w:textDirection w:val="lrTb"/>
            <w:noWrap w:val="false"/>
          </w:tcPr>
          <w:p>
            <w:pPr>
              <w:pStyle w:val="874"/>
              <w:widowControl w:val="off"/>
            </w:pPr>
            <w:r/>
            <w:r/>
            <w:r/>
          </w:p>
        </w:tc>
      </w:tr>
    </w:tbl>
    <w:p>
      <w:pPr>
        <w:pStyle w:val="874"/>
        <w:jc w:val="center"/>
        <w:spacing w:line="218" w:lineRule="auto"/>
        <w:rPr>
          <w:sz w:val="28"/>
          <w:szCs w:val="28"/>
        </w:rPr>
      </w:pPr>
      <w:r>
        <w:rPr>
          <w:sz w:val="28"/>
          <w:szCs w:val="28"/>
        </w:rPr>
      </w:r>
      <w:r>
        <w:rPr>
          <w:sz w:val="28"/>
          <w:szCs w:val="28"/>
        </w:rPr>
      </w:r>
      <w:r>
        <w:rPr>
          <w:sz w:val="28"/>
          <w:szCs w:val="28"/>
        </w:rPr>
      </w:r>
    </w:p>
    <w:tbl>
      <w:tblPr>
        <w:tblW w:w="9639" w:type="dxa"/>
        <w:tblInd w:w="109" w:type="dxa"/>
        <w:tblLayout w:type="fixed"/>
        <w:tblCellMar>
          <w:left w:w="108" w:type="dxa"/>
          <w:top w:w="0" w:type="dxa"/>
          <w:right w:w="108" w:type="dxa"/>
          <w:bottom w:w="0" w:type="dxa"/>
        </w:tblCellMar>
        <w:tblLook w:val="04A0" w:firstRow="1" w:lastRow="0" w:firstColumn="1" w:lastColumn="0" w:noHBand="0" w:noVBand="1"/>
      </w:tblPr>
      <w:tblGrid>
        <w:gridCol w:w="1121"/>
        <w:gridCol w:w="1288"/>
        <w:gridCol w:w="1276"/>
        <w:gridCol w:w="854"/>
        <w:gridCol w:w="854"/>
        <w:gridCol w:w="1415"/>
        <w:gridCol w:w="1280"/>
        <w:gridCol w:w="1549"/>
      </w:tblGrid>
      <w:tr>
        <w:tblPrEx/>
        <w:trPr/>
        <w:tc>
          <w:tcPr>
            <w:tcBorders>
              <w:top w:val="single" w:color="000000" w:sz="4" w:space="0"/>
              <w:left w:val="single" w:color="000000" w:sz="4" w:space="0"/>
              <w:bottom w:val="single" w:color="000000" w:sz="4" w:space="0"/>
              <w:right w:val="single" w:color="000000" w:sz="4" w:space="0"/>
            </w:tcBorders>
            <w:tcW w:w="1121" w:type="dxa"/>
            <w:vAlign w:val="center"/>
            <w:textDirection w:val="lrTb"/>
            <w:noWrap w:val="false"/>
          </w:tcPr>
          <w:p>
            <w:pPr>
              <w:pStyle w:val="874"/>
              <w:ind w:left="-57" w:right="-57" w:firstLine="0"/>
              <w:jc w:val="center"/>
              <w:spacing w:line="228" w:lineRule="auto"/>
              <w:widowControl w:val="off"/>
              <w:rPr>
                <w:sz w:val="22"/>
                <w:szCs w:val="22"/>
              </w:rPr>
            </w:pPr>
            <w:r>
              <w:rPr>
                <w:sz w:val="22"/>
                <w:szCs w:val="22"/>
              </w:rPr>
              <w:t xml:space="preserve">Виды</w:t>
            </w:r>
            <w:r>
              <w:rPr>
                <w:sz w:val="22"/>
                <w:szCs w:val="22"/>
              </w:rPr>
            </w:r>
            <w:r>
              <w:rPr>
                <w:sz w:val="22"/>
                <w:szCs w:val="22"/>
              </w:rPr>
            </w:r>
          </w:p>
          <w:p>
            <w:pPr>
              <w:pStyle w:val="874"/>
              <w:ind w:left="-57" w:right="-57" w:firstLine="0"/>
              <w:jc w:val="center"/>
              <w:spacing w:line="228" w:lineRule="auto"/>
              <w:widowControl w:val="off"/>
              <w:rPr>
                <w:sz w:val="22"/>
                <w:szCs w:val="22"/>
              </w:rPr>
            </w:pPr>
            <w:r>
              <w:rPr>
                <w:sz w:val="22"/>
                <w:szCs w:val="22"/>
              </w:rPr>
              <w:t xml:space="preserve">животных</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288" w:type="dxa"/>
            <w:vAlign w:val="center"/>
            <w:textDirection w:val="lrTb"/>
            <w:noWrap w:val="false"/>
          </w:tcPr>
          <w:p>
            <w:pPr>
              <w:pStyle w:val="874"/>
              <w:ind w:left="-57" w:right="-57" w:firstLine="0"/>
              <w:jc w:val="center"/>
              <w:spacing w:line="228" w:lineRule="auto"/>
              <w:widowControl w:val="off"/>
              <w:rPr>
                <w:sz w:val="22"/>
                <w:szCs w:val="22"/>
              </w:rPr>
            </w:pPr>
            <w:r>
              <w:rPr>
                <w:sz w:val="22"/>
                <w:szCs w:val="22"/>
              </w:rPr>
              <w:t xml:space="preserve">Количество</w:t>
            </w:r>
            <w:r>
              <w:rPr>
                <w:sz w:val="22"/>
                <w:szCs w:val="22"/>
              </w:rPr>
            </w:r>
            <w:r>
              <w:rPr>
                <w:sz w:val="22"/>
                <w:szCs w:val="22"/>
              </w:rPr>
            </w:r>
          </w:p>
          <w:p>
            <w:pPr>
              <w:pStyle w:val="874"/>
              <w:ind w:left="-57" w:right="-57" w:firstLine="0"/>
              <w:jc w:val="center"/>
              <w:spacing w:line="228" w:lineRule="auto"/>
              <w:widowControl w:val="off"/>
              <w:rPr>
                <w:sz w:val="22"/>
                <w:szCs w:val="22"/>
              </w:rPr>
            </w:pPr>
            <w:r>
              <w:rPr>
                <w:sz w:val="22"/>
                <w:szCs w:val="22"/>
              </w:rPr>
              <w:t xml:space="preserve">животных*</w:t>
            </w:r>
            <w:r>
              <w:rPr>
                <w:sz w:val="22"/>
                <w:szCs w:val="22"/>
              </w:rPr>
            </w:r>
            <w:r>
              <w:rPr>
                <w:sz w:val="22"/>
                <w:szCs w:val="22"/>
              </w:rPr>
            </w:r>
          </w:p>
          <w:p>
            <w:pPr>
              <w:pStyle w:val="874"/>
              <w:ind w:left="-57" w:right="-57" w:firstLine="0"/>
              <w:jc w:val="center"/>
              <w:spacing w:line="228" w:lineRule="auto"/>
              <w:widowControl w:val="off"/>
              <w:rPr>
                <w:sz w:val="22"/>
                <w:szCs w:val="22"/>
              </w:rPr>
            </w:pPr>
            <w:r>
              <w:rPr>
                <w:sz w:val="22"/>
                <w:szCs w:val="22"/>
              </w:rPr>
              <w:t xml:space="preserve">(голов)</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874"/>
              <w:ind w:left="-57" w:right="-57" w:firstLine="0"/>
              <w:jc w:val="center"/>
              <w:spacing w:line="228" w:lineRule="auto"/>
              <w:widowControl w:val="off"/>
              <w:rPr>
                <w:sz w:val="22"/>
                <w:szCs w:val="22"/>
              </w:rPr>
            </w:pPr>
            <w:r>
              <w:rPr>
                <w:sz w:val="22"/>
                <w:szCs w:val="22"/>
              </w:rPr>
              <w:t xml:space="preserve">Стоимость одной головы приобретен-ных животных</w:t>
            </w:r>
            <w:r>
              <w:rPr>
                <w:sz w:val="22"/>
                <w:szCs w:val="22"/>
              </w:rPr>
            </w:r>
            <w:r>
              <w:rPr>
                <w:sz w:val="22"/>
                <w:szCs w:val="22"/>
              </w:rPr>
            </w:r>
          </w:p>
          <w:p>
            <w:pPr>
              <w:pStyle w:val="874"/>
              <w:ind w:left="-57" w:right="-57" w:firstLine="0"/>
              <w:jc w:val="center"/>
              <w:spacing w:line="228" w:lineRule="auto"/>
              <w:widowControl w:val="off"/>
              <w:rPr>
                <w:sz w:val="22"/>
                <w:szCs w:val="22"/>
              </w:rPr>
            </w:pPr>
            <w:r>
              <w:rPr>
                <w:sz w:val="22"/>
                <w:szCs w:val="22"/>
              </w:rPr>
              <w:t xml:space="preserve">(рублей)</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854" w:type="dxa"/>
            <w:vAlign w:val="center"/>
            <w:textDirection w:val="lrTb"/>
            <w:noWrap w:val="false"/>
          </w:tcPr>
          <w:p>
            <w:pPr>
              <w:pStyle w:val="874"/>
              <w:ind w:left="-57" w:right="-57" w:firstLine="0"/>
              <w:jc w:val="center"/>
              <w:spacing w:line="228" w:lineRule="auto"/>
              <w:widowControl w:val="off"/>
              <w:rPr>
                <w:sz w:val="22"/>
                <w:szCs w:val="22"/>
              </w:rPr>
            </w:pPr>
            <w:r>
              <w:rPr>
                <w:sz w:val="22"/>
                <w:szCs w:val="22"/>
              </w:rPr>
              <w:t xml:space="preserve">Живой вес</w:t>
            </w:r>
            <w:r>
              <w:rPr>
                <w:sz w:val="22"/>
                <w:szCs w:val="22"/>
              </w:rPr>
            </w:r>
            <w:r>
              <w:rPr>
                <w:sz w:val="22"/>
                <w:szCs w:val="22"/>
              </w:rPr>
            </w:r>
          </w:p>
          <w:p>
            <w:pPr>
              <w:pStyle w:val="874"/>
              <w:ind w:left="-57" w:right="-57" w:firstLine="0"/>
              <w:jc w:val="center"/>
              <w:spacing w:line="228" w:lineRule="auto"/>
              <w:widowControl w:val="off"/>
              <w:rPr>
                <w:sz w:val="22"/>
                <w:szCs w:val="22"/>
              </w:rPr>
            </w:pPr>
            <w:r>
              <w:rPr>
                <w:sz w:val="22"/>
                <w:szCs w:val="22"/>
              </w:rPr>
              <w:t xml:space="preserve">(кг)</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854" w:type="dxa"/>
            <w:vAlign w:val="center"/>
            <w:textDirection w:val="lrTb"/>
            <w:noWrap w:val="false"/>
          </w:tcPr>
          <w:p>
            <w:pPr>
              <w:pStyle w:val="874"/>
              <w:ind w:left="-57" w:right="-57" w:firstLine="0"/>
              <w:jc w:val="center"/>
              <w:spacing w:line="228" w:lineRule="auto"/>
              <w:widowControl w:val="off"/>
              <w:rPr>
                <w:sz w:val="22"/>
                <w:szCs w:val="22"/>
              </w:rPr>
            </w:pPr>
            <w:r>
              <w:rPr>
                <w:sz w:val="22"/>
                <w:szCs w:val="22"/>
              </w:rPr>
              <w:t xml:space="preserve">Ставка</w:t>
            </w:r>
            <w:r>
              <w:rPr>
                <w:sz w:val="22"/>
                <w:szCs w:val="22"/>
              </w:rPr>
            </w:r>
            <w:r>
              <w:rPr>
                <w:sz w:val="22"/>
                <w:szCs w:val="22"/>
              </w:rPr>
            </w:r>
          </w:p>
          <w:p>
            <w:pPr>
              <w:pStyle w:val="874"/>
              <w:ind w:left="-57" w:right="-57" w:firstLine="0"/>
              <w:jc w:val="center"/>
              <w:spacing w:line="228" w:lineRule="auto"/>
              <w:widowControl w:val="off"/>
              <w:rPr>
                <w:sz w:val="22"/>
                <w:szCs w:val="22"/>
              </w:rPr>
            </w:pPr>
            <w:r>
              <w:rPr>
                <w:sz w:val="22"/>
                <w:szCs w:val="22"/>
              </w:rPr>
              <w:t xml:space="preserve">субси-дии</w:t>
            </w:r>
            <w:r>
              <w:rPr>
                <w:sz w:val="22"/>
                <w:szCs w:val="22"/>
              </w:rPr>
            </w:r>
            <w:r>
              <w:rPr>
                <w:sz w:val="22"/>
                <w:szCs w:val="22"/>
              </w:rPr>
            </w:r>
          </w:p>
          <w:p>
            <w:pPr>
              <w:pStyle w:val="874"/>
              <w:ind w:left="-57" w:right="-57" w:firstLine="0"/>
              <w:jc w:val="center"/>
              <w:spacing w:line="228" w:lineRule="auto"/>
              <w:widowControl w:val="off"/>
              <w:rPr>
                <w:sz w:val="22"/>
                <w:szCs w:val="22"/>
              </w:rPr>
            </w:pPr>
            <w:r>
              <w:rPr>
                <w:sz w:val="22"/>
                <w:szCs w:val="22"/>
              </w:rPr>
              <w:t xml:space="preserve">(руб./кг)</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415" w:type="dxa"/>
            <w:vAlign w:val="center"/>
            <w:textDirection w:val="lrTb"/>
            <w:noWrap w:val="false"/>
          </w:tcPr>
          <w:p>
            <w:pPr>
              <w:pStyle w:val="874"/>
              <w:ind w:left="-57" w:right="-57" w:firstLine="0"/>
              <w:jc w:val="center"/>
              <w:spacing w:line="228" w:lineRule="auto"/>
              <w:widowControl w:val="off"/>
              <w:rPr>
                <w:sz w:val="22"/>
                <w:szCs w:val="22"/>
              </w:rPr>
            </w:pPr>
            <w:r>
              <w:rPr>
                <w:sz w:val="22"/>
                <w:szCs w:val="22"/>
              </w:rPr>
              <w:t xml:space="preserve">Размер целевых средств</w:t>
            </w:r>
            <w:r>
              <w:rPr>
                <w:sz w:val="22"/>
                <w:szCs w:val="22"/>
              </w:rPr>
            </w:r>
            <w:r>
              <w:rPr>
                <w:sz w:val="22"/>
                <w:szCs w:val="22"/>
              </w:rPr>
            </w:r>
          </w:p>
          <w:p>
            <w:pPr>
              <w:pStyle w:val="874"/>
              <w:ind w:left="-57" w:right="-57" w:firstLine="0"/>
              <w:jc w:val="center"/>
              <w:spacing w:line="228" w:lineRule="auto"/>
              <w:widowControl w:val="off"/>
              <w:rPr>
                <w:sz w:val="22"/>
                <w:szCs w:val="22"/>
              </w:rPr>
            </w:pPr>
            <w:r>
              <w:rPr>
                <w:sz w:val="22"/>
                <w:szCs w:val="22"/>
              </w:rPr>
              <w:t xml:space="preserve">(гр.6= гр.2хгр.3х0,5</w:t>
            </w:r>
            <w:r>
              <w:rPr>
                <w:sz w:val="22"/>
                <w:szCs w:val="22"/>
              </w:rPr>
            </w:r>
            <w:r>
              <w:rPr>
                <w:sz w:val="22"/>
                <w:szCs w:val="22"/>
              </w:rPr>
            </w:r>
          </w:p>
          <w:p>
            <w:pPr>
              <w:pStyle w:val="874"/>
              <w:ind w:left="-57" w:right="-57" w:firstLine="0"/>
              <w:jc w:val="center"/>
              <w:spacing w:line="228" w:lineRule="auto"/>
              <w:widowControl w:val="off"/>
              <w:rPr>
                <w:sz w:val="22"/>
                <w:szCs w:val="22"/>
              </w:rPr>
            </w:pPr>
            <w:r>
              <w:rPr>
                <w:sz w:val="22"/>
                <w:szCs w:val="22"/>
              </w:rPr>
              <w:t xml:space="preserve">(рублей)</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280" w:type="dxa"/>
            <w:vAlign w:val="center"/>
            <w:textDirection w:val="lrTb"/>
            <w:noWrap w:val="false"/>
          </w:tcPr>
          <w:p>
            <w:pPr>
              <w:pStyle w:val="874"/>
              <w:ind w:left="-57" w:right="-57" w:firstLine="0"/>
              <w:jc w:val="center"/>
              <w:spacing w:line="228" w:lineRule="auto"/>
              <w:widowControl w:val="off"/>
              <w:rPr>
                <w:sz w:val="22"/>
                <w:szCs w:val="22"/>
              </w:rPr>
            </w:pPr>
            <w:r>
              <w:rPr>
                <w:sz w:val="22"/>
                <w:szCs w:val="22"/>
              </w:rPr>
              <w:t xml:space="preserve">Размер целевых средств</w:t>
            </w:r>
            <w:r>
              <w:rPr>
                <w:sz w:val="22"/>
                <w:szCs w:val="22"/>
              </w:rPr>
            </w:r>
            <w:r>
              <w:rPr>
                <w:sz w:val="22"/>
                <w:szCs w:val="22"/>
              </w:rPr>
            </w:r>
          </w:p>
          <w:p>
            <w:pPr>
              <w:pStyle w:val="874"/>
              <w:ind w:left="-57" w:right="-57" w:firstLine="0"/>
              <w:jc w:val="center"/>
              <w:spacing w:line="228" w:lineRule="auto"/>
              <w:widowControl w:val="off"/>
              <w:rPr>
                <w:sz w:val="22"/>
                <w:szCs w:val="22"/>
              </w:rPr>
            </w:pPr>
            <w:r>
              <w:rPr>
                <w:sz w:val="22"/>
                <w:szCs w:val="22"/>
              </w:rPr>
              <w:t xml:space="preserve">(гр.7= гр.4×гр.5)</w:t>
            </w:r>
            <w:r>
              <w:rPr>
                <w:sz w:val="22"/>
                <w:szCs w:val="22"/>
              </w:rPr>
            </w:r>
            <w:r>
              <w:rPr>
                <w:sz w:val="22"/>
                <w:szCs w:val="22"/>
              </w:rPr>
            </w:r>
          </w:p>
          <w:p>
            <w:pPr>
              <w:pStyle w:val="874"/>
              <w:ind w:left="-57" w:right="-57" w:firstLine="0"/>
              <w:jc w:val="center"/>
              <w:spacing w:line="228" w:lineRule="auto"/>
              <w:widowControl w:val="off"/>
              <w:rPr>
                <w:sz w:val="22"/>
                <w:szCs w:val="22"/>
              </w:rPr>
            </w:pPr>
            <w:r>
              <w:rPr>
                <w:sz w:val="22"/>
                <w:szCs w:val="22"/>
              </w:rPr>
              <w:t xml:space="preserve">(рублей)</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549" w:type="dxa"/>
            <w:vAlign w:val="center"/>
            <w:textDirection w:val="lrTb"/>
            <w:noWrap w:val="false"/>
          </w:tcPr>
          <w:p>
            <w:pPr>
              <w:pStyle w:val="874"/>
              <w:ind w:left="-113" w:right="-113" w:firstLine="0"/>
              <w:jc w:val="center"/>
              <w:spacing w:line="228" w:lineRule="auto"/>
              <w:widowControl w:val="off"/>
              <w:rPr>
                <w:sz w:val="22"/>
                <w:szCs w:val="22"/>
              </w:rPr>
            </w:pPr>
            <w:r>
              <w:rPr>
                <w:sz w:val="22"/>
                <w:szCs w:val="22"/>
              </w:rPr>
              <w:t xml:space="preserve">Сумма субсидии (минимальная величина из графы 6 или 7)</w:t>
            </w:r>
            <w:r>
              <w:rPr>
                <w:sz w:val="22"/>
                <w:szCs w:val="22"/>
              </w:rPr>
            </w:r>
            <w:r>
              <w:rPr>
                <w:sz w:val="22"/>
                <w:szCs w:val="22"/>
              </w:rPr>
            </w:r>
          </w:p>
          <w:p>
            <w:pPr>
              <w:pStyle w:val="874"/>
              <w:ind w:left="-57" w:right="-57" w:firstLine="0"/>
              <w:jc w:val="center"/>
              <w:spacing w:line="228" w:lineRule="auto"/>
              <w:widowControl w:val="off"/>
              <w:rPr>
                <w:sz w:val="22"/>
                <w:szCs w:val="22"/>
              </w:rPr>
            </w:pPr>
            <w:r>
              <w:rPr>
                <w:sz w:val="22"/>
                <w:szCs w:val="22"/>
              </w:rPr>
              <w:t xml:space="preserve">(рублей)</w:t>
            </w:r>
            <w:r>
              <w:rPr>
                <w:sz w:val="22"/>
                <w:szCs w:val="22"/>
              </w:rPr>
            </w:r>
            <w:r>
              <w:rPr>
                <w:sz w:val="22"/>
                <w:szCs w:val="22"/>
              </w:rPr>
            </w:r>
          </w:p>
        </w:tc>
      </w:tr>
      <w:tr>
        <w:tblPrEx/>
        <w:trPr/>
        <w:tc>
          <w:tcPr>
            <w:tcBorders>
              <w:top w:val="single" w:color="000000" w:sz="4" w:space="0"/>
              <w:left w:val="single" w:color="000000" w:sz="4" w:space="0"/>
              <w:bottom w:val="single" w:color="000000" w:sz="4" w:space="0"/>
              <w:right w:val="single" w:color="000000" w:sz="4" w:space="0"/>
            </w:tcBorders>
            <w:tcW w:w="1121" w:type="dxa"/>
            <w:textDirection w:val="lrTb"/>
            <w:noWrap w:val="false"/>
          </w:tcPr>
          <w:p>
            <w:pPr>
              <w:pStyle w:val="874"/>
              <w:jc w:val="center"/>
              <w:spacing w:line="228" w:lineRule="auto"/>
              <w:widowControl w:val="off"/>
              <w:rPr>
                <w:sz w:val="22"/>
                <w:szCs w:val="22"/>
              </w:rPr>
            </w:pPr>
            <w:r>
              <w:rPr>
                <w:sz w:val="22"/>
                <w:szCs w:val="22"/>
              </w:rPr>
              <w:t xml:space="preserve">1</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288" w:type="dxa"/>
            <w:textDirection w:val="lrTb"/>
            <w:noWrap w:val="false"/>
          </w:tcPr>
          <w:p>
            <w:pPr>
              <w:pStyle w:val="874"/>
              <w:jc w:val="center"/>
              <w:spacing w:line="228" w:lineRule="auto"/>
              <w:widowControl w:val="off"/>
              <w:rPr>
                <w:sz w:val="22"/>
                <w:szCs w:val="22"/>
              </w:rPr>
            </w:pPr>
            <w:r>
              <w:rPr>
                <w:sz w:val="22"/>
                <w:szCs w:val="22"/>
              </w:rPr>
              <w:t xml:space="preserve">2</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276" w:type="dxa"/>
            <w:textDirection w:val="lrTb"/>
            <w:noWrap w:val="false"/>
          </w:tcPr>
          <w:p>
            <w:pPr>
              <w:pStyle w:val="874"/>
              <w:jc w:val="center"/>
              <w:spacing w:line="228" w:lineRule="auto"/>
              <w:widowControl w:val="off"/>
              <w:rPr>
                <w:sz w:val="22"/>
                <w:szCs w:val="22"/>
              </w:rPr>
            </w:pPr>
            <w:r>
              <w:rPr>
                <w:sz w:val="22"/>
                <w:szCs w:val="22"/>
              </w:rPr>
              <w:t xml:space="preserve">3</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854" w:type="dxa"/>
            <w:textDirection w:val="lrTb"/>
            <w:noWrap w:val="false"/>
          </w:tcPr>
          <w:p>
            <w:pPr>
              <w:pStyle w:val="874"/>
              <w:jc w:val="center"/>
              <w:spacing w:line="228" w:lineRule="auto"/>
              <w:widowControl w:val="off"/>
              <w:rPr>
                <w:sz w:val="22"/>
                <w:szCs w:val="22"/>
              </w:rPr>
            </w:pPr>
            <w:r>
              <w:rPr>
                <w:sz w:val="22"/>
                <w:szCs w:val="22"/>
              </w:rPr>
              <w:t xml:space="preserve">4</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854" w:type="dxa"/>
            <w:textDirection w:val="lrTb"/>
            <w:noWrap w:val="false"/>
          </w:tcPr>
          <w:p>
            <w:pPr>
              <w:pStyle w:val="874"/>
              <w:jc w:val="center"/>
              <w:spacing w:line="228" w:lineRule="auto"/>
              <w:widowControl w:val="off"/>
              <w:rPr>
                <w:sz w:val="22"/>
                <w:szCs w:val="22"/>
              </w:rPr>
            </w:pPr>
            <w:r>
              <w:rPr>
                <w:sz w:val="22"/>
                <w:szCs w:val="22"/>
              </w:rPr>
              <w:t xml:space="preserve">5</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415" w:type="dxa"/>
            <w:textDirection w:val="lrTb"/>
            <w:noWrap w:val="false"/>
          </w:tcPr>
          <w:p>
            <w:pPr>
              <w:pStyle w:val="874"/>
              <w:jc w:val="center"/>
              <w:spacing w:line="228" w:lineRule="auto"/>
              <w:widowControl w:val="off"/>
              <w:rPr>
                <w:sz w:val="22"/>
                <w:szCs w:val="22"/>
              </w:rPr>
            </w:pPr>
            <w:r>
              <w:rPr>
                <w:sz w:val="22"/>
                <w:szCs w:val="22"/>
              </w:rPr>
              <w:t xml:space="preserve">6</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280" w:type="dxa"/>
            <w:textDirection w:val="lrTb"/>
            <w:noWrap w:val="false"/>
          </w:tcPr>
          <w:p>
            <w:pPr>
              <w:pStyle w:val="874"/>
              <w:jc w:val="center"/>
              <w:spacing w:line="228" w:lineRule="auto"/>
              <w:widowControl w:val="off"/>
              <w:rPr>
                <w:sz w:val="22"/>
                <w:szCs w:val="22"/>
              </w:rPr>
            </w:pPr>
            <w:r>
              <w:rPr>
                <w:sz w:val="22"/>
                <w:szCs w:val="22"/>
              </w:rPr>
              <w:t xml:space="preserve">7</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549" w:type="dxa"/>
            <w:textDirection w:val="lrTb"/>
            <w:noWrap w:val="false"/>
          </w:tcPr>
          <w:p>
            <w:pPr>
              <w:pStyle w:val="874"/>
              <w:jc w:val="center"/>
              <w:spacing w:line="228" w:lineRule="auto"/>
              <w:widowControl w:val="off"/>
              <w:rPr>
                <w:sz w:val="22"/>
                <w:szCs w:val="22"/>
              </w:rPr>
            </w:pPr>
            <w:r>
              <w:rPr>
                <w:sz w:val="22"/>
                <w:szCs w:val="22"/>
              </w:rPr>
              <w:t xml:space="preserve">8</w:t>
            </w:r>
            <w:r>
              <w:rPr>
                <w:sz w:val="22"/>
                <w:szCs w:val="22"/>
              </w:rPr>
            </w:r>
            <w:r>
              <w:rPr>
                <w:sz w:val="22"/>
                <w:szCs w:val="22"/>
              </w:rPr>
            </w:r>
          </w:p>
        </w:tc>
      </w:tr>
      <w:tr>
        <w:tblPrEx/>
        <w:trPr/>
        <w:tc>
          <w:tcPr>
            <w:tcBorders>
              <w:top w:val="single" w:color="000000" w:sz="4" w:space="0"/>
              <w:left w:val="single" w:color="000000" w:sz="4" w:space="0"/>
              <w:bottom w:val="single" w:color="000000" w:sz="4" w:space="0"/>
              <w:right w:val="single" w:color="000000" w:sz="4" w:space="0"/>
            </w:tcBorders>
            <w:tcW w:w="1121" w:type="dxa"/>
            <w:textDirection w:val="lrTb"/>
            <w:noWrap w:val="false"/>
          </w:tcPr>
          <w:p>
            <w:pPr>
              <w:pStyle w:val="874"/>
              <w:spacing w:line="22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288" w:type="dxa"/>
            <w:textDirection w:val="lrTb"/>
            <w:noWrap w:val="false"/>
          </w:tcPr>
          <w:p>
            <w:pPr>
              <w:pStyle w:val="874"/>
              <w:jc w:val="center"/>
              <w:spacing w:line="22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276" w:type="dxa"/>
            <w:textDirection w:val="lrTb"/>
            <w:noWrap w:val="false"/>
          </w:tcPr>
          <w:p>
            <w:pPr>
              <w:pStyle w:val="874"/>
              <w:jc w:val="center"/>
              <w:spacing w:line="22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854" w:type="dxa"/>
            <w:textDirection w:val="lrTb"/>
            <w:noWrap w:val="false"/>
          </w:tcPr>
          <w:p>
            <w:pPr>
              <w:pStyle w:val="874"/>
              <w:jc w:val="center"/>
              <w:spacing w:line="22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854" w:type="dxa"/>
            <w:textDirection w:val="lrTb"/>
            <w:noWrap w:val="false"/>
          </w:tcPr>
          <w:p>
            <w:pPr>
              <w:pStyle w:val="874"/>
              <w:jc w:val="center"/>
              <w:spacing w:line="228" w:lineRule="auto"/>
              <w:widowControl w:val="off"/>
              <w:rPr>
                <w:sz w:val="22"/>
                <w:szCs w:val="22"/>
                <w:lang w:val="en-US"/>
              </w:rPr>
            </w:pPr>
            <w:r>
              <w:rPr>
                <w:sz w:val="22"/>
                <w:szCs w:val="22"/>
                <w:lang w:val="en-US"/>
              </w:rPr>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1415" w:type="dxa"/>
            <w:textDirection w:val="lrTb"/>
            <w:noWrap w:val="false"/>
          </w:tcPr>
          <w:p>
            <w:pPr>
              <w:pStyle w:val="874"/>
              <w:jc w:val="center"/>
              <w:spacing w:line="228" w:lineRule="auto"/>
              <w:widowControl w:val="off"/>
              <w:rPr>
                <w:sz w:val="22"/>
                <w:szCs w:val="22"/>
                <w:lang w:val="en-US"/>
              </w:rPr>
            </w:pPr>
            <w:r>
              <w:rPr>
                <w:sz w:val="22"/>
                <w:szCs w:val="22"/>
                <w:lang w:val="en-US"/>
              </w:rPr>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1280" w:type="dxa"/>
            <w:textDirection w:val="lrTb"/>
            <w:noWrap w:val="false"/>
          </w:tcPr>
          <w:p>
            <w:pPr>
              <w:pStyle w:val="874"/>
              <w:jc w:val="center"/>
              <w:spacing w:line="22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549" w:type="dxa"/>
            <w:textDirection w:val="lrTb"/>
            <w:noWrap w:val="false"/>
          </w:tcPr>
          <w:p>
            <w:pPr>
              <w:pStyle w:val="874"/>
              <w:jc w:val="center"/>
              <w:spacing w:line="228" w:lineRule="auto"/>
              <w:widowControl w:val="off"/>
              <w:rPr>
                <w:sz w:val="22"/>
                <w:szCs w:val="22"/>
              </w:rPr>
            </w:pPr>
            <w:r>
              <w:rPr>
                <w:sz w:val="22"/>
                <w:szCs w:val="22"/>
              </w:rPr>
            </w:r>
            <w:r>
              <w:rPr>
                <w:sz w:val="22"/>
                <w:szCs w:val="22"/>
              </w:rPr>
            </w:r>
            <w:r>
              <w:rPr>
                <w:sz w:val="22"/>
                <w:szCs w:val="22"/>
              </w:rPr>
            </w:r>
          </w:p>
        </w:tc>
      </w:tr>
      <w:tr>
        <w:tblPrEx/>
        <w:trPr>
          <w:trHeight w:val="387"/>
        </w:trPr>
        <w:tc>
          <w:tcPr>
            <w:tcBorders>
              <w:top w:val="single" w:color="000000" w:sz="4" w:space="0"/>
              <w:left w:val="single" w:color="000000" w:sz="4" w:space="0"/>
              <w:bottom w:val="single" w:color="000000" w:sz="4" w:space="0"/>
            </w:tcBorders>
            <w:tcW w:w="1121" w:type="dxa"/>
            <w:textDirection w:val="lrTb"/>
            <w:noWrap w:val="false"/>
          </w:tcPr>
          <w:p>
            <w:pPr>
              <w:pStyle w:val="874"/>
              <w:spacing w:line="228" w:lineRule="auto"/>
              <w:widowControl w:val="off"/>
              <w:rPr>
                <w:sz w:val="22"/>
                <w:szCs w:val="22"/>
              </w:rPr>
            </w:pPr>
            <w:r>
              <w:rPr>
                <w:sz w:val="22"/>
                <w:szCs w:val="22"/>
              </w:rPr>
              <w:t xml:space="preserve">Итого</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288" w:type="dxa"/>
            <w:textDirection w:val="lrTb"/>
            <w:noWrap w:val="false"/>
          </w:tcPr>
          <w:p>
            <w:pPr>
              <w:pStyle w:val="874"/>
              <w:jc w:val="center"/>
              <w:spacing w:line="22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276" w:type="dxa"/>
            <w:textDirection w:val="lrTb"/>
            <w:noWrap w:val="false"/>
          </w:tcPr>
          <w:p>
            <w:pPr>
              <w:pStyle w:val="874"/>
              <w:jc w:val="center"/>
              <w:spacing w:line="228" w:lineRule="auto"/>
              <w:widowControl w:val="off"/>
              <w:rPr>
                <w:sz w:val="22"/>
                <w:szCs w:val="22"/>
              </w:rPr>
            </w:pPr>
            <w:r>
              <w:rPr>
                <w:sz w:val="22"/>
                <w:szCs w:val="22"/>
              </w:rPr>
              <w:t xml:space="preserve">х</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854" w:type="dxa"/>
            <w:textDirection w:val="lrTb"/>
            <w:noWrap w:val="false"/>
          </w:tcPr>
          <w:p>
            <w:pPr>
              <w:pStyle w:val="874"/>
              <w:jc w:val="center"/>
              <w:spacing w:line="22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854" w:type="dxa"/>
            <w:textDirection w:val="lrTb"/>
            <w:noWrap w:val="false"/>
          </w:tcPr>
          <w:p>
            <w:pPr>
              <w:pStyle w:val="874"/>
              <w:jc w:val="center"/>
              <w:spacing w:line="228" w:lineRule="auto"/>
              <w:widowControl w:val="off"/>
              <w:rPr>
                <w:sz w:val="22"/>
                <w:szCs w:val="22"/>
              </w:rPr>
            </w:pPr>
            <w:r>
              <w:rPr>
                <w:sz w:val="22"/>
                <w:szCs w:val="22"/>
              </w:rPr>
              <w:t xml:space="preserve">х</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415" w:type="dxa"/>
            <w:textDirection w:val="lrTb"/>
            <w:noWrap w:val="false"/>
          </w:tcPr>
          <w:p>
            <w:pPr>
              <w:pStyle w:val="874"/>
              <w:jc w:val="center"/>
              <w:spacing w:line="228" w:lineRule="auto"/>
              <w:widowControl w:val="off"/>
              <w:rPr>
                <w:sz w:val="22"/>
                <w:szCs w:val="22"/>
              </w:rPr>
            </w:pPr>
            <w:r>
              <w:rPr>
                <w:sz w:val="22"/>
                <w:szCs w:val="22"/>
              </w:rPr>
              <w:t xml:space="preserve">х</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280" w:type="dxa"/>
            <w:textDirection w:val="lrTb"/>
            <w:noWrap w:val="false"/>
          </w:tcPr>
          <w:p>
            <w:pPr>
              <w:pStyle w:val="874"/>
              <w:jc w:val="center"/>
              <w:spacing w:line="228" w:lineRule="auto"/>
              <w:widowControl w:val="off"/>
              <w:rPr>
                <w:sz w:val="22"/>
                <w:szCs w:val="22"/>
              </w:rPr>
            </w:pPr>
            <w:r>
              <w:rPr>
                <w:sz w:val="22"/>
                <w:szCs w:val="22"/>
              </w:rPr>
              <w:t xml:space="preserve">х</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549" w:type="dxa"/>
            <w:textDirection w:val="lrTb"/>
            <w:noWrap w:val="false"/>
          </w:tcPr>
          <w:p>
            <w:pPr>
              <w:pStyle w:val="874"/>
              <w:jc w:val="center"/>
              <w:spacing w:line="228" w:lineRule="auto"/>
              <w:widowControl w:val="off"/>
              <w:rPr>
                <w:sz w:val="22"/>
                <w:szCs w:val="22"/>
              </w:rPr>
            </w:pPr>
            <w:r>
              <w:rPr>
                <w:sz w:val="22"/>
                <w:szCs w:val="22"/>
              </w:rPr>
            </w:r>
            <w:r>
              <w:rPr>
                <w:sz w:val="22"/>
                <w:szCs w:val="22"/>
              </w:rPr>
            </w:r>
            <w:r>
              <w:rPr>
                <w:sz w:val="22"/>
                <w:szCs w:val="22"/>
              </w:rPr>
            </w:r>
          </w:p>
        </w:tc>
      </w:tr>
    </w:tbl>
    <w:p>
      <w:pPr>
        <w:pStyle w:val="874"/>
        <w:jc w:val="both"/>
      </w:pPr>
      <w:r>
        <w:t xml:space="preserve">* Для </w:t>
      </w:r>
      <w:r>
        <w:t xml:space="preserve">ЛПХ</w:t>
      </w:r>
      <w:r>
        <w:t xml:space="preserve"> не </w:t>
      </w:r>
      <w:r>
        <w:t xml:space="preserve">применяющих</w:t>
      </w:r>
      <w:r>
        <w:t xml:space="preserve"> специальный налоговый режим «</w:t>
      </w:r>
      <w:r>
        <w:t xml:space="preserve">Н</w:t>
      </w:r>
      <w:r>
        <w:t xml:space="preserve">алог на профессиональный доход» приобретение:</w:t>
      </w:r>
      <w:r/>
      <w:r/>
    </w:p>
    <w:p>
      <w:pPr>
        <w:pStyle w:val="874"/>
        <w:jc w:val="both"/>
      </w:pPr>
      <w:r>
        <w:t xml:space="preserve">- поголовье коров, нетелей, ремонтных телок при наличии общего поголовья с учетом приобретаемого не более 3 голов по похозяйственному учету;</w:t>
      </w:r>
      <w:r/>
      <w:r/>
    </w:p>
    <w:p>
      <w:pPr>
        <w:pStyle w:val="874"/>
        <w:jc w:val="both"/>
      </w:pPr>
      <w:r>
        <w:t xml:space="preserve">- поголовье овцематок (ярочек) при наличии общего поголовья с учетом приобретаемого не более 20 голов по похозяйственному учету;</w:t>
      </w:r>
      <w:r/>
      <w:r/>
    </w:p>
    <w:p>
      <w:pPr>
        <w:pStyle w:val="874"/>
        <w:jc w:val="both"/>
      </w:pPr>
      <w:r>
        <w:t xml:space="preserve">- поголовье козочек при наличии общего поголовья с учетом приобретаемого не более 3 голов по похозяйственному учету.</w:t>
      </w:r>
      <w:r/>
      <w:r/>
    </w:p>
    <w:p>
      <w:pPr>
        <w:pStyle w:val="874"/>
        <w:jc w:val="both"/>
      </w:pPr>
      <w:r>
        <w:t xml:space="preserve">* </w:t>
      </w:r>
      <w:r>
        <w:t xml:space="preserve">Для </w:t>
      </w:r>
      <w:r>
        <w:t xml:space="preserve">ЛПХ</w:t>
      </w:r>
      <w:r>
        <w:t xml:space="preserve"> </w:t>
      </w:r>
      <w:r>
        <w:t xml:space="preserve">применяющих</w:t>
      </w:r>
      <w:r>
        <w:t xml:space="preserve"> специальный налоговый режим «</w:t>
      </w:r>
      <w:r>
        <w:t xml:space="preserve">Н</w:t>
      </w:r>
      <w:r>
        <w:t xml:space="preserve">алог на профессиональный доход» приобретение:</w:t>
      </w:r>
      <w:r/>
      <w:r/>
    </w:p>
    <w:p>
      <w:pPr>
        <w:pStyle w:val="874"/>
        <w:jc w:val="both"/>
      </w:pPr>
      <w:r>
        <w:t xml:space="preserve">- поголовье коров, нетелей, ремонтных телок при наличии общего поголовья с учетом приобретаемого не более </w:t>
      </w:r>
      <w:r>
        <w:t xml:space="preserve">10</w:t>
      </w:r>
      <w:r>
        <w:t xml:space="preserve"> голов по похозяйственному учету;</w:t>
      </w:r>
      <w:r/>
      <w:r/>
    </w:p>
    <w:p>
      <w:pPr>
        <w:pStyle w:val="874"/>
        <w:jc w:val="both"/>
      </w:pPr>
      <w:r>
        <w:t xml:space="preserve">- поголовье овцематок (ярочек) при наличии общего поголовья с учетом приобретаемого не более </w:t>
      </w:r>
      <w:r>
        <w:t xml:space="preserve">3</w:t>
      </w:r>
      <w:r>
        <w:t xml:space="preserve">0 голов по похозяйственному учету;</w:t>
      </w:r>
      <w:r/>
      <w:r/>
    </w:p>
    <w:p>
      <w:pPr>
        <w:pStyle w:val="874"/>
        <w:jc w:val="both"/>
      </w:pPr>
      <w:r>
        <w:t xml:space="preserve">- поголовье козочек при наличии общего поголовья с учетом приобретаемого не более         3</w:t>
      </w:r>
      <w:r>
        <w:t xml:space="preserve">0</w:t>
      </w:r>
      <w:r>
        <w:t xml:space="preserve"> голов по похозяйственному учету.</w:t>
      </w:r>
      <w:r/>
      <w:r/>
    </w:p>
    <w:p>
      <w:pPr>
        <w:pStyle w:val="874"/>
        <w:ind w:firstLine="851"/>
        <w:jc w:val="both"/>
        <w:rPr>
          <w:color w:val="000000"/>
          <w:sz w:val="22"/>
          <w:szCs w:val="22"/>
        </w:rPr>
      </w:pPr>
      <w:r>
        <w:rPr>
          <w:color w:val="000000"/>
          <w:sz w:val="22"/>
          <w:szCs w:val="22"/>
        </w:rPr>
      </w:r>
      <w:r>
        <w:rPr>
          <w:color w:val="000000"/>
          <w:sz w:val="22"/>
          <w:szCs w:val="22"/>
        </w:rPr>
      </w:r>
      <w:r>
        <w:rPr>
          <w:color w:val="000000"/>
          <w:sz w:val="22"/>
          <w:szCs w:val="22"/>
        </w:rPr>
      </w:r>
    </w:p>
    <w:p>
      <w:pPr>
        <w:pStyle w:val="874"/>
        <w:ind w:firstLine="851"/>
        <w:jc w:val="both"/>
        <w:rPr>
          <w:color w:val="000000"/>
          <w:sz w:val="22"/>
          <w:szCs w:val="22"/>
        </w:rPr>
      </w:pPr>
      <w:r>
        <w:rPr>
          <w:color w:val="000000"/>
          <w:sz w:val="22"/>
          <w:szCs w:val="22"/>
        </w:rPr>
      </w:r>
      <w:r>
        <w:rPr>
          <w:color w:val="000000"/>
          <w:sz w:val="22"/>
          <w:szCs w:val="22"/>
        </w:rPr>
      </w:r>
      <w:r>
        <w:rPr>
          <w:color w:val="000000"/>
          <w:sz w:val="22"/>
          <w:szCs w:val="22"/>
        </w:rPr>
      </w:r>
    </w:p>
    <w:p>
      <w:pPr>
        <w:pStyle w:val="874"/>
        <w:jc w:val="both"/>
        <w:rPr>
          <w:sz w:val="28"/>
          <w:szCs w:val="28"/>
        </w:rPr>
      </w:pPr>
      <w:r>
        <w:rPr>
          <w:sz w:val="28"/>
          <w:szCs w:val="28"/>
        </w:rPr>
        <w:t xml:space="preserve">Гражданин, ведущий </w:t>
      </w:r>
      <w:r>
        <w:rPr>
          <w:sz w:val="28"/>
          <w:szCs w:val="28"/>
        </w:rPr>
      </w:r>
      <w:r>
        <w:rPr>
          <w:sz w:val="28"/>
          <w:szCs w:val="28"/>
        </w:rPr>
      </w:r>
    </w:p>
    <w:p>
      <w:pPr>
        <w:pStyle w:val="874"/>
        <w:jc w:val="both"/>
        <w:rPr>
          <w:sz w:val="28"/>
          <w:szCs w:val="28"/>
        </w:rPr>
      </w:pPr>
      <w:r>
        <w:rPr>
          <w:sz w:val="28"/>
          <w:szCs w:val="28"/>
        </w:rPr>
        <w:t xml:space="preserve">личное подсобное хозяйство          _____________      ____________________</w:t>
      </w:r>
      <w:r>
        <w:rPr>
          <w:sz w:val="28"/>
          <w:szCs w:val="28"/>
        </w:rPr>
      </w:r>
      <w:r>
        <w:rPr>
          <w:sz w:val="28"/>
          <w:szCs w:val="28"/>
        </w:rPr>
      </w:r>
    </w:p>
    <w:p>
      <w:pPr>
        <w:pStyle w:val="874"/>
        <w:jc w:val="both"/>
      </w:pPr>
      <w:r>
        <w:t xml:space="preserve">                                                                             </w:t>
      </w:r>
      <w:r>
        <w:t xml:space="preserve">(подпись)                    (расшифровка подписи)</w:t>
      </w:r>
      <w:r/>
      <w:r/>
    </w:p>
    <w:p>
      <w:pPr>
        <w:pStyle w:val="874"/>
        <w:jc w:val="both"/>
        <w:rPr>
          <w:sz w:val="28"/>
          <w:szCs w:val="28"/>
        </w:rPr>
      </w:pPr>
      <w:r>
        <w:rPr>
          <w:sz w:val="28"/>
          <w:szCs w:val="28"/>
        </w:rPr>
        <w:t xml:space="preserve">«____» __________ 20___г.</w:t>
      </w:r>
      <w:r>
        <w:rPr>
          <w:sz w:val="28"/>
          <w:szCs w:val="28"/>
        </w:rPr>
      </w:r>
      <w:r>
        <w:rPr>
          <w:sz w:val="28"/>
          <w:szCs w:val="28"/>
        </w:rPr>
      </w:r>
    </w:p>
    <w:p>
      <w:pPr>
        <w:pStyle w:val="874"/>
        <w:ind w:firstLine="900"/>
        <w:jc w:val="both"/>
        <w:rPr>
          <w:sz w:val="28"/>
          <w:szCs w:val="28"/>
        </w:rPr>
      </w:pPr>
      <w:r>
        <w:rPr>
          <w:sz w:val="28"/>
          <w:szCs w:val="28"/>
        </w:rPr>
      </w:r>
      <w:r>
        <w:rPr>
          <w:sz w:val="28"/>
          <w:szCs w:val="28"/>
        </w:rPr>
      </w:r>
      <w:r>
        <w:rPr>
          <w:sz w:val="28"/>
          <w:szCs w:val="28"/>
        </w:rPr>
      </w:r>
    </w:p>
    <w:p>
      <w:pPr>
        <w:pStyle w:val="874"/>
        <w:ind w:firstLine="680"/>
        <w:jc w:val="both"/>
        <w:rPr>
          <w:sz w:val="28"/>
          <w:szCs w:val="28"/>
        </w:rPr>
      </w:pPr>
      <w:r>
        <w:rPr>
          <w:sz w:val="28"/>
          <w:szCs w:val="28"/>
        </w:rPr>
        <w:t xml:space="preserve">Отметка управления сельского хозяйства муниципального образования Краснодарского края (нужное отметить значком – «</w:t>
      </w:r>
      <w:r>
        <w:rPr>
          <w:sz w:val="28"/>
          <w:szCs w:val="28"/>
          <w:lang w:val="en-US"/>
        </w:rPr>
        <w:t xml:space="preserve">V</w:t>
      </w:r>
      <w:r>
        <w:rPr>
          <w:sz w:val="28"/>
          <w:szCs w:val="28"/>
        </w:rPr>
        <w:t xml:space="preserve">»):</w:t>
      </w:r>
      <w:r>
        <w:rPr>
          <w:sz w:val="28"/>
          <w:szCs w:val="28"/>
        </w:rPr>
      </w:r>
      <w:r>
        <w:rPr>
          <w:sz w:val="28"/>
          <w:szCs w:val="28"/>
        </w:rPr>
      </w:r>
    </w:p>
    <w:p>
      <w:pPr>
        <w:pStyle w:val="874"/>
        <w:ind w:firstLine="680"/>
        <w:jc w:val="both"/>
        <w:rPr>
          <w:sz w:val="28"/>
          <w:szCs w:val="28"/>
        </w:rPr>
      </w:pPr>
      <w:r>
        <w:rPr>
          <w:sz w:val="36"/>
          <w:szCs w:val="36"/>
        </w:rPr>
        <w:t xml:space="preserve">□</w:t>
      </w:r>
      <w:r>
        <w:rPr>
          <w:sz w:val="40"/>
          <w:szCs w:val="40"/>
        </w:rPr>
        <w:t xml:space="preserve"> </w:t>
      </w:r>
      <w:r>
        <w:rPr>
          <w:sz w:val="28"/>
          <w:szCs w:val="28"/>
        </w:rPr>
        <w:t xml:space="preserve">предоставить субсидию в сумме _____________ рублей, в том числе:</w:t>
      </w:r>
      <w:r>
        <w:rPr>
          <w:sz w:val="28"/>
          <w:szCs w:val="28"/>
        </w:rPr>
      </w:r>
      <w:r>
        <w:rPr>
          <w:sz w:val="28"/>
          <w:szCs w:val="28"/>
        </w:rPr>
      </w:r>
    </w:p>
    <w:p>
      <w:pPr>
        <w:pStyle w:val="874"/>
        <w:jc w:val="both"/>
        <w:rPr>
          <w:sz w:val="28"/>
          <w:szCs w:val="28"/>
        </w:rPr>
      </w:pPr>
      <w:r>
        <w:rPr>
          <w:sz w:val="28"/>
          <w:szCs w:val="28"/>
        </w:rPr>
        <w:t xml:space="preserve">источником финансового обеспечения которых являются средства бюджета Краснодарского края в сумме____________ рублей; </w:t>
      </w:r>
      <w:r>
        <w:rPr>
          <w:sz w:val="28"/>
          <w:szCs w:val="28"/>
        </w:rPr>
      </w:r>
      <w:r>
        <w:rPr>
          <w:sz w:val="28"/>
          <w:szCs w:val="28"/>
        </w:rPr>
      </w:r>
    </w:p>
    <w:p>
      <w:pPr>
        <w:pStyle w:val="874"/>
        <w:ind w:firstLine="680"/>
        <w:jc w:val="both"/>
        <w:rPr>
          <w:sz w:val="28"/>
          <w:szCs w:val="28"/>
        </w:rPr>
      </w:pPr>
      <w:r>
        <w:rPr>
          <w:sz w:val="36"/>
          <w:szCs w:val="36"/>
        </w:rPr>
        <w:t xml:space="preserve">□</w:t>
      </w:r>
      <w:r>
        <w:rPr>
          <w:sz w:val="48"/>
          <w:szCs w:val="48"/>
        </w:rPr>
        <w:t xml:space="preserve"> </w:t>
      </w:r>
      <w:r>
        <w:rPr>
          <w:sz w:val="28"/>
          <w:szCs w:val="28"/>
        </w:rPr>
        <w:t xml:space="preserve">отказать в предоставлении субсидии.</w:t>
      </w:r>
      <w:r>
        <w:rPr>
          <w:sz w:val="28"/>
          <w:szCs w:val="28"/>
        </w:rPr>
      </w:r>
      <w:r>
        <w:rPr>
          <w:sz w:val="28"/>
          <w:szCs w:val="28"/>
        </w:rPr>
      </w:r>
    </w:p>
    <w:p>
      <w:pPr>
        <w:pStyle w:val="874"/>
        <w:spacing w:line="218" w:lineRule="auto"/>
        <w:tabs>
          <w:tab w:val="left" w:pos="-5180" w:leader="none"/>
          <w:tab w:val="clear" w:pos="708" w:leader="none"/>
        </w:tabs>
        <w:rPr>
          <w:sz w:val="28"/>
          <w:szCs w:val="28"/>
        </w:rPr>
      </w:pPr>
      <w:r>
        <w:rPr>
          <w:sz w:val="28"/>
          <w:szCs w:val="28"/>
        </w:rPr>
      </w:r>
      <w:r>
        <w:rPr>
          <w:sz w:val="28"/>
          <w:szCs w:val="28"/>
        </w:rPr>
      </w:r>
      <w:r>
        <w:rPr>
          <w:sz w:val="28"/>
          <w:szCs w:val="28"/>
        </w:rPr>
      </w:r>
    </w:p>
    <w:p>
      <w:pPr>
        <w:pStyle w:val="874"/>
        <w:rPr>
          <w:sz w:val="28"/>
          <w:szCs w:val="28"/>
        </w:rPr>
      </w:pPr>
      <w:r>
        <w:rPr>
          <w:sz w:val="28"/>
          <w:szCs w:val="28"/>
        </w:rPr>
        <w:t xml:space="preserve">Уполномоченное лицо </w:t>
      </w:r>
      <w:r>
        <w:rPr>
          <w:sz w:val="28"/>
          <w:szCs w:val="28"/>
        </w:rPr>
      </w:r>
      <w:r>
        <w:rPr>
          <w:sz w:val="28"/>
          <w:szCs w:val="28"/>
        </w:rPr>
      </w:r>
    </w:p>
    <w:p>
      <w:pPr>
        <w:pStyle w:val="874"/>
        <w:rPr>
          <w:sz w:val="28"/>
          <w:szCs w:val="28"/>
        </w:rPr>
      </w:pPr>
      <w:r>
        <w:rPr>
          <w:sz w:val="28"/>
          <w:szCs w:val="28"/>
        </w:rPr>
        <w:t xml:space="preserve">органа местного самоуправления     ____________      _____________________</w:t>
      </w:r>
      <w:r>
        <w:rPr>
          <w:sz w:val="28"/>
          <w:szCs w:val="28"/>
        </w:rPr>
      </w:r>
      <w:r>
        <w:rPr>
          <w:sz w:val="28"/>
          <w:szCs w:val="28"/>
        </w:rPr>
      </w:r>
    </w:p>
    <w:p>
      <w:pPr>
        <w:pStyle w:val="874"/>
      </w:pPr>
      <w:r>
        <w:rPr>
          <w:sz w:val="28"/>
          <w:szCs w:val="28"/>
        </w:rPr>
        <w:t xml:space="preserve">                                                                   </w:t>
      </w:r>
      <w:r>
        <w:t xml:space="preserve">(подпись)                 (расшифровка подписи)</w:t>
      </w:r>
      <w:r/>
      <w:r/>
    </w:p>
    <w:p>
      <w:pPr>
        <w:pStyle w:val="874"/>
        <w:rPr>
          <w:sz w:val="28"/>
          <w:szCs w:val="28"/>
        </w:rPr>
      </w:pPr>
      <w:r>
        <w:rPr>
          <w:sz w:val="28"/>
          <w:szCs w:val="28"/>
        </w:rPr>
        <w:t xml:space="preserve"> </w:t>
      </w:r>
      <w:r>
        <w:rPr>
          <w:sz w:val="28"/>
          <w:szCs w:val="28"/>
        </w:rPr>
      </w:r>
      <w:r>
        <w:rPr>
          <w:sz w:val="28"/>
          <w:szCs w:val="28"/>
        </w:rPr>
      </w:r>
    </w:p>
    <w:p>
      <w:pPr>
        <w:pStyle w:val="874"/>
        <w:rPr>
          <w:sz w:val="28"/>
          <w:szCs w:val="28"/>
        </w:rPr>
      </w:pPr>
      <w:r>
        <w:rPr>
          <w:sz w:val="28"/>
          <w:szCs w:val="28"/>
        </w:rPr>
        <w:t xml:space="preserve">М.П.</w:t>
      </w:r>
      <w:r>
        <w:rPr>
          <w:sz w:val="28"/>
          <w:szCs w:val="28"/>
        </w:rPr>
      </w:r>
      <w:r>
        <w:rPr>
          <w:sz w:val="28"/>
          <w:szCs w:val="28"/>
        </w:rPr>
      </w:r>
    </w:p>
    <w:p>
      <w:pPr>
        <w:pStyle w:val="874"/>
        <w:rPr>
          <w:sz w:val="28"/>
          <w:szCs w:val="28"/>
        </w:rPr>
      </w:pPr>
      <w:r>
        <w:rPr>
          <w:sz w:val="28"/>
          <w:szCs w:val="28"/>
        </w:rPr>
      </w:r>
      <w:r>
        <w:rPr>
          <w:sz w:val="28"/>
          <w:szCs w:val="28"/>
        </w:rPr>
      </w:r>
      <w:r>
        <w:rPr>
          <w:sz w:val="28"/>
          <w:szCs w:val="28"/>
        </w:rPr>
      </w:r>
    </w:p>
    <w:p>
      <w:pPr>
        <w:pStyle w:val="874"/>
        <w:rPr>
          <w:sz w:val="28"/>
          <w:szCs w:val="28"/>
        </w:rPr>
      </w:pPr>
      <w:r>
        <w:rPr>
          <w:sz w:val="28"/>
          <w:szCs w:val="28"/>
        </w:rPr>
        <w:t xml:space="preserve">Расчёт проверил  _____________     _____________      _____________________</w:t>
      </w:r>
      <w:r>
        <w:rPr>
          <w:sz w:val="28"/>
          <w:szCs w:val="28"/>
        </w:rPr>
      </w:r>
      <w:r>
        <w:rPr>
          <w:sz w:val="28"/>
          <w:szCs w:val="28"/>
        </w:rPr>
      </w:r>
    </w:p>
    <w:p>
      <w:pPr>
        <w:pStyle w:val="874"/>
      </w:pPr>
      <w:r>
        <w:t xml:space="preserve">                                        </w:t>
      </w:r>
      <w:r>
        <w:t xml:space="preserve">(должность)                 (подпись)                   (расшифровка подписи)</w:t>
      </w:r>
      <w:r/>
      <w:r/>
    </w:p>
    <w:p>
      <w:pPr>
        <w:pStyle w:val="874"/>
        <w:jc w:val="both"/>
        <w:rPr>
          <w:sz w:val="28"/>
          <w:szCs w:val="28"/>
        </w:rPr>
      </w:pPr>
      <w:r>
        <w:rPr>
          <w:sz w:val="28"/>
          <w:szCs w:val="28"/>
        </w:rPr>
      </w:r>
      <w:r>
        <w:rPr>
          <w:sz w:val="28"/>
          <w:szCs w:val="28"/>
        </w:rPr>
      </w:r>
      <w:r>
        <w:rPr>
          <w:sz w:val="28"/>
          <w:szCs w:val="28"/>
        </w:rPr>
      </w:r>
    </w:p>
    <w:p>
      <w:pPr>
        <w:pStyle w:val="874"/>
        <w:jc w:val="both"/>
        <w:rPr>
          <w:sz w:val="28"/>
          <w:szCs w:val="28"/>
        </w:rPr>
      </w:pPr>
      <w:r>
        <w:rPr>
          <w:sz w:val="28"/>
          <w:szCs w:val="28"/>
        </w:rPr>
      </w:r>
      <w:r>
        <w:rPr>
          <w:sz w:val="28"/>
          <w:szCs w:val="28"/>
        </w:rPr>
      </w:r>
      <w:r>
        <w:rPr>
          <w:sz w:val="28"/>
          <w:szCs w:val="28"/>
        </w:rPr>
      </w:r>
    </w:p>
    <w:p>
      <w:pPr>
        <w:pStyle w:val="874"/>
        <w:jc w:val="both"/>
        <w:rPr>
          <w:sz w:val="28"/>
          <w:szCs w:val="28"/>
        </w:rPr>
      </w:pPr>
      <w:r>
        <w:rPr>
          <w:sz w:val="28"/>
          <w:szCs w:val="28"/>
        </w:rPr>
        <w:t xml:space="preserve">Заместитель главы муниципального образования,</w:t>
      </w:r>
      <w:r>
        <w:rPr>
          <w:sz w:val="28"/>
          <w:szCs w:val="28"/>
        </w:rPr>
      </w:r>
      <w:r>
        <w:rPr>
          <w:sz w:val="28"/>
          <w:szCs w:val="28"/>
        </w:rPr>
      </w:r>
    </w:p>
    <w:p>
      <w:pPr>
        <w:pStyle w:val="874"/>
        <w:jc w:val="both"/>
        <w:rPr>
          <w:sz w:val="28"/>
          <w:szCs w:val="28"/>
        </w:rPr>
      </w:pPr>
      <w:r>
        <w:rPr>
          <w:sz w:val="28"/>
          <w:szCs w:val="28"/>
        </w:rPr>
        <w:t xml:space="preserve">начальник управления сельского хозяйства,</w:t>
      </w:r>
      <w:r>
        <w:rPr>
          <w:sz w:val="28"/>
          <w:szCs w:val="28"/>
        </w:rPr>
      </w:r>
      <w:r>
        <w:rPr>
          <w:sz w:val="28"/>
          <w:szCs w:val="28"/>
        </w:rPr>
      </w:r>
    </w:p>
    <w:p>
      <w:pPr>
        <w:pStyle w:val="874"/>
        <w:jc w:val="both"/>
        <w:rPr>
          <w:sz w:val="28"/>
          <w:szCs w:val="28"/>
        </w:rPr>
      </w:pPr>
      <w:r>
        <w:rPr>
          <w:sz w:val="28"/>
          <w:szCs w:val="28"/>
        </w:rPr>
        <w:t xml:space="preserve">перерабатывающей промышленности и </w:t>
      </w:r>
      <w:r>
        <w:rPr>
          <w:sz w:val="28"/>
          <w:szCs w:val="28"/>
        </w:rPr>
      </w:r>
      <w:r>
        <w:rPr>
          <w:sz w:val="28"/>
          <w:szCs w:val="28"/>
        </w:rPr>
      </w:r>
    </w:p>
    <w:p>
      <w:pPr>
        <w:pStyle w:val="874"/>
        <w:jc w:val="both"/>
        <w:rPr>
          <w:sz w:val="28"/>
          <w:szCs w:val="28"/>
        </w:rPr>
      </w:pPr>
      <w:r>
        <w:rPr>
          <w:sz w:val="28"/>
          <w:szCs w:val="28"/>
        </w:rPr>
        <w:t xml:space="preserve">охраны окружающей среды администрации   </w:t>
        <w:tab/>
        <w:tab/>
        <w:t xml:space="preserve">                    В.И.Мишняков</w:t>
      </w:r>
      <w:r>
        <w:rPr>
          <w:sz w:val="28"/>
          <w:szCs w:val="28"/>
        </w:rPr>
      </w:r>
      <w:r>
        <w:rPr>
          <w:sz w:val="28"/>
          <w:szCs w:val="28"/>
        </w:rPr>
      </w:r>
    </w:p>
    <w:p>
      <w:pPr>
        <w:pStyle w:val="874"/>
        <w:ind w:left="560" w:firstLine="0"/>
        <w:tabs>
          <w:tab w:val="clear" w:pos="708" w:leader="none"/>
          <w:tab w:val="left" w:pos="3408" w:leader="none"/>
        </w:tabs>
      </w:pPr>
      <w:r>
        <w:rPr>
          <w:b/>
          <w:color w:val="000000"/>
          <w:sz w:val="26"/>
          <w:szCs w:val="26"/>
        </w:rPr>
        <w:tab/>
      </w:r>
      <w:r/>
      <w:r/>
    </w:p>
    <w:p>
      <w:pPr>
        <w:pStyle w:val="874"/>
      </w:pPr>
      <w:r/>
      <w:r/>
      <w:r/>
    </w:p>
    <w:tbl>
      <w:tblPr>
        <w:tblStyle w:val="734"/>
        <w:tblW w:w="4164" w:type="dxa"/>
        <w:tblInd w:w="5637" w:type="dxa"/>
        <w:tblLayout w:type="fixed"/>
        <w:tblCellMar>
          <w:left w:w="108" w:type="dxa"/>
          <w:top w:w="0" w:type="dxa"/>
          <w:right w:w="108" w:type="dxa"/>
          <w:bottom w:w="0" w:type="dxa"/>
        </w:tblCellMar>
        <w:tblLook w:val="04A0" w:firstRow="1" w:lastRow="0" w:firstColumn="1" w:lastColumn="0" w:noHBand="0" w:noVBand="1"/>
      </w:tblPr>
      <w:tblGrid>
        <w:gridCol w:w="4164"/>
      </w:tblGrid>
      <w:tr>
        <w:tblPrEx/>
        <w:trPr>
          <w:trHeight w:val="2541"/>
        </w:trPr>
        <w:tc>
          <w:tcPr>
            <w:tcBorders>
              <w:top w:val="none" w:color="000000" w:sz="4" w:space="0"/>
              <w:left w:val="none" w:color="000000" w:sz="4" w:space="0"/>
              <w:bottom w:val="none" w:color="000000" w:sz="4" w:space="0"/>
              <w:right w:val="none" w:color="000000" w:sz="4" w:space="0"/>
            </w:tcBorders>
            <w:tcW w:w="4164" w:type="dxa"/>
            <w:textDirection w:val="lrTb"/>
            <w:noWrap w:val="false"/>
          </w:tcPr>
          <w:p>
            <w:pPr>
              <w:pStyle w:val="874"/>
              <w:ind w:left="-108" w:firstLine="0"/>
              <w:jc w:val="both"/>
              <w:spacing w:before="0" w:after="0"/>
              <w:widowControl w:val="off"/>
              <w:tabs>
                <w:tab w:val="clear" w:pos="708" w:leader="none"/>
                <w:tab w:val="center" w:pos="3124" w:leader="none"/>
              </w:tabs>
              <w:rPr>
                <w:sz w:val="28"/>
                <w:szCs w:val="28"/>
              </w:rPr>
            </w:pPr>
            <w:r>
              <w:rPr>
                <w:rFonts w:eastAsia="Times New Roman" w:cs="Times New Roman"/>
                <w:sz w:val="28"/>
                <w:szCs w:val="28"/>
                <w:lang w:val="ru-RU" w:eastAsia="ru-RU" w:bidi="ar-SA"/>
              </w:rPr>
              <w:t xml:space="preserve">Приложение 12</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к Порядку предоставления</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субсидий гражданам, ведущим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личное подсобное хозяйство,</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крестьянским (фермерским)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хозяйствам, индивидуальным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предпринимателям,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осуществляющим деятельность</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в области сельскохозяйственного</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производства на территории</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муниципального образования</w:t>
            </w:r>
            <w:r>
              <w:rPr>
                <w:sz w:val="28"/>
                <w:szCs w:val="28"/>
              </w:rPr>
            </w:r>
            <w:r>
              <w:rPr>
                <w:sz w:val="28"/>
                <w:szCs w:val="28"/>
              </w:rPr>
            </w:r>
          </w:p>
          <w:p>
            <w:pPr>
              <w:pStyle w:val="874"/>
              <w:ind w:left="-108" w:right="0" w:firstLine="0"/>
              <w:jc w:val="both"/>
              <w:spacing w:line="240" w:lineRule="auto"/>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Л</w:t>
            </w:r>
            <w:r>
              <w:rPr>
                <w:rFonts w:eastAsia="Times New Roman" w:cs="Times New Roman"/>
                <w:sz w:val="28"/>
                <w:szCs w:val="28"/>
                <w:lang w:eastAsia="ru-RU"/>
              </w:rPr>
              <w:t xml:space="preserve">енинградский муниципальный</w:t>
            </w:r>
            <w:r>
              <w:rPr>
                <w:sz w:val="28"/>
                <w:szCs w:val="28"/>
              </w:rPr>
            </w:r>
            <w:r>
              <w:rPr>
                <w:sz w:val="28"/>
                <w:szCs w:val="28"/>
              </w:rPr>
            </w:r>
          </w:p>
          <w:p>
            <w:pPr>
              <w:pStyle w:val="874"/>
              <w:ind w:left="-108" w:firstLine="0"/>
              <w:jc w:val="both"/>
              <w:spacing w:before="0" w:after="0"/>
              <w:widowControl w:val="off"/>
              <w:tabs>
                <w:tab w:val="clear" w:pos="708" w:leader="none"/>
                <w:tab w:val="left" w:pos="2835" w:leader="none"/>
                <w:tab w:val="right" w:pos="9641" w:leader="none"/>
              </w:tabs>
              <w:rPr>
                <w:sz w:val="28"/>
                <w:szCs w:val="28"/>
              </w:rPr>
            </w:pPr>
            <w:r>
              <w:rPr>
                <w:rFonts w:eastAsia="Times New Roman" w:cs="Times New Roman"/>
                <w:sz w:val="28"/>
                <w:szCs w:val="28"/>
                <w:lang w:eastAsia="ru-RU"/>
              </w:rPr>
              <w:t xml:space="preserve">округ Краснодарского края</w:t>
            </w:r>
            <w:r>
              <w:rPr>
                <w:sz w:val="28"/>
                <w:szCs w:val="28"/>
              </w:rPr>
            </w:r>
            <w:r>
              <w:rPr>
                <w:sz w:val="28"/>
                <w:szCs w:val="28"/>
              </w:rPr>
            </w:r>
          </w:p>
        </w:tc>
      </w:tr>
    </w:tbl>
    <w:p>
      <w:pPr>
        <w:pStyle w:val="874"/>
        <w:spacing w:line="218" w:lineRule="auto"/>
        <w:tabs>
          <w:tab w:val="left" w:pos="-5180" w:leader="none"/>
          <w:tab w:val="clear" w:pos="708" w:leader="none"/>
        </w:tabs>
        <w:rPr>
          <w:sz w:val="28"/>
          <w:szCs w:val="28"/>
        </w:rPr>
      </w:pPr>
      <w:r>
        <w:rPr>
          <w:sz w:val="28"/>
          <w:szCs w:val="28"/>
        </w:rPr>
      </w:r>
      <w:r>
        <w:rPr>
          <w:sz w:val="28"/>
          <w:szCs w:val="28"/>
        </w:rPr>
      </w:r>
      <w:r>
        <w:rPr>
          <w:sz w:val="28"/>
          <w:szCs w:val="28"/>
        </w:rPr>
      </w:r>
    </w:p>
    <w:p>
      <w:pPr>
        <w:pStyle w:val="874"/>
        <w:spacing w:line="218" w:lineRule="auto"/>
        <w:tabs>
          <w:tab w:val="left" w:pos="-5180" w:leader="none"/>
          <w:tab w:val="clear" w:pos="708" w:leader="none"/>
        </w:tabs>
        <w:rPr>
          <w:sz w:val="28"/>
          <w:szCs w:val="28"/>
        </w:rPr>
      </w:pPr>
      <w:r>
        <w:rPr>
          <w:sz w:val="28"/>
          <w:szCs w:val="28"/>
        </w:rPr>
        <w:t xml:space="preserve"> </w:t>
      </w:r>
      <w:r>
        <w:rPr>
          <w:sz w:val="28"/>
          <w:szCs w:val="28"/>
        </w:rPr>
        <w:t xml:space="preserve">ФОРМА</w:t>
      </w:r>
      <w:r>
        <w:rPr>
          <w:sz w:val="28"/>
          <w:szCs w:val="28"/>
        </w:rPr>
      </w:r>
      <w:r>
        <w:rPr>
          <w:sz w:val="28"/>
          <w:szCs w:val="28"/>
        </w:rPr>
      </w:r>
    </w:p>
    <w:p>
      <w:pPr>
        <w:pStyle w:val="874"/>
        <w:spacing w:line="218" w:lineRule="auto"/>
        <w:tabs>
          <w:tab w:val="left" w:pos="-5180" w:leader="none"/>
          <w:tab w:val="clear" w:pos="708" w:leader="none"/>
        </w:tabs>
        <w:rPr>
          <w:sz w:val="28"/>
          <w:szCs w:val="28"/>
        </w:rPr>
      </w:pPr>
      <w:r>
        <w:rPr>
          <w:sz w:val="28"/>
          <w:szCs w:val="28"/>
        </w:rPr>
      </w:r>
      <w:r>
        <w:rPr>
          <w:sz w:val="28"/>
          <w:szCs w:val="28"/>
        </w:rPr>
      </w:r>
      <w:r>
        <w:rPr>
          <w:sz w:val="28"/>
          <w:szCs w:val="28"/>
        </w:rPr>
      </w:r>
    </w:p>
    <w:p>
      <w:pPr>
        <w:pStyle w:val="874"/>
        <w:spacing w:line="218" w:lineRule="auto"/>
        <w:rPr>
          <w:sz w:val="28"/>
          <w:szCs w:val="28"/>
        </w:rPr>
      </w:pPr>
      <w:r>
        <w:rPr>
          <w:sz w:val="28"/>
          <w:szCs w:val="28"/>
        </w:rPr>
        <w:t xml:space="preserve">Заполняется гражданином, </w:t>
      </w:r>
      <w:r>
        <w:rPr>
          <w:sz w:val="28"/>
          <w:szCs w:val="28"/>
        </w:rPr>
      </w:r>
      <w:r>
        <w:rPr>
          <w:sz w:val="28"/>
          <w:szCs w:val="28"/>
        </w:rPr>
      </w:r>
    </w:p>
    <w:p>
      <w:pPr>
        <w:pStyle w:val="874"/>
        <w:spacing w:line="218" w:lineRule="auto"/>
        <w:rPr>
          <w:color w:val="000000"/>
        </w:rPr>
      </w:pPr>
      <w:r>
        <w:rPr>
          <w:color w:val="000000"/>
          <w:sz w:val="28"/>
          <w:szCs w:val="28"/>
        </w:rPr>
        <w:t xml:space="preserve">ведущим личное подсобное хозяйство и </w:t>
      </w:r>
      <w:r>
        <w:rPr>
          <w:color w:val="000000"/>
        </w:rPr>
      </w:r>
      <w:r>
        <w:rPr>
          <w:color w:val="000000"/>
        </w:rPr>
      </w:r>
    </w:p>
    <w:p>
      <w:pPr>
        <w:pStyle w:val="874"/>
        <w:spacing w:line="218" w:lineRule="auto"/>
        <w:rPr>
          <w:color w:val="000000"/>
        </w:rPr>
      </w:pPr>
      <w:r>
        <w:rPr>
          <w:color w:val="000000"/>
          <w:sz w:val="28"/>
          <w:szCs w:val="28"/>
        </w:rPr>
        <w:t xml:space="preserve">не применяющим специальный налоговый режим</w:t>
      </w:r>
      <w:r>
        <w:rPr>
          <w:color w:val="000000"/>
        </w:rPr>
      </w:r>
      <w:r>
        <w:rPr>
          <w:color w:val="000000"/>
        </w:rPr>
      </w:r>
    </w:p>
    <w:p>
      <w:pPr>
        <w:pStyle w:val="874"/>
        <w:spacing w:line="218" w:lineRule="auto"/>
        <w:rPr>
          <w:color w:val="000000"/>
        </w:rPr>
      </w:pPr>
      <w:r>
        <w:rPr>
          <w:color w:val="000000"/>
          <w:sz w:val="28"/>
          <w:szCs w:val="28"/>
        </w:rPr>
        <w:t xml:space="preserve">«Налог на профессиональный доход»</w:t>
      </w:r>
      <w:r>
        <w:rPr>
          <w:color w:val="000000"/>
        </w:rPr>
      </w:r>
      <w:r>
        <w:rPr>
          <w:color w:val="000000"/>
        </w:rPr>
      </w:r>
    </w:p>
    <w:p>
      <w:pPr>
        <w:pStyle w:val="874"/>
        <w:spacing w:line="218" w:lineRule="auto"/>
        <w:rPr>
          <w:color w:val="000000"/>
          <w:sz w:val="28"/>
          <w:szCs w:val="28"/>
        </w:rPr>
      </w:pPr>
      <w:r>
        <w:rPr>
          <w:color w:val="000000"/>
          <w:sz w:val="28"/>
          <w:szCs w:val="28"/>
        </w:rPr>
      </w:r>
      <w:r>
        <w:rPr>
          <w:color w:val="000000"/>
          <w:sz w:val="28"/>
          <w:szCs w:val="28"/>
        </w:rPr>
      </w:r>
      <w:r>
        <w:rPr>
          <w:color w:val="000000"/>
          <w:sz w:val="28"/>
          <w:szCs w:val="28"/>
        </w:rPr>
      </w:r>
    </w:p>
    <w:p>
      <w:pPr>
        <w:pStyle w:val="874"/>
        <w:jc w:val="center"/>
        <w:spacing w:line="218" w:lineRule="auto"/>
        <w:tabs>
          <w:tab w:val="left" w:pos="-5180" w:leader="none"/>
          <w:tab w:val="clear" w:pos="708" w:leader="none"/>
        </w:tabs>
        <w:rPr>
          <w:b/>
          <w:sz w:val="28"/>
          <w:szCs w:val="28"/>
        </w:rPr>
      </w:pPr>
      <w:r>
        <w:rPr>
          <w:b/>
          <w:sz w:val="28"/>
          <w:szCs w:val="28"/>
        </w:rPr>
        <w:t xml:space="preserve">СПРАВКА-РАСЧЕТ </w:t>
      </w:r>
      <w:r>
        <w:rPr>
          <w:b/>
          <w:sz w:val="28"/>
          <w:szCs w:val="28"/>
        </w:rPr>
      </w:r>
      <w:r>
        <w:rPr>
          <w:b/>
          <w:sz w:val="28"/>
          <w:szCs w:val="28"/>
        </w:rPr>
      </w:r>
    </w:p>
    <w:p>
      <w:pPr>
        <w:pStyle w:val="874"/>
        <w:jc w:val="center"/>
        <w:spacing w:line="218" w:lineRule="auto"/>
        <w:rPr>
          <w:b/>
          <w:color w:val="000000"/>
          <w:sz w:val="28"/>
          <w:szCs w:val="28"/>
        </w:rPr>
      </w:pPr>
      <w:r>
        <w:rPr>
          <w:b/>
          <w:sz w:val="28"/>
          <w:szCs w:val="28"/>
        </w:rPr>
        <w:t xml:space="preserve">суммы субсидии на возмещение части </w:t>
      </w:r>
      <w:r>
        <w:rPr>
          <w:b/>
          <w:color w:val="000000"/>
          <w:sz w:val="28"/>
          <w:szCs w:val="28"/>
        </w:rPr>
        <w:t xml:space="preserve">затрат, понесенных на приобретение </w:t>
      </w:r>
      <w:r>
        <w:rPr>
          <w:b/>
          <w:sz w:val="28"/>
          <w:szCs w:val="28"/>
        </w:rPr>
        <w:t xml:space="preserve">молодняка кроликов, гусей, индейки</w:t>
      </w:r>
      <w:r>
        <w:rPr>
          <w:b/>
          <w:color w:val="000000"/>
          <w:sz w:val="28"/>
          <w:szCs w:val="28"/>
        </w:rPr>
        <w:t xml:space="preserve"> </w:t>
      </w:r>
      <w:r>
        <w:rPr>
          <w:b/>
          <w:color w:val="000000"/>
          <w:sz w:val="28"/>
          <w:szCs w:val="28"/>
        </w:rPr>
      </w:r>
      <w:r>
        <w:rPr>
          <w:b/>
          <w:color w:val="000000"/>
          <w:sz w:val="28"/>
          <w:szCs w:val="28"/>
        </w:rPr>
      </w:r>
    </w:p>
    <w:p>
      <w:pPr>
        <w:pStyle w:val="874"/>
        <w:jc w:val="center"/>
        <w:spacing w:line="218" w:lineRule="auto"/>
        <w:rPr>
          <w:color w:val="000000"/>
          <w:sz w:val="28"/>
          <w:szCs w:val="28"/>
        </w:rPr>
      </w:pPr>
      <w:r>
        <w:rPr>
          <w:color w:val="000000"/>
          <w:sz w:val="28"/>
          <w:szCs w:val="28"/>
        </w:rPr>
      </w:r>
      <w:r>
        <w:rPr>
          <w:color w:val="000000"/>
          <w:sz w:val="28"/>
          <w:szCs w:val="28"/>
        </w:rPr>
      </w:r>
      <w:r>
        <w:rPr>
          <w:color w:val="000000"/>
          <w:sz w:val="28"/>
          <w:szCs w:val="28"/>
        </w:rPr>
      </w:r>
    </w:p>
    <w:tbl>
      <w:tblPr>
        <w:tblW w:w="9660" w:type="dxa"/>
        <w:tblInd w:w="109" w:type="dxa"/>
        <w:tblLayout w:type="fixed"/>
        <w:tblCellMar>
          <w:left w:w="108" w:type="dxa"/>
          <w:top w:w="0" w:type="dxa"/>
          <w:right w:w="108" w:type="dxa"/>
          <w:bottom w:w="0" w:type="dxa"/>
        </w:tblCellMar>
        <w:tblLook w:val="0000" w:firstRow="0" w:lastRow="0" w:firstColumn="0" w:lastColumn="0" w:noHBand="0" w:noVBand="0"/>
      </w:tblPr>
      <w:tblGrid>
        <w:gridCol w:w="4253"/>
        <w:gridCol w:w="5406"/>
      </w:tblGrid>
      <w:tr>
        <w:tblPrEx/>
        <w:trPr/>
        <w:tc>
          <w:tcPr>
            <w:tcBorders>
              <w:top w:val="single" w:color="000000" w:sz="4" w:space="0"/>
              <w:left w:val="single" w:color="000000" w:sz="4" w:space="0"/>
              <w:bottom w:val="single" w:color="000000" w:sz="4" w:space="0"/>
              <w:right w:val="single" w:color="000000" w:sz="4" w:space="0"/>
            </w:tcBorders>
            <w:tcW w:w="4253" w:type="dxa"/>
            <w:textDirection w:val="lrTb"/>
            <w:noWrap w:val="false"/>
          </w:tcPr>
          <w:p>
            <w:pPr>
              <w:pStyle w:val="874"/>
              <w:widowControl w:val="off"/>
            </w:pPr>
            <w:r>
              <w:t xml:space="preserve">Ф.И.О. получателя</w:t>
            </w:r>
            <w:r/>
            <w:r/>
          </w:p>
        </w:tc>
        <w:tc>
          <w:tcPr>
            <w:tcBorders>
              <w:top w:val="single" w:color="000000" w:sz="4" w:space="0"/>
              <w:left w:val="single" w:color="000000" w:sz="4" w:space="0"/>
              <w:bottom w:val="single" w:color="000000" w:sz="4" w:space="0"/>
              <w:right w:val="single" w:color="000000" w:sz="4" w:space="0"/>
            </w:tcBorders>
            <w:tcW w:w="5406"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253" w:type="dxa"/>
            <w:textDirection w:val="lrTb"/>
            <w:noWrap w:val="false"/>
          </w:tcPr>
          <w:p>
            <w:pPr>
              <w:pStyle w:val="874"/>
              <w:widowControl w:val="off"/>
            </w:pPr>
            <w:r>
              <w:t xml:space="preserve">Район</w:t>
            </w:r>
            <w:r>
              <w:rPr>
                <w:lang w:val="en-US"/>
              </w:rPr>
              <w:t xml:space="preserve"> (</w:t>
            </w:r>
            <w:r>
              <w:t xml:space="preserve">город)</w:t>
            </w:r>
            <w:r/>
            <w:r/>
          </w:p>
        </w:tc>
        <w:tc>
          <w:tcPr>
            <w:tcBorders>
              <w:top w:val="single" w:color="000000" w:sz="4" w:space="0"/>
              <w:left w:val="single" w:color="000000" w:sz="4" w:space="0"/>
              <w:bottom w:val="single" w:color="000000" w:sz="4" w:space="0"/>
              <w:right w:val="single" w:color="000000" w:sz="4" w:space="0"/>
            </w:tcBorders>
            <w:tcW w:w="5406"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253" w:type="dxa"/>
            <w:textDirection w:val="lrTb"/>
            <w:noWrap w:val="false"/>
          </w:tcPr>
          <w:p>
            <w:pPr>
              <w:pStyle w:val="874"/>
              <w:widowControl w:val="off"/>
            </w:pPr>
            <w:r>
              <w:t xml:space="preserve">Почтовый адрес и телефон</w:t>
            </w:r>
            <w:r/>
            <w:r/>
          </w:p>
          <w:p>
            <w:pPr>
              <w:pStyle w:val="874"/>
              <w:widowControl w:val="off"/>
            </w:pPr>
            <w:r>
              <w:t xml:space="preserve">получателя субсидий</w:t>
            </w:r>
            <w:r/>
            <w:r/>
          </w:p>
        </w:tc>
        <w:tc>
          <w:tcPr>
            <w:tcBorders>
              <w:top w:val="single" w:color="000000" w:sz="4" w:space="0"/>
              <w:left w:val="single" w:color="000000" w:sz="4" w:space="0"/>
              <w:bottom w:val="single" w:color="000000" w:sz="4" w:space="0"/>
              <w:right w:val="single" w:color="000000" w:sz="4" w:space="0"/>
            </w:tcBorders>
            <w:tcW w:w="5406"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253" w:type="dxa"/>
            <w:textDirection w:val="lrTb"/>
            <w:noWrap w:val="false"/>
          </w:tcPr>
          <w:p>
            <w:pPr>
              <w:pStyle w:val="874"/>
              <w:widowControl w:val="off"/>
            </w:pPr>
            <w:r>
              <w:t xml:space="preserve">Документ, удостоверяющий личность</w:t>
            </w:r>
            <w:r/>
            <w:r/>
          </w:p>
          <w:p>
            <w:pPr>
              <w:pStyle w:val="874"/>
              <w:widowControl w:val="off"/>
            </w:pPr>
            <w:r>
              <w:t xml:space="preserve">(№, когда, кем выдан)</w:t>
            </w:r>
            <w:r/>
            <w:r/>
          </w:p>
        </w:tc>
        <w:tc>
          <w:tcPr>
            <w:tcBorders>
              <w:top w:val="single" w:color="000000" w:sz="4" w:space="0"/>
              <w:left w:val="single" w:color="000000" w:sz="4" w:space="0"/>
              <w:bottom w:val="single" w:color="000000" w:sz="4" w:space="0"/>
              <w:right w:val="single" w:color="000000" w:sz="4" w:space="0"/>
            </w:tcBorders>
            <w:tcW w:w="5406"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253" w:type="dxa"/>
            <w:textDirection w:val="lrTb"/>
            <w:noWrap w:val="false"/>
          </w:tcPr>
          <w:p>
            <w:pPr>
              <w:pStyle w:val="874"/>
              <w:widowControl w:val="off"/>
            </w:pPr>
            <w:r>
              <w:t xml:space="preserve">Банковские реквизиты</w:t>
            </w:r>
            <w:r/>
            <w:r/>
          </w:p>
          <w:p>
            <w:pPr>
              <w:pStyle w:val="874"/>
              <w:widowControl w:val="off"/>
            </w:pPr>
            <w:r>
              <w:t xml:space="preserve">Лицевой счет получателя субсидий</w:t>
            </w:r>
            <w:r/>
            <w:r/>
          </w:p>
        </w:tc>
        <w:tc>
          <w:tcPr>
            <w:tcBorders>
              <w:top w:val="single" w:color="000000" w:sz="4" w:space="0"/>
              <w:left w:val="single" w:color="000000" w:sz="4" w:space="0"/>
              <w:bottom w:val="single" w:color="000000" w:sz="4" w:space="0"/>
              <w:right w:val="single" w:color="000000" w:sz="4" w:space="0"/>
            </w:tcBorders>
            <w:tcW w:w="5406"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253" w:type="dxa"/>
            <w:textDirection w:val="lrTb"/>
            <w:noWrap w:val="false"/>
          </w:tcPr>
          <w:p>
            <w:pPr>
              <w:pStyle w:val="874"/>
              <w:widowControl w:val="off"/>
            </w:pPr>
            <w:r>
              <w:t xml:space="preserve">Корреспондентский счет</w:t>
            </w:r>
            <w:r/>
            <w:r/>
          </w:p>
        </w:tc>
        <w:tc>
          <w:tcPr>
            <w:tcBorders>
              <w:top w:val="single" w:color="000000" w:sz="4" w:space="0"/>
              <w:left w:val="single" w:color="000000" w:sz="4" w:space="0"/>
              <w:bottom w:val="single" w:color="000000" w:sz="4" w:space="0"/>
              <w:right w:val="single" w:color="000000" w:sz="4" w:space="0"/>
            </w:tcBorders>
            <w:tcW w:w="5406"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253" w:type="dxa"/>
            <w:textDirection w:val="lrTb"/>
            <w:noWrap w:val="false"/>
          </w:tcPr>
          <w:p>
            <w:pPr>
              <w:pStyle w:val="874"/>
              <w:widowControl w:val="off"/>
            </w:pPr>
            <w:r>
              <w:t xml:space="preserve">Наименование банка</w:t>
            </w:r>
            <w:r/>
            <w:r/>
          </w:p>
        </w:tc>
        <w:tc>
          <w:tcPr>
            <w:tcBorders>
              <w:top w:val="single" w:color="000000" w:sz="4" w:space="0"/>
              <w:left w:val="single" w:color="000000" w:sz="4" w:space="0"/>
              <w:bottom w:val="single" w:color="000000" w:sz="4" w:space="0"/>
              <w:right w:val="single" w:color="000000" w:sz="4" w:space="0"/>
            </w:tcBorders>
            <w:tcW w:w="5406"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253" w:type="dxa"/>
            <w:textDirection w:val="lrTb"/>
            <w:noWrap w:val="false"/>
          </w:tcPr>
          <w:p>
            <w:pPr>
              <w:pStyle w:val="874"/>
              <w:widowControl w:val="off"/>
            </w:pPr>
            <w:r>
              <w:t xml:space="preserve">БИК</w:t>
            </w:r>
            <w:r/>
            <w:r/>
          </w:p>
        </w:tc>
        <w:tc>
          <w:tcPr>
            <w:tcBorders>
              <w:top w:val="single" w:color="000000" w:sz="4" w:space="0"/>
              <w:left w:val="single" w:color="000000" w:sz="4" w:space="0"/>
              <w:bottom w:val="single" w:color="000000" w:sz="4" w:space="0"/>
              <w:right w:val="single" w:color="000000" w:sz="4" w:space="0"/>
            </w:tcBorders>
            <w:tcW w:w="5406" w:type="dxa"/>
            <w:textDirection w:val="lrTb"/>
            <w:noWrap w:val="false"/>
          </w:tcPr>
          <w:p>
            <w:pPr>
              <w:pStyle w:val="874"/>
              <w:widowControl w:val="off"/>
            </w:pPr>
            <w:r/>
            <w:r/>
            <w:r/>
          </w:p>
        </w:tc>
      </w:tr>
    </w:tbl>
    <w:p>
      <w:pPr>
        <w:pStyle w:val="874"/>
        <w:spacing w:line="218" w:lineRule="auto"/>
        <w:rPr>
          <w:sz w:val="20"/>
          <w:szCs w:val="20"/>
        </w:rPr>
      </w:pPr>
      <w:r>
        <w:rPr>
          <w:sz w:val="20"/>
          <w:szCs w:val="20"/>
        </w:rPr>
      </w:r>
      <w:r>
        <w:rPr>
          <w:sz w:val="20"/>
          <w:szCs w:val="20"/>
        </w:rPr>
      </w:r>
      <w:r>
        <w:rPr>
          <w:sz w:val="20"/>
          <w:szCs w:val="20"/>
        </w:rPr>
      </w:r>
    </w:p>
    <w:tbl>
      <w:tblPr>
        <w:tblW w:w="9676" w:type="dxa"/>
        <w:tblInd w:w="72" w:type="dxa"/>
        <w:tblLayout w:type="fixed"/>
        <w:tblCellMar>
          <w:left w:w="108" w:type="dxa"/>
          <w:top w:w="0" w:type="dxa"/>
          <w:right w:w="108" w:type="dxa"/>
          <w:bottom w:w="0" w:type="dxa"/>
        </w:tblCellMar>
        <w:tblLook w:val="0000" w:firstRow="0" w:lastRow="0" w:firstColumn="0" w:lastColumn="0" w:noHBand="0" w:noVBand="0"/>
      </w:tblPr>
      <w:tblGrid>
        <w:gridCol w:w="1245"/>
        <w:gridCol w:w="1124"/>
        <w:gridCol w:w="1141"/>
        <w:gridCol w:w="906"/>
        <w:gridCol w:w="1305"/>
        <w:gridCol w:w="1245"/>
        <w:gridCol w:w="1139"/>
        <w:gridCol w:w="1569"/>
      </w:tblGrid>
      <w:tr>
        <w:tblPrEx/>
        <w:trPr/>
        <w:tc>
          <w:tcPr>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874"/>
              <w:ind w:left="-113" w:right="-113" w:firstLine="0"/>
              <w:jc w:val="center"/>
              <w:spacing w:line="218" w:lineRule="auto"/>
              <w:widowControl w:val="off"/>
              <w:rPr>
                <w:sz w:val="22"/>
                <w:szCs w:val="22"/>
              </w:rPr>
            </w:pPr>
            <w:r>
              <w:rPr>
                <w:sz w:val="22"/>
                <w:szCs w:val="22"/>
              </w:rPr>
              <w:t xml:space="preserve">Виды</w:t>
            </w:r>
            <w:r>
              <w:rPr>
                <w:sz w:val="22"/>
                <w:szCs w:val="22"/>
              </w:rPr>
            </w:r>
            <w:r>
              <w:rPr>
                <w:sz w:val="22"/>
                <w:szCs w:val="22"/>
              </w:rPr>
            </w:r>
          </w:p>
          <w:p>
            <w:pPr>
              <w:pStyle w:val="874"/>
              <w:ind w:left="-113" w:right="-113" w:firstLine="0"/>
              <w:jc w:val="center"/>
              <w:spacing w:line="218" w:lineRule="auto"/>
              <w:widowControl w:val="off"/>
              <w:rPr>
                <w:sz w:val="22"/>
                <w:szCs w:val="22"/>
              </w:rPr>
            </w:pPr>
            <w:r>
              <w:rPr>
                <w:sz w:val="22"/>
                <w:szCs w:val="22"/>
              </w:rPr>
              <w:t xml:space="preserve">животных</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24" w:type="dxa"/>
            <w:vAlign w:val="center"/>
            <w:textDirection w:val="lrTb"/>
            <w:noWrap w:val="false"/>
          </w:tcPr>
          <w:p>
            <w:pPr>
              <w:pStyle w:val="874"/>
              <w:ind w:left="-113" w:right="-113" w:firstLine="0"/>
              <w:jc w:val="center"/>
              <w:spacing w:line="218" w:lineRule="auto"/>
              <w:widowControl w:val="off"/>
              <w:rPr>
                <w:sz w:val="22"/>
                <w:szCs w:val="22"/>
              </w:rPr>
            </w:pPr>
            <w:r>
              <w:rPr>
                <w:sz w:val="22"/>
                <w:szCs w:val="22"/>
              </w:rPr>
              <w:t xml:space="preserve">Количество</w:t>
            </w:r>
            <w:r>
              <w:rPr>
                <w:sz w:val="22"/>
                <w:szCs w:val="22"/>
              </w:rPr>
            </w:r>
            <w:r>
              <w:rPr>
                <w:sz w:val="22"/>
                <w:szCs w:val="22"/>
              </w:rPr>
            </w:r>
          </w:p>
          <w:p>
            <w:pPr>
              <w:pStyle w:val="874"/>
              <w:ind w:left="-113" w:right="-113" w:firstLine="0"/>
              <w:jc w:val="center"/>
              <w:spacing w:line="218" w:lineRule="auto"/>
              <w:widowControl w:val="off"/>
              <w:rPr>
                <w:sz w:val="22"/>
                <w:szCs w:val="22"/>
              </w:rPr>
            </w:pPr>
            <w:r>
              <w:rPr>
                <w:sz w:val="22"/>
                <w:szCs w:val="22"/>
              </w:rPr>
              <w:t xml:space="preserve">животных*</w:t>
            </w:r>
            <w:r>
              <w:rPr>
                <w:sz w:val="22"/>
                <w:szCs w:val="22"/>
              </w:rPr>
            </w:r>
            <w:r>
              <w:rPr>
                <w:sz w:val="22"/>
                <w:szCs w:val="22"/>
              </w:rPr>
            </w:r>
          </w:p>
          <w:p>
            <w:pPr>
              <w:pStyle w:val="874"/>
              <w:ind w:left="-113" w:right="-113" w:firstLine="0"/>
              <w:jc w:val="center"/>
              <w:spacing w:line="218" w:lineRule="auto"/>
              <w:widowControl w:val="off"/>
              <w:rPr>
                <w:sz w:val="22"/>
                <w:szCs w:val="22"/>
              </w:rPr>
            </w:pPr>
            <w:r>
              <w:rPr>
                <w:sz w:val="22"/>
                <w:szCs w:val="22"/>
              </w:rPr>
              <w:t xml:space="preserve">(голов)</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41" w:type="dxa"/>
            <w:vAlign w:val="center"/>
            <w:textDirection w:val="lrTb"/>
            <w:noWrap w:val="false"/>
          </w:tcPr>
          <w:p>
            <w:pPr>
              <w:pStyle w:val="874"/>
              <w:ind w:left="-113" w:right="-113" w:firstLine="0"/>
              <w:jc w:val="center"/>
              <w:spacing w:line="218" w:lineRule="auto"/>
              <w:widowControl w:val="off"/>
              <w:rPr>
                <w:sz w:val="22"/>
                <w:szCs w:val="22"/>
              </w:rPr>
            </w:pPr>
            <w:r>
              <w:rPr>
                <w:sz w:val="22"/>
                <w:szCs w:val="22"/>
              </w:rPr>
              <w:t xml:space="preserve">Стоимость одной головы приобретенных животных</w:t>
            </w:r>
            <w:r>
              <w:rPr>
                <w:sz w:val="22"/>
                <w:szCs w:val="22"/>
              </w:rPr>
            </w:r>
            <w:r>
              <w:rPr>
                <w:sz w:val="22"/>
                <w:szCs w:val="22"/>
              </w:rPr>
            </w:r>
          </w:p>
          <w:p>
            <w:pPr>
              <w:pStyle w:val="874"/>
              <w:ind w:left="-113" w:right="-113" w:firstLine="0"/>
              <w:jc w:val="center"/>
              <w:spacing w:line="218" w:lineRule="auto"/>
              <w:widowControl w:val="off"/>
              <w:rPr>
                <w:sz w:val="22"/>
                <w:szCs w:val="22"/>
              </w:rPr>
            </w:pPr>
            <w:r>
              <w:rPr>
                <w:sz w:val="22"/>
                <w:szCs w:val="22"/>
              </w:rPr>
              <w:t xml:space="preserve">(рублей)</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906" w:type="dxa"/>
            <w:vAlign w:val="center"/>
            <w:textDirection w:val="lrTb"/>
            <w:noWrap w:val="false"/>
          </w:tcPr>
          <w:p>
            <w:pPr>
              <w:pStyle w:val="874"/>
              <w:ind w:left="-113" w:right="-113" w:firstLine="0"/>
              <w:jc w:val="center"/>
              <w:spacing w:line="218" w:lineRule="auto"/>
              <w:widowControl w:val="off"/>
              <w:rPr>
                <w:sz w:val="22"/>
                <w:szCs w:val="22"/>
              </w:rPr>
            </w:pPr>
            <w:r>
              <w:rPr>
                <w:sz w:val="22"/>
                <w:szCs w:val="22"/>
              </w:rPr>
              <w:t xml:space="preserve">Ставка</w:t>
            </w:r>
            <w:r>
              <w:rPr>
                <w:sz w:val="22"/>
                <w:szCs w:val="22"/>
              </w:rPr>
            </w:r>
            <w:r>
              <w:rPr>
                <w:sz w:val="22"/>
                <w:szCs w:val="22"/>
              </w:rPr>
            </w:r>
          </w:p>
          <w:p>
            <w:pPr>
              <w:pStyle w:val="874"/>
              <w:ind w:left="-113" w:right="-113" w:firstLine="0"/>
              <w:jc w:val="center"/>
              <w:spacing w:line="218" w:lineRule="auto"/>
              <w:widowControl w:val="off"/>
              <w:rPr>
                <w:sz w:val="22"/>
                <w:szCs w:val="22"/>
              </w:rPr>
            </w:pPr>
            <w:r>
              <w:rPr>
                <w:sz w:val="22"/>
                <w:szCs w:val="22"/>
              </w:rPr>
              <w:t xml:space="preserve">субсидии</w:t>
            </w:r>
            <w:r>
              <w:rPr>
                <w:sz w:val="22"/>
                <w:szCs w:val="22"/>
              </w:rPr>
            </w:r>
            <w:r>
              <w:rPr>
                <w:sz w:val="22"/>
                <w:szCs w:val="22"/>
              </w:rPr>
            </w:r>
          </w:p>
          <w:p>
            <w:pPr>
              <w:pStyle w:val="874"/>
              <w:ind w:left="-113" w:right="-113" w:firstLine="0"/>
              <w:jc w:val="center"/>
              <w:spacing w:line="218" w:lineRule="auto"/>
              <w:widowControl w:val="off"/>
              <w:rPr>
                <w:sz w:val="22"/>
                <w:szCs w:val="22"/>
              </w:rPr>
            </w:pPr>
            <w:r>
              <w:rPr>
                <w:sz w:val="22"/>
                <w:szCs w:val="22"/>
              </w:rPr>
              <w:t xml:space="preserve">(%)</w:t>
            </w:r>
            <w:r>
              <w:rPr>
                <w:sz w:val="22"/>
                <w:szCs w:val="22"/>
              </w:rPr>
            </w:r>
            <w:r>
              <w:rPr>
                <w:sz w:val="22"/>
                <w:szCs w:val="22"/>
              </w:rPr>
            </w:r>
          </w:p>
          <w:p>
            <w:pPr>
              <w:pStyle w:val="874"/>
              <w:ind w:left="-113" w:right="-113" w:firstLine="0"/>
              <w:jc w:val="center"/>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tcBorders>
            <w:tcW w:w="1305" w:type="dxa"/>
            <w:vAlign w:val="center"/>
            <w:textDirection w:val="lrTb"/>
            <w:noWrap w:val="false"/>
          </w:tcPr>
          <w:p>
            <w:pPr>
              <w:pStyle w:val="874"/>
              <w:jc w:val="center"/>
              <w:widowControl w:val="off"/>
              <w:rPr>
                <w:sz w:val="22"/>
                <w:szCs w:val="22"/>
              </w:rPr>
            </w:pPr>
            <w:r>
              <w:rPr>
                <w:sz w:val="22"/>
                <w:szCs w:val="22"/>
              </w:rPr>
              <w:t xml:space="preserve">Максималь-ный размер выплаты за одну голову (рублей)</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874"/>
              <w:jc w:val="center"/>
              <w:widowControl w:val="off"/>
              <w:rPr>
                <w:sz w:val="22"/>
                <w:szCs w:val="22"/>
              </w:rPr>
            </w:pPr>
            <w:r>
              <w:rPr>
                <w:sz w:val="22"/>
                <w:szCs w:val="22"/>
              </w:rPr>
              <w:t xml:space="preserve">Размер </w:t>
              <w:br/>
              <w:t xml:space="preserve">целевых средств</w:t>
            </w:r>
            <w:r>
              <w:rPr>
                <w:sz w:val="22"/>
                <w:szCs w:val="22"/>
              </w:rPr>
            </w:r>
            <w:r>
              <w:rPr>
                <w:sz w:val="22"/>
                <w:szCs w:val="22"/>
              </w:rPr>
            </w:r>
          </w:p>
          <w:p>
            <w:pPr>
              <w:pStyle w:val="874"/>
              <w:jc w:val="center"/>
              <w:widowControl w:val="off"/>
              <w:rPr>
                <w:sz w:val="20"/>
                <w:szCs w:val="20"/>
              </w:rPr>
            </w:pPr>
            <w:r>
              <w:rPr>
                <w:sz w:val="20"/>
                <w:szCs w:val="20"/>
              </w:rPr>
              <w:t xml:space="preserve">гр.6= =гр.2×гр.3×гр.4/100</w:t>
            </w:r>
            <w:r>
              <w:rPr>
                <w:sz w:val="20"/>
                <w:szCs w:val="20"/>
              </w:rPr>
            </w:r>
            <w:r>
              <w:rPr>
                <w:sz w:val="20"/>
                <w:szCs w:val="20"/>
              </w:rPr>
            </w:r>
          </w:p>
          <w:p>
            <w:pPr>
              <w:pStyle w:val="874"/>
              <w:jc w:val="center"/>
              <w:widowControl w:val="off"/>
              <w:rPr>
                <w:sz w:val="22"/>
                <w:szCs w:val="22"/>
              </w:rPr>
            </w:pPr>
            <w:r>
              <w:rPr>
                <w:sz w:val="22"/>
                <w:szCs w:val="22"/>
              </w:rPr>
              <w:t xml:space="preserve">(рублей)</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39" w:type="dxa"/>
            <w:vAlign w:val="center"/>
            <w:textDirection w:val="lrTb"/>
            <w:noWrap w:val="false"/>
          </w:tcPr>
          <w:p>
            <w:pPr>
              <w:pStyle w:val="874"/>
              <w:jc w:val="center"/>
              <w:widowControl w:val="off"/>
              <w:rPr>
                <w:sz w:val="22"/>
                <w:szCs w:val="22"/>
              </w:rPr>
            </w:pPr>
            <w:r>
              <w:rPr>
                <w:sz w:val="22"/>
                <w:szCs w:val="22"/>
              </w:rPr>
              <w:t xml:space="preserve">Размер целевых средств</w:t>
            </w:r>
            <w:r>
              <w:rPr>
                <w:sz w:val="22"/>
                <w:szCs w:val="22"/>
              </w:rPr>
            </w:r>
            <w:r>
              <w:rPr>
                <w:sz w:val="22"/>
                <w:szCs w:val="22"/>
              </w:rPr>
            </w:r>
          </w:p>
          <w:p>
            <w:pPr>
              <w:pStyle w:val="874"/>
              <w:jc w:val="center"/>
              <w:widowControl w:val="off"/>
              <w:rPr>
                <w:sz w:val="20"/>
                <w:szCs w:val="20"/>
              </w:rPr>
            </w:pPr>
            <w:r>
              <w:rPr>
                <w:sz w:val="20"/>
                <w:szCs w:val="20"/>
              </w:rPr>
              <w:t xml:space="preserve"> </w:t>
            </w:r>
            <w:r>
              <w:rPr>
                <w:sz w:val="20"/>
                <w:szCs w:val="20"/>
              </w:rPr>
              <w:t xml:space="preserve">гр.7= =гр.2×гр.5</w:t>
            </w:r>
            <w:r>
              <w:rPr>
                <w:sz w:val="20"/>
                <w:szCs w:val="20"/>
              </w:rPr>
            </w:r>
            <w:r>
              <w:rPr>
                <w:sz w:val="20"/>
                <w:szCs w:val="20"/>
              </w:rPr>
            </w:r>
          </w:p>
          <w:p>
            <w:pPr>
              <w:pStyle w:val="874"/>
              <w:jc w:val="center"/>
              <w:widowControl w:val="off"/>
              <w:rPr>
                <w:sz w:val="22"/>
                <w:szCs w:val="22"/>
              </w:rPr>
            </w:pPr>
            <w:r>
              <w:rPr>
                <w:sz w:val="22"/>
                <w:szCs w:val="22"/>
              </w:rPr>
              <w:t xml:space="preserve">(рублей)</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569" w:type="dxa"/>
            <w:vAlign w:val="center"/>
            <w:textDirection w:val="lrTb"/>
            <w:noWrap w:val="false"/>
          </w:tcPr>
          <w:p>
            <w:pPr>
              <w:pStyle w:val="874"/>
              <w:ind w:left="-113" w:right="-113" w:firstLine="0"/>
              <w:jc w:val="center"/>
              <w:spacing w:line="218" w:lineRule="auto"/>
              <w:widowControl w:val="off"/>
              <w:rPr>
                <w:sz w:val="22"/>
                <w:szCs w:val="22"/>
              </w:rPr>
            </w:pPr>
            <w:r>
              <w:rPr>
                <w:sz w:val="22"/>
                <w:szCs w:val="22"/>
              </w:rPr>
              <w:t xml:space="preserve">Сумма субсидии (минимальная величина из графы 6 или 7)</w:t>
            </w:r>
            <w:r>
              <w:rPr>
                <w:sz w:val="22"/>
                <w:szCs w:val="22"/>
              </w:rPr>
            </w:r>
            <w:r>
              <w:rPr>
                <w:sz w:val="22"/>
                <w:szCs w:val="22"/>
              </w:rPr>
            </w:r>
          </w:p>
          <w:p>
            <w:pPr>
              <w:pStyle w:val="874"/>
              <w:ind w:left="-113" w:right="-113" w:firstLine="0"/>
              <w:jc w:val="center"/>
              <w:spacing w:line="218" w:lineRule="auto"/>
              <w:widowControl w:val="off"/>
              <w:rPr>
                <w:sz w:val="22"/>
                <w:szCs w:val="22"/>
              </w:rPr>
            </w:pPr>
            <w:r>
              <w:rPr>
                <w:sz w:val="22"/>
                <w:szCs w:val="22"/>
              </w:rPr>
              <w:t xml:space="preserve">(рублей)</w:t>
            </w:r>
            <w:r>
              <w:rPr>
                <w:sz w:val="22"/>
                <w:szCs w:val="22"/>
              </w:rPr>
            </w:r>
            <w:r>
              <w:rPr>
                <w:sz w:val="22"/>
                <w:szCs w:val="22"/>
              </w:rPr>
            </w:r>
          </w:p>
        </w:tc>
      </w:tr>
      <w:tr>
        <w:tblPrEx/>
        <w:trPr/>
        <w:tc>
          <w:tcPr>
            <w:tcBorders>
              <w:top w:val="single" w:color="000000" w:sz="4" w:space="0"/>
              <w:left w:val="single" w:color="000000" w:sz="4" w:space="0"/>
              <w:bottom w:val="single" w:color="000000" w:sz="4" w:space="0"/>
              <w:right w:val="single" w:color="000000" w:sz="4" w:space="0"/>
            </w:tcBorders>
            <w:tcW w:w="1245" w:type="dxa"/>
            <w:textDirection w:val="lrTb"/>
            <w:noWrap w:val="false"/>
          </w:tcPr>
          <w:p>
            <w:pPr>
              <w:pStyle w:val="874"/>
              <w:jc w:val="center"/>
              <w:spacing w:line="218" w:lineRule="auto"/>
              <w:widowControl w:val="off"/>
            </w:pPr>
            <w:r>
              <w:t xml:space="preserve">1</w:t>
            </w:r>
            <w:r/>
            <w:r/>
          </w:p>
        </w:tc>
        <w:tc>
          <w:tcPr>
            <w:tcBorders>
              <w:top w:val="single" w:color="000000" w:sz="4" w:space="0"/>
              <w:left w:val="single" w:color="000000" w:sz="4" w:space="0"/>
              <w:bottom w:val="single" w:color="000000" w:sz="4" w:space="0"/>
              <w:right w:val="single" w:color="000000" w:sz="4" w:space="0"/>
            </w:tcBorders>
            <w:tcW w:w="1124" w:type="dxa"/>
            <w:textDirection w:val="lrTb"/>
            <w:noWrap w:val="false"/>
          </w:tcPr>
          <w:p>
            <w:pPr>
              <w:pStyle w:val="874"/>
              <w:jc w:val="center"/>
              <w:spacing w:line="218" w:lineRule="auto"/>
              <w:widowControl w:val="off"/>
            </w:pPr>
            <w:r>
              <w:t xml:space="preserve">2</w:t>
            </w:r>
            <w:r/>
            <w:r/>
          </w:p>
        </w:tc>
        <w:tc>
          <w:tcPr>
            <w:tcBorders>
              <w:top w:val="single" w:color="000000" w:sz="4" w:space="0"/>
              <w:left w:val="single" w:color="000000" w:sz="4" w:space="0"/>
              <w:bottom w:val="single" w:color="000000" w:sz="4" w:space="0"/>
              <w:right w:val="single" w:color="000000" w:sz="4" w:space="0"/>
            </w:tcBorders>
            <w:tcW w:w="1141" w:type="dxa"/>
            <w:textDirection w:val="lrTb"/>
            <w:noWrap w:val="false"/>
          </w:tcPr>
          <w:p>
            <w:pPr>
              <w:pStyle w:val="874"/>
              <w:jc w:val="center"/>
              <w:spacing w:line="218" w:lineRule="auto"/>
              <w:widowControl w:val="off"/>
            </w:pPr>
            <w:r>
              <w:t xml:space="preserve">3</w:t>
            </w:r>
            <w:r/>
            <w:r/>
          </w:p>
        </w:tc>
        <w:tc>
          <w:tcPr>
            <w:tcBorders>
              <w:top w:val="single" w:color="000000" w:sz="4" w:space="0"/>
              <w:left w:val="single" w:color="000000" w:sz="4" w:space="0"/>
              <w:bottom w:val="single" w:color="000000" w:sz="4" w:space="0"/>
              <w:right w:val="single" w:color="000000" w:sz="4" w:space="0"/>
            </w:tcBorders>
            <w:tcW w:w="906" w:type="dxa"/>
            <w:textDirection w:val="lrTb"/>
            <w:noWrap w:val="false"/>
          </w:tcPr>
          <w:p>
            <w:pPr>
              <w:pStyle w:val="874"/>
              <w:jc w:val="center"/>
              <w:spacing w:line="218" w:lineRule="auto"/>
              <w:widowControl w:val="off"/>
            </w:pPr>
            <w:r>
              <w:t xml:space="preserve">4</w:t>
            </w:r>
            <w:r/>
            <w:r/>
          </w:p>
        </w:tc>
        <w:tc>
          <w:tcPr>
            <w:tcBorders>
              <w:top w:val="single" w:color="000000" w:sz="4" w:space="0"/>
              <w:left w:val="single" w:color="000000" w:sz="4" w:space="0"/>
              <w:bottom w:val="single" w:color="000000" w:sz="4" w:space="0"/>
            </w:tcBorders>
            <w:tcW w:w="1305" w:type="dxa"/>
            <w:textDirection w:val="lrTb"/>
            <w:noWrap w:val="false"/>
          </w:tcPr>
          <w:p>
            <w:pPr>
              <w:pStyle w:val="874"/>
              <w:jc w:val="center"/>
              <w:spacing w:line="218" w:lineRule="auto"/>
              <w:widowControl w:val="off"/>
            </w:pPr>
            <w:r>
              <w:t xml:space="preserve">5</w:t>
            </w:r>
            <w:r/>
            <w:r/>
          </w:p>
        </w:tc>
        <w:tc>
          <w:tcPr>
            <w:tcBorders>
              <w:top w:val="single" w:color="000000" w:sz="4" w:space="0"/>
              <w:left w:val="single" w:color="000000" w:sz="4" w:space="0"/>
              <w:bottom w:val="single" w:color="000000" w:sz="4" w:space="0"/>
              <w:right w:val="single" w:color="000000" w:sz="4" w:space="0"/>
            </w:tcBorders>
            <w:tcW w:w="1245" w:type="dxa"/>
            <w:textDirection w:val="lrTb"/>
            <w:noWrap w:val="false"/>
          </w:tcPr>
          <w:p>
            <w:pPr>
              <w:pStyle w:val="874"/>
              <w:jc w:val="center"/>
              <w:spacing w:line="218" w:lineRule="auto"/>
              <w:widowControl w:val="off"/>
            </w:pPr>
            <w:r>
              <w:t xml:space="preserve">6</w:t>
            </w:r>
            <w:r/>
            <w:r/>
          </w:p>
        </w:tc>
        <w:tc>
          <w:tcPr>
            <w:tcBorders>
              <w:top w:val="single" w:color="000000" w:sz="4" w:space="0"/>
              <w:left w:val="single" w:color="000000" w:sz="4" w:space="0"/>
              <w:bottom w:val="single" w:color="000000" w:sz="4" w:space="0"/>
              <w:right w:val="single" w:color="000000" w:sz="4" w:space="0"/>
            </w:tcBorders>
            <w:tcW w:w="1139" w:type="dxa"/>
            <w:textDirection w:val="lrTb"/>
            <w:noWrap w:val="false"/>
          </w:tcPr>
          <w:p>
            <w:pPr>
              <w:pStyle w:val="874"/>
              <w:jc w:val="center"/>
              <w:spacing w:line="218" w:lineRule="auto"/>
              <w:widowControl w:val="off"/>
            </w:pPr>
            <w:r>
              <w:t xml:space="preserve">7</w:t>
            </w:r>
            <w:r/>
            <w:r/>
          </w:p>
        </w:tc>
        <w:tc>
          <w:tcPr>
            <w:tcBorders>
              <w:top w:val="single" w:color="000000" w:sz="4" w:space="0"/>
              <w:left w:val="single" w:color="000000" w:sz="4" w:space="0"/>
              <w:bottom w:val="single" w:color="000000" w:sz="4" w:space="0"/>
              <w:right w:val="single" w:color="000000" w:sz="4" w:space="0"/>
            </w:tcBorders>
            <w:tcW w:w="1569" w:type="dxa"/>
            <w:textDirection w:val="lrTb"/>
            <w:noWrap w:val="false"/>
          </w:tcPr>
          <w:p>
            <w:pPr>
              <w:pStyle w:val="874"/>
              <w:jc w:val="center"/>
              <w:spacing w:line="218" w:lineRule="auto"/>
              <w:widowControl w:val="off"/>
            </w:pPr>
            <w:r>
              <w:t xml:space="preserve">8</w:t>
            </w:r>
            <w:r/>
            <w:r/>
          </w:p>
        </w:tc>
      </w:tr>
      <w:tr>
        <w:tblPrEx/>
        <w:trPr/>
        <w:tc>
          <w:tcPr>
            <w:tcBorders>
              <w:top w:val="single" w:color="000000" w:sz="4" w:space="0"/>
              <w:left w:val="single" w:color="000000" w:sz="4" w:space="0"/>
              <w:bottom w:val="single" w:color="000000" w:sz="4" w:space="0"/>
              <w:right w:val="single" w:color="000000" w:sz="4" w:space="0"/>
            </w:tcBorders>
            <w:tcW w:w="1245" w:type="dxa"/>
            <w:textDirection w:val="lrTb"/>
            <w:noWrap w:val="false"/>
          </w:tcPr>
          <w:p>
            <w:pPr>
              <w:pStyle w:val="874"/>
              <w:spacing w:line="218" w:lineRule="auto"/>
              <w:widowControl w:val="off"/>
              <w:rPr>
                <w:sz w:val="22"/>
                <w:szCs w:val="22"/>
              </w:rPr>
            </w:pPr>
            <w:r>
              <w:rPr>
                <w:sz w:val="22"/>
                <w:szCs w:val="22"/>
              </w:rPr>
              <w:t xml:space="preserve">Крольчата</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24"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41"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906" w:type="dxa"/>
            <w:textDirection w:val="lrTb"/>
            <w:noWrap w:val="false"/>
          </w:tcPr>
          <w:p>
            <w:pPr>
              <w:pStyle w:val="874"/>
              <w:jc w:val="center"/>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tcBorders>
            <w:tcW w:w="1305"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245"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39"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569"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r>
      <w:tr>
        <w:tblPrEx/>
        <w:trPr/>
        <w:tc>
          <w:tcPr>
            <w:tcBorders>
              <w:top w:val="single" w:color="000000" w:sz="4" w:space="0"/>
              <w:left w:val="single" w:color="000000" w:sz="4" w:space="0"/>
              <w:bottom w:val="single" w:color="000000" w:sz="4" w:space="0"/>
              <w:right w:val="single" w:color="000000" w:sz="4" w:space="0"/>
            </w:tcBorders>
            <w:tcW w:w="1245" w:type="dxa"/>
            <w:textDirection w:val="lrTb"/>
            <w:noWrap w:val="false"/>
          </w:tcPr>
          <w:p>
            <w:pPr>
              <w:pStyle w:val="874"/>
              <w:spacing w:line="218" w:lineRule="auto"/>
              <w:widowControl w:val="off"/>
              <w:rPr>
                <w:sz w:val="22"/>
                <w:szCs w:val="22"/>
              </w:rPr>
            </w:pPr>
            <w:r>
              <w:rPr>
                <w:sz w:val="22"/>
                <w:szCs w:val="22"/>
              </w:rPr>
              <w:t xml:space="preserve">Гусята</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24"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41"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906" w:type="dxa"/>
            <w:textDirection w:val="lrTb"/>
            <w:noWrap w:val="false"/>
          </w:tcPr>
          <w:p>
            <w:pPr>
              <w:pStyle w:val="874"/>
              <w:jc w:val="center"/>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tcBorders>
            <w:tcW w:w="1305"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245"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39"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569"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r>
      <w:tr>
        <w:tblPrEx/>
        <w:trPr/>
        <w:tc>
          <w:tcPr>
            <w:tcBorders>
              <w:top w:val="single" w:color="000000" w:sz="4" w:space="0"/>
              <w:left w:val="single" w:color="000000" w:sz="4" w:space="0"/>
              <w:bottom w:val="single" w:color="000000" w:sz="4" w:space="0"/>
              <w:right w:val="single" w:color="000000" w:sz="4" w:space="0"/>
            </w:tcBorders>
            <w:tcW w:w="1245" w:type="dxa"/>
            <w:textDirection w:val="lrTb"/>
            <w:noWrap w:val="false"/>
          </w:tcPr>
          <w:p>
            <w:pPr>
              <w:pStyle w:val="874"/>
              <w:spacing w:line="218" w:lineRule="auto"/>
              <w:widowControl w:val="off"/>
              <w:rPr>
                <w:sz w:val="22"/>
                <w:szCs w:val="22"/>
              </w:rPr>
            </w:pPr>
            <w:r>
              <w:rPr>
                <w:sz w:val="22"/>
                <w:szCs w:val="22"/>
              </w:rPr>
              <w:t xml:space="preserve">Индюшата</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24"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41"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906" w:type="dxa"/>
            <w:textDirection w:val="lrTb"/>
            <w:noWrap w:val="false"/>
          </w:tcPr>
          <w:p>
            <w:pPr>
              <w:pStyle w:val="874"/>
              <w:jc w:val="center"/>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tcBorders>
            <w:tcW w:w="1305"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245"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39"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569"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r>
      <w:tr>
        <w:tblPrEx/>
        <w:trPr/>
        <w:tc>
          <w:tcPr>
            <w:tcBorders>
              <w:top w:val="single" w:color="000000" w:sz="4" w:space="0"/>
              <w:left w:val="single" w:color="000000" w:sz="4" w:space="0"/>
              <w:bottom w:val="single" w:color="000000" w:sz="4" w:space="0"/>
            </w:tcBorders>
            <w:tcW w:w="1245" w:type="dxa"/>
            <w:textDirection w:val="lrTb"/>
            <w:noWrap w:val="false"/>
          </w:tcPr>
          <w:p>
            <w:pPr>
              <w:pStyle w:val="874"/>
              <w:spacing w:line="218" w:lineRule="auto"/>
              <w:widowControl w:val="off"/>
              <w:rPr>
                <w:sz w:val="22"/>
                <w:szCs w:val="22"/>
              </w:rPr>
            </w:pPr>
            <w:r>
              <w:rPr>
                <w:sz w:val="22"/>
                <w:szCs w:val="22"/>
              </w:rPr>
              <w:t xml:space="preserve">Итого</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24" w:type="dxa"/>
            <w:textDirection w:val="lrTb"/>
            <w:noWrap w:val="false"/>
          </w:tcPr>
          <w:p>
            <w:pPr>
              <w:pStyle w:val="874"/>
              <w:jc w:val="center"/>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41" w:type="dxa"/>
            <w:textDirection w:val="lrTb"/>
            <w:noWrap w:val="false"/>
          </w:tcPr>
          <w:p>
            <w:pPr>
              <w:pStyle w:val="874"/>
              <w:jc w:val="center"/>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906" w:type="dxa"/>
            <w:textDirection w:val="lrTb"/>
            <w:noWrap w:val="false"/>
          </w:tcPr>
          <w:p>
            <w:pPr>
              <w:pStyle w:val="874"/>
              <w:jc w:val="center"/>
              <w:spacing w:line="218" w:lineRule="auto"/>
              <w:widowControl w:val="off"/>
              <w:rPr>
                <w:sz w:val="22"/>
                <w:szCs w:val="22"/>
              </w:rPr>
            </w:pPr>
            <w:r>
              <w:rPr>
                <w:sz w:val="22"/>
                <w:szCs w:val="22"/>
              </w:rPr>
              <w:t xml:space="preserve">Х</w:t>
            </w:r>
            <w:r>
              <w:rPr>
                <w:sz w:val="22"/>
                <w:szCs w:val="22"/>
              </w:rPr>
            </w:r>
            <w:r>
              <w:rPr>
                <w:sz w:val="22"/>
                <w:szCs w:val="22"/>
              </w:rPr>
            </w:r>
          </w:p>
        </w:tc>
        <w:tc>
          <w:tcPr>
            <w:tcBorders>
              <w:top w:val="single" w:color="000000" w:sz="4" w:space="0"/>
              <w:left w:val="single" w:color="000000" w:sz="4" w:space="0"/>
              <w:bottom w:val="single" w:color="000000" w:sz="4" w:space="0"/>
            </w:tcBorders>
            <w:tcW w:w="1305" w:type="dxa"/>
            <w:textDirection w:val="lrTb"/>
            <w:noWrap w:val="false"/>
          </w:tcPr>
          <w:p>
            <w:pPr>
              <w:pStyle w:val="874"/>
              <w:jc w:val="center"/>
              <w:spacing w:line="218" w:lineRule="auto"/>
              <w:widowControl w:val="off"/>
              <w:rPr>
                <w:sz w:val="22"/>
                <w:szCs w:val="22"/>
              </w:rPr>
            </w:pPr>
            <w:r>
              <w:t xml:space="preserve">Х</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245" w:type="dxa"/>
            <w:textDirection w:val="lrTb"/>
            <w:noWrap w:val="false"/>
          </w:tcPr>
          <w:p>
            <w:pPr>
              <w:pStyle w:val="874"/>
              <w:jc w:val="center"/>
              <w:spacing w:line="218" w:lineRule="auto"/>
              <w:widowControl w:val="off"/>
              <w:rPr>
                <w:sz w:val="22"/>
                <w:szCs w:val="22"/>
              </w:rPr>
            </w:pPr>
            <w:r>
              <w:rPr>
                <w:sz w:val="22"/>
                <w:szCs w:val="22"/>
              </w:rPr>
              <w:t xml:space="preserve">Х</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39" w:type="dxa"/>
            <w:textDirection w:val="lrTb"/>
            <w:noWrap w:val="false"/>
          </w:tcPr>
          <w:p>
            <w:pPr>
              <w:pStyle w:val="874"/>
              <w:jc w:val="center"/>
              <w:spacing w:line="218" w:lineRule="auto"/>
              <w:widowControl w:val="off"/>
              <w:rPr>
                <w:sz w:val="22"/>
                <w:szCs w:val="22"/>
              </w:rPr>
            </w:pPr>
            <w:r>
              <w:rPr>
                <w:sz w:val="22"/>
                <w:szCs w:val="22"/>
              </w:rPr>
              <w:t xml:space="preserve">Х</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569"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r>
    </w:tbl>
    <w:p>
      <w:pPr>
        <w:pStyle w:val="874"/>
        <w:jc w:val="both"/>
        <w:rPr>
          <w:b/>
          <w:color w:val="000000"/>
        </w:rPr>
      </w:pPr>
      <w:r>
        <w:rPr>
          <w:color w:val="000000"/>
          <w:sz w:val="26"/>
          <w:szCs w:val="26"/>
        </w:rPr>
        <w:t xml:space="preserve">* </w:t>
      </w:r>
      <w:r>
        <w:rPr>
          <w:color w:val="000000"/>
        </w:rPr>
        <w:t xml:space="preserve">не более 50 голов по похозяйственному учёту</w:t>
      </w:r>
      <w:r>
        <w:rPr>
          <w:b/>
          <w:color w:val="000000"/>
        </w:rPr>
      </w:r>
      <w:r>
        <w:rPr>
          <w:b/>
          <w:color w:val="000000"/>
        </w:rPr>
      </w:r>
    </w:p>
    <w:p>
      <w:pPr>
        <w:pStyle w:val="874"/>
        <w:jc w:val="both"/>
        <w:rPr>
          <w:sz w:val="28"/>
          <w:szCs w:val="28"/>
        </w:rPr>
      </w:pPr>
      <w:r>
        <w:rPr>
          <w:sz w:val="28"/>
          <w:szCs w:val="28"/>
        </w:rPr>
        <w:t xml:space="preserve">Гражданин, ведущий </w:t>
      </w:r>
      <w:r>
        <w:rPr>
          <w:sz w:val="28"/>
          <w:szCs w:val="28"/>
        </w:rPr>
      </w:r>
      <w:r>
        <w:rPr>
          <w:sz w:val="28"/>
          <w:szCs w:val="28"/>
        </w:rPr>
      </w:r>
    </w:p>
    <w:p>
      <w:pPr>
        <w:pStyle w:val="874"/>
        <w:jc w:val="both"/>
        <w:rPr>
          <w:sz w:val="28"/>
          <w:szCs w:val="28"/>
        </w:rPr>
      </w:pPr>
      <w:r>
        <w:rPr>
          <w:sz w:val="28"/>
          <w:szCs w:val="28"/>
        </w:rPr>
        <w:t xml:space="preserve">личное подсобное хозяйство          _____________      ____________________</w:t>
      </w:r>
      <w:r>
        <w:rPr>
          <w:sz w:val="28"/>
          <w:szCs w:val="28"/>
        </w:rPr>
      </w:r>
      <w:r>
        <w:rPr>
          <w:sz w:val="28"/>
          <w:szCs w:val="28"/>
        </w:rPr>
      </w:r>
    </w:p>
    <w:p>
      <w:pPr>
        <w:pStyle w:val="874"/>
        <w:jc w:val="both"/>
      </w:pPr>
      <w:r>
        <w:t xml:space="preserve">                                                                               </w:t>
      </w:r>
      <w:r>
        <w:t xml:space="preserve">(подпись)                   (расшифровка подписи)</w:t>
      </w:r>
      <w:r/>
      <w:r/>
    </w:p>
    <w:p>
      <w:pPr>
        <w:pStyle w:val="874"/>
        <w:jc w:val="both"/>
        <w:rPr>
          <w:sz w:val="28"/>
          <w:szCs w:val="28"/>
        </w:rPr>
      </w:pPr>
      <w:r>
        <w:rPr>
          <w:sz w:val="28"/>
          <w:szCs w:val="28"/>
        </w:rPr>
        <w:t xml:space="preserve">«____» __________ 20___г.</w:t>
      </w:r>
      <w:r>
        <w:rPr>
          <w:sz w:val="28"/>
          <w:szCs w:val="28"/>
        </w:rPr>
      </w:r>
      <w:r>
        <w:rPr>
          <w:sz w:val="28"/>
          <w:szCs w:val="28"/>
        </w:rPr>
      </w:r>
    </w:p>
    <w:p>
      <w:pPr>
        <w:pStyle w:val="874"/>
        <w:jc w:val="both"/>
        <w:rPr>
          <w:sz w:val="28"/>
          <w:szCs w:val="28"/>
        </w:rPr>
      </w:pPr>
      <w:r>
        <w:rPr>
          <w:sz w:val="28"/>
          <w:szCs w:val="28"/>
        </w:rPr>
      </w:r>
      <w:r>
        <w:rPr>
          <w:sz w:val="28"/>
          <w:szCs w:val="28"/>
        </w:rPr>
      </w:r>
      <w:r>
        <w:rPr>
          <w:sz w:val="28"/>
          <w:szCs w:val="28"/>
        </w:rPr>
      </w:r>
    </w:p>
    <w:p>
      <w:pPr>
        <w:pStyle w:val="874"/>
        <w:ind w:firstLine="680"/>
        <w:jc w:val="both"/>
        <w:rPr>
          <w:sz w:val="28"/>
          <w:szCs w:val="28"/>
        </w:rPr>
      </w:pPr>
      <w:r>
        <w:rPr>
          <w:sz w:val="28"/>
          <w:szCs w:val="28"/>
        </w:rPr>
        <w:t xml:space="preserve">Отметка управления сельского хозяйства муниципального образования Краснодарского края (нужное отметить значком – «</w:t>
      </w:r>
      <w:r>
        <w:rPr>
          <w:sz w:val="28"/>
          <w:szCs w:val="28"/>
          <w:lang w:val="en-US"/>
        </w:rPr>
        <w:t xml:space="preserve">V</w:t>
      </w:r>
      <w:r>
        <w:rPr>
          <w:sz w:val="28"/>
          <w:szCs w:val="28"/>
        </w:rPr>
        <w:t xml:space="preserve">»):</w:t>
      </w:r>
      <w:r>
        <w:rPr>
          <w:sz w:val="28"/>
          <w:szCs w:val="28"/>
        </w:rPr>
      </w:r>
      <w:r>
        <w:rPr>
          <w:sz w:val="28"/>
          <w:szCs w:val="28"/>
        </w:rPr>
      </w:r>
    </w:p>
    <w:p>
      <w:pPr>
        <w:pStyle w:val="874"/>
        <w:ind w:firstLine="680"/>
        <w:jc w:val="both"/>
        <w:rPr>
          <w:sz w:val="28"/>
          <w:szCs w:val="28"/>
        </w:rPr>
      </w:pPr>
      <w:r>
        <w:rPr>
          <w:sz w:val="36"/>
          <w:szCs w:val="36"/>
        </w:rPr>
        <w:t xml:space="preserve">□ </w:t>
      </w:r>
      <w:r>
        <w:rPr>
          <w:sz w:val="28"/>
          <w:szCs w:val="28"/>
        </w:rPr>
        <w:t xml:space="preserve">предоставить субсидию в сумме _____________ рублей, в том числе:</w:t>
      </w:r>
      <w:r>
        <w:rPr>
          <w:sz w:val="28"/>
          <w:szCs w:val="28"/>
        </w:rPr>
      </w:r>
      <w:r>
        <w:rPr>
          <w:sz w:val="28"/>
          <w:szCs w:val="28"/>
        </w:rPr>
      </w:r>
    </w:p>
    <w:p>
      <w:pPr>
        <w:pStyle w:val="874"/>
        <w:jc w:val="both"/>
        <w:rPr>
          <w:sz w:val="28"/>
          <w:szCs w:val="28"/>
        </w:rPr>
      </w:pPr>
      <w:r>
        <w:rPr>
          <w:sz w:val="28"/>
          <w:szCs w:val="28"/>
        </w:rPr>
        <w:t xml:space="preserve">источником финансового обеспечения которых являются средства бюджета Краснодарского края в сумме____________ рублей; </w:t>
      </w:r>
      <w:r>
        <w:rPr>
          <w:sz w:val="28"/>
          <w:szCs w:val="28"/>
        </w:rPr>
      </w:r>
      <w:r>
        <w:rPr>
          <w:sz w:val="28"/>
          <w:szCs w:val="28"/>
        </w:rPr>
      </w:r>
    </w:p>
    <w:p>
      <w:pPr>
        <w:pStyle w:val="874"/>
        <w:ind w:firstLine="680"/>
        <w:jc w:val="both"/>
        <w:rPr>
          <w:sz w:val="28"/>
          <w:szCs w:val="28"/>
        </w:rPr>
      </w:pPr>
      <w:r>
        <w:rPr>
          <w:sz w:val="36"/>
          <w:szCs w:val="36"/>
        </w:rPr>
        <w:t xml:space="preserve">□</w:t>
      </w:r>
      <w:r>
        <w:rPr>
          <w:sz w:val="48"/>
          <w:szCs w:val="48"/>
        </w:rPr>
        <w:t xml:space="preserve"> </w:t>
      </w:r>
      <w:r>
        <w:rPr>
          <w:sz w:val="28"/>
          <w:szCs w:val="28"/>
        </w:rPr>
        <w:t xml:space="preserve">отказать в предоставлении субсидии.</w:t>
      </w:r>
      <w:r>
        <w:rPr>
          <w:sz w:val="28"/>
          <w:szCs w:val="28"/>
        </w:rPr>
      </w:r>
      <w:r>
        <w:rPr>
          <w:sz w:val="28"/>
          <w:szCs w:val="28"/>
        </w:rPr>
      </w:r>
    </w:p>
    <w:p>
      <w:pPr>
        <w:pStyle w:val="874"/>
        <w:spacing w:line="218" w:lineRule="auto"/>
        <w:tabs>
          <w:tab w:val="left" w:pos="-5180" w:leader="none"/>
          <w:tab w:val="clear" w:pos="708" w:leader="none"/>
        </w:tabs>
        <w:rPr>
          <w:sz w:val="28"/>
          <w:szCs w:val="28"/>
        </w:rPr>
      </w:pPr>
      <w:r>
        <w:rPr>
          <w:sz w:val="28"/>
          <w:szCs w:val="28"/>
        </w:rPr>
      </w:r>
      <w:r>
        <w:rPr>
          <w:sz w:val="28"/>
          <w:szCs w:val="28"/>
        </w:rPr>
      </w:r>
      <w:r>
        <w:rPr>
          <w:sz w:val="28"/>
          <w:szCs w:val="28"/>
        </w:rPr>
      </w:r>
    </w:p>
    <w:p>
      <w:pPr>
        <w:pStyle w:val="874"/>
        <w:rPr>
          <w:sz w:val="28"/>
          <w:szCs w:val="28"/>
        </w:rPr>
      </w:pPr>
      <w:r>
        <w:rPr>
          <w:sz w:val="28"/>
          <w:szCs w:val="28"/>
        </w:rPr>
        <w:t xml:space="preserve">Уполномоченное лицо </w:t>
      </w:r>
      <w:r>
        <w:rPr>
          <w:sz w:val="28"/>
          <w:szCs w:val="28"/>
        </w:rPr>
      </w:r>
      <w:r>
        <w:rPr>
          <w:sz w:val="28"/>
          <w:szCs w:val="28"/>
        </w:rPr>
      </w:r>
    </w:p>
    <w:p>
      <w:pPr>
        <w:pStyle w:val="874"/>
        <w:rPr>
          <w:sz w:val="28"/>
          <w:szCs w:val="28"/>
        </w:rPr>
      </w:pPr>
      <w:r>
        <w:rPr>
          <w:sz w:val="28"/>
          <w:szCs w:val="28"/>
        </w:rPr>
        <w:t xml:space="preserve">органа местного самоуправления     ____________      _____________________</w:t>
      </w:r>
      <w:r>
        <w:rPr>
          <w:sz w:val="28"/>
          <w:szCs w:val="28"/>
        </w:rPr>
      </w:r>
      <w:r>
        <w:rPr>
          <w:sz w:val="28"/>
          <w:szCs w:val="28"/>
        </w:rPr>
      </w:r>
    </w:p>
    <w:p>
      <w:pPr>
        <w:pStyle w:val="874"/>
        <w:rPr>
          <w:sz w:val="28"/>
          <w:szCs w:val="28"/>
        </w:rPr>
      </w:pPr>
      <w:r>
        <w:t xml:space="preserve">                                                                              </w:t>
      </w:r>
      <w:r>
        <w:t xml:space="preserve">(подпись)                 (расшифровка подписи</w:t>
      </w:r>
      <w:r>
        <w:rPr>
          <w:sz w:val="28"/>
          <w:szCs w:val="28"/>
        </w:rPr>
        <w:t xml:space="preserve">)</w:t>
      </w:r>
      <w:r>
        <w:rPr>
          <w:sz w:val="28"/>
          <w:szCs w:val="28"/>
        </w:rPr>
      </w:r>
      <w:r>
        <w:rPr>
          <w:sz w:val="28"/>
          <w:szCs w:val="28"/>
        </w:rPr>
      </w:r>
    </w:p>
    <w:p>
      <w:pPr>
        <w:pStyle w:val="874"/>
        <w:rPr>
          <w:sz w:val="28"/>
          <w:szCs w:val="28"/>
        </w:rPr>
      </w:pPr>
      <w:r>
        <w:rPr>
          <w:sz w:val="28"/>
          <w:szCs w:val="28"/>
        </w:rPr>
        <w:t xml:space="preserve">    </w:t>
      </w:r>
      <w:r>
        <w:rPr>
          <w:sz w:val="28"/>
          <w:szCs w:val="28"/>
        </w:rPr>
      </w:r>
      <w:r>
        <w:rPr>
          <w:sz w:val="28"/>
          <w:szCs w:val="28"/>
        </w:rPr>
      </w:r>
    </w:p>
    <w:p>
      <w:pPr>
        <w:pStyle w:val="874"/>
        <w:rPr>
          <w:sz w:val="28"/>
          <w:szCs w:val="28"/>
        </w:rPr>
      </w:pPr>
      <w:r>
        <w:rPr>
          <w:sz w:val="28"/>
          <w:szCs w:val="28"/>
        </w:rPr>
        <w:t xml:space="preserve">М.П.</w:t>
      </w:r>
      <w:r>
        <w:rPr>
          <w:sz w:val="28"/>
          <w:szCs w:val="28"/>
        </w:rPr>
      </w:r>
      <w:r>
        <w:rPr>
          <w:sz w:val="28"/>
          <w:szCs w:val="28"/>
        </w:rPr>
      </w:r>
    </w:p>
    <w:p>
      <w:pPr>
        <w:pStyle w:val="874"/>
        <w:rPr>
          <w:sz w:val="28"/>
          <w:szCs w:val="28"/>
        </w:rPr>
      </w:pPr>
      <w:r>
        <w:rPr>
          <w:sz w:val="28"/>
          <w:szCs w:val="28"/>
        </w:rPr>
      </w:r>
      <w:r>
        <w:rPr>
          <w:sz w:val="28"/>
          <w:szCs w:val="28"/>
        </w:rPr>
      </w:r>
      <w:r>
        <w:rPr>
          <w:sz w:val="28"/>
          <w:szCs w:val="28"/>
        </w:rPr>
      </w:r>
    </w:p>
    <w:p>
      <w:pPr>
        <w:pStyle w:val="874"/>
        <w:rPr>
          <w:sz w:val="28"/>
          <w:szCs w:val="28"/>
        </w:rPr>
      </w:pPr>
      <w:r>
        <w:rPr>
          <w:sz w:val="28"/>
          <w:szCs w:val="28"/>
        </w:rPr>
        <w:t xml:space="preserve">Расчёт проверил  _____________     _____________      _____________________</w:t>
      </w:r>
      <w:r>
        <w:rPr>
          <w:sz w:val="28"/>
          <w:szCs w:val="28"/>
        </w:rPr>
      </w:r>
      <w:r>
        <w:rPr>
          <w:sz w:val="28"/>
          <w:szCs w:val="28"/>
        </w:rPr>
      </w:r>
    </w:p>
    <w:p>
      <w:pPr>
        <w:pStyle w:val="874"/>
        <w:rPr>
          <w:sz w:val="28"/>
          <w:szCs w:val="28"/>
        </w:rPr>
      </w:pPr>
      <w:r>
        <w:t xml:space="preserve">                                         </w:t>
      </w:r>
      <w:r>
        <w:t xml:space="preserve">(должность)               (подпись)                   (расшифровка подписи</w:t>
      </w:r>
      <w:r>
        <w:rPr>
          <w:sz w:val="28"/>
          <w:szCs w:val="28"/>
        </w:rPr>
        <w:t xml:space="preserve">)</w:t>
      </w:r>
      <w:r>
        <w:rPr>
          <w:sz w:val="28"/>
          <w:szCs w:val="28"/>
        </w:rPr>
      </w:r>
      <w:r>
        <w:rPr>
          <w:sz w:val="28"/>
          <w:szCs w:val="28"/>
        </w:rPr>
      </w:r>
    </w:p>
    <w:p>
      <w:pPr>
        <w:pStyle w:val="874"/>
        <w:jc w:val="both"/>
        <w:rPr>
          <w:sz w:val="28"/>
          <w:szCs w:val="28"/>
        </w:rPr>
      </w:pPr>
      <w:r>
        <w:rPr>
          <w:sz w:val="28"/>
          <w:szCs w:val="28"/>
        </w:rPr>
      </w:r>
      <w:r>
        <w:rPr>
          <w:sz w:val="28"/>
          <w:szCs w:val="28"/>
        </w:rPr>
      </w:r>
      <w:r>
        <w:rPr>
          <w:sz w:val="28"/>
          <w:szCs w:val="28"/>
        </w:rPr>
      </w:r>
    </w:p>
    <w:p>
      <w:pPr>
        <w:pStyle w:val="874"/>
        <w:jc w:val="both"/>
        <w:rPr>
          <w:sz w:val="28"/>
          <w:szCs w:val="28"/>
        </w:rPr>
      </w:pPr>
      <w:r>
        <w:rPr>
          <w:sz w:val="28"/>
          <w:szCs w:val="28"/>
        </w:rPr>
      </w:r>
      <w:r>
        <w:rPr>
          <w:sz w:val="28"/>
          <w:szCs w:val="28"/>
        </w:rPr>
      </w:r>
      <w:r>
        <w:rPr>
          <w:sz w:val="28"/>
          <w:szCs w:val="28"/>
        </w:rPr>
      </w:r>
    </w:p>
    <w:p>
      <w:pPr>
        <w:pStyle w:val="874"/>
        <w:jc w:val="both"/>
        <w:rPr>
          <w:sz w:val="28"/>
          <w:szCs w:val="28"/>
        </w:rPr>
      </w:pPr>
      <w:r>
        <w:rPr>
          <w:sz w:val="28"/>
          <w:szCs w:val="28"/>
        </w:rPr>
        <w:t xml:space="preserve">Заместитель главы муниципального образования,</w:t>
      </w:r>
      <w:r>
        <w:rPr>
          <w:sz w:val="28"/>
          <w:szCs w:val="28"/>
        </w:rPr>
      </w:r>
      <w:r>
        <w:rPr>
          <w:sz w:val="28"/>
          <w:szCs w:val="28"/>
        </w:rPr>
      </w:r>
    </w:p>
    <w:p>
      <w:pPr>
        <w:pStyle w:val="874"/>
        <w:jc w:val="both"/>
        <w:rPr>
          <w:sz w:val="28"/>
          <w:szCs w:val="28"/>
        </w:rPr>
      </w:pPr>
      <w:r>
        <w:rPr>
          <w:sz w:val="28"/>
          <w:szCs w:val="28"/>
        </w:rPr>
        <w:t xml:space="preserve">начальник управления сельского хозяйства,</w:t>
      </w:r>
      <w:r>
        <w:rPr>
          <w:sz w:val="28"/>
          <w:szCs w:val="28"/>
        </w:rPr>
      </w:r>
      <w:r>
        <w:rPr>
          <w:sz w:val="28"/>
          <w:szCs w:val="28"/>
        </w:rPr>
      </w:r>
    </w:p>
    <w:p>
      <w:pPr>
        <w:pStyle w:val="874"/>
        <w:jc w:val="both"/>
        <w:rPr>
          <w:sz w:val="28"/>
          <w:szCs w:val="28"/>
        </w:rPr>
      </w:pPr>
      <w:r>
        <w:rPr>
          <w:sz w:val="28"/>
          <w:szCs w:val="28"/>
        </w:rPr>
        <w:t xml:space="preserve">перерабатывающей промышленности и </w:t>
      </w:r>
      <w:r>
        <w:rPr>
          <w:sz w:val="28"/>
          <w:szCs w:val="28"/>
        </w:rPr>
      </w:r>
      <w:r>
        <w:rPr>
          <w:sz w:val="28"/>
          <w:szCs w:val="28"/>
        </w:rPr>
      </w:r>
    </w:p>
    <w:p>
      <w:pPr>
        <w:pStyle w:val="874"/>
        <w:jc w:val="both"/>
        <w:rPr>
          <w:sz w:val="28"/>
          <w:szCs w:val="28"/>
        </w:rPr>
      </w:pPr>
      <w:r>
        <w:rPr>
          <w:sz w:val="28"/>
          <w:szCs w:val="28"/>
        </w:rPr>
        <w:t xml:space="preserve">охраны окружающей среды администрации   </w:t>
        <w:tab/>
        <w:tab/>
        <w:t xml:space="preserve">                    В.И.Мишняков</w:t>
      </w:r>
      <w:r>
        <w:rPr>
          <w:sz w:val="28"/>
          <w:szCs w:val="28"/>
        </w:rPr>
      </w:r>
      <w:r>
        <w:rPr>
          <w:sz w:val="28"/>
          <w:szCs w:val="28"/>
        </w:rPr>
      </w:r>
    </w:p>
    <w:p>
      <w:pPr>
        <w:pStyle w:val="874"/>
        <w:ind w:left="560" w:firstLine="0"/>
        <w:tabs>
          <w:tab w:val="clear" w:pos="708" w:leader="none"/>
          <w:tab w:val="left" w:pos="3408" w:leader="none"/>
        </w:tabs>
      </w:pPr>
      <w:r>
        <w:rPr>
          <w:b/>
          <w:color w:val="000000"/>
          <w:sz w:val="26"/>
          <w:szCs w:val="26"/>
        </w:rPr>
        <w:tab/>
      </w:r>
      <w:r/>
      <w:r/>
    </w:p>
    <w:p>
      <w:pPr>
        <w:pStyle w:val="874"/>
        <w:ind w:firstLine="851"/>
        <w:jc w:val="both"/>
      </w:pPr>
      <w:r/>
      <w:r/>
      <w:r/>
    </w:p>
    <w:p>
      <w:pPr>
        <w:pStyle w:val="874"/>
        <w:ind w:firstLine="851"/>
        <w:jc w:val="both"/>
      </w:pPr>
      <w:r/>
      <w:r/>
      <w:r/>
    </w:p>
    <w:tbl>
      <w:tblPr>
        <w:tblStyle w:val="734"/>
        <w:tblW w:w="4164" w:type="dxa"/>
        <w:tblInd w:w="5637" w:type="dxa"/>
        <w:tblLayout w:type="fixed"/>
        <w:tblCellMar>
          <w:left w:w="108" w:type="dxa"/>
          <w:top w:w="0" w:type="dxa"/>
          <w:right w:w="108" w:type="dxa"/>
          <w:bottom w:w="0" w:type="dxa"/>
        </w:tblCellMar>
        <w:tblLook w:val="04A0" w:firstRow="1" w:lastRow="0" w:firstColumn="1" w:lastColumn="0" w:noHBand="0" w:noVBand="1"/>
      </w:tblPr>
      <w:tblGrid>
        <w:gridCol w:w="4164"/>
      </w:tblGrid>
      <w:tr>
        <w:tblPrEx/>
        <w:trPr>
          <w:trHeight w:val="2541"/>
        </w:trPr>
        <w:tc>
          <w:tcPr>
            <w:tcBorders>
              <w:top w:val="none" w:color="000000" w:sz="4" w:space="0"/>
              <w:left w:val="none" w:color="000000" w:sz="4" w:space="0"/>
              <w:bottom w:val="none" w:color="000000" w:sz="4" w:space="0"/>
              <w:right w:val="none" w:color="000000" w:sz="4" w:space="0"/>
            </w:tcBorders>
            <w:tcW w:w="4164" w:type="dxa"/>
            <w:textDirection w:val="lrTb"/>
            <w:noWrap w:val="false"/>
          </w:tcPr>
          <w:p>
            <w:pPr>
              <w:pStyle w:val="874"/>
              <w:ind w:left="-108" w:firstLine="0"/>
              <w:jc w:val="both"/>
              <w:spacing w:before="0" w:after="0"/>
              <w:widowControl w:val="off"/>
              <w:tabs>
                <w:tab w:val="clear" w:pos="708" w:leader="none"/>
                <w:tab w:val="center" w:pos="3124" w:leader="none"/>
              </w:tabs>
              <w:rPr>
                <w:sz w:val="28"/>
                <w:szCs w:val="28"/>
              </w:rPr>
            </w:pPr>
            <w:r>
              <w:rPr>
                <w:rFonts w:eastAsia="Times New Roman" w:cs="Times New Roman"/>
                <w:sz w:val="28"/>
                <w:szCs w:val="28"/>
                <w:lang w:val="ru-RU" w:eastAsia="ru-RU" w:bidi="ar-SA"/>
              </w:rPr>
              <w:t xml:space="preserve">Приложение 13</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к Порядку предоставления</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субсидий гражданам, ведущим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личное подсобное хозяйство,</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крестьянским (фермерским)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хозяйствам, индивидуальным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предпринимателям,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осуществляющим деятельность</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в области сельскохозяйственного</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производства на территории</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муниципального образования</w:t>
            </w:r>
            <w:r>
              <w:rPr>
                <w:sz w:val="28"/>
                <w:szCs w:val="28"/>
              </w:rPr>
            </w:r>
            <w:r>
              <w:rPr>
                <w:sz w:val="28"/>
                <w:szCs w:val="28"/>
              </w:rPr>
            </w:r>
          </w:p>
          <w:p>
            <w:pPr>
              <w:pStyle w:val="874"/>
              <w:ind w:left="-108" w:right="0" w:firstLine="0"/>
              <w:jc w:val="both"/>
              <w:spacing w:line="240" w:lineRule="auto"/>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Л</w:t>
            </w:r>
            <w:r>
              <w:rPr>
                <w:rFonts w:eastAsia="Times New Roman" w:cs="Times New Roman"/>
                <w:sz w:val="28"/>
                <w:szCs w:val="28"/>
                <w:lang w:eastAsia="ru-RU"/>
              </w:rPr>
              <w:t xml:space="preserve">енинградский муниципальный</w:t>
            </w:r>
            <w:r>
              <w:rPr>
                <w:sz w:val="28"/>
                <w:szCs w:val="28"/>
              </w:rPr>
            </w:r>
            <w:r>
              <w:rPr>
                <w:sz w:val="28"/>
                <w:szCs w:val="28"/>
              </w:rPr>
            </w:r>
          </w:p>
          <w:p>
            <w:pPr>
              <w:pStyle w:val="874"/>
              <w:ind w:left="-108" w:firstLine="0"/>
              <w:jc w:val="both"/>
              <w:spacing w:before="0" w:after="0"/>
              <w:widowControl w:val="off"/>
              <w:tabs>
                <w:tab w:val="clear" w:pos="708" w:leader="none"/>
                <w:tab w:val="left" w:pos="2835" w:leader="none"/>
                <w:tab w:val="right" w:pos="9641" w:leader="none"/>
              </w:tabs>
              <w:rPr>
                <w:sz w:val="28"/>
                <w:szCs w:val="28"/>
              </w:rPr>
            </w:pPr>
            <w:r>
              <w:rPr>
                <w:rFonts w:eastAsia="Times New Roman" w:cs="Times New Roman"/>
                <w:sz w:val="28"/>
                <w:szCs w:val="28"/>
                <w:lang w:eastAsia="ru-RU"/>
              </w:rPr>
              <w:t xml:space="preserve">округ Краснодарского края</w:t>
            </w:r>
            <w:r>
              <w:rPr>
                <w:sz w:val="28"/>
                <w:szCs w:val="28"/>
              </w:rPr>
            </w:r>
            <w:r>
              <w:rPr>
                <w:sz w:val="28"/>
                <w:szCs w:val="28"/>
              </w:rPr>
            </w:r>
          </w:p>
        </w:tc>
      </w:tr>
    </w:tbl>
    <w:p>
      <w:pPr>
        <w:pStyle w:val="874"/>
        <w:spacing w:line="218" w:lineRule="auto"/>
        <w:tabs>
          <w:tab w:val="left" w:pos="-5180" w:leader="none"/>
          <w:tab w:val="clear" w:pos="708" w:leader="none"/>
        </w:tabs>
        <w:rPr>
          <w:sz w:val="28"/>
          <w:szCs w:val="28"/>
        </w:rPr>
      </w:pPr>
      <w:r>
        <w:rPr>
          <w:sz w:val="28"/>
          <w:szCs w:val="28"/>
        </w:rPr>
        <w:t xml:space="preserve"> </w:t>
      </w:r>
      <w:r>
        <w:rPr>
          <w:sz w:val="28"/>
          <w:szCs w:val="28"/>
        </w:rPr>
        <w:t xml:space="preserve">ФОРМА</w:t>
      </w:r>
      <w:r>
        <w:rPr>
          <w:sz w:val="28"/>
          <w:szCs w:val="28"/>
        </w:rPr>
      </w:r>
      <w:r>
        <w:rPr>
          <w:sz w:val="28"/>
          <w:szCs w:val="28"/>
        </w:rPr>
      </w:r>
    </w:p>
    <w:p>
      <w:pPr>
        <w:pStyle w:val="874"/>
        <w:spacing w:line="218" w:lineRule="auto"/>
        <w:tabs>
          <w:tab w:val="left" w:pos="-5180" w:leader="none"/>
          <w:tab w:val="clear" w:pos="708" w:leader="none"/>
        </w:tabs>
        <w:rPr>
          <w:sz w:val="28"/>
          <w:szCs w:val="28"/>
        </w:rPr>
      </w:pPr>
      <w:r>
        <w:rPr>
          <w:sz w:val="28"/>
          <w:szCs w:val="28"/>
        </w:rPr>
      </w:r>
      <w:r>
        <w:rPr>
          <w:sz w:val="28"/>
          <w:szCs w:val="28"/>
        </w:rPr>
      </w:r>
      <w:r>
        <w:rPr>
          <w:sz w:val="28"/>
          <w:szCs w:val="28"/>
        </w:rPr>
      </w:r>
    </w:p>
    <w:p>
      <w:pPr>
        <w:pStyle w:val="874"/>
        <w:spacing w:line="218" w:lineRule="auto"/>
        <w:rPr>
          <w:sz w:val="28"/>
          <w:szCs w:val="28"/>
        </w:rPr>
      </w:pPr>
      <w:r>
        <w:rPr>
          <w:sz w:val="28"/>
          <w:szCs w:val="28"/>
        </w:rPr>
        <w:t xml:space="preserve">Заполняется гражданином, </w:t>
      </w:r>
      <w:r>
        <w:rPr>
          <w:sz w:val="28"/>
          <w:szCs w:val="28"/>
        </w:rPr>
      </w:r>
      <w:r>
        <w:rPr>
          <w:sz w:val="28"/>
          <w:szCs w:val="28"/>
        </w:rPr>
      </w:r>
    </w:p>
    <w:p>
      <w:pPr>
        <w:pStyle w:val="874"/>
        <w:spacing w:line="218" w:lineRule="auto"/>
        <w:rPr>
          <w:color w:val="000000"/>
        </w:rPr>
      </w:pPr>
      <w:r>
        <w:rPr>
          <w:color w:val="000000"/>
          <w:sz w:val="28"/>
          <w:szCs w:val="28"/>
        </w:rPr>
        <w:t xml:space="preserve">ведущим личное подсобное хозяйство и </w:t>
      </w:r>
      <w:r>
        <w:rPr>
          <w:color w:val="000000"/>
        </w:rPr>
      </w:r>
      <w:r>
        <w:rPr>
          <w:color w:val="000000"/>
        </w:rPr>
      </w:r>
    </w:p>
    <w:p>
      <w:pPr>
        <w:pStyle w:val="874"/>
        <w:spacing w:line="218" w:lineRule="auto"/>
        <w:rPr>
          <w:color w:val="000000"/>
        </w:rPr>
      </w:pPr>
      <w:r>
        <w:rPr>
          <w:color w:val="000000"/>
          <w:sz w:val="28"/>
          <w:szCs w:val="28"/>
        </w:rPr>
        <w:t xml:space="preserve">применяющим специальный налоговый режим</w:t>
      </w:r>
      <w:r>
        <w:rPr>
          <w:color w:val="000000"/>
        </w:rPr>
      </w:r>
      <w:r>
        <w:rPr>
          <w:color w:val="000000"/>
        </w:rPr>
      </w:r>
    </w:p>
    <w:p>
      <w:pPr>
        <w:pStyle w:val="874"/>
        <w:spacing w:line="218" w:lineRule="auto"/>
        <w:rPr>
          <w:color w:val="000000"/>
        </w:rPr>
      </w:pPr>
      <w:r>
        <w:rPr>
          <w:color w:val="000000"/>
          <w:sz w:val="28"/>
          <w:szCs w:val="28"/>
        </w:rPr>
        <w:t xml:space="preserve">«Налог на профессиональный доход»</w:t>
      </w:r>
      <w:r>
        <w:rPr>
          <w:color w:val="000000"/>
        </w:rPr>
      </w:r>
      <w:r>
        <w:rPr>
          <w:color w:val="000000"/>
        </w:rPr>
      </w:r>
    </w:p>
    <w:p>
      <w:pPr>
        <w:pStyle w:val="874"/>
        <w:jc w:val="center"/>
        <w:spacing w:line="218" w:lineRule="auto"/>
        <w:tabs>
          <w:tab w:val="left" w:pos="-5180" w:leader="none"/>
          <w:tab w:val="clear" w:pos="708" w:leader="none"/>
        </w:tabs>
        <w:rPr>
          <w:b/>
          <w:sz w:val="28"/>
          <w:szCs w:val="28"/>
        </w:rPr>
      </w:pPr>
      <w:r>
        <w:rPr>
          <w:b/>
          <w:sz w:val="28"/>
          <w:szCs w:val="28"/>
        </w:rPr>
      </w:r>
      <w:r>
        <w:rPr>
          <w:b/>
          <w:sz w:val="28"/>
          <w:szCs w:val="28"/>
        </w:rPr>
      </w:r>
      <w:r>
        <w:rPr>
          <w:b/>
          <w:sz w:val="28"/>
          <w:szCs w:val="28"/>
        </w:rPr>
      </w:r>
    </w:p>
    <w:p>
      <w:pPr>
        <w:pStyle w:val="874"/>
        <w:jc w:val="center"/>
        <w:spacing w:line="218" w:lineRule="auto"/>
        <w:tabs>
          <w:tab w:val="left" w:pos="-5180" w:leader="none"/>
          <w:tab w:val="clear" w:pos="708" w:leader="none"/>
        </w:tabs>
        <w:rPr>
          <w:b/>
          <w:sz w:val="28"/>
          <w:szCs w:val="28"/>
        </w:rPr>
      </w:pPr>
      <w:r>
        <w:rPr>
          <w:b/>
          <w:sz w:val="28"/>
          <w:szCs w:val="28"/>
        </w:rPr>
        <w:t xml:space="preserve">СПРАВКА-РАСЧЕТ </w:t>
      </w:r>
      <w:r>
        <w:rPr>
          <w:b/>
          <w:sz w:val="28"/>
          <w:szCs w:val="28"/>
        </w:rPr>
      </w:r>
      <w:r>
        <w:rPr>
          <w:b/>
          <w:sz w:val="28"/>
          <w:szCs w:val="28"/>
        </w:rPr>
      </w:r>
    </w:p>
    <w:p>
      <w:pPr>
        <w:pStyle w:val="874"/>
        <w:jc w:val="center"/>
        <w:spacing w:line="218" w:lineRule="auto"/>
        <w:rPr>
          <w:b/>
          <w:color w:val="000000"/>
          <w:sz w:val="28"/>
          <w:szCs w:val="28"/>
        </w:rPr>
      </w:pPr>
      <w:r>
        <w:rPr>
          <w:b/>
          <w:sz w:val="28"/>
          <w:szCs w:val="28"/>
        </w:rPr>
        <w:t xml:space="preserve">суммы субсидии на возмещение части </w:t>
      </w:r>
      <w:r>
        <w:rPr>
          <w:b/>
          <w:color w:val="000000"/>
          <w:sz w:val="28"/>
          <w:szCs w:val="28"/>
        </w:rPr>
        <w:t xml:space="preserve">затрат, понесенных на приобретение </w:t>
      </w:r>
      <w:r>
        <w:rPr>
          <w:b/>
          <w:sz w:val="28"/>
          <w:szCs w:val="28"/>
        </w:rPr>
        <w:t xml:space="preserve">молодняка кроликов, нутрий, гусей, индеек, уток, кур-несушек, перепелов, а также пчелопакетов</w:t>
      </w:r>
      <w:r>
        <w:rPr>
          <w:b/>
          <w:color w:val="000000"/>
          <w:sz w:val="28"/>
          <w:szCs w:val="28"/>
        </w:rPr>
        <w:t xml:space="preserve"> </w:t>
      </w:r>
      <w:r>
        <w:rPr>
          <w:b/>
          <w:color w:val="000000"/>
          <w:sz w:val="28"/>
          <w:szCs w:val="28"/>
        </w:rPr>
      </w:r>
      <w:r>
        <w:rPr>
          <w:b/>
          <w:color w:val="000000"/>
          <w:sz w:val="28"/>
          <w:szCs w:val="28"/>
        </w:rPr>
      </w:r>
    </w:p>
    <w:p>
      <w:pPr>
        <w:pStyle w:val="874"/>
        <w:jc w:val="center"/>
        <w:spacing w:line="218" w:lineRule="auto"/>
        <w:rPr>
          <w:b/>
          <w:color w:val="000000"/>
          <w:sz w:val="28"/>
          <w:szCs w:val="28"/>
        </w:rPr>
      </w:pPr>
      <w:r>
        <w:rPr>
          <w:b/>
          <w:color w:val="000000"/>
          <w:sz w:val="28"/>
          <w:szCs w:val="28"/>
        </w:rPr>
      </w:r>
      <w:r>
        <w:rPr>
          <w:b/>
          <w:color w:val="000000"/>
          <w:sz w:val="28"/>
          <w:szCs w:val="28"/>
        </w:rPr>
      </w:r>
      <w:r>
        <w:rPr>
          <w:b/>
          <w:color w:val="000000"/>
          <w:sz w:val="28"/>
          <w:szCs w:val="28"/>
        </w:rPr>
      </w:r>
    </w:p>
    <w:tbl>
      <w:tblPr>
        <w:tblW w:w="9660" w:type="dxa"/>
        <w:tblInd w:w="109" w:type="dxa"/>
        <w:tblLayout w:type="fixed"/>
        <w:tblCellMar>
          <w:left w:w="108" w:type="dxa"/>
          <w:top w:w="0" w:type="dxa"/>
          <w:right w:w="108" w:type="dxa"/>
          <w:bottom w:w="0" w:type="dxa"/>
        </w:tblCellMar>
        <w:tblLook w:val="0000" w:firstRow="0" w:lastRow="0" w:firstColumn="0" w:lastColumn="0" w:noHBand="0" w:noVBand="0"/>
      </w:tblPr>
      <w:tblGrid>
        <w:gridCol w:w="4253"/>
        <w:gridCol w:w="5406"/>
      </w:tblGrid>
      <w:tr>
        <w:tblPrEx/>
        <w:trPr/>
        <w:tc>
          <w:tcPr>
            <w:tcBorders>
              <w:top w:val="single" w:color="000000" w:sz="4" w:space="0"/>
              <w:left w:val="single" w:color="000000" w:sz="4" w:space="0"/>
              <w:bottom w:val="single" w:color="000000" w:sz="4" w:space="0"/>
              <w:right w:val="single" w:color="000000" w:sz="4" w:space="0"/>
            </w:tcBorders>
            <w:tcW w:w="4253" w:type="dxa"/>
            <w:textDirection w:val="lrTb"/>
            <w:noWrap w:val="false"/>
          </w:tcPr>
          <w:p>
            <w:pPr>
              <w:pStyle w:val="874"/>
              <w:widowControl w:val="off"/>
            </w:pPr>
            <w:r>
              <w:t xml:space="preserve">Ф.И.О. получателя</w:t>
            </w:r>
            <w:r/>
            <w:r/>
          </w:p>
        </w:tc>
        <w:tc>
          <w:tcPr>
            <w:tcBorders>
              <w:top w:val="single" w:color="000000" w:sz="4" w:space="0"/>
              <w:left w:val="single" w:color="000000" w:sz="4" w:space="0"/>
              <w:bottom w:val="single" w:color="000000" w:sz="4" w:space="0"/>
              <w:right w:val="single" w:color="000000" w:sz="4" w:space="0"/>
            </w:tcBorders>
            <w:tcW w:w="5406"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253" w:type="dxa"/>
            <w:textDirection w:val="lrTb"/>
            <w:noWrap w:val="false"/>
          </w:tcPr>
          <w:p>
            <w:pPr>
              <w:pStyle w:val="874"/>
              <w:widowControl w:val="off"/>
            </w:pPr>
            <w:r>
              <w:t xml:space="preserve">Район</w:t>
            </w:r>
            <w:r>
              <w:rPr>
                <w:lang w:val="en-US"/>
              </w:rPr>
              <w:t xml:space="preserve"> (</w:t>
            </w:r>
            <w:r>
              <w:t xml:space="preserve">город)</w:t>
            </w:r>
            <w:r/>
            <w:r/>
          </w:p>
        </w:tc>
        <w:tc>
          <w:tcPr>
            <w:tcBorders>
              <w:top w:val="single" w:color="000000" w:sz="4" w:space="0"/>
              <w:left w:val="single" w:color="000000" w:sz="4" w:space="0"/>
              <w:bottom w:val="single" w:color="000000" w:sz="4" w:space="0"/>
              <w:right w:val="single" w:color="000000" w:sz="4" w:space="0"/>
            </w:tcBorders>
            <w:tcW w:w="5406"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253" w:type="dxa"/>
            <w:textDirection w:val="lrTb"/>
            <w:noWrap w:val="false"/>
          </w:tcPr>
          <w:p>
            <w:pPr>
              <w:pStyle w:val="874"/>
              <w:widowControl w:val="off"/>
            </w:pPr>
            <w:r>
              <w:t xml:space="preserve">Почтовый адрес и телефон</w:t>
            </w:r>
            <w:r/>
            <w:r/>
          </w:p>
          <w:p>
            <w:pPr>
              <w:pStyle w:val="874"/>
              <w:widowControl w:val="off"/>
            </w:pPr>
            <w:r>
              <w:t xml:space="preserve">получателя субсидий</w:t>
            </w:r>
            <w:r/>
            <w:r/>
          </w:p>
        </w:tc>
        <w:tc>
          <w:tcPr>
            <w:tcBorders>
              <w:top w:val="single" w:color="000000" w:sz="4" w:space="0"/>
              <w:left w:val="single" w:color="000000" w:sz="4" w:space="0"/>
              <w:bottom w:val="single" w:color="000000" w:sz="4" w:space="0"/>
              <w:right w:val="single" w:color="000000" w:sz="4" w:space="0"/>
            </w:tcBorders>
            <w:tcW w:w="5406"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253" w:type="dxa"/>
            <w:textDirection w:val="lrTb"/>
            <w:noWrap w:val="false"/>
          </w:tcPr>
          <w:p>
            <w:pPr>
              <w:pStyle w:val="874"/>
              <w:widowControl w:val="off"/>
            </w:pPr>
            <w:r>
              <w:t xml:space="preserve">Документ, удостоверяющий личность</w:t>
            </w:r>
            <w:r/>
            <w:r/>
          </w:p>
          <w:p>
            <w:pPr>
              <w:pStyle w:val="874"/>
              <w:widowControl w:val="off"/>
            </w:pPr>
            <w:r>
              <w:t xml:space="preserve">(№, когда, кем выдан)</w:t>
            </w:r>
            <w:r/>
            <w:r/>
          </w:p>
        </w:tc>
        <w:tc>
          <w:tcPr>
            <w:tcBorders>
              <w:top w:val="single" w:color="000000" w:sz="4" w:space="0"/>
              <w:left w:val="single" w:color="000000" w:sz="4" w:space="0"/>
              <w:bottom w:val="single" w:color="000000" w:sz="4" w:space="0"/>
              <w:right w:val="single" w:color="000000" w:sz="4" w:space="0"/>
            </w:tcBorders>
            <w:tcW w:w="5406"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253" w:type="dxa"/>
            <w:textDirection w:val="lrTb"/>
            <w:noWrap w:val="false"/>
          </w:tcPr>
          <w:p>
            <w:pPr>
              <w:pStyle w:val="874"/>
              <w:widowControl w:val="off"/>
            </w:pPr>
            <w:r>
              <w:t xml:space="preserve">Банковские реквизиты</w:t>
            </w:r>
            <w:r/>
            <w:r/>
          </w:p>
          <w:p>
            <w:pPr>
              <w:pStyle w:val="874"/>
              <w:widowControl w:val="off"/>
            </w:pPr>
            <w:r>
              <w:t xml:space="preserve">Лицевой счет получателя субсидий</w:t>
            </w:r>
            <w:r/>
            <w:r/>
          </w:p>
        </w:tc>
        <w:tc>
          <w:tcPr>
            <w:tcBorders>
              <w:top w:val="single" w:color="000000" w:sz="4" w:space="0"/>
              <w:left w:val="single" w:color="000000" w:sz="4" w:space="0"/>
              <w:bottom w:val="single" w:color="000000" w:sz="4" w:space="0"/>
              <w:right w:val="single" w:color="000000" w:sz="4" w:space="0"/>
            </w:tcBorders>
            <w:tcW w:w="5406"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253" w:type="dxa"/>
            <w:textDirection w:val="lrTb"/>
            <w:noWrap w:val="false"/>
          </w:tcPr>
          <w:p>
            <w:pPr>
              <w:pStyle w:val="874"/>
              <w:widowControl w:val="off"/>
            </w:pPr>
            <w:r>
              <w:t xml:space="preserve">Корреспондентский счет</w:t>
            </w:r>
            <w:r/>
            <w:r/>
          </w:p>
        </w:tc>
        <w:tc>
          <w:tcPr>
            <w:tcBorders>
              <w:top w:val="single" w:color="000000" w:sz="4" w:space="0"/>
              <w:left w:val="single" w:color="000000" w:sz="4" w:space="0"/>
              <w:bottom w:val="single" w:color="000000" w:sz="4" w:space="0"/>
              <w:right w:val="single" w:color="000000" w:sz="4" w:space="0"/>
            </w:tcBorders>
            <w:tcW w:w="5406"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253" w:type="dxa"/>
            <w:textDirection w:val="lrTb"/>
            <w:noWrap w:val="false"/>
          </w:tcPr>
          <w:p>
            <w:pPr>
              <w:pStyle w:val="874"/>
              <w:widowControl w:val="off"/>
            </w:pPr>
            <w:r>
              <w:t xml:space="preserve">Наименование банка</w:t>
            </w:r>
            <w:r/>
            <w:r/>
          </w:p>
        </w:tc>
        <w:tc>
          <w:tcPr>
            <w:tcBorders>
              <w:top w:val="single" w:color="000000" w:sz="4" w:space="0"/>
              <w:left w:val="single" w:color="000000" w:sz="4" w:space="0"/>
              <w:bottom w:val="single" w:color="000000" w:sz="4" w:space="0"/>
              <w:right w:val="single" w:color="000000" w:sz="4" w:space="0"/>
            </w:tcBorders>
            <w:tcW w:w="5406"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253" w:type="dxa"/>
            <w:textDirection w:val="lrTb"/>
            <w:noWrap w:val="false"/>
          </w:tcPr>
          <w:p>
            <w:pPr>
              <w:pStyle w:val="874"/>
              <w:widowControl w:val="off"/>
            </w:pPr>
            <w:r>
              <w:t xml:space="preserve">БИК</w:t>
            </w:r>
            <w:r/>
            <w:r/>
          </w:p>
        </w:tc>
        <w:tc>
          <w:tcPr>
            <w:tcBorders>
              <w:top w:val="single" w:color="000000" w:sz="4" w:space="0"/>
              <w:left w:val="single" w:color="000000" w:sz="4" w:space="0"/>
              <w:bottom w:val="single" w:color="000000" w:sz="4" w:space="0"/>
              <w:right w:val="single" w:color="000000" w:sz="4" w:space="0"/>
            </w:tcBorders>
            <w:tcW w:w="5406" w:type="dxa"/>
            <w:textDirection w:val="lrTb"/>
            <w:noWrap w:val="false"/>
          </w:tcPr>
          <w:p>
            <w:pPr>
              <w:pStyle w:val="874"/>
              <w:widowControl w:val="off"/>
            </w:pPr>
            <w:r/>
            <w:r/>
            <w:r/>
          </w:p>
        </w:tc>
      </w:tr>
    </w:tbl>
    <w:p>
      <w:pPr>
        <w:pStyle w:val="874"/>
        <w:spacing w:line="218" w:lineRule="auto"/>
        <w:rPr>
          <w:sz w:val="20"/>
          <w:szCs w:val="20"/>
        </w:rPr>
      </w:pPr>
      <w:r>
        <w:rPr>
          <w:sz w:val="20"/>
          <w:szCs w:val="20"/>
        </w:rPr>
      </w:r>
      <w:r>
        <w:rPr>
          <w:sz w:val="20"/>
          <w:szCs w:val="20"/>
        </w:rPr>
      </w:r>
      <w:r>
        <w:rPr>
          <w:sz w:val="20"/>
          <w:szCs w:val="20"/>
        </w:rPr>
      </w:r>
    </w:p>
    <w:tbl>
      <w:tblPr>
        <w:tblW w:w="9676" w:type="dxa"/>
        <w:tblInd w:w="72" w:type="dxa"/>
        <w:tblLayout w:type="fixed"/>
        <w:tblCellMar>
          <w:left w:w="108" w:type="dxa"/>
          <w:top w:w="0" w:type="dxa"/>
          <w:right w:w="108" w:type="dxa"/>
          <w:bottom w:w="0" w:type="dxa"/>
        </w:tblCellMar>
        <w:tblLook w:val="0000" w:firstRow="0" w:lastRow="0" w:firstColumn="0" w:lastColumn="0" w:noHBand="0" w:noVBand="0"/>
      </w:tblPr>
      <w:tblGrid>
        <w:gridCol w:w="1245"/>
        <w:gridCol w:w="1124"/>
        <w:gridCol w:w="1141"/>
        <w:gridCol w:w="907"/>
        <w:gridCol w:w="1305"/>
        <w:gridCol w:w="1245"/>
        <w:gridCol w:w="1139"/>
        <w:gridCol w:w="1568"/>
      </w:tblGrid>
      <w:tr>
        <w:tblPrEx/>
        <w:trPr/>
        <w:tc>
          <w:tcPr>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874"/>
              <w:ind w:left="-113" w:right="-113" w:firstLine="0"/>
              <w:jc w:val="center"/>
              <w:spacing w:line="218" w:lineRule="auto"/>
              <w:widowControl w:val="off"/>
              <w:rPr>
                <w:sz w:val="22"/>
                <w:szCs w:val="22"/>
              </w:rPr>
            </w:pPr>
            <w:r>
              <w:rPr>
                <w:sz w:val="22"/>
                <w:szCs w:val="22"/>
              </w:rPr>
              <w:t xml:space="preserve">Виды</w:t>
            </w:r>
            <w:r>
              <w:rPr>
                <w:sz w:val="22"/>
                <w:szCs w:val="22"/>
              </w:rPr>
            </w:r>
            <w:r>
              <w:rPr>
                <w:sz w:val="22"/>
                <w:szCs w:val="22"/>
              </w:rPr>
            </w:r>
          </w:p>
          <w:p>
            <w:pPr>
              <w:pStyle w:val="874"/>
              <w:ind w:left="-113" w:right="-113" w:firstLine="0"/>
              <w:jc w:val="center"/>
              <w:spacing w:line="218" w:lineRule="auto"/>
              <w:widowControl w:val="off"/>
              <w:rPr>
                <w:sz w:val="22"/>
                <w:szCs w:val="22"/>
              </w:rPr>
            </w:pPr>
            <w:r>
              <w:rPr>
                <w:sz w:val="22"/>
                <w:szCs w:val="22"/>
              </w:rPr>
              <w:t xml:space="preserve">животных,</w:t>
            </w:r>
            <w:r>
              <w:rPr>
                <w:sz w:val="22"/>
                <w:szCs w:val="22"/>
              </w:rPr>
            </w:r>
            <w:r>
              <w:rPr>
                <w:sz w:val="22"/>
                <w:szCs w:val="22"/>
              </w:rPr>
            </w:r>
          </w:p>
          <w:p>
            <w:pPr>
              <w:pStyle w:val="874"/>
              <w:ind w:left="-113" w:right="-113" w:firstLine="0"/>
              <w:jc w:val="center"/>
              <w:spacing w:line="218" w:lineRule="auto"/>
              <w:widowControl w:val="off"/>
              <w:rPr>
                <w:sz w:val="22"/>
                <w:szCs w:val="22"/>
              </w:rPr>
            </w:pPr>
            <w:r>
              <w:rPr>
                <w:sz w:val="22"/>
                <w:szCs w:val="22"/>
              </w:rPr>
              <w:t xml:space="preserve">птицы,</w:t>
            </w:r>
            <w:r>
              <w:rPr>
                <w:sz w:val="22"/>
                <w:szCs w:val="22"/>
              </w:rPr>
            </w:r>
            <w:r>
              <w:rPr>
                <w:sz w:val="22"/>
                <w:szCs w:val="22"/>
              </w:rPr>
            </w:r>
          </w:p>
          <w:p>
            <w:pPr>
              <w:pStyle w:val="874"/>
              <w:ind w:left="-113" w:right="-113" w:firstLine="0"/>
              <w:jc w:val="center"/>
              <w:spacing w:line="218" w:lineRule="auto"/>
              <w:widowControl w:val="off"/>
              <w:rPr>
                <w:sz w:val="22"/>
                <w:szCs w:val="22"/>
              </w:rPr>
            </w:pPr>
            <w:r>
              <w:rPr>
                <w:sz w:val="22"/>
                <w:szCs w:val="22"/>
              </w:rPr>
              <w:t xml:space="preserve">пчелопакеты</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24" w:type="dxa"/>
            <w:vAlign w:val="center"/>
            <w:textDirection w:val="lrTb"/>
            <w:noWrap w:val="false"/>
          </w:tcPr>
          <w:p>
            <w:pPr>
              <w:pStyle w:val="874"/>
              <w:ind w:left="-113" w:right="-113" w:firstLine="0"/>
              <w:jc w:val="center"/>
              <w:spacing w:line="218" w:lineRule="auto"/>
              <w:widowControl w:val="off"/>
              <w:rPr>
                <w:sz w:val="22"/>
                <w:szCs w:val="22"/>
              </w:rPr>
            </w:pPr>
            <w:r>
              <w:rPr>
                <w:sz w:val="22"/>
                <w:szCs w:val="22"/>
              </w:rPr>
              <w:t xml:space="preserve">Количество</w:t>
            </w:r>
            <w:r>
              <w:rPr>
                <w:sz w:val="22"/>
                <w:szCs w:val="22"/>
              </w:rPr>
            </w:r>
            <w:r>
              <w:rPr>
                <w:sz w:val="22"/>
                <w:szCs w:val="22"/>
              </w:rPr>
            </w:r>
          </w:p>
          <w:p>
            <w:pPr>
              <w:pStyle w:val="874"/>
              <w:ind w:left="-113" w:right="-113" w:firstLine="0"/>
              <w:jc w:val="center"/>
              <w:spacing w:line="218" w:lineRule="auto"/>
              <w:widowControl w:val="off"/>
              <w:rPr>
                <w:sz w:val="22"/>
                <w:szCs w:val="22"/>
              </w:rPr>
            </w:pPr>
            <w:r>
              <w:rPr>
                <w:sz w:val="22"/>
                <w:szCs w:val="22"/>
              </w:rPr>
              <w:t xml:space="preserve">животных,</w:t>
            </w:r>
            <w:r>
              <w:rPr>
                <w:sz w:val="22"/>
                <w:szCs w:val="22"/>
              </w:rPr>
            </w:r>
            <w:r>
              <w:rPr>
                <w:sz w:val="22"/>
                <w:szCs w:val="22"/>
              </w:rPr>
            </w:r>
          </w:p>
          <w:p>
            <w:pPr>
              <w:pStyle w:val="874"/>
              <w:ind w:left="-113" w:right="-113" w:firstLine="0"/>
              <w:jc w:val="center"/>
              <w:spacing w:line="218" w:lineRule="auto"/>
              <w:widowControl w:val="off"/>
              <w:rPr>
                <w:sz w:val="22"/>
                <w:szCs w:val="22"/>
              </w:rPr>
            </w:pPr>
            <w:r>
              <w:rPr>
                <w:sz w:val="22"/>
                <w:szCs w:val="22"/>
              </w:rPr>
              <w:t xml:space="preserve">птицы,</w:t>
            </w:r>
            <w:r>
              <w:rPr>
                <w:sz w:val="22"/>
                <w:szCs w:val="22"/>
              </w:rPr>
            </w:r>
            <w:r>
              <w:rPr>
                <w:sz w:val="22"/>
                <w:szCs w:val="22"/>
              </w:rPr>
            </w:r>
          </w:p>
          <w:p>
            <w:pPr>
              <w:pStyle w:val="874"/>
              <w:ind w:left="-113" w:right="-113" w:firstLine="0"/>
              <w:jc w:val="center"/>
              <w:spacing w:line="218" w:lineRule="auto"/>
              <w:widowControl w:val="off"/>
              <w:rPr>
                <w:sz w:val="22"/>
                <w:szCs w:val="22"/>
              </w:rPr>
            </w:pPr>
            <w:r>
              <w:rPr>
                <w:sz w:val="22"/>
                <w:szCs w:val="22"/>
              </w:rPr>
              <w:t xml:space="preserve">(голов),  п/пакетов (ед.)*</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41" w:type="dxa"/>
            <w:vAlign w:val="center"/>
            <w:textDirection w:val="lrTb"/>
            <w:noWrap w:val="false"/>
          </w:tcPr>
          <w:p>
            <w:pPr>
              <w:pStyle w:val="874"/>
              <w:ind w:left="-113" w:right="-113" w:firstLine="0"/>
              <w:jc w:val="center"/>
              <w:spacing w:line="218" w:lineRule="auto"/>
              <w:widowControl w:val="off"/>
              <w:rPr>
                <w:sz w:val="22"/>
                <w:szCs w:val="22"/>
              </w:rPr>
            </w:pPr>
            <w:r>
              <w:rPr>
                <w:sz w:val="22"/>
                <w:szCs w:val="22"/>
              </w:rPr>
              <w:t xml:space="preserve">Стоимость одной головы ,</w:t>
            </w:r>
            <w:r>
              <w:rPr>
                <w:sz w:val="22"/>
                <w:szCs w:val="22"/>
              </w:rPr>
            </w:r>
            <w:r>
              <w:rPr>
                <w:sz w:val="22"/>
                <w:szCs w:val="22"/>
              </w:rPr>
            </w:r>
          </w:p>
          <w:p>
            <w:pPr>
              <w:pStyle w:val="874"/>
              <w:ind w:left="-113" w:right="-113" w:firstLine="0"/>
              <w:jc w:val="center"/>
              <w:spacing w:line="218" w:lineRule="auto"/>
              <w:widowControl w:val="off"/>
              <w:rPr>
                <w:sz w:val="22"/>
                <w:szCs w:val="22"/>
              </w:rPr>
            </w:pPr>
            <w:r>
              <w:rPr>
                <w:sz w:val="22"/>
                <w:szCs w:val="22"/>
              </w:rPr>
              <w:t xml:space="preserve"> </w:t>
            </w:r>
            <w:r>
              <w:rPr>
                <w:sz w:val="22"/>
                <w:szCs w:val="22"/>
              </w:rPr>
              <w:t xml:space="preserve">1 п/пакета</w:t>
            </w:r>
            <w:r>
              <w:rPr>
                <w:sz w:val="22"/>
                <w:szCs w:val="22"/>
              </w:rPr>
            </w:r>
            <w:r>
              <w:rPr>
                <w:sz w:val="22"/>
                <w:szCs w:val="22"/>
              </w:rPr>
            </w:r>
          </w:p>
          <w:p>
            <w:pPr>
              <w:pStyle w:val="874"/>
              <w:ind w:left="-113" w:right="-113" w:firstLine="0"/>
              <w:jc w:val="center"/>
              <w:spacing w:line="218" w:lineRule="auto"/>
              <w:widowControl w:val="off"/>
              <w:rPr>
                <w:sz w:val="22"/>
                <w:szCs w:val="22"/>
              </w:rPr>
            </w:pPr>
            <w:r>
              <w:rPr>
                <w:sz w:val="22"/>
                <w:szCs w:val="22"/>
              </w:rPr>
              <w:t xml:space="preserve">(рублей)</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907" w:type="dxa"/>
            <w:vAlign w:val="center"/>
            <w:textDirection w:val="lrTb"/>
            <w:noWrap w:val="false"/>
          </w:tcPr>
          <w:p>
            <w:pPr>
              <w:pStyle w:val="874"/>
              <w:ind w:left="-113" w:right="-113" w:firstLine="0"/>
              <w:jc w:val="center"/>
              <w:spacing w:line="218" w:lineRule="auto"/>
              <w:widowControl w:val="off"/>
              <w:rPr>
                <w:sz w:val="22"/>
                <w:szCs w:val="22"/>
              </w:rPr>
            </w:pPr>
            <w:r>
              <w:rPr>
                <w:sz w:val="22"/>
                <w:szCs w:val="22"/>
              </w:rPr>
              <w:t xml:space="preserve">Ставка</w:t>
            </w:r>
            <w:r>
              <w:rPr>
                <w:sz w:val="22"/>
                <w:szCs w:val="22"/>
              </w:rPr>
            </w:r>
            <w:r>
              <w:rPr>
                <w:sz w:val="22"/>
                <w:szCs w:val="22"/>
              </w:rPr>
            </w:r>
          </w:p>
          <w:p>
            <w:pPr>
              <w:pStyle w:val="874"/>
              <w:ind w:left="-113" w:right="-113" w:firstLine="0"/>
              <w:jc w:val="center"/>
              <w:spacing w:line="218" w:lineRule="auto"/>
              <w:widowControl w:val="off"/>
              <w:rPr>
                <w:sz w:val="22"/>
                <w:szCs w:val="22"/>
              </w:rPr>
            </w:pPr>
            <w:r>
              <w:rPr>
                <w:sz w:val="22"/>
                <w:szCs w:val="22"/>
              </w:rPr>
              <w:t xml:space="preserve">субсидии</w:t>
            </w:r>
            <w:r>
              <w:rPr>
                <w:sz w:val="22"/>
                <w:szCs w:val="22"/>
              </w:rPr>
            </w:r>
            <w:r>
              <w:rPr>
                <w:sz w:val="22"/>
                <w:szCs w:val="22"/>
              </w:rPr>
            </w:r>
          </w:p>
          <w:p>
            <w:pPr>
              <w:pStyle w:val="874"/>
              <w:ind w:left="-113" w:right="-113" w:firstLine="0"/>
              <w:jc w:val="center"/>
              <w:spacing w:line="218" w:lineRule="auto"/>
              <w:widowControl w:val="off"/>
              <w:rPr>
                <w:sz w:val="22"/>
                <w:szCs w:val="22"/>
              </w:rPr>
            </w:pPr>
            <w:r>
              <w:rPr>
                <w:sz w:val="22"/>
                <w:szCs w:val="22"/>
              </w:rPr>
              <w:t xml:space="preserve">(%)</w:t>
            </w:r>
            <w:r>
              <w:rPr>
                <w:sz w:val="22"/>
                <w:szCs w:val="22"/>
              </w:rPr>
            </w:r>
            <w:r>
              <w:rPr>
                <w:sz w:val="22"/>
                <w:szCs w:val="22"/>
              </w:rPr>
            </w:r>
          </w:p>
          <w:p>
            <w:pPr>
              <w:pStyle w:val="874"/>
              <w:ind w:left="-113" w:right="-113" w:firstLine="0"/>
              <w:jc w:val="center"/>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tcBorders>
            <w:tcW w:w="1305" w:type="dxa"/>
            <w:vAlign w:val="center"/>
            <w:textDirection w:val="lrTb"/>
            <w:noWrap w:val="false"/>
          </w:tcPr>
          <w:p>
            <w:pPr>
              <w:pStyle w:val="874"/>
              <w:jc w:val="center"/>
              <w:widowControl w:val="off"/>
              <w:rPr>
                <w:sz w:val="22"/>
                <w:szCs w:val="22"/>
              </w:rPr>
            </w:pPr>
            <w:r>
              <w:rPr>
                <w:sz w:val="22"/>
                <w:szCs w:val="22"/>
              </w:rPr>
              <w:t xml:space="preserve">Максималь-ный размер выплаты за 1 голову,</w:t>
            </w:r>
            <w:r>
              <w:rPr>
                <w:sz w:val="22"/>
                <w:szCs w:val="22"/>
              </w:rPr>
            </w:r>
            <w:r>
              <w:rPr>
                <w:sz w:val="22"/>
                <w:szCs w:val="22"/>
              </w:rPr>
            </w:r>
          </w:p>
          <w:p>
            <w:pPr>
              <w:pStyle w:val="874"/>
              <w:jc w:val="center"/>
              <w:widowControl w:val="off"/>
              <w:rPr>
                <w:sz w:val="22"/>
                <w:szCs w:val="22"/>
              </w:rPr>
            </w:pPr>
            <w:r>
              <w:rPr>
                <w:sz w:val="22"/>
                <w:szCs w:val="22"/>
              </w:rPr>
              <w:t xml:space="preserve">1 п/пакет (рублей)</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pStyle w:val="874"/>
              <w:jc w:val="center"/>
              <w:widowControl w:val="off"/>
              <w:rPr>
                <w:sz w:val="22"/>
                <w:szCs w:val="22"/>
              </w:rPr>
            </w:pPr>
            <w:r>
              <w:rPr>
                <w:sz w:val="22"/>
                <w:szCs w:val="22"/>
              </w:rPr>
              <w:t xml:space="preserve">Размер </w:t>
              <w:br/>
              <w:t xml:space="preserve">целевых средств</w:t>
            </w:r>
            <w:r>
              <w:rPr>
                <w:sz w:val="22"/>
                <w:szCs w:val="22"/>
              </w:rPr>
            </w:r>
            <w:r>
              <w:rPr>
                <w:sz w:val="22"/>
                <w:szCs w:val="22"/>
              </w:rPr>
            </w:r>
          </w:p>
          <w:p>
            <w:pPr>
              <w:pStyle w:val="874"/>
              <w:jc w:val="center"/>
              <w:widowControl w:val="off"/>
              <w:rPr>
                <w:sz w:val="20"/>
                <w:szCs w:val="20"/>
              </w:rPr>
            </w:pPr>
            <w:r>
              <w:rPr>
                <w:sz w:val="20"/>
                <w:szCs w:val="20"/>
              </w:rPr>
              <w:t xml:space="preserve">гр.6= =гр.2×гр.3×гр.4/100</w:t>
            </w:r>
            <w:r>
              <w:rPr>
                <w:sz w:val="20"/>
                <w:szCs w:val="20"/>
              </w:rPr>
            </w:r>
            <w:r>
              <w:rPr>
                <w:sz w:val="20"/>
                <w:szCs w:val="20"/>
              </w:rPr>
            </w:r>
          </w:p>
          <w:p>
            <w:pPr>
              <w:pStyle w:val="874"/>
              <w:jc w:val="center"/>
              <w:widowControl w:val="off"/>
              <w:rPr>
                <w:sz w:val="22"/>
                <w:szCs w:val="22"/>
              </w:rPr>
            </w:pPr>
            <w:r>
              <w:rPr>
                <w:sz w:val="22"/>
                <w:szCs w:val="22"/>
              </w:rPr>
              <w:t xml:space="preserve">(рублей)</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39" w:type="dxa"/>
            <w:vAlign w:val="center"/>
            <w:textDirection w:val="lrTb"/>
            <w:noWrap w:val="false"/>
          </w:tcPr>
          <w:p>
            <w:pPr>
              <w:pStyle w:val="874"/>
              <w:jc w:val="center"/>
              <w:widowControl w:val="off"/>
              <w:rPr>
                <w:sz w:val="22"/>
                <w:szCs w:val="22"/>
              </w:rPr>
            </w:pPr>
            <w:r>
              <w:rPr>
                <w:sz w:val="22"/>
                <w:szCs w:val="22"/>
              </w:rPr>
              <w:t xml:space="preserve">Размер целевых средств</w:t>
            </w:r>
            <w:r>
              <w:rPr>
                <w:sz w:val="22"/>
                <w:szCs w:val="22"/>
              </w:rPr>
            </w:r>
            <w:r>
              <w:rPr>
                <w:sz w:val="22"/>
                <w:szCs w:val="22"/>
              </w:rPr>
            </w:r>
          </w:p>
          <w:p>
            <w:pPr>
              <w:pStyle w:val="874"/>
              <w:jc w:val="center"/>
              <w:widowControl w:val="off"/>
              <w:rPr>
                <w:sz w:val="20"/>
                <w:szCs w:val="20"/>
              </w:rPr>
            </w:pPr>
            <w:r>
              <w:rPr>
                <w:sz w:val="20"/>
                <w:szCs w:val="20"/>
              </w:rPr>
              <w:t xml:space="preserve"> </w:t>
            </w:r>
            <w:r>
              <w:rPr>
                <w:sz w:val="20"/>
                <w:szCs w:val="20"/>
              </w:rPr>
              <w:t xml:space="preserve">гр.7= =гр.2×гр.5</w:t>
            </w:r>
            <w:r>
              <w:rPr>
                <w:sz w:val="20"/>
                <w:szCs w:val="20"/>
              </w:rPr>
            </w:r>
            <w:r>
              <w:rPr>
                <w:sz w:val="20"/>
                <w:szCs w:val="20"/>
              </w:rPr>
            </w:r>
          </w:p>
          <w:p>
            <w:pPr>
              <w:pStyle w:val="874"/>
              <w:jc w:val="center"/>
              <w:widowControl w:val="off"/>
              <w:rPr>
                <w:sz w:val="22"/>
                <w:szCs w:val="22"/>
              </w:rPr>
            </w:pPr>
            <w:r>
              <w:rPr>
                <w:sz w:val="22"/>
                <w:szCs w:val="22"/>
              </w:rPr>
              <w:t xml:space="preserve">(рублей)</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568" w:type="dxa"/>
            <w:vAlign w:val="center"/>
            <w:textDirection w:val="lrTb"/>
            <w:noWrap w:val="false"/>
          </w:tcPr>
          <w:p>
            <w:pPr>
              <w:pStyle w:val="874"/>
              <w:ind w:left="-113" w:right="-113" w:firstLine="0"/>
              <w:jc w:val="center"/>
              <w:spacing w:line="218" w:lineRule="auto"/>
              <w:widowControl w:val="off"/>
              <w:rPr>
                <w:sz w:val="22"/>
                <w:szCs w:val="22"/>
              </w:rPr>
            </w:pPr>
            <w:r>
              <w:rPr>
                <w:sz w:val="22"/>
                <w:szCs w:val="22"/>
              </w:rPr>
              <w:t xml:space="preserve">Сумма субсидии (минимальная величина из графы 6 или 7)</w:t>
            </w:r>
            <w:r>
              <w:rPr>
                <w:sz w:val="22"/>
                <w:szCs w:val="22"/>
              </w:rPr>
            </w:r>
            <w:r>
              <w:rPr>
                <w:sz w:val="22"/>
                <w:szCs w:val="22"/>
              </w:rPr>
            </w:r>
          </w:p>
          <w:p>
            <w:pPr>
              <w:pStyle w:val="874"/>
              <w:ind w:left="-113" w:right="-113" w:firstLine="0"/>
              <w:jc w:val="center"/>
              <w:spacing w:line="218" w:lineRule="auto"/>
              <w:widowControl w:val="off"/>
              <w:rPr>
                <w:sz w:val="22"/>
                <w:szCs w:val="22"/>
              </w:rPr>
            </w:pPr>
            <w:r>
              <w:rPr>
                <w:sz w:val="22"/>
                <w:szCs w:val="22"/>
              </w:rPr>
              <w:t xml:space="preserve">(рублей)</w:t>
            </w:r>
            <w:r>
              <w:rPr>
                <w:sz w:val="22"/>
                <w:szCs w:val="22"/>
              </w:rPr>
            </w:r>
            <w:r>
              <w:rPr>
                <w:sz w:val="22"/>
                <w:szCs w:val="22"/>
              </w:rPr>
            </w:r>
          </w:p>
        </w:tc>
      </w:tr>
      <w:tr>
        <w:tblPrEx/>
        <w:trPr/>
        <w:tc>
          <w:tcPr>
            <w:tcBorders>
              <w:top w:val="single" w:color="000000" w:sz="4" w:space="0"/>
              <w:left w:val="single" w:color="000000" w:sz="4" w:space="0"/>
              <w:bottom w:val="single" w:color="000000" w:sz="4" w:space="0"/>
              <w:right w:val="single" w:color="000000" w:sz="4" w:space="0"/>
            </w:tcBorders>
            <w:tcW w:w="1245" w:type="dxa"/>
            <w:textDirection w:val="lrTb"/>
            <w:noWrap w:val="false"/>
          </w:tcPr>
          <w:p>
            <w:pPr>
              <w:pStyle w:val="874"/>
              <w:jc w:val="center"/>
              <w:spacing w:line="218" w:lineRule="auto"/>
              <w:widowControl w:val="off"/>
            </w:pPr>
            <w:r>
              <w:t xml:space="preserve">1</w:t>
            </w:r>
            <w:r/>
            <w:r/>
          </w:p>
        </w:tc>
        <w:tc>
          <w:tcPr>
            <w:tcBorders>
              <w:top w:val="single" w:color="000000" w:sz="4" w:space="0"/>
              <w:left w:val="single" w:color="000000" w:sz="4" w:space="0"/>
              <w:bottom w:val="single" w:color="000000" w:sz="4" w:space="0"/>
              <w:right w:val="single" w:color="000000" w:sz="4" w:space="0"/>
            </w:tcBorders>
            <w:tcW w:w="1124" w:type="dxa"/>
            <w:textDirection w:val="lrTb"/>
            <w:noWrap w:val="false"/>
          </w:tcPr>
          <w:p>
            <w:pPr>
              <w:pStyle w:val="874"/>
              <w:jc w:val="center"/>
              <w:spacing w:line="218" w:lineRule="auto"/>
              <w:widowControl w:val="off"/>
            </w:pPr>
            <w:r>
              <w:t xml:space="preserve">2</w:t>
            </w:r>
            <w:r/>
            <w:r/>
          </w:p>
        </w:tc>
        <w:tc>
          <w:tcPr>
            <w:tcBorders>
              <w:top w:val="single" w:color="000000" w:sz="4" w:space="0"/>
              <w:left w:val="single" w:color="000000" w:sz="4" w:space="0"/>
              <w:bottom w:val="single" w:color="000000" w:sz="4" w:space="0"/>
              <w:right w:val="single" w:color="000000" w:sz="4" w:space="0"/>
            </w:tcBorders>
            <w:tcW w:w="1141" w:type="dxa"/>
            <w:textDirection w:val="lrTb"/>
            <w:noWrap w:val="false"/>
          </w:tcPr>
          <w:p>
            <w:pPr>
              <w:pStyle w:val="874"/>
              <w:jc w:val="center"/>
              <w:spacing w:line="218" w:lineRule="auto"/>
              <w:widowControl w:val="off"/>
            </w:pPr>
            <w:r>
              <w:t xml:space="preserve">3</w:t>
            </w:r>
            <w:r/>
            <w:r/>
          </w:p>
        </w:tc>
        <w:tc>
          <w:tcPr>
            <w:tcBorders>
              <w:top w:val="single" w:color="000000" w:sz="4" w:space="0"/>
              <w:left w:val="single" w:color="000000" w:sz="4" w:space="0"/>
              <w:bottom w:val="single" w:color="000000" w:sz="4" w:space="0"/>
              <w:right w:val="single" w:color="000000" w:sz="4" w:space="0"/>
            </w:tcBorders>
            <w:tcW w:w="907" w:type="dxa"/>
            <w:textDirection w:val="lrTb"/>
            <w:noWrap w:val="false"/>
          </w:tcPr>
          <w:p>
            <w:pPr>
              <w:pStyle w:val="874"/>
              <w:jc w:val="center"/>
              <w:spacing w:line="218" w:lineRule="auto"/>
              <w:widowControl w:val="off"/>
            </w:pPr>
            <w:r>
              <w:t xml:space="preserve">4</w:t>
            </w:r>
            <w:r/>
            <w:r/>
          </w:p>
        </w:tc>
        <w:tc>
          <w:tcPr>
            <w:tcBorders>
              <w:top w:val="single" w:color="000000" w:sz="4" w:space="0"/>
              <w:left w:val="single" w:color="000000" w:sz="4" w:space="0"/>
              <w:bottom w:val="single" w:color="000000" w:sz="4" w:space="0"/>
            </w:tcBorders>
            <w:tcW w:w="1305" w:type="dxa"/>
            <w:textDirection w:val="lrTb"/>
            <w:noWrap w:val="false"/>
          </w:tcPr>
          <w:p>
            <w:pPr>
              <w:pStyle w:val="874"/>
              <w:jc w:val="center"/>
              <w:spacing w:line="218" w:lineRule="auto"/>
              <w:widowControl w:val="off"/>
            </w:pPr>
            <w:r>
              <w:t xml:space="preserve">5</w:t>
            </w:r>
            <w:r/>
            <w:r/>
          </w:p>
        </w:tc>
        <w:tc>
          <w:tcPr>
            <w:tcBorders>
              <w:top w:val="single" w:color="000000" w:sz="4" w:space="0"/>
              <w:left w:val="single" w:color="000000" w:sz="4" w:space="0"/>
              <w:bottom w:val="single" w:color="000000" w:sz="4" w:space="0"/>
              <w:right w:val="single" w:color="000000" w:sz="4" w:space="0"/>
            </w:tcBorders>
            <w:tcW w:w="1245" w:type="dxa"/>
            <w:textDirection w:val="lrTb"/>
            <w:noWrap w:val="false"/>
          </w:tcPr>
          <w:p>
            <w:pPr>
              <w:pStyle w:val="874"/>
              <w:jc w:val="center"/>
              <w:spacing w:line="218" w:lineRule="auto"/>
              <w:widowControl w:val="off"/>
            </w:pPr>
            <w:r>
              <w:t xml:space="preserve">6</w:t>
            </w:r>
            <w:r/>
            <w:r/>
          </w:p>
        </w:tc>
        <w:tc>
          <w:tcPr>
            <w:tcBorders>
              <w:top w:val="single" w:color="000000" w:sz="4" w:space="0"/>
              <w:left w:val="single" w:color="000000" w:sz="4" w:space="0"/>
              <w:bottom w:val="single" w:color="000000" w:sz="4" w:space="0"/>
              <w:right w:val="single" w:color="000000" w:sz="4" w:space="0"/>
            </w:tcBorders>
            <w:tcW w:w="1139" w:type="dxa"/>
            <w:textDirection w:val="lrTb"/>
            <w:noWrap w:val="false"/>
          </w:tcPr>
          <w:p>
            <w:pPr>
              <w:pStyle w:val="874"/>
              <w:jc w:val="center"/>
              <w:spacing w:line="218" w:lineRule="auto"/>
              <w:widowControl w:val="off"/>
            </w:pPr>
            <w:r>
              <w:t xml:space="preserve">7</w:t>
            </w:r>
            <w:r/>
            <w:r/>
          </w:p>
        </w:tc>
        <w:tc>
          <w:tcPr>
            <w:tcBorders>
              <w:top w:val="single" w:color="000000" w:sz="4" w:space="0"/>
              <w:left w:val="single" w:color="000000" w:sz="4" w:space="0"/>
              <w:bottom w:val="single" w:color="000000" w:sz="4" w:space="0"/>
              <w:right w:val="single" w:color="000000" w:sz="4" w:space="0"/>
            </w:tcBorders>
            <w:tcW w:w="1568" w:type="dxa"/>
            <w:textDirection w:val="lrTb"/>
            <w:noWrap w:val="false"/>
          </w:tcPr>
          <w:p>
            <w:pPr>
              <w:pStyle w:val="874"/>
              <w:jc w:val="center"/>
              <w:spacing w:line="218" w:lineRule="auto"/>
              <w:widowControl w:val="off"/>
            </w:pPr>
            <w:r>
              <w:t xml:space="preserve">8</w:t>
            </w:r>
            <w:r/>
            <w:r/>
          </w:p>
        </w:tc>
      </w:tr>
      <w:tr>
        <w:tblPrEx/>
        <w:trPr/>
        <w:tc>
          <w:tcPr>
            <w:tcBorders>
              <w:top w:val="single" w:color="000000" w:sz="4" w:space="0"/>
              <w:left w:val="single" w:color="000000" w:sz="4" w:space="0"/>
              <w:bottom w:val="single" w:color="000000" w:sz="4" w:space="0"/>
              <w:right w:val="single" w:color="000000" w:sz="4" w:space="0"/>
            </w:tcBorders>
            <w:tcW w:w="1245" w:type="dxa"/>
            <w:textDirection w:val="lrTb"/>
            <w:noWrap w:val="false"/>
          </w:tcPr>
          <w:p>
            <w:pPr>
              <w:pStyle w:val="874"/>
              <w:spacing w:line="218" w:lineRule="auto"/>
              <w:widowControl w:val="off"/>
              <w:rPr>
                <w:sz w:val="22"/>
                <w:szCs w:val="22"/>
              </w:rPr>
            </w:pPr>
            <w:r>
              <w:rPr>
                <w:sz w:val="22"/>
                <w:szCs w:val="22"/>
              </w:rPr>
              <w:t xml:space="preserve">Крольчата</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24"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41"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907" w:type="dxa"/>
            <w:textDirection w:val="lrTb"/>
            <w:noWrap w:val="false"/>
          </w:tcPr>
          <w:p>
            <w:pPr>
              <w:pStyle w:val="874"/>
              <w:jc w:val="center"/>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tcBorders>
            <w:tcW w:w="1305"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245"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39"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568"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r>
      <w:tr>
        <w:tblPrEx/>
        <w:trPr/>
        <w:tc>
          <w:tcPr>
            <w:tcBorders>
              <w:left w:val="single" w:color="000000" w:sz="4" w:space="0"/>
              <w:bottom w:val="single" w:color="000000" w:sz="4" w:space="0"/>
              <w:right w:val="single" w:color="000000" w:sz="4" w:space="0"/>
            </w:tcBorders>
            <w:tcW w:w="1245" w:type="dxa"/>
            <w:textDirection w:val="lrTb"/>
            <w:noWrap w:val="false"/>
          </w:tcPr>
          <w:p>
            <w:pPr>
              <w:pStyle w:val="874"/>
              <w:spacing w:line="218" w:lineRule="auto"/>
              <w:widowControl w:val="off"/>
              <w:rPr>
                <w:sz w:val="22"/>
                <w:szCs w:val="22"/>
              </w:rPr>
            </w:pPr>
            <w:r>
              <w:rPr>
                <w:sz w:val="22"/>
                <w:szCs w:val="22"/>
              </w:rPr>
              <w:t xml:space="preserve">Нутрии</w:t>
            </w:r>
            <w:r>
              <w:rPr>
                <w:sz w:val="22"/>
                <w:szCs w:val="22"/>
              </w:rPr>
            </w:r>
            <w:r>
              <w:rPr>
                <w:sz w:val="22"/>
                <w:szCs w:val="22"/>
              </w:rPr>
            </w:r>
          </w:p>
        </w:tc>
        <w:tc>
          <w:tcPr>
            <w:tcBorders>
              <w:left w:val="single" w:color="000000" w:sz="4" w:space="0"/>
              <w:bottom w:val="single" w:color="000000" w:sz="4" w:space="0"/>
              <w:right w:val="single" w:color="000000" w:sz="4" w:space="0"/>
            </w:tcBorders>
            <w:tcW w:w="1124"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left w:val="single" w:color="000000" w:sz="4" w:space="0"/>
              <w:bottom w:val="single" w:color="000000" w:sz="4" w:space="0"/>
              <w:right w:val="single" w:color="000000" w:sz="4" w:space="0"/>
            </w:tcBorders>
            <w:tcW w:w="1141"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left w:val="single" w:color="000000" w:sz="4" w:space="0"/>
              <w:bottom w:val="single" w:color="000000" w:sz="4" w:space="0"/>
              <w:right w:val="single" w:color="000000" w:sz="4" w:space="0"/>
            </w:tcBorders>
            <w:tcW w:w="907" w:type="dxa"/>
            <w:textDirection w:val="lrTb"/>
            <w:noWrap w:val="false"/>
          </w:tcPr>
          <w:p>
            <w:pPr>
              <w:pStyle w:val="874"/>
              <w:jc w:val="center"/>
              <w:spacing w:line="218" w:lineRule="auto"/>
              <w:widowControl w:val="off"/>
              <w:rPr>
                <w:sz w:val="22"/>
                <w:szCs w:val="22"/>
              </w:rPr>
            </w:pPr>
            <w:r>
              <w:rPr>
                <w:sz w:val="22"/>
                <w:szCs w:val="22"/>
              </w:rPr>
            </w:r>
            <w:r>
              <w:rPr>
                <w:sz w:val="22"/>
                <w:szCs w:val="22"/>
              </w:rPr>
            </w:r>
            <w:r>
              <w:rPr>
                <w:sz w:val="22"/>
                <w:szCs w:val="22"/>
              </w:rPr>
            </w:r>
          </w:p>
        </w:tc>
        <w:tc>
          <w:tcPr>
            <w:tcBorders>
              <w:left w:val="single" w:color="000000" w:sz="4" w:space="0"/>
              <w:bottom w:val="single" w:color="000000" w:sz="4" w:space="0"/>
            </w:tcBorders>
            <w:tcW w:w="1305"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left w:val="single" w:color="000000" w:sz="4" w:space="0"/>
              <w:bottom w:val="single" w:color="000000" w:sz="4" w:space="0"/>
              <w:right w:val="single" w:color="000000" w:sz="4" w:space="0"/>
            </w:tcBorders>
            <w:tcW w:w="1245"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left w:val="single" w:color="000000" w:sz="4" w:space="0"/>
              <w:bottom w:val="single" w:color="000000" w:sz="4" w:space="0"/>
              <w:right w:val="single" w:color="000000" w:sz="4" w:space="0"/>
            </w:tcBorders>
            <w:tcW w:w="1139"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left w:val="single" w:color="000000" w:sz="4" w:space="0"/>
              <w:bottom w:val="single" w:color="000000" w:sz="4" w:space="0"/>
              <w:right w:val="single" w:color="000000" w:sz="4" w:space="0"/>
            </w:tcBorders>
            <w:tcW w:w="1568"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r>
      <w:tr>
        <w:tblPrEx/>
        <w:trPr/>
        <w:tc>
          <w:tcPr>
            <w:tcBorders>
              <w:top w:val="single" w:color="000000" w:sz="4" w:space="0"/>
              <w:left w:val="single" w:color="000000" w:sz="4" w:space="0"/>
              <w:bottom w:val="single" w:color="000000" w:sz="4" w:space="0"/>
              <w:right w:val="single" w:color="000000" w:sz="4" w:space="0"/>
            </w:tcBorders>
            <w:tcW w:w="1245" w:type="dxa"/>
            <w:textDirection w:val="lrTb"/>
            <w:noWrap w:val="false"/>
          </w:tcPr>
          <w:p>
            <w:pPr>
              <w:pStyle w:val="874"/>
              <w:spacing w:line="218" w:lineRule="auto"/>
              <w:widowControl w:val="off"/>
              <w:rPr>
                <w:sz w:val="22"/>
                <w:szCs w:val="22"/>
              </w:rPr>
            </w:pPr>
            <w:r>
              <w:rPr>
                <w:sz w:val="22"/>
                <w:szCs w:val="22"/>
              </w:rPr>
              <w:t xml:space="preserve">Гусята</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24"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41"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907" w:type="dxa"/>
            <w:textDirection w:val="lrTb"/>
            <w:noWrap w:val="false"/>
          </w:tcPr>
          <w:p>
            <w:pPr>
              <w:pStyle w:val="874"/>
              <w:jc w:val="center"/>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tcBorders>
            <w:tcW w:w="1305"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245"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39"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568"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r>
      <w:tr>
        <w:tblPrEx/>
        <w:trPr/>
        <w:tc>
          <w:tcPr>
            <w:tcBorders>
              <w:top w:val="single" w:color="000000" w:sz="4" w:space="0"/>
              <w:left w:val="single" w:color="000000" w:sz="4" w:space="0"/>
              <w:bottom w:val="single" w:color="000000" w:sz="4" w:space="0"/>
              <w:right w:val="single" w:color="000000" w:sz="4" w:space="0"/>
            </w:tcBorders>
            <w:tcW w:w="1245" w:type="dxa"/>
            <w:textDirection w:val="lrTb"/>
            <w:noWrap w:val="false"/>
          </w:tcPr>
          <w:p>
            <w:pPr>
              <w:pStyle w:val="874"/>
              <w:spacing w:line="218" w:lineRule="auto"/>
              <w:widowControl w:val="off"/>
              <w:rPr>
                <w:sz w:val="22"/>
                <w:szCs w:val="22"/>
              </w:rPr>
            </w:pPr>
            <w:r>
              <w:rPr>
                <w:sz w:val="22"/>
                <w:szCs w:val="22"/>
              </w:rPr>
              <w:t xml:space="preserve">Индюшата</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24"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41"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907" w:type="dxa"/>
            <w:textDirection w:val="lrTb"/>
            <w:noWrap w:val="false"/>
          </w:tcPr>
          <w:p>
            <w:pPr>
              <w:pStyle w:val="874"/>
              <w:jc w:val="center"/>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tcBorders>
            <w:tcW w:w="1305"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245"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39"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568"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r>
      <w:tr>
        <w:tblPrEx/>
        <w:trPr/>
        <w:tc>
          <w:tcPr>
            <w:tcBorders>
              <w:left w:val="single" w:color="000000" w:sz="4" w:space="0"/>
              <w:bottom w:val="single" w:color="000000" w:sz="4" w:space="0"/>
              <w:right w:val="single" w:color="000000" w:sz="4" w:space="0"/>
            </w:tcBorders>
            <w:tcW w:w="1245" w:type="dxa"/>
            <w:textDirection w:val="lrTb"/>
            <w:noWrap w:val="false"/>
          </w:tcPr>
          <w:p>
            <w:pPr>
              <w:pStyle w:val="874"/>
              <w:spacing w:line="218" w:lineRule="auto"/>
              <w:widowControl w:val="off"/>
              <w:rPr>
                <w:sz w:val="22"/>
                <w:szCs w:val="22"/>
              </w:rPr>
            </w:pPr>
            <w:r>
              <w:rPr>
                <w:sz w:val="22"/>
                <w:szCs w:val="22"/>
              </w:rPr>
              <w:t xml:space="preserve">Утята</w:t>
            </w:r>
            <w:r>
              <w:rPr>
                <w:sz w:val="22"/>
                <w:szCs w:val="22"/>
              </w:rPr>
            </w:r>
            <w:r>
              <w:rPr>
                <w:sz w:val="22"/>
                <w:szCs w:val="22"/>
              </w:rPr>
            </w:r>
          </w:p>
        </w:tc>
        <w:tc>
          <w:tcPr>
            <w:tcBorders>
              <w:left w:val="single" w:color="000000" w:sz="4" w:space="0"/>
              <w:bottom w:val="single" w:color="000000" w:sz="4" w:space="0"/>
              <w:right w:val="single" w:color="000000" w:sz="4" w:space="0"/>
            </w:tcBorders>
            <w:tcW w:w="1124"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left w:val="single" w:color="000000" w:sz="4" w:space="0"/>
              <w:bottom w:val="single" w:color="000000" w:sz="4" w:space="0"/>
              <w:right w:val="single" w:color="000000" w:sz="4" w:space="0"/>
            </w:tcBorders>
            <w:tcW w:w="1141"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left w:val="single" w:color="000000" w:sz="4" w:space="0"/>
              <w:bottom w:val="single" w:color="000000" w:sz="4" w:space="0"/>
              <w:right w:val="single" w:color="000000" w:sz="4" w:space="0"/>
            </w:tcBorders>
            <w:tcW w:w="907" w:type="dxa"/>
            <w:textDirection w:val="lrTb"/>
            <w:noWrap w:val="false"/>
          </w:tcPr>
          <w:p>
            <w:pPr>
              <w:pStyle w:val="874"/>
              <w:jc w:val="center"/>
              <w:spacing w:line="218" w:lineRule="auto"/>
              <w:widowControl w:val="off"/>
              <w:rPr>
                <w:sz w:val="22"/>
                <w:szCs w:val="22"/>
              </w:rPr>
            </w:pPr>
            <w:r>
              <w:rPr>
                <w:sz w:val="22"/>
                <w:szCs w:val="22"/>
              </w:rPr>
            </w:r>
            <w:r>
              <w:rPr>
                <w:sz w:val="22"/>
                <w:szCs w:val="22"/>
              </w:rPr>
            </w:r>
            <w:r>
              <w:rPr>
                <w:sz w:val="22"/>
                <w:szCs w:val="22"/>
              </w:rPr>
            </w:r>
          </w:p>
        </w:tc>
        <w:tc>
          <w:tcPr>
            <w:tcBorders>
              <w:left w:val="single" w:color="000000" w:sz="4" w:space="0"/>
              <w:bottom w:val="single" w:color="000000" w:sz="4" w:space="0"/>
            </w:tcBorders>
            <w:tcW w:w="1305"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left w:val="single" w:color="000000" w:sz="4" w:space="0"/>
              <w:bottom w:val="single" w:color="000000" w:sz="4" w:space="0"/>
              <w:right w:val="single" w:color="000000" w:sz="4" w:space="0"/>
            </w:tcBorders>
            <w:tcW w:w="1245"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left w:val="single" w:color="000000" w:sz="4" w:space="0"/>
              <w:bottom w:val="single" w:color="000000" w:sz="4" w:space="0"/>
              <w:right w:val="single" w:color="000000" w:sz="4" w:space="0"/>
            </w:tcBorders>
            <w:tcW w:w="1139"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left w:val="single" w:color="000000" w:sz="4" w:space="0"/>
              <w:bottom w:val="single" w:color="000000" w:sz="4" w:space="0"/>
              <w:right w:val="single" w:color="000000" w:sz="4" w:space="0"/>
            </w:tcBorders>
            <w:tcW w:w="1568"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r>
      <w:tr>
        <w:tblPrEx/>
        <w:trPr/>
        <w:tc>
          <w:tcPr>
            <w:tcBorders>
              <w:left w:val="single" w:color="000000" w:sz="4" w:space="0"/>
              <w:bottom w:val="single" w:color="000000" w:sz="4" w:space="0"/>
              <w:right w:val="single" w:color="000000" w:sz="4" w:space="0"/>
            </w:tcBorders>
            <w:tcW w:w="1245" w:type="dxa"/>
            <w:textDirection w:val="lrTb"/>
            <w:noWrap w:val="false"/>
          </w:tcPr>
          <w:p>
            <w:pPr>
              <w:pStyle w:val="874"/>
              <w:spacing w:line="218" w:lineRule="auto"/>
              <w:widowControl w:val="off"/>
              <w:rPr>
                <w:lang w:val="ru-RU"/>
              </w:rPr>
            </w:pPr>
            <w:r>
              <w:rPr>
                <w:lang w:val="ru-RU"/>
              </w:rPr>
              <w:t xml:space="preserve">Куры-несушки</w:t>
            </w:r>
            <w:r>
              <w:rPr>
                <w:lang w:val="ru-RU"/>
              </w:rPr>
            </w:r>
            <w:r>
              <w:rPr>
                <w:lang w:val="ru-RU"/>
              </w:rPr>
            </w:r>
          </w:p>
        </w:tc>
        <w:tc>
          <w:tcPr>
            <w:tcBorders>
              <w:left w:val="single" w:color="000000" w:sz="4" w:space="0"/>
              <w:bottom w:val="single" w:color="000000" w:sz="4" w:space="0"/>
              <w:right w:val="single" w:color="000000" w:sz="4" w:space="0"/>
            </w:tcBorders>
            <w:tcW w:w="1124"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left w:val="single" w:color="000000" w:sz="4" w:space="0"/>
              <w:bottom w:val="single" w:color="000000" w:sz="4" w:space="0"/>
              <w:right w:val="single" w:color="000000" w:sz="4" w:space="0"/>
            </w:tcBorders>
            <w:tcW w:w="1141"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left w:val="single" w:color="000000" w:sz="4" w:space="0"/>
              <w:bottom w:val="single" w:color="000000" w:sz="4" w:space="0"/>
              <w:right w:val="single" w:color="000000" w:sz="4" w:space="0"/>
            </w:tcBorders>
            <w:tcW w:w="907" w:type="dxa"/>
            <w:textDirection w:val="lrTb"/>
            <w:noWrap w:val="false"/>
          </w:tcPr>
          <w:p>
            <w:pPr>
              <w:pStyle w:val="874"/>
              <w:jc w:val="center"/>
              <w:spacing w:line="218" w:lineRule="auto"/>
              <w:widowControl w:val="off"/>
              <w:rPr>
                <w:sz w:val="22"/>
                <w:szCs w:val="22"/>
              </w:rPr>
            </w:pPr>
            <w:r>
              <w:rPr>
                <w:sz w:val="22"/>
                <w:szCs w:val="22"/>
              </w:rPr>
            </w:r>
            <w:r>
              <w:rPr>
                <w:sz w:val="22"/>
                <w:szCs w:val="22"/>
              </w:rPr>
            </w:r>
            <w:r>
              <w:rPr>
                <w:sz w:val="22"/>
                <w:szCs w:val="22"/>
              </w:rPr>
            </w:r>
          </w:p>
        </w:tc>
        <w:tc>
          <w:tcPr>
            <w:tcBorders>
              <w:left w:val="single" w:color="000000" w:sz="4" w:space="0"/>
              <w:bottom w:val="single" w:color="000000" w:sz="4" w:space="0"/>
            </w:tcBorders>
            <w:tcW w:w="1305"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left w:val="single" w:color="000000" w:sz="4" w:space="0"/>
              <w:bottom w:val="single" w:color="000000" w:sz="4" w:space="0"/>
              <w:right w:val="single" w:color="000000" w:sz="4" w:space="0"/>
            </w:tcBorders>
            <w:tcW w:w="1245"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left w:val="single" w:color="000000" w:sz="4" w:space="0"/>
              <w:bottom w:val="single" w:color="000000" w:sz="4" w:space="0"/>
              <w:right w:val="single" w:color="000000" w:sz="4" w:space="0"/>
            </w:tcBorders>
            <w:tcW w:w="1139"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left w:val="single" w:color="000000" w:sz="4" w:space="0"/>
              <w:bottom w:val="single" w:color="000000" w:sz="4" w:space="0"/>
              <w:right w:val="single" w:color="000000" w:sz="4" w:space="0"/>
            </w:tcBorders>
            <w:tcW w:w="1568"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r>
      <w:tr>
        <w:tblPrEx/>
        <w:trPr/>
        <w:tc>
          <w:tcPr>
            <w:tcBorders>
              <w:left w:val="single" w:color="000000" w:sz="4" w:space="0"/>
              <w:bottom w:val="single" w:color="000000" w:sz="4" w:space="0"/>
              <w:right w:val="single" w:color="000000" w:sz="4" w:space="0"/>
            </w:tcBorders>
            <w:tcW w:w="1245" w:type="dxa"/>
            <w:textDirection w:val="lrTb"/>
            <w:noWrap w:val="false"/>
          </w:tcPr>
          <w:p>
            <w:pPr>
              <w:pStyle w:val="874"/>
              <w:spacing w:line="218" w:lineRule="auto"/>
              <w:widowControl w:val="off"/>
              <w:rPr>
                <w:sz w:val="22"/>
                <w:szCs w:val="22"/>
              </w:rPr>
            </w:pPr>
            <w:r>
              <w:rPr>
                <w:sz w:val="22"/>
                <w:szCs w:val="22"/>
              </w:rPr>
              <w:t xml:space="preserve">Перепелки</w:t>
            </w:r>
            <w:r>
              <w:rPr>
                <w:sz w:val="22"/>
                <w:szCs w:val="22"/>
              </w:rPr>
            </w:r>
            <w:r>
              <w:rPr>
                <w:sz w:val="22"/>
                <w:szCs w:val="22"/>
              </w:rPr>
            </w:r>
          </w:p>
        </w:tc>
        <w:tc>
          <w:tcPr>
            <w:tcBorders>
              <w:left w:val="single" w:color="000000" w:sz="4" w:space="0"/>
              <w:bottom w:val="single" w:color="000000" w:sz="4" w:space="0"/>
              <w:right w:val="single" w:color="000000" w:sz="4" w:space="0"/>
            </w:tcBorders>
            <w:tcW w:w="1124"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left w:val="single" w:color="000000" w:sz="4" w:space="0"/>
              <w:bottom w:val="single" w:color="000000" w:sz="4" w:space="0"/>
              <w:right w:val="single" w:color="000000" w:sz="4" w:space="0"/>
            </w:tcBorders>
            <w:tcW w:w="1141"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left w:val="single" w:color="000000" w:sz="4" w:space="0"/>
              <w:bottom w:val="single" w:color="000000" w:sz="4" w:space="0"/>
              <w:right w:val="single" w:color="000000" w:sz="4" w:space="0"/>
            </w:tcBorders>
            <w:tcW w:w="907" w:type="dxa"/>
            <w:textDirection w:val="lrTb"/>
            <w:noWrap w:val="false"/>
          </w:tcPr>
          <w:p>
            <w:pPr>
              <w:pStyle w:val="874"/>
              <w:jc w:val="center"/>
              <w:spacing w:line="218" w:lineRule="auto"/>
              <w:widowControl w:val="off"/>
              <w:rPr>
                <w:sz w:val="22"/>
                <w:szCs w:val="22"/>
              </w:rPr>
            </w:pPr>
            <w:r>
              <w:rPr>
                <w:sz w:val="22"/>
                <w:szCs w:val="22"/>
              </w:rPr>
            </w:r>
            <w:r>
              <w:rPr>
                <w:sz w:val="22"/>
                <w:szCs w:val="22"/>
              </w:rPr>
            </w:r>
            <w:r>
              <w:rPr>
                <w:sz w:val="22"/>
                <w:szCs w:val="22"/>
              </w:rPr>
            </w:r>
          </w:p>
        </w:tc>
        <w:tc>
          <w:tcPr>
            <w:tcBorders>
              <w:left w:val="single" w:color="000000" w:sz="4" w:space="0"/>
              <w:bottom w:val="single" w:color="000000" w:sz="4" w:space="0"/>
            </w:tcBorders>
            <w:tcW w:w="1305"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left w:val="single" w:color="000000" w:sz="4" w:space="0"/>
              <w:bottom w:val="single" w:color="000000" w:sz="4" w:space="0"/>
              <w:right w:val="single" w:color="000000" w:sz="4" w:space="0"/>
            </w:tcBorders>
            <w:tcW w:w="1245"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left w:val="single" w:color="000000" w:sz="4" w:space="0"/>
              <w:bottom w:val="single" w:color="000000" w:sz="4" w:space="0"/>
              <w:right w:val="single" w:color="000000" w:sz="4" w:space="0"/>
            </w:tcBorders>
            <w:tcW w:w="1139"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left w:val="single" w:color="000000" w:sz="4" w:space="0"/>
              <w:bottom w:val="single" w:color="000000" w:sz="4" w:space="0"/>
              <w:right w:val="single" w:color="000000" w:sz="4" w:space="0"/>
            </w:tcBorders>
            <w:tcW w:w="1568"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r>
      <w:tr>
        <w:tblPrEx/>
        <w:trPr/>
        <w:tc>
          <w:tcPr>
            <w:tcBorders>
              <w:left w:val="single" w:color="000000" w:sz="4" w:space="0"/>
              <w:bottom w:val="single" w:color="000000" w:sz="4" w:space="0"/>
              <w:right w:val="single" w:color="000000" w:sz="4" w:space="0"/>
            </w:tcBorders>
            <w:tcW w:w="1245" w:type="dxa"/>
            <w:textDirection w:val="lrTb"/>
            <w:noWrap w:val="false"/>
          </w:tcPr>
          <w:p>
            <w:pPr>
              <w:pStyle w:val="874"/>
              <w:spacing w:line="218" w:lineRule="auto"/>
              <w:widowControl w:val="off"/>
              <w:rPr>
                <w:sz w:val="22"/>
                <w:szCs w:val="22"/>
              </w:rPr>
            </w:pPr>
            <w:r>
              <w:rPr>
                <w:sz w:val="22"/>
                <w:szCs w:val="22"/>
              </w:rPr>
              <w:t xml:space="preserve">П/пакеты</w:t>
            </w:r>
            <w:r>
              <w:rPr>
                <w:sz w:val="22"/>
                <w:szCs w:val="22"/>
              </w:rPr>
            </w:r>
            <w:r>
              <w:rPr>
                <w:sz w:val="22"/>
                <w:szCs w:val="22"/>
              </w:rPr>
            </w:r>
          </w:p>
        </w:tc>
        <w:tc>
          <w:tcPr>
            <w:tcBorders>
              <w:left w:val="single" w:color="000000" w:sz="4" w:space="0"/>
              <w:bottom w:val="single" w:color="000000" w:sz="4" w:space="0"/>
              <w:right w:val="single" w:color="000000" w:sz="4" w:space="0"/>
            </w:tcBorders>
            <w:tcW w:w="1124"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left w:val="single" w:color="000000" w:sz="4" w:space="0"/>
              <w:bottom w:val="single" w:color="000000" w:sz="4" w:space="0"/>
              <w:right w:val="single" w:color="000000" w:sz="4" w:space="0"/>
            </w:tcBorders>
            <w:tcW w:w="1141"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left w:val="single" w:color="000000" w:sz="4" w:space="0"/>
              <w:bottom w:val="single" w:color="000000" w:sz="4" w:space="0"/>
              <w:right w:val="single" w:color="000000" w:sz="4" w:space="0"/>
            </w:tcBorders>
            <w:tcW w:w="907" w:type="dxa"/>
            <w:textDirection w:val="lrTb"/>
            <w:noWrap w:val="false"/>
          </w:tcPr>
          <w:p>
            <w:pPr>
              <w:pStyle w:val="874"/>
              <w:jc w:val="center"/>
              <w:spacing w:line="218" w:lineRule="auto"/>
              <w:widowControl w:val="off"/>
              <w:rPr>
                <w:sz w:val="22"/>
                <w:szCs w:val="22"/>
              </w:rPr>
            </w:pPr>
            <w:r>
              <w:rPr>
                <w:sz w:val="22"/>
                <w:szCs w:val="22"/>
              </w:rPr>
            </w:r>
            <w:r>
              <w:rPr>
                <w:sz w:val="22"/>
                <w:szCs w:val="22"/>
              </w:rPr>
            </w:r>
            <w:r>
              <w:rPr>
                <w:sz w:val="22"/>
                <w:szCs w:val="22"/>
              </w:rPr>
            </w:r>
          </w:p>
        </w:tc>
        <w:tc>
          <w:tcPr>
            <w:tcBorders>
              <w:left w:val="single" w:color="000000" w:sz="4" w:space="0"/>
              <w:bottom w:val="single" w:color="000000" w:sz="4" w:space="0"/>
            </w:tcBorders>
            <w:tcW w:w="1305"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left w:val="single" w:color="000000" w:sz="4" w:space="0"/>
              <w:bottom w:val="single" w:color="000000" w:sz="4" w:space="0"/>
              <w:right w:val="single" w:color="000000" w:sz="4" w:space="0"/>
            </w:tcBorders>
            <w:tcW w:w="1245"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left w:val="single" w:color="000000" w:sz="4" w:space="0"/>
              <w:bottom w:val="single" w:color="000000" w:sz="4" w:space="0"/>
              <w:right w:val="single" w:color="000000" w:sz="4" w:space="0"/>
            </w:tcBorders>
            <w:tcW w:w="1139"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left w:val="single" w:color="000000" w:sz="4" w:space="0"/>
              <w:bottom w:val="single" w:color="000000" w:sz="4" w:space="0"/>
              <w:right w:val="single" w:color="000000" w:sz="4" w:space="0"/>
            </w:tcBorders>
            <w:tcW w:w="1568"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r>
      <w:tr>
        <w:tblPrEx/>
        <w:trPr/>
        <w:tc>
          <w:tcPr>
            <w:tcBorders>
              <w:top w:val="single" w:color="000000" w:sz="4" w:space="0"/>
              <w:left w:val="single" w:color="000000" w:sz="4" w:space="0"/>
              <w:bottom w:val="single" w:color="000000" w:sz="4" w:space="0"/>
            </w:tcBorders>
            <w:tcW w:w="1245" w:type="dxa"/>
            <w:textDirection w:val="lrTb"/>
            <w:noWrap w:val="false"/>
          </w:tcPr>
          <w:p>
            <w:pPr>
              <w:pStyle w:val="874"/>
              <w:spacing w:line="218" w:lineRule="auto"/>
              <w:widowControl w:val="off"/>
              <w:rPr>
                <w:sz w:val="22"/>
                <w:szCs w:val="22"/>
              </w:rPr>
            </w:pPr>
            <w:r>
              <w:rPr>
                <w:sz w:val="22"/>
                <w:szCs w:val="22"/>
              </w:rPr>
              <w:t xml:space="preserve">Итого</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24" w:type="dxa"/>
            <w:textDirection w:val="lrTb"/>
            <w:noWrap w:val="false"/>
          </w:tcPr>
          <w:p>
            <w:pPr>
              <w:pStyle w:val="874"/>
              <w:jc w:val="center"/>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41" w:type="dxa"/>
            <w:textDirection w:val="lrTb"/>
            <w:noWrap w:val="false"/>
          </w:tcPr>
          <w:p>
            <w:pPr>
              <w:pStyle w:val="874"/>
              <w:jc w:val="center"/>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907" w:type="dxa"/>
            <w:textDirection w:val="lrTb"/>
            <w:noWrap w:val="false"/>
          </w:tcPr>
          <w:p>
            <w:pPr>
              <w:pStyle w:val="874"/>
              <w:jc w:val="center"/>
              <w:spacing w:line="218" w:lineRule="auto"/>
              <w:widowControl w:val="off"/>
              <w:rPr>
                <w:sz w:val="22"/>
                <w:szCs w:val="22"/>
              </w:rPr>
            </w:pPr>
            <w:r>
              <w:rPr>
                <w:sz w:val="22"/>
                <w:szCs w:val="22"/>
              </w:rPr>
              <w:t xml:space="preserve">Х</w:t>
            </w:r>
            <w:r>
              <w:rPr>
                <w:sz w:val="22"/>
                <w:szCs w:val="22"/>
              </w:rPr>
            </w:r>
            <w:r>
              <w:rPr>
                <w:sz w:val="22"/>
                <w:szCs w:val="22"/>
              </w:rPr>
            </w:r>
          </w:p>
        </w:tc>
        <w:tc>
          <w:tcPr>
            <w:tcBorders>
              <w:top w:val="single" w:color="000000" w:sz="4" w:space="0"/>
              <w:left w:val="single" w:color="000000" w:sz="4" w:space="0"/>
              <w:bottom w:val="single" w:color="000000" w:sz="4" w:space="0"/>
            </w:tcBorders>
            <w:tcW w:w="1305" w:type="dxa"/>
            <w:textDirection w:val="lrTb"/>
            <w:noWrap w:val="false"/>
          </w:tcPr>
          <w:p>
            <w:pPr>
              <w:pStyle w:val="874"/>
              <w:jc w:val="center"/>
              <w:spacing w:line="218" w:lineRule="auto"/>
              <w:widowControl w:val="off"/>
              <w:rPr>
                <w:sz w:val="22"/>
                <w:szCs w:val="22"/>
              </w:rPr>
            </w:pPr>
            <w:r>
              <w:t xml:space="preserve">Х</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245" w:type="dxa"/>
            <w:textDirection w:val="lrTb"/>
            <w:noWrap w:val="false"/>
          </w:tcPr>
          <w:p>
            <w:pPr>
              <w:pStyle w:val="874"/>
              <w:jc w:val="center"/>
              <w:spacing w:line="218" w:lineRule="auto"/>
              <w:widowControl w:val="off"/>
              <w:rPr>
                <w:sz w:val="22"/>
                <w:szCs w:val="22"/>
              </w:rPr>
            </w:pPr>
            <w:r>
              <w:rPr>
                <w:sz w:val="22"/>
                <w:szCs w:val="22"/>
              </w:rPr>
              <w:t xml:space="preserve">Х</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39" w:type="dxa"/>
            <w:textDirection w:val="lrTb"/>
            <w:noWrap w:val="false"/>
          </w:tcPr>
          <w:p>
            <w:pPr>
              <w:pStyle w:val="874"/>
              <w:jc w:val="center"/>
              <w:spacing w:line="218" w:lineRule="auto"/>
              <w:widowControl w:val="off"/>
              <w:rPr>
                <w:sz w:val="22"/>
                <w:szCs w:val="22"/>
              </w:rPr>
            </w:pPr>
            <w:r>
              <w:rPr>
                <w:sz w:val="22"/>
                <w:szCs w:val="22"/>
              </w:rPr>
              <w:t xml:space="preserve">Х</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568"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r>
    </w:tbl>
    <w:p>
      <w:pPr>
        <w:pStyle w:val="874"/>
        <w:jc w:val="both"/>
        <w:rPr>
          <w:b/>
          <w:color w:val="000000"/>
        </w:rPr>
      </w:pPr>
      <w:r>
        <w:rPr>
          <w:b/>
          <w:color w:val="000000"/>
        </w:rPr>
      </w:r>
      <w:r>
        <w:rPr>
          <w:b/>
          <w:color w:val="000000"/>
        </w:rPr>
      </w:r>
      <w:r>
        <w:rPr>
          <w:b/>
          <w:color w:val="000000"/>
        </w:rPr>
      </w:r>
    </w:p>
    <w:p>
      <w:pPr>
        <w:pStyle w:val="874"/>
        <w:jc w:val="both"/>
        <w:rPr>
          <w:b/>
          <w:color w:val="000000"/>
        </w:rPr>
      </w:pPr>
      <w:r>
        <w:rPr>
          <w:color w:val="000000"/>
          <w:sz w:val="26"/>
          <w:szCs w:val="26"/>
        </w:rPr>
        <w:t xml:space="preserve">* </w:t>
      </w:r>
      <w:r>
        <w:rPr>
          <w:color w:val="000000"/>
        </w:rPr>
        <w:t xml:space="preserve">не</w:t>
      </w:r>
      <w:r>
        <w:rPr>
          <w:color w:val="000000"/>
        </w:rPr>
        <w:t xml:space="preserve"> более 200 голов нутрий, кроликов по похозяйственному учёту, не более 1 000 голов гусей, индеек, уток по похозяйственному учету, не более 1 500 голов  кур-несушек, перепелов по похозяйственному учету, не более 30 штук пчелопакетов по похозяйственному учету</w:t>
      </w:r>
      <w:r>
        <w:rPr>
          <w:b/>
          <w:color w:val="000000"/>
        </w:rPr>
        <w:t xml:space="preserve">.</w:t>
      </w:r>
      <w:r>
        <w:rPr>
          <w:b/>
          <w:color w:val="000000"/>
        </w:rPr>
      </w:r>
      <w:r>
        <w:rPr>
          <w:b/>
          <w:color w:val="000000"/>
        </w:rPr>
      </w:r>
    </w:p>
    <w:p>
      <w:pPr>
        <w:pStyle w:val="874"/>
        <w:jc w:val="both"/>
        <w:rPr>
          <w:b/>
          <w:color w:val="000000"/>
        </w:rPr>
      </w:pPr>
      <w:r>
        <w:rPr>
          <w:b/>
          <w:color w:val="000000"/>
        </w:rPr>
      </w:r>
      <w:r>
        <w:rPr>
          <w:b/>
          <w:color w:val="000000"/>
        </w:rPr>
      </w:r>
      <w:r>
        <w:rPr>
          <w:b/>
          <w:color w:val="000000"/>
        </w:rPr>
      </w:r>
    </w:p>
    <w:p>
      <w:pPr>
        <w:pStyle w:val="874"/>
        <w:jc w:val="both"/>
        <w:rPr>
          <w:sz w:val="28"/>
          <w:szCs w:val="28"/>
        </w:rPr>
      </w:pPr>
      <w:r>
        <w:rPr>
          <w:sz w:val="28"/>
          <w:szCs w:val="28"/>
        </w:rPr>
        <w:t xml:space="preserve">Гражданин, ведущий </w:t>
      </w:r>
      <w:r>
        <w:rPr>
          <w:sz w:val="28"/>
          <w:szCs w:val="28"/>
        </w:rPr>
      </w:r>
      <w:r>
        <w:rPr>
          <w:sz w:val="28"/>
          <w:szCs w:val="28"/>
        </w:rPr>
      </w:r>
    </w:p>
    <w:p>
      <w:pPr>
        <w:pStyle w:val="874"/>
        <w:jc w:val="both"/>
        <w:rPr>
          <w:sz w:val="28"/>
          <w:szCs w:val="28"/>
        </w:rPr>
      </w:pPr>
      <w:r>
        <w:rPr>
          <w:sz w:val="28"/>
          <w:szCs w:val="28"/>
        </w:rPr>
        <w:t xml:space="preserve">личное подсобное хозяйство          _____________      ____________________</w:t>
      </w:r>
      <w:r>
        <w:rPr>
          <w:sz w:val="28"/>
          <w:szCs w:val="28"/>
        </w:rPr>
      </w:r>
      <w:r>
        <w:rPr>
          <w:sz w:val="28"/>
          <w:szCs w:val="28"/>
        </w:rPr>
      </w:r>
    </w:p>
    <w:p>
      <w:pPr>
        <w:pStyle w:val="874"/>
        <w:jc w:val="both"/>
      </w:pPr>
      <w:r>
        <w:t xml:space="preserve">                                                                               </w:t>
      </w:r>
      <w:r>
        <w:t xml:space="preserve">(подпись)                   (расшифровка подписи)</w:t>
      </w:r>
      <w:r/>
      <w:r/>
    </w:p>
    <w:p>
      <w:pPr>
        <w:pStyle w:val="874"/>
        <w:jc w:val="both"/>
        <w:rPr>
          <w:sz w:val="28"/>
          <w:szCs w:val="28"/>
        </w:rPr>
      </w:pPr>
      <w:r>
        <w:rPr>
          <w:sz w:val="28"/>
          <w:szCs w:val="28"/>
        </w:rPr>
        <w:t xml:space="preserve">«____» __________ 20___г.</w:t>
      </w:r>
      <w:r>
        <w:rPr>
          <w:sz w:val="28"/>
          <w:szCs w:val="28"/>
        </w:rPr>
      </w:r>
      <w:r>
        <w:rPr>
          <w:sz w:val="28"/>
          <w:szCs w:val="28"/>
        </w:rPr>
      </w:r>
    </w:p>
    <w:p>
      <w:pPr>
        <w:pStyle w:val="874"/>
        <w:jc w:val="both"/>
        <w:rPr>
          <w:sz w:val="28"/>
          <w:szCs w:val="28"/>
        </w:rPr>
      </w:pPr>
      <w:r>
        <w:rPr>
          <w:sz w:val="28"/>
          <w:szCs w:val="28"/>
        </w:rPr>
      </w:r>
      <w:r>
        <w:rPr>
          <w:sz w:val="28"/>
          <w:szCs w:val="28"/>
        </w:rPr>
      </w:r>
      <w:r>
        <w:rPr>
          <w:sz w:val="28"/>
          <w:szCs w:val="28"/>
        </w:rPr>
      </w:r>
    </w:p>
    <w:p>
      <w:pPr>
        <w:pStyle w:val="874"/>
        <w:ind w:firstLine="680"/>
        <w:jc w:val="both"/>
        <w:rPr>
          <w:sz w:val="28"/>
          <w:szCs w:val="28"/>
        </w:rPr>
      </w:pPr>
      <w:r>
        <w:rPr>
          <w:sz w:val="28"/>
          <w:szCs w:val="28"/>
        </w:rPr>
        <w:t xml:space="preserve">Отметка управления сельского хозяйства муниципального образования Краснодарского края (нужное отметить значком – «</w:t>
      </w:r>
      <w:r>
        <w:rPr>
          <w:sz w:val="28"/>
          <w:szCs w:val="28"/>
          <w:lang w:val="en-US"/>
        </w:rPr>
        <w:t xml:space="preserve">V</w:t>
      </w:r>
      <w:r>
        <w:rPr>
          <w:sz w:val="28"/>
          <w:szCs w:val="28"/>
        </w:rPr>
        <w:t xml:space="preserve">»):</w:t>
      </w:r>
      <w:r>
        <w:rPr>
          <w:sz w:val="28"/>
          <w:szCs w:val="28"/>
        </w:rPr>
      </w:r>
      <w:r>
        <w:rPr>
          <w:sz w:val="28"/>
          <w:szCs w:val="28"/>
        </w:rPr>
      </w:r>
    </w:p>
    <w:p>
      <w:pPr>
        <w:pStyle w:val="874"/>
        <w:ind w:firstLine="680"/>
        <w:jc w:val="both"/>
        <w:rPr>
          <w:sz w:val="28"/>
          <w:szCs w:val="28"/>
        </w:rPr>
      </w:pPr>
      <w:r>
        <w:rPr>
          <w:sz w:val="36"/>
          <w:szCs w:val="36"/>
        </w:rPr>
        <w:t xml:space="preserve">□ </w:t>
      </w:r>
      <w:r>
        <w:rPr>
          <w:sz w:val="28"/>
          <w:szCs w:val="28"/>
        </w:rPr>
        <w:t xml:space="preserve">предоставить субсидию в сумме _____________ рублей, в том числе:</w:t>
      </w:r>
      <w:r>
        <w:rPr>
          <w:sz w:val="28"/>
          <w:szCs w:val="28"/>
        </w:rPr>
      </w:r>
      <w:r>
        <w:rPr>
          <w:sz w:val="28"/>
          <w:szCs w:val="28"/>
        </w:rPr>
      </w:r>
    </w:p>
    <w:p>
      <w:pPr>
        <w:pStyle w:val="874"/>
        <w:jc w:val="both"/>
        <w:rPr>
          <w:sz w:val="28"/>
          <w:szCs w:val="28"/>
        </w:rPr>
      </w:pPr>
      <w:r>
        <w:rPr>
          <w:sz w:val="28"/>
          <w:szCs w:val="28"/>
        </w:rPr>
        <w:t xml:space="preserve">источником финансового обеспечения которых являются средства бюджета Краснодарского края в сумме____________ рублей; </w:t>
      </w:r>
      <w:r>
        <w:rPr>
          <w:sz w:val="28"/>
          <w:szCs w:val="28"/>
        </w:rPr>
      </w:r>
      <w:r>
        <w:rPr>
          <w:sz w:val="28"/>
          <w:szCs w:val="28"/>
        </w:rPr>
      </w:r>
    </w:p>
    <w:p>
      <w:pPr>
        <w:pStyle w:val="874"/>
        <w:ind w:firstLine="680"/>
        <w:jc w:val="both"/>
        <w:rPr>
          <w:sz w:val="28"/>
          <w:szCs w:val="28"/>
        </w:rPr>
      </w:pPr>
      <w:r>
        <w:rPr>
          <w:sz w:val="36"/>
          <w:szCs w:val="36"/>
        </w:rPr>
        <w:t xml:space="preserve">□</w:t>
      </w:r>
      <w:r>
        <w:rPr>
          <w:sz w:val="48"/>
          <w:szCs w:val="48"/>
        </w:rPr>
        <w:t xml:space="preserve"> </w:t>
      </w:r>
      <w:r>
        <w:rPr>
          <w:sz w:val="28"/>
          <w:szCs w:val="28"/>
        </w:rPr>
        <w:t xml:space="preserve">отказать в предоставлении субсидии.</w:t>
      </w:r>
      <w:r>
        <w:rPr>
          <w:sz w:val="28"/>
          <w:szCs w:val="28"/>
        </w:rPr>
      </w:r>
      <w:r>
        <w:rPr>
          <w:sz w:val="28"/>
          <w:szCs w:val="28"/>
        </w:rPr>
      </w:r>
    </w:p>
    <w:p>
      <w:pPr>
        <w:pStyle w:val="874"/>
        <w:spacing w:line="218" w:lineRule="auto"/>
        <w:tabs>
          <w:tab w:val="left" w:pos="-5180" w:leader="none"/>
          <w:tab w:val="clear" w:pos="708" w:leader="none"/>
        </w:tabs>
        <w:rPr>
          <w:sz w:val="28"/>
          <w:szCs w:val="28"/>
        </w:rPr>
      </w:pPr>
      <w:r>
        <w:rPr>
          <w:sz w:val="28"/>
          <w:szCs w:val="28"/>
        </w:rPr>
      </w:r>
      <w:r>
        <w:rPr>
          <w:sz w:val="28"/>
          <w:szCs w:val="28"/>
        </w:rPr>
      </w:r>
      <w:r>
        <w:rPr>
          <w:sz w:val="28"/>
          <w:szCs w:val="28"/>
        </w:rPr>
      </w:r>
    </w:p>
    <w:p>
      <w:pPr>
        <w:pStyle w:val="874"/>
        <w:rPr>
          <w:sz w:val="28"/>
          <w:szCs w:val="28"/>
        </w:rPr>
      </w:pPr>
      <w:r>
        <w:rPr>
          <w:sz w:val="28"/>
          <w:szCs w:val="28"/>
        </w:rPr>
        <w:t xml:space="preserve">Уполномоченное лицо </w:t>
      </w:r>
      <w:r>
        <w:rPr>
          <w:sz w:val="28"/>
          <w:szCs w:val="28"/>
        </w:rPr>
      </w:r>
      <w:r>
        <w:rPr>
          <w:sz w:val="28"/>
          <w:szCs w:val="28"/>
        </w:rPr>
      </w:r>
    </w:p>
    <w:p>
      <w:pPr>
        <w:pStyle w:val="874"/>
        <w:rPr>
          <w:sz w:val="28"/>
          <w:szCs w:val="28"/>
        </w:rPr>
      </w:pPr>
      <w:r>
        <w:rPr>
          <w:sz w:val="28"/>
          <w:szCs w:val="28"/>
        </w:rPr>
        <w:t xml:space="preserve">органа местного самоуправления     ____________      _____________________</w:t>
      </w:r>
      <w:r>
        <w:rPr>
          <w:sz w:val="28"/>
          <w:szCs w:val="28"/>
        </w:rPr>
      </w:r>
      <w:r>
        <w:rPr>
          <w:sz w:val="28"/>
          <w:szCs w:val="28"/>
        </w:rPr>
      </w:r>
    </w:p>
    <w:p>
      <w:pPr>
        <w:pStyle w:val="874"/>
        <w:rPr>
          <w:sz w:val="28"/>
          <w:szCs w:val="28"/>
        </w:rPr>
      </w:pPr>
      <w:r>
        <w:t xml:space="preserve">                                                                              </w:t>
      </w:r>
      <w:r>
        <w:t xml:space="preserve">(подпись)                 (расшифровка подписи</w:t>
      </w:r>
      <w:r>
        <w:rPr>
          <w:sz w:val="28"/>
          <w:szCs w:val="28"/>
        </w:rPr>
        <w:t xml:space="preserve">)</w:t>
      </w:r>
      <w:r>
        <w:rPr>
          <w:sz w:val="28"/>
          <w:szCs w:val="28"/>
        </w:rPr>
      </w:r>
      <w:r>
        <w:rPr>
          <w:sz w:val="28"/>
          <w:szCs w:val="28"/>
        </w:rPr>
      </w:r>
    </w:p>
    <w:p>
      <w:pPr>
        <w:pStyle w:val="874"/>
        <w:rPr>
          <w:sz w:val="28"/>
          <w:szCs w:val="28"/>
        </w:rPr>
      </w:pPr>
      <w:r>
        <w:rPr>
          <w:sz w:val="28"/>
          <w:szCs w:val="28"/>
        </w:rPr>
        <w:t xml:space="preserve">    </w:t>
      </w:r>
      <w:r>
        <w:rPr>
          <w:sz w:val="28"/>
          <w:szCs w:val="28"/>
        </w:rPr>
      </w:r>
      <w:r>
        <w:rPr>
          <w:sz w:val="28"/>
          <w:szCs w:val="28"/>
        </w:rPr>
      </w:r>
    </w:p>
    <w:p>
      <w:pPr>
        <w:pStyle w:val="874"/>
        <w:rPr>
          <w:sz w:val="28"/>
          <w:szCs w:val="28"/>
        </w:rPr>
      </w:pPr>
      <w:r>
        <w:rPr>
          <w:sz w:val="28"/>
          <w:szCs w:val="28"/>
        </w:rPr>
        <w:t xml:space="preserve">М.П.</w:t>
      </w:r>
      <w:r>
        <w:rPr>
          <w:sz w:val="28"/>
          <w:szCs w:val="28"/>
        </w:rPr>
      </w:r>
      <w:r>
        <w:rPr>
          <w:sz w:val="28"/>
          <w:szCs w:val="28"/>
        </w:rPr>
      </w:r>
    </w:p>
    <w:p>
      <w:pPr>
        <w:pStyle w:val="874"/>
        <w:rPr>
          <w:sz w:val="28"/>
          <w:szCs w:val="28"/>
        </w:rPr>
      </w:pPr>
      <w:r>
        <w:rPr>
          <w:sz w:val="28"/>
          <w:szCs w:val="28"/>
        </w:rPr>
      </w:r>
      <w:r>
        <w:rPr>
          <w:sz w:val="28"/>
          <w:szCs w:val="28"/>
        </w:rPr>
      </w:r>
      <w:r>
        <w:rPr>
          <w:sz w:val="28"/>
          <w:szCs w:val="28"/>
        </w:rPr>
      </w:r>
    </w:p>
    <w:p>
      <w:pPr>
        <w:pStyle w:val="874"/>
        <w:rPr>
          <w:sz w:val="28"/>
          <w:szCs w:val="28"/>
        </w:rPr>
      </w:pPr>
      <w:r>
        <w:rPr>
          <w:sz w:val="28"/>
          <w:szCs w:val="28"/>
        </w:rPr>
        <w:t xml:space="preserve">Расчёт проверил  _____________     _____________      _____________________</w:t>
      </w:r>
      <w:r>
        <w:rPr>
          <w:sz w:val="28"/>
          <w:szCs w:val="28"/>
        </w:rPr>
      </w:r>
      <w:r>
        <w:rPr>
          <w:sz w:val="28"/>
          <w:szCs w:val="28"/>
        </w:rPr>
      </w:r>
    </w:p>
    <w:p>
      <w:pPr>
        <w:pStyle w:val="874"/>
        <w:rPr>
          <w:sz w:val="28"/>
          <w:szCs w:val="28"/>
        </w:rPr>
      </w:pPr>
      <w:r>
        <w:t xml:space="preserve">                                         </w:t>
      </w:r>
      <w:r>
        <w:t xml:space="preserve">(должность)               (подпись)                   (расшифровка подписи</w:t>
      </w:r>
      <w:r>
        <w:rPr>
          <w:sz w:val="28"/>
          <w:szCs w:val="28"/>
        </w:rPr>
        <w:t xml:space="preserve">)</w:t>
      </w:r>
      <w:r>
        <w:rPr>
          <w:sz w:val="28"/>
          <w:szCs w:val="28"/>
        </w:rPr>
      </w:r>
      <w:r>
        <w:rPr>
          <w:sz w:val="28"/>
          <w:szCs w:val="28"/>
        </w:rPr>
      </w:r>
    </w:p>
    <w:p>
      <w:pPr>
        <w:pStyle w:val="874"/>
        <w:jc w:val="both"/>
        <w:rPr>
          <w:sz w:val="28"/>
          <w:szCs w:val="28"/>
        </w:rPr>
      </w:pPr>
      <w:r>
        <w:rPr>
          <w:sz w:val="28"/>
          <w:szCs w:val="28"/>
        </w:rPr>
      </w:r>
      <w:r>
        <w:rPr>
          <w:sz w:val="28"/>
          <w:szCs w:val="28"/>
        </w:rPr>
      </w:r>
      <w:r>
        <w:rPr>
          <w:sz w:val="28"/>
          <w:szCs w:val="28"/>
        </w:rPr>
      </w:r>
    </w:p>
    <w:p>
      <w:pPr>
        <w:pStyle w:val="874"/>
        <w:jc w:val="both"/>
        <w:rPr>
          <w:sz w:val="28"/>
          <w:szCs w:val="28"/>
        </w:rPr>
      </w:pPr>
      <w:r>
        <w:rPr>
          <w:sz w:val="28"/>
          <w:szCs w:val="28"/>
        </w:rPr>
      </w:r>
      <w:r>
        <w:rPr>
          <w:sz w:val="28"/>
          <w:szCs w:val="28"/>
        </w:rPr>
      </w:r>
      <w:r>
        <w:rPr>
          <w:sz w:val="28"/>
          <w:szCs w:val="28"/>
        </w:rPr>
      </w:r>
    </w:p>
    <w:p>
      <w:pPr>
        <w:pStyle w:val="874"/>
        <w:jc w:val="both"/>
        <w:rPr>
          <w:sz w:val="28"/>
          <w:szCs w:val="28"/>
        </w:rPr>
      </w:pPr>
      <w:r>
        <w:rPr>
          <w:sz w:val="28"/>
          <w:szCs w:val="28"/>
        </w:rPr>
        <w:t xml:space="preserve">Заместитель главы муниципального образования,</w:t>
      </w:r>
      <w:r>
        <w:rPr>
          <w:sz w:val="28"/>
          <w:szCs w:val="28"/>
        </w:rPr>
      </w:r>
      <w:r>
        <w:rPr>
          <w:sz w:val="28"/>
          <w:szCs w:val="28"/>
        </w:rPr>
      </w:r>
    </w:p>
    <w:p>
      <w:pPr>
        <w:pStyle w:val="874"/>
        <w:jc w:val="both"/>
        <w:rPr>
          <w:sz w:val="28"/>
          <w:szCs w:val="28"/>
        </w:rPr>
      </w:pPr>
      <w:r>
        <w:rPr>
          <w:sz w:val="28"/>
          <w:szCs w:val="28"/>
        </w:rPr>
        <w:t xml:space="preserve">начальник управления сельского хозяйства,</w:t>
      </w:r>
      <w:r>
        <w:rPr>
          <w:sz w:val="28"/>
          <w:szCs w:val="28"/>
        </w:rPr>
      </w:r>
      <w:r>
        <w:rPr>
          <w:sz w:val="28"/>
          <w:szCs w:val="28"/>
        </w:rPr>
      </w:r>
    </w:p>
    <w:p>
      <w:pPr>
        <w:pStyle w:val="874"/>
        <w:jc w:val="both"/>
        <w:rPr>
          <w:sz w:val="28"/>
          <w:szCs w:val="28"/>
        </w:rPr>
      </w:pPr>
      <w:r>
        <w:rPr>
          <w:sz w:val="28"/>
          <w:szCs w:val="28"/>
        </w:rPr>
        <w:t xml:space="preserve">перерабатывающей промышленности и </w:t>
      </w:r>
      <w:r>
        <w:rPr>
          <w:sz w:val="28"/>
          <w:szCs w:val="28"/>
        </w:rPr>
      </w:r>
      <w:r>
        <w:rPr>
          <w:sz w:val="28"/>
          <w:szCs w:val="28"/>
        </w:rPr>
      </w:r>
    </w:p>
    <w:p>
      <w:pPr>
        <w:pStyle w:val="874"/>
        <w:jc w:val="both"/>
        <w:rPr>
          <w:sz w:val="28"/>
          <w:szCs w:val="28"/>
        </w:rPr>
      </w:pPr>
      <w:r>
        <w:rPr>
          <w:sz w:val="28"/>
          <w:szCs w:val="28"/>
        </w:rPr>
        <w:t xml:space="preserve">охраны окружающей среды администрации   </w:t>
        <w:tab/>
        <w:tab/>
        <w:t xml:space="preserve">                    В.И.Мишняков</w:t>
      </w:r>
      <w:r>
        <w:rPr>
          <w:sz w:val="28"/>
          <w:szCs w:val="28"/>
        </w:rPr>
      </w:r>
      <w:r>
        <w:rPr>
          <w:sz w:val="28"/>
          <w:szCs w:val="28"/>
        </w:rPr>
      </w:r>
    </w:p>
    <w:p>
      <w:pPr>
        <w:pStyle w:val="874"/>
        <w:ind w:left="560" w:firstLine="0"/>
        <w:tabs>
          <w:tab w:val="clear" w:pos="708" w:leader="none"/>
          <w:tab w:val="left" w:pos="3408" w:leader="none"/>
        </w:tabs>
      </w:pPr>
      <w:r>
        <w:rPr>
          <w:b/>
          <w:color w:val="000000"/>
          <w:sz w:val="26"/>
          <w:szCs w:val="26"/>
        </w:rPr>
        <w:tab/>
      </w:r>
      <w:r/>
      <w:r/>
    </w:p>
    <w:p>
      <w:pPr>
        <w:pStyle w:val="874"/>
        <w:ind w:firstLine="851"/>
        <w:jc w:val="both"/>
      </w:pPr>
      <w:r/>
      <w:r/>
      <w:r/>
    </w:p>
    <w:p>
      <w:pPr>
        <w:pStyle w:val="874"/>
        <w:ind w:firstLine="851"/>
        <w:jc w:val="both"/>
      </w:pPr>
      <w:r/>
      <w:r/>
      <w:r/>
    </w:p>
    <w:tbl>
      <w:tblPr>
        <w:tblStyle w:val="734"/>
        <w:tblW w:w="4164" w:type="dxa"/>
        <w:tblInd w:w="5637" w:type="dxa"/>
        <w:tblLayout w:type="fixed"/>
        <w:tblCellMar>
          <w:left w:w="108" w:type="dxa"/>
          <w:top w:w="0" w:type="dxa"/>
          <w:right w:w="108" w:type="dxa"/>
          <w:bottom w:w="0" w:type="dxa"/>
        </w:tblCellMar>
        <w:tblLook w:val="04A0" w:firstRow="1" w:lastRow="0" w:firstColumn="1" w:lastColumn="0" w:noHBand="0" w:noVBand="1"/>
      </w:tblPr>
      <w:tblGrid>
        <w:gridCol w:w="4164"/>
      </w:tblGrid>
      <w:tr>
        <w:tblPrEx/>
        <w:trPr>
          <w:trHeight w:val="2541"/>
        </w:trPr>
        <w:tc>
          <w:tcPr>
            <w:tcBorders>
              <w:top w:val="none" w:color="000000" w:sz="4" w:space="0"/>
              <w:left w:val="none" w:color="000000" w:sz="4" w:space="0"/>
              <w:bottom w:val="none" w:color="000000" w:sz="4" w:space="0"/>
              <w:right w:val="none" w:color="000000" w:sz="4" w:space="0"/>
            </w:tcBorders>
            <w:tcW w:w="4164" w:type="dxa"/>
            <w:textDirection w:val="lrTb"/>
            <w:noWrap w:val="false"/>
          </w:tcPr>
          <w:p>
            <w:pPr>
              <w:pStyle w:val="874"/>
              <w:ind w:left="-108" w:firstLine="0"/>
              <w:jc w:val="both"/>
              <w:spacing w:before="0" w:after="0"/>
              <w:widowControl w:val="off"/>
              <w:tabs>
                <w:tab w:val="clear" w:pos="708" w:leader="none"/>
                <w:tab w:val="center" w:pos="3124" w:leader="none"/>
              </w:tabs>
              <w:rPr>
                <w:sz w:val="28"/>
                <w:szCs w:val="28"/>
              </w:rPr>
            </w:pPr>
            <w:r>
              <w:rPr>
                <w:rFonts w:eastAsia="Times New Roman" w:cs="Times New Roman"/>
                <w:sz w:val="28"/>
                <w:szCs w:val="28"/>
                <w:lang w:val="ru-RU" w:eastAsia="ru-RU" w:bidi="ar-SA"/>
              </w:rPr>
              <w:t xml:space="preserve">Приложение 14</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к Порядку предоставления</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субсидий гражданам, ведущим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личное подсобное хозяйство,</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крестьянским (фермерским)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хозяйствам, индивидуальным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предпринимателям,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осуществляющим деятельность</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в области сельскохозяйственного</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производства на территории</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муниципального образования</w:t>
            </w:r>
            <w:r>
              <w:rPr>
                <w:sz w:val="28"/>
                <w:szCs w:val="28"/>
              </w:rPr>
            </w:r>
            <w:r>
              <w:rPr>
                <w:sz w:val="28"/>
                <w:szCs w:val="28"/>
              </w:rPr>
            </w:r>
          </w:p>
          <w:p>
            <w:pPr>
              <w:pStyle w:val="874"/>
              <w:ind w:left="-108" w:right="0" w:firstLine="0"/>
              <w:jc w:val="both"/>
              <w:spacing w:line="240" w:lineRule="auto"/>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Л</w:t>
            </w:r>
            <w:r>
              <w:rPr>
                <w:rFonts w:eastAsia="Times New Roman" w:cs="Times New Roman"/>
                <w:sz w:val="28"/>
                <w:szCs w:val="28"/>
                <w:lang w:eastAsia="ru-RU"/>
              </w:rPr>
              <w:t xml:space="preserve">енинградский муниципальный</w:t>
            </w:r>
            <w:r>
              <w:rPr>
                <w:sz w:val="28"/>
                <w:szCs w:val="28"/>
              </w:rPr>
            </w:r>
            <w:r>
              <w:rPr>
                <w:sz w:val="28"/>
                <w:szCs w:val="28"/>
              </w:rPr>
            </w:r>
          </w:p>
          <w:p>
            <w:pPr>
              <w:pStyle w:val="874"/>
              <w:ind w:left="-108" w:firstLine="0"/>
              <w:jc w:val="both"/>
              <w:spacing w:before="0" w:after="0"/>
              <w:widowControl w:val="off"/>
              <w:tabs>
                <w:tab w:val="clear" w:pos="708" w:leader="none"/>
                <w:tab w:val="left" w:pos="2835" w:leader="none"/>
                <w:tab w:val="right" w:pos="9641" w:leader="none"/>
              </w:tabs>
              <w:rPr>
                <w:sz w:val="28"/>
                <w:szCs w:val="28"/>
              </w:rPr>
            </w:pPr>
            <w:r>
              <w:rPr>
                <w:rFonts w:eastAsia="Times New Roman" w:cs="Times New Roman"/>
                <w:sz w:val="28"/>
                <w:szCs w:val="28"/>
                <w:lang w:eastAsia="ru-RU"/>
              </w:rPr>
              <w:t xml:space="preserve">округ Краснодарского края</w:t>
            </w:r>
            <w:r>
              <w:rPr>
                <w:sz w:val="28"/>
                <w:szCs w:val="28"/>
              </w:rPr>
            </w:r>
            <w:r>
              <w:rPr>
                <w:sz w:val="28"/>
                <w:szCs w:val="28"/>
              </w:rPr>
            </w:r>
          </w:p>
        </w:tc>
      </w:tr>
    </w:tbl>
    <w:p>
      <w:pPr>
        <w:pStyle w:val="874"/>
        <w:spacing w:line="218" w:lineRule="auto"/>
        <w:tabs>
          <w:tab w:val="left" w:pos="-5180" w:leader="none"/>
          <w:tab w:val="clear" w:pos="708" w:leader="none"/>
        </w:tabs>
        <w:rPr>
          <w:sz w:val="28"/>
          <w:szCs w:val="28"/>
        </w:rPr>
      </w:pPr>
      <w:r>
        <w:rPr>
          <w:sz w:val="28"/>
          <w:szCs w:val="28"/>
        </w:rPr>
        <w:t xml:space="preserve">ФОРМА</w:t>
      </w:r>
      <w:r>
        <w:rPr>
          <w:sz w:val="28"/>
          <w:szCs w:val="28"/>
        </w:rPr>
      </w:r>
      <w:r>
        <w:rPr>
          <w:sz w:val="28"/>
          <w:szCs w:val="28"/>
        </w:rPr>
      </w:r>
    </w:p>
    <w:p>
      <w:pPr>
        <w:pStyle w:val="874"/>
        <w:spacing w:line="218" w:lineRule="auto"/>
        <w:tabs>
          <w:tab w:val="left" w:pos="-5180" w:leader="none"/>
          <w:tab w:val="clear" w:pos="708" w:leader="none"/>
        </w:tabs>
        <w:rPr>
          <w:sz w:val="28"/>
          <w:szCs w:val="28"/>
        </w:rPr>
      </w:pPr>
      <w:r>
        <w:rPr>
          <w:sz w:val="28"/>
          <w:szCs w:val="28"/>
        </w:rPr>
      </w:r>
      <w:r>
        <w:rPr>
          <w:sz w:val="28"/>
          <w:szCs w:val="28"/>
        </w:rPr>
      </w:r>
      <w:r>
        <w:rPr>
          <w:sz w:val="28"/>
          <w:szCs w:val="28"/>
        </w:rPr>
      </w:r>
    </w:p>
    <w:p>
      <w:pPr>
        <w:pStyle w:val="874"/>
        <w:spacing w:line="218" w:lineRule="auto"/>
        <w:rPr>
          <w:sz w:val="28"/>
          <w:szCs w:val="28"/>
        </w:rPr>
      </w:pPr>
      <w:r>
        <w:rPr>
          <w:sz w:val="28"/>
          <w:szCs w:val="28"/>
        </w:rPr>
      </w:r>
      <w:r>
        <w:rPr>
          <w:sz w:val="28"/>
          <w:szCs w:val="28"/>
        </w:rPr>
      </w:r>
      <w:r>
        <w:rPr>
          <w:sz w:val="28"/>
          <w:szCs w:val="28"/>
        </w:rPr>
      </w:r>
    </w:p>
    <w:p>
      <w:pPr>
        <w:pStyle w:val="874"/>
        <w:spacing w:line="218" w:lineRule="auto"/>
        <w:rPr>
          <w:sz w:val="28"/>
          <w:szCs w:val="28"/>
        </w:rPr>
      </w:pPr>
      <w:r>
        <w:rPr>
          <w:sz w:val="28"/>
          <w:szCs w:val="28"/>
        </w:rPr>
        <w:t xml:space="preserve">Заполняется гражданином, </w:t>
      </w:r>
      <w:r>
        <w:rPr>
          <w:sz w:val="28"/>
          <w:szCs w:val="28"/>
        </w:rPr>
      </w:r>
      <w:r>
        <w:rPr>
          <w:sz w:val="28"/>
          <w:szCs w:val="28"/>
        </w:rPr>
      </w:r>
    </w:p>
    <w:p>
      <w:pPr>
        <w:pStyle w:val="874"/>
        <w:spacing w:line="218" w:lineRule="auto"/>
        <w:rPr>
          <w:color w:val="000000"/>
        </w:rPr>
      </w:pPr>
      <w:r>
        <w:rPr>
          <w:color w:val="000000"/>
          <w:sz w:val="28"/>
          <w:szCs w:val="28"/>
        </w:rPr>
        <w:t xml:space="preserve">ведущим личное подсобное хозяйство и </w:t>
      </w:r>
      <w:r>
        <w:rPr>
          <w:color w:val="000000"/>
        </w:rPr>
      </w:r>
      <w:r>
        <w:rPr>
          <w:color w:val="000000"/>
        </w:rPr>
      </w:r>
    </w:p>
    <w:p>
      <w:pPr>
        <w:pStyle w:val="874"/>
        <w:spacing w:line="218" w:lineRule="auto"/>
        <w:rPr>
          <w:color w:val="000000"/>
        </w:rPr>
      </w:pPr>
      <w:r>
        <w:rPr>
          <w:color w:val="000000"/>
          <w:sz w:val="28"/>
          <w:szCs w:val="28"/>
        </w:rPr>
        <w:t xml:space="preserve">не применяющим специальный налоговый режим</w:t>
      </w:r>
      <w:r>
        <w:rPr>
          <w:color w:val="000000"/>
        </w:rPr>
      </w:r>
      <w:r>
        <w:rPr>
          <w:color w:val="000000"/>
        </w:rPr>
      </w:r>
    </w:p>
    <w:p>
      <w:pPr>
        <w:pStyle w:val="874"/>
        <w:spacing w:line="218" w:lineRule="auto"/>
        <w:rPr>
          <w:color w:val="000000"/>
        </w:rPr>
      </w:pPr>
      <w:r>
        <w:rPr>
          <w:color w:val="000000"/>
          <w:sz w:val="28"/>
          <w:szCs w:val="28"/>
        </w:rPr>
        <w:t xml:space="preserve">«Налог на профессиональный доход»</w:t>
      </w:r>
      <w:r>
        <w:rPr>
          <w:color w:val="000000"/>
        </w:rPr>
      </w:r>
      <w:r>
        <w:rPr>
          <w:color w:val="000000"/>
        </w:rPr>
      </w:r>
    </w:p>
    <w:p>
      <w:pPr>
        <w:pStyle w:val="874"/>
        <w:spacing w:line="218" w:lineRule="auto"/>
        <w:rPr>
          <w:color w:val="c9211e"/>
        </w:rPr>
      </w:pPr>
      <w:r>
        <w:rPr>
          <w:color w:val="c9211e"/>
        </w:rPr>
      </w:r>
      <w:r>
        <w:rPr>
          <w:color w:val="c9211e"/>
        </w:rPr>
      </w:r>
      <w:r>
        <w:rPr>
          <w:color w:val="c9211e"/>
        </w:rPr>
      </w:r>
    </w:p>
    <w:p>
      <w:pPr>
        <w:pStyle w:val="874"/>
        <w:jc w:val="center"/>
        <w:rPr>
          <w:b/>
          <w:sz w:val="28"/>
          <w:szCs w:val="28"/>
        </w:rPr>
      </w:pPr>
      <w:r>
        <w:rPr>
          <w:b/>
          <w:sz w:val="28"/>
          <w:szCs w:val="28"/>
        </w:rPr>
        <w:t xml:space="preserve">СПРАВКА-РАСЧЕТ</w:t>
      </w:r>
      <w:r>
        <w:rPr>
          <w:b/>
          <w:sz w:val="28"/>
          <w:szCs w:val="28"/>
        </w:rPr>
      </w:r>
      <w:r>
        <w:rPr>
          <w:b/>
          <w:sz w:val="28"/>
          <w:szCs w:val="28"/>
        </w:rPr>
      </w:r>
    </w:p>
    <w:p>
      <w:pPr>
        <w:pStyle w:val="874"/>
        <w:jc w:val="center"/>
        <w:rPr>
          <w:b/>
          <w:color w:val="000000"/>
          <w:sz w:val="28"/>
          <w:szCs w:val="28"/>
        </w:rPr>
      </w:pPr>
      <w:r>
        <w:rPr>
          <w:b/>
          <w:sz w:val="28"/>
          <w:szCs w:val="28"/>
        </w:rPr>
        <w:t xml:space="preserve">суммы субсидии на в</w:t>
      </w:r>
      <w:r>
        <w:rPr>
          <w:b/>
          <w:color w:val="000000"/>
          <w:sz w:val="28"/>
          <w:szCs w:val="28"/>
        </w:rPr>
        <w:t xml:space="preserve">озмещение части затрат, понесенных на производство мяса крупного рогатого скота, реализованного в живом весе юридическим лицам независимо от организационно-правовой формы, а также предпринимателям, зарегистрированным на территории</w:t>
      </w:r>
      <w:r>
        <w:rPr>
          <w:b/>
          <w:color w:val="000000"/>
          <w:sz w:val="28"/>
          <w:szCs w:val="28"/>
        </w:rPr>
      </w:r>
      <w:r>
        <w:rPr>
          <w:b/>
          <w:color w:val="000000"/>
          <w:sz w:val="28"/>
          <w:szCs w:val="28"/>
        </w:rPr>
      </w:r>
    </w:p>
    <w:p>
      <w:pPr>
        <w:pStyle w:val="874"/>
        <w:jc w:val="center"/>
        <w:rPr>
          <w:b/>
          <w:color w:val="000000"/>
          <w:sz w:val="28"/>
          <w:szCs w:val="28"/>
        </w:rPr>
      </w:pPr>
      <w:r>
        <w:rPr>
          <w:b/>
          <w:color w:val="000000"/>
          <w:sz w:val="28"/>
          <w:szCs w:val="28"/>
        </w:rPr>
        <w:t xml:space="preserve">Краснодарского края</w:t>
      </w:r>
      <w:r>
        <w:rPr>
          <w:b/>
          <w:color w:val="000000"/>
          <w:sz w:val="28"/>
          <w:szCs w:val="28"/>
        </w:rPr>
      </w:r>
      <w:r>
        <w:rPr>
          <w:b/>
          <w:color w:val="000000"/>
          <w:sz w:val="28"/>
          <w:szCs w:val="28"/>
        </w:rPr>
      </w:r>
    </w:p>
    <w:p>
      <w:pPr>
        <w:pStyle w:val="874"/>
        <w:jc w:val="center"/>
        <w:rPr>
          <w:sz w:val="28"/>
          <w:szCs w:val="28"/>
        </w:rPr>
      </w:pPr>
      <w:r>
        <w:rPr>
          <w:sz w:val="28"/>
          <w:szCs w:val="28"/>
        </w:rPr>
      </w:r>
      <w:r>
        <w:rPr>
          <w:sz w:val="28"/>
          <w:szCs w:val="28"/>
        </w:rPr>
      </w:r>
      <w:r>
        <w:rPr>
          <w:sz w:val="28"/>
          <w:szCs w:val="28"/>
        </w:rPr>
      </w:r>
    </w:p>
    <w:tbl>
      <w:tblPr>
        <w:tblW w:w="9660" w:type="dxa"/>
        <w:tblInd w:w="109" w:type="dxa"/>
        <w:tblLayout w:type="fixed"/>
        <w:tblCellMar>
          <w:left w:w="108" w:type="dxa"/>
          <w:top w:w="0" w:type="dxa"/>
          <w:right w:w="108" w:type="dxa"/>
          <w:bottom w:w="0" w:type="dxa"/>
        </w:tblCellMar>
        <w:tblLook w:val="0000" w:firstRow="0" w:lastRow="0" w:firstColumn="0" w:lastColumn="0" w:noHBand="0" w:noVBand="0"/>
      </w:tblPr>
      <w:tblGrid>
        <w:gridCol w:w="4340"/>
        <w:gridCol w:w="5319"/>
      </w:tblGrid>
      <w:tr>
        <w:tblPrEx/>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874"/>
              <w:widowControl w:val="off"/>
            </w:pPr>
            <w:r>
              <w:t xml:space="preserve">Ф.И.О. получателя</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874"/>
              <w:widowControl w:val="off"/>
            </w:pPr>
            <w:r>
              <w:t xml:space="preserve">Район</w:t>
            </w:r>
            <w:r>
              <w:rPr>
                <w:lang w:val="en-US"/>
              </w:rPr>
              <w:t xml:space="preserve"> (</w:t>
            </w:r>
            <w:r>
              <w:t xml:space="preserve">город)</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874"/>
              <w:widowControl w:val="off"/>
            </w:pPr>
            <w:r>
              <w:t xml:space="preserve">Почтовый адрес и телефон</w:t>
            </w:r>
            <w:r/>
            <w:r/>
          </w:p>
          <w:p>
            <w:pPr>
              <w:pStyle w:val="874"/>
              <w:widowControl w:val="off"/>
            </w:pPr>
            <w:r>
              <w:t xml:space="preserve">получателя субсидий</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874"/>
              <w:widowControl w:val="off"/>
            </w:pPr>
            <w:r>
              <w:t xml:space="preserve">Документ, удостоверяющий личность</w:t>
            </w:r>
            <w:r/>
            <w:r/>
          </w:p>
          <w:p>
            <w:pPr>
              <w:pStyle w:val="874"/>
              <w:widowControl w:val="off"/>
            </w:pPr>
            <w:r>
              <w:t xml:space="preserve">(№, когда, кем выдан)</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874"/>
              <w:widowControl w:val="off"/>
            </w:pPr>
            <w:r>
              <w:t xml:space="preserve">Банковские реквизиты</w:t>
            </w:r>
            <w:r/>
            <w:r/>
          </w:p>
          <w:p>
            <w:pPr>
              <w:pStyle w:val="874"/>
              <w:widowControl w:val="off"/>
            </w:pPr>
            <w:r>
              <w:t xml:space="preserve">Лицевой счет получателя субсидий</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874"/>
              <w:widowControl w:val="off"/>
            </w:pPr>
            <w:r>
              <w:t xml:space="preserve">Корреспондентский счет</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874"/>
              <w:widowControl w:val="off"/>
            </w:pPr>
            <w:r>
              <w:t xml:space="preserve">Наименование банка</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874"/>
              <w:widowControl w:val="off"/>
            </w:pPr>
            <w:r>
              <w:t xml:space="preserve">БИК</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874"/>
              <w:widowControl w:val="off"/>
            </w:pPr>
            <w:r/>
            <w:r/>
            <w:r/>
          </w:p>
        </w:tc>
      </w:tr>
    </w:tbl>
    <w:p>
      <w:pPr>
        <w:pStyle w:val="874"/>
        <w:spacing w:line="218" w:lineRule="auto"/>
        <w:rPr>
          <w:sz w:val="28"/>
          <w:szCs w:val="28"/>
        </w:rPr>
      </w:pPr>
      <w:r>
        <w:rPr>
          <w:sz w:val="28"/>
          <w:szCs w:val="28"/>
        </w:rPr>
      </w:r>
      <w:r>
        <w:rPr>
          <w:sz w:val="28"/>
          <w:szCs w:val="28"/>
        </w:rPr>
      </w:r>
      <w:r>
        <w:rPr>
          <w:sz w:val="28"/>
          <w:szCs w:val="28"/>
        </w:rPr>
      </w:r>
    </w:p>
    <w:tbl>
      <w:tblPr>
        <w:tblW w:w="9660" w:type="dxa"/>
        <w:tblInd w:w="109" w:type="dxa"/>
        <w:tblLayout w:type="fixed"/>
        <w:tblCellMar>
          <w:left w:w="108" w:type="dxa"/>
          <w:top w:w="0" w:type="dxa"/>
          <w:right w:w="108" w:type="dxa"/>
          <w:bottom w:w="0" w:type="dxa"/>
        </w:tblCellMar>
        <w:tblLook w:val="0000" w:firstRow="0" w:lastRow="0" w:firstColumn="0" w:lastColumn="0" w:noHBand="0" w:noVBand="0"/>
      </w:tblPr>
      <w:tblGrid>
        <w:gridCol w:w="2347"/>
        <w:gridCol w:w="2457"/>
        <w:gridCol w:w="2458"/>
        <w:gridCol w:w="2397"/>
      </w:tblGrid>
      <w:tr>
        <w:tblPrEx/>
        <w:trPr/>
        <w:tc>
          <w:tcPr>
            <w:tcBorders>
              <w:top w:val="single" w:color="000000" w:sz="4" w:space="0"/>
              <w:left w:val="single" w:color="000000" w:sz="4" w:space="0"/>
              <w:bottom w:val="single" w:color="000000" w:sz="4" w:space="0"/>
              <w:right w:val="single" w:color="000000" w:sz="4" w:space="0"/>
            </w:tcBorders>
            <w:tcW w:w="2347" w:type="dxa"/>
            <w:vAlign w:val="center"/>
            <w:textDirection w:val="lrTb"/>
            <w:noWrap w:val="false"/>
          </w:tcPr>
          <w:p>
            <w:pPr>
              <w:pStyle w:val="874"/>
              <w:jc w:val="center"/>
              <w:spacing w:line="218" w:lineRule="auto"/>
              <w:widowControl w:val="off"/>
            </w:pPr>
            <w:r>
              <w:t xml:space="preserve">Наименование</w:t>
            </w:r>
            <w:r/>
            <w:r/>
          </w:p>
          <w:p>
            <w:pPr>
              <w:pStyle w:val="874"/>
              <w:jc w:val="center"/>
              <w:spacing w:line="218" w:lineRule="auto"/>
              <w:widowControl w:val="off"/>
            </w:pPr>
            <w:r>
              <w:t xml:space="preserve">продукции</w:t>
            </w:r>
            <w:r/>
            <w:r/>
          </w:p>
        </w:tc>
        <w:tc>
          <w:tcPr>
            <w:tcBorders>
              <w:top w:val="single" w:color="000000" w:sz="4" w:space="0"/>
              <w:left w:val="single" w:color="000000" w:sz="4" w:space="0"/>
              <w:bottom w:val="single" w:color="000000" w:sz="4" w:space="0"/>
              <w:right w:val="single" w:color="000000" w:sz="4" w:space="0"/>
            </w:tcBorders>
            <w:tcW w:w="2457" w:type="dxa"/>
            <w:vAlign w:val="center"/>
            <w:textDirection w:val="lrTb"/>
            <w:noWrap w:val="false"/>
          </w:tcPr>
          <w:p>
            <w:pPr>
              <w:pStyle w:val="874"/>
              <w:jc w:val="center"/>
              <w:spacing w:line="218" w:lineRule="auto"/>
              <w:widowControl w:val="off"/>
              <w:rPr>
                <w:lang w:val="en-US"/>
              </w:rPr>
            </w:pPr>
            <w:r>
              <w:t xml:space="preserve">Приемная живая масса*</w:t>
            </w:r>
            <w:r>
              <w:rPr>
                <w:lang w:val="en-US"/>
              </w:rPr>
            </w:r>
            <w:r>
              <w:rPr>
                <w:lang w:val="en-US"/>
              </w:rPr>
            </w:r>
          </w:p>
          <w:p>
            <w:pPr>
              <w:pStyle w:val="874"/>
              <w:jc w:val="center"/>
              <w:spacing w:line="218" w:lineRule="auto"/>
              <w:widowControl w:val="off"/>
              <w:rPr>
                <w:lang w:val="en-US"/>
              </w:rPr>
            </w:pPr>
            <w:r>
              <w:t xml:space="preserve">(кг)</w:t>
            </w:r>
            <w:r>
              <w:rPr>
                <w:lang w:val="en-US"/>
              </w:rPr>
            </w:r>
            <w:r>
              <w:rPr>
                <w:lang w:val="en-US"/>
              </w:rPr>
            </w:r>
          </w:p>
        </w:tc>
        <w:tc>
          <w:tcPr>
            <w:tcBorders>
              <w:top w:val="single" w:color="000000" w:sz="4" w:space="0"/>
              <w:left w:val="single" w:color="000000" w:sz="4" w:space="0"/>
              <w:bottom w:val="single" w:color="000000" w:sz="4" w:space="0"/>
              <w:right w:val="single" w:color="000000" w:sz="4" w:space="0"/>
            </w:tcBorders>
            <w:tcW w:w="2458" w:type="dxa"/>
            <w:vAlign w:val="center"/>
            <w:textDirection w:val="lrTb"/>
            <w:noWrap w:val="false"/>
          </w:tcPr>
          <w:p>
            <w:pPr>
              <w:pStyle w:val="874"/>
              <w:jc w:val="center"/>
              <w:spacing w:line="218" w:lineRule="auto"/>
              <w:widowControl w:val="off"/>
            </w:pPr>
            <w:r>
              <w:t xml:space="preserve">Ставка</w:t>
            </w:r>
            <w:r/>
            <w:r/>
          </w:p>
          <w:p>
            <w:pPr>
              <w:pStyle w:val="874"/>
              <w:jc w:val="center"/>
              <w:spacing w:line="218" w:lineRule="auto"/>
              <w:widowControl w:val="off"/>
            </w:pPr>
            <w:r>
              <w:t xml:space="preserve">субсидии</w:t>
            </w:r>
            <w:r/>
            <w:r/>
          </w:p>
          <w:p>
            <w:pPr>
              <w:pStyle w:val="874"/>
              <w:jc w:val="center"/>
              <w:spacing w:line="218" w:lineRule="auto"/>
              <w:widowControl w:val="off"/>
            </w:pPr>
            <w:r>
              <w:t xml:space="preserve">(руб./кг)</w:t>
            </w:r>
            <w:r/>
            <w:r/>
          </w:p>
        </w:tc>
        <w:tc>
          <w:tcPr>
            <w:tcBorders>
              <w:top w:val="single" w:color="000000" w:sz="4" w:space="0"/>
              <w:left w:val="single" w:color="000000" w:sz="4" w:space="0"/>
              <w:bottom w:val="single" w:color="000000" w:sz="4" w:space="0"/>
              <w:right w:val="single" w:color="000000" w:sz="4" w:space="0"/>
            </w:tcBorders>
            <w:tcW w:w="2397" w:type="dxa"/>
            <w:vAlign w:val="center"/>
            <w:textDirection w:val="lrTb"/>
            <w:noWrap w:val="false"/>
          </w:tcPr>
          <w:p>
            <w:pPr>
              <w:pStyle w:val="874"/>
              <w:jc w:val="center"/>
              <w:spacing w:line="218" w:lineRule="auto"/>
              <w:widowControl w:val="off"/>
            </w:pPr>
            <w:r>
              <w:t xml:space="preserve">Сумма субсидии</w:t>
            </w:r>
            <w:r/>
            <w:r/>
          </w:p>
          <w:p>
            <w:pPr>
              <w:pStyle w:val="874"/>
              <w:jc w:val="center"/>
              <w:spacing w:line="218" w:lineRule="auto"/>
              <w:widowControl w:val="off"/>
            </w:pPr>
            <w:r>
              <w:t xml:space="preserve">(гр4=гр2 × гр3)</w:t>
            </w:r>
            <w:r/>
            <w:r/>
          </w:p>
          <w:p>
            <w:pPr>
              <w:pStyle w:val="874"/>
              <w:jc w:val="center"/>
              <w:spacing w:line="218" w:lineRule="auto"/>
              <w:widowControl w:val="off"/>
            </w:pPr>
            <w:r>
              <w:t xml:space="preserve">(рублей)</w:t>
            </w:r>
            <w:r/>
            <w:r/>
          </w:p>
        </w:tc>
      </w:tr>
      <w:tr>
        <w:tblPrEx/>
        <w:trPr/>
        <w:tc>
          <w:tcPr>
            <w:tcBorders>
              <w:top w:val="single" w:color="000000" w:sz="4" w:space="0"/>
              <w:left w:val="single" w:color="000000" w:sz="4" w:space="0"/>
              <w:bottom w:val="single" w:color="000000" w:sz="4" w:space="0"/>
              <w:right w:val="single" w:color="000000" w:sz="4" w:space="0"/>
            </w:tcBorders>
            <w:tcW w:w="2347" w:type="dxa"/>
            <w:textDirection w:val="lrTb"/>
            <w:noWrap w:val="false"/>
          </w:tcPr>
          <w:p>
            <w:pPr>
              <w:pStyle w:val="874"/>
              <w:jc w:val="center"/>
              <w:spacing w:line="218" w:lineRule="auto"/>
              <w:widowControl w:val="off"/>
            </w:pPr>
            <w:r>
              <w:t xml:space="preserve">1</w:t>
            </w:r>
            <w:r/>
            <w:r/>
          </w:p>
        </w:tc>
        <w:tc>
          <w:tcPr>
            <w:tcBorders>
              <w:top w:val="single" w:color="000000" w:sz="4" w:space="0"/>
              <w:left w:val="single" w:color="000000" w:sz="4" w:space="0"/>
              <w:bottom w:val="single" w:color="000000" w:sz="4" w:space="0"/>
              <w:right w:val="single" w:color="000000" w:sz="4" w:space="0"/>
            </w:tcBorders>
            <w:tcW w:w="2457" w:type="dxa"/>
            <w:textDirection w:val="lrTb"/>
            <w:noWrap w:val="false"/>
          </w:tcPr>
          <w:p>
            <w:pPr>
              <w:pStyle w:val="874"/>
              <w:jc w:val="center"/>
              <w:spacing w:line="218" w:lineRule="auto"/>
              <w:widowControl w:val="off"/>
            </w:pPr>
            <w:r>
              <w:t xml:space="preserve">2</w:t>
            </w:r>
            <w:r/>
            <w:r/>
          </w:p>
        </w:tc>
        <w:tc>
          <w:tcPr>
            <w:tcBorders>
              <w:top w:val="single" w:color="000000" w:sz="4" w:space="0"/>
              <w:left w:val="single" w:color="000000" w:sz="4" w:space="0"/>
              <w:bottom w:val="single" w:color="000000" w:sz="4" w:space="0"/>
              <w:right w:val="single" w:color="000000" w:sz="4" w:space="0"/>
            </w:tcBorders>
            <w:tcW w:w="2458" w:type="dxa"/>
            <w:textDirection w:val="lrTb"/>
            <w:noWrap w:val="false"/>
          </w:tcPr>
          <w:p>
            <w:pPr>
              <w:pStyle w:val="874"/>
              <w:jc w:val="center"/>
              <w:spacing w:line="218" w:lineRule="auto"/>
              <w:widowControl w:val="off"/>
            </w:pPr>
            <w:r>
              <w:t xml:space="preserve">3</w:t>
            </w:r>
            <w:r/>
            <w:r/>
          </w:p>
        </w:tc>
        <w:tc>
          <w:tcPr>
            <w:tcBorders>
              <w:top w:val="single" w:color="000000" w:sz="4" w:space="0"/>
              <w:left w:val="single" w:color="000000" w:sz="4" w:space="0"/>
              <w:bottom w:val="single" w:color="000000" w:sz="4" w:space="0"/>
              <w:right w:val="single" w:color="000000" w:sz="4" w:space="0"/>
            </w:tcBorders>
            <w:tcW w:w="2397" w:type="dxa"/>
            <w:textDirection w:val="lrTb"/>
            <w:noWrap w:val="false"/>
          </w:tcPr>
          <w:p>
            <w:pPr>
              <w:pStyle w:val="874"/>
              <w:jc w:val="center"/>
              <w:spacing w:line="218" w:lineRule="auto"/>
              <w:widowControl w:val="off"/>
            </w:pPr>
            <w:r>
              <w:t xml:space="preserve">4</w:t>
            </w:r>
            <w:r/>
            <w:r/>
          </w:p>
        </w:tc>
      </w:tr>
      <w:tr>
        <w:tblPrEx/>
        <w:trPr/>
        <w:tc>
          <w:tcPr>
            <w:tcBorders>
              <w:top w:val="single" w:color="000000" w:sz="4" w:space="0"/>
              <w:left w:val="single" w:color="000000" w:sz="4" w:space="0"/>
              <w:bottom w:val="single" w:color="000000" w:sz="4" w:space="0"/>
              <w:right w:val="single" w:color="000000" w:sz="4" w:space="0"/>
            </w:tcBorders>
            <w:tcW w:w="2347" w:type="dxa"/>
            <w:textDirection w:val="lrTb"/>
            <w:noWrap w:val="false"/>
          </w:tcPr>
          <w:p>
            <w:pPr>
              <w:pStyle w:val="874"/>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2457" w:type="dxa"/>
            <w:textDirection w:val="lrTb"/>
            <w:noWrap w:val="false"/>
          </w:tcPr>
          <w:p>
            <w:pPr>
              <w:pStyle w:val="874"/>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2458" w:type="dxa"/>
            <w:textDirection w:val="lrTb"/>
            <w:noWrap w:val="false"/>
          </w:tcPr>
          <w:p>
            <w:pPr>
              <w:pStyle w:val="874"/>
              <w:jc w:val="center"/>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2397" w:type="dxa"/>
            <w:textDirection w:val="lrTb"/>
            <w:noWrap w:val="false"/>
          </w:tcPr>
          <w:p>
            <w:pPr>
              <w:pStyle w:val="874"/>
              <w:spacing w:line="218" w:lineRule="auto"/>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2347" w:type="dxa"/>
            <w:textDirection w:val="lrTb"/>
            <w:noWrap w:val="false"/>
          </w:tcPr>
          <w:p>
            <w:pPr>
              <w:pStyle w:val="874"/>
              <w:spacing w:line="218" w:lineRule="auto"/>
              <w:widowControl w:val="off"/>
            </w:pPr>
            <w:r>
              <w:t xml:space="preserve">Итого</w:t>
            </w:r>
            <w:r/>
            <w:r/>
          </w:p>
        </w:tc>
        <w:tc>
          <w:tcPr>
            <w:tcBorders>
              <w:top w:val="single" w:color="000000" w:sz="4" w:space="0"/>
              <w:left w:val="single" w:color="000000" w:sz="4" w:space="0"/>
              <w:bottom w:val="single" w:color="000000" w:sz="4" w:space="0"/>
              <w:right w:val="single" w:color="000000" w:sz="4" w:space="0"/>
            </w:tcBorders>
            <w:tcW w:w="2457" w:type="dxa"/>
            <w:textDirection w:val="lrTb"/>
            <w:noWrap w:val="false"/>
          </w:tcPr>
          <w:p>
            <w:pPr>
              <w:pStyle w:val="874"/>
              <w:jc w:val="center"/>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2458" w:type="dxa"/>
            <w:textDirection w:val="lrTb"/>
            <w:noWrap w:val="false"/>
          </w:tcPr>
          <w:p>
            <w:pPr>
              <w:pStyle w:val="874"/>
              <w:jc w:val="center"/>
              <w:spacing w:line="218" w:lineRule="auto"/>
              <w:widowControl w:val="off"/>
            </w:pPr>
            <w:r>
              <w:t xml:space="preserve">Х</w:t>
            </w:r>
            <w:r/>
            <w:r/>
          </w:p>
        </w:tc>
        <w:tc>
          <w:tcPr>
            <w:tcBorders>
              <w:top w:val="single" w:color="000000" w:sz="4" w:space="0"/>
              <w:left w:val="single" w:color="000000" w:sz="4" w:space="0"/>
              <w:bottom w:val="single" w:color="000000" w:sz="4" w:space="0"/>
              <w:right w:val="single" w:color="000000" w:sz="4" w:space="0"/>
            </w:tcBorders>
            <w:tcW w:w="2397" w:type="dxa"/>
            <w:textDirection w:val="lrTb"/>
            <w:noWrap w:val="false"/>
          </w:tcPr>
          <w:p>
            <w:pPr>
              <w:pStyle w:val="874"/>
              <w:jc w:val="center"/>
              <w:spacing w:line="218" w:lineRule="auto"/>
              <w:widowControl w:val="off"/>
            </w:pPr>
            <w:r/>
            <w:r/>
            <w:r/>
          </w:p>
        </w:tc>
      </w:tr>
    </w:tbl>
    <w:p>
      <w:pPr>
        <w:pStyle w:val="874"/>
        <w:ind w:left="140" w:hanging="140"/>
        <w:jc w:val="both"/>
      </w:pPr>
      <w:r>
        <w:t xml:space="preserve">* предельно допустимый объём субсидируемого мяса не должен превышать:</w:t>
      </w:r>
      <w:r/>
      <w:r/>
    </w:p>
    <w:p>
      <w:pPr>
        <w:pStyle w:val="874"/>
        <w:ind w:left="140" w:hanging="140"/>
        <w:jc w:val="both"/>
      </w:pPr>
      <w:r>
        <w:t xml:space="preserve">-  1 000,00 кг в год на одно хозяйство</w:t>
      </w:r>
      <w:r/>
      <w:r/>
    </w:p>
    <w:p>
      <w:pPr>
        <w:pStyle w:val="874"/>
        <w:ind w:left="140" w:hanging="140"/>
        <w:jc w:val="both"/>
      </w:pPr>
      <w:r/>
      <w:r/>
      <w:r/>
    </w:p>
    <w:p>
      <w:pPr>
        <w:pStyle w:val="874"/>
        <w:jc w:val="both"/>
        <w:rPr>
          <w:sz w:val="28"/>
          <w:szCs w:val="28"/>
        </w:rPr>
      </w:pPr>
      <w:r>
        <w:rPr>
          <w:sz w:val="28"/>
          <w:szCs w:val="28"/>
        </w:rPr>
        <w:t xml:space="preserve">Гражданин, ведущий </w:t>
      </w:r>
      <w:r>
        <w:rPr>
          <w:sz w:val="28"/>
          <w:szCs w:val="28"/>
        </w:rPr>
      </w:r>
      <w:r>
        <w:rPr>
          <w:sz w:val="28"/>
          <w:szCs w:val="28"/>
        </w:rPr>
      </w:r>
    </w:p>
    <w:p>
      <w:pPr>
        <w:pStyle w:val="874"/>
        <w:jc w:val="both"/>
        <w:rPr>
          <w:sz w:val="28"/>
          <w:szCs w:val="28"/>
        </w:rPr>
      </w:pPr>
      <w:r>
        <w:rPr>
          <w:sz w:val="28"/>
          <w:szCs w:val="28"/>
        </w:rPr>
        <w:t xml:space="preserve">личное подсобное хозяйство          _____________      ____________________</w:t>
      </w:r>
      <w:r>
        <w:rPr>
          <w:sz w:val="28"/>
          <w:szCs w:val="28"/>
        </w:rPr>
      </w:r>
      <w:r>
        <w:rPr>
          <w:sz w:val="28"/>
          <w:szCs w:val="28"/>
        </w:rPr>
      </w:r>
    </w:p>
    <w:p>
      <w:pPr>
        <w:pStyle w:val="874"/>
        <w:jc w:val="both"/>
      </w:pPr>
      <w:r>
        <w:t xml:space="preserve">                                                                            </w:t>
      </w:r>
      <w:r>
        <w:t xml:space="preserve">(подпись)                     (расшифровка подписи)</w:t>
      </w:r>
      <w:r/>
      <w:r/>
    </w:p>
    <w:p>
      <w:pPr>
        <w:pStyle w:val="874"/>
        <w:jc w:val="both"/>
        <w:rPr>
          <w:sz w:val="28"/>
          <w:szCs w:val="28"/>
        </w:rPr>
      </w:pPr>
      <w:r>
        <w:rPr>
          <w:sz w:val="28"/>
          <w:szCs w:val="28"/>
        </w:rPr>
        <w:t xml:space="preserve">«____» __________ 20___г.</w:t>
      </w:r>
      <w:r>
        <w:rPr>
          <w:sz w:val="28"/>
          <w:szCs w:val="28"/>
        </w:rPr>
      </w:r>
      <w:r>
        <w:rPr>
          <w:sz w:val="28"/>
          <w:szCs w:val="28"/>
        </w:rPr>
      </w:r>
    </w:p>
    <w:p>
      <w:pPr>
        <w:pStyle w:val="874"/>
        <w:jc w:val="both"/>
        <w:rPr>
          <w:sz w:val="28"/>
          <w:szCs w:val="28"/>
        </w:rPr>
      </w:pPr>
      <w:r>
        <w:rPr>
          <w:sz w:val="28"/>
          <w:szCs w:val="28"/>
        </w:rPr>
      </w:r>
      <w:r>
        <w:rPr>
          <w:sz w:val="28"/>
          <w:szCs w:val="28"/>
        </w:rPr>
      </w:r>
      <w:r>
        <w:rPr>
          <w:sz w:val="28"/>
          <w:szCs w:val="28"/>
        </w:rPr>
      </w:r>
    </w:p>
    <w:p>
      <w:pPr>
        <w:pStyle w:val="874"/>
        <w:ind w:firstLine="680"/>
        <w:jc w:val="both"/>
        <w:rPr>
          <w:sz w:val="28"/>
          <w:szCs w:val="28"/>
        </w:rPr>
      </w:pPr>
      <w:r>
        <w:rPr>
          <w:sz w:val="28"/>
          <w:szCs w:val="28"/>
        </w:rPr>
        <w:t xml:space="preserve">Отметка управления сельского хозяйства муниципального образования Краснодарского края (нужное отметить значком – «</w:t>
      </w:r>
      <w:r>
        <w:rPr>
          <w:sz w:val="28"/>
          <w:szCs w:val="28"/>
          <w:lang w:val="en-US"/>
        </w:rPr>
        <w:t xml:space="preserve">V</w:t>
      </w:r>
      <w:r>
        <w:rPr>
          <w:sz w:val="28"/>
          <w:szCs w:val="28"/>
        </w:rPr>
        <w:t xml:space="preserve">»):</w:t>
      </w:r>
      <w:r>
        <w:rPr>
          <w:sz w:val="28"/>
          <w:szCs w:val="28"/>
        </w:rPr>
      </w:r>
      <w:r>
        <w:rPr>
          <w:sz w:val="28"/>
          <w:szCs w:val="28"/>
        </w:rPr>
      </w:r>
    </w:p>
    <w:p>
      <w:pPr>
        <w:pStyle w:val="874"/>
        <w:ind w:firstLine="680"/>
        <w:jc w:val="both"/>
        <w:rPr>
          <w:sz w:val="28"/>
          <w:szCs w:val="28"/>
        </w:rPr>
      </w:pPr>
      <w:r>
        <w:rPr>
          <w:sz w:val="36"/>
          <w:szCs w:val="36"/>
        </w:rPr>
        <w:t xml:space="preserve">□ </w:t>
      </w:r>
      <w:r>
        <w:rPr>
          <w:sz w:val="28"/>
          <w:szCs w:val="28"/>
        </w:rPr>
        <w:t xml:space="preserve">предоставить субсидию в сумме _____________ рублей, в том числе:</w:t>
      </w:r>
      <w:r>
        <w:rPr>
          <w:sz w:val="28"/>
          <w:szCs w:val="28"/>
        </w:rPr>
      </w:r>
      <w:r>
        <w:rPr>
          <w:sz w:val="28"/>
          <w:szCs w:val="28"/>
        </w:rPr>
      </w:r>
    </w:p>
    <w:p>
      <w:pPr>
        <w:pStyle w:val="874"/>
        <w:jc w:val="both"/>
        <w:rPr>
          <w:sz w:val="28"/>
          <w:szCs w:val="28"/>
        </w:rPr>
      </w:pPr>
      <w:r>
        <w:rPr>
          <w:sz w:val="28"/>
          <w:szCs w:val="28"/>
        </w:rPr>
        <w:t xml:space="preserve">источником финансового обеспечения которых являются средства бюджета Краснодарского края в сумме____________ рублей; </w:t>
      </w:r>
      <w:r>
        <w:rPr>
          <w:sz w:val="28"/>
          <w:szCs w:val="28"/>
        </w:rPr>
      </w:r>
      <w:r>
        <w:rPr>
          <w:sz w:val="28"/>
          <w:szCs w:val="28"/>
        </w:rPr>
      </w:r>
    </w:p>
    <w:p>
      <w:pPr>
        <w:pStyle w:val="874"/>
        <w:ind w:firstLine="680"/>
        <w:jc w:val="both"/>
        <w:rPr>
          <w:sz w:val="28"/>
          <w:szCs w:val="28"/>
        </w:rPr>
      </w:pPr>
      <w:r>
        <w:rPr>
          <w:sz w:val="36"/>
          <w:szCs w:val="36"/>
        </w:rPr>
        <w:t xml:space="preserve">□</w:t>
      </w:r>
      <w:r>
        <w:rPr>
          <w:sz w:val="48"/>
          <w:szCs w:val="48"/>
        </w:rPr>
        <w:t xml:space="preserve"> </w:t>
      </w:r>
      <w:r>
        <w:rPr>
          <w:sz w:val="28"/>
          <w:szCs w:val="28"/>
        </w:rPr>
        <w:t xml:space="preserve">отказать в предоставлении субсидии.</w:t>
      </w:r>
      <w:r>
        <w:rPr>
          <w:sz w:val="28"/>
          <w:szCs w:val="28"/>
        </w:rPr>
      </w:r>
      <w:r>
        <w:rPr>
          <w:sz w:val="28"/>
          <w:szCs w:val="28"/>
        </w:rPr>
      </w:r>
    </w:p>
    <w:p>
      <w:pPr>
        <w:pStyle w:val="874"/>
        <w:spacing w:line="218" w:lineRule="auto"/>
        <w:tabs>
          <w:tab w:val="left" w:pos="-5180" w:leader="none"/>
          <w:tab w:val="clear" w:pos="708" w:leader="none"/>
        </w:tabs>
        <w:rPr>
          <w:sz w:val="28"/>
          <w:szCs w:val="28"/>
        </w:rPr>
      </w:pPr>
      <w:r>
        <w:rPr>
          <w:sz w:val="28"/>
          <w:szCs w:val="28"/>
        </w:rPr>
      </w:r>
      <w:r>
        <w:rPr>
          <w:sz w:val="28"/>
          <w:szCs w:val="28"/>
        </w:rPr>
      </w:r>
      <w:r>
        <w:rPr>
          <w:sz w:val="28"/>
          <w:szCs w:val="28"/>
        </w:rPr>
      </w:r>
    </w:p>
    <w:p>
      <w:pPr>
        <w:pStyle w:val="874"/>
        <w:rPr>
          <w:sz w:val="28"/>
          <w:szCs w:val="28"/>
        </w:rPr>
      </w:pPr>
      <w:r>
        <w:rPr>
          <w:sz w:val="28"/>
          <w:szCs w:val="28"/>
        </w:rPr>
        <w:t xml:space="preserve">Уполномоченное лицо </w:t>
      </w:r>
      <w:r>
        <w:rPr>
          <w:sz w:val="28"/>
          <w:szCs w:val="28"/>
        </w:rPr>
      </w:r>
      <w:r>
        <w:rPr>
          <w:sz w:val="28"/>
          <w:szCs w:val="28"/>
        </w:rPr>
      </w:r>
    </w:p>
    <w:p>
      <w:pPr>
        <w:pStyle w:val="874"/>
        <w:rPr>
          <w:sz w:val="28"/>
          <w:szCs w:val="28"/>
        </w:rPr>
      </w:pPr>
      <w:r>
        <w:rPr>
          <w:sz w:val="28"/>
          <w:szCs w:val="28"/>
        </w:rPr>
        <w:t xml:space="preserve">органа местного самоуправления     ____________      _____________________</w:t>
      </w:r>
      <w:r>
        <w:rPr>
          <w:sz w:val="28"/>
          <w:szCs w:val="28"/>
        </w:rPr>
      </w:r>
      <w:r>
        <w:rPr>
          <w:sz w:val="28"/>
          <w:szCs w:val="28"/>
        </w:rPr>
      </w:r>
    </w:p>
    <w:p>
      <w:pPr>
        <w:pStyle w:val="874"/>
      </w:pPr>
      <w:r>
        <w:t xml:space="preserve">                                                                            </w:t>
      </w:r>
      <w:r>
        <w:t xml:space="preserve">(подпись)                  (расшифровка подписи)</w:t>
      </w:r>
      <w:r/>
      <w:r/>
    </w:p>
    <w:p>
      <w:pPr>
        <w:pStyle w:val="874"/>
        <w:rPr>
          <w:sz w:val="28"/>
          <w:szCs w:val="28"/>
        </w:rPr>
      </w:pPr>
      <w:r>
        <w:rPr>
          <w:sz w:val="28"/>
          <w:szCs w:val="28"/>
        </w:rPr>
      </w:r>
      <w:r>
        <w:rPr>
          <w:sz w:val="28"/>
          <w:szCs w:val="28"/>
        </w:rPr>
      </w:r>
      <w:r>
        <w:rPr>
          <w:sz w:val="28"/>
          <w:szCs w:val="28"/>
        </w:rPr>
      </w:r>
    </w:p>
    <w:p>
      <w:pPr>
        <w:pStyle w:val="874"/>
        <w:rPr>
          <w:sz w:val="28"/>
          <w:szCs w:val="28"/>
        </w:rPr>
      </w:pPr>
      <w:r>
        <w:rPr>
          <w:sz w:val="28"/>
          <w:szCs w:val="28"/>
        </w:rPr>
        <w:t xml:space="preserve">М.П.</w:t>
      </w:r>
      <w:r>
        <w:rPr>
          <w:sz w:val="28"/>
          <w:szCs w:val="28"/>
        </w:rPr>
      </w:r>
      <w:r>
        <w:rPr>
          <w:sz w:val="28"/>
          <w:szCs w:val="28"/>
        </w:rPr>
      </w:r>
    </w:p>
    <w:p>
      <w:pPr>
        <w:pStyle w:val="874"/>
        <w:rPr>
          <w:sz w:val="28"/>
          <w:szCs w:val="28"/>
        </w:rPr>
      </w:pPr>
      <w:r>
        <w:rPr>
          <w:sz w:val="28"/>
          <w:szCs w:val="28"/>
        </w:rPr>
      </w:r>
      <w:r>
        <w:rPr>
          <w:sz w:val="28"/>
          <w:szCs w:val="28"/>
        </w:rPr>
      </w:r>
      <w:r>
        <w:rPr>
          <w:sz w:val="28"/>
          <w:szCs w:val="28"/>
        </w:rPr>
      </w:r>
    </w:p>
    <w:p>
      <w:pPr>
        <w:pStyle w:val="874"/>
        <w:rPr>
          <w:sz w:val="28"/>
          <w:szCs w:val="28"/>
        </w:rPr>
      </w:pPr>
      <w:r>
        <w:rPr>
          <w:sz w:val="28"/>
          <w:szCs w:val="28"/>
        </w:rPr>
        <w:t xml:space="preserve">Расчёт проверил  _____________     _____________      _____________________</w:t>
      </w:r>
      <w:r>
        <w:rPr>
          <w:sz w:val="28"/>
          <w:szCs w:val="28"/>
        </w:rPr>
      </w:r>
      <w:r>
        <w:rPr>
          <w:sz w:val="28"/>
          <w:szCs w:val="28"/>
        </w:rPr>
      </w:r>
    </w:p>
    <w:p>
      <w:pPr>
        <w:pStyle w:val="874"/>
      </w:pPr>
      <w:r>
        <w:t xml:space="preserve">                                        </w:t>
      </w:r>
      <w:r>
        <w:t xml:space="preserve">(должность)                 (подпись)                  (расшифровка подписи)</w:t>
      </w:r>
      <w:r/>
      <w:r/>
    </w:p>
    <w:p>
      <w:pPr>
        <w:pStyle w:val="874"/>
        <w:jc w:val="both"/>
      </w:pPr>
      <w:r/>
      <w:r/>
      <w:r/>
    </w:p>
    <w:p>
      <w:pPr>
        <w:pStyle w:val="874"/>
        <w:jc w:val="both"/>
        <w:rPr>
          <w:sz w:val="28"/>
          <w:szCs w:val="28"/>
        </w:rPr>
      </w:pPr>
      <w:r>
        <w:rPr>
          <w:sz w:val="28"/>
          <w:szCs w:val="28"/>
        </w:rPr>
      </w:r>
      <w:r>
        <w:rPr>
          <w:sz w:val="28"/>
          <w:szCs w:val="28"/>
        </w:rPr>
      </w:r>
      <w:r>
        <w:rPr>
          <w:sz w:val="28"/>
          <w:szCs w:val="28"/>
        </w:rPr>
      </w:r>
    </w:p>
    <w:p>
      <w:pPr>
        <w:pStyle w:val="874"/>
        <w:jc w:val="both"/>
        <w:rPr>
          <w:sz w:val="28"/>
          <w:szCs w:val="28"/>
        </w:rPr>
      </w:pPr>
      <w:r>
        <w:rPr>
          <w:sz w:val="28"/>
          <w:szCs w:val="28"/>
        </w:rPr>
        <w:t xml:space="preserve">Заместитель главы муниципального образования,</w:t>
      </w:r>
      <w:r>
        <w:rPr>
          <w:sz w:val="28"/>
          <w:szCs w:val="28"/>
        </w:rPr>
      </w:r>
      <w:r>
        <w:rPr>
          <w:sz w:val="28"/>
          <w:szCs w:val="28"/>
        </w:rPr>
      </w:r>
    </w:p>
    <w:p>
      <w:pPr>
        <w:pStyle w:val="874"/>
        <w:jc w:val="both"/>
        <w:rPr>
          <w:sz w:val="28"/>
          <w:szCs w:val="28"/>
        </w:rPr>
      </w:pPr>
      <w:r>
        <w:rPr>
          <w:sz w:val="28"/>
          <w:szCs w:val="28"/>
        </w:rPr>
        <w:t xml:space="preserve">начальник управления сельского хозяйства,</w:t>
      </w:r>
      <w:r>
        <w:rPr>
          <w:sz w:val="28"/>
          <w:szCs w:val="28"/>
        </w:rPr>
      </w:r>
      <w:r>
        <w:rPr>
          <w:sz w:val="28"/>
          <w:szCs w:val="28"/>
        </w:rPr>
      </w:r>
    </w:p>
    <w:p>
      <w:pPr>
        <w:pStyle w:val="874"/>
        <w:jc w:val="both"/>
        <w:rPr>
          <w:sz w:val="28"/>
          <w:szCs w:val="28"/>
        </w:rPr>
      </w:pPr>
      <w:r>
        <w:rPr>
          <w:sz w:val="28"/>
          <w:szCs w:val="28"/>
        </w:rPr>
        <w:t xml:space="preserve">перерабатывающей промышленности и </w:t>
      </w:r>
      <w:r>
        <w:rPr>
          <w:sz w:val="28"/>
          <w:szCs w:val="28"/>
        </w:rPr>
      </w:r>
      <w:r>
        <w:rPr>
          <w:sz w:val="28"/>
          <w:szCs w:val="28"/>
        </w:rPr>
      </w:r>
    </w:p>
    <w:p>
      <w:pPr>
        <w:pStyle w:val="874"/>
        <w:jc w:val="both"/>
        <w:rPr>
          <w:sz w:val="28"/>
          <w:szCs w:val="28"/>
        </w:rPr>
      </w:pPr>
      <w:r>
        <w:rPr>
          <w:sz w:val="28"/>
          <w:szCs w:val="28"/>
        </w:rPr>
        <w:t xml:space="preserve">охраны окружающей среды администрации   </w:t>
        <w:tab/>
        <w:tab/>
        <w:t xml:space="preserve">                    В.И.Мишняков</w:t>
      </w:r>
      <w:r>
        <w:rPr>
          <w:sz w:val="28"/>
          <w:szCs w:val="28"/>
        </w:rPr>
      </w:r>
      <w:r>
        <w:rPr>
          <w:sz w:val="28"/>
          <w:szCs w:val="28"/>
        </w:rPr>
      </w:r>
    </w:p>
    <w:p>
      <w:pPr>
        <w:pStyle w:val="874"/>
        <w:ind w:left="560" w:firstLine="0"/>
        <w:tabs>
          <w:tab w:val="clear" w:pos="708" w:leader="none"/>
          <w:tab w:val="left" w:pos="3408" w:leader="none"/>
        </w:tabs>
      </w:pPr>
      <w:r>
        <w:rPr>
          <w:b/>
          <w:color w:val="000000"/>
          <w:sz w:val="26"/>
          <w:szCs w:val="26"/>
        </w:rPr>
        <w:tab/>
      </w:r>
      <w:r/>
      <w:r/>
    </w:p>
    <w:p>
      <w:pPr>
        <w:pStyle w:val="874"/>
        <w:ind w:firstLine="851"/>
        <w:jc w:val="both"/>
      </w:pPr>
      <w:r/>
      <w:r/>
      <w:r/>
    </w:p>
    <w:tbl>
      <w:tblPr>
        <w:tblStyle w:val="734"/>
        <w:tblW w:w="4164" w:type="dxa"/>
        <w:tblInd w:w="5637" w:type="dxa"/>
        <w:tblLayout w:type="fixed"/>
        <w:tblCellMar>
          <w:left w:w="108" w:type="dxa"/>
          <w:top w:w="0" w:type="dxa"/>
          <w:right w:w="108" w:type="dxa"/>
          <w:bottom w:w="0" w:type="dxa"/>
        </w:tblCellMar>
        <w:tblLook w:val="04A0" w:firstRow="1" w:lastRow="0" w:firstColumn="1" w:lastColumn="0" w:noHBand="0" w:noVBand="1"/>
      </w:tblPr>
      <w:tblGrid>
        <w:gridCol w:w="4164"/>
      </w:tblGrid>
      <w:tr>
        <w:tblPrEx/>
        <w:trPr>
          <w:trHeight w:val="2541"/>
        </w:trPr>
        <w:tc>
          <w:tcPr>
            <w:tcBorders>
              <w:top w:val="none" w:color="000000" w:sz="4" w:space="0"/>
              <w:left w:val="none" w:color="000000" w:sz="4" w:space="0"/>
              <w:bottom w:val="none" w:color="000000" w:sz="4" w:space="0"/>
              <w:right w:val="none" w:color="000000" w:sz="4" w:space="0"/>
            </w:tcBorders>
            <w:tcW w:w="4164" w:type="dxa"/>
            <w:textDirection w:val="lrTb"/>
            <w:noWrap w:val="false"/>
          </w:tcPr>
          <w:p>
            <w:pPr>
              <w:pStyle w:val="874"/>
              <w:ind w:left="-108" w:firstLine="0"/>
              <w:jc w:val="both"/>
              <w:spacing w:before="0" w:after="0"/>
              <w:widowControl w:val="off"/>
              <w:tabs>
                <w:tab w:val="clear" w:pos="708" w:leader="none"/>
                <w:tab w:val="center" w:pos="3124" w:leader="none"/>
              </w:tabs>
              <w:rPr>
                <w:sz w:val="28"/>
                <w:szCs w:val="28"/>
              </w:rPr>
            </w:pPr>
            <w:r>
              <w:rPr>
                <w:rFonts w:eastAsia="Times New Roman" w:cs="Times New Roman"/>
                <w:sz w:val="28"/>
                <w:szCs w:val="28"/>
                <w:lang w:val="ru-RU" w:eastAsia="ru-RU" w:bidi="ar-SA"/>
              </w:rPr>
              <w:t xml:space="preserve">Приложение 15</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к Порядку предоставления</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субсидий гражданам, ведущим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личное подсобное хозяйство,</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крестьянским (фермерским)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хозяйствам, индивидуальным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предпринимателям,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осуществляющим деятельность</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в области сельскохозяйственного</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производства на территории</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муниципального образования</w:t>
            </w:r>
            <w:r>
              <w:rPr>
                <w:sz w:val="28"/>
                <w:szCs w:val="28"/>
              </w:rPr>
            </w:r>
            <w:r>
              <w:rPr>
                <w:sz w:val="28"/>
                <w:szCs w:val="28"/>
              </w:rPr>
            </w:r>
          </w:p>
          <w:p>
            <w:pPr>
              <w:pStyle w:val="874"/>
              <w:ind w:left="-108" w:right="0" w:firstLine="0"/>
              <w:jc w:val="both"/>
              <w:spacing w:line="240" w:lineRule="auto"/>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Л</w:t>
            </w:r>
            <w:r>
              <w:rPr>
                <w:rFonts w:eastAsia="Times New Roman" w:cs="Times New Roman"/>
                <w:sz w:val="28"/>
                <w:szCs w:val="28"/>
                <w:lang w:eastAsia="ru-RU"/>
              </w:rPr>
              <w:t xml:space="preserve">енинградский муниципальный</w:t>
            </w:r>
            <w:r>
              <w:rPr>
                <w:sz w:val="28"/>
                <w:szCs w:val="28"/>
              </w:rPr>
            </w:r>
            <w:r>
              <w:rPr>
                <w:sz w:val="28"/>
                <w:szCs w:val="28"/>
              </w:rPr>
            </w:r>
          </w:p>
          <w:p>
            <w:pPr>
              <w:pStyle w:val="874"/>
              <w:ind w:left="-108" w:firstLine="0"/>
              <w:jc w:val="both"/>
              <w:spacing w:before="0" w:after="0"/>
              <w:widowControl w:val="off"/>
              <w:tabs>
                <w:tab w:val="clear" w:pos="708" w:leader="none"/>
                <w:tab w:val="left" w:pos="2835" w:leader="none"/>
                <w:tab w:val="right" w:pos="9641" w:leader="none"/>
              </w:tabs>
              <w:rPr>
                <w:sz w:val="28"/>
                <w:szCs w:val="28"/>
              </w:rPr>
            </w:pPr>
            <w:r>
              <w:rPr>
                <w:rFonts w:eastAsia="Times New Roman" w:cs="Times New Roman"/>
                <w:sz w:val="28"/>
                <w:szCs w:val="28"/>
                <w:lang w:eastAsia="ru-RU"/>
              </w:rPr>
              <w:t xml:space="preserve">округ Краснодарского края</w:t>
            </w:r>
            <w:r>
              <w:rPr>
                <w:sz w:val="28"/>
                <w:szCs w:val="28"/>
              </w:rPr>
            </w:r>
            <w:r>
              <w:rPr>
                <w:sz w:val="28"/>
                <w:szCs w:val="28"/>
              </w:rPr>
            </w:r>
          </w:p>
        </w:tc>
      </w:tr>
    </w:tbl>
    <w:p>
      <w:pPr>
        <w:pStyle w:val="874"/>
        <w:spacing w:line="218" w:lineRule="auto"/>
        <w:tabs>
          <w:tab w:val="left" w:pos="-5180" w:leader="none"/>
          <w:tab w:val="clear" w:pos="708" w:leader="none"/>
        </w:tabs>
        <w:rPr>
          <w:sz w:val="28"/>
          <w:szCs w:val="28"/>
        </w:rPr>
      </w:pPr>
      <w:r>
        <w:rPr>
          <w:sz w:val="28"/>
          <w:szCs w:val="28"/>
        </w:rPr>
        <w:t xml:space="preserve">ФОРМА</w:t>
      </w:r>
      <w:r>
        <w:rPr>
          <w:sz w:val="28"/>
          <w:szCs w:val="28"/>
        </w:rPr>
      </w:r>
      <w:r>
        <w:rPr>
          <w:sz w:val="28"/>
          <w:szCs w:val="28"/>
        </w:rPr>
      </w:r>
    </w:p>
    <w:p>
      <w:pPr>
        <w:pStyle w:val="874"/>
        <w:spacing w:line="218" w:lineRule="auto"/>
        <w:tabs>
          <w:tab w:val="left" w:pos="-5180" w:leader="none"/>
          <w:tab w:val="clear" w:pos="708" w:leader="none"/>
        </w:tabs>
        <w:rPr>
          <w:sz w:val="28"/>
          <w:szCs w:val="28"/>
        </w:rPr>
      </w:pPr>
      <w:r>
        <w:rPr>
          <w:sz w:val="28"/>
          <w:szCs w:val="28"/>
        </w:rPr>
      </w:r>
      <w:r>
        <w:rPr>
          <w:sz w:val="28"/>
          <w:szCs w:val="28"/>
        </w:rPr>
      </w:r>
      <w:r>
        <w:rPr>
          <w:sz w:val="28"/>
          <w:szCs w:val="28"/>
        </w:rPr>
      </w:r>
    </w:p>
    <w:p>
      <w:pPr>
        <w:pStyle w:val="874"/>
        <w:spacing w:line="218" w:lineRule="auto"/>
        <w:rPr>
          <w:sz w:val="28"/>
          <w:szCs w:val="28"/>
        </w:rPr>
      </w:pPr>
      <w:r>
        <w:rPr>
          <w:sz w:val="28"/>
          <w:szCs w:val="28"/>
        </w:rPr>
        <w:t xml:space="preserve">Заполняется гражданином, </w:t>
      </w:r>
      <w:r>
        <w:rPr>
          <w:sz w:val="28"/>
          <w:szCs w:val="28"/>
        </w:rPr>
      </w:r>
      <w:r>
        <w:rPr>
          <w:sz w:val="28"/>
          <w:szCs w:val="28"/>
        </w:rPr>
      </w:r>
    </w:p>
    <w:p>
      <w:pPr>
        <w:pStyle w:val="874"/>
        <w:spacing w:line="218" w:lineRule="auto"/>
        <w:rPr>
          <w:color w:val="000000"/>
        </w:rPr>
      </w:pPr>
      <w:r>
        <w:rPr>
          <w:color w:val="000000"/>
          <w:sz w:val="28"/>
          <w:szCs w:val="28"/>
        </w:rPr>
        <w:t xml:space="preserve">ведущим личное подсобное хозяйство и </w:t>
      </w:r>
      <w:r>
        <w:rPr>
          <w:color w:val="000000"/>
        </w:rPr>
      </w:r>
      <w:r>
        <w:rPr>
          <w:color w:val="000000"/>
        </w:rPr>
      </w:r>
    </w:p>
    <w:p>
      <w:pPr>
        <w:pStyle w:val="874"/>
        <w:spacing w:line="218" w:lineRule="auto"/>
        <w:rPr>
          <w:color w:val="000000"/>
        </w:rPr>
      </w:pPr>
      <w:r>
        <w:rPr>
          <w:color w:val="000000"/>
          <w:sz w:val="28"/>
          <w:szCs w:val="28"/>
        </w:rPr>
        <w:t xml:space="preserve">применяющим специальный налоговый режим</w:t>
      </w:r>
      <w:r>
        <w:rPr>
          <w:color w:val="000000"/>
        </w:rPr>
      </w:r>
      <w:r>
        <w:rPr>
          <w:color w:val="000000"/>
        </w:rPr>
      </w:r>
    </w:p>
    <w:p>
      <w:pPr>
        <w:pStyle w:val="874"/>
        <w:spacing w:line="218" w:lineRule="auto"/>
        <w:rPr>
          <w:color w:val="000000"/>
        </w:rPr>
      </w:pPr>
      <w:r>
        <w:rPr>
          <w:color w:val="000000"/>
          <w:sz w:val="28"/>
          <w:szCs w:val="28"/>
        </w:rPr>
        <w:t xml:space="preserve">«Налог на профессиональный доход»</w:t>
      </w:r>
      <w:r>
        <w:rPr>
          <w:color w:val="000000"/>
        </w:rPr>
      </w:r>
      <w:r>
        <w:rPr>
          <w:color w:val="000000"/>
        </w:rPr>
      </w:r>
    </w:p>
    <w:p>
      <w:pPr>
        <w:pStyle w:val="874"/>
        <w:spacing w:line="218" w:lineRule="auto"/>
        <w:rPr>
          <w:color w:val="c9211e"/>
        </w:rPr>
      </w:pPr>
      <w:r>
        <w:rPr>
          <w:color w:val="c9211e"/>
        </w:rPr>
      </w:r>
      <w:r>
        <w:rPr>
          <w:color w:val="c9211e"/>
        </w:rPr>
      </w:r>
      <w:r>
        <w:rPr>
          <w:color w:val="c9211e"/>
        </w:rPr>
      </w:r>
    </w:p>
    <w:p>
      <w:pPr>
        <w:pStyle w:val="874"/>
        <w:jc w:val="center"/>
        <w:rPr>
          <w:b/>
          <w:sz w:val="28"/>
          <w:szCs w:val="28"/>
        </w:rPr>
      </w:pPr>
      <w:r>
        <w:rPr>
          <w:b/>
          <w:sz w:val="28"/>
          <w:szCs w:val="28"/>
        </w:rPr>
        <w:t xml:space="preserve">СПРАВКА-РАСЧЕТ</w:t>
      </w:r>
      <w:r>
        <w:rPr>
          <w:b/>
          <w:sz w:val="28"/>
          <w:szCs w:val="28"/>
        </w:rPr>
      </w:r>
      <w:r>
        <w:rPr>
          <w:b/>
          <w:sz w:val="28"/>
          <w:szCs w:val="28"/>
        </w:rPr>
      </w:r>
    </w:p>
    <w:p>
      <w:pPr>
        <w:pStyle w:val="874"/>
        <w:jc w:val="center"/>
        <w:rPr>
          <w:b/>
          <w:color w:val="000000"/>
          <w:sz w:val="28"/>
          <w:szCs w:val="28"/>
        </w:rPr>
      </w:pPr>
      <w:r>
        <w:rPr>
          <w:b/>
          <w:sz w:val="28"/>
          <w:szCs w:val="28"/>
        </w:rPr>
        <w:t xml:space="preserve">суммы субсидии на в</w:t>
      </w:r>
      <w:r>
        <w:rPr>
          <w:b/>
          <w:color w:val="000000"/>
          <w:sz w:val="28"/>
          <w:szCs w:val="28"/>
        </w:rPr>
        <w:t xml:space="preserve">озмещение части затрат, понесенных на производство мяса крупного рогатого скота, реализованного в живом весе юридическим лицам независимо от организационно-правовой формы, а также предпринимателям, зарегистрированным на территории</w:t>
      </w:r>
      <w:r>
        <w:rPr>
          <w:b/>
          <w:color w:val="000000"/>
          <w:sz w:val="28"/>
          <w:szCs w:val="28"/>
        </w:rPr>
      </w:r>
      <w:r>
        <w:rPr>
          <w:b/>
          <w:color w:val="000000"/>
          <w:sz w:val="28"/>
          <w:szCs w:val="28"/>
        </w:rPr>
      </w:r>
    </w:p>
    <w:p>
      <w:pPr>
        <w:pStyle w:val="874"/>
        <w:jc w:val="center"/>
        <w:rPr>
          <w:b/>
          <w:color w:val="000000"/>
          <w:sz w:val="28"/>
          <w:szCs w:val="28"/>
        </w:rPr>
      </w:pPr>
      <w:r>
        <w:rPr>
          <w:b/>
          <w:color w:val="000000"/>
          <w:sz w:val="28"/>
          <w:szCs w:val="28"/>
        </w:rPr>
        <w:t xml:space="preserve">Краснодарского края</w:t>
      </w:r>
      <w:r>
        <w:rPr>
          <w:b/>
          <w:color w:val="000000"/>
          <w:sz w:val="28"/>
          <w:szCs w:val="28"/>
        </w:rPr>
      </w:r>
      <w:r>
        <w:rPr>
          <w:b/>
          <w:color w:val="000000"/>
          <w:sz w:val="28"/>
          <w:szCs w:val="28"/>
        </w:rPr>
      </w:r>
    </w:p>
    <w:tbl>
      <w:tblPr>
        <w:tblW w:w="9660" w:type="dxa"/>
        <w:tblInd w:w="109" w:type="dxa"/>
        <w:tblLayout w:type="fixed"/>
        <w:tblCellMar>
          <w:left w:w="108" w:type="dxa"/>
          <w:top w:w="0" w:type="dxa"/>
          <w:right w:w="108" w:type="dxa"/>
          <w:bottom w:w="0" w:type="dxa"/>
        </w:tblCellMar>
        <w:tblLook w:val="0000" w:firstRow="0" w:lastRow="0" w:firstColumn="0" w:lastColumn="0" w:noHBand="0" w:noVBand="0"/>
      </w:tblPr>
      <w:tblGrid>
        <w:gridCol w:w="4340"/>
        <w:gridCol w:w="5319"/>
      </w:tblGrid>
      <w:tr>
        <w:tblPrEx/>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874"/>
              <w:widowControl w:val="off"/>
            </w:pPr>
            <w:r>
              <w:t xml:space="preserve">Ф.И.О. получателя</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874"/>
              <w:widowControl w:val="off"/>
            </w:pPr>
            <w:r>
              <w:t xml:space="preserve">Район</w:t>
            </w:r>
            <w:r>
              <w:rPr>
                <w:lang w:val="en-US"/>
              </w:rPr>
              <w:t xml:space="preserve"> (</w:t>
            </w:r>
            <w:r>
              <w:t xml:space="preserve">город)</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874"/>
              <w:widowControl w:val="off"/>
            </w:pPr>
            <w:r>
              <w:t xml:space="preserve">Почтовый адрес и телефон</w:t>
            </w:r>
            <w:r/>
            <w:r/>
          </w:p>
          <w:p>
            <w:pPr>
              <w:pStyle w:val="874"/>
              <w:widowControl w:val="off"/>
            </w:pPr>
            <w:r>
              <w:t xml:space="preserve">получателя субсидий</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874"/>
              <w:widowControl w:val="off"/>
            </w:pPr>
            <w:r>
              <w:t xml:space="preserve">Документ, удостоверяющий личность</w:t>
            </w:r>
            <w:r/>
            <w:r/>
          </w:p>
          <w:p>
            <w:pPr>
              <w:pStyle w:val="874"/>
              <w:widowControl w:val="off"/>
            </w:pPr>
            <w:r>
              <w:t xml:space="preserve">(№, когда, кем выдан)</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874"/>
              <w:widowControl w:val="off"/>
            </w:pPr>
            <w:r>
              <w:t xml:space="preserve">Банковские реквизиты</w:t>
            </w:r>
            <w:r/>
            <w:r/>
          </w:p>
          <w:p>
            <w:pPr>
              <w:pStyle w:val="874"/>
              <w:widowControl w:val="off"/>
            </w:pPr>
            <w:r>
              <w:t xml:space="preserve">Лицевой счет получателя субсидий</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874"/>
              <w:widowControl w:val="off"/>
            </w:pPr>
            <w:r>
              <w:t xml:space="preserve">Корреспондентский счет</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874"/>
              <w:widowControl w:val="off"/>
            </w:pPr>
            <w:r>
              <w:t xml:space="preserve">Наименование банка</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874"/>
              <w:widowControl w:val="off"/>
            </w:pPr>
            <w:r>
              <w:t xml:space="preserve">БИК</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874"/>
              <w:widowControl w:val="off"/>
            </w:pPr>
            <w:r/>
            <w:r/>
            <w:r/>
          </w:p>
        </w:tc>
      </w:tr>
    </w:tbl>
    <w:p>
      <w:pPr>
        <w:pStyle w:val="874"/>
        <w:spacing w:line="218" w:lineRule="auto"/>
        <w:rPr>
          <w:sz w:val="28"/>
          <w:szCs w:val="28"/>
        </w:rPr>
      </w:pPr>
      <w:r>
        <w:rPr>
          <w:sz w:val="28"/>
          <w:szCs w:val="28"/>
        </w:rPr>
      </w:r>
      <w:r>
        <w:rPr>
          <w:sz w:val="28"/>
          <w:szCs w:val="28"/>
        </w:rPr>
      </w:r>
      <w:r>
        <w:rPr>
          <w:sz w:val="28"/>
          <w:szCs w:val="28"/>
        </w:rPr>
      </w:r>
    </w:p>
    <w:tbl>
      <w:tblPr>
        <w:tblW w:w="9660" w:type="dxa"/>
        <w:tblInd w:w="109" w:type="dxa"/>
        <w:tblLayout w:type="fixed"/>
        <w:tblCellMar>
          <w:left w:w="108" w:type="dxa"/>
          <w:top w:w="0" w:type="dxa"/>
          <w:right w:w="108" w:type="dxa"/>
          <w:bottom w:w="0" w:type="dxa"/>
        </w:tblCellMar>
        <w:tblLook w:val="0000" w:firstRow="0" w:lastRow="0" w:firstColumn="0" w:lastColumn="0" w:noHBand="0" w:noVBand="0"/>
      </w:tblPr>
      <w:tblGrid>
        <w:gridCol w:w="1800"/>
        <w:gridCol w:w="1410"/>
        <w:gridCol w:w="1425"/>
        <w:gridCol w:w="1821"/>
        <w:gridCol w:w="1479"/>
        <w:gridCol w:w="1724"/>
      </w:tblGrid>
      <w:tr>
        <w:tblPrEx/>
        <w:trPr/>
        <w:tc>
          <w:tcPr>
            <w:tcBorders>
              <w:top w:val="single" w:color="000000" w:sz="4" w:space="0"/>
              <w:left w:val="single" w:color="000000" w:sz="4" w:space="0"/>
              <w:bottom w:val="single" w:color="000000" w:sz="4" w:space="0"/>
              <w:right w:val="single" w:color="000000" w:sz="4" w:space="0"/>
            </w:tcBorders>
            <w:tcW w:w="1800" w:type="dxa"/>
            <w:vAlign w:val="center"/>
            <w:textDirection w:val="lrTb"/>
            <w:noWrap w:val="false"/>
          </w:tcPr>
          <w:p>
            <w:pPr>
              <w:pStyle w:val="874"/>
              <w:jc w:val="center"/>
              <w:spacing w:line="218" w:lineRule="auto"/>
              <w:widowControl w:val="off"/>
            </w:pPr>
            <w:r>
              <w:t xml:space="preserve">Наименование</w:t>
            </w:r>
            <w:r/>
            <w:r/>
          </w:p>
          <w:p>
            <w:pPr>
              <w:pStyle w:val="874"/>
              <w:jc w:val="center"/>
              <w:spacing w:line="218" w:lineRule="auto"/>
              <w:widowControl w:val="off"/>
            </w:pPr>
            <w:r>
              <w:t xml:space="preserve">продукции</w:t>
            </w:r>
            <w:r/>
            <w:r/>
          </w:p>
        </w:tc>
        <w:tc>
          <w:tcPr>
            <w:tcBorders>
              <w:top w:val="single" w:color="000000" w:sz="4" w:space="0"/>
              <w:left w:val="single" w:color="000000" w:sz="4" w:space="0"/>
              <w:bottom w:val="single" w:color="000000" w:sz="4" w:space="0"/>
              <w:right w:val="single" w:color="000000" w:sz="4" w:space="0"/>
            </w:tcBorders>
            <w:tcW w:w="1410" w:type="dxa"/>
            <w:vAlign w:val="center"/>
            <w:textDirection w:val="lrTb"/>
            <w:noWrap w:val="false"/>
          </w:tcPr>
          <w:p>
            <w:pPr>
              <w:pStyle w:val="874"/>
              <w:jc w:val="center"/>
              <w:spacing w:line="218" w:lineRule="auto"/>
              <w:widowControl w:val="off"/>
              <w:rPr>
                <w:lang w:val="en-US"/>
              </w:rPr>
            </w:pPr>
            <w:r>
              <w:t xml:space="preserve">Приемная живая масса*</w:t>
            </w:r>
            <w:r>
              <w:rPr>
                <w:lang w:val="en-US"/>
              </w:rPr>
            </w:r>
            <w:r>
              <w:rPr>
                <w:lang w:val="en-US"/>
              </w:rPr>
            </w:r>
          </w:p>
          <w:p>
            <w:pPr>
              <w:pStyle w:val="874"/>
              <w:jc w:val="center"/>
              <w:spacing w:line="218" w:lineRule="auto"/>
              <w:widowControl w:val="off"/>
              <w:rPr>
                <w:lang w:val="en-US"/>
              </w:rPr>
            </w:pPr>
            <w:r>
              <w:t xml:space="preserve">(кг)</w:t>
            </w:r>
            <w:r>
              <w:rPr>
                <w:lang w:val="en-US"/>
              </w:rPr>
            </w:r>
            <w:r>
              <w:rPr>
                <w:lang w:val="en-US"/>
              </w:rPr>
            </w:r>
          </w:p>
        </w:tc>
        <w:tc>
          <w:tcPr>
            <w:tcBorders>
              <w:top w:val="single" w:color="000000" w:sz="4" w:space="0"/>
              <w:left w:val="single" w:color="000000" w:sz="4" w:space="0"/>
              <w:bottom w:val="single" w:color="000000" w:sz="4" w:space="0"/>
              <w:right w:val="single" w:color="000000" w:sz="4" w:space="0"/>
            </w:tcBorders>
            <w:tcW w:w="1425" w:type="dxa"/>
            <w:vAlign w:val="center"/>
            <w:textDirection w:val="lrTb"/>
            <w:noWrap w:val="false"/>
          </w:tcPr>
          <w:p>
            <w:pPr>
              <w:pStyle w:val="874"/>
              <w:jc w:val="center"/>
              <w:spacing w:line="218" w:lineRule="auto"/>
              <w:widowControl w:val="off"/>
            </w:pPr>
            <w:r>
              <w:t xml:space="preserve">Ставка</w:t>
            </w:r>
            <w:r/>
            <w:r/>
          </w:p>
          <w:p>
            <w:pPr>
              <w:pStyle w:val="874"/>
              <w:jc w:val="center"/>
              <w:spacing w:line="218" w:lineRule="auto"/>
              <w:widowControl w:val="off"/>
            </w:pPr>
            <w:r>
              <w:t xml:space="preserve">субсидии</w:t>
            </w:r>
            <w:r/>
            <w:r/>
          </w:p>
          <w:p>
            <w:pPr>
              <w:pStyle w:val="874"/>
              <w:jc w:val="center"/>
              <w:spacing w:line="218" w:lineRule="auto"/>
              <w:widowControl w:val="off"/>
            </w:pPr>
            <w:r>
              <w:t xml:space="preserve">(руб./кг)</w:t>
            </w:r>
            <w:r/>
            <w:r/>
          </w:p>
        </w:tc>
        <w:tc>
          <w:tcPr>
            <w:tcBorders>
              <w:top w:val="single" w:color="000000" w:sz="4" w:space="0"/>
              <w:left w:val="single" w:color="000000" w:sz="4" w:space="0"/>
              <w:bottom w:val="single" w:color="000000" w:sz="4" w:space="0"/>
            </w:tcBorders>
            <w:tcW w:w="1821" w:type="dxa"/>
            <w:vAlign w:val="center"/>
            <w:textDirection w:val="lrTb"/>
            <w:noWrap w:val="false"/>
          </w:tcPr>
          <w:p>
            <w:pPr>
              <w:pStyle w:val="874"/>
              <w:jc w:val="center"/>
              <w:spacing w:line="218" w:lineRule="auto"/>
              <w:widowControl w:val="off"/>
            </w:pPr>
            <w:r>
              <w:t xml:space="preserve">Размер целевых средств</w:t>
            </w:r>
            <w:r/>
            <w:r/>
          </w:p>
          <w:p>
            <w:pPr>
              <w:pStyle w:val="874"/>
              <w:jc w:val="center"/>
              <w:spacing w:line="218" w:lineRule="auto"/>
              <w:widowControl w:val="off"/>
            </w:pPr>
            <w:r>
              <w:t xml:space="preserve">(гр4=гр2 × гр3)</w:t>
            </w:r>
            <w:r/>
            <w:r/>
          </w:p>
          <w:p>
            <w:pPr>
              <w:pStyle w:val="874"/>
              <w:jc w:val="center"/>
              <w:spacing w:line="218" w:lineRule="auto"/>
              <w:widowControl w:val="off"/>
            </w:pPr>
            <w:r>
              <w:t xml:space="preserve">(рублей)</w:t>
            </w:r>
            <w:r/>
            <w:r/>
          </w:p>
        </w:tc>
        <w:tc>
          <w:tcPr>
            <w:tcBorders>
              <w:top w:val="single" w:color="000000" w:sz="4" w:space="0"/>
              <w:left w:val="single" w:color="000000" w:sz="4" w:space="0"/>
              <w:bottom w:val="single" w:color="000000" w:sz="4" w:space="0"/>
            </w:tcBorders>
            <w:tcW w:w="1479" w:type="dxa"/>
            <w:vAlign w:val="center"/>
            <w:textDirection w:val="lrTb"/>
            <w:noWrap w:val="false"/>
          </w:tcPr>
          <w:p>
            <w:pPr>
              <w:pStyle w:val="874"/>
              <w:jc w:val="center"/>
              <w:spacing w:line="218" w:lineRule="auto"/>
              <w:widowControl w:val="off"/>
            </w:pPr>
            <w:r>
              <w:t xml:space="preserve">Сумма фактически понесенных затрат (рублей)</w:t>
            </w:r>
            <w:r/>
            <w:r/>
          </w:p>
        </w:tc>
        <w:tc>
          <w:tcPr>
            <w:tcBorders>
              <w:top w:val="single" w:color="000000" w:sz="4" w:space="0"/>
              <w:left w:val="single" w:color="000000" w:sz="4" w:space="0"/>
              <w:bottom w:val="single" w:color="000000" w:sz="4" w:space="0"/>
              <w:right w:val="single" w:color="000000" w:sz="4" w:space="0"/>
            </w:tcBorders>
            <w:tcW w:w="1724" w:type="dxa"/>
            <w:vAlign w:val="center"/>
            <w:textDirection w:val="lrTb"/>
            <w:noWrap w:val="false"/>
          </w:tcPr>
          <w:p>
            <w:pPr>
              <w:pStyle w:val="874"/>
              <w:jc w:val="center"/>
              <w:spacing w:line="218" w:lineRule="auto"/>
              <w:widowControl w:val="off"/>
            </w:pPr>
            <w:r>
              <w:t xml:space="preserve">Сумма субсидии (минимальная величина из гр.4 или гр.5) (рублей)</w:t>
            </w:r>
            <w:r/>
            <w:r/>
          </w:p>
        </w:tc>
      </w:tr>
      <w:tr>
        <w:tblPrEx/>
        <w:trPr/>
        <w:tc>
          <w:tcPr>
            <w:tcBorders>
              <w:top w:val="single" w:color="000000" w:sz="4" w:space="0"/>
              <w:left w:val="single" w:color="000000" w:sz="4" w:space="0"/>
              <w:bottom w:val="single" w:color="000000" w:sz="4" w:space="0"/>
              <w:right w:val="single" w:color="000000" w:sz="4" w:space="0"/>
            </w:tcBorders>
            <w:tcW w:w="1800" w:type="dxa"/>
            <w:textDirection w:val="lrTb"/>
            <w:noWrap w:val="false"/>
          </w:tcPr>
          <w:p>
            <w:pPr>
              <w:pStyle w:val="874"/>
              <w:jc w:val="center"/>
              <w:spacing w:line="218" w:lineRule="auto"/>
              <w:widowControl w:val="off"/>
            </w:pPr>
            <w:r>
              <w:t xml:space="preserve">1</w:t>
            </w:r>
            <w:r/>
            <w:r/>
          </w:p>
        </w:tc>
        <w:tc>
          <w:tcPr>
            <w:tcBorders>
              <w:top w:val="single" w:color="000000" w:sz="4" w:space="0"/>
              <w:left w:val="single" w:color="000000" w:sz="4" w:space="0"/>
              <w:bottom w:val="single" w:color="000000" w:sz="4" w:space="0"/>
              <w:right w:val="single" w:color="000000" w:sz="4" w:space="0"/>
            </w:tcBorders>
            <w:tcW w:w="1410" w:type="dxa"/>
            <w:textDirection w:val="lrTb"/>
            <w:noWrap w:val="false"/>
          </w:tcPr>
          <w:p>
            <w:pPr>
              <w:pStyle w:val="874"/>
              <w:jc w:val="center"/>
              <w:spacing w:line="218" w:lineRule="auto"/>
              <w:widowControl w:val="off"/>
            </w:pPr>
            <w:r>
              <w:t xml:space="preserve">2</w:t>
            </w:r>
            <w:r/>
            <w:r/>
          </w:p>
        </w:tc>
        <w:tc>
          <w:tcPr>
            <w:tcBorders>
              <w:top w:val="single" w:color="000000" w:sz="4" w:space="0"/>
              <w:left w:val="single" w:color="000000" w:sz="4" w:space="0"/>
              <w:bottom w:val="single" w:color="000000" w:sz="4" w:space="0"/>
              <w:right w:val="single" w:color="000000" w:sz="4" w:space="0"/>
            </w:tcBorders>
            <w:tcW w:w="1425" w:type="dxa"/>
            <w:textDirection w:val="lrTb"/>
            <w:noWrap w:val="false"/>
          </w:tcPr>
          <w:p>
            <w:pPr>
              <w:pStyle w:val="874"/>
              <w:jc w:val="center"/>
              <w:spacing w:line="218" w:lineRule="auto"/>
              <w:widowControl w:val="off"/>
            </w:pPr>
            <w:r>
              <w:t xml:space="preserve">3</w:t>
            </w:r>
            <w:r/>
            <w:r/>
          </w:p>
        </w:tc>
        <w:tc>
          <w:tcPr>
            <w:tcBorders>
              <w:top w:val="single" w:color="000000" w:sz="4" w:space="0"/>
              <w:left w:val="single" w:color="000000" w:sz="4" w:space="0"/>
              <w:bottom w:val="single" w:color="000000" w:sz="4" w:space="0"/>
            </w:tcBorders>
            <w:tcW w:w="1821" w:type="dxa"/>
            <w:textDirection w:val="lrTb"/>
            <w:noWrap w:val="false"/>
          </w:tcPr>
          <w:p>
            <w:pPr>
              <w:pStyle w:val="874"/>
              <w:jc w:val="center"/>
              <w:spacing w:line="218" w:lineRule="auto"/>
              <w:widowControl w:val="off"/>
            </w:pPr>
            <w:r>
              <w:t xml:space="preserve">4</w:t>
            </w:r>
            <w:r/>
            <w:r/>
          </w:p>
        </w:tc>
        <w:tc>
          <w:tcPr>
            <w:tcBorders>
              <w:top w:val="single" w:color="000000" w:sz="4" w:space="0"/>
              <w:left w:val="single" w:color="000000" w:sz="4" w:space="0"/>
              <w:bottom w:val="single" w:color="000000" w:sz="4" w:space="0"/>
            </w:tcBorders>
            <w:tcW w:w="1479" w:type="dxa"/>
            <w:textDirection w:val="lrTb"/>
            <w:noWrap w:val="false"/>
          </w:tcPr>
          <w:p>
            <w:pPr>
              <w:pStyle w:val="874"/>
              <w:jc w:val="center"/>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1724" w:type="dxa"/>
            <w:textDirection w:val="lrTb"/>
            <w:noWrap w:val="false"/>
          </w:tcPr>
          <w:p>
            <w:pPr>
              <w:pStyle w:val="874"/>
              <w:jc w:val="center"/>
              <w:spacing w:line="218" w:lineRule="auto"/>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1800" w:type="dxa"/>
            <w:textDirection w:val="lrTb"/>
            <w:noWrap w:val="false"/>
          </w:tcPr>
          <w:p>
            <w:pPr>
              <w:pStyle w:val="874"/>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1410" w:type="dxa"/>
            <w:textDirection w:val="lrTb"/>
            <w:noWrap w:val="false"/>
          </w:tcPr>
          <w:p>
            <w:pPr>
              <w:pStyle w:val="874"/>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1425" w:type="dxa"/>
            <w:textDirection w:val="lrTb"/>
            <w:noWrap w:val="false"/>
          </w:tcPr>
          <w:p>
            <w:pPr>
              <w:pStyle w:val="874"/>
              <w:jc w:val="center"/>
              <w:spacing w:line="218" w:lineRule="auto"/>
              <w:widowControl w:val="off"/>
            </w:pPr>
            <w:r/>
            <w:r/>
            <w:r/>
          </w:p>
        </w:tc>
        <w:tc>
          <w:tcPr>
            <w:tcBorders>
              <w:top w:val="single" w:color="000000" w:sz="4" w:space="0"/>
              <w:left w:val="single" w:color="000000" w:sz="4" w:space="0"/>
              <w:bottom w:val="single" w:color="000000" w:sz="4" w:space="0"/>
            </w:tcBorders>
            <w:tcW w:w="1821" w:type="dxa"/>
            <w:textDirection w:val="lrTb"/>
            <w:noWrap w:val="false"/>
          </w:tcPr>
          <w:p>
            <w:pPr>
              <w:pStyle w:val="874"/>
              <w:spacing w:line="218" w:lineRule="auto"/>
              <w:widowControl w:val="off"/>
            </w:pPr>
            <w:r/>
            <w:r/>
            <w:r/>
          </w:p>
        </w:tc>
        <w:tc>
          <w:tcPr>
            <w:tcBorders>
              <w:top w:val="single" w:color="000000" w:sz="4" w:space="0"/>
              <w:left w:val="single" w:color="000000" w:sz="4" w:space="0"/>
              <w:bottom w:val="single" w:color="000000" w:sz="4" w:space="0"/>
            </w:tcBorders>
            <w:tcW w:w="1479" w:type="dxa"/>
            <w:textDirection w:val="lrTb"/>
            <w:noWrap w:val="false"/>
          </w:tcPr>
          <w:p>
            <w:pPr>
              <w:pStyle w:val="874"/>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1724" w:type="dxa"/>
            <w:textDirection w:val="lrTb"/>
            <w:noWrap w:val="false"/>
          </w:tcPr>
          <w:p>
            <w:pPr>
              <w:pStyle w:val="874"/>
              <w:spacing w:line="218" w:lineRule="auto"/>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1800" w:type="dxa"/>
            <w:textDirection w:val="lrTb"/>
            <w:noWrap w:val="false"/>
          </w:tcPr>
          <w:p>
            <w:pPr>
              <w:pStyle w:val="874"/>
              <w:spacing w:line="218" w:lineRule="auto"/>
              <w:widowControl w:val="off"/>
            </w:pPr>
            <w:r>
              <w:t xml:space="preserve">Итого</w:t>
            </w:r>
            <w:r/>
            <w:r/>
          </w:p>
        </w:tc>
        <w:tc>
          <w:tcPr>
            <w:tcBorders>
              <w:top w:val="single" w:color="000000" w:sz="4" w:space="0"/>
              <w:left w:val="single" w:color="000000" w:sz="4" w:space="0"/>
              <w:bottom w:val="single" w:color="000000" w:sz="4" w:space="0"/>
              <w:right w:val="single" w:color="000000" w:sz="4" w:space="0"/>
            </w:tcBorders>
            <w:tcW w:w="1410" w:type="dxa"/>
            <w:textDirection w:val="lrTb"/>
            <w:noWrap w:val="false"/>
          </w:tcPr>
          <w:p>
            <w:pPr>
              <w:pStyle w:val="874"/>
              <w:jc w:val="center"/>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1425" w:type="dxa"/>
            <w:textDirection w:val="lrTb"/>
            <w:noWrap w:val="false"/>
          </w:tcPr>
          <w:p>
            <w:pPr>
              <w:pStyle w:val="874"/>
              <w:jc w:val="center"/>
              <w:spacing w:line="218" w:lineRule="auto"/>
              <w:widowControl w:val="off"/>
            </w:pPr>
            <w:r>
              <w:t xml:space="preserve">Х</w:t>
            </w:r>
            <w:r/>
            <w:r/>
          </w:p>
        </w:tc>
        <w:tc>
          <w:tcPr>
            <w:tcBorders>
              <w:top w:val="single" w:color="000000" w:sz="4" w:space="0"/>
              <w:left w:val="single" w:color="000000" w:sz="4" w:space="0"/>
              <w:bottom w:val="single" w:color="000000" w:sz="4" w:space="0"/>
            </w:tcBorders>
            <w:tcW w:w="1821" w:type="dxa"/>
            <w:textDirection w:val="lrTb"/>
            <w:noWrap w:val="false"/>
          </w:tcPr>
          <w:p>
            <w:pPr>
              <w:pStyle w:val="874"/>
              <w:jc w:val="center"/>
              <w:spacing w:line="218" w:lineRule="auto"/>
              <w:widowControl w:val="off"/>
            </w:pPr>
            <w:r/>
            <w:r/>
            <w:r/>
          </w:p>
        </w:tc>
        <w:tc>
          <w:tcPr>
            <w:tcBorders>
              <w:top w:val="single" w:color="000000" w:sz="4" w:space="0"/>
              <w:left w:val="single" w:color="000000" w:sz="4" w:space="0"/>
              <w:bottom w:val="single" w:color="000000" w:sz="4" w:space="0"/>
            </w:tcBorders>
            <w:tcW w:w="1479" w:type="dxa"/>
            <w:textDirection w:val="lrTb"/>
            <w:noWrap w:val="false"/>
          </w:tcPr>
          <w:p>
            <w:pPr>
              <w:pStyle w:val="874"/>
              <w:jc w:val="center"/>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1724" w:type="dxa"/>
            <w:textDirection w:val="lrTb"/>
            <w:noWrap w:val="false"/>
          </w:tcPr>
          <w:p>
            <w:pPr>
              <w:pStyle w:val="874"/>
              <w:jc w:val="center"/>
              <w:spacing w:line="218" w:lineRule="auto"/>
              <w:widowControl w:val="off"/>
            </w:pPr>
            <w:r/>
            <w:r/>
            <w:r/>
          </w:p>
        </w:tc>
      </w:tr>
    </w:tbl>
    <w:p>
      <w:pPr>
        <w:pStyle w:val="874"/>
        <w:ind w:left="140" w:hanging="140"/>
        <w:jc w:val="both"/>
      </w:pPr>
      <w:r>
        <w:t xml:space="preserve">* предельно допустимый объём субсидируемого мяса не должен превышать:</w:t>
      </w:r>
      <w:r/>
      <w:r/>
    </w:p>
    <w:p>
      <w:pPr>
        <w:pStyle w:val="874"/>
        <w:ind w:left="140" w:hanging="140"/>
        <w:jc w:val="both"/>
      </w:pPr>
      <w:r>
        <w:t xml:space="preserve">-  5 000,00 кг в год на одно хозяйство</w:t>
      </w:r>
      <w:r/>
      <w:r/>
    </w:p>
    <w:p>
      <w:pPr>
        <w:pStyle w:val="874"/>
        <w:jc w:val="both"/>
        <w:rPr>
          <w:sz w:val="28"/>
          <w:szCs w:val="28"/>
        </w:rPr>
      </w:pPr>
      <w:r>
        <w:rPr>
          <w:sz w:val="28"/>
          <w:szCs w:val="28"/>
        </w:rPr>
        <w:t xml:space="preserve">Гражданин, ведущий </w:t>
      </w:r>
      <w:r>
        <w:rPr>
          <w:sz w:val="28"/>
          <w:szCs w:val="28"/>
        </w:rPr>
      </w:r>
      <w:r>
        <w:rPr>
          <w:sz w:val="28"/>
          <w:szCs w:val="28"/>
        </w:rPr>
      </w:r>
    </w:p>
    <w:p>
      <w:pPr>
        <w:pStyle w:val="874"/>
        <w:jc w:val="both"/>
        <w:rPr>
          <w:sz w:val="28"/>
          <w:szCs w:val="28"/>
        </w:rPr>
      </w:pPr>
      <w:r>
        <w:rPr>
          <w:sz w:val="28"/>
          <w:szCs w:val="28"/>
        </w:rPr>
        <w:t xml:space="preserve">личное подсобное хозяйство          _____________      ____________________</w:t>
      </w:r>
      <w:r>
        <w:rPr>
          <w:sz w:val="28"/>
          <w:szCs w:val="28"/>
        </w:rPr>
      </w:r>
      <w:r>
        <w:rPr>
          <w:sz w:val="28"/>
          <w:szCs w:val="28"/>
        </w:rPr>
      </w:r>
    </w:p>
    <w:p>
      <w:pPr>
        <w:pStyle w:val="874"/>
        <w:jc w:val="both"/>
      </w:pPr>
      <w:r>
        <w:t xml:space="preserve">                                                                            </w:t>
      </w:r>
      <w:r>
        <w:t xml:space="preserve">(подпись)                     (расшифровка подписи)</w:t>
      </w:r>
      <w:r/>
      <w:r/>
    </w:p>
    <w:p>
      <w:pPr>
        <w:pStyle w:val="874"/>
        <w:jc w:val="both"/>
        <w:rPr>
          <w:sz w:val="28"/>
          <w:szCs w:val="28"/>
        </w:rPr>
      </w:pPr>
      <w:r>
        <w:rPr>
          <w:sz w:val="28"/>
          <w:szCs w:val="28"/>
        </w:rPr>
        <w:t xml:space="preserve">«____» __________ 20___г.</w:t>
      </w:r>
      <w:r>
        <w:rPr>
          <w:sz w:val="28"/>
          <w:szCs w:val="28"/>
        </w:rPr>
      </w:r>
      <w:r>
        <w:rPr>
          <w:sz w:val="28"/>
          <w:szCs w:val="28"/>
        </w:rPr>
      </w:r>
    </w:p>
    <w:p>
      <w:pPr>
        <w:pStyle w:val="874"/>
        <w:jc w:val="both"/>
        <w:rPr>
          <w:sz w:val="28"/>
          <w:szCs w:val="28"/>
        </w:rPr>
      </w:pPr>
      <w:r>
        <w:rPr>
          <w:sz w:val="28"/>
          <w:szCs w:val="28"/>
        </w:rPr>
      </w:r>
      <w:r>
        <w:rPr>
          <w:sz w:val="28"/>
          <w:szCs w:val="28"/>
        </w:rPr>
      </w:r>
      <w:r>
        <w:rPr>
          <w:sz w:val="28"/>
          <w:szCs w:val="28"/>
        </w:rPr>
      </w:r>
    </w:p>
    <w:p>
      <w:pPr>
        <w:pStyle w:val="874"/>
        <w:ind w:firstLine="680"/>
        <w:jc w:val="both"/>
        <w:rPr>
          <w:sz w:val="28"/>
          <w:szCs w:val="28"/>
        </w:rPr>
      </w:pPr>
      <w:r>
        <w:rPr>
          <w:sz w:val="28"/>
          <w:szCs w:val="28"/>
        </w:rPr>
        <w:t xml:space="preserve">Отметка управления сельского хозяйства муниципального образования Краснодарского края (нужное отметить значком – «</w:t>
      </w:r>
      <w:r>
        <w:rPr>
          <w:sz w:val="28"/>
          <w:szCs w:val="28"/>
          <w:lang w:val="en-US"/>
        </w:rPr>
        <w:t xml:space="preserve">V</w:t>
      </w:r>
      <w:r>
        <w:rPr>
          <w:sz w:val="28"/>
          <w:szCs w:val="28"/>
        </w:rPr>
        <w:t xml:space="preserve">»):</w:t>
      </w:r>
      <w:r>
        <w:rPr>
          <w:sz w:val="28"/>
          <w:szCs w:val="28"/>
        </w:rPr>
      </w:r>
      <w:r>
        <w:rPr>
          <w:sz w:val="28"/>
          <w:szCs w:val="28"/>
        </w:rPr>
      </w:r>
    </w:p>
    <w:p>
      <w:pPr>
        <w:pStyle w:val="874"/>
        <w:ind w:firstLine="680"/>
        <w:jc w:val="both"/>
        <w:rPr>
          <w:sz w:val="28"/>
          <w:szCs w:val="28"/>
        </w:rPr>
      </w:pPr>
      <w:r>
        <w:rPr>
          <w:sz w:val="36"/>
          <w:szCs w:val="36"/>
        </w:rPr>
        <w:t xml:space="preserve">□ </w:t>
      </w:r>
      <w:r>
        <w:rPr>
          <w:sz w:val="28"/>
          <w:szCs w:val="28"/>
        </w:rPr>
        <w:t xml:space="preserve">предоставить субсидию в сумме _____________ рублей, в том числе:</w:t>
      </w:r>
      <w:r>
        <w:rPr>
          <w:sz w:val="28"/>
          <w:szCs w:val="28"/>
        </w:rPr>
      </w:r>
      <w:r>
        <w:rPr>
          <w:sz w:val="28"/>
          <w:szCs w:val="28"/>
        </w:rPr>
      </w:r>
    </w:p>
    <w:p>
      <w:pPr>
        <w:pStyle w:val="874"/>
        <w:jc w:val="both"/>
        <w:rPr>
          <w:sz w:val="28"/>
          <w:szCs w:val="28"/>
        </w:rPr>
      </w:pPr>
      <w:r>
        <w:rPr>
          <w:sz w:val="28"/>
          <w:szCs w:val="28"/>
        </w:rPr>
        <w:t xml:space="preserve">источником финансового обеспечения которых являются средства бюджета Краснодарского края в сумме____________ рублей; </w:t>
      </w:r>
      <w:r>
        <w:rPr>
          <w:sz w:val="28"/>
          <w:szCs w:val="28"/>
        </w:rPr>
      </w:r>
      <w:r>
        <w:rPr>
          <w:sz w:val="28"/>
          <w:szCs w:val="28"/>
        </w:rPr>
      </w:r>
    </w:p>
    <w:p>
      <w:pPr>
        <w:pStyle w:val="874"/>
        <w:ind w:firstLine="680"/>
        <w:jc w:val="both"/>
        <w:rPr>
          <w:sz w:val="28"/>
          <w:szCs w:val="28"/>
        </w:rPr>
      </w:pPr>
      <w:r>
        <w:rPr>
          <w:sz w:val="36"/>
          <w:szCs w:val="36"/>
        </w:rPr>
        <w:t xml:space="preserve">□</w:t>
      </w:r>
      <w:r>
        <w:rPr>
          <w:sz w:val="48"/>
          <w:szCs w:val="48"/>
        </w:rPr>
        <w:t xml:space="preserve"> </w:t>
      </w:r>
      <w:r>
        <w:rPr>
          <w:sz w:val="28"/>
          <w:szCs w:val="28"/>
        </w:rPr>
        <w:t xml:space="preserve">отказать в предоставлении субсидии.</w:t>
      </w:r>
      <w:r>
        <w:rPr>
          <w:sz w:val="28"/>
          <w:szCs w:val="28"/>
        </w:rPr>
      </w:r>
      <w:r>
        <w:rPr>
          <w:sz w:val="28"/>
          <w:szCs w:val="28"/>
        </w:rPr>
      </w:r>
    </w:p>
    <w:p>
      <w:pPr>
        <w:pStyle w:val="874"/>
        <w:spacing w:line="218" w:lineRule="auto"/>
        <w:tabs>
          <w:tab w:val="left" w:pos="-5180" w:leader="none"/>
          <w:tab w:val="clear" w:pos="708" w:leader="none"/>
        </w:tabs>
        <w:rPr>
          <w:sz w:val="28"/>
          <w:szCs w:val="28"/>
        </w:rPr>
      </w:pPr>
      <w:r>
        <w:rPr>
          <w:sz w:val="28"/>
          <w:szCs w:val="28"/>
        </w:rPr>
      </w:r>
      <w:r>
        <w:rPr>
          <w:sz w:val="28"/>
          <w:szCs w:val="28"/>
        </w:rPr>
      </w:r>
      <w:r>
        <w:rPr>
          <w:sz w:val="28"/>
          <w:szCs w:val="28"/>
        </w:rPr>
      </w:r>
    </w:p>
    <w:p>
      <w:pPr>
        <w:pStyle w:val="874"/>
        <w:rPr>
          <w:sz w:val="28"/>
          <w:szCs w:val="28"/>
        </w:rPr>
      </w:pPr>
      <w:r>
        <w:rPr>
          <w:sz w:val="28"/>
          <w:szCs w:val="28"/>
        </w:rPr>
        <w:t xml:space="preserve">Уполномоченное лицо </w:t>
      </w:r>
      <w:r>
        <w:rPr>
          <w:sz w:val="28"/>
          <w:szCs w:val="28"/>
        </w:rPr>
      </w:r>
      <w:r>
        <w:rPr>
          <w:sz w:val="28"/>
          <w:szCs w:val="28"/>
        </w:rPr>
      </w:r>
    </w:p>
    <w:p>
      <w:pPr>
        <w:pStyle w:val="874"/>
        <w:rPr>
          <w:sz w:val="28"/>
          <w:szCs w:val="28"/>
        </w:rPr>
      </w:pPr>
      <w:r>
        <w:rPr>
          <w:sz w:val="28"/>
          <w:szCs w:val="28"/>
        </w:rPr>
        <w:t xml:space="preserve">органа местного самоуправления     ____________      _____________________</w:t>
      </w:r>
      <w:r>
        <w:rPr>
          <w:sz w:val="28"/>
          <w:szCs w:val="28"/>
        </w:rPr>
      </w:r>
      <w:r>
        <w:rPr>
          <w:sz w:val="28"/>
          <w:szCs w:val="28"/>
        </w:rPr>
      </w:r>
    </w:p>
    <w:p>
      <w:pPr>
        <w:pStyle w:val="874"/>
      </w:pPr>
      <w:r>
        <w:t xml:space="preserve">                                                                            </w:t>
      </w:r>
      <w:r>
        <w:t xml:space="preserve">(подпись)                  (расшифровка подписи)</w:t>
      </w:r>
      <w:r/>
      <w:r/>
    </w:p>
    <w:p>
      <w:pPr>
        <w:pStyle w:val="874"/>
        <w:rPr>
          <w:sz w:val="28"/>
          <w:szCs w:val="28"/>
        </w:rPr>
      </w:pPr>
      <w:r>
        <w:rPr>
          <w:sz w:val="28"/>
          <w:szCs w:val="28"/>
        </w:rPr>
      </w:r>
      <w:r>
        <w:rPr>
          <w:sz w:val="28"/>
          <w:szCs w:val="28"/>
        </w:rPr>
      </w:r>
      <w:r>
        <w:rPr>
          <w:sz w:val="28"/>
          <w:szCs w:val="28"/>
        </w:rPr>
      </w:r>
    </w:p>
    <w:p>
      <w:pPr>
        <w:pStyle w:val="874"/>
        <w:rPr>
          <w:sz w:val="28"/>
          <w:szCs w:val="28"/>
        </w:rPr>
      </w:pPr>
      <w:r>
        <w:rPr>
          <w:sz w:val="28"/>
          <w:szCs w:val="28"/>
        </w:rPr>
        <w:t xml:space="preserve">М.П.</w:t>
      </w:r>
      <w:r>
        <w:rPr>
          <w:sz w:val="28"/>
          <w:szCs w:val="28"/>
        </w:rPr>
      </w:r>
      <w:r>
        <w:rPr>
          <w:sz w:val="28"/>
          <w:szCs w:val="28"/>
        </w:rPr>
      </w:r>
    </w:p>
    <w:p>
      <w:pPr>
        <w:pStyle w:val="874"/>
        <w:rPr>
          <w:sz w:val="28"/>
          <w:szCs w:val="28"/>
        </w:rPr>
      </w:pPr>
      <w:r>
        <w:rPr>
          <w:sz w:val="28"/>
          <w:szCs w:val="28"/>
        </w:rPr>
      </w:r>
      <w:r>
        <w:rPr>
          <w:sz w:val="28"/>
          <w:szCs w:val="28"/>
        </w:rPr>
      </w:r>
      <w:r>
        <w:rPr>
          <w:sz w:val="28"/>
          <w:szCs w:val="28"/>
        </w:rPr>
      </w:r>
    </w:p>
    <w:p>
      <w:pPr>
        <w:pStyle w:val="874"/>
        <w:rPr>
          <w:sz w:val="28"/>
          <w:szCs w:val="28"/>
        </w:rPr>
      </w:pPr>
      <w:r>
        <w:rPr>
          <w:sz w:val="28"/>
          <w:szCs w:val="28"/>
        </w:rPr>
        <w:t xml:space="preserve">Расчёт проверил  _____________     _____________      _____________________</w:t>
      </w:r>
      <w:r>
        <w:rPr>
          <w:sz w:val="28"/>
          <w:szCs w:val="28"/>
        </w:rPr>
      </w:r>
      <w:r>
        <w:rPr>
          <w:sz w:val="28"/>
          <w:szCs w:val="28"/>
        </w:rPr>
      </w:r>
    </w:p>
    <w:p>
      <w:pPr>
        <w:pStyle w:val="874"/>
      </w:pPr>
      <w:r>
        <w:t xml:space="preserve">                                        </w:t>
      </w:r>
      <w:r>
        <w:t xml:space="preserve">(должность)                 (подпись)                  (расшифровка подписи)</w:t>
      </w:r>
      <w:r/>
      <w:r/>
    </w:p>
    <w:p>
      <w:pPr>
        <w:pStyle w:val="874"/>
        <w:jc w:val="both"/>
      </w:pPr>
      <w:r/>
      <w:r/>
      <w:r/>
    </w:p>
    <w:p>
      <w:pPr>
        <w:pStyle w:val="874"/>
        <w:jc w:val="both"/>
        <w:rPr>
          <w:sz w:val="28"/>
          <w:szCs w:val="28"/>
        </w:rPr>
      </w:pPr>
      <w:r>
        <w:rPr>
          <w:sz w:val="28"/>
          <w:szCs w:val="28"/>
        </w:rPr>
      </w:r>
      <w:r>
        <w:rPr>
          <w:sz w:val="28"/>
          <w:szCs w:val="28"/>
        </w:rPr>
      </w:r>
      <w:r>
        <w:rPr>
          <w:sz w:val="28"/>
          <w:szCs w:val="28"/>
        </w:rPr>
      </w:r>
    </w:p>
    <w:p>
      <w:pPr>
        <w:pStyle w:val="874"/>
        <w:jc w:val="both"/>
        <w:rPr>
          <w:sz w:val="28"/>
          <w:szCs w:val="28"/>
        </w:rPr>
      </w:pPr>
      <w:r>
        <w:rPr>
          <w:sz w:val="28"/>
          <w:szCs w:val="28"/>
        </w:rPr>
        <w:t xml:space="preserve">Заместитель главы муниципального образования,</w:t>
      </w:r>
      <w:r>
        <w:rPr>
          <w:sz w:val="28"/>
          <w:szCs w:val="28"/>
        </w:rPr>
      </w:r>
      <w:r>
        <w:rPr>
          <w:sz w:val="28"/>
          <w:szCs w:val="28"/>
        </w:rPr>
      </w:r>
    </w:p>
    <w:p>
      <w:pPr>
        <w:pStyle w:val="874"/>
        <w:jc w:val="both"/>
        <w:rPr>
          <w:sz w:val="28"/>
          <w:szCs w:val="28"/>
        </w:rPr>
      </w:pPr>
      <w:r>
        <w:rPr>
          <w:sz w:val="28"/>
          <w:szCs w:val="28"/>
        </w:rPr>
        <w:t xml:space="preserve">начальник управления сельского хозяйства,</w:t>
      </w:r>
      <w:r>
        <w:rPr>
          <w:sz w:val="28"/>
          <w:szCs w:val="28"/>
        </w:rPr>
      </w:r>
      <w:r>
        <w:rPr>
          <w:sz w:val="28"/>
          <w:szCs w:val="28"/>
        </w:rPr>
      </w:r>
    </w:p>
    <w:p>
      <w:pPr>
        <w:pStyle w:val="874"/>
        <w:jc w:val="both"/>
        <w:rPr>
          <w:sz w:val="28"/>
          <w:szCs w:val="28"/>
        </w:rPr>
      </w:pPr>
      <w:r>
        <w:rPr>
          <w:sz w:val="28"/>
          <w:szCs w:val="28"/>
        </w:rPr>
        <w:t xml:space="preserve">перерабатывающей промышленности и </w:t>
      </w:r>
      <w:r>
        <w:rPr>
          <w:sz w:val="28"/>
          <w:szCs w:val="28"/>
        </w:rPr>
      </w:r>
      <w:r>
        <w:rPr>
          <w:sz w:val="28"/>
          <w:szCs w:val="28"/>
        </w:rPr>
      </w:r>
    </w:p>
    <w:p>
      <w:pPr>
        <w:pStyle w:val="874"/>
        <w:jc w:val="both"/>
        <w:rPr>
          <w:sz w:val="28"/>
          <w:szCs w:val="28"/>
        </w:rPr>
      </w:pPr>
      <w:r>
        <w:rPr>
          <w:sz w:val="28"/>
          <w:szCs w:val="28"/>
        </w:rPr>
        <w:t xml:space="preserve">охраны окружающей среды администрации   </w:t>
        <w:tab/>
        <w:tab/>
        <w:t xml:space="preserve">                    В.И.Мишняков</w:t>
      </w:r>
      <w:r>
        <w:rPr>
          <w:sz w:val="28"/>
          <w:szCs w:val="28"/>
        </w:rPr>
      </w:r>
      <w:r>
        <w:rPr>
          <w:sz w:val="28"/>
          <w:szCs w:val="28"/>
        </w:rPr>
      </w:r>
    </w:p>
    <w:p>
      <w:pPr>
        <w:pStyle w:val="874"/>
        <w:ind w:left="560" w:firstLine="0"/>
        <w:tabs>
          <w:tab w:val="clear" w:pos="708" w:leader="none"/>
          <w:tab w:val="left" w:pos="3408" w:leader="none"/>
        </w:tabs>
      </w:pPr>
      <w:r>
        <w:rPr>
          <w:b/>
          <w:color w:val="000000"/>
          <w:sz w:val="26"/>
          <w:szCs w:val="26"/>
        </w:rPr>
        <w:tab/>
      </w:r>
      <w:r/>
      <w:r/>
    </w:p>
    <w:p>
      <w:pPr>
        <w:pStyle w:val="874"/>
        <w:ind w:firstLine="851"/>
        <w:jc w:val="both"/>
      </w:pPr>
      <w:r/>
      <w:r/>
      <w:r/>
    </w:p>
    <w:p>
      <w:pPr>
        <w:pStyle w:val="874"/>
        <w:rPr>
          <w:sz w:val="28"/>
          <w:szCs w:val="28"/>
        </w:rPr>
      </w:pPr>
      <w:r/>
      <w:r>
        <w:rPr>
          <w:sz w:val="28"/>
          <w:szCs w:val="28"/>
        </w:rPr>
      </w:r>
      <w:r>
        <w:rPr>
          <w:sz w:val="28"/>
          <w:szCs w:val="28"/>
        </w:rPr>
      </w:r>
    </w:p>
    <w:p>
      <w:pPr>
        <w:pStyle w:val="874"/>
        <w:rPr>
          <w:sz w:val="28"/>
          <w:szCs w:val="28"/>
        </w:rPr>
      </w:pPr>
      <w:r/>
      <w:r>
        <w:rPr>
          <w:sz w:val="28"/>
          <w:szCs w:val="28"/>
        </w:rPr>
      </w:r>
      <w:r>
        <w:rPr>
          <w:sz w:val="28"/>
          <w:szCs w:val="28"/>
        </w:rPr>
      </w:r>
    </w:p>
    <w:p>
      <w:pPr>
        <w:pStyle w:val="874"/>
        <w:rPr>
          <w:sz w:val="22"/>
          <w:szCs w:val="22"/>
        </w:rPr>
      </w:pPr>
      <w:r>
        <w:rPr>
          <w:sz w:val="22"/>
          <w:szCs w:val="22"/>
        </w:rPr>
      </w:r>
      <w:r>
        <w:rPr>
          <w:sz w:val="22"/>
          <w:szCs w:val="22"/>
        </w:rPr>
      </w:r>
      <w:r>
        <w:rPr>
          <w:sz w:val="22"/>
          <w:szCs w:val="22"/>
        </w:rPr>
      </w:r>
    </w:p>
    <w:p>
      <w:pPr>
        <w:pStyle w:val="874"/>
      </w:pPr>
      <w:r/>
      <w:r/>
      <w:r/>
    </w:p>
    <w:tbl>
      <w:tblPr>
        <w:tblStyle w:val="734"/>
        <w:tblW w:w="4164" w:type="dxa"/>
        <w:tblInd w:w="5637" w:type="dxa"/>
        <w:tblLayout w:type="fixed"/>
        <w:tblCellMar>
          <w:left w:w="108" w:type="dxa"/>
          <w:top w:w="0" w:type="dxa"/>
          <w:right w:w="108" w:type="dxa"/>
          <w:bottom w:w="0" w:type="dxa"/>
        </w:tblCellMar>
        <w:tblLook w:val="04A0" w:firstRow="1" w:lastRow="0" w:firstColumn="1" w:lastColumn="0" w:noHBand="0" w:noVBand="1"/>
      </w:tblPr>
      <w:tblGrid>
        <w:gridCol w:w="4164"/>
      </w:tblGrid>
      <w:tr>
        <w:tblPrEx/>
        <w:trPr>
          <w:trHeight w:val="2541"/>
        </w:trPr>
        <w:tc>
          <w:tcPr>
            <w:tcBorders>
              <w:top w:val="none" w:color="000000" w:sz="4" w:space="0"/>
              <w:left w:val="none" w:color="000000" w:sz="4" w:space="0"/>
              <w:bottom w:val="none" w:color="000000" w:sz="4" w:space="0"/>
              <w:right w:val="none" w:color="000000" w:sz="4" w:space="0"/>
            </w:tcBorders>
            <w:tcW w:w="4164" w:type="dxa"/>
            <w:textDirection w:val="lrTb"/>
            <w:noWrap w:val="false"/>
          </w:tcPr>
          <w:p>
            <w:pPr>
              <w:pStyle w:val="874"/>
              <w:ind w:left="-108" w:firstLine="0"/>
              <w:jc w:val="both"/>
              <w:spacing w:before="0" w:after="0"/>
              <w:widowControl w:val="off"/>
              <w:tabs>
                <w:tab w:val="clear" w:pos="708" w:leader="none"/>
                <w:tab w:val="center" w:pos="3124" w:leader="none"/>
              </w:tabs>
              <w:rPr>
                <w:sz w:val="28"/>
                <w:szCs w:val="28"/>
              </w:rPr>
            </w:pPr>
            <w:r>
              <w:rPr>
                <w:rFonts w:eastAsia="Times New Roman" w:cs="Times New Roman"/>
                <w:sz w:val="28"/>
                <w:szCs w:val="28"/>
                <w:lang w:val="ru-RU" w:eastAsia="ru-RU" w:bidi="ar-SA"/>
              </w:rPr>
              <w:t xml:space="preserve">Приложение 16</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к Порядку предоставления</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субсидий гражданам, ведущим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личное подсобное хозяйство,</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крестьянским (фермерским)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хозяйствам, индивидуальным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предпринимателям,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осуществляющим деятельность</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в области сельскохозяйственного</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производства на территории</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муниципального образования</w:t>
            </w:r>
            <w:r>
              <w:rPr>
                <w:sz w:val="28"/>
                <w:szCs w:val="28"/>
              </w:rPr>
            </w:r>
            <w:r>
              <w:rPr>
                <w:sz w:val="28"/>
                <w:szCs w:val="28"/>
              </w:rPr>
            </w:r>
          </w:p>
          <w:p>
            <w:pPr>
              <w:pStyle w:val="874"/>
              <w:ind w:left="-108" w:right="0" w:firstLine="0"/>
              <w:jc w:val="both"/>
              <w:spacing w:line="240" w:lineRule="auto"/>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Л</w:t>
            </w:r>
            <w:r>
              <w:rPr>
                <w:rFonts w:eastAsia="Times New Roman" w:cs="Times New Roman"/>
                <w:sz w:val="28"/>
                <w:szCs w:val="28"/>
                <w:lang w:eastAsia="ru-RU"/>
              </w:rPr>
              <w:t xml:space="preserve">енинградский муниципальный</w:t>
            </w:r>
            <w:r>
              <w:rPr>
                <w:sz w:val="28"/>
                <w:szCs w:val="28"/>
              </w:rPr>
            </w:r>
            <w:r>
              <w:rPr>
                <w:sz w:val="28"/>
                <w:szCs w:val="28"/>
              </w:rPr>
            </w:r>
          </w:p>
          <w:p>
            <w:pPr>
              <w:pStyle w:val="874"/>
              <w:ind w:left="-108" w:firstLine="0"/>
              <w:jc w:val="both"/>
              <w:spacing w:before="0" w:after="0"/>
              <w:widowControl w:val="off"/>
              <w:tabs>
                <w:tab w:val="clear" w:pos="708" w:leader="none"/>
                <w:tab w:val="left" w:pos="2835" w:leader="none"/>
                <w:tab w:val="right" w:pos="9641" w:leader="none"/>
              </w:tabs>
              <w:rPr>
                <w:sz w:val="28"/>
                <w:szCs w:val="28"/>
              </w:rPr>
            </w:pPr>
            <w:r>
              <w:rPr>
                <w:rFonts w:eastAsia="Times New Roman" w:cs="Times New Roman"/>
                <w:sz w:val="28"/>
                <w:szCs w:val="28"/>
                <w:lang w:eastAsia="ru-RU"/>
              </w:rPr>
              <w:t xml:space="preserve">округ Краснодарского края</w:t>
            </w:r>
            <w:r>
              <w:rPr>
                <w:sz w:val="28"/>
                <w:szCs w:val="28"/>
              </w:rPr>
            </w:r>
            <w:r>
              <w:rPr>
                <w:sz w:val="28"/>
                <w:szCs w:val="28"/>
              </w:rPr>
            </w:r>
          </w:p>
        </w:tc>
      </w:tr>
    </w:tbl>
    <w:p>
      <w:pPr>
        <w:pStyle w:val="874"/>
        <w:ind w:left="2552" w:firstLine="0"/>
        <w:widowControl w:val="off"/>
        <w:tabs>
          <w:tab w:val="clear" w:pos="708" w:leader="none"/>
          <w:tab w:val="left" w:pos="2835" w:leader="none"/>
          <w:tab w:val="right" w:pos="9641" w:leader="none"/>
        </w:tabs>
        <w:rPr>
          <w:sz w:val="28"/>
          <w:szCs w:val="28"/>
        </w:rPr>
      </w:pPr>
      <w:r>
        <w:rPr>
          <w:sz w:val="28"/>
          <w:szCs w:val="28"/>
        </w:rPr>
      </w:r>
      <w:r>
        <w:rPr>
          <w:sz w:val="28"/>
          <w:szCs w:val="28"/>
        </w:rPr>
      </w:r>
      <w:r>
        <w:rPr>
          <w:sz w:val="28"/>
          <w:szCs w:val="28"/>
        </w:rPr>
      </w:r>
    </w:p>
    <w:p>
      <w:pPr>
        <w:pStyle w:val="874"/>
        <w:spacing w:line="218" w:lineRule="auto"/>
        <w:rPr>
          <w:sz w:val="28"/>
          <w:szCs w:val="28"/>
        </w:rPr>
      </w:pPr>
      <w:r>
        <w:rPr>
          <w:sz w:val="28"/>
          <w:szCs w:val="28"/>
        </w:rPr>
        <w:t xml:space="preserve">ФОРМА</w:t>
      </w:r>
      <w:r>
        <w:rPr>
          <w:sz w:val="28"/>
          <w:szCs w:val="28"/>
        </w:rPr>
      </w:r>
      <w:r>
        <w:rPr>
          <w:sz w:val="28"/>
          <w:szCs w:val="28"/>
        </w:rPr>
      </w:r>
    </w:p>
    <w:p>
      <w:pPr>
        <w:pStyle w:val="874"/>
        <w:spacing w:line="218" w:lineRule="auto"/>
        <w:rPr>
          <w:sz w:val="28"/>
          <w:szCs w:val="28"/>
        </w:rPr>
      </w:pPr>
      <w:r>
        <w:rPr>
          <w:sz w:val="28"/>
          <w:szCs w:val="28"/>
        </w:rPr>
      </w:r>
      <w:r>
        <w:rPr>
          <w:sz w:val="28"/>
          <w:szCs w:val="28"/>
        </w:rPr>
      </w:r>
      <w:r>
        <w:rPr>
          <w:sz w:val="28"/>
          <w:szCs w:val="28"/>
        </w:rPr>
      </w:r>
    </w:p>
    <w:p>
      <w:pPr>
        <w:pStyle w:val="874"/>
        <w:spacing w:line="218" w:lineRule="auto"/>
        <w:rPr>
          <w:sz w:val="28"/>
          <w:szCs w:val="28"/>
        </w:rPr>
      </w:pPr>
      <w:r>
        <w:rPr>
          <w:sz w:val="28"/>
          <w:szCs w:val="28"/>
        </w:rPr>
        <w:t xml:space="preserve">Заполняется гражданином, </w:t>
      </w:r>
      <w:r>
        <w:rPr>
          <w:sz w:val="28"/>
          <w:szCs w:val="28"/>
        </w:rPr>
      </w:r>
      <w:r>
        <w:rPr>
          <w:sz w:val="28"/>
          <w:szCs w:val="28"/>
        </w:rPr>
      </w:r>
    </w:p>
    <w:p>
      <w:pPr>
        <w:pStyle w:val="874"/>
        <w:spacing w:line="218" w:lineRule="auto"/>
        <w:rPr>
          <w:color w:val="000000"/>
        </w:rPr>
      </w:pPr>
      <w:r>
        <w:rPr>
          <w:color w:val="000000"/>
          <w:sz w:val="28"/>
          <w:szCs w:val="28"/>
        </w:rPr>
        <w:t xml:space="preserve">ведущим личное подсобное хозяйство и</w:t>
      </w:r>
      <w:r>
        <w:rPr>
          <w:color w:val="000000"/>
        </w:rPr>
      </w:r>
      <w:r>
        <w:rPr>
          <w:color w:val="000000"/>
        </w:rPr>
      </w:r>
    </w:p>
    <w:p>
      <w:pPr>
        <w:pStyle w:val="874"/>
        <w:spacing w:line="218" w:lineRule="auto"/>
        <w:rPr>
          <w:color w:val="000000"/>
        </w:rPr>
      </w:pPr>
      <w:r>
        <w:rPr>
          <w:color w:val="000000"/>
          <w:sz w:val="28"/>
          <w:szCs w:val="28"/>
        </w:rPr>
        <w:t xml:space="preserve">не применяющим специальный налоговый режим </w:t>
      </w:r>
      <w:r>
        <w:rPr>
          <w:color w:val="000000"/>
        </w:rPr>
      </w:r>
      <w:r>
        <w:rPr>
          <w:color w:val="000000"/>
        </w:rPr>
      </w:r>
    </w:p>
    <w:p>
      <w:pPr>
        <w:pStyle w:val="874"/>
        <w:spacing w:line="218" w:lineRule="auto"/>
        <w:rPr>
          <w:color w:val="000000"/>
        </w:rPr>
      </w:pPr>
      <w:r>
        <w:rPr>
          <w:color w:val="000000"/>
          <w:sz w:val="28"/>
          <w:szCs w:val="28"/>
        </w:rPr>
        <w:t xml:space="preserve">«Налог на профессиональный доход»</w:t>
      </w:r>
      <w:r>
        <w:rPr>
          <w:color w:val="000000"/>
        </w:rPr>
      </w:r>
      <w:r>
        <w:rPr>
          <w:color w:val="000000"/>
        </w:rPr>
      </w:r>
    </w:p>
    <w:p>
      <w:pPr>
        <w:pStyle w:val="874"/>
        <w:spacing w:line="218" w:lineRule="auto"/>
        <w:rPr>
          <w:color w:val="000000"/>
          <w:sz w:val="28"/>
          <w:szCs w:val="28"/>
        </w:rPr>
      </w:pPr>
      <w:r>
        <w:rPr>
          <w:color w:val="000000"/>
          <w:sz w:val="28"/>
          <w:szCs w:val="28"/>
        </w:rPr>
      </w:r>
      <w:r>
        <w:rPr>
          <w:color w:val="000000"/>
          <w:sz w:val="28"/>
          <w:szCs w:val="28"/>
        </w:rPr>
      </w:r>
      <w:r>
        <w:rPr>
          <w:color w:val="000000"/>
          <w:sz w:val="28"/>
          <w:szCs w:val="28"/>
        </w:rPr>
      </w:r>
    </w:p>
    <w:p>
      <w:pPr>
        <w:pStyle w:val="874"/>
        <w:jc w:val="center"/>
        <w:rPr>
          <w:b/>
          <w:sz w:val="28"/>
          <w:szCs w:val="28"/>
        </w:rPr>
      </w:pPr>
      <w:r>
        <w:rPr>
          <w:b/>
          <w:sz w:val="28"/>
          <w:szCs w:val="28"/>
        </w:rPr>
        <w:t xml:space="preserve">СПРАВКА-РАСЧЕТ</w:t>
      </w:r>
      <w:r>
        <w:rPr>
          <w:b/>
          <w:sz w:val="28"/>
          <w:szCs w:val="28"/>
        </w:rPr>
      </w:r>
      <w:r>
        <w:rPr>
          <w:b/>
          <w:sz w:val="28"/>
          <w:szCs w:val="28"/>
        </w:rPr>
      </w:r>
    </w:p>
    <w:p>
      <w:pPr>
        <w:pStyle w:val="874"/>
        <w:jc w:val="center"/>
        <w:rPr>
          <w:b/>
          <w:color w:val="000000"/>
          <w:sz w:val="28"/>
          <w:szCs w:val="28"/>
        </w:rPr>
      </w:pPr>
      <w:r>
        <w:rPr>
          <w:b/>
          <w:sz w:val="28"/>
          <w:szCs w:val="28"/>
        </w:rPr>
        <w:t xml:space="preserve">суммы субсидии на в</w:t>
      </w:r>
      <w:r>
        <w:rPr>
          <w:b/>
          <w:color w:val="000000"/>
          <w:sz w:val="28"/>
          <w:szCs w:val="28"/>
        </w:rPr>
        <w:t xml:space="preserve">озмещение части затрат, понесенных на производство молока, реализованного юридическим лицам независимо от организационно-правовой формы, а также предпринимателям, зарегистрированным на территории Краснодарского края</w:t>
      </w:r>
      <w:r>
        <w:rPr>
          <w:b/>
          <w:color w:val="000000"/>
          <w:sz w:val="28"/>
          <w:szCs w:val="28"/>
        </w:rPr>
      </w:r>
      <w:r>
        <w:rPr>
          <w:b/>
          <w:color w:val="000000"/>
          <w:sz w:val="28"/>
          <w:szCs w:val="28"/>
        </w:rPr>
      </w:r>
    </w:p>
    <w:p>
      <w:pPr>
        <w:pStyle w:val="874"/>
        <w:jc w:val="center"/>
        <w:rPr>
          <w:sz w:val="28"/>
          <w:szCs w:val="28"/>
        </w:rPr>
      </w:pPr>
      <w:r>
        <w:rPr>
          <w:sz w:val="28"/>
          <w:szCs w:val="28"/>
        </w:rPr>
      </w:r>
      <w:r>
        <w:rPr>
          <w:sz w:val="28"/>
          <w:szCs w:val="28"/>
        </w:rPr>
      </w:r>
      <w:r>
        <w:rPr>
          <w:sz w:val="28"/>
          <w:szCs w:val="28"/>
        </w:rPr>
      </w:r>
    </w:p>
    <w:tbl>
      <w:tblPr>
        <w:tblW w:w="9660" w:type="dxa"/>
        <w:tblInd w:w="109" w:type="dxa"/>
        <w:tblLayout w:type="fixed"/>
        <w:tblCellMar>
          <w:left w:w="108" w:type="dxa"/>
          <w:top w:w="0" w:type="dxa"/>
          <w:right w:w="108" w:type="dxa"/>
          <w:bottom w:w="0" w:type="dxa"/>
        </w:tblCellMar>
        <w:tblLook w:val="0000" w:firstRow="0" w:lastRow="0" w:firstColumn="0" w:lastColumn="0" w:noHBand="0" w:noVBand="0"/>
      </w:tblPr>
      <w:tblGrid>
        <w:gridCol w:w="4340"/>
        <w:gridCol w:w="5319"/>
      </w:tblGrid>
      <w:tr>
        <w:tblPrEx/>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874"/>
              <w:widowControl w:val="off"/>
            </w:pPr>
            <w:r>
              <w:t xml:space="preserve">Ф.И.О. получателя</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874"/>
              <w:widowControl w:val="off"/>
            </w:pPr>
            <w:r>
              <w:t xml:space="preserve">Район</w:t>
            </w:r>
            <w:r>
              <w:rPr>
                <w:lang w:val="en-US"/>
              </w:rPr>
              <w:t xml:space="preserve"> (</w:t>
            </w:r>
            <w:r>
              <w:t xml:space="preserve">город)</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874"/>
              <w:widowControl w:val="off"/>
            </w:pPr>
            <w:r>
              <w:t xml:space="preserve">Почтовый адрес и телефон</w:t>
            </w:r>
            <w:r/>
            <w:r/>
          </w:p>
          <w:p>
            <w:pPr>
              <w:pStyle w:val="874"/>
              <w:widowControl w:val="off"/>
            </w:pPr>
            <w:r>
              <w:t xml:space="preserve">получателя субсидий</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874"/>
              <w:widowControl w:val="off"/>
            </w:pPr>
            <w:r>
              <w:t xml:space="preserve">Документ, удостоверяющий личность</w:t>
            </w:r>
            <w:r/>
            <w:r/>
          </w:p>
          <w:p>
            <w:pPr>
              <w:pStyle w:val="874"/>
              <w:widowControl w:val="off"/>
            </w:pPr>
            <w:r>
              <w:t xml:space="preserve">(№, когда, кем выдан)</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874"/>
              <w:widowControl w:val="off"/>
            </w:pPr>
            <w:r>
              <w:t xml:space="preserve">Банковские реквизиты</w:t>
            </w:r>
            <w:r/>
            <w:r/>
          </w:p>
          <w:p>
            <w:pPr>
              <w:pStyle w:val="874"/>
              <w:widowControl w:val="off"/>
            </w:pPr>
            <w:r>
              <w:t xml:space="preserve">Лицевой счет получателя субсидий</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874"/>
              <w:widowControl w:val="off"/>
            </w:pPr>
            <w:r>
              <w:t xml:space="preserve">Корреспондентский счет</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874"/>
              <w:widowControl w:val="off"/>
            </w:pPr>
            <w:r>
              <w:t xml:space="preserve">Наименование банка</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874"/>
              <w:widowControl w:val="off"/>
            </w:pPr>
            <w:r>
              <w:t xml:space="preserve">БИК</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874"/>
              <w:widowControl w:val="off"/>
            </w:pPr>
            <w:r/>
            <w:r/>
            <w:r/>
          </w:p>
        </w:tc>
      </w:tr>
    </w:tbl>
    <w:p>
      <w:pPr>
        <w:pStyle w:val="874"/>
        <w:spacing w:line="218" w:lineRule="auto"/>
        <w:rPr>
          <w:sz w:val="28"/>
          <w:szCs w:val="28"/>
        </w:rPr>
      </w:pPr>
      <w:r>
        <w:rPr>
          <w:sz w:val="28"/>
          <w:szCs w:val="28"/>
        </w:rPr>
      </w:r>
      <w:r>
        <w:rPr>
          <w:sz w:val="28"/>
          <w:szCs w:val="28"/>
        </w:rPr>
      </w:r>
      <w:r>
        <w:rPr>
          <w:sz w:val="28"/>
          <w:szCs w:val="28"/>
        </w:rPr>
      </w:r>
    </w:p>
    <w:tbl>
      <w:tblPr>
        <w:tblW w:w="9660" w:type="dxa"/>
        <w:tblInd w:w="109" w:type="dxa"/>
        <w:tblLayout w:type="fixed"/>
        <w:tblCellMar>
          <w:left w:w="108" w:type="dxa"/>
          <w:top w:w="0" w:type="dxa"/>
          <w:right w:w="108" w:type="dxa"/>
          <w:bottom w:w="0" w:type="dxa"/>
        </w:tblCellMar>
        <w:tblLook w:val="0000" w:firstRow="0" w:lastRow="0" w:firstColumn="0" w:lastColumn="0" w:noHBand="0" w:noVBand="0"/>
      </w:tblPr>
      <w:tblGrid>
        <w:gridCol w:w="2347"/>
        <w:gridCol w:w="2457"/>
        <w:gridCol w:w="2458"/>
        <w:gridCol w:w="2397"/>
      </w:tblGrid>
      <w:tr>
        <w:tblPrEx/>
        <w:trPr/>
        <w:tc>
          <w:tcPr>
            <w:tcBorders>
              <w:top w:val="single" w:color="000000" w:sz="4" w:space="0"/>
              <w:left w:val="single" w:color="000000" w:sz="4" w:space="0"/>
              <w:bottom w:val="single" w:color="000000" w:sz="4" w:space="0"/>
              <w:right w:val="single" w:color="000000" w:sz="4" w:space="0"/>
            </w:tcBorders>
            <w:tcW w:w="2347" w:type="dxa"/>
            <w:vAlign w:val="center"/>
            <w:textDirection w:val="lrTb"/>
            <w:noWrap w:val="false"/>
          </w:tcPr>
          <w:p>
            <w:pPr>
              <w:pStyle w:val="874"/>
              <w:jc w:val="center"/>
              <w:spacing w:line="218" w:lineRule="auto"/>
              <w:widowControl w:val="off"/>
            </w:pPr>
            <w:r>
              <w:t xml:space="preserve">Наименование</w:t>
            </w:r>
            <w:r/>
            <w:r/>
          </w:p>
          <w:p>
            <w:pPr>
              <w:pStyle w:val="874"/>
              <w:jc w:val="center"/>
              <w:spacing w:line="218" w:lineRule="auto"/>
              <w:widowControl w:val="off"/>
            </w:pPr>
            <w:r>
              <w:t xml:space="preserve">продукции</w:t>
            </w:r>
            <w:r/>
            <w:r/>
          </w:p>
        </w:tc>
        <w:tc>
          <w:tcPr>
            <w:tcBorders>
              <w:top w:val="single" w:color="000000" w:sz="4" w:space="0"/>
              <w:left w:val="single" w:color="000000" w:sz="4" w:space="0"/>
              <w:bottom w:val="single" w:color="000000" w:sz="4" w:space="0"/>
              <w:right w:val="single" w:color="000000" w:sz="4" w:space="0"/>
            </w:tcBorders>
            <w:tcW w:w="2457" w:type="dxa"/>
            <w:vAlign w:val="center"/>
            <w:textDirection w:val="lrTb"/>
            <w:noWrap w:val="false"/>
          </w:tcPr>
          <w:p>
            <w:pPr>
              <w:pStyle w:val="874"/>
              <w:jc w:val="center"/>
              <w:spacing w:line="218" w:lineRule="auto"/>
              <w:widowControl w:val="off"/>
            </w:pPr>
            <w:r>
              <w:t xml:space="preserve">Количество</w:t>
            </w:r>
            <w:r/>
            <w:r/>
          </w:p>
          <w:p>
            <w:pPr>
              <w:pStyle w:val="874"/>
              <w:jc w:val="center"/>
              <w:spacing w:line="218" w:lineRule="auto"/>
              <w:widowControl w:val="off"/>
            </w:pPr>
            <w:r>
              <w:t xml:space="preserve"> </w:t>
            </w:r>
            <w:r>
              <w:t xml:space="preserve">(в физическом весе)*</w:t>
            </w:r>
            <w:r/>
            <w:r/>
          </w:p>
          <w:p>
            <w:pPr>
              <w:pStyle w:val="874"/>
              <w:jc w:val="center"/>
              <w:spacing w:line="218" w:lineRule="auto"/>
              <w:widowControl w:val="off"/>
            </w:pPr>
            <w:r>
              <w:t xml:space="preserve">(кг)</w:t>
            </w:r>
            <w:r/>
            <w:r/>
          </w:p>
        </w:tc>
        <w:tc>
          <w:tcPr>
            <w:tcBorders>
              <w:top w:val="single" w:color="000000" w:sz="4" w:space="0"/>
              <w:left w:val="single" w:color="000000" w:sz="4" w:space="0"/>
              <w:bottom w:val="single" w:color="000000" w:sz="4" w:space="0"/>
              <w:right w:val="single" w:color="000000" w:sz="4" w:space="0"/>
            </w:tcBorders>
            <w:tcW w:w="2458" w:type="dxa"/>
            <w:vAlign w:val="center"/>
            <w:textDirection w:val="lrTb"/>
            <w:noWrap w:val="false"/>
          </w:tcPr>
          <w:p>
            <w:pPr>
              <w:pStyle w:val="874"/>
              <w:jc w:val="center"/>
              <w:spacing w:line="218" w:lineRule="auto"/>
              <w:widowControl w:val="off"/>
            </w:pPr>
            <w:r>
              <w:t xml:space="preserve">Ставка</w:t>
            </w:r>
            <w:r/>
            <w:r/>
          </w:p>
          <w:p>
            <w:pPr>
              <w:pStyle w:val="874"/>
              <w:jc w:val="center"/>
              <w:spacing w:line="218" w:lineRule="auto"/>
              <w:widowControl w:val="off"/>
            </w:pPr>
            <w:r>
              <w:t xml:space="preserve">субсидии</w:t>
            </w:r>
            <w:r/>
            <w:r/>
          </w:p>
          <w:p>
            <w:pPr>
              <w:pStyle w:val="874"/>
              <w:jc w:val="center"/>
              <w:spacing w:line="218" w:lineRule="auto"/>
              <w:widowControl w:val="off"/>
            </w:pPr>
            <w:r>
              <w:t xml:space="preserve">(руб./кг)</w:t>
            </w:r>
            <w:r/>
            <w:r/>
          </w:p>
        </w:tc>
        <w:tc>
          <w:tcPr>
            <w:tcBorders>
              <w:top w:val="single" w:color="000000" w:sz="4" w:space="0"/>
              <w:left w:val="single" w:color="000000" w:sz="4" w:space="0"/>
              <w:bottom w:val="single" w:color="000000" w:sz="4" w:space="0"/>
              <w:right w:val="single" w:color="000000" w:sz="4" w:space="0"/>
            </w:tcBorders>
            <w:tcW w:w="2397" w:type="dxa"/>
            <w:vAlign w:val="center"/>
            <w:textDirection w:val="lrTb"/>
            <w:noWrap w:val="false"/>
          </w:tcPr>
          <w:p>
            <w:pPr>
              <w:pStyle w:val="874"/>
              <w:jc w:val="center"/>
              <w:spacing w:line="218" w:lineRule="auto"/>
              <w:widowControl w:val="off"/>
            </w:pPr>
            <w:r>
              <w:t xml:space="preserve">Сумма субсидии</w:t>
            </w:r>
            <w:r/>
            <w:r/>
          </w:p>
          <w:p>
            <w:pPr>
              <w:pStyle w:val="874"/>
              <w:jc w:val="center"/>
              <w:spacing w:line="218" w:lineRule="auto"/>
              <w:widowControl w:val="off"/>
            </w:pPr>
            <w:r>
              <w:t xml:space="preserve">(гр4=гр2×гр3)</w:t>
            </w:r>
            <w:r/>
            <w:r/>
          </w:p>
          <w:p>
            <w:pPr>
              <w:pStyle w:val="874"/>
              <w:jc w:val="center"/>
              <w:spacing w:line="218" w:lineRule="auto"/>
              <w:widowControl w:val="off"/>
            </w:pPr>
            <w:r>
              <w:t xml:space="preserve">(рублей)</w:t>
            </w:r>
            <w:r/>
            <w:r/>
          </w:p>
        </w:tc>
      </w:tr>
      <w:tr>
        <w:tblPrEx/>
        <w:trPr/>
        <w:tc>
          <w:tcPr>
            <w:tcBorders>
              <w:top w:val="single" w:color="000000" w:sz="4" w:space="0"/>
              <w:left w:val="single" w:color="000000" w:sz="4" w:space="0"/>
              <w:bottom w:val="single" w:color="000000" w:sz="4" w:space="0"/>
              <w:right w:val="single" w:color="000000" w:sz="4" w:space="0"/>
            </w:tcBorders>
            <w:tcW w:w="2347" w:type="dxa"/>
            <w:textDirection w:val="lrTb"/>
            <w:noWrap w:val="false"/>
          </w:tcPr>
          <w:p>
            <w:pPr>
              <w:pStyle w:val="874"/>
              <w:jc w:val="center"/>
              <w:spacing w:line="218" w:lineRule="auto"/>
              <w:widowControl w:val="off"/>
            </w:pPr>
            <w:r>
              <w:t xml:space="preserve">1</w:t>
            </w:r>
            <w:r/>
            <w:r/>
          </w:p>
        </w:tc>
        <w:tc>
          <w:tcPr>
            <w:tcBorders>
              <w:top w:val="single" w:color="000000" w:sz="4" w:space="0"/>
              <w:left w:val="single" w:color="000000" w:sz="4" w:space="0"/>
              <w:bottom w:val="single" w:color="000000" w:sz="4" w:space="0"/>
              <w:right w:val="single" w:color="000000" w:sz="4" w:space="0"/>
            </w:tcBorders>
            <w:tcW w:w="2457" w:type="dxa"/>
            <w:textDirection w:val="lrTb"/>
            <w:noWrap w:val="false"/>
          </w:tcPr>
          <w:p>
            <w:pPr>
              <w:pStyle w:val="874"/>
              <w:jc w:val="center"/>
              <w:spacing w:line="218" w:lineRule="auto"/>
              <w:widowControl w:val="off"/>
            </w:pPr>
            <w:r>
              <w:t xml:space="preserve">2</w:t>
            </w:r>
            <w:r/>
            <w:r/>
          </w:p>
        </w:tc>
        <w:tc>
          <w:tcPr>
            <w:tcBorders>
              <w:top w:val="single" w:color="000000" w:sz="4" w:space="0"/>
              <w:left w:val="single" w:color="000000" w:sz="4" w:space="0"/>
              <w:bottom w:val="single" w:color="000000" w:sz="4" w:space="0"/>
              <w:right w:val="single" w:color="000000" w:sz="4" w:space="0"/>
            </w:tcBorders>
            <w:tcW w:w="2458" w:type="dxa"/>
            <w:textDirection w:val="lrTb"/>
            <w:noWrap w:val="false"/>
          </w:tcPr>
          <w:p>
            <w:pPr>
              <w:pStyle w:val="874"/>
              <w:jc w:val="center"/>
              <w:spacing w:line="218" w:lineRule="auto"/>
              <w:widowControl w:val="off"/>
            </w:pPr>
            <w:r>
              <w:t xml:space="preserve">3</w:t>
            </w:r>
            <w:r/>
            <w:r/>
          </w:p>
        </w:tc>
        <w:tc>
          <w:tcPr>
            <w:tcBorders>
              <w:top w:val="single" w:color="000000" w:sz="4" w:space="0"/>
              <w:left w:val="single" w:color="000000" w:sz="4" w:space="0"/>
              <w:bottom w:val="single" w:color="000000" w:sz="4" w:space="0"/>
              <w:right w:val="single" w:color="000000" w:sz="4" w:space="0"/>
            </w:tcBorders>
            <w:tcW w:w="2397" w:type="dxa"/>
            <w:textDirection w:val="lrTb"/>
            <w:noWrap w:val="false"/>
          </w:tcPr>
          <w:p>
            <w:pPr>
              <w:pStyle w:val="874"/>
              <w:jc w:val="center"/>
              <w:spacing w:line="218" w:lineRule="auto"/>
              <w:widowControl w:val="off"/>
            </w:pPr>
            <w:r>
              <w:t xml:space="preserve">4</w:t>
            </w:r>
            <w:r/>
            <w:r/>
          </w:p>
        </w:tc>
      </w:tr>
      <w:tr>
        <w:tblPrEx/>
        <w:trPr/>
        <w:tc>
          <w:tcPr>
            <w:tcBorders>
              <w:top w:val="single" w:color="000000" w:sz="4" w:space="0"/>
              <w:left w:val="single" w:color="000000" w:sz="4" w:space="0"/>
              <w:bottom w:val="single" w:color="000000" w:sz="4" w:space="0"/>
              <w:right w:val="single" w:color="000000" w:sz="4" w:space="0"/>
            </w:tcBorders>
            <w:tcW w:w="2347" w:type="dxa"/>
            <w:textDirection w:val="lrTb"/>
            <w:noWrap w:val="false"/>
          </w:tcPr>
          <w:p>
            <w:pPr>
              <w:pStyle w:val="874"/>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2457" w:type="dxa"/>
            <w:textDirection w:val="lrTb"/>
            <w:noWrap w:val="false"/>
          </w:tcPr>
          <w:p>
            <w:pPr>
              <w:pStyle w:val="874"/>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2458" w:type="dxa"/>
            <w:textDirection w:val="lrTb"/>
            <w:noWrap w:val="false"/>
          </w:tcPr>
          <w:p>
            <w:pPr>
              <w:pStyle w:val="874"/>
              <w:jc w:val="center"/>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2397" w:type="dxa"/>
            <w:textDirection w:val="lrTb"/>
            <w:noWrap w:val="false"/>
          </w:tcPr>
          <w:p>
            <w:pPr>
              <w:pStyle w:val="874"/>
              <w:spacing w:line="218" w:lineRule="auto"/>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2347" w:type="dxa"/>
            <w:textDirection w:val="lrTb"/>
            <w:noWrap w:val="false"/>
          </w:tcPr>
          <w:p>
            <w:pPr>
              <w:pStyle w:val="874"/>
              <w:spacing w:line="218" w:lineRule="auto"/>
              <w:widowControl w:val="off"/>
            </w:pPr>
            <w:r>
              <w:t xml:space="preserve">Итого</w:t>
            </w:r>
            <w:r/>
            <w:r/>
          </w:p>
        </w:tc>
        <w:tc>
          <w:tcPr>
            <w:tcBorders>
              <w:top w:val="single" w:color="000000" w:sz="4" w:space="0"/>
              <w:left w:val="single" w:color="000000" w:sz="4" w:space="0"/>
              <w:bottom w:val="single" w:color="000000" w:sz="4" w:space="0"/>
              <w:right w:val="single" w:color="000000" w:sz="4" w:space="0"/>
            </w:tcBorders>
            <w:tcW w:w="2457" w:type="dxa"/>
            <w:textDirection w:val="lrTb"/>
            <w:noWrap w:val="false"/>
          </w:tcPr>
          <w:p>
            <w:pPr>
              <w:pStyle w:val="874"/>
              <w:jc w:val="center"/>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2458" w:type="dxa"/>
            <w:textDirection w:val="lrTb"/>
            <w:noWrap w:val="false"/>
          </w:tcPr>
          <w:p>
            <w:pPr>
              <w:pStyle w:val="874"/>
              <w:jc w:val="center"/>
              <w:spacing w:line="218" w:lineRule="auto"/>
              <w:widowControl w:val="off"/>
            </w:pPr>
            <w:r>
              <w:t xml:space="preserve">Х</w:t>
            </w:r>
            <w:r/>
            <w:r/>
          </w:p>
        </w:tc>
        <w:tc>
          <w:tcPr>
            <w:tcBorders>
              <w:top w:val="single" w:color="000000" w:sz="4" w:space="0"/>
              <w:left w:val="single" w:color="000000" w:sz="4" w:space="0"/>
              <w:bottom w:val="single" w:color="000000" w:sz="4" w:space="0"/>
              <w:right w:val="single" w:color="000000" w:sz="4" w:space="0"/>
            </w:tcBorders>
            <w:tcW w:w="2397" w:type="dxa"/>
            <w:textDirection w:val="lrTb"/>
            <w:noWrap w:val="false"/>
          </w:tcPr>
          <w:p>
            <w:pPr>
              <w:pStyle w:val="874"/>
              <w:jc w:val="center"/>
              <w:spacing w:line="218" w:lineRule="auto"/>
              <w:widowControl w:val="off"/>
            </w:pPr>
            <w:r/>
            <w:r/>
            <w:r/>
          </w:p>
        </w:tc>
      </w:tr>
    </w:tbl>
    <w:p>
      <w:pPr>
        <w:pStyle w:val="874"/>
        <w:jc w:val="both"/>
      </w:pPr>
      <w:r>
        <w:t xml:space="preserve">* предельно допустимый объём субсидируемого молока не должен превышать:</w:t>
      </w:r>
      <w:r/>
      <w:r/>
    </w:p>
    <w:p>
      <w:pPr>
        <w:pStyle w:val="874"/>
        <w:jc w:val="both"/>
      </w:pPr>
      <w:r>
        <w:t xml:space="preserve">-  10 000,00 кг в год на одно хозяйство</w:t>
      </w:r>
      <w:r/>
      <w:r/>
    </w:p>
    <w:p>
      <w:pPr>
        <w:pStyle w:val="874"/>
        <w:jc w:val="both"/>
        <w:rPr>
          <w:sz w:val="28"/>
          <w:szCs w:val="28"/>
        </w:rPr>
      </w:pPr>
      <w:r>
        <w:rPr>
          <w:sz w:val="28"/>
          <w:szCs w:val="28"/>
        </w:rPr>
        <w:t xml:space="preserve">Гражданин, ведущий </w:t>
      </w:r>
      <w:r>
        <w:rPr>
          <w:sz w:val="28"/>
          <w:szCs w:val="28"/>
        </w:rPr>
      </w:r>
      <w:r>
        <w:rPr>
          <w:sz w:val="28"/>
          <w:szCs w:val="28"/>
        </w:rPr>
      </w:r>
    </w:p>
    <w:p>
      <w:pPr>
        <w:pStyle w:val="874"/>
        <w:jc w:val="both"/>
        <w:rPr>
          <w:sz w:val="28"/>
          <w:szCs w:val="28"/>
        </w:rPr>
      </w:pPr>
      <w:r>
        <w:rPr>
          <w:sz w:val="28"/>
          <w:szCs w:val="28"/>
        </w:rPr>
        <w:t xml:space="preserve">личное подсобное хозяйство          _____________      ____________________</w:t>
      </w:r>
      <w:r>
        <w:rPr>
          <w:sz w:val="28"/>
          <w:szCs w:val="28"/>
        </w:rPr>
      </w:r>
      <w:r>
        <w:rPr>
          <w:sz w:val="28"/>
          <w:szCs w:val="28"/>
        </w:rPr>
      </w:r>
    </w:p>
    <w:p>
      <w:pPr>
        <w:pStyle w:val="874"/>
        <w:jc w:val="both"/>
      </w:pPr>
      <w:r>
        <w:rPr>
          <w:sz w:val="28"/>
          <w:szCs w:val="28"/>
        </w:rPr>
        <w:t xml:space="preserve">                                                            </w:t>
      </w:r>
      <w:r>
        <w:t xml:space="preserve">(подпись)                       (расшифровка подписи)</w:t>
      </w:r>
      <w:r/>
      <w:r/>
    </w:p>
    <w:p>
      <w:pPr>
        <w:pStyle w:val="874"/>
        <w:jc w:val="both"/>
        <w:rPr>
          <w:sz w:val="28"/>
          <w:szCs w:val="28"/>
        </w:rPr>
      </w:pPr>
      <w:r>
        <w:rPr>
          <w:sz w:val="28"/>
          <w:szCs w:val="28"/>
        </w:rPr>
        <w:t xml:space="preserve">«____» __________ 20___г.</w:t>
      </w:r>
      <w:r>
        <w:rPr>
          <w:sz w:val="28"/>
          <w:szCs w:val="28"/>
        </w:rPr>
      </w:r>
      <w:r>
        <w:rPr>
          <w:sz w:val="28"/>
          <w:szCs w:val="28"/>
        </w:rPr>
      </w:r>
    </w:p>
    <w:p>
      <w:pPr>
        <w:pStyle w:val="874"/>
        <w:jc w:val="both"/>
        <w:rPr>
          <w:sz w:val="28"/>
          <w:szCs w:val="28"/>
        </w:rPr>
      </w:pPr>
      <w:r>
        <w:rPr>
          <w:sz w:val="28"/>
          <w:szCs w:val="28"/>
        </w:rPr>
      </w:r>
      <w:r>
        <w:rPr>
          <w:sz w:val="28"/>
          <w:szCs w:val="28"/>
        </w:rPr>
      </w:r>
      <w:r>
        <w:rPr>
          <w:sz w:val="28"/>
          <w:szCs w:val="28"/>
        </w:rPr>
      </w:r>
    </w:p>
    <w:p>
      <w:pPr>
        <w:pStyle w:val="874"/>
        <w:ind w:firstLine="680"/>
        <w:jc w:val="both"/>
        <w:rPr>
          <w:sz w:val="28"/>
          <w:szCs w:val="28"/>
        </w:rPr>
      </w:pPr>
      <w:r>
        <w:rPr>
          <w:sz w:val="28"/>
          <w:szCs w:val="28"/>
        </w:rPr>
        <w:t xml:space="preserve">Отметка управления сельского хозяйства муниципального образования Краснодарского края (нужное отметить значком – «</w:t>
      </w:r>
      <w:r>
        <w:rPr>
          <w:sz w:val="28"/>
          <w:szCs w:val="28"/>
          <w:lang w:val="en-US"/>
        </w:rPr>
        <w:t xml:space="preserve">V</w:t>
      </w:r>
      <w:r>
        <w:rPr>
          <w:sz w:val="28"/>
          <w:szCs w:val="28"/>
        </w:rPr>
        <w:t xml:space="preserve">»):</w:t>
      </w:r>
      <w:r>
        <w:rPr>
          <w:sz w:val="28"/>
          <w:szCs w:val="28"/>
        </w:rPr>
      </w:r>
      <w:r>
        <w:rPr>
          <w:sz w:val="28"/>
          <w:szCs w:val="28"/>
        </w:rPr>
      </w:r>
    </w:p>
    <w:p>
      <w:pPr>
        <w:pStyle w:val="874"/>
        <w:ind w:firstLine="680"/>
        <w:jc w:val="both"/>
        <w:rPr>
          <w:sz w:val="28"/>
          <w:szCs w:val="28"/>
        </w:rPr>
      </w:pPr>
      <w:r>
        <w:rPr>
          <w:sz w:val="36"/>
          <w:szCs w:val="36"/>
        </w:rPr>
        <w:t xml:space="preserve">□</w:t>
      </w:r>
      <w:r>
        <w:rPr>
          <w:sz w:val="40"/>
          <w:szCs w:val="40"/>
        </w:rPr>
        <w:t xml:space="preserve"> </w:t>
      </w:r>
      <w:r>
        <w:rPr>
          <w:sz w:val="28"/>
          <w:szCs w:val="28"/>
        </w:rPr>
        <w:t xml:space="preserve">предоставить субсидию в сумме _____________ рублей, в том числе:</w:t>
      </w:r>
      <w:r>
        <w:rPr>
          <w:sz w:val="28"/>
          <w:szCs w:val="28"/>
        </w:rPr>
      </w:r>
      <w:r>
        <w:rPr>
          <w:sz w:val="28"/>
          <w:szCs w:val="28"/>
        </w:rPr>
      </w:r>
    </w:p>
    <w:p>
      <w:pPr>
        <w:pStyle w:val="874"/>
        <w:jc w:val="both"/>
        <w:rPr>
          <w:sz w:val="28"/>
          <w:szCs w:val="28"/>
        </w:rPr>
      </w:pPr>
      <w:r>
        <w:rPr>
          <w:sz w:val="28"/>
          <w:szCs w:val="28"/>
        </w:rPr>
        <w:t xml:space="preserve">источником финансового обеспечения которых являются средства бюджета Краснодарского края в сумме____________ рублей; </w:t>
      </w:r>
      <w:r>
        <w:rPr>
          <w:sz w:val="28"/>
          <w:szCs w:val="28"/>
        </w:rPr>
      </w:r>
      <w:r>
        <w:rPr>
          <w:sz w:val="28"/>
          <w:szCs w:val="28"/>
        </w:rPr>
      </w:r>
    </w:p>
    <w:p>
      <w:pPr>
        <w:pStyle w:val="874"/>
        <w:ind w:firstLine="680"/>
        <w:jc w:val="both"/>
        <w:rPr>
          <w:sz w:val="28"/>
          <w:szCs w:val="28"/>
        </w:rPr>
      </w:pPr>
      <w:r>
        <w:rPr>
          <w:sz w:val="36"/>
          <w:szCs w:val="36"/>
        </w:rPr>
        <w:t xml:space="preserve">□</w:t>
      </w:r>
      <w:r>
        <w:rPr>
          <w:sz w:val="48"/>
          <w:szCs w:val="48"/>
        </w:rPr>
        <w:t xml:space="preserve"> </w:t>
      </w:r>
      <w:r>
        <w:rPr>
          <w:sz w:val="28"/>
          <w:szCs w:val="28"/>
        </w:rPr>
        <w:t xml:space="preserve">отказать в предоставлении субсидии.</w:t>
      </w:r>
      <w:r>
        <w:rPr>
          <w:sz w:val="28"/>
          <w:szCs w:val="28"/>
        </w:rPr>
      </w:r>
      <w:r>
        <w:rPr>
          <w:sz w:val="28"/>
          <w:szCs w:val="28"/>
        </w:rPr>
      </w:r>
    </w:p>
    <w:p>
      <w:pPr>
        <w:pStyle w:val="874"/>
        <w:spacing w:line="218" w:lineRule="auto"/>
        <w:tabs>
          <w:tab w:val="left" w:pos="-5180" w:leader="none"/>
          <w:tab w:val="clear" w:pos="708" w:leader="none"/>
        </w:tabs>
        <w:rPr>
          <w:sz w:val="28"/>
          <w:szCs w:val="28"/>
        </w:rPr>
      </w:pPr>
      <w:r>
        <w:rPr>
          <w:sz w:val="28"/>
          <w:szCs w:val="28"/>
        </w:rPr>
      </w:r>
      <w:r>
        <w:rPr>
          <w:sz w:val="28"/>
          <w:szCs w:val="28"/>
        </w:rPr>
      </w:r>
      <w:r>
        <w:rPr>
          <w:sz w:val="28"/>
          <w:szCs w:val="28"/>
        </w:rPr>
      </w:r>
    </w:p>
    <w:p>
      <w:pPr>
        <w:pStyle w:val="874"/>
        <w:rPr>
          <w:sz w:val="28"/>
          <w:szCs w:val="28"/>
        </w:rPr>
      </w:pPr>
      <w:r>
        <w:rPr>
          <w:sz w:val="28"/>
          <w:szCs w:val="28"/>
        </w:rPr>
        <w:t xml:space="preserve">Уполномоченное лицо </w:t>
      </w:r>
      <w:r>
        <w:rPr>
          <w:sz w:val="28"/>
          <w:szCs w:val="28"/>
        </w:rPr>
      </w:r>
      <w:r>
        <w:rPr>
          <w:sz w:val="28"/>
          <w:szCs w:val="28"/>
        </w:rPr>
      </w:r>
    </w:p>
    <w:p>
      <w:pPr>
        <w:pStyle w:val="874"/>
        <w:rPr>
          <w:sz w:val="28"/>
          <w:szCs w:val="28"/>
        </w:rPr>
      </w:pPr>
      <w:r>
        <w:rPr>
          <w:sz w:val="28"/>
          <w:szCs w:val="28"/>
        </w:rPr>
        <w:t xml:space="preserve">органа местного самоуправления     ____________      _____________________</w:t>
      </w:r>
      <w:r>
        <w:rPr>
          <w:sz w:val="28"/>
          <w:szCs w:val="28"/>
        </w:rPr>
      </w:r>
      <w:r>
        <w:rPr>
          <w:sz w:val="28"/>
          <w:szCs w:val="28"/>
        </w:rPr>
      </w:r>
    </w:p>
    <w:p>
      <w:pPr>
        <w:pStyle w:val="874"/>
      </w:pPr>
      <w:r>
        <w:t xml:space="preserve">                                                                             </w:t>
      </w:r>
      <w:r>
        <w:t xml:space="preserve">(подпись)                   (расшифровка подписи)</w:t>
      </w:r>
      <w:r/>
      <w:r/>
    </w:p>
    <w:p>
      <w:pPr>
        <w:pStyle w:val="874"/>
        <w:rPr>
          <w:sz w:val="28"/>
          <w:szCs w:val="28"/>
        </w:rPr>
      </w:pPr>
      <w:r>
        <w:rPr>
          <w:sz w:val="28"/>
          <w:szCs w:val="28"/>
        </w:rPr>
      </w:r>
      <w:r>
        <w:rPr>
          <w:sz w:val="28"/>
          <w:szCs w:val="28"/>
        </w:rPr>
      </w:r>
      <w:r>
        <w:rPr>
          <w:sz w:val="28"/>
          <w:szCs w:val="28"/>
        </w:rPr>
      </w:r>
    </w:p>
    <w:p>
      <w:pPr>
        <w:pStyle w:val="874"/>
        <w:rPr>
          <w:sz w:val="28"/>
          <w:szCs w:val="28"/>
        </w:rPr>
      </w:pPr>
      <w:r>
        <w:rPr>
          <w:sz w:val="28"/>
          <w:szCs w:val="28"/>
        </w:rPr>
        <w:t xml:space="preserve">М.П.</w:t>
      </w:r>
      <w:r>
        <w:rPr>
          <w:sz w:val="28"/>
          <w:szCs w:val="28"/>
        </w:rPr>
      </w:r>
      <w:r>
        <w:rPr>
          <w:sz w:val="28"/>
          <w:szCs w:val="28"/>
        </w:rPr>
      </w:r>
    </w:p>
    <w:p>
      <w:pPr>
        <w:pStyle w:val="874"/>
        <w:rPr>
          <w:sz w:val="28"/>
          <w:szCs w:val="28"/>
        </w:rPr>
      </w:pPr>
      <w:r>
        <w:rPr>
          <w:sz w:val="28"/>
          <w:szCs w:val="28"/>
        </w:rPr>
      </w:r>
      <w:r>
        <w:rPr>
          <w:sz w:val="28"/>
          <w:szCs w:val="28"/>
        </w:rPr>
      </w:r>
      <w:r>
        <w:rPr>
          <w:sz w:val="28"/>
          <w:szCs w:val="28"/>
        </w:rPr>
      </w:r>
    </w:p>
    <w:p>
      <w:pPr>
        <w:pStyle w:val="874"/>
        <w:rPr>
          <w:sz w:val="28"/>
          <w:szCs w:val="28"/>
        </w:rPr>
      </w:pPr>
      <w:r>
        <w:rPr>
          <w:sz w:val="28"/>
          <w:szCs w:val="28"/>
        </w:rPr>
        <w:t xml:space="preserve">Расчёт проверил  _____________     _____________      _____________________</w:t>
      </w:r>
      <w:r>
        <w:rPr>
          <w:sz w:val="28"/>
          <w:szCs w:val="28"/>
        </w:rPr>
      </w:r>
      <w:r>
        <w:rPr>
          <w:sz w:val="28"/>
          <w:szCs w:val="28"/>
        </w:rPr>
      </w:r>
    </w:p>
    <w:p>
      <w:pPr>
        <w:pStyle w:val="874"/>
      </w:pPr>
      <w:r>
        <w:t xml:space="preserve">                                        </w:t>
      </w:r>
      <w:r>
        <w:t xml:space="preserve">(должность)                (подпись)                   (расшифровка подписи)</w:t>
      </w:r>
      <w:r/>
      <w:r/>
    </w:p>
    <w:p>
      <w:pPr>
        <w:pStyle w:val="874"/>
        <w:jc w:val="both"/>
        <w:rPr>
          <w:sz w:val="28"/>
          <w:szCs w:val="28"/>
        </w:rPr>
      </w:pPr>
      <w:r>
        <w:rPr>
          <w:sz w:val="28"/>
          <w:szCs w:val="28"/>
        </w:rPr>
      </w:r>
      <w:r>
        <w:rPr>
          <w:sz w:val="28"/>
          <w:szCs w:val="28"/>
        </w:rPr>
      </w:r>
      <w:r>
        <w:rPr>
          <w:sz w:val="28"/>
          <w:szCs w:val="28"/>
        </w:rPr>
      </w:r>
    </w:p>
    <w:p>
      <w:pPr>
        <w:pStyle w:val="874"/>
        <w:jc w:val="both"/>
        <w:rPr>
          <w:sz w:val="28"/>
          <w:szCs w:val="28"/>
        </w:rPr>
      </w:pPr>
      <w:r>
        <w:rPr>
          <w:sz w:val="28"/>
          <w:szCs w:val="28"/>
        </w:rPr>
      </w:r>
      <w:r>
        <w:rPr>
          <w:sz w:val="28"/>
          <w:szCs w:val="28"/>
        </w:rPr>
      </w:r>
      <w:r>
        <w:rPr>
          <w:sz w:val="28"/>
          <w:szCs w:val="28"/>
        </w:rPr>
      </w:r>
    </w:p>
    <w:p>
      <w:pPr>
        <w:pStyle w:val="874"/>
        <w:jc w:val="both"/>
        <w:rPr>
          <w:sz w:val="28"/>
          <w:szCs w:val="28"/>
        </w:rPr>
      </w:pPr>
      <w:r>
        <w:rPr>
          <w:sz w:val="28"/>
          <w:szCs w:val="28"/>
        </w:rPr>
        <w:t xml:space="preserve">Заместитель главы муниципального образования,</w:t>
      </w:r>
      <w:r>
        <w:rPr>
          <w:sz w:val="28"/>
          <w:szCs w:val="28"/>
        </w:rPr>
      </w:r>
      <w:r>
        <w:rPr>
          <w:sz w:val="28"/>
          <w:szCs w:val="28"/>
        </w:rPr>
      </w:r>
    </w:p>
    <w:p>
      <w:pPr>
        <w:pStyle w:val="874"/>
        <w:jc w:val="both"/>
        <w:rPr>
          <w:sz w:val="28"/>
          <w:szCs w:val="28"/>
        </w:rPr>
      </w:pPr>
      <w:r>
        <w:rPr>
          <w:sz w:val="28"/>
          <w:szCs w:val="28"/>
        </w:rPr>
        <w:t xml:space="preserve">начальник управления сельского хозяйства,</w:t>
      </w:r>
      <w:r>
        <w:rPr>
          <w:sz w:val="28"/>
          <w:szCs w:val="28"/>
        </w:rPr>
      </w:r>
      <w:r>
        <w:rPr>
          <w:sz w:val="28"/>
          <w:szCs w:val="28"/>
        </w:rPr>
      </w:r>
    </w:p>
    <w:p>
      <w:pPr>
        <w:pStyle w:val="874"/>
        <w:jc w:val="both"/>
        <w:rPr>
          <w:sz w:val="28"/>
          <w:szCs w:val="28"/>
        </w:rPr>
      </w:pPr>
      <w:r>
        <w:rPr>
          <w:sz w:val="28"/>
          <w:szCs w:val="28"/>
        </w:rPr>
        <w:t xml:space="preserve">перерабатывающей промышленности и </w:t>
      </w:r>
      <w:r>
        <w:rPr>
          <w:sz w:val="28"/>
          <w:szCs w:val="28"/>
        </w:rPr>
      </w:r>
      <w:r>
        <w:rPr>
          <w:sz w:val="28"/>
          <w:szCs w:val="28"/>
        </w:rPr>
      </w:r>
    </w:p>
    <w:p>
      <w:pPr>
        <w:pStyle w:val="874"/>
        <w:jc w:val="both"/>
        <w:rPr>
          <w:sz w:val="28"/>
          <w:szCs w:val="28"/>
        </w:rPr>
      </w:pPr>
      <w:r>
        <w:rPr>
          <w:sz w:val="28"/>
          <w:szCs w:val="28"/>
        </w:rPr>
        <w:t xml:space="preserve">охраны окружающей среды администрации   </w:t>
        <w:tab/>
        <w:tab/>
        <w:t xml:space="preserve">                    В.И.Мишняков</w:t>
      </w:r>
      <w:r>
        <w:rPr>
          <w:sz w:val="28"/>
          <w:szCs w:val="28"/>
        </w:rPr>
      </w:r>
      <w:r>
        <w:rPr>
          <w:sz w:val="28"/>
          <w:szCs w:val="28"/>
        </w:rPr>
      </w:r>
    </w:p>
    <w:p>
      <w:pPr>
        <w:pStyle w:val="874"/>
        <w:ind w:left="560" w:firstLine="0"/>
        <w:tabs>
          <w:tab w:val="clear" w:pos="708" w:leader="none"/>
          <w:tab w:val="left" w:pos="3408" w:leader="none"/>
        </w:tabs>
      </w:pPr>
      <w:r>
        <w:rPr>
          <w:b/>
          <w:color w:val="000000"/>
          <w:sz w:val="26"/>
          <w:szCs w:val="26"/>
        </w:rPr>
        <w:tab/>
      </w:r>
      <w:r/>
      <w:r/>
    </w:p>
    <w:p>
      <w:pPr>
        <w:pStyle w:val="874"/>
        <w:ind w:firstLine="851"/>
        <w:jc w:val="both"/>
      </w:pPr>
      <w:r/>
      <w:r/>
      <w:r/>
    </w:p>
    <w:p>
      <w:pPr>
        <w:pStyle w:val="874"/>
        <w:rPr>
          <w:sz w:val="28"/>
          <w:szCs w:val="28"/>
        </w:rPr>
      </w:pPr>
      <w:r>
        <w:rPr>
          <w:sz w:val="28"/>
          <w:szCs w:val="28"/>
        </w:rPr>
      </w:r>
      <w:r>
        <w:rPr>
          <w:sz w:val="28"/>
          <w:szCs w:val="28"/>
        </w:rPr>
      </w:r>
      <w:r>
        <w:rPr>
          <w:sz w:val="28"/>
          <w:szCs w:val="28"/>
        </w:rPr>
      </w:r>
    </w:p>
    <w:tbl>
      <w:tblPr>
        <w:tblStyle w:val="734"/>
        <w:tblW w:w="4164" w:type="dxa"/>
        <w:tblInd w:w="5637" w:type="dxa"/>
        <w:tblLayout w:type="fixed"/>
        <w:tblCellMar>
          <w:left w:w="108" w:type="dxa"/>
          <w:top w:w="0" w:type="dxa"/>
          <w:right w:w="108" w:type="dxa"/>
          <w:bottom w:w="0" w:type="dxa"/>
        </w:tblCellMar>
        <w:tblLook w:val="04A0" w:firstRow="1" w:lastRow="0" w:firstColumn="1" w:lastColumn="0" w:noHBand="0" w:noVBand="1"/>
      </w:tblPr>
      <w:tblGrid>
        <w:gridCol w:w="4164"/>
      </w:tblGrid>
      <w:tr>
        <w:tblPrEx/>
        <w:trPr>
          <w:trHeight w:val="2541"/>
        </w:trPr>
        <w:tc>
          <w:tcPr>
            <w:tcBorders>
              <w:top w:val="none" w:color="000000" w:sz="4" w:space="0"/>
              <w:left w:val="none" w:color="000000" w:sz="4" w:space="0"/>
              <w:bottom w:val="none" w:color="000000" w:sz="4" w:space="0"/>
              <w:right w:val="none" w:color="000000" w:sz="4" w:space="0"/>
            </w:tcBorders>
            <w:tcW w:w="4164" w:type="dxa"/>
            <w:textDirection w:val="lrTb"/>
            <w:noWrap w:val="false"/>
          </w:tcPr>
          <w:p>
            <w:pPr>
              <w:pStyle w:val="874"/>
              <w:ind w:left="-108" w:firstLine="0"/>
              <w:jc w:val="both"/>
              <w:spacing w:before="0" w:after="0"/>
              <w:widowControl w:val="off"/>
              <w:tabs>
                <w:tab w:val="clear" w:pos="708" w:leader="none"/>
                <w:tab w:val="center" w:pos="3124" w:leader="none"/>
              </w:tabs>
              <w:rPr>
                <w:sz w:val="28"/>
                <w:szCs w:val="28"/>
              </w:rPr>
            </w:pPr>
            <w:r>
              <w:rPr>
                <w:rFonts w:eastAsia="Times New Roman" w:cs="Times New Roman"/>
                <w:sz w:val="28"/>
                <w:szCs w:val="28"/>
                <w:lang w:val="ru-RU" w:eastAsia="ru-RU" w:bidi="ar-SA"/>
              </w:rPr>
              <w:t xml:space="preserve">Приложение 17</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к Порядку предоставления</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субсидий гражданам, ведущим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личное подсобное хозяйство,</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крестьянским (фермерским)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хозяйствам, индивидуальным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предпринимателям,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осуществляющим деятельность</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в области сельскохозяйственного</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производства на территории</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муниципального образования</w:t>
            </w:r>
            <w:r>
              <w:rPr>
                <w:sz w:val="28"/>
                <w:szCs w:val="28"/>
              </w:rPr>
            </w:r>
            <w:r>
              <w:rPr>
                <w:sz w:val="28"/>
                <w:szCs w:val="28"/>
              </w:rPr>
            </w:r>
          </w:p>
          <w:p>
            <w:pPr>
              <w:pStyle w:val="874"/>
              <w:ind w:left="-108" w:right="0" w:firstLine="0"/>
              <w:jc w:val="both"/>
              <w:spacing w:line="240" w:lineRule="auto"/>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Л</w:t>
            </w:r>
            <w:r>
              <w:rPr>
                <w:rFonts w:eastAsia="Times New Roman" w:cs="Times New Roman"/>
                <w:sz w:val="28"/>
                <w:szCs w:val="28"/>
                <w:lang w:eastAsia="ru-RU"/>
              </w:rPr>
              <w:t xml:space="preserve">енинградский муниципальный</w:t>
            </w:r>
            <w:r>
              <w:rPr>
                <w:sz w:val="28"/>
                <w:szCs w:val="28"/>
              </w:rPr>
            </w:r>
            <w:r>
              <w:rPr>
                <w:sz w:val="28"/>
                <w:szCs w:val="28"/>
              </w:rPr>
            </w:r>
          </w:p>
          <w:p>
            <w:pPr>
              <w:pStyle w:val="874"/>
              <w:ind w:left="-108" w:firstLine="0"/>
              <w:jc w:val="both"/>
              <w:spacing w:before="0" w:after="0"/>
              <w:widowControl w:val="off"/>
              <w:tabs>
                <w:tab w:val="clear" w:pos="708" w:leader="none"/>
                <w:tab w:val="left" w:pos="2835" w:leader="none"/>
                <w:tab w:val="right" w:pos="9641" w:leader="none"/>
              </w:tabs>
              <w:rPr>
                <w:sz w:val="28"/>
                <w:szCs w:val="28"/>
              </w:rPr>
            </w:pPr>
            <w:r>
              <w:rPr>
                <w:rFonts w:eastAsia="Times New Roman" w:cs="Times New Roman"/>
                <w:sz w:val="28"/>
                <w:szCs w:val="28"/>
                <w:lang w:eastAsia="ru-RU"/>
              </w:rPr>
              <w:t xml:space="preserve">округ Краснодарского края</w:t>
            </w:r>
            <w:r>
              <w:rPr>
                <w:sz w:val="28"/>
                <w:szCs w:val="28"/>
              </w:rPr>
            </w:r>
            <w:r>
              <w:rPr>
                <w:sz w:val="28"/>
                <w:szCs w:val="28"/>
              </w:rPr>
            </w:r>
          </w:p>
        </w:tc>
      </w:tr>
    </w:tbl>
    <w:p>
      <w:pPr>
        <w:pStyle w:val="874"/>
        <w:ind w:left="2552" w:firstLine="0"/>
        <w:widowControl w:val="off"/>
        <w:tabs>
          <w:tab w:val="clear" w:pos="708" w:leader="none"/>
          <w:tab w:val="left" w:pos="2835" w:leader="none"/>
          <w:tab w:val="right" w:pos="9641" w:leader="none"/>
        </w:tabs>
        <w:rPr>
          <w:sz w:val="28"/>
          <w:szCs w:val="28"/>
        </w:rPr>
      </w:pPr>
      <w:r>
        <w:rPr>
          <w:sz w:val="28"/>
          <w:szCs w:val="28"/>
        </w:rPr>
      </w:r>
      <w:r>
        <w:rPr>
          <w:sz w:val="28"/>
          <w:szCs w:val="28"/>
        </w:rPr>
      </w:r>
      <w:r>
        <w:rPr>
          <w:sz w:val="28"/>
          <w:szCs w:val="28"/>
        </w:rPr>
      </w:r>
    </w:p>
    <w:p>
      <w:pPr>
        <w:pStyle w:val="874"/>
        <w:spacing w:line="218" w:lineRule="auto"/>
        <w:rPr>
          <w:sz w:val="28"/>
          <w:szCs w:val="28"/>
        </w:rPr>
      </w:pPr>
      <w:r>
        <w:rPr>
          <w:sz w:val="28"/>
          <w:szCs w:val="28"/>
        </w:rPr>
        <w:t xml:space="preserve">ФОРМА</w:t>
      </w:r>
      <w:r>
        <w:rPr>
          <w:sz w:val="28"/>
          <w:szCs w:val="28"/>
        </w:rPr>
      </w:r>
      <w:r>
        <w:rPr>
          <w:sz w:val="28"/>
          <w:szCs w:val="28"/>
        </w:rPr>
      </w:r>
    </w:p>
    <w:p>
      <w:pPr>
        <w:pStyle w:val="874"/>
        <w:spacing w:line="218" w:lineRule="auto"/>
        <w:rPr>
          <w:sz w:val="28"/>
          <w:szCs w:val="28"/>
        </w:rPr>
      </w:pPr>
      <w:r>
        <w:rPr>
          <w:sz w:val="28"/>
          <w:szCs w:val="28"/>
        </w:rPr>
      </w:r>
      <w:r>
        <w:rPr>
          <w:sz w:val="28"/>
          <w:szCs w:val="28"/>
        </w:rPr>
      </w:r>
      <w:r>
        <w:rPr>
          <w:sz w:val="28"/>
          <w:szCs w:val="28"/>
        </w:rPr>
      </w:r>
    </w:p>
    <w:p>
      <w:pPr>
        <w:pStyle w:val="874"/>
        <w:spacing w:line="218" w:lineRule="auto"/>
        <w:rPr>
          <w:sz w:val="28"/>
          <w:szCs w:val="28"/>
        </w:rPr>
      </w:pPr>
      <w:r>
        <w:rPr>
          <w:sz w:val="28"/>
          <w:szCs w:val="28"/>
        </w:rPr>
        <w:t xml:space="preserve">Заполняется гражданином, </w:t>
      </w:r>
      <w:r>
        <w:rPr>
          <w:sz w:val="28"/>
          <w:szCs w:val="28"/>
        </w:rPr>
      </w:r>
      <w:r>
        <w:rPr>
          <w:sz w:val="28"/>
          <w:szCs w:val="28"/>
        </w:rPr>
      </w:r>
    </w:p>
    <w:p>
      <w:pPr>
        <w:pStyle w:val="874"/>
        <w:spacing w:line="218" w:lineRule="auto"/>
        <w:rPr>
          <w:color w:val="000000"/>
        </w:rPr>
      </w:pPr>
      <w:r>
        <w:rPr>
          <w:color w:val="000000"/>
          <w:sz w:val="28"/>
          <w:szCs w:val="28"/>
        </w:rPr>
        <w:t xml:space="preserve">ведущим личное подсобное хозяйство и</w:t>
      </w:r>
      <w:r>
        <w:rPr>
          <w:color w:val="000000"/>
        </w:rPr>
      </w:r>
      <w:r>
        <w:rPr>
          <w:color w:val="000000"/>
        </w:rPr>
      </w:r>
    </w:p>
    <w:p>
      <w:pPr>
        <w:pStyle w:val="874"/>
        <w:spacing w:line="218" w:lineRule="auto"/>
        <w:rPr>
          <w:color w:val="000000"/>
        </w:rPr>
      </w:pPr>
      <w:r>
        <w:rPr>
          <w:color w:val="000000"/>
          <w:sz w:val="28"/>
          <w:szCs w:val="28"/>
        </w:rPr>
        <w:t xml:space="preserve">применяющим специальный налоговый режим </w:t>
      </w:r>
      <w:r>
        <w:rPr>
          <w:color w:val="000000"/>
        </w:rPr>
      </w:r>
      <w:r>
        <w:rPr>
          <w:color w:val="000000"/>
        </w:rPr>
      </w:r>
    </w:p>
    <w:p>
      <w:pPr>
        <w:pStyle w:val="874"/>
        <w:spacing w:line="218" w:lineRule="auto"/>
        <w:rPr>
          <w:color w:val="000000"/>
        </w:rPr>
      </w:pPr>
      <w:r>
        <w:rPr>
          <w:color w:val="000000"/>
          <w:sz w:val="28"/>
          <w:szCs w:val="28"/>
        </w:rPr>
        <w:t xml:space="preserve">«Налог на профессиональный доход»</w:t>
      </w:r>
      <w:r>
        <w:rPr>
          <w:color w:val="000000"/>
        </w:rPr>
      </w:r>
      <w:r>
        <w:rPr>
          <w:color w:val="000000"/>
        </w:rPr>
      </w:r>
    </w:p>
    <w:p>
      <w:pPr>
        <w:pStyle w:val="874"/>
        <w:spacing w:line="218" w:lineRule="auto"/>
        <w:rPr>
          <w:sz w:val="28"/>
          <w:szCs w:val="28"/>
        </w:rPr>
      </w:pPr>
      <w:r>
        <w:rPr>
          <w:sz w:val="28"/>
          <w:szCs w:val="28"/>
        </w:rPr>
      </w:r>
      <w:r>
        <w:rPr>
          <w:sz w:val="28"/>
          <w:szCs w:val="28"/>
        </w:rPr>
      </w:r>
      <w:r>
        <w:rPr>
          <w:sz w:val="28"/>
          <w:szCs w:val="28"/>
        </w:rPr>
      </w:r>
    </w:p>
    <w:p>
      <w:pPr>
        <w:pStyle w:val="874"/>
        <w:jc w:val="center"/>
        <w:rPr>
          <w:b/>
          <w:sz w:val="28"/>
          <w:szCs w:val="28"/>
        </w:rPr>
      </w:pPr>
      <w:r>
        <w:rPr>
          <w:b/>
          <w:sz w:val="28"/>
          <w:szCs w:val="28"/>
        </w:rPr>
        <w:t xml:space="preserve">СПРАВКА-РАСЧЕТ</w:t>
      </w:r>
      <w:r>
        <w:rPr>
          <w:b/>
          <w:sz w:val="28"/>
          <w:szCs w:val="28"/>
        </w:rPr>
      </w:r>
      <w:r>
        <w:rPr>
          <w:b/>
          <w:sz w:val="28"/>
          <w:szCs w:val="28"/>
        </w:rPr>
      </w:r>
    </w:p>
    <w:p>
      <w:pPr>
        <w:pStyle w:val="874"/>
        <w:jc w:val="center"/>
        <w:rPr>
          <w:b/>
          <w:color w:val="000000"/>
          <w:sz w:val="28"/>
          <w:szCs w:val="28"/>
        </w:rPr>
      </w:pPr>
      <w:r>
        <w:rPr>
          <w:b/>
          <w:sz w:val="28"/>
          <w:szCs w:val="28"/>
        </w:rPr>
        <w:t xml:space="preserve">суммы субсидии на в</w:t>
      </w:r>
      <w:r>
        <w:rPr>
          <w:b/>
          <w:color w:val="000000"/>
          <w:sz w:val="28"/>
          <w:szCs w:val="28"/>
        </w:rPr>
        <w:t xml:space="preserve">озмещение части затрат, понесенных на производство молока, реализованного юридическим лицам независимо от организационно-правовой формы, а также предпринимателям, зарегистрированным на территории Краснодарского края</w:t>
      </w:r>
      <w:r>
        <w:rPr>
          <w:b/>
          <w:color w:val="000000"/>
          <w:sz w:val="28"/>
          <w:szCs w:val="28"/>
        </w:rPr>
      </w:r>
      <w:r>
        <w:rPr>
          <w:b/>
          <w:color w:val="000000"/>
          <w:sz w:val="28"/>
          <w:szCs w:val="28"/>
        </w:rPr>
      </w:r>
    </w:p>
    <w:tbl>
      <w:tblPr>
        <w:tblW w:w="9660" w:type="dxa"/>
        <w:tblInd w:w="109" w:type="dxa"/>
        <w:tblLayout w:type="fixed"/>
        <w:tblCellMar>
          <w:left w:w="108" w:type="dxa"/>
          <w:top w:w="0" w:type="dxa"/>
          <w:right w:w="108" w:type="dxa"/>
          <w:bottom w:w="0" w:type="dxa"/>
        </w:tblCellMar>
        <w:tblLook w:val="0000" w:firstRow="0" w:lastRow="0" w:firstColumn="0" w:lastColumn="0" w:noHBand="0" w:noVBand="0"/>
      </w:tblPr>
      <w:tblGrid>
        <w:gridCol w:w="4340"/>
        <w:gridCol w:w="5319"/>
      </w:tblGrid>
      <w:tr>
        <w:tblPrEx/>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874"/>
              <w:widowControl w:val="off"/>
            </w:pPr>
            <w:r>
              <w:t xml:space="preserve">Ф.И.О. получателя</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874"/>
              <w:widowControl w:val="off"/>
            </w:pPr>
            <w:r>
              <w:t xml:space="preserve">Район</w:t>
            </w:r>
            <w:r>
              <w:rPr>
                <w:lang w:val="en-US"/>
              </w:rPr>
              <w:t xml:space="preserve"> (</w:t>
            </w:r>
            <w:r>
              <w:t xml:space="preserve">город)</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874"/>
              <w:widowControl w:val="off"/>
            </w:pPr>
            <w:r>
              <w:t xml:space="preserve">Почтовый адрес и телефон</w:t>
            </w:r>
            <w:r/>
            <w:r/>
          </w:p>
          <w:p>
            <w:pPr>
              <w:pStyle w:val="874"/>
              <w:widowControl w:val="off"/>
            </w:pPr>
            <w:r>
              <w:t xml:space="preserve">получателя субсидий</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874"/>
              <w:widowControl w:val="off"/>
            </w:pPr>
            <w:r>
              <w:t xml:space="preserve">Документ, удостоверяющий личность</w:t>
            </w:r>
            <w:r/>
            <w:r/>
          </w:p>
          <w:p>
            <w:pPr>
              <w:pStyle w:val="874"/>
              <w:widowControl w:val="off"/>
            </w:pPr>
            <w:r>
              <w:t xml:space="preserve">(№, когда, кем выдан)</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874"/>
              <w:widowControl w:val="off"/>
            </w:pPr>
            <w:r>
              <w:t xml:space="preserve">Банковские реквизиты</w:t>
            </w:r>
            <w:r/>
            <w:r/>
          </w:p>
          <w:p>
            <w:pPr>
              <w:pStyle w:val="874"/>
              <w:widowControl w:val="off"/>
            </w:pPr>
            <w:r>
              <w:t xml:space="preserve">Лицевой счет получателя субсидий</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874"/>
              <w:widowControl w:val="off"/>
            </w:pPr>
            <w:r>
              <w:t xml:space="preserve">Корреспондентский счет</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874"/>
              <w:widowControl w:val="off"/>
            </w:pPr>
            <w:r>
              <w:t xml:space="preserve">Наименование банка</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874"/>
              <w:widowControl w:val="off"/>
            </w:pPr>
            <w:r>
              <w:t xml:space="preserve">БИК</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874"/>
              <w:widowControl w:val="off"/>
            </w:pPr>
            <w:r/>
            <w:r/>
            <w:r/>
          </w:p>
        </w:tc>
      </w:tr>
    </w:tbl>
    <w:p>
      <w:pPr>
        <w:pStyle w:val="874"/>
        <w:spacing w:line="218" w:lineRule="auto"/>
        <w:rPr>
          <w:sz w:val="28"/>
          <w:szCs w:val="28"/>
        </w:rPr>
      </w:pPr>
      <w:r>
        <w:rPr>
          <w:sz w:val="28"/>
          <w:szCs w:val="28"/>
        </w:rPr>
      </w:r>
      <w:r>
        <w:rPr>
          <w:sz w:val="28"/>
          <w:szCs w:val="28"/>
        </w:rPr>
      </w:r>
      <w:r>
        <w:rPr>
          <w:sz w:val="28"/>
          <w:szCs w:val="28"/>
        </w:rPr>
      </w:r>
    </w:p>
    <w:tbl>
      <w:tblPr>
        <w:tblW w:w="9675" w:type="dxa"/>
        <w:tblInd w:w="86" w:type="dxa"/>
        <w:tblLayout w:type="fixed"/>
        <w:tblCellMar>
          <w:left w:w="108" w:type="dxa"/>
          <w:top w:w="0" w:type="dxa"/>
          <w:right w:w="108" w:type="dxa"/>
          <w:bottom w:w="0" w:type="dxa"/>
        </w:tblCellMar>
        <w:tblLook w:val="0000" w:firstRow="0" w:lastRow="0" w:firstColumn="0" w:lastColumn="0" w:noHBand="0" w:noVBand="0"/>
      </w:tblPr>
      <w:tblGrid>
        <w:gridCol w:w="1799"/>
        <w:gridCol w:w="1815"/>
        <w:gridCol w:w="1201"/>
        <w:gridCol w:w="1695"/>
        <w:gridCol w:w="1485"/>
        <w:gridCol w:w="1679"/>
      </w:tblGrid>
      <w:tr>
        <w:tblPrEx/>
        <w:trPr/>
        <w:tc>
          <w:tcPr>
            <w:tcBorders>
              <w:top w:val="single" w:color="000000" w:sz="4" w:space="0"/>
              <w:left w:val="single" w:color="000000" w:sz="4" w:space="0"/>
              <w:bottom w:val="single" w:color="000000" w:sz="4" w:space="0"/>
              <w:right w:val="single" w:color="000000" w:sz="4" w:space="0"/>
            </w:tcBorders>
            <w:tcW w:w="1799" w:type="dxa"/>
            <w:vAlign w:val="center"/>
            <w:textDirection w:val="lrTb"/>
            <w:noWrap w:val="false"/>
          </w:tcPr>
          <w:p>
            <w:pPr>
              <w:pStyle w:val="874"/>
              <w:jc w:val="center"/>
              <w:spacing w:line="218" w:lineRule="auto"/>
              <w:widowControl w:val="off"/>
            </w:pPr>
            <w:r>
              <w:t xml:space="preserve">Наименование</w:t>
            </w:r>
            <w:r/>
            <w:r/>
          </w:p>
          <w:p>
            <w:pPr>
              <w:pStyle w:val="874"/>
              <w:jc w:val="center"/>
              <w:spacing w:line="218" w:lineRule="auto"/>
              <w:widowControl w:val="off"/>
            </w:pPr>
            <w:r>
              <w:t xml:space="preserve">продукции</w:t>
            </w:r>
            <w:r/>
            <w:r/>
          </w:p>
        </w:tc>
        <w:tc>
          <w:tcPr>
            <w:tcBorders>
              <w:top w:val="single" w:color="000000" w:sz="4" w:space="0"/>
              <w:left w:val="single" w:color="000000" w:sz="4" w:space="0"/>
              <w:bottom w:val="single" w:color="000000" w:sz="4" w:space="0"/>
              <w:right w:val="single" w:color="000000" w:sz="4" w:space="0"/>
            </w:tcBorders>
            <w:tcW w:w="1815" w:type="dxa"/>
            <w:vAlign w:val="center"/>
            <w:textDirection w:val="lrTb"/>
            <w:noWrap w:val="false"/>
          </w:tcPr>
          <w:p>
            <w:pPr>
              <w:pStyle w:val="874"/>
              <w:jc w:val="center"/>
              <w:spacing w:line="218" w:lineRule="auto"/>
              <w:widowControl w:val="off"/>
            </w:pPr>
            <w:r>
              <w:t xml:space="preserve">Количество</w:t>
            </w:r>
            <w:r/>
            <w:r/>
          </w:p>
          <w:p>
            <w:pPr>
              <w:pStyle w:val="874"/>
              <w:jc w:val="center"/>
              <w:spacing w:line="218" w:lineRule="auto"/>
              <w:widowControl w:val="off"/>
            </w:pPr>
            <w:r>
              <w:t xml:space="preserve"> </w:t>
            </w:r>
            <w:r>
              <w:t xml:space="preserve">(в физическом весе)*</w:t>
            </w:r>
            <w:r/>
            <w:r/>
          </w:p>
          <w:p>
            <w:pPr>
              <w:pStyle w:val="874"/>
              <w:jc w:val="center"/>
              <w:spacing w:line="218" w:lineRule="auto"/>
              <w:widowControl w:val="off"/>
            </w:pPr>
            <w:r>
              <w:t xml:space="preserve">(кг)</w:t>
            </w:r>
            <w:r/>
            <w:r/>
          </w:p>
        </w:tc>
        <w:tc>
          <w:tcPr>
            <w:tcBorders>
              <w:top w:val="single" w:color="000000" w:sz="4" w:space="0"/>
              <w:left w:val="single" w:color="000000" w:sz="4" w:space="0"/>
              <w:bottom w:val="single" w:color="000000" w:sz="4" w:space="0"/>
              <w:right w:val="single" w:color="000000" w:sz="4" w:space="0"/>
            </w:tcBorders>
            <w:tcW w:w="1201" w:type="dxa"/>
            <w:vAlign w:val="center"/>
            <w:textDirection w:val="lrTb"/>
            <w:noWrap w:val="false"/>
          </w:tcPr>
          <w:p>
            <w:pPr>
              <w:pStyle w:val="874"/>
              <w:jc w:val="center"/>
              <w:spacing w:line="218" w:lineRule="auto"/>
              <w:widowControl w:val="off"/>
            </w:pPr>
            <w:r>
              <w:t xml:space="preserve">Ставка</w:t>
            </w:r>
            <w:r/>
            <w:r/>
          </w:p>
          <w:p>
            <w:pPr>
              <w:pStyle w:val="874"/>
              <w:jc w:val="center"/>
              <w:spacing w:line="218" w:lineRule="auto"/>
              <w:widowControl w:val="off"/>
            </w:pPr>
            <w:r>
              <w:t xml:space="preserve">субсидии</w:t>
            </w:r>
            <w:r/>
            <w:r/>
          </w:p>
          <w:p>
            <w:pPr>
              <w:pStyle w:val="874"/>
              <w:jc w:val="center"/>
              <w:spacing w:line="218" w:lineRule="auto"/>
              <w:widowControl w:val="off"/>
            </w:pPr>
            <w:r>
              <w:t xml:space="preserve">(руб./кг)</w:t>
            </w:r>
            <w:r/>
            <w:r/>
          </w:p>
        </w:tc>
        <w:tc>
          <w:tcPr>
            <w:tcBorders>
              <w:top w:val="single" w:color="000000" w:sz="4" w:space="0"/>
              <w:left w:val="single" w:color="000000" w:sz="4" w:space="0"/>
              <w:bottom w:val="single" w:color="000000" w:sz="4" w:space="0"/>
            </w:tcBorders>
            <w:tcW w:w="1695" w:type="dxa"/>
            <w:vAlign w:val="center"/>
            <w:textDirection w:val="lrTb"/>
            <w:noWrap w:val="false"/>
          </w:tcPr>
          <w:p>
            <w:pPr>
              <w:pStyle w:val="874"/>
              <w:jc w:val="center"/>
              <w:spacing w:line="218" w:lineRule="auto"/>
              <w:widowControl w:val="off"/>
            </w:pPr>
            <w:r>
              <w:t xml:space="preserve">Размер целевых средств</w:t>
            </w:r>
            <w:r/>
            <w:r/>
          </w:p>
          <w:p>
            <w:pPr>
              <w:pStyle w:val="874"/>
              <w:jc w:val="center"/>
              <w:spacing w:line="218" w:lineRule="auto"/>
              <w:widowControl w:val="off"/>
            </w:pPr>
            <w:r>
              <w:t xml:space="preserve">(гр4=гр2×гр3)</w:t>
            </w:r>
            <w:r/>
            <w:r/>
          </w:p>
          <w:p>
            <w:pPr>
              <w:pStyle w:val="874"/>
              <w:jc w:val="center"/>
              <w:spacing w:line="218" w:lineRule="auto"/>
              <w:widowControl w:val="off"/>
            </w:pPr>
            <w:r>
              <w:t xml:space="preserve">(рублей)</w:t>
            </w:r>
            <w:r/>
            <w:r/>
          </w:p>
        </w:tc>
        <w:tc>
          <w:tcPr>
            <w:tcBorders>
              <w:top w:val="single" w:color="000000" w:sz="4" w:space="0"/>
              <w:left w:val="single" w:color="000000" w:sz="4" w:space="0"/>
              <w:bottom w:val="single" w:color="000000" w:sz="4" w:space="0"/>
            </w:tcBorders>
            <w:tcW w:w="1485" w:type="dxa"/>
            <w:vAlign w:val="center"/>
            <w:textDirection w:val="lrTb"/>
            <w:noWrap w:val="false"/>
          </w:tcPr>
          <w:p>
            <w:pPr>
              <w:pStyle w:val="874"/>
              <w:jc w:val="center"/>
              <w:spacing w:line="218" w:lineRule="auto"/>
              <w:widowControl w:val="off"/>
            </w:pPr>
            <w:r>
              <w:t xml:space="preserve">Сумма фактически понесенных затрат (рублей)</w:t>
            </w:r>
            <w:r/>
            <w:r/>
          </w:p>
        </w:tc>
        <w:tc>
          <w:tcPr>
            <w:tcBorders>
              <w:top w:val="single" w:color="000000" w:sz="4" w:space="0"/>
              <w:left w:val="single" w:color="000000" w:sz="4" w:space="0"/>
              <w:bottom w:val="single" w:color="000000" w:sz="4" w:space="0"/>
              <w:right w:val="single" w:color="000000" w:sz="4" w:space="0"/>
            </w:tcBorders>
            <w:tcW w:w="1679" w:type="dxa"/>
            <w:vAlign w:val="center"/>
            <w:textDirection w:val="lrTb"/>
            <w:noWrap w:val="false"/>
          </w:tcPr>
          <w:p>
            <w:pPr>
              <w:pStyle w:val="874"/>
              <w:jc w:val="center"/>
              <w:spacing w:line="218" w:lineRule="auto"/>
              <w:widowControl w:val="off"/>
            </w:pPr>
            <w:r>
              <w:t xml:space="preserve">Сумма субсидии (минимальная величина из гр.4 или гр.5) (рублей)</w:t>
            </w:r>
            <w:r/>
            <w:r/>
          </w:p>
        </w:tc>
      </w:tr>
      <w:tr>
        <w:tblPrEx/>
        <w:trPr/>
        <w:tc>
          <w:tcPr>
            <w:tcBorders>
              <w:top w:val="single" w:color="000000" w:sz="4" w:space="0"/>
              <w:left w:val="single" w:color="000000" w:sz="4" w:space="0"/>
              <w:bottom w:val="single" w:color="000000" w:sz="4" w:space="0"/>
              <w:right w:val="single" w:color="000000" w:sz="4" w:space="0"/>
            </w:tcBorders>
            <w:tcW w:w="1799" w:type="dxa"/>
            <w:textDirection w:val="lrTb"/>
            <w:noWrap w:val="false"/>
          </w:tcPr>
          <w:p>
            <w:pPr>
              <w:pStyle w:val="874"/>
              <w:jc w:val="center"/>
              <w:spacing w:line="218" w:lineRule="auto"/>
              <w:widowControl w:val="off"/>
            </w:pPr>
            <w:r>
              <w:t xml:space="preserve">1</w:t>
            </w:r>
            <w:r/>
            <w:r/>
          </w:p>
        </w:tc>
        <w:tc>
          <w:tcPr>
            <w:tcBorders>
              <w:top w:val="single" w:color="000000" w:sz="4" w:space="0"/>
              <w:left w:val="single" w:color="000000" w:sz="4" w:space="0"/>
              <w:bottom w:val="single" w:color="000000" w:sz="4" w:space="0"/>
              <w:right w:val="single" w:color="000000" w:sz="4" w:space="0"/>
            </w:tcBorders>
            <w:tcW w:w="1815" w:type="dxa"/>
            <w:textDirection w:val="lrTb"/>
            <w:noWrap w:val="false"/>
          </w:tcPr>
          <w:p>
            <w:pPr>
              <w:pStyle w:val="874"/>
              <w:jc w:val="center"/>
              <w:spacing w:line="218" w:lineRule="auto"/>
              <w:widowControl w:val="off"/>
            </w:pPr>
            <w:r>
              <w:t xml:space="preserve">2</w:t>
            </w:r>
            <w:r/>
            <w:r/>
          </w:p>
        </w:tc>
        <w:tc>
          <w:tcPr>
            <w:tcBorders>
              <w:top w:val="single" w:color="000000" w:sz="4" w:space="0"/>
              <w:left w:val="single" w:color="000000" w:sz="4" w:space="0"/>
              <w:bottom w:val="single" w:color="000000" w:sz="4" w:space="0"/>
              <w:right w:val="single" w:color="000000" w:sz="4" w:space="0"/>
            </w:tcBorders>
            <w:tcW w:w="1201" w:type="dxa"/>
            <w:textDirection w:val="lrTb"/>
            <w:noWrap w:val="false"/>
          </w:tcPr>
          <w:p>
            <w:pPr>
              <w:pStyle w:val="874"/>
              <w:jc w:val="center"/>
              <w:spacing w:line="218" w:lineRule="auto"/>
              <w:widowControl w:val="off"/>
            </w:pPr>
            <w:r>
              <w:t xml:space="preserve">3</w:t>
            </w:r>
            <w:r/>
            <w:r/>
          </w:p>
        </w:tc>
        <w:tc>
          <w:tcPr>
            <w:tcBorders>
              <w:top w:val="single" w:color="000000" w:sz="4" w:space="0"/>
              <w:left w:val="single" w:color="000000" w:sz="4" w:space="0"/>
              <w:bottom w:val="single" w:color="000000" w:sz="4" w:space="0"/>
            </w:tcBorders>
            <w:tcW w:w="1695" w:type="dxa"/>
            <w:textDirection w:val="lrTb"/>
            <w:noWrap w:val="false"/>
          </w:tcPr>
          <w:p>
            <w:pPr>
              <w:pStyle w:val="874"/>
              <w:jc w:val="center"/>
              <w:spacing w:line="218" w:lineRule="auto"/>
              <w:widowControl w:val="off"/>
            </w:pPr>
            <w:r>
              <w:t xml:space="preserve">4</w:t>
            </w:r>
            <w:r/>
            <w:r/>
          </w:p>
        </w:tc>
        <w:tc>
          <w:tcPr>
            <w:tcBorders>
              <w:top w:val="single" w:color="000000" w:sz="4" w:space="0"/>
              <w:left w:val="single" w:color="000000" w:sz="4" w:space="0"/>
              <w:bottom w:val="single" w:color="000000" w:sz="4" w:space="0"/>
            </w:tcBorders>
            <w:tcW w:w="1485" w:type="dxa"/>
            <w:textDirection w:val="lrTb"/>
            <w:noWrap w:val="false"/>
          </w:tcPr>
          <w:p>
            <w:pPr>
              <w:pStyle w:val="874"/>
              <w:jc w:val="center"/>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1679" w:type="dxa"/>
            <w:textDirection w:val="lrTb"/>
            <w:noWrap w:val="false"/>
          </w:tcPr>
          <w:p>
            <w:pPr>
              <w:pStyle w:val="874"/>
              <w:jc w:val="center"/>
              <w:spacing w:line="218" w:lineRule="auto"/>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1799" w:type="dxa"/>
            <w:textDirection w:val="lrTb"/>
            <w:noWrap w:val="false"/>
          </w:tcPr>
          <w:p>
            <w:pPr>
              <w:pStyle w:val="874"/>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1815" w:type="dxa"/>
            <w:textDirection w:val="lrTb"/>
            <w:noWrap w:val="false"/>
          </w:tcPr>
          <w:p>
            <w:pPr>
              <w:pStyle w:val="874"/>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1201" w:type="dxa"/>
            <w:textDirection w:val="lrTb"/>
            <w:noWrap w:val="false"/>
          </w:tcPr>
          <w:p>
            <w:pPr>
              <w:pStyle w:val="874"/>
              <w:jc w:val="center"/>
              <w:spacing w:line="218" w:lineRule="auto"/>
              <w:widowControl w:val="off"/>
            </w:pPr>
            <w:r/>
            <w:r/>
            <w:r/>
          </w:p>
        </w:tc>
        <w:tc>
          <w:tcPr>
            <w:tcBorders>
              <w:top w:val="single" w:color="000000" w:sz="4" w:space="0"/>
              <w:left w:val="single" w:color="000000" w:sz="4" w:space="0"/>
              <w:bottom w:val="single" w:color="000000" w:sz="4" w:space="0"/>
            </w:tcBorders>
            <w:tcW w:w="1695" w:type="dxa"/>
            <w:textDirection w:val="lrTb"/>
            <w:noWrap w:val="false"/>
          </w:tcPr>
          <w:p>
            <w:pPr>
              <w:pStyle w:val="874"/>
              <w:spacing w:line="218" w:lineRule="auto"/>
              <w:widowControl w:val="off"/>
            </w:pPr>
            <w:r/>
            <w:r/>
            <w:r/>
          </w:p>
        </w:tc>
        <w:tc>
          <w:tcPr>
            <w:tcBorders>
              <w:top w:val="single" w:color="000000" w:sz="4" w:space="0"/>
              <w:left w:val="single" w:color="000000" w:sz="4" w:space="0"/>
              <w:bottom w:val="single" w:color="000000" w:sz="4" w:space="0"/>
            </w:tcBorders>
            <w:tcW w:w="1485" w:type="dxa"/>
            <w:textDirection w:val="lrTb"/>
            <w:noWrap w:val="false"/>
          </w:tcPr>
          <w:p>
            <w:pPr>
              <w:pStyle w:val="874"/>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1679" w:type="dxa"/>
            <w:textDirection w:val="lrTb"/>
            <w:noWrap w:val="false"/>
          </w:tcPr>
          <w:p>
            <w:pPr>
              <w:pStyle w:val="874"/>
              <w:spacing w:line="218" w:lineRule="auto"/>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1799" w:type="dxa"/>
            <w:textDirection w:val="lrTb"/>
            <w:noWrap w:val="false"/>
          </w:tcPr>
          <w:p>
            <w:pPr>
              <w:pStyle w:val="874"/>
              <w:spacing w:line="218" w:lineRule="auto"/>
              <w:widowControl w:val="off"/>
            </w:pPr>
            <w:r>
              <w:t xml:space="preserve">Итого</w:t>
            </w:r>
            <w:r/>
            <w:r/>
          </w:p>
        </w:tc>
        <w:tc>
          <w:tcPr>
            <w:tcBorders>
              <w:top w:val="single" w:color="000000" w:sz="4" w:space="0"/>
              <w:left w:val="single" w:color="000000" w:sz="4" w:space="0"/>
              <w:bottom w:val="single" w:color="000000" w:sz="4" w:space="0"/>
              <w:right w:val="single" w:color="000000" w:sz="4" w:space="0"/>
            </w:tcBorders>
            <w:tcW w:w="1815" w:type="dxa"/>
            <w:textDirection w:val="lrTb"/>
            <w:noWrap w:val="false"/>
          </w:tcPr>
          <w:p>
            <w:pPr>
              <w:pStyle w:val="874"/>
              <w:jc w:val="center"/>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1201" w:type="dxa"/>
            <w:textDirection w:val="lrTb"/>
            <w:noWrap w:val="false"/>
          </w:tcPr>
          <w:p>
            <w:pPr>
              <w:pStyle w:val="874"/>
              <w:jc w:val="center"/>
              <w:spacing w:line="218" w:lineRule="auto"/>
              <w:widowControl w:val="off"/>
            </w:pPr>
            <w:r>
              <w:t xml:space="preserve">Х</w:t>
            </w:r>
            <w:r/>
            <w:r/>
          </w:p>
        </w:tc>
        <w:tc>
          <w:tcPr>
            <w:tcBorders>
              <w:top w:val="single" w:color="000000" w:sz="4" w:space="0"/>
              <w:left w:val="single" w:color="000000" w:sz="4" w:space="0"/>
              <w:bottom w:val="single" w:color="000000" w:sz="4" w:space="0"/>
            </w:tcBorders>
            <w:tcW w:w="1695" w:type="dxa"/>
            <w:textDirection w:val="lrTb"/>
            <w:noWrap w:val="false"/>
          </w:tcPr>
          <w:p>
            <w:pPr>
              <w:pStyle w:val="874"/>
              <w:jc w:val="center"/>
              <w:spacing w:line="218" w:lineRule="auto"/>
              <w:widowControl w:val="off"/>
            </w:pPr>
            <w:r/>
            <w:r/>
            <w:r/>
          </w:p>
        </w:tc>
        <w:tc>
          <w:tcPr>
            <w:tcBorders>
              <w:top w:val="single" w:color="000000" w:sz="4" w:space="0"/>
              <w:left w:val="single" w:color="000000" w:sz="4" w:space="0"/>
              <w:bottom w:val="single" w:color="000000" w:sz="4" w:space="0"/>
            </w:tcBorders>
            <w:tcW w:w="1485" w:type="dxa"/>
            <w:textDirection w:val="lrTb"/>
            <w:noWrap w:val="false"/>
          </w:tcPr>
          <w:p>
            <w:pPr>
              <w:pStyle w:val="874"/>
              <w:jc w:val="center"/>
              <w:spacing w:line="218" w:lineRule="auto"/>
              <w:widowControl w:val="off"/>
            </w:pPr>
            <w:r/>
            <w:r/>
            <w:r/>
          </w:p>
        </w:tc>
        <w:tc>
          <w:tcPr>
            <w:tcBorders>
              <w:top w:val="single" w:color="000000" w:sz="4" w:space="0"/>
              <w:left w:val="single" w:color="000000" w:sz="4" w:space="0"/>
              <w:bottom w:val="single" w:color="000000" w:sz="4" w:space="0"/>
              <w:right w:val="single" w:color="000000" w:sz="4" w:space="0"/>
            </w:tcBorders>
            <w:tcW w:w="1679" w:type="dxa"/>
            <w:textDirection w:val="lrTb"/>
            <w:noWrap w:val="false"/>
          </w:tcPr>
          <w:p>
            <w:pPr>
              <w:pStyle w:val="874"/>
              <w:jc w:val="center"/>
              <w:spacing w:line="218" w:lineRule="auto"/>
              <w:widowControl w:val="off"/>
            </w:pPr>
            <w:r/>
            <w:r/>
            <w:r/>
          </w:p>
        </w:tc>
      </w:tr>
    </w:tbl>
    <w:p>
      <w:pPr>
        <w:pStyle w:val="874"/>
        <w:jc w:val="both"/>
      </w:pPr>
      <w:r>
        <w:t xml:space="preserve">* предельно допустимый объём субсидируемого молока не должен превышать:</w:t>
      </w:r>
      <w:r/>
      <w:r/>
    </w:p>
    <w:p>
      <w:pPr>
        <w:pStyle w:val="874"/>
        <w:jc w:val="both"/>
      </w:pPr>
      <w:r>
        <w:t xml:space="preserve">-  25 000,00 кг в год на одно хозяйство</w:t>
      </w:r>
      <w:r/>
      <w:r/>
    </w:p>
    <w:p>
      <w:pPr>
        <w:pStyle w:val="874"/>
        <w:jc w:val="both"/>
        <w:rPr>
          <w:sz w:val="28"/>
          <w:szCs w:val="28"/>
        </w:rPr>
      </w:pPr>
      <w:r>
        <w:rPr>
          <w:sz w:val="28"/>
          <w:szCs w:val="28"/>
        </w:rPr>
        <w:t xml:space="preserve">Гражданин, ведущий </w:t>
      </w:r>
      <w:r>
        <w:rPr>
          <w:sz w:val="28"/>
          <w:szCs w:val="28"/>
        </w:rPr>
      </w:r>
      <w:r>
        <w:rPr>
          <w:sz w:val="28"/>
          <w:szCs w:val="28"/>
        </w:rPr>
      </w:r>
    </w:p>
    <w:p>
      <w:pPr>
        <w:pStyle w:val="874"/>
        <w:jc w:val="both"/>
        <w:rPr>
          <w:sz w:val="28"/>
          <w:szCs w:val="28"/>
        </w:rPr>
      </w:pPr>
      <w:r>
        <w:rPr>
          <w:sz w:val="28"/>
          <w:szCs w:val="28"/>
        </w:rPr>
        <w:t xml:space="preserve">личное подсобное хозяйство          _____________      ____________________</w:t>
      </w:r>
      <w:r>
        <w:rPr>
          <w:sz w:val="28"/>
          <w:szCs w:val="28"/>
        </w:rPr>
      </w:r>
      <w:r>
        <w:rPr>
          <w:sz w:val="28"/>
          <w:szCs w:val="28"/>
        </w:rPr>
      </w:r>
    </w:p>
    <w:p>
      <w:pPr>
        <w:pStyle w:val="874"/>
        <w:jc w:val="both"/>
      </w:pPr>
      <w:r>
        <w:rPr>
          <w:sz w:val="28"/>
          <w:szCs w:val="28"/>
        </w:rPr>
        <w:t xml:space="preserve">                                                            </w:t>
      </w:r>
      <w:r>
        <w:t xml:space="preserve">(подпись)                       (расшифровка подписи)</w:t>
      </w:r>
      <w:r/>
      <w:r/>
    </w:p>
    <w:p>
      <w:pPr>
        <w:pStyle w:val="874"/>
        <w:jc w:val="both"/>
        <w:rPr>
          <w:sz w:val="28"/>
          <w:szCs w:val="28"/>
        </w:rPr>
      </w:pPr>
      <w:r>
        <w:rPr>
          <w:sz w:val="28"/>
          <w:szCs w:val="28"/>
        </w:rPr>
        <w:t xml:space="preserve">«____» __________ 20___г.</w:t>
      </w:r>
      <w:r>
        <w:rPr>
          <w:sz w:val="28"/>
          <w:szCs w:val="28"/>
        </w:rPr>
      </w:r>
      <w:r>
        <w:rPr>
          <w:sz w:val="28"/>
          <w:szCs w:val="28"/>
        </w:rPr>
      </w:r>
    </w:p>
    <w:p>
      <w:pPr>
        <w:pStyle w:val="874"/>
        <w:jc w:val="both"/>
        <w:rPr>
          <w:sz w:val="28"/>
          <w:szCs w:val="28"/>
        </w:rPr>
      </w:pPr>
      <w:r>
        <w:rPr>
          <w:sz w:val="28"/>
          <w:szCs w:val="28"/>
        </w:rPr>
      </w:r>
      <w:r>
        <w:rPr>
          <w:sz w:val="28"/>
          <w:szCs w:val="28"/>
        </w:rPr>
      </w:r>
      <w:r>
        <w:rPr>
          <w:sz w:val="28"/>
          <w:szCs w:val="28"/>
        </w:rPr>
      </w:r>
    </w:p>
    <w:p>
      <w:pPr>
        <w:pStyle w:val="874"/>
        <w:ind w:firstLine="680"/>
        <w:jc w:val="both"/>
        <w:rPr>
          <w:sz w:val="28"/>
          <w:szCs w:val="28"/>
        </w:rPr>
      </w:pPr>
      <w:r>
        <w:rPr>
          <w:sz w:val="28"/>
          <w:szCs w:val="28"/>
        </w:rPr>
        <w:t xml:space="preserve">Отметка управления сельского хозяйства муниципального образования Краснодарского края (нужное отметить значком – «</w:t>
      </w:r>
      <w:r>
        <w:rPr>
          <w:sz w:val="28"/>
          <w:szCs w:val="28"/>
          <w:lang w:val="en-US"/>
        </w:rPr>
        <w:t xml:space="preserve">V</w:t>
      </w:r>
      <w:r>
        <w:rPr>
          <w:sz w:val="28"/>
          <w:szCs w:val="28"/>
        </w:rPr>
        <w:t xml:space="preserve">»):</w:t>
      </w:r>
      <w:r>
        <w:rPr>
          <w:sz w:val="28"/>
          <w:szCs w:val="28"/>
        </w:rPr>
      </w:r>
      <w:r>
        <w:rPr>
          <w:sz w:val="28"/>
          <w:szCs w:val="28"/>
        </w:rPr>
      </w:r>
    </w:p>
    <w:p>
      <w:pPr>
        <w:pStyle w:val="874"/>
        <w:ind w:firstLine="680"/>
        <w:jc w:val="both"/>
        <w:rPr>
          <w:sz w:val="28"/>
          <w:szCs w:val="28"/>
        </w:rPr>
      </w:pPr>
      <w:r>
        <w:rPr>
          <w:sz w:val="36"/>
          <w:szCs w:val="36"/>
        </w:rPr>
        <w:t xml:space="preserve">□</w:t>
      </w:r>
      <w:r>
        <w:rPr>
          <w:sz w:val="40"/>
          <w:szCs w:val="40"/>
        </w:rPr>
        <w:t xml:space="preserve"> </w:t>
      </w:r>
      <w:r>
        <w:rPr>
          <w:sz w:val="28"/>
          <w:szCs w:val="28"/>
        </w:rPr>
        <w:t xml:space="preserve">предоставить субсидию в сумме _____________ рублей, в том числе:</w:t>
      </w:r>
      <w:r>
        <w:rPr>
          <w:sz w:val="28"/>
          <w:szCs w:val="28"/>
        </w:rPr>
      </w:r>
      <w:r>
        <w:rPr>
          <w:sz w:val="28"/>
          <w:szCs w:val="28"/>
        </w:rPr>
      </w:r>
    </w:p>
    <w:p>
      <w:pPr>
        <w:pStyle w:val="874"/>
        <w:jc w:val="both"/>
        <w:rPr>
          <w:sz w:val="28"/>
          <w:szCs w:val="28"/>
        </w:rPr>
      </w:pPr>
      <w:r>
        <w:rPr>
          <w:sz w:val="28"/>
          <w:szCs w:val="28"/>
        </w:rPr>
        <w:t xml:space="preserve">источником финансового обеспечения которых являются средства бюджета Краснодарского края в сумме____________ рублей; </w:t>
      </w:r>
      <w:r>
        <w:rPr>
          <w:sz w:val="28"/>
          <w:szCs w:val="28"/>
        </w:rPr>
      </w:r>
      <w:r>
        <w:rPr>
          <w:sz w:val="28"/>
          <w:szCs w:val="28"/>
        </w:rPr>
      </w:r>
    </w:p>
    <w:p>
      <w:pPr>
        <w:pStyle w:val="874"/>
        <w:ind w:firstLine="680"/>
        <w:jc w:val="both"/>
        <w:rPr>
          <w:sz w:val="28"/>
          <w:szCs w:val="28"/>
        </w:rPr>
      </w:pPr>
      <w:r>
        <w:rPr>
          <w:sz w:val="36"/>
          <w:szCs w:val="36"/>
        </w:rPr>
        <w:t xml:space="preserve">□</w:t>
      </w:r>
      <w:r>
        <w:rPr>
          <w:sz w:val="48"/>
          <w:szCs w:val="48"/>
        </w:rPr>
        <w:t xml:space="preserve"> </w:t>
      </w:r>
      <w:r>
        <w:rPr>
          <w:sz w:val="28"/>
          <w:szCs w:val="28"/>
        </w:rPr>
        <w:t xml:space="preserve">отказать в предоставлении субсидии.</w:t>
      </w:r>
      <w:r>
        <w:rPr>
          <w:sz w:val="28"/>
          <w:szCs w:val="28"/>
        </w:rPr>
      </w:r>
      <w:r>
        <w:rPr>
          <w:sz w:val="28"/>
          <w:szCs w:val="28"/>
        </w:rPr>
      </w:r>
    </w:p>
    <w:p>
      <w:pPr>
        <w:pStyle w:val="874"/>
        <w:spacing w:line="218" w:lineRule="auto"/>
        <w:tabs>
          <w:tab w:val="left" w:pos="-5180" w:leader="none"/>
          <w:tab w:val="clear" w:pos="708" w:leader="none"/>
        </w:tabs>
        <w:rPr>
          <w:sz w:val="28"/>
          <w:szCs w:val="28"/>
        </w:rPr>
      </w:pPr>
      <w:r>
        <w:rPr>
          <w:sz w:val="28"/>
          <w:szCs w:val="28"/>
        </w:rPr>
      </w:r>
      <w:r>
        <w:rPr>
          <w:sz w:val="28"/>
          <w:szCs w:val="28"/>
        </w:rPr>
      </w:r>
      <w:r>
        <w:rPr>
          <w:sz w:val="28"/>
          <w:szCs w:val="28"/>
        </w:rPr>
      </w:r>
    </w:p>
    <w:p>
      <w:pPr>
        <w:pStyle w:val="874"/>
        <w:rPr>
          <w:sz w:val="28"/>
          <w:szCs w:val="28"/>
        </w:rPr>
      </w:pPr>
      <w:r>
        <w:rPr>
          <w:sz w:val="28"/>
          <w:szCs w:val="28"/>
        </w:rPr>
        <w:t xml:space="preserve">Уполномоченное лицо </w:t>
      </w:r>
      <w:r>
        <w:rPr>
          <w:sz w:val="28"/>
          <w:szCs w:val="28"/>
        </w:rPr>
      </w:r>
      <w:r>
        <w:rPr>
          <w:sz w:val="28"/>
          <w:szCs w:val="28"/>
        </w:rPr>
      </w:r>
    </w:p>
    <w:p>
      <w:pPr>
        <w:pStyle w:val="874"/>
        <w:rPr>
          <w:sz w:val="28"/>
          <w:szCs w:val="28"/>
        </w:rPr>
      </w:pPr>
      <w:r>
        <w:rPr>
          <w:sz w:val="28"/>
          <w:szCs w:val="28"/>
        </w:rPr>
        <w:t xml:space="preserve">органа местного самоуправления     ____________      _____________________</w:t>
      </w:r>
      <w:r>
        <w:rPr>
          <w:sz w:val="28"/>
          <w:szCs w:val="28"/>
        </w:rPr>
      </w:r>
      <w:r>
        <w:rPr>
          <w:sz w:val="28"/>
          <w:szCs w:val="28"/>
        </w:rPr>
      </w:r>
    </w:p>
    <w:p>
      <w:pPr>
        <w:pStyle w:val="874"/>
      </w:pPr>
      <w:r>
        <w:t xml:space="preserve">                                                                             </w:t>
      </w:r>
      <w:r>
        <w:t xml:space="preserve">(подпись)                   (расшифровка подписи)</w:t>
      </w:r>
      <w:r/>
      <w:r/>
    </w:p>
    <w:p>
      <w:pPr>
        <w:pStyle w:val="874"/>
        <w:rPr>
          <w:sz w:val="28"/>
          <w:szCs w:val="28"/>
        </w:rPr>
      </w:pPr>
      <w:r>
        <w:rPr>
          <w:sz w:val="28"/>
          <w:szCs w:val="28"/>
        </w:rPr>
      </w:r>
      <w:r>
        <w:rPr>
          <w:sz w:val="28"/>
          <w:szCs w:val="28"/>
        </w:rPr>
      </w:r>
      <w:r>
        <w:rPr>
          <w:sz w:val="28"/>
          <w:szCs w:val="28"/>
        </w:rPr>
      </w:r>
    </w:p>
    <w:p>
      <w:pPr>
        <w:pStyle w:val="874"/>
        <w:rPr>
          <w:sz w:val="28"/>
          <w:szCs w:val="28"/>
        </w:rPr>
      </w:pPr>
      <w:r>
        <w:rPr>
          <w:sz w:val="28"/>
          <w:szCs w:val="28"/>
        </w:rPr>
        <w:t xml:space="preserve">М.П.</w:t>
      </w:r>
      <w:r>
        <w:rPr>
          <w:sz w:val="28"/>
          <w:szCs w:val="28"/>
        </w:rPr>
      </w:r>
      <w:r>
        <w:rPr>
          <w:sz w:val="28"/>
          <w:szCs w:val="28"/>
        </w:rPr>
      </w:r>
    </w:p>
    <w:p>
      <w:pPr>
        <w:pStyle w:val="874"/>
        <w:rPr>
          <w:sz w:val="28"/>
          <w:szCs w:val="28"/>
        </w:rPr>
      </w:pPr>
      <w:r>
        <w:rPr>
          <w:sz w:val="28"/>
          <w:szCs w:val="28"/>
        </w:rPr>
      </w:r>
      <w:r>
        <w:rPr>
          <w:sz w:val="28"/>
          <w:szCs w:val="28"/>
        </w:rPr>
      </w:r>
      <w:r>
        <w:rPr>
          <w:sz w:val="28"/>
          <w:szCs w:val="28"/>
        </w:rPr>
      </w:r>
    </w:p>
    <w:p>
      <w:pPr>
        <w:pStyle w:val="874"/>
        <w:rPr>
          <w:sz w:val="28"/>
          <w:szCs w:val="28"/>
        </w:rPr>
      </w:pPr>
      <w:r>
        <w:rPr>
          <w:sz w:val="28"/>
          <w:szCs w:val="28"/>
        </w:rPr>
        <w:t xml:space="preserve">Расчёт проверил  _____________     _____________      _____________________</w:t>
      </w:r>
      <w:r>
        <w:rPr>
          <w:sz w:val="28"/>
          <w:szCs w:val="28"/>
        </w:rPr>
      </w:r>
      <w:r>
        <w:rPr>
          <w:sz w:val="28"/>
          <w:szCs w:val="28"/>
        </w:rPr>
      </w:r>
    </w:p>
    <w:p>
      <w:pPr>
        <w:pStyle w:val="874"/>
      </w:pPr>
      <w:r>
        <w:t xml:space="preserve">                                        </w:t>
      </w:r>
      <w:r>
        <w:t xml:space="preserve">(должность)                (подпись)                   (расшифровка подписи)</w:t>
      </w:r>
      <w:r/>
      <w:r/>
    </w:p>
    <w:p>
      <w:pPr>
        <w:pStyle w:val="874"/>
        <w:jc w:val="both"/>
        <w:rPr>
          <w:sz w:val="28"/>
          <w:szCs w:val="28"/>
        </w:rPr>
      </w:pPr>
      <w:r>
        <w:rPr>
          <w:sz w:val="28"/>
          <w:szCs w:val="28"/>
        </w:rPr>
      </w:r>
      <w:r>
        <w:rPr>
          <w:sz w:val="28"/>
          <w:szCs w:val="28"/>
        </w:rPr>
      </w:r>
      <w:r>
        <w:rPr>
          <w:sz w:val="28"/>
          <w:szCs w:val="28"/>
        </w:rPr>
      </w:r>
    </w:p>
    <w:p>
      <w:pPr>
        <w:pStyle w:val="874"/>
        <w:jc w:val="both"/>
        <w:rPr>
          <w:sz w:val="28"/>
          <w:szCs w:val="28"/>
        </w:rPr>
      </w:pPr>
      <w:r>
        <w:rPr>
          <w:sz w:val="28"/>
          <w:szCs w:val="28"/>
        </w:rPr>
      </w:r>
      <w:r>
        <w:rPr>
          <w:sz w:val="28"/>
          <w:szCs w:val="28"/>
        </w:rPr>
      </w:r>
      <w:r>
        <w:rPr>
          <w:sz w:val="28"/>
          <w:szCs w:val="28"/>
        </w:rPr>
      </w:r>
    </w:p>
    <w:p>
      <w:pPr>
        <w:pStyle w:val="874"/>
        <w:jc w:val="both"/>
        <w:rPr>
          <w:sz w:val="28"/>
          <w:szCs w:val="28"/>
        </w:rPr>
      </w:pPr>
      <w:r>
        <w:rPr>
          <w:sz w:val="28"/>
          <w:szCs w:val="28"/>
        </w:rPr>
        <w:t xml:space="preserve">Заместитель главы муниципального образования,</w:t>
      </w:r>
      <w:r>
        <w:rPr>
          <w:sz w:val="28"/>
          <w:szCs w:val="28"/>
        </w:rPr>
      </w:r>
      <w:r>
        <w:rPr>
          <w:sz w:val="28"/>
          <w:szCs w:val="28"/>
        </w:rPr>
      </w:r>
    </w:p>
    <w:p>
      <w:pPr>
        <w:pStyle w:val="874"/>
        <w:jc w:val="both"/>
        <w:rPr>
          <w:sz w:val="28"/>
          <w:szCs w:val="28"/>
        </w:rPr>
      </w:pPr>
      <w:r>
        <w:rPr>
          <w:sz w:val="28"/>
          <w:szCs w:val="28"/>
        </w:rPr>
        <w:t xml:space="preserve">начальник управления сельского хозяйства,</w:t>
      </w:r>
      <w:r>
        <w:rPr>
          <w:sz w:val="28"/>
          <w:szCs w:val="28"/>
        </w:rPr>
      </w:r>
      <w:r>
        <w:rPr>
          <w:sz w:val="28"/>
          <w:szCs w:val="28"/>
        </w:rPr>
      </w:r>
    </w:p>
    <w:p>
      <w:pPr>
        <w:pStyle w:val="874"/>
        <w:jc w:val="both"/>
        <w:rPr>
          <w:sz w:val="28"/>
          <w:szCs w:val="28"/>
        </w:rPr>
      </w:pPr>
      <w:r>
        <w:rPr>
          <w:sz w:val="28"/>
          <w:szCs w:val="28"/>
        </w:rPr>
        <w:t xml:space="preserve">перерабатывающей промышленности и </w:t>
      </w:r>
      <w:r>
        <w:rPr>
          <w:sz w:val="28"/>
          <w:szCs w:val="28"/>
        </w:rPr>
      </w:r>
      <w:r>
        <w:rPr>
          <w:sz w:val="28"/>
          <w:szCs w:val="28"/>
        </w:rPr>
      </w:r>
    </w:p>
    <w:p>
      <w:pPr>
        <w:pStyle w:val="874"/>
        <w:jc w:val="both"/>
        <w:rPr>
          <w:sz w:val="28"/>
          <w:szCs w:val="28"/>
        </w:rPr>
      </w:pPr>
      <w:r>
        <w:rPr>
          <w:sz w:val="28"/>
          <w:szCs w:val="28"/>
        </w:rPr>
        <w:t xml:space="preserve">охраны окружающей среды администрации   </w:t>
        <w:tab/>
        <w:tab/>
        <w:t xml:space="preserve">                    В.И.Мишняков</w:t>
      </w:r>
      <w:r>
        <w:rPr>
          <w:sz w:val="28"/>
          <w:szCs w:val="28"/>
        </w:rPr>
      </w:r>
      <w:r>
        <w:rPr>
          <w:sz w:val="28"/>
          <w:szCs w:val="28"/>
        </w:rPr>
      </w:r>
    </w:p>
    <w:p>
      <w:pPr>
        <w:pStyle w:val="874"/>
        <w:ind w:left="560" w:firstLine="0"/>
        <w:tabs>
          <w:tab w:val="clear" w:pos="708" w:leader="none"/>
          <w:tab w:val="left" w:pos="3408" w:leader="none"/>
        </w:tabs>
        <w:rPr>
          <w:b/>
          <w:bCs/>
          <w:color w:val="000000"/>
          <w:sz w:val="26"/>
          <w:szCs w:val="26"/>
        </w:rPr>
      </w:pPr>
      <w:r>
        <w:rPr>
          <w:b/>
          <w:color w:val="000000"/>
          <w:sz w:val="26"/>
          <w:szCs w:val="26"/>
        </w:rPr>
        <w:tab/>
      </w:r>
      <w:r/>
    </w:p>
    <w:tbl>
      <w:tblPr>
        <w:tblStyle w:val="734"/>
        <w:tblW w:w="4164" w:type="dxa"/>
        <w:tblInd w:w="5637" w:type="dxa"/>
        <w:tblLayout w:type="fixed"/>
        <w:tblCellMar>
          <w:left w:w="108" w:type="dxa"/>
          <w:top w:w="0" w:type="dxa"/>
          <w:right w:w="108" w:type="dxa"/>
          <w:bottom w:w="0" w:type="dxa"/>
        </w:tblCellMar>
        <w:tblLook w:val="04A0" w:firstRow="1" w:lastRow="0" w:firstColumn="1" w:lastColumn="0" w:noHBand="0" w:noVBand="1"/>
      </w:tblPr>
      <w:tblGrid>
        <w:gridCol w:w="4164"/>
      </w:tblGrid>
      <w:tr>
        <w:tblPrEx/>
        <w:trPr>
          <w:trHeight w:val="2541"/>
        </w:trPr>
        <w:tc>
          <w:tcPr>
            <w:tcBorders>
              <w:top w:val="none" w:color="000000" w:sz="4" w:space="0"/>
              <w:left w:val="none" w:color="000000" w:sz="4" w:space="0"/>
              <w:bottom w:val="none" w:color="000000" w:sz="4" w:space="0"/>
              <w:right w:val="none" w:color="000000" w:sz="4" w:space="0"/>
            </w:tcBorders>
            <w:tcW w:w="4164" w:type="dxa"/>
            <w:textDirection w:val="lrTb"/>
            <w:noWrap w:val="false"/>
          </w:tcPr>
          <w:p>
            <w:pPr>
              <w:pStyle w:val="874"/>
              <w:ind w:left="-108" w:firstLine="0"/>
              <w:jc w:val="both"/>
              <w:spacing w:before="0" w:after="0"/>
              <w:widowControl w:val="off"/>
              <w:tabs>
                <w:tab w:val="clear" w:pos="708" w:leader="none"/>
                <w:tab w:val="center" w:pos="3124" w:leader="none"/>
              </w:tabs>
              <w:rPr>
                <w:sz w:val="28"/>
                <w:szCs w:val="28"/>
              </w:rPr>
            </w:pPr>
            <w:r>
              <w:rPr>
                <w:rFonts w:eastAsia="Times New Roman" w:cs="Times New Roman"/>
                <w:sz w:val="28"/>
                <w:szCs w:val="28"/>
                <w:lang w:val="ru-RU" w:eastAsia="ru-RU" w:bidi="ar-SA"/>
              </w:rPr>
              <w:t xml:space="preserve">Приложение 18</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к Порядку предоставления</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субсидий гражданам, ведущим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личное подсобное хозяйство,</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крестьянским (фермерским)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хозяйствам, индивидуальным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предпринимателям,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осуществляющим деятельность</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в области сельскохозяйственного</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производства на территории</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муниципального образования</w:t>
            </w:r>
            <w:r>
              <w:rPr>
                <w:sz w:val="28"/>
                <w:szCs w:val="28"/>
              </w:rPr>
            </w:r>
            <w:r>
              <w:rPr>
                <w:sz w:val="28"/>
                <w:szCs w:val="28"/>
              </w:rPr>
            </w:r>
          </w:p>
          <w:p>
            <w:pPr>
              <w:pStyle w:val="874"/>
              <w:ind w:left="-108" w:right="0" w:firstLine="0"/>
              <w:jc w:val="both"/>
              <w:spacing w:line="240" w:lineRule="auto"/>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Л</w:t>
            </w:r>
            <w:r>
              <w:rPr>
                <w:rFonts w:eastAsia="Times New Roman" w:cs="Times New Roman"/>
                <w:sz w:val="28"/>
                <w:szCs w:val="28"/>
                <w:lang w:eastAsia="ru-RU"/>
              </w:rPr>
              <w:t xml:space="preserve">енинградский муниципальный</w:t>
            </w:r>
            <w:r>
              <w:rPr>
                <w:sz w:val="28"/>
                <w:szCs w:val="28"/>
              </w:rPr>
            </w:r>
            <w:r>
              <w:rPr>
                <w:sz w:val="28"/>
                <w:szCs w:val="28"/>
              </w:rPr>
            </w:r>
          </w:p>
          <w:p>
            <w:pPr>
              <w:pStyle w:val="874"/>
              <w:ind w:left="-108" w:firstLine="0"/>
              <w:jc w:val="both"/>
              <w:spacing w:before="0" w:after="0"/>
              <w:widowControl w:val="off"/>
              <w:tabs>
                <w:tab w:val="clear" w:pos="708" w:leader="none"/>
                <w:tab w:val="left" w:pos="2835" w:leader="none"/>
                <w:tab w:val="right" w:pos="9641" w:leader="none"/>
              </w:tabs>
              <w:rPr>
                <w:sz w:val="28"/>
                <w:szCs w:val="28"/>
              </w:rPr>
            </w:pPr>
            <w:r>
              <w:rPr>
                <w:rFonts w:eastAsia="Times New Roman" w:cs="Times New Roman"/>
                <w:sz w:val="28"/>
                <w:szCs w:val="28"/>
                <w:lang w:eastAsia="ru-RU"/>
              </w:rPr>
              <w:t xml:space="preserve">округ Краснодарского края</w:t>
            </w:r>
            <w:r>
              <w:rPr>
                <w:sz w:val="28"/>
                <w:szCs w:val="28"/>
              </w:rPr>
            </w:r>
            <w:r>
              <w:rPr>
                <w:sz w:val="28"/>
                <w:szCs w:val="28"/>
              </w:rPr>
            </w:r>
          </w:p>
        </w:tc>
      </w:tr>
    </w:tbl>
    <w:p>
      <w:pPr>
        <w:pStyle w:val="874"/>
        <w:spacing w:line="218" w:lineRule="auto"/>
        <w:rPr>
          <w:sz w:val="28"/>
          <w:szCs w:val="28"/>
        </w:rPr>
      </w:pPr>
      <w:r>
        <w:rPr>
          <w:sz w:val="28"/>
          <w:szCs w:val="28"/>
        </w:rPr>
        <w:t xml:space="preserve">ФОРМА</w:t>
      </w:r>
      <w:r>
        <w:rPr>
          <w:sz w:val="28"/>
          <w:szCs w:val="28"/>
        </w:rPr>
      </w:r>
      <w:r>
        <w:rPr>
          <w:sz w:val="28"/>
          <w:szCs w:val="28"/>
        </w:rPr>
      </w:r>
    </w:p>
    <w:p>
      <w:pPr>
        <w:pStyle w:val="874"/>
        <w:spacing w:line="218" w:lineRule="auto"/>
        <w:rPr>
          <w:sz w:val="28"/>
          <w:szCs w:val="28"/>
        </w:rPr>
      </w:pPr>
      <w:r>
        <w:rPr>
          <w:sz w:val="28"/>
          <w:szCs w:val="28"/>
        </w:rPr>
      </w:r>
      <w:r>
        <w:rPr>
          <w:sz w:val="28"/>
          <w:szCs w:val="28"/>
        </w:rPr>
      </w:r>
      <w:r>
        <w:rPr>
          <w:sz w:val="28"/>
          <w:szCs w:val="28"/>
        </w:rPr>
      </w:r>
    </w:p>
    <w:p>
      <w:pPr>
        <w:pStyle w:val="874"/>
        <w:spacing w:line="218" w:lineRule="auto"/>
        <w:rPr>
          <w:sz w:val="28"/>
          <w:szCs w:val="28"/>
        </w:rPr>
      </w:pPr>
      <w:r>
        <w:rPr>
          <w:sz w:val="28"/>
          <w:szCs w:val="28"/>
        </w:rPr>
        <w:t xml:space="preserve">Заполняется гражданином, </w:t>
      </w:r>
      <w:r>
        <w:rPr>
          <w:sz w:val="28"/>
          <w:szCs w:val="28"/>
        </w:rPr>
      </w:r>
      <w:r>
        <w:rPr>
          <w:sz w:val="28"/>
          <w:szCs w:val="28"/>
        </w:rPr>
      </w:r>
    </w:p>
    <w:p>
      <w:pPr>
        <w:pStyle w:val="874"/>
        <w:spacing w:line="218" w:lineRule="auto"/>
        <w:rPr>
          <w:sz w:val="28"/>
          <w:szCs w:val="28"/>
        </w:rPr>
      </w:pPr>
      <w:r>
        <w:rPr>
          <w:sz w:val="28"/>
          <w:szCs w:val="28"/>
        </w:rPr>
        <w:t xml:space="preserve">ведущим личное подсобное хозяйство</w:t>
      </w:r>
      <w:r>
        <w:rPr>
          <w:sz w:val="28"/>
          <w:szCs w:val="28"/>
        </w:rPr>
      </w:r>
      <w:r>
        <w:rPr>
          <w:sz w:val="28"/>
          <w:szCs w:val="28"/>
        </w:rPr>
      </w:r>
    </w:p>
    <w:p>
      <w:pPr>
        <w:pStyle w:val="874"/>
        <w:jc w:val="center"/>
        <w:spacing w:line="218" w:lineRule="auto"/>
        <w:rPr>
          <w:sz w:val="28"/>
          <w:szCs w:val="28"/>
        </w:rPr>
      </w:pPr>
      <w:r>
        <w:rPr>
          <w:sz w:val="28"/>
          <w:szCs w:val="28"/>
        </w:rPr>
      </w:r>
      <w:r>
        <w:rPr>
          <w:sz w:val="28"/>
          <w:szCs w:val="28"/>
        </w:rPr>
      </w:r>
      <w:r>
        <w:rPr>
          <w:sz w:val="28"/>
          <w:szCs w:val="28"/>
        </w:rPr>
      </w:r>
    </w:p>
    <w:p>
      <w:pPr>
        <w:pStyle w:val="722"/>
        <w:spacing w:line="218" w:lineRule="auto"/>
        <w:rPr>
          <w:b/>
          <w:szCs w:val="28"/>
        </w:rPr>
      </w:pPr>
      <w:r>
        <w:rPr>
          <w:b/>
          <w:szCs w:val="28"/>
        </w:rPr>
        <w:t xml:space="preserve">СПРАВКА-РАСЧЕТ</w:t>
      </w:r>
      <w:r>
        <w:rPr>
          <w:b/>
          <w:szCs w:val="28"/>
        </w:rPr>
      </w:r>
      <w:r>
        <w:rPr>
          <w:b/>
          <w:szCs w:val="28"/>
        </w:rPr>
      </w:r>
    </w:p>
    <w:p>
      <w:pPr>
        <w:pStyle w:val="874"/>
        <w:jc w:val="center"/>
        <w:spacing w:line="218" w:lineRule="auto"/>
        <w:rPr>
          <w:b/>
          <w:color w:val="000000"/>
          <w:sz w:val="28"/>
          <w:szCs w:val="28"/>
        </w:rPr>
      </w:pPr>
      <w:r>
        <w:rPr>
          <w:b/>
          <w:sz w:val="28"/>
          <w:szCs w:val="28"/>
        </w:rPr>
        <w:t xml:space="preserve">суммы субсидии на возмещение </w:t>
      </w:r>
      <w:r>
        <w:rPr>
          <w:b/>
          <w:color w:val="000000"/>
          <w:sz w:val="28"/>
          <w:szCs w:val="28"/>
        </w:rPr>
        <w:t xml:space="preserve">части затрат, понесенных на оплату услуг </w:t>
      </w:r>
      <w:r>
        <w:rPr>
          <w:b/>
          <w:color w:val="000000"/>
          <w:sz w:val="28"/>
          <w:szCs w:val="28"/>
        </w:rPr>
      </w:r>
      <w:r>
        <w:rPr>
          <w:b/>
          <w:color w:val="000000"/>
          <w:sz w:val="28"/>
          <w:szCs w:val="28"/>
        </w:rPr>
      </w:r>
    </w:p>
    <w:p>
      <w:pPr>
        <w:pStyle w:val="874"/>
        <w:jc w:val="center"/>
        <w:spacing w:line="218" w:lineRule="auto"/>
        <w:rPr>
          <w:b/>
          <w:sz w:val="28"/>
          <w:szCs w:val="28"/>
        </w:rPr>
      </w:pPr>
      <w:r>
        <w:rPr>
          <w:b/>
          <w:color w:val="000000"/>
          <w:sz w:val="28"/>
          <w:szCs w:val="28"/>
        </w:rPr>
        <w:t xml:space="preserve">по искусственному осеменению крупного рогатого скота, овец и коз</w:t>
      </w:r>
      <w:r>
        <w:rPr>
          <w:b/>
          <w:sz w:val="28"/>
          <w:szCs w:val="28"/>
        </w:rPr>
      </w:r>
      <w:r>
        <w:rPr>
          <w:b/>
          <w:sz w:val="28"/>
          <w:szCs w:val="28"/>
        </w:rPr>
      </w:r>
    </w:p>
    <w:p>
      <w:pPr>
        <w:pStyle w:val="874"/>
        <w:spacing w:line="218" w:lineRule="auto"/>
        <w:rPr>
          <w:sz w:val="28"/>
          <w:szCs w:val="28"/>
        </w:rPr>
      </w:pPr>
      <w:r>
        <w:rPr>
          <w:sz w:val="28"/>
          <w:szCs w:val="28"/>
        </w:rPr>
      </w:r>
      <w:r>
        <w:rPr>
          <w:sz w:val="28"/>
          <w:szCs w:val="28"/>
        </w:rPr>
      </w:r>
      <w:r>
        <w:rPr>
          <w:sz w:val="28"/>
          <w:szCs w:val="28"/>
        </w:rPr>
      </w:r>
    </w:p>
    <w:tbl>
      <w:tblPr>
        <w:tblW w:w="9660" w:type="dxa"/>
        <w:tblInd w:w="109" w:type="dxa"/>
        <w:tblLayout w:type="fixed"/>
        <w:tblCellMar>
          <w:left w:w="108" w:type="dxa"/>
          <w:top w:w="0" w:type="dxa"/>
          <w:right w:w="108" w:type="dxa"/>
          <w:bottom w:w="0" w:type="dxa"/>
        </w:tblCellMar>
        <w:tblLook w:val="0000" w:firstRow="0" w:lastRow="0" w:firstColumn="0" w:lastColumn="0" w:noHBand="0" w:noVBand="0"/>
      </w:tblPr>
      <w:tblGrid>
        <w:gridCol w:w="4340"/>
        <w:gridCol w:w="5319"/>
      </w:tblGrid>
      <w:tr>
        <w:tblPrEx/>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874"/>
              <w:widowControl w:val="off"/>
            </w:pPr>
            <w:r>
              <w:t xml:space="preserve">Ф.И.О. получателя</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874"/>
              <w:widowControl w:val="off"/>
            </w:pPr>
            <w:r>
              <w:t xml:space="preserve">Район</w:t>
            </w:r>
            <w:r>
              <w:rPr>
                <w:lang w:val="en-US"/>
              </w:rPr>
              <w:t xml:space="preserve"> (</w:t>
            </w:r>
            <w:r>
              <w:t xml:space="preserve">город)</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874"/>
              <w:widowControl w:val="off"/>
            </w:pPr>
            <w:r>
              <w:t xml:space="preserve">Почтовый адрес и телефон</w:t>
            </w:r>
            <w:r/>
            <w:r/>
          </w:p>
          <w:p>
            <w:pPr>
              <w:pStyle w:val="874"/>
              <w:widowControl w:val="off"/>
            </w:pPr>
            <w:r>
              <w:t xml:space="preserve">получателя субсидий</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874"/>
              <w:widowControl w:val="off"/>
            </w:pPr>
            <w:r>
              <w:t xml:space="preserve">Документ, удостоверяющий личность</w:t>
            </w:r>
            <w:r/>
            <w:r/>
          </w:p>
          <w:p>
            <w:pPr>
              <w:pStyle w:val="874"/>
              <w:widowControl w:val="off"/>
            </w:pPr>
            <w:r>
              <w:t xml:space="preserve">(№, когда, кем выдан)</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874"/>
              <w:widowControl w:val="off"/>
            </w:pPr>
            <w:r>
              <w:t xml:space="preserve">Банковские реквизиты</w:t>
            </w:r>
            <w:r/>
            <w:r/>
          </w:p>
          <w:p>
            <w:pPr>
              <w:pStyle w:val="874"/>
              <w:widowControl w:val="off"/>
            </w:pPr>
            <w:r>
              <w:t xml:space="preserve">Лицевой счет получателя субсидий</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874"/>
              <w:widowControl w:val="off"/>
            </w:pPr>
            <w:r>
              <w:t xml:space="preserve">Корреспондентский счет</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874"/>
              <w:widowControl w:val="off"/>
            </w:pPr>
            <w:r>
              <w:t xml:space="preserve">Наименование банка</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874"/>
              <w:widowControl w:val="off"/>
            </w:pPr>
            <w:r>
              <w:t xml:space="preserve">БИК</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874"/>
              <w:widowControl w:val="off"/>
            </w:pPr>
            <w:r/>
            <w:r/>
            <w:r/>
          </w:p>
        </w:tc>
      </w:tr>
    </w:tbl>
    <w:p>
      <w:pPr>
        <w:pStyle w:val="874"/>
        <w:spacing w:line="218" w:lineRule="auto"/>
        <w:rPr>
          <w:sz w:val="28"/>
          <w:szCs w:val="28"/>
        </w:rPr>
      </w:pPr>
      <w:r>
        <w:rPr>
          <w:sz w:val="28"/>
          <w:szCs w:val="28"/>
        </w:rPr>
      </w:r>
      <w:r>
        <w:rPr>
          <w:sz w:val="28"/>
          <w:szCs w:val="28"/>
        </w:rPr>
      </w:r>
      <w:r>
        <w:rPr>
          <w:sz w:val="28"/>
          <w:szCs w:val="28"/>
        </w:rPr>
      </w:r>
    </w:p>
    <w:tbl>
      <w:tblPr>
        <w:tblW w:w="9660" w:type="dxa"/>
        <w:tblInd w:w="109" w:type="dxa"/>
        <w:tblLayout w:type="fixed"/>
        <w:tblCellMar>
          <w:left w:w="108" w:type="dxa"/>
          <w:top w:w="0" w:type="dxa"/>
          <w:right w:w="108" w:type="dxa"/>
          <w:bottom w:w="0" w:type="dxa"/>
        </w:tblCellMar>
        <w:tblLook w:val="0000" w:firstRow="0" w:lastRow="0" w:firstColumn="0" w:lastColumn="0" w:noHBand="0" w:noVBand="0"/>
      </w:tblPr>
      <w:tblGrid>
        <w:gridCol w:w="1396"/>
        <w:gridCol w:w="1404"/>
        <w:gridCol w:w="1400"/>
        <w:gridCol w:w="1119"/>
        <w:gridCol w:w="1121"/>
        <w:gridCol w:w="1543"/>
        <w:gridCol w:w="1676"/>
      </w:tblGrid>
      <w:tr>
        <w:tblPrEx/>
        <w:trPr/>
        <w:tc>
          <w:tcPr>
            <w:tcBorders>
              <w:top w:val="single" w:color="000000" w:sz="4" w:space="0"/>
              <w:left w:val="single" w:color="000000" w:sz="4" w:space="0"/>
              <w:bottom w:val="single" w:color="000000" w:sz="4" w:space="0"/>
              <w:right w:val="single" w:color="000000" w:sz="4" w:space="0"/>
            </w:tcBorders>
            <w:tcW w:w="1396" w:type="dxa"/>
            <w:vAlign w:val="center"/>
            <w:textDirection w:val="lrTb"/>
            <w:noWrap w:val="false"/>
          </w:tcPr>
          <w:p>
            <w:pPr>
              <w:pStyle w:val="874"/>
              <w:ind w:left="-57" w:right="-57" w:firstLine="0"/>
              <w:jc w:val="center"/>
              <w:spacing w:line="218" w:lineRule="auto"/>
              <w:widowControl w:val="off"/>
              <w:rPr>
                <w:sz w:val="22"/>
                <w:szCs w:val="22"/>
              </w:rPr>
            </w:pPr>
            <w:r>
              <w:rPr>
                <w:sz w:val="22"/>
                <w:szCs w:val="22"/>
              </w:rPr>
              <w:t xml:space="preserve">Виды</w:t>
            </w:r>
            <w:r>
              <w:rPr>
                <w:sz w:val="22"/>
                <w:szCs w:val="22"/>
              </w:rPr>
            </w:r>
            <w:r>
              <w:rPr>
                <w:sz w:val="22"/>
                <w:szCs w:val="22"/>
              </w:rPr>
            </w:r>
          </w:p>
          <w:p>
            <w:pPr>
              <w:pStyle w:val="874"/>
              <w:ind w:left="-57" w:right="-57" w:firstLine="0"/>
              <w:jc w:val="center"/>
              <w:spacing w:line="218" w:lineRule="auto"/>
              <w:widowControl w:val="off"/>
              <w:rPr>
                <w:sz w:val="22"/>
                <w:szCs w:val="22"/>
              </w:rPr>
            </w:pPr>
            <w:r>
              <w:rPr>
                <w:sz w:val="22"/>
                <w:szCs w:val="22"/>
              </w:rPr>
              <w:t xml:space="preserve">осемененных</w:t>
            </w:r>
            <w:r>
              <w:rPr>
                <w:sz w:val="22"/>
                <w:szCs w:val="22"/>
              </w:rPr>
            </w:r>
            <w:r>
              <w:rPr>
                <w:sz w:val="22"/>
                <w:szCs w:val="22"/>
              </w:rPr>
            </w:r>
          </w:p>
          <w:p>
            <w:pPr>
              <w:pStyle w:val="874"/>
              <w:ind w:left="-57" w:right="-57" w:firstLine="0"/>
              <w:jc w:val="center"/>
              <w:spacing w:line="218" w:lineRule="auto"/>
              <w:widowControl w:val="off"/>
              <w:rPr>
                <w:sz w:val="22"/>
                <w:szCs w:val="22"/>
              </w:rPr>
            </w:pPr>
            <w:r>
              <w:rPr>
                <w:sz w:val="22"/>
                <w:szCs w:val="22"/>
              </w:rPr>
              <w:t xml:space="preserve">животных</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404" w:type="dxa"/>
            <w:vAlign w:val="center"/>
            <w:textDirection w:val="lrTb"/>
            <w:noWrap w:val="false"/>
          </w:tcPr>
          <w:p>
            <w:pPr>
              <w:pStyle w:val="874"/>
              <w:ind w:left="-57" w:right="-57" w:firstLine="0"/>
              <w:jc w:val="center"/>
              <w:spacing w:line="218" w:lineRule="auto"/>
              <w:widowControl w:val="off"/>
              <w:rPr>
                <w:sz w:val="22"/>
                <w:szCs w:val="22"/>
              </w:rPr>
            </w:pPr>
            <w:r>
              <w:rPr>
                <w:sz w:val="22"/>
                <w:szCs w:val="22"/>
              </w:rPr>
              <w:t xml:space="preserve">Количество осемененных</w:t>
            </w:r>
            <w:r>
              <w:rPr>
                <w:sz w:val="22"/>
                <w:szCs w:val="22"/>
              </w:rPr>
            </w:r>
            <w:r>
              <w:rPr>
                <w:sz w:val="22"/>
                <w:szCs w:val="22"/>
              </w:rPr>
            </w:r>
          </w:p>
          <w:p>
            <w:pPr>
              <w:pStyle w:val="874"/>
              <w:ind w:left="-57" w:right="-57" w:firstLine="0"/>
              <w:jc w:val="center"/>
              <w:spacing w:line="218" w:lineRule="auto"/>
              <w:widowControl w:val="off"/>
              <w:rPr>
                <w:sz w:val="22"/>
                <w:szCs w:val="22"/>
              </w:rPr>
            </w:pPr>
            <w:r>
              <w:rPr>
                <w:sz w:val="22"/>
                <w:szCs w:val="22"/>
              </w:rPr>
              <w:t xml:space="preserve">животных</w:t>
            </w:r>
            <w:r>
              <w:rPr>
                <w:sz w:val="22"/>
                <w:szCs w:val="22"/>
              </w:rPr>
            </w:r>
            <w:r>
              <w:rPr>
                <w:sz w:val="22"/>
                <w:szCs w:val="22"/>
              </w:rPr>
            </w:r>
          </w:p>
          <w:p>
            <w:pPr>
              <w:pStyle w:val="874"/>
              <w:ind w:left="-57" w:right="-57" w:firstLine="0"/>
              <w:jc w:val="center"/>
              <w:spacing w:line="218" w:lineRule="auto"/>
              <w:widowControl w:val="off"/>
              <w:rPr>
                <w:sz w:val="22"/>
                <w:szCs w:val="22"/>
              </w:rPr>
            </w:pPr>
            <w:r>
              <w:rPr>
                <w:sz w:val="22"/>
                <w:szCs w:val="22"/>
              </w:rPr>
              <w:t xml:space="preserve">(голов)</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400" w:type="dxa"/>
            <w:vAlign w:val="center"/>
            <w:textDirection w:val="lrTb"/>
            <w:noWrap w:val="false"/>
          </w:tcPr>
          <w:p>
            <w:pPr>
              <w:pStyle w:val="874"/>
              <w:ind w:left="-57" w:right="-57" w:firstLine="0"/>
              <w:jc w:val="center"/>
              <w:spacing w:line="218" w:lineRule="auto"/>
              <w:widowControl w:val="off"/>
              <w:rPr>
                <w:sz w:val="22"/>
                <w:szCs w:val="22"/>
              </w:rPr>
            </w:pPr>
            <w:r>
              <w:rPr>
                <w:sz w:val="22"/>
                <w:szCs w:val="22"/>
              </w:rPr>
              <w:t xml:space="preserve">Стоимость осеменения одной головы</w:t>
            </w:r>
            <w:r>
              <w:rPr>
                <w:sz w:val="22"/>
                <w:szCs w:val="22"/>
              </w:rPr>
            </w:r>
            <w:r>
              <w:rPr>
                <w:sz w:val="22"/>
                <w:szCs w:val="22"/>
              </w:rPr>
            </w:r>
          </w:p>
          <w:p>
            <w:pPr>
              <w:pStyle w:val="874"/>
              <w:ind w:right="-57" w:firstLine="0"/>
              <w:jc w:val="center"/>
              <w:spacing w:line="218" w:lineRule="auto"/>
              <w:widowControl w:val="off"/>
              <w:rPr>
                <w:sz w:val="22"/>
                <w:szCs w:val="22"/>
              </w:rPr>
            </w:pPr>
            <w:r>
              <w:rPr>
                <w:sz w:val="22"/>
                <w:szCs w:val="22"/>
              </w:rPr>
              <w:t xml:space="preserve">(рублей)</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19" w:type="dxa"/>
            <w:vAlign w:val="center"/>
            <w:textDirection w:val="lrTb"/>
            <w:noWrap w:val="false"/>
          </w:tcPr>
          <w:p>
            <w:pPr>
              <w:pStyle w:val="874"/>
              <w:ind w:left="-57" w:right="-57" w:firstLine="0"/>
              <w:jc w:val="center"/>
              <w:spacing w:line="218" w:lineRule="auto"/>
              <w:widowControl w:val="off"/>
              <w:rPr>
                <w:sz w:val="22"/>
                <w:szCs w:val="22"/>
              </w:rPr>
            </w:pPr>
            <w:r>
              <w:rPr>
                <w:sz w:val="22"/>
                <w:szCs w:val="22"/>
              </w:rPr>
              <w:t xml:space="preserve">Ставка</w:t>
            </w:r>
            <w:r>
              <w:rPr>
                <w:sz w:val="22"/>
                <w:szCs w:val="22"/>
              </w:rPr>
            </w:r>
            <w:r>
              <w:rPr>
                <w:sz w:val="22"/>
                <w:szCs w:val="22"/>
              </w:rPr>
            </w:r>
          </w:p>
          <w:p>
            <w:pPr>
              <w:pStyle w:val="874"/>
              <w:ind w:left="-57" w:right="-57" w:firstLine="0"/>
              <w:jc w:val="center"/>
              <w:spacing w:line="218" w:lineRule="auto"/>
              <w:widowControl w:val="off"/>
              <w:rPr>
                <w:sz w:val="22"/>
                <w:szCs w:val="22"/>
              </w:rPr>
            </w:pPr>
            <w:r>
              <w:rPr>
                <w:sz w:val="22"/>
                <w:szCs w:val="22"/>
              </w:rPr>
              <w:t xml:space="preserve">субсидии</w:t>
            </w:r>
            <w:r>
              <w:rPr>
                <w:sz w:val="22"/>
                <w:szCs w:val="22"/>
              </w:rPr>
            </w:r>
            <w:r>
              <w:rPr>
                <w:sz w:val="22"/>
                <w:szCs w:val="22"/>
              </w:rPr>
            </w:r>
          </w:p>
          <w:p>
            <w:pPr>
              <w:pStyle w:val="874"/>
              <w:ind w:left="-57" w:right="-57" w:firstLine="0"/>
              <w:jc w:val="center"/>
              <w:spacing w:line="218" w:lineRule="auto"/>
              <w:widowControl w:val="off"/>
              <w:rPr>
                <w:sz w:val="22"/>
                <w:szCs w:val="22"/>
              </w:rPr>
            </w:pPr>
            <w:r>
              <w:rPr>
                <w:sz w:val="22"/>
                <w:szCs w:val="22"/>
              </w:rPr>
              <w:t xml:space="preserve">(рублей)</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21" w:type="dxa"/>
            <w:vAlign w:val="center"/>
            <w:textDirection w:val="lrTb"/>
            <w:noWrap w:val="false"/>
          </w:tcPr>
          <w:p>
            <w:pPr>
              <w:pStyle w:val="874"/>
              <w:ind w:left="-113" w:right="-113" w:firstLine="0"/>
              <w:jc w:val="center"/>
              <w:spacing w:line="218" w:lineRule="auto"/>
              <w:widowControl w:val="off"/>
              <w:rPr>
                <w:sz w:val="22"/>
                <w:szCs w:val="22"/>
              </w:rPr>
            </w:pPr>
            <w:r>
              <w:rPr>
                <w:sz w:val="22"/>
                <w:szCs w:val="22"/>
              </w:rPr>
              <w:t xml:space="preserve">Размер </w:t>
              <w:br/>
              <w:t xml:space="preserve">целевых средств</w:t>
            </w:r>
            <w:r>
              <w:rPr>
                <w:sz w:val="22"/>
                <w:szCs w:val="22"/>
              </w:rPr>
            </w:r>
            <w:r>
              <w:rPr>
                <w:sz w:val="22"/>
                <w:szCs w:val="22"/>
              </w:rPr>
            </w:r>
          </w:p>
          <w:p>
            <w:pPr>
              <w:pStyle w:val="874"/>
              <w:ind w:left="-57" w:right="-57" w:firstLine="0"/>
              <w:jc w:val="center"/>
              <w:spacing w:before="120" w:after="0" w:line="218" w:lineRule="auto"/>
              <w:widowControl w:val="off"/>
              <w:rPr>
                <w:sz w:val="20"/>
                <w:szCs w:val="20"/>
              </w:rPr>
            </w:pPr>
            <w:r>
              <w:rPr>
                <w:sz w:val="20"/>
                <w:szCs w:val="20"/>
              </w:rPr>
              <w:t xml:space="preserve">(гр.5=гр.2×гр.4)</w:t>
            </w:r>
            <w:r>
              <w:rPr>
                <w:sz w:val="20"/>
                <w:szCs w:val="20"/>
              </w:rPr>
            </w:r>
            <w:r>
              <w:rPr>
                <w:sz w:val="20"/>
                <w:szCs w:val="20"/>
              </w:rPr>
            </w:r>
          </w:p>
          <w:p>
            <w:pPr>
              <w:pStyle w:val="874"/>
              <w:ind w:left="-57" w:right="-57" w:firstLine="0"/>
              <w:jc w:val="center"/>
              <w:spacing w:before="120" w:after="0" w:line="218" w:lineRule="auto"/>
              <w:widowControl w:val="off"/>
              <w:rPr>
                <w:sz w:val="22"/>
                <w:szCs w:val="22"/>
              </w:rPr>
            </w:pPr>
            <w:r>
              <w:rPr>
                <w:sz w:val="22"/>
                <w:szCs w:val="22"/>
              </w:rPr>
              <w:t xml:space="preserve"> </w:t>
            </w:r>
            <w:r>
              <w:rPr>
                <w:sz w:val="22"/>
                <w:szCs w:val="22"/>
              </w:rPr>
              <w:t xml:space="preserve">(рублей)</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543" w:type="dxa"/>
            <w:vAlign w:val="center"/>
            <w:textDirection w:val="lrTb"/>
            <w:noWrap w:val="false"/>
          </w:tcPr>
          <w:p>
            <w:pPr>
              <w:pStyle w:val="874"/>
              <w:ind w:left="-113" w:right="-113" w:firstLine="0"/>
              <w:jc w:val="center"/>
              <w:spacing w:line="218" w:lineRule="auto"/>
              <w:widowControl w:val="off"/>
              <w:rPr>
                <w:sz w:val="22"/>
                <w:szCs w:val="22"/>
              </w:rPr>
            </w:pPr>
            <w:r>
              <w:rPr>
                <w:sz w:val="22"/>
                <w:szCs w:val="22"/>
              </w:rPr>
              <w:t xml:space="preserve">Размер </w:t>
              <w:br/>
              <w:t xml:space="preserve">целевых средств</w:t>
            </w:r>
            <w:r>
              <w:rPr>
                <w:sz w:val="22"/>
                <w:szCs w:val="22"/>
              </w:rPr>
            </w:r>
            <w:r>
              <w:rPr>
                <w:sz w:val="22"/>
                <w:szCs w:val="22"/>
              </w:rPr>
            </w:r>
          </w:p>
          <w:p>
            <w:pPr>
              <w:pStyle w:val="874"/>
              <w:ind w:left="-57" w:right="-57" w:firstLine="0"/>
              <w:jc w:val="center"/>
              <w:spacing w:before="120" w:after="0" w:line="218" w:lineRule="auto"/>
              <w:widowControl w:val="off"/>
              <w:rPr>
                <w:sz w:val="20"/>
                <w:szCs w:val="20"/>
              </w:rPr>
            </w:pPr>
            <w:r>
              <w:rPr>
                <w:sz w:val="20"/>
                <w:szCs w:val="20"/>
              </w:rPr>
              <w:t xml:space="preserve">(гр.6=гр.2×гр.3×50/100)</w:t>
            </w:r>
            <w:r>
              <w:rPr>
                <w:sz w:val="20"/>
                <w:szCs w:val="20"/>
              </w:rPr>
            </w:r>
            <w:r>
              <w:rPr>
                <w:sz w:val="20"/>
                <w:szCs w:val="20"/>
              </w:rPr>
            </w:r>
          </w:p>
          <w:p>
            <w:pPr>
              <w:pStyle w:val="874"/>
              <w:ind w:left="-57" w:right="-57" w:firstLine="0"/>
              <w:jc w:val="center"/>
              <w:spacing w:before="120" w:after="0" w:line="218" w:lineRule="auto"/>
              <w:widowControl w:val="off"/>
              <w:rPr>
                <w:sz w:val="22"/>
                <w:szCs w:val="22"/>
              </w:rPr>
            </w:pPr>
            <w:r>
              <w:rPr>
                <w:sz w:val="22"/>
                <w:szCs w:val="22"/>
              </w:rPr>
              <w:t xml:space="preserve">(рублей)</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676" w:type="dxa"/>
            <w:vAlign w:val="center"/>
            <w:textDirection w:val="lrTb"/>
            <w:noWrap w:val="false"/>
          </w:tcPr>
          <w:p>
            <w:pPr>
              <w:pStyle w:val="874"/>
              <w:ind w:left="-113" w:right="-113" w:firstLine="0"/>
              <w:jc w:val="center"/>
              <w:spacing w:line="218" w:lineRule="auto"/>
              <w:widowControl w:val="off"/>
              <w:rPr>
                <w:sz w:val="22"/>
                <w:szCs w:val="22"/>
              </w:rPr>
            </w:pPr>
            <w:r>
              <w:rPr>
                <w:sz w:val="22"/>
                <w:szCs w:val="22"/>
              </w:rPr>
              <w:t xml:space="preserve">Сумма субсидии (минимальная величина из графы 5 или 6)</w:t>
            </w:r>
            <w:r>
              <w:rPr>
                <w:sz w:val="22"/>
                <w:szCs w:val="22"/>
              </w:rPr>
            </w:r>
            <w:r>
              <w:rPr>
                <w:sz w:val="22"/>
                <w:szCs w:val="22"/>
              </w:rPr>
            </w:r>
          </w:p>
          <w:p>
            <w:pPr>
              <w:pStyle w:val="874"/>
              <w:ind w:left="-113" w:right="-113" w:firstLine="0"/>
              <w:jc w:val="center"/>
              <w:spacing w:line="218" w:lineRule="auto"/>
              <w:widowControl w:val="off"/>
              <w:rPr>
                <w:sz w:val="22"/>
                <w:szCs w:val="22"/>
              </w:rPr>
            </w:pPr>
            <w:r>
              <w:rPr>
                <w:sz w:val="22"/>
                <w:szCs w:val="22"/>
              </w:rPr>
            </w:r>
            <w:r>
              <w:rPr>
                <w:sz w:val="22"/>
                <w:szCs w:val="22"/>
              </w:rPr>
            </w:r>
            <w:r>
              <w:rPr>
                <w:sz w:val="22"/>
                <w:szCs w:val="22"/>
              </w:rPr>
            </w:r>
          </w:p>
          <w:p>
            <w:pPr>
              <w:pStyle w:val="874"/>
              <w:ind w:left="-57" w:right="-57" w:firstLine="0"/>
              <w:jc w:val="center"/>
              <w:spacing w:line="218" w:lineRule="auto"/>
              <w:widowControl w:val="off"/>
              <w:rPr>
                <w:sz w:val="22"/>
                <w:szCs w:val="22"/>
              </w:rPr>
            </w:pPr>
            <w:r>
              <w:rPr>
                <w:sz w:val="22"/>
                <w:szCs w:val="22"/>
              </w:rPr>
              <w:t xml:space="preserve">(рублей)</w:t>
            </w:r>
            <w:r>
              <w:rPr>
                <w:sz w:val="22"/>
                <w:szCs w:val="22"/>
              </w:rPr>
            </w:r>
            <w:r>
              <w:rPr>
                <w:sz w:val="22"/>
                <w:szCs w:val="22"/>
              </w:rPr>
            </w:r>
          </w:p>
        </w:tc>
      </w:tr>
      <w:tr>
        <w:tblPrEx/>
        <w:trPr/>
        <w:tc>
          <w:tcPr>
            <w:tcBorders>
              <w:top w:val="single" w:color="000000" w:sz="4" w:space="0"/>
              <w:left w:val="single" w:color="000000" w:sz="4" w:space="0"/>
              <w:bottom w:val="single" w:color="000000" w:sz="4" w:space="0"/>
              <w:right w:val="single" w:color="000000" w:sz="4" w:space="0"/>
            </w:tcBorders>
            <w:tcW w:w="1396" w:type="dxa"/>
            <w:textDirection w:val="lrTb"/>
            <w:noWrap w:val="false"/>
          </w:tcPr>
          <w:p>
            <w:pPr>
              <w:pStyle w:val="874"/>
              <w:jc w:val="center"/>
              <w:spacing w:line="218" w:lineRule="auto"/>
              <w:widowControl w:val="off"/>
              <w:rPr>
                <w:sz w:val="22"/>
                <w:szCs w:val="22"/>
              </w:rPr>
            </w:pPr>
            <w:r>
              <w:rPr>
                <w:sz w:val="22"/>
                <w:szCs w:val="22"/>
              </w:rPr>
              <w:t xml:space="preserve">1</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404" w:type="dxa"/>
            <w:textDirection w:val="lrTb"/>
            <w:noWrap w:val="false"/>
          </w:tcPr>
          <w:p>
            <w:pPr>
              <w:pStyle w:val="874"/>
              <w:jc w:val="center"/>
              <w:spacing w:line="218" w:lineRule="auto"/>
              <w:widowControl w:val="off"/>
              <w:rPr>
                <w:sz w:val="22"/>
                <w:szCs w:val="22"/>
              </w:rPr>
            </w:pPr>
            <w:r>
              <w:rPr>
                <w:sz w:val="22"/>
                <w:szCs w:val="22"/>
              </w:rPr>
              <w:t xml:space="preserve">2</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400" w:type="dxa"/>
            <w:textDirection w:val="lrTb"/>
            <w:noWrap w:val="false"/>
          </w:tcPr>
          <w:p>
            <w:pPr>
              <w:pStyle w:val="874"/>
              <w:jc w:val="center"/>
              <w:spacing w:line="218" w:lineRule="auto"/>
              <w:widowControl w:val="off"/>
              <w:rPr>
                <w:sz w:val="22"/>
                <w:szCs w:val="22"/>
              </w:rPr>
            </w:pPr>
            <w:r>
              <w:rPr>
                <w:sz w:val="22"/>
                <w:szCs w:val="22"/>
              </w:rPr>
              <w:t xml:space="preserve">3</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19" w:type="dxa"/>
            <w:textDirection w:val="lrTb"/>
            <w:noWrap w:val="false"/>
          </w:tcPr>
          <w:p>
            <w:pPr>
              <w:pStyle w:val="874"/>
              <w:jc w:val="center"/>
              <w:spacing w:line="218" w:lineRule="auto"/>
              <w:widowControl w:val="off"/>
              <w:rPr>
                <w:sz w:val="22"/>
                <w:szCs w:val="22"/>
              </w:rPr>
            </w:pPr>
            <w:r>
              <w:rPr>
                <w:sz w:val="22"/>
                <w:szCs w:val="22"/>
              </w:rPr>
              <w:t xml:space="preserve">4</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21" w:type="dxa"/>
            <w:textDirection w:val="lrTb"/>
            <w:noWrap w:val="false"/>
          </w:tcPr>
          <w:p>
            <w:pPr>
              <w:pStyle w:val="874"/>
              <w:jc w:val="center"/>
              <w:spacing w:line="218" w:lineRule="auto"/>
              <w:widowControl w:val="off"/>
              <w:rPr>
                <w:sz w:val="22"/>
                <w:szCs w:val="22"/>
              </w:rPr>
            </w:pPr>
            <w:r>
              <w:rPr>
                <w:sz w:val="22"/>
                <w:szCs w:val="22"/>
              </w:rPr>
              <w:t xml:space="preserve">5</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543" w:type="dxa"/>
            <w:textDirection w:val="lrTb"/>
            <w:noWrap w:val="false"/>
          </w:tcPr>
          <w:p>
            <w:pPr>
              <w:pStyle w:val="874"/>
              <w:jc w:val="center"/>
              <w:spacing w:line="218" w:lineRule="auto"/>
              <w:widowControl w:val="off"/>
              <w:rPr>
                <w:sz w:val="22"/>
                <w:szCs w:val="22"/>
              </w:rPr>
            </w:pPr>
            <w:r>
              <w:rPr>
                <w:sz w:val="22"/>
                <w:szCs w:val="22"/>
              </w:rPr>
              <w:t xml:space="preserve">6</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676" w:type="dxa"/>
            <w:textDirection w:val="lrTb"/>
            <w:noWrap w:val="false"/>
          </w:tcPr>
          <w:p>
            <w:pPr>
              <w:pStyle w:val="874"/>
              <w:jc w:val="center"/>
              <w:spacing w:line="218" w:lineRule="auto"/>
              <w:widowControl w:val="off"/>
              <w:rPr>
                <w:sz w:val="22"/>
                <w:szCs w:val="22"/>
              </w:rPr>
            </w:pPr>
            <w:r>
              <w:rPr>
                <w:sz w:val="22"/>
                <w:szCs w:val="22"/>
              </w:rPr>
              <w:t xml:space="preserve">7</w:t>
            </w:r>
            <w:r>
              <w:rPr>
                <w:sz w:val="22"/>
                <w:szCs w:val="22"/>
              </w:rPr>
            </w:r>
            <w:r>
              <w:rPr>
                <w:sz w:val="22"/>
                <w:szCs w:val="22"/>
              </w:rPr>
            </w:r>
          </w:p>
        </w:tc>
      </w:tr>
      <w:tr>
        <w:tblPrEx/>
        <w:trPr/>
        <w:tc>
          <w:tcPr>
            <w:tcBorders>
              <w:top w:val="single" w:color="000000" w:sz="4" w:space="0"/>
              <w:left w:val="single" w:color="000000" w:sz="4" w:space="0"/>
              <w:bottom w:val="single" w:color="000000" w:sz="4" w:space="0"/>
              <w:right w:val="single" w:color="000000" w:sz="4" w:space="0"/>
            </w:tcBorders>
            <w:tcW w:w="1396" w:type="dxa"/>
            <w:vAlign w:val="center"/>
            <w:textDirection w:val="lrTb"/>
            <w:noWrap w:val="false"/>
          </w:tcPr>
          <w:p>
            <w:pPr>
              <w:pStyle w:val="874"/>
              <w:spacing w:line="218" w:lineRule="auto"/>
              <w:widowControl w:val="off"/>
              <w:rPr>
                <w:sz w:val="22"/>
                <w:szCs w:val="22"/>
              </w:rPr>
            </w:pPr>
            <w:r>
              <w:rPr>
                <w:sz w:val="22"/>
                <w:szCs w:val="22"/>
              </w:rPr>
              <w:t xml:space="preserve">КРС</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404" w:type="dxa"/>
            <w:vAlign w:val="center"/>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400"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19" w:type="dxa"/>
            <w:vAlign w:val="center"/>
            <w:textDirection w:val="lrTb"/>
            <w:noWrap w:val="false"/>
          </w:tcPr>
          <w:p>
            <w:pPr>
              <w:pStyle w:val="874"/>
              <w:jc w:val="center"/>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21" w:type="dxa"/>
            <w:vAlign w:val="center"/>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543" w:type="dxa"/>
            <w:vAlign w:val="center"/>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676" w:type="dxa"/>
            <w:vAlign w:val="center"/>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r>
      <w:tr>
        <w:tblPrEx/>
        <w:trPr/>
        <w:tc>
          <w:tcPr>
            <w:tcBorders>
              <w:top w:val="single" w:color="000000" w:sz="4" w:space="0"/>
              <w:left w:val="single" w:color="000000" w:sz="4" w:space="0"/>
              <w:bottom w:val="single" w:color="000000" w:sz="4" w:space="0"/>
              <w:right w:val="single" w:color="000000" w:sz="4" w:space="0"/>
            </w:tcBorders>
            <w:tcW w:w="1396" w:type="dxa"/>
            <w:vAlign w:val="center"/>
            <w:textDirection w:val="lrTb"/>
            <w:noWrap w:val="false"/>
          </w:tcPr>
          <w:p>
            <w:pPr>
              <w:pStyle w:val="874"/>
              <w:spacing w:line="218" w:lineRule="auto"/>
              <w:widowControl w:val="off"/>
              <w:rPr>
                <w:sz w:val="22"/>
                <w:szCs w:val="22"/>
              </w:rPr>
            </w:pPr>
            <w:r>
              <w:rPr>
                <w:sz w:val="22"/>
                <w:szCs w:val="22"/>
              </w:rPr>
              <w:t xml:space="preserve">Овцы и козы</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404" w:type="dxa"/>
            <w:vAlign w:val="center"/>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400"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19" w:type="dxa"/>
            <w:vAlign w:val="center"/>
            <w:textDirection w:val="lrTb"/>
            <w:noWrap w:val="false"/>
          </w:tcPr>
          <w:p>
            <w:pPr>
              <w:pStyle w:val="874"/>
              <w:jc w:val="center"/>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21" w:type="dxa"/>
            <w:vAlign w:val="center"/>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543" w:type="dxa"/>
            <w:vAlign w:val="center"/>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676" w:type="dxa"/>
            <w:vAlign w:val="center"/>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r>
      <w:tr>
        <w:tblPrEx/>
        <w:trPr/>
        <w:tc>
          <w:tcPr>
            <w:tcBorders>
              <w:top w:val="single" w:color="000000" w:sz="4" w:space="0"/>
              <w:left w:val="single" w:color="000000" w:sz="4" w:space="0"/>
              <w:bottom w:val="single" w:color="000000" w:sz="4" w:space="0"/>
              <w:right w:val="single" w:color="000000" w:sz="4" w:space="0"/>
            </w:tcBorders>
            <w:tcW w:w="1396" w:type="dxa"/>
            <w:vAlign w:val="center"/>
            <w:textDirection w:val="lrTb"/>
            <w:noWrap w:val="false"/>
          </w:tcPr>
          <w:p>
            <w:pPr>
              <w:pStyle w:val="874"/>
              <w:spacing w:line="218" w:lineRule="auto"/>
              <w:widowControl w:val="off"/>
              <w:rPr>
                <w:sz w:val="22"/>
                <w:szCs w:val="22"/>
              </w:rPr>
            </w:pPr>
            <w:r>
              <w:rPr>
                <w:sz w:val="22"/>
                <w:szCs w:val="22"/>
              </w:rPr>
              <w:t xml:space="preserve">Итого</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404" w:type="dxa"/>
            <w:vAlign w:val="center"/>
            <w:textDirection w:val="lrTb"/>
            <w:noWrap w:val="false"/>
          </w:tcPr>
          <w:p>
            <w:pPr>
              <w:pStyle w:val="874"/>
              <w:jc w:val="center"/>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400" w:type="dxa"/>
            <w:textDirection w:val="lrTb"/>
            <w:noWrap w:val="false"/>
          </w:tcPr>
          <w:p>
            <w:pPr>
              <w:pStyle w:val="874"/>
              <w:jc w:val="center"/>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19" w:type="dxa"/>
            <w:vAlign w:val="center"/>
            <w:textDirection w:val="lrTb"/>
            <w:noWrap w:val="false"/>
          </w:tcPr>
          <w:p>
            <w:pPr>
              <w:pStyle w:val="874"/>
              <w:jc w:val="center"/>
              <w:spacing w:line="218" w:lineRule="auto"/>
              <w:widowControl w:val="off"/>
              <w:rPr>
                <w:sz w:val="22"/>
                <w:szCs w:val="22"/>
              </w:rPr>
            </w:pPr>
            <w:r>
              <w:rPr>
                <w:sz w:val="22"/>
                <w:szCs w:val="22"/>
              </w:rPr>
              <w:t xml:space="preserve">Х</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21" w:type="dxa"/>
            <w:vAlign w:val="center"/>
            <w:textDirection w:val="lrTb"/>
            <w:noWrap w:val="false"/>
          </w:tcPr>
          <w:p>
            <w:pPr>
              <w:pStyle w:val="874"/>
              <w:jc w:val="center"/>
              <w:spacing w:line="218" w:lineRule="auto"/>
              <w:widowControl w:val="off"/>
              <w:rPr>
                <w:sz w:val="22"/>
                <w:szCs w:val="22"/>
              </w:rPr>
            </w:pPr>
            <w:r>
              <w:rPr>
                <w:sz w:val="22"/>
                <w:szCs w:val="22"/>
              </w:rPr>
              <w:t xml:space="preserve">Х</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543" w:type="dxa"/>
            <w:vAlign w:val="center"/>
            <w:textDirection w:val="lrTb"/>
            <w:noWrap w:val="false"/>
          </w:tcPr>
          <w:p>
            <w:pPr>
              <w:pStyle w:val="874"/>
              <w:jc w:val="center"/>
              <w:spacing w:line="218" w:lineRule="auto"/>
              <w:widowControl w:val="off"/>
              <w:rPr>
                <w:sz w:val="22"/>
                <w:szCs w:val="22"/>
              </w:rPr>
            </w:pPr>
            <w:r>
              <w:rPr>
                <w:sz w:val="22"/>
                <w:szCs w:val="22"/>
              </w:rPr>
              <w:t xml:space="preserve">Х</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676" w:type="dxa"/>
            <w:vAlign w:val="center"/>
            <w:textDirection w:val="lrTb"/>
            <w:noWrap w:val="false"/>
          </w:tcPr>
          <w:p>
            <w:pPr>
              <w:pStyle w:val="874"/>
              <w:jc w:val="center"/>
              <w:spacing w:line="218" w:lineRule="auto"/>
              <w:widowControl w:val="off"/>
              <w:rPr>
                <w:sz w:val="22"/>
                <w:szCs w:val="22"/>
              </w:rPr>
            </w:pPr>
            <w:r>
              <w:rPr>
                <w:sz w:val="22"/>
                <w:szCs w:val="22"/>
              </w:rPr>
            </w:r>
            <w:r>
              <w:rPr>
                <w:sz w:val="22"/>
                <w:szCs w:val="22"/>
              </w:rPr>
            </w:r>
            <w:r>
              <w:rPr>
                <w:sz w:val="22"/>
                <w:szCs w:val="22"/>
              </w:rPr>
            </w:r>
          </w:p>
        </w:tc>
      </w:tr>
    </w:tbl>
    <w:p>
      <w:pPr>
        <w:pStyle w:val="874"/>
        <w:ind w:left="280" w:hanging="280"/>
        <w:jc w:val="both"/>
      </w:pPr>
      <w:r/>
      <w:r/>
      <w:r/>
    </w:p>
    <w:p>
      <w:pPr>
        <w:pStyle w:val="874"/>
        <w:jc w:val="both"/>
        <w:rPr>
          <w:sz w:val="28"/>
          <w:szCs w:val="28"/>
        </w:rPr>
      </w:pPr>
      <w:r>
        <w:rPr>
          <w:sz w:val="28"/>
          <w:szCs w:val="28"/>
        </w:rPr>
        <w:t xml:space="preserve">Гражданин, ведущий </w:t>
      </w:r>
      <w:r>
        <w:rPr>
          <w:sz w:val="28"/>
          <w:szCs w:val="28"/>
        </w:rPr>
      </w:r>
      <w:r>
        <w:rPr>
          <w:sz w:val="28"/>
          <w:szCs w:val="28"/>
        </w:rPr>
      </w:r>
    </w:p>
    <w:p>
      <w:pPr>
        <w:pStyle w:val="874"/>
        <w:jc w:val="both"/>
        <w:rPr>
          <w:sz w:val="28"/>
          <w:szCs w:val="28"/>
        </w:rPr>
      </w:pPr>
      <w:r>
        <w:rPr>
          <w:sz w:val="28"/>
          <w:szCs w:val="28"/>
        </w:rPr>
        <w:t xml:space="preserve">личное подсобное хозяйство          _____________      ____________________</w:t>
      </w:r>
      <w:r>
        <w:rPr>
          <w:sz w:val="28"/>
          <w:szCs w:val="28"/>
        </w:rPr>
      </w:r>
      <w:r>
        <w:rPr>
          <w:sz w:val="28"/>
          <w:szCs w:val="28"/>
        </w:rPr>
      </w:r>
    </w:p>
    <w:p>
      <w:pPr>
        <w:pStyle w:val="874"/>
        <w:jc w:val="both"/>
      </w:pPr>
      <w:r>
        <w:t xml:space="preserve">                                                                               </w:t>
      </w:r>
      <w:r>
        <w:t xml:space="preserve">(подпись)             (расшифровка подписи)</w:t>
      </w:r>
      <w:r/>
      <w:r/>
    </w:p>
    <w:p>
      <w:pPr>
        <w:pStyle w:val="874"/>
        <w:jc w:val="both"/>
        <w:rPr>
          <w:sz w:val="28"/>
          <w:szCs w:val="28"/>
        </w:rPr>
      </w:pPr>
      <w:r>
        <w:rPr>
          <w:sz w:val="28"/>
          <w:szCs w:val="28"/>
        </w:rPr>
        <w:t xml:space="preserve">«____» __________ 20___г.</w:t>
      </w:r>
      <w:r>
        <w:rPr>
          <w:sz w:val="28"/>
          <w:szCs w:val="28"/>
        </w:rPr>
      </w:r>
      <w:r>
        <w:rPr>
          <w:sz w:val="28"/>
          <w:szCs w:val="28"/>
        </w:rPr>
      </w:r>
    </w:p>
    <w:p>
      <w:pPr>
        <w:pStyle w:val="874"/>
        <w:jc w:val="both"/>
        <w:rPr>
          <w:sz w:val="28"/>
          <w:szCs w:val="28"/>
        </w:rPr>
      </w:pPr>
      <w:r/>
      <w:r>
        <w:rPr>
          <w:sz w:val="28"/>
          <w:szCs w:val="28"/>
        </w:rPr>
      </w:r>
      <w:r>
        <w:rPr>
          <w:sz w:val="28"/>
          <w:szCs w:val="28"/>
        </w:rPr>
      </w:r>
    </w:p>
    <w:p>
      <w:pPr>
        <w:pStyle w:val="874"/>
        <w:ind w:firstLine="680"/>
        <w:jc w:val="both"/>
        <w:rPr>
          <w:sz w:val="28"/>
          <w:szCs w:val="28"/>
        </w:rPr>
      </w:pPr>
      <w:r>
        <w:rPr>
          <w:sz w:val="28"/>
          <w:szCs w:val="28"/>
        </w:rPr>
        <w:t xml:space="preserve">Отметка управления сельского хозяйства муниципального образования Краснодарского края (нужное отметить значком – «</w:t>
      </w:r>
      <w:r>
        <w:rPr>
          <w:sz w:val="28"/>
          <w:szCs w:val="28"/>
          <w:lang w:val="en-US"/>
        </w:rPr>
        <w:t xml:space="preserve">V</w:t>
      </w:r>
      <w:r>
        <w:rPr>
          <w:sz w:val="28"/>
          <w:szCs w:val="28"/>
        </w:rPr>
        <w:t xml:space="preserve">»):</w:t>
      </w:r>
      <w:r>
        <w:rPr>
          <w:sz w:val="28"/>
          <w:szCs w:val="28"/>
        </w:rPr>
      </w:r>
      <w:r>
        <w:rPr>
          <w:sz w:val="28"/>
          <w:szCs w:val="28"/>
        </w:rPr>
      </w:r>
    </w:p>
    <w:p>
      <w:pPr>
        <w:pStyle w:val="874"/>
        <w:ind w:firstLine="680"/>
        <w:jc w:val="both"/>
        <w:rPr>
          <w:sz w:val="28"/>
          <w:szCs w:val="28"/>
        </w:rPr>
      </w:pPr>
      <w:r>
        <w:rPr>
          <w:sz w:val="36"/>
          <w:szCs w:val="36"/>
        </w:rPr>
        <w:t xml:space="preserve">□</w:t>
      </w:r>
      <w:r>
        <w:rPr>
          <w:sz w:val="40"/>
          <w:szCs w:val="40"/>
        </w:rPr>
        <w:t xml:space="preserve"> </w:t>
      </w:r>
      <w:r>
        <w:rPr>
          <w:sz w:val="28"/>
          <w:szCs w:val="28"/>
        </w:rPr>
        <w:t xml:space="preserve">предоставить субсидию в сумме _____________ рублей, в том числе:</w:t>
      </w:r>
      <w:r>
        <w:rPr>
          <w:sz w:val="28"/>
          <w:szCs w:val="28"/>
        </w:rPr>
      </w:r>
      <w:r>
        <w:rPr>
          <w:sz w:val="28"/>
          <w:szCs w:val="28"/>
        </w:rPr>
      </w:r>
    </w:p>
    <w:p>
      <w:pPr>
        <w:pStyle w:val="874"/>
        <w:jc w:val="both"/>
        <w:rPr>
          <w:sz w:val="28"/>
          <w:szCs w:val="28"/>
        </w:rPr>
      </w:pPr>
      <w:r>
        <w:rPr>
          <w:sz w:val="28"/>
          <w:szCs w:val="28"/>
        </w:rPr>
        <w:t xml:space="preserve">источником финансового обеспечения которых являются средства бюджета Краснодарского края в сумме____________ рублей; </w:t>
      </w:r>
      <w:r>
        <w:rPr>
          <w:sz w:val="28"/>
          <w:szCs w:val="28"/>
        </w:rPr>
      </w:r>
      <w:r>
        <w:rPr>
          <w:sz w:val="28"/>
          <w:szCs w:val="28"/>
        </w:rPr>
      </w:r>
    </w:p>
    <w:p>
      <w:pPr>
        <w:pStyle w:val="874"/>
        <w:ind w:firstLine="680"/>
        <w:jc w:val="both"/>
        <w:rPr>
          <w:sz w:val="28"/>
          <w:szCs w:val="28"/>
        </w:rPr>
      </w:pPr>
      <w:r>
        <w:rPr>
          <w:sz w:val="36"/>
          <w:szCs w:val="36"/>
        </w:rPr>
        <w:t xml:space="preserve">□</w:t>
      </w:r>
      <w:r>
        <w:rPr>
          <w:sz w:val="48"/>
          <w:szCs w:val="48"/>
        </w:rPr>
        <w:t xml:space="preserve"> </w:t>
      </w:r>
      <w:r>
        <w:rPr>
          <w:sz w:val="28"/>
          <w:szCs w:val="28"/>
        </w:rPr>
        <w:t xml:space="preserve">отказать в предоставлении субсидии.</w:t>
      </w:r>
      <w:r>
        <w:rPr>
          <w:sz w:val="28"/>
          <w:szCs w:val="28"/>
        </w:rPr>
      </w:r>
      <w:r>
        <w:rPr>
          <w:sz w:val="28"/>
          <w:szCs w:val="28"/>
        </w:rPr>
      </w:r>
    </w:p>
    <w:p>
      <w:pPr>
        <w:pStyle w:val="874"/>
        <w:spacing w:line="218" w:lineRule="auto"/>
        <w:tabs>
          <w:tab w:val="left" w:pos="-5180" w:leader="none"/>
          <w:tab w:val="clear" w:pos="708" w:leader="none"/>
        </w:tabs>
        <w:rPr>
          <w:sz w:val="28"/>
          <w:szCs w:val="28"/>
        </w:rPr>
      </w:pPr>
      <w:r>
        <w:rPr>
          <w:sz w:val="28"/>
          <w:szCs w:val="28"/>
        </w:rPr>
      </w:r>
      <w:r>
        <w:rPr>
          <w:sz w:val="28"/>
          <w:szCs w:val="28"/>
        </w:rPr>
      </w:r>
      <w:r>
        <w:rPr>
          <w:sz w:val="28"/>
          <w:szCs w:val="28"/>
        </w:rPr>
      </w:r>
    </w:p>
    <w:p>
      <w:pPr>
        <w:pStyle w:val="874"/>
        <w:rPr>
          <w:sz w:val="28"/>
          <w:szCs w:val="28"/>
        </w:rPr>
      </w:pPr>
      <w:r>
        <w:rPr>
          <w:sz w:val="28"/>
          <w:szCs w:val="28"/>
        </w:rPr>
        <w:t xml:space="preserve">Уполномоченное лицо </w:t>
      </w:r>
      <w:r>
        <w:rPr>
          <w:sz w:val="28"/>
          <w:szCs w:val="28"/>
        </w:rPr>
      </w:r>
      <w:r>
        <w:rPr>
          <w:sz w:val="28"/>
          <w:szCs w:val="28"/>
        </w:rPr>
      </w:r>
    </w:p>
    <w:p>
      <w:pPr>
        <w:pStyle w:val="874"/>
        <w:rPr>
          <w:sz w:val="28"/>
          <w:szCs w:val="28"/>
        </w:rPr>
      </w:pPr>
      <w:r>
        <w:rPr>
          <w:sz w:val="28"/>
          <w:szCs w:val="28"/>
        </w:rPr>
        <w:t xml:space="preserve">органа местного самоуправления     ____________      _____________________</w:t>
      </w:r>
      <w:r>
        <w:rPr>
          <w:sz w:val="28"/>
          <w:szCs w:val="28"/>
        </w:rPr>
      </w:r>
      <w:r>
        <w:rPr>
          <w:sz w:val="28"/>
          <w:szCs w:val="28"/>
        </w:rPr>
      </w:r>
    </w:p>
    <w:p>
      <w:pPr>
        <w:pStyle w:val="874"/>
      </w:pPr>
      <w:r>
        <w:t xml:space="preserve">                                                                              </w:t>
      </w:r>
      <w:r>
        <w:t xml:space="preserve">(подпись)                 (расшифровка подписи)</w:t>
      </w:r>
      <w:r/>
      <w:r/>
    </w:p>
    <w:p>
      <w:pPr>
        <w:pStyle w:val="874"/>
        <w:rPr>
          <w:sz w:val="28"/>
          <w:szCs w:val="28"/>
        </w:rPr>
      </w:pPr>
      <w:r>
        <w:rPr>
          <w:sz w:val="28"/>
          <w:szCs w:val="28"/>
        </w:rPr>
      </w:r>
      <w:r>
        <w:rPr>
          <w:sz w:val="28"/>
          <w:szCs w:val="28"/>
        </w:rPr>
      </w:r>
      <w:r>
        <w:rPr>
          <w:sz w:val="28"/>
          <w:szCs w:val="28"/>
        </w:rPr>
      </w:r>
    </w:p>
    <w:p>
      <w:pPr>
        <w:pStyle w:val="874"/>
        <w:rPr>
          <w:sz w:val="28"/>
          <w:szCs w:val="28"/>
        </w:rPr>
      </w:pPr>
      <w:r>
        <w:rPr>
          <w:sz w:val="28"/>
          <w:szCs w:val="28"/>
        </w:rPr>
        <w:t xml:space="preserve">М.П.</w:t>
      </w:r>
      <w:r>
        <w:rPr>
          <w:sz w:val="28"/>
          <w:szCs w:val="28"/>
        </w:rPr>
      </w:r>
      <w:r>
        <w:rPr>
          <w:sz w:val="28"/>
          <w:szCs w:val="28"/>
        </w:rPr>
      </w:r>
    </w:p>
    <w:p>
      <w:pPr>
        <w:pStyle w:val="874"/>
        <w:rPr>
          <w:sz w:val="28"/>
          <w:szCs w:val="28"/>
        </w:rPr>
      </w:pPr>
      <w:r>
        <w:rPr>
          <w:sz w:val="28"/>
          <w:szCs w:val="28"/>
        </w:rPr>
      </w:r>
      <w:r>
        <w:rPr>
          <w:sz w:val="28"/>
          <w:szCs w:val="28"/>
        </w:rPr>
      </w:r>
      <w:r>
        <w:rPr>
          <w:sz w:val="28"/>
          <w:szCs w:val="28"/>
        </w:rPr>
      </w:r>
    </w:p>
    <w:p>
      <w:pPr>
        <w:pStyle w:val="874"/>
        <w:rPr>
          <w:sz w:val="28"/>
          <w:szCs w:val="28"/>
        </w:rPr>
      </w:pPr>
      <w:r>
        <w:rPr>
          <w:sz w:val="28"/>
          <w:szCs w:val="28"/>
        </w:rPr>
        <w:t xml:space="preserve">Расчёт проверил  _____________     _____________      _____________________</w:t>
      </w:r>
      <w:r>
        <w:rPr>
          <w:sz w:val="28"/>
          <w:szCs w:val="28"/>
        </w:rPr>
      </w:r>
      <w:r>
        <w:rPr>
          <w:sz w:val="28"/>
          <w:szCs w:val="28"/>
        </w:rPr>
      </w:r>
    </w:p>
    <w:p>
      <w:pPr>
        <w:pStyle w:val="874"/>
      </w:pPr>
      <w:r>
        <w:t xml:space="preserve">                                        </w:t>
      </w:r>
      <w:r>
        <w:t xml:space="preserve">(должность)                 (подпись)                   (расшифровка подписи)</w:t>
      </w:r>
      <w:r/>
      <w:r/>
    </w:p>
    <w:p>
      <w:pPr>
        <w:pStyle w:val="874"/>
        <w:jc w:val="both"/>
        <w:rPr>
          <w:sz w:val="28"/>
          <w:szCs w:val="28"/>
        </w:rPr>
      </w:pPr>
      <w:r>
        <w:rPr>
          <w:sz w:val="28"/>
          <w:szCs w:val="28"/>
        </w:rPr>
      </w:r>
      <w:r>
        <w:rPr>
          <w:sz w:val="28"/>
          <w:szCs w:val="28"/>
        </w:rPr>
      </w:r>
      <w:r>
        <w:rPr>
          <w:sz w:val="28"/>
          <w:szCs w:val="28"/>
        </w:rPr>
      </w:r>
    </w:p>
    <w:p>
      <w:pPr>
        <w:pStyle w:val="874"/>
        <w:jc w:val="both"/>
        <w:rPr>
          <w:sz w:val="28"/>
          <w:szCs w:val="28"/>
        </w:rPr>
      </w:pPr>
      <w:r>
        <w:rPr>
          <w:sz w:val="28"/>
          <w:szCs w:val="28"/>
        </w:rPr>
      </w:r>
      <w:r>
        <w:rPr>
          <w:sz w:val="28"/>
          <w:szCs w:val="28"/>
        </w:rPr>
      </w:r>
      <w:r>
        <w:rPr>
          <w:sz w:val="28"/>
          <w:szCs w:val="28"/>
        </w:rPr>
      </w:r>
    </w:p>
    <w:p>
      <w:pPr>
        <w:pStyle w:val="874"/>
        <w:jc w:val="both"/>
        <w:rPr>
          <w:sz w:val="28"/>
          <w:szCs w:val="28"/>
        </w:rPr>
      </w:pPr>
      <w:r>
        <w:rPr>
          <w:sz w:val="28"/>
          <w:szCs w:val="28"/>
        </w:rPr>
        <w:t xml:space="preserve">Заместитель главы муниципального образования,</w:t>
      </w:r>
      <w:r>
        <w:rPr>
          <w:sz w:val="28"/>
          <w:szCs w:val="28"/>
        </w:rPr>
      </w:r>
      <w:r>
        <w:rPr>
          <w:sz w:val="28"/>
          <w:szCs w:val="28"/>
        </w:rPr>
      </w:r>
    </w:p>
    <w:p>
      <w:pPr>
        <w:pStyle w:val="874"/>
        <w:jc w:val="both"/>
        <w:rPr>
          <w:sz w:val="28"/>
          <w:szCs w:val="28"/>
        </w:rPr>
      </w:pPr>
      <w:r>
        <w:rPr>
          <w:sz w:val="28"/>
          <w:szCs w:val="28"/>
        </w:rPr>
        <w:t xml:space="preserve">начальник управления сельского хозяйства,</w:t>
      </w:r>
      <w:r>
        <w:rPr>
          <w:sz w:val="28"/>
          <w:szCs w:val="28"/>
        </w:rPr>
      </w:r>
      <w:r>
        <w:rPr>
          <w:sz w:val="28"/>
          <w:szCs w:val="28"/>
        </w:rPr>
      </w:r>
    </w:p>
    <w:p>
      <w:pPr>
        <w:pStyle w:val="874"/>
        <w:jc w:val="both"/>
        <w:rPr>
          <w:sz w:val="28"/>
          <w:szCs w:val="28"/>
        </w:rPr>
      </w:pPr>
      <w:r>
        <w:rPr>
          <w:sz w:val="28"/>
          <w:szCs w:val="28"/>
        </w:rPr>
        <w:t xml:space="preserve">перерабатывающей промышленности и </w:t>
      </w:r>
      <w:r>
        <w:rPr>
          <w:sz w:val="28"/>
          <w:szCs w:val="28"/>
        </w:rPr>
      </w:r>
      <w:r>
        <w:rPr>
          <w:sz w:val="28"/>
          <w:szCs w:val="28"/>
        </w:rPr>
      </w:r>
    </w:p>
    <w:p>
      <w:pPr>
        <w:pStyle w:val="874"/>
        <w:jc w:val="both"/>
        <w:rPr>
          <w:sz w:val="28"/>
          <w:szCs w:val="28"/>
        </w:rPr>
      </w:pPr>
      <w:r>
        <w:rPr>
          <w:sz w:val="28"/>
          <w:szCs w:val="28"/>
        </w:rPr>
        <w:t xml:space="preserve">охраны окружающей среды администрации   </w:t>
        <w:tab/>
        <w:tab/>
        <w:t xml:space="preserve">                    В.И.Мишняков</w:t>
      </w:r>
      <w:r>
        <w:rPr>
          <w:sz w:val="28"/>
          <w:szCs w:val="28"/>
        </w:rPr>
      </w:r>
      <w:r>
        <w:rPr>
          <w:sz w:val="28"/>
          <w:szCs w:val="28"/>
        </w:rPr>
      </w:r>
    </w:p>
    <w:p>
      <w:pPr>
        <w:pStyle w:val="874"/>
        <w:ind w:left="560" w:firstLine="0"/>
        <w:tabs>
          <w:tab w:val="clear" w:pos="708" w:leader="none"/>
          <w:tab w:val="left" w:pos="3408" w:leader="none"/>
        </w:tabs>
      </w:pPr>
      <w:r>
        <w:rPr>
          <w:b/>
          <w:color w:val="000000"/>
          <w:sz w:val="26"/>
          <w:szCs w:val="26"/>
        </w:rPr>
        <w:tab/>
      </w:r>
      <w:r/>
      <w:r/>
    </w:p>
    <w:p>
      <w:pPr>
        <w:pStyle w:val="874"/>
        <w:ind w:firstLine="851"/>
        <w:jc w:val="both"/>
      </w:pPr>
      <w:r/>
      <w:r/>
      <w:r/>
    </w:p>
    <w:tbl>
      <w:tblPr>
        <w:tblW w:w="4140" w:type="dxa"/>
        <w:tblInd w:w="5652" w:type="dxa"/>
        <w:tblLayout w:type="fixed"/>
        <w:tblCellMar>
          <w:left w:w="108" w:type="dxa"/>
          <w:top w:w="0" w:type="dxa"/>
          <w:right w:w="108" w:type="dxa"/>
          <w:bottom w:w="0" w:type="dxa"/>
        </w:tblCellMar>
        <w:tblLook w:val="04A0" w:firstRow="1" w:lastRow="0" w:firstColumn="1" w:lastColumn="0" w:noHBand="0" w:noVBand="1"/>
      </w:tblPr>
      <w:tblGrid>
        <w:gridCol w:w="4140"/>
      </w:tblGrid>
      <w:tr>
        <w:tblPrEx/>
        <w:trPr>
          <w:trHeight w:val="2541"/>
        </w:trPr>
        <w:tc>
          <w:tcPr>
            <w:tcW w:w="4140" w:type="dxa"/>
            <w:textDirection w:val="lrTb"/>
            <w:noWrap w:val="false"/>
          </w:tcPr>
          <w:p>
            <w:pPr>
              <w:pStyle w:val="874"/>
              <w:ind w:left="-108" w:right="0" w:firstLine="0"/>
              <w:jc w:val="both"/>
              <w:widowControl w:val="off"/>
              <w:tabs>
                <w:tab w:val="clear" w:pos="708" w:leader="none"/>
                <w:tab w:val="center" w:pos="3124" w:leader="none"/>
              </w:tabs>
            </w:pPr>
            <w:r>
              <w:rPr>
                <w:rFonts w:eastAsia="Times New Roman" w:cs="Times New Roman"/>
                <w:sz w:val="28"/>
                <w:szCs w:val="28"/>
                <w:lang w:eastAsia="ru-RU" w:bidi="ar-SA"/>
              </w:rPr>
              <w:t xml:space="preserve">Приложение 1</w:t>
            </w:r>
            <w:r>
              <w:rPr>
                <w:rFonts w:eastAsia="Times New Roman" w:cs="Times New Roman"/>
                <w:sz w:val="28"/>
                <w:szCs w:val="28"/>
                <w:lang w:eastAsia="ru-RU" w:bidi="ar-SA"/>
              </w:rPr>
              <w:t xml:space="preserve">9</w:t>
            </w:r>
            <w:r/>
            <w:r/>
          </w:p>
          <w:p>
            <w:pPr>
              <w:pStyle w:val="874"/>
              <w:ind w:left="-108" w:right="0" w:firstLine="0"/>
              <w:jc w:val="both"/>
              <w:widowControl w:val="off"/>
            </w:pPr>
            <w:r>
              <w:rPr>
                <w:rFonts w:eastAsia="Times New Roman" w:cs="Times New Roman"/>
                <w:sz w:val="28"/>
                <w:szCs w:val="28"/>
                <w:lang w:eastAsia="ru-RU" w:bidi="ar-SA"/>
              </w:rPr>
              <w:t xml:space="preserve">к Порядку предоставления</w:t>
            </w:r>
            <w:r/>
            <w:r/>
          </w:p>
          <w:p>
            <w:pPr>
              <w:pStyle w:val="874"/>
              <w:ind w:left="-108" w:right="0" w:firstLine="0"/>
              <w:jc w:val="both"/>
              <w:widowControl w:val="off"/>
            </w:pPr>
            <w:r>
              <w:rPr>
                <w:rFonts w:eastAsia="Times New Roman" w:cs="Times New Roman"/>
                <w:sz w:val="28"/>
                <w:szCs w:val="28"/>
                <w:lang w:eastAsia="ru-RU" w:bidi="ar-SA"/>
              </w:rPr>
              <w:t xml:space="preserve">субсидий гражданам, ведущим</w:t>
            </w:r>
            <w:r/>
            <w:r/>
          </w:p>
          <w:p>
            <w:pPr>
              <w:pStyle w:val="874"/>
              <w:ind w:left="-108" w:right="0" w:firstLine="0"/>
              <w:jc w:val="both"/>
              <w:widowControl w:val="off"/>
            </w:pPr>
            <w:r>
              <w:rPr>
                <w:rFonts w:eastAsia="Times New Roman" w:cs="Times New Roman"/>
                <w:sz w:val="28"/>
                <w:szCs w:val="28"/>
                <w:lang w:eastAsia="ru-RU" w:bidi="ar-SA"/>
              </w:rPr>
              <w:t xml:space="preserve">личное подсобное хозяйство,</w:t>
            </w:r>
            <w:r/>
            <w:r/>
          </w:p>
          <w:p>
            <w:pPr>
              <w:pStyle w:val="874"/>
              <w:ind w:left="-108" w:right="0" w:firstLine="0"/>
              <w:jc w:val="both"/>
              <w:widowControl w:val="off"/>
            </w:pPr>
            <w:r>
              <w:rPr>
                <w:rFonts w:eastAsia="Times New Roman" w:cs="Times New Roman"/>
                <w:sz w:val="28"/>
                <w:szCs w:val="28"/>
                <w:lang w:eastAsia="ru-RU" w:bidi="ar-SA"/>
              </w:rPr>
              <w:t xml:space="preserve">крестьянским (фермерским)</w:t>
            </w:r>
            <w:r/>
            <w:r/>
          </w:p>
          <w:p>
            <w:pPr>
              <w:pStyle w:val="874"/>
              <w:ind w:left="-108" w:right="0" w:firstLine="0"/>
              <w:jc w:val="both"/>
              <w:widowControl w:val="off"/>
            </w:pPr>
            <w:r>
              <w:rPr>
                <w:rFonts w:eastAsia="Times New Roman" w:cs="Times New Roman"/>
                <w:sz w:val="28"/>
                <w:szCs w:val="28"/>
                <w:lang w:eastAsia="ru-RU" w:bidi="ar-SA"/>
              </w:rPr>
              <w:t xml:space="preserve">хозяйствам, индивидуальным</w:t>
            </w:r>
            <w:r/>
            <w:r/>
          </w:p>
          <w:p>
            <w:pPr>
              <w:pStyle w:val="874"/>
              <w:ind w:left="-108" w:right="0" w:firstLine="0"/>
              <w:jc w:val="both"/>
              <w:widowControl w:val="off"/>
            </w:pPr>
            <w:r>
              <w:rPr>
                <w:rFonts w:eastAsia="Times New Roman" w:cs="Times New Roman"/>
                <w:sz w:val="28"/>
                <w:szCs w:val="28"/>
                <w:lang w:eastAsia="ru-RU" w:bidi="ar-SA"/>
              </w:rPr>
              <w:t xml:space="preserve">предпринимателям,</w:t>
            </w:r>
            <w:r/>
            <w:r/>
          </w:p>
          <w:p>
            <w:pPr>
              <w:pStyle w:val="874"/>
              <w:ind w:left="-108" w:right="0" w:firstLine="0"/>
              <w:jc w:val="both"/>
              <w:widowControl w:val="off"/>
            </w:pPr>
            <w:r>
              <w:rPr>
                <w:rFonts w:eastAsia="Times New Roman" w:cs="Times New Roman"/>
                <w:sz w:val="28"/>
                <w:szCs w:val="28"/>
                <w:lang w:eastAsia="ru-RU" w:bidi="ar-SA"/>
              </w:rPr>
              <w:t xml:space="preserve">осуществляющим деятельность</w:t>
            </w:r>
            <w:r/>
            <w:r/>
          </w:p>
          <w:p>
            <w:pPr>
              <w:pStyle w:val="874"/>
              <w:ind w:left="-108" w:right="0" w:firstLine="0"/>
              <w:jc w:val="both"/>
              <w:widowControl w:val="off"/>
              <w:tabs>
                <w:tab w:val="clear" w:pos="708" w:leader="none"/>
                <w:tab w:val="left" w:pos="2940" w:leader="none"/>
                <w:tab w:val="left" w:pos="3119" w:leader="none"/>
                <w:tab w:val="right" w:pos="9641" w:leader="none"/>
              </w:tabs>
            </w:pPr>
            <w:r>
              <w:rPr>
                <w:rFonts w:eastAsia="Times New Roman" w:cs="Times New Roman"/>
                <w:sz w:val="28"/>
                <w:szCs w:val="28"/>
                <w:lang w:eastAsia="ru-RU" w:bidi="ar-SA"/>
              </w:rPr>
              <w:t xml:space="preserve">в области сельскохозяйственного</w:t>
            </w:r>
            <w:r/>
            <w:r/>
          </w:p>
          <w:p>
            <w:pPr>
              <w:pStyle w:val="874"/>
              <w:ind w:left="-108" w:right="0" w:firstLine="0"/>
              <w:jc w:val="both"/>
              <w:widowControl w:val="off"/>
              <w:tabs>
                <w:tab w:val="clear" w:pos="708" w:leader="none"/>
                <w:tab w:val="left" w:pos="2940" w:leader="none"/>
                <w:tab w:val="left" w:pos="3119" w:leader="none"/>
                <w:tab w:val="right" w:pos="9641" w:leader="none"/>
              </w:tabs>
            </w:pPr>
            <w:r>
              <w:rPr>
                <w:rFonts w:eastAsia="Times New Roman" w:cs="Times New Roman"/>
                <w:sz w:val="28"/>
                <w:szCs w:val="28"/>
                <w:lang w:eastAsia="ru-RU" w:bidi="ar-SA"/>
              </w:rPr>
              <w:t xml:space="preserve">производства на территории</w:t>
            </w:r>
            <w:r/>
            <w:r/>
          </w:p>
          <w:p>
            <w:pPr>
              <w:pStyle w:val="874"/>
              <w:ind w:left="-108" w:right="0" w:firstLine="0"/>
              <w:jc w:val="both"/>
              <w:widowControl w:val="off"/>
              <w:tabs>
                <w:tab w:val="clear" w:pos="708" w:leader="none"/>
                <w:tab w:val="left" w:pos="2940" w:leader="none"/>
                <w:tab w:val="left" w:pos="3119" w:leader="none"/>
                <w:tab w:val="right" w:pos="9641" w:leader="none"/>
              </w:tabs>
            </w:pPr>
            <w:r>
              <w:rPr>
                <w:rFonts w:eastAsia="Times New Roman" w:cs="Times New Roman"/>
                <w:sz w:val="28"/>
                <w:szCs w:val="28"/>
                <w:lang w:eastAsia="ru-RU" w:bidi="ar-SA"/>
              </w:rPr>
              <w:t xml:space="preserve">муниципального образования</w:t>
            </w:r>
            <w:r/>
            <w:r/>
          </w:p>
          <w:p>
            <w:pPr>
              <w:pStyle w:val="874"/>
              <w:ind w:left="-108" w:right="0" w:firstLine="0"/>
              <w:jc w:val="both"/>
              <w:spacing w:line="240" w:lineRule="auto"/>
              <w:widowControl w:val="off"/>
              <w:tabs>
                <w:tab w:val="clear" w:pos="708" w:leader="none"/>
                <w:tab w:val="left" w:pos="2940" w:leader="none"/>
                <w:tab w:val="left" w:pos="3119" w:leader="none"/>
                <w:tab w:val="right" w:pos="9641" w:leader="none"/>
              </w:tabs>
              <w:rPr>
                <w:rFonts w:eastAsia="Times New Roman" w:cs="Times New Roman"/>
                <w:sz w:val="28"/>
                <w:szCs w:val="28"/>
                <w:lang w:eastAsia="ru-RU" w:bidi="ar-SA"/>
              </w:rPr>
            </w:pPr>
            <w:r>
              <w:rPr>
                <w:rFonts w:eastAsia="Times New Roman" w:cs="Times New Roman"/>
                <w:sz w:val="28"/>
                <w:szCs w:val="28"/>
                <w:lang w:eastAsia="ru-RU" w:bidi="ar-SA"/>
              </w:rPr>
              <w:t xml:space="preserve">Л</w:t>
            </w:r>
            <w:r>
              <w:rPr>
                <w:rFonts w:eastAsia="Times New Roman" w:cs="Times New Roman"/>
                <w:sz w:val="28"/>
                <w:szCs w:val="28"/>
                <w:lang w:eastAsia="ru-RU"/>
              </w:rPr>
              <w:t xml:space="preserve">енинградский муниципальный</w:t>
            </w:r>
            <w:r>
              <w:rPr>
                <w:rFonts w:eastAsia="Times New Roman" w:cs="Times New Roman"/>
                <w:sz w:val="28"/>
                <w:szCs w:val="28"/>
                <w:lang w:eastAsia="ru-RU" w:bidi="ar-SA"/>
              </w:rPr>
            </w:r>
            <w:r>
              <w:rPr>
                <w:rFonts w:eastAsia="Times New Roman" w:cs="Times New Roman"/>
                <w:sz w:val="28"/>
                <w:szCs w:val="28"/>
                <w:lang w:eastAsia="ru-RU" w:bidi="ar-SA"/>
              </w:rPr>
            </w:r>
          </w:p>
          <w:p>
            <w:pPr>
              <w:pStyle w:val="874"/>
              <w:ind w:left="-108" w:right="0" w:firstLine="0"/>
              <w:jc w:val="both"/>
              <w:widowControl w:val="off"/>
              <w:tabs>
                <w:tab w:val="clear" w:pos="708" w:leader="none"/>
                <w:tab w:val="center" w:pos="3124" w:leader="none"/>
              </w:tabs>
              <w:rPr>
                <w:rFonts w:eastAsia="Times New Roman" w:cs="Times New Roman"/>
                <w:sz w:val="28"/>
                <w:szCs w:val="28"/>
                <w:lang w:eastAsia="ru-RU" w:bidi="ar-SA"/>
              </w:rPr>
            </w:pPr>
            <w:r>
              <w:rPr>
                <w:rFonts w:eastAsia="Times New Roman" w:cs="Times New Roman"/>
                <w:sz w:val="28"/>
                <w:szCs w:val="28"/>
                <w:lang w:eastAsia="ru-RU"/>
              </w:rPr>
              <w:t xml:space="preserve">округ Краснодарского края</w:t>
            </w:r>
            <w:r>
              <w:rPr>
                <w:rFonts w:eastAsia="Times New Roman" w:cs="Times New Roman"/>
                <w:sz w:val="28"/>
                <w:szCs w:val="28"/>
                <w:lang w:eastAsia="ru-RU" w:bidi="ar-SA"/>
              </w:rPr>
            </w:r>
            <w:r>
              <w:rPr>
                <w:rFonts w:eastAsia="Times New Roman" w:cs="Times New Roman"/>
                <w:sz w:val="28"/>
                <w:szCs w:val="28"/>
                <w:lang w:eastAsia="ru-RU" w:bidi="ar-SA"/>
              </w:rPr>
            </w:r>
          </w:p>
        </w:tc>
      </w:tr>
    </w:tbl>
    <w:p>
      <w:pPr>
        <w:pStyle w:val="874"/>
        <w:spacing w:line="218" w:lineRule="auto"/>
        <w:rPr>
          <w:sz w:val="28"/>
          <w:szCs w:val="28"/>
        </w:rPr>
      </w:pPr>
      <w:r>
        <w:rPr>
          <w:sz w:val="28"/>
          <w:szCs w:val="28"/>
        </w:rPr>
        <w:t xml:space="preserve">ФОРМА</w:t>
      </w:r>
      <w:r>
        <w:rPr>
          <w:sz w:val="28"/>
          <w:szCs w:val="28"/>
        </w:rPr>
      </w:r>
      <w:r>
        <w:rPr>
          <w:sz w:val="28"/>
          <w:szCs w:val="28"/>
        </w:rPr>
      </w:r>
    </w:p>
    <w:p>
      <w:pPr>
        <w:pStyle w:val="874"/>
        <w:spacing w:line="218" w:lineRule="auto"/>
        <w:rPr>
          <w:sz w:val="28"/>
          <w:szCs w:val="28"/>
        </w:rPr>
      </w:pPr>
      <w:r>
        <w:rPr>
          <w:sz w:val="28"/>
          <w:szCs w:val="28"/>
        </w:rPr>
      </w:r>
      <w:r>
        <w:rPr>
          <w:sz w:val="28"/>
          <w:szCs w:val="28"/>
        </w:rPr>
      </w:r>
      <w:r>
        <w:rPr>
          <w:sz w:val="28"/>
          <w:szCs w:val="28"/>
        </w:rPr>
      </w:r>
    </w:p>
    <w:p>
      <w:pPr>
        <w:pStyle w:val="874"/>
        <w:spacing w:line="218" w:lineRule="auto"/>
        <w:rPr>
          <w:sz w:val="28"/>
          <w:szCs w:val="28"/>
        </w:rPr>
      </w:pPr>
      <w:r>
        <w:rPr>
          <w:sz w:val="28"/>
          <w:szCs w:val="28"/>
        </w:rPr>
        <w:t xml:space="preserve">Заполняется гражданином, </w:t>
      </w:r>
      <w:r>
        <w:rPr>
          <w:sz w:val="28"/>
          <w:szCs w:val="28"/>
        </w:rPr>
      </w:r>
      <w:r>
        <w:rPr>
          <w:sz w:val="28"/>
          <w:szCs w:val="28"/>
        </w:rPr>
      </w:r>
    </w:p>
    <w:p>
      <w:pPr>
        <w:pStyle w:val="874"/>
        <w:spacing w:line="218" w:lineRule="auto"/>
        <w:rPr>
          <w:sz w:val="28"/>
          <w:szCs w:val="28"/>
        </w:rPr>
      </w:pPr>
      <w:r>
        <w:rPr>
          <w:sz w:val="28"/>
          <w:szCs w:val="28"/>
        </w:rPr>
        <w:t xml:space="preserve">ведущим личное подсобное хозяйство</w:t>
      </w:r>
      <w:r>
        <w:rPr>
          <w:sz w:val="28"/>
          <w:szCs w:val="28"/>
        </w:rPr>
      </w:r>
      <w:r>
        <w:rPr>
          <w:sz w:val="28"/>
          <w:szCs w:val="28"/>
        </w:rPr>
      </w:r>
    </w:p>
    <w:p>
      <w:pPr>
        <w:pStyle w:val="874"/>
        <w:spacing w:line="218" w:lineRule="auto"/>
        <w:rPr>
          <w:sz w:val="28"/>
          <w:szCs w:val="28"/>
        </w:rPr>
      </w:pPr>
      <w:r>
        <w:rPr>
          <w:sz w:val="28"/>
          <w:szCs w:val="28"/>
        </w:rPr>
      </w:r>
      <w:r>
        <w:rPr>
          <w:sz w:val="28"/>
          <w:szCs w:val="28"/>
        </w:rPr>
      </w:r>
      <w:r>
        <w:rPr>
          <w:sz w:val="28"/>
          <w:szCs w:val="28"/>
        </w:rPr>
      </w:r>
    </w:p>
    <w:p>
      <w:pPr>
        <w:pStyle w:val="874"/>
        <w:jc w:val="center"/>
        <w:rPr>
          <w:b/>
          <w:sz w:val="28"/>
          <w:szCs w:val="28"/>
        </w:rPr>
      </w:pPr>
      <w:r>
        <w:rPr>
          <w:b/>
          <w:sz w:val="28"/>
          <w:szCs w:val="28"/>
        </w:rPr>
        <w:t xml:space="preserve">СПРАВКА-РАСЧЕТ</w:t>
      </w:r>
      <w:r>
        <w:rPr>
          <w:b/>
          <w:sz w:val="28"/>
          <w:szCs w:val="28"/>
        </w:rPr>
      </w:r>
      <w:r>
        <w:rPr>
          <w:b/>
          <w:sz w:val="28"/>
          <w:szCs w:val="28"/>
        </w:rPr>
      </w:r>
    </w:p>
    <w:p>
      <w:pPr>
        <w:pStyle w:val="874"/>
        <w:jc w:val="center"/>
        <w:rPr>
          <w:b/>
          <w:color w:val="000000"/>
          <w:sz w:val="28"/>
          <w:szCs w:val="28"/>
        </w:rPr>
      </w:pPr>
      <w:r>
        <w:rPr>
          <w:b/>
          <w:sz w:val="28"/>
          <w:szCs w:val="28"/>
        </w:rPr>
        <w:t xml:space="preserve">суммы субсидии на возмещение </w:t>
      </w:r>
      <w:r>
        <w:rPr>
          <w:b/>
          <w:color w:val="000000"/>
          <w:sz w:val="28"/>
          <w:szCs w:val="28"/>
        </w:rPr>
        <w:t xml:space="preserve">части затрат, понесенных  на строительство теплиц для выращивания овощей и (или) ягод в защищённом грунте</w:t>
      </w:r>
      <w:r>
        <w:rPr>
          <w:b/>
          <w:color w:val="000000"/>
          <w:sz w:val="28"/>
          <w:szCs w:val="28"/>
        </w:rPr>
      </w:r>
      <w:r>
        <w:rPr>
          <w:b/>
          <w:color w:val="000000"/>
          <w:sz w:val="28"/>
          <w:szCs w:val="28"/>
        </w:rPr>
      </w:r>
    </w:p>
    <w:tbl>
      <w:tblPr>
        <w:tblW w:w="9660" w:type="dxa"/>
        <w:tblInd w:w="109" w:type="dxa"/>
        <w:tblLayout w:type="fixed"/>
        <w:tblCellMar>
          <w:left w:w="108" w:type="dxa"/>
          <w:top w:w="0" w:type="dxa"/>
          <w:right w:w="108" w:type="dxa"/>
          <w:bottom w:w="0" w:type="dxa"/>
        </w:tblCellMar>
        <w:tblLook w:val="0000" w:firstRow="0" w:lastRow="0" w:firstColumn="0" w:lastColumn="0" w:noHBand="0" w:noVBand="0"/>
      </w:tblPr>
      <w:tblGrid>
        <w:gridCol w:w="4340"/>
        <w:gridCol w:w="5319"/>
      </w:tblGrid>
      <w:tr>
        <w:tblPrEx/>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874"/>
              <w:widowControl w:val="off"/>
            </w:pPr>
            <w:r>
              <w:t xml:space="preserve">Ф.И.О. получателя</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874"/>
              <w:widowControl w:val="off"/>
            </w:pPr>
            <w:r>
              <w:t xml:space="preserve">Район</w:t>
            </w:r>
            <w:r>
              <w:rPr>
                <w:lang w:val="en-US"/>
              </w:rPr>
              <w:t xml:space="preserve"> (</w:t>
            </w:r>
            <w:r>
              <w:t xml:space="preserve">город)</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874"/>
              <w:widowControl w:val="off"/>
            </w:pPr>
            <w:r>
              <w:t xml:space="preserve">Почтовый адрес и телефон</w:t>
            </w:r>
            <w:r/>
            <w:r/>
          </w:p>
          <w:p>
            <w:pPr>
              <w:pStyle w:val="874"/>
              <w:widowControl w:val="off"/>
            </w:pPr>
            <w:r>
              <w:t xml:space="preserve">получателя субсидий</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874"/>
              <w:widowControl w:val="off"/>
            </w:pPr>
            <w:r>
              <w:t xml:space="preserve">Документ, удостоверяющий личность</w:t>
            </w:r>
            <w:r/>
            <w:r/>
          </w:p>
          <w:p>
            <w:pPr>
              <w:pStyle w:val="874"/>
              <w:widowControl w:val="off"/>
            </w:pPr>
            <w:r>
              <w:t xml:space="preserve">(№, когда, кем выдан)</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874"/>
              <w:widowControl w:val="off"/>
            </w:pPr>
            <w:r>
              <w:t xml:space="preserve">Банковские реквизиты</w:t>
            </w:r>
            <w:r/>
            <w:r/>
          </w:p>
          <w:p>
            <w:pPr>
              <w:pStyle w:val="874"/>
              <w:widowControl w:val="off"/>
            </w:pPr>
            <w:r>
              <w:t xml:space="preserve">Лицевой счет получателя субсидий</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874"/>
              <w:widowControl w:val="off"/>
            </w:pPr>
            <w:r>
              <w:t xml:space="preserve">Корреспондентский счет</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874"/>
              <w:widowControl w:val="off"/>
            </w:pPr>
            <w:r>
              <w:t xml:space="preserve">Наименование банка</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340" w:type="dxa"/>
            <w:textDirection w:val="lrTb"/>
            <w:noWrap w:val="false"/>
          </w:tcPr>
          <w:p>
            <w:pPr>
              <w:pStyle w:val="874"/>
              <w:widowControl w:val="off"/>
            </w:pPr>
            <w:r>
              <w:t xml:space="preserve">БИК</w:t>
            </w:r>
            <w:r/>
            <w:r/>
          </w:p>
        </w:tc>
        <w:tc>
          <w:tcPr>
            <w:tcBorders>
              <w:top w:val="single" w:color="000000" w:sz="4" w:space="0"/>
              <w:left w:val="single" w:color="000000" w:sz="4" w:space="0"/>
              <w:bottom w:val="single" w:color="000000" w:sz="4" w:space="0"/>
              <w:right w:val="single" w:color="000000" w:sz="4" w:space="0"/>
            </w:tcBorders>
            <w:tcW w:w="5319" w:type="dxa"/>
            <w:textDirection w:val="lrTb"/>
            <w:noWrap w:val="false"/>
          </w:tcPr>
          <w:p>
            <w:pPr>
              <w:pStyle w:val="874"/>
              <w:widowControl w:val="off"/>
            </w:pPr>
            <w:r/>
            <w:r/>
            <w:r/>
          </w:p>
        </w:tc>
      </w:tr>
    </w:tbl>
    <w:p>
      <w:pPr>
        <w:pStyle w:val="874"/>
        <w:jc w:val="center"/>
        <w:rPr>
          <w:sz w:val="16"/>
          <w:szCs w:val="16"/>
        </w:rPr>
      </w:pPr>
      <w:r>
        <w:rPr>
          <w:sz w:val="16"/>
          <w:szCs w:val="16"/>
        </w:rPr>
      </w:r>
      <w:r>
        <w:rPr>
          <w:sz w:val="16"/>
          <w:szCs w:val="16"/>
        </w:rPr>
      </w:r>
      <w:r>
        <w:rPr>
          <w:sz w:val="16"/>
          <w:szCs w:val="16"/>
        </w:rPr>
      </w:r>
    </w:p>
    <w:p>
      <w:pPr>
        <w:pStyle w:val="874"/>
        <w:jc w:val="center"/>
        <w:rPr>
          <w:sz w:val="16"/>
          <w:szCs w:val="16"/>
        </w:rPr>
      </w:pPr>
      <w:r>
        <w:rPr>
          <w:sz w:val="16"/>
          <w:szCs w:val="16"/>
        </w:rPr>
      </w:r>
      <w:r>
        <w:rPr>
          <w:sz w:val="16"/>
          <w:szCs w:val="16"/>
        </w:rPr>
      </w:r>
      <w:r>
        <w:rPr>
          <w:sz w:val="16"/>
          <w:szCs w:val="16"/>
        </w:rPr>
      </w:r>
    </w:p>
    <w:tbl>
      <w:tblPr>
        <w:tblW w:w="9719" w:type="dxa"/>
        <w:tblInd w:w="79" w:type="dxa"/>
        <w:tblLayout w:type="fixed"/>
        <w:tblCellMar>
          <w:left w:w="108" w:type="dxa"/>
          <w:top w:w="0" w:type="dxa"/>
          <w:right w:w="108" w:type="dxa"/>
          <w:bottom w:w="0" w:type="dxa"/>
        </w:tblCellMar>
        <w:tblLook w:val="0000" w:firstRow="0" w:lastRow="0" w:firstColumn="0" w:lastColumn="0" w:noHBand="0" w:noVBand="0"/>
      </w:tblPr>
      <w:tblGrid>
        <w:gridCol w:w="30"/>
        <w:gridCol w:w="1956"/>
        <w:gridCol w:w="1438"/>
        <w:gridCol w:w="1418"/>
        <w:gridCol w:w="1060"/>
        <w:gridCol w:w="1119"/>
        <w:gridCol w:w="1116"/>
        <w:gridCol w:w="1543"/>
        <w:gridCol w:w="4"/>
        <w:gridCol w:w="34"/>
      </w:tblGrid>
      <w:tr>
        <w:tblPrEx/>
        <w:trPr/>
        <w:tc>
          <w:tcPr>
            <w:tcW w:w="30" w:type="dxa"/>
            <w:textDirection w:val="lrTb"/>
            <w:noWrap w:val="false"/>
          </w:tcPr>
          <w:p>
            <w:pPr>
              <w:pStyle w:val="874"/>
              <w:ind w:left="-57" w:right="-57" w:firstLine="0"/>
              <w:jc w:val="center"/>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956" w:type="dxa"/>
            <w:vAlign w:val="center"/>
            <w:textDirection w:val="lrTb"/>
            <w:noWrap w:val="false"/>
          </w:tcPr>
          <w:p>
            <w:pPr>
              <w:pStyle w:val="874"/>
              <w:ind w:left="-57" w:right="-57" w:firstLine="0"/>
              <w:jc w:val="center"/>
              <w:widowControl w:val="off"/>
              <w:rPr>
                <w:sz w:val="22"/>
                <w:szCs w:val="22"/>
              </w:rPr>
            </w:pPr>
            <w:r>
              <w:rPr>
                <w:sz w:val="22"/>
                <w:szCs w:val="22"/>
              </w:rPr>
              <w:t xml:space="preserve">Площадь теплицы </w:t>
            </w:r>
            <w:r>
              <w:rPr>
                <w:color w:val="000000"/>
                <w:sz w:val="22"/>
                <w:szCs w:val="22"/>
              </w:rPr>
              <w:t xml:space="preserve">для выращивания овощей и (или) ягод защищенного грунта, подлежащая</w:t>
            </w:r>
            <w:r>
              <w:rPr>
                <w:sz w:val="22"/>
                <w:szCs w:val="22"/>
              </w:rPr>
              <w:t xml:space="preserve"> субсидированию*</w:t>
            </w:r>
            <w:r>
              <w:rPr>
                <w:sz w:val="22"/>
                <w:szCs w:val="22"/>
              </w:rPr>
            </w:r>
            <w:r>
              <w:rPr>
                <w:sz w:val="22"/>
                <w:szCs w:val="22"/>
              </w:rPr>
            </w:r>
          </w:p>
          <w:p>
            <w:pPr>
              <w:pStyle w:val="874"/>
              <w:ind w:left="-57" w:right="-57" w:firstLine="0"/>
              <w:jc w:val="center"/>
              <w:widowControl w:val="off"/>
              <w:rPr>
                <w:sz w:val="22"/>
                <w:szCs w:val="22"/>
              </w:rPr>
            </w:pPr>
            <w:r>
              <w:rPr>
                <w:sz w:val="22"/>
                <w:szCs w:val="22"/>
              </w:rPr>
              <w:t xml:space="preserve">(кв.м.)</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438" w:type="dxa"/>
            <w:vAlign w:val="center"/>
            <w:textDirection w:val="lrTb"/>
            <w:noWrap w:val="false"/>
          </w:tcPr>
          <w:p>
            <w:pPr>
              <w:pStyle w:val="874"/>
              <w:ind w:left="-57" w:right="-57" w:firstLine="0"/>
              <w:jc w:val="center"/>
              <w:widowControl w:val="off"/>
              <w:rPr>
                <w:sz w:val="22"/>
                <w:szCs w:val="22"/>
              </w:rPr>
            </w:pPr>
            <w:r>
              <w:rPr>
                <w:sz w:val="22"/>
                <w:szCs w:val="22"/>
              </w:rPr>
              <w:t xml:space="preserve">Фактические затраты,</w:t>
            </w:r>
            <w:r>
              <w:rPr>
                <w:sz w:val="22"/>
                <w:szCs w:val="22"/>
              </w:rPr>
            </w:r>
            <w:r>
              <w:rPr>
                <w:sz w:val="22"/>
                <w:szCs w:val="22"/>
              </w:rPr>
            </w:r>
          </w:p>
          <w:p>
            <w:pPr>
              <w:pStyle w:val="874"/>
              <w:ind w:left="-57" w:right="-57" w:firstLine="0"/>
              <w:jc w:val="center"/>
              <w:widowControl w:val="off"/>
              <w:rPr>
                <w:sz w:val="22"/>
                <w:szCs w:val="22"/>
              </w:rPr>
            </w:pPr>
            <w:r>
              <w:rPr>
                <w:sz w:val="22"/>
                <w:szCs w:val="22"/>
              </w:rPr>
              <w:t xml:space="preserve">(рублей)</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val="false"/>
          </w:tcPr>
          <w:p>
            <w:pPr>
              <w:pStyle w:val="874"/>
              <w:ind w:left="-57" w:right="-57" w:firstLine="0"/>
              <w:jc w:val="center"/>
              <w:widowControl w:val="off"/>
              <w:rPr>
                <w:sz w:val="22"/>
                <w:szCs w:val="22"/>
              </w:rPr>
            </w:pPr>
            <w:r>
              <w:rPr>
                <w:sz w:val="22"/>
                <w:szCs w:val="22"/>
              </w:rPr>
              <w:t xml:space="preserve">Фактические затраты</w:t>
            </w:r>
            <w:r>
              <w:rPr>
                <w:sz w:val="22"/>
                <w:szCs w:val="22"/>
              </w:rPr>
            </w:r>
            <w:r>
              <w:rPr>
                <w:sz w:val="22"/>
                <w:szCs w:val="22"/>
              </w:rPr>
            </w:r>
          </w:p>
          <w:p>
            <w:pPr>
              <w:pStyle w:val="874"/>
              <w:ind w:left="-57" w:right="-57" w:firstLine="0"/>
              <w:jc w:val="center"/>
              <w:widowControl w:val="off"/>
              <w:rPr>
                <w:sz w:val="22"/>
                <w:szCs w:val="22"/>
              </w:rPr>
            </w:pPr>
            <w:r>
              <w:rPr>
                <w:sz w:val="22"/>
                <w:szCs w:val="22"/>
              </w:rPr>
              <w:t xml:space="preserve">на 1 кв.м. теплицы</w:t>
            </w:r>
            <w:r>
              <w:rPr>
                <w:sz w:val="22"/>
                <w:szCs w:val="22"/>
              </w:rPr>
            </w:r>
            <w:r>
              <w:rPr>
                <w:sz w:val="22"/>
                <w:szCs w:val="22"/>
              </w:rPr>
            </w:r>
          </w:p>
          <w:p>
            <w:pPr>
              <w:pStyle w:val="874"/>
              <w:ind w:left="-57" w:right="-57" w:firstLine="0"/>
              <w:jc w:val="center"/>
              <w:widowControl w:val="off"/>
              <w:rPr>
                <w:sz w:val="20"/>
                <w:szCs w:val="20"/>
              </w:rPr>
            </w:pPr>
            <w:r>
              <w:rPr>
                <w:sz w:val="20"/>
                <w:szCs w:val="20"/>
              </w:rPr>
              <w:t xml:space="preserve">(гр.3 =</w:t>
            </w:r>
            <w:r>
              <w:rPr>
                <w:sz w:val="20"/>
                <w:szCs w:val="20"/>
              </w:rPr>
            </w:r>
            <w:r>
              <w:rPr>
                <w:sz w:val="20"/>
                <w:szCs w:val="20"/>
              </w:rPr>
            </w:r>
          </w:p>
          <w:p>
            <w:pPr>
              <w:pStyle w:val="874"/>
              <w:ind w:left="-57" w:right="-57" w:firstLine="0"/>
              <w:jc w:val="center"/>
              <w:widowControl w:val="off"/>
              <w:rPr>
                <w:sz w:val="20"/>
                <w:szCs w:val="20"/>
              </w:rPr>
            </w:pPr>
            <w:r>
              <w:rPr>
                <w:sz w:val="20"/>
                <w:szCs w:val="20"/>
              </w:rPr>
              <w:t xml:space="preserve">гр.2 / гр.1)</w:t>
            </w:r>
            <w:r>
              <w:rPr>
                <w:sz w:val="20"/>
                <w:szCs w:val="20"/>
              </w:rPr>
            </w:r>
            <w:r>
              <w:rPr>
                <w:sz w:val="20"/>
                <w:szCs w:val="20"/>
              </w:rPr>
            </w:r>
          </w:p>
          <w:p>
            <w:pPr>
              <w:pStyle w:val="874"/>
              <w:ind w:left="-57" w:right="-57" w:firstLine="0"/>
              <w:jc w:val="center"/>
              <w:widowControl w:val="off"/>
              <w:rPr>
                <w:sz w:val="22"/>
                <w:szCs w:val="22"/>
              </w:rPr>
            </w:pPr>
            <w:r>
              <w:rPr>
                <w:sz w:val="22"/>
                <w:szCs w:val="22"/>
              </w:rPr>
              <w:t xml:space="preserve">(рублей)</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060" w:type="dxa"/>
            <w:vAlign w:val="center"/>
            <w:textDirection w:val="lrTb"/>
            <w:noWrap w:val="false"/>
          </w:tcPr>
          <w:p>
            <w:pPr>
              <w:pStyle w:val="874"/>
              <w:ind w:left="-57" w:right="-57" w:firstLine="0"/>
              <w:jc w:val="center"/>
              <w:widowControl w:val="off"/>
              <w:rPr>
                <w:sz w:val="22"/>
                <w:szCs w:val="22"/>
              </w:rPr>
            </w:pPr>
            <w:r>
              <w:rPr>
                <w:sz w:val="22"/>
                <w:szCs w:val="22"/>
              </w:rPr>
              <w:t xml:space="preserve">Ставка</w:t>
            </w:r>
            <w:r>
              <w:rPr>
                <w:sz w:val="22"/>
                <w:szCs w:val="22"/>
              </w:rPr>
            </w:r>
            <w:r>
              <w:rPr>
                <w:sz w:val="22"/>
                <w:szCs w:val="22"/>
              </w:rPr>
            </w:r>
          </w:p>
          <w:p>
            <w:pPr>
              <w:pStyle w:val="874"/>
              <w:ind w:left="-57" w:right="-57" w:firstLine="0"/>
              <w:jc w:val="center"/>
              <w:widowControl w:val="off"/>
              <w:rPr>
                <w:sz w:val="22"/>
                <w:szCs w:val="22"/>
              </w:rPr>
            </w:pPr>
            <w:r>
              <w:rPr>
                <w:sz w:val="22"/>
                <w:szCs w:val="22"/>
              </w:rPr>
              <w:t xml:space="preserve">субсидии за 1 кв.м.</w:t>
            </w:r>
            <w:r>
              <w:rPr>
                <w:sz w:val="22"/>
                <w:szCs w:val="22"/>
              </w:rPr>
            </w:r>
            <w:r>
              <w:rPr>
                <w:sz w:val="22"/>
                <w:szCs w:val="22"/>
              </w:rPr>
            </w:r>
          </w:p>
          <w:p>
            <w:pPr>
              <w:pStyle w:val="874"/>
              <w:ind w:left="-57" w:right="-57" w:firstLine="0"/>
              <w:jc w:val="center"/>
              <w:widowControl w:val="off"/>
              <w:rPr>
                <w:sz w:val="22"/>
                <w:szCs w:val="22"/>
              </w:rPr>
            </w:pPr>
            <w:r>
              <w:rPr>
                <w:sz w:val="22"/>
                <w:szCs w:val="22"/>
              </w:rPr>
              <w:t xml:space="preserve">(рублей)</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19" w:type="dxa"/>
            <w:vAlign w:val="center"/>
            <w:textDirection w:val="lrTb"/>
            <w:noWrap w:val="false"/>
          </w:tcPr>
          <w:p>
            <w:pPr>
              <w:pStyle w:val="874"/>
              <w:ind w:left="-57" w:right="-57" w:firstLine="0"/>
              <w:jc w:val="center"/>
              <w:widowControl w:val="off"/>
              <w:rPr>
                <w:sz w:val="22"/>
                <w:szCs w:val="22"/>
              </w:rPr>
            </w:pPr>
            <w:r>
              <w:rPr>
                <w:sz w:val="22"/>
                <w:szCs w:val="22"/>
              </w:rPr>
              <w:t xml:space="preserve">Размер </w:t>
              <w:br/>
              <w:t xml:space="preserve">целевых средств</w:t>
            </w:r>
            <w:r>
              <w:rPr>
                <w:sz w:val="22"/>
                <w:szCs w:val="22"/>
              </w:rPr>
            </w:r>
            <w:r>
              <w:rPr>
                <w:sz w:val="22"/>
                <w:szCs w:val="22"/>
              </w:rPr>
            </w:r>
          </w:p>
          <w:p>
            <w:pPr>
              <w:pStyle w:val="874"/>
              <w:ind w:left="-57" w:right="-57" w:firstLine="0"/>
              <w:jc w:val="center"/>
              <w:widowControl w:val="off"/>
              <w:rPr>
                <w:sz w:val="20"/>
                <w:szCs w:val="20"/>
              </w:rPr>
            </w:pPr>
            <w:r>
              <w:rPr>
                <w:sz w:val="20"/>
                <w:szCs w:val="20"/>
              </w:rPr>
              <w:t xml:space="preserve">(гр.5 = =гр.1×гр.3)</w:t>
            </w:r>
            <w:r>
              <w:rPr>
                <w:sz w:val="20"/>
                <w:szCs w:val="20"/>
              </w:rPr>
            </w:r>
            <w:r>
              <w:rPr>
                <w:sz w:val="20"/>
                <w:szCs w:val="20"/>
              </w:rPr>
            </w:r>
          </w:p>
          <w:p>
            <w:pPr>
              <w:pStyle w:val="874"/>
              <w:ind w:left="-57" w:right="-57" w:firstLine="0"/>
              <w:jc w:val="center"/>
              <w:widowControl w:val="off"/>
              <w:rPr>
                <w:sz w:val="22"/>
                <w:szCs w:val="22"/>
              </w:rPr>
            </w:pPr>
            <w:r>
              <w:rPr>
                <w:sz w:val="22"/>
                <w:szCs w:val="22"/>
              </w:rPr>
              <w:t xml:space="preserve">(рублей)</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16" w:type="dxa"/>
            <w:vAlign w:val="center"/>
            <w:textDirection w:val="lrTb"/>
            <w:noWrap w:val="false"/>
          </w:tcPr>
          <w:p>
            <w:pPr>
              <w:pStyle w:val="874"/>
              <w:ind w:left="-57" w:right="-57" w:firstLine="0"/>
              <w:jc w:val="center"/>
              <w:widowControl w:val="off"/>
              <w:rPr>
                <w:sz w:val="22"/>
                <w:szCs w:val="22"/>
              </w:rPr>
            </w:pPr>
            <w:r>
              <w:rPr>
                <w:sz w:val="22"/>
                <w:szCs w:val="22"/>
              </w:rPr>
              <w:t xml:space="preserve">Размер </w:t>
              <w:br/>
              <w:t xml:space="preserve">целевых средств</w:t>
            </w:r>
            <w:r>
              <w:rPr>
                <w:sz w:val="22"/>
                <w:szCs w:val="22"/>
              </w:rPr>
            </w:r>
            <w:r>
              <w:rPr>
                <w:sz w:val="22"/>
                <w:szCs w:val="22"/>
              </w:rPr>
            </w:r>
          </w:p>
          <w:p>
            <w:pPr>
              <w:pStyle w:val="874"/>
              <w:ind w:left="-57" w:right="-57" w:firstLine="0"/>
              <w:jc w:val="center"/>
              <w:widowControl w:val="off"/>
              <w:rPr>
                <w:sz w:val="20"/>
                <w:szCs w:val="20"/>
              </w:rPr>
            </w:pPr>
            <w:r>
              <w:rPr>
                <w:sz w:val="20"/>
                <w:szCs w:val="20"/>
              </w:rPr>
              <w:t xml:space="preserve">(гр.6 = =гр.1×гр.4)</w:t>
            </w:r>
            <w:r>
              <w:rPr>
                <w:sz w:val="20"/>
                <w:szCs w:val="20"/>
              </w:rPr>
            </w:r>
            <w:r>
              <w:rPr>
                <w:sz w:val="20"/>
                <w:szCs w:val="20"/>
              </w:rPr>
            </w:r>
          </w:p>
          <w:p>
            <w:pPr>
              <w:pStyle w:val="874"/>
              <w:ind w:left="-57" w:right="-57" w:firstLine="0"/>
              <w:jc w:val="center"/>
              <w:widowControl w:val="off"/>
              <w:rPr>
                <w:sz w:val="22"/>
                <w:szCs w:val="22"/>
              </w:rPr>
            </w:pPr>
            <w:r>
              <w:rPr>
                <w:sz w:val="22"/>
                <w:szCs w:val="22"/>
              </w:rPr>
              <w:t xml:space="preserve">(рублей)</w:t>
            </w:r>
            <w:r>
              <w:rPr>
                <w:sz w:val="22"/>
                <w:szCs w:val="22"/>
              </w:rPr>
            </w:r>
            <w:r>
              <w:rPr>
                <w:sz w:val="22"/>
                <w:szCs w:val="22"/>
              </w:rPr>
            </w:r>
          </w:p>
        </w:tc>
        <w:tc>
          <w:tcPr>
            <w:gridSpan w:val="2"/>
            <w:tcBorders>
              <w:top w:val="single" w:color="000000" w:sz="4" w:space="0"/>
              <w:left w:val="single" w:color="000000" w:sz="4" w:space="0"/>
              <w:bottom w:val="single" w:color="000000" w:sz="4" w:space="0"/>
              <w:right w:val="single" w:color="000000" w:sz="4" w:space="0"/>
            </w:tcBorders>
            <w:tcW w:w="1547" w:type="dxa"/>
            <w:vAlign w:val="center"/>
            <w:textDirection w:val="lrTb"/>
            <w:noWrap w:val="false"/>
          </w:tcPr>
          <w:p>
            <w:pPr>
              <w:pStyle w:val="874"/>
              <w:ind w:left="-57" w:right="-57" w:firstLine="0"/>
              <w:jc w:val="center"/>
              <w:widowControl w:val="off"/>
              <w:rPr>
                <w:sz w:val="22"/>
                <w:szCs w:val="22"/>
              </w:rPr>
            </w:pPr>
            <w:r>
              <w:rPr>
                <w:sz w:val="22"/>
                <w:szCs w:val="22"/>
              </w:rPr>
              <w:t xml:space="preserve">Сумма субсидии </w:t>
            </w:r>
            <w:r>
              <w:rPr>
                <w:sz w:val="20"/>
                <w:szCs w:val="20"/>
              </w:rPr>
              <w:t xml:space="preserve">(минимальная величина из графы 5 или 6</w:t>
            </w:r>
            <w:r>
              <w:rPr>
                <w:sz w:val="22"/>
                <w:szCs w:val="22"/>
              </w:rPr>
              <w:t xml:space="preserve">)</w:t>
            </w:r>
            <w:r>
              <w:rPr>
                <w:sz w:val="22"/>
                <w:szCs w:val="22"/>
              </w:rPr>
            </w:r>
            <w:r>
              <w:rPr>
                <w:sz w:val="22"/>
                <w:szCs w:val="22"/>
              </w:rPr>
            </w:r>
          </w:p>
          <w:p>
            <w:pPr>
              <w:pStyle w:val="874"/>
              <w:ind w:left="-57" w:right="-57" w:firstLine="0"/>
              <w:jc w:val="center"/>
              <w:widowControl w:val="off"/>
              <w:rPr>
                <w:sz w:val="22"/>
                <w:szCs w:val="22"/>
              </w:rPr>
            </w:pPr>
            <w:r>
              <w:rPr>
                <w:sz w:val="22"/>
                <w:szCs w:val="22"/>
              </w:rPr>
              <w:t xml:space="preserve">(рублей)</w:t>
            </w:r>
            <w:r>
              <w:rPr>
                <w:sz w:val="22"/>
                <w:szCs w:val="22"/>
              </w:rPr>
            </w:r>
            <w:r>
              <w:rPr>
                <w:sz w:val="22"/>
                <w:szCs w:val="22"/>
              </w:rPr>
            </w:r>
          </w:p>
        </w:tc>
        <w:tc>
          <w:tcPr>
            <w:tcW w:w="34" w:type="dxa"/>
            <w:textDirection w:val="lrTb"/>
            <w:noWrap w:val="false"/>
          </w:tcPr>
          <w:p>
            <w:pPr>
              <w:pStyle w:val="874"/>
              <w:widowControl w:val="off"/>
            </w:pPr>
            <w:r/>
            <w:r/>
            <w:r/>
          </w:p>
        </w:tc>
      </w:tr>
      <w:tr>
        <w:tblPrEx/>
        <w:trPr/>
        <w:tc>
          <w:tcPr>
            <w:tcW w:w="30" w:type="dxa"/>
            <w:textDirection w:val="lrTb"/>
            <w:noWrap w:val="false"/>
          </w:tcPr>
          <w:p>
            <w:pPr>
              <w:pStyle w:val="874"/>
              <w:jc w:val="center"/>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956" w:type="dxa"/>
            <w:textDirection w:val="lrTb"/>
            <w:noWrap w:val="false"/>
          </w:tcPr>
          <w:p>
            <w:pPr>
              <w:pStyle w:val="874"/>
              <w:jc w:val="center"/>
              <w:spacing w:line="218" w:lineRule="auto"/>
              <w:widowControl w:val="off"/>
              <w:rPr>
                <w:sz w:val="22"/>
                <w:szCs w:val="22"/>
              </w:rPr>
            </w:pPr>
            <w:r>
              <w:rPr>
                <w:sz w:val="22"/>
                <w:szCs w:val="22"/>
              </w:rPr>
              <w:t xml:space="preserve">1</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438" w:type="dxa"/>
            <w:textDirection w:val="lrTb"/>
            <w:noWrap w:val="false"/>
          </w:tcPr>
          <w:p>
            <w:pPr>
              <w:pStyle w:val="874"/>
              <w:jc w:val="center"/>
              <w:spacing w:line="218" w:lineRule="auto"/>
              <w:widowControl w:val="off"/>
              <w:rPr>
                <w:sz w:val="22"/>
                <w:szCs w:val="22"/>
              </w:rPr>
            </w:pPr>
            <w:r>
              <w:rPr>
                <w:sz w:val="22"/>
                <w:szCs w:val="22"/>
              </w:rPr>
              <w:t xml:space="preserve">2</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418" w:type="dxa"/>
            <w:textDirection w:val="lrTb"/>
            <w:noWrap w:val="false"/>
          </w:tcPr>
          <w:p>
            <w:pPr>
              <w:pStyle w:val="874"/>
              <w:jc w:val="center"/>
              <w:spacing w:line="218" w:lineRule="auto"/>
              <w:widowControl w:val="off"/>
              <w:rPr>
                <w:sz w:val="22"/>
                <w:szCs w:val="22"/>
              </w:rPr>
            </w:pPr>
            <w:r>
              <w:rPr>
                <w:sz w:val="22"/>
                <w:szCs w:val="22"/>
              </w:rPr>
              <w:t xml:space="preserve">3</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060" w:type="dxa"/>
            <w:textDirection w:val="lrTb"/>
            <w:noWrap w:val="false"/>
          </w:tcPr>
          <w:p>
            <w:pPr>
              <w:pStyle w:val="874"/>
              <w:jc w:val="center"/>
              <w:spacing w:line="218" w:lineRule="auto"/>
              <w:widowControl w:val="off"/>
              <w:rPr>
                <w:sz w:val="22"/>
                <w:szCs w:val="22"/>
              </w:rPr>
            </w:pPr>
            <w:r>
              <w:rPr>
                <w:sz w:val="22"/>
                <w:szCs w:val="22"/>
              </w:rPr>
              <w:t xml:space="preserve">4</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19" w:type="dxa"/>
            <w:textDirection w:val="lrTb"/>
            <w:noWrap w:val="false"/>
          </w:tcPr>
          <w:p>
            <w:pPr>
              <w:pStyle w:val="874"/>
              <w:jc w:val="center"/>
              <w:spacing w:line="218" w:lineRule="auto"/>
              <w:widowControl w:val="off"/>
              <w:rPr>
                <w:sz w:val="22"/>
                <w:szCs w:val="22"/>
              </w:rPr>
            </w:pPr>
            <w:r>
              <w:rPr>
                <w:sz w:val="22"/>
                <w:szCs w:val="22"/>
              </w:rPr>
              <w:t xml:space="preserve">5</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16" w:type="dxa"/>
            <w:textDirection w:val="lrTb"/>
            <w:noWrap w:val="false"/>
          </w:tcPr>
          <w:p>
            <w:pPr>
              <w:pStyle w:val="874"/>
              <w:jc w:val="center"/>
              <w:spacing w:line="218" w:lineRule="auto"/>
              <w:widowControl w:val="off"/>
              <w:rPr>
                <w:sz w:val="22"/>
                <w:szCs w:val="22"/>
              </w:rPr>
            </w:pPr>
            <w:r>
              <w:rPr>
                <w:sz w:val="22"/>
                <w:szCs w:val="22"/>
              </w:rPr>
              <w:t xml:space="preserve">6</w:t>
            </w:r>
            <w:r>
              <w:rPr>
                <w:sz w:val="22"/>
                <w:szCs w:val="22"/>
              </w:rPr>
            </w:r>
            <w:r>
              <w:rPr>
                <w:sz w:val="22"/>
                <w:szCs w:val="22"/>
              </w:rPr>
            </w:r>
          </w:p>
        </w:tc>
        <w:tc>
          <w:tcPr>
            <w:gridSpan w:val="2"/>
            <w:tcBorders>
              <w:top w:val="single" w:color="000000" w:sz="4" w:space="0"/>
              <w:left w:val="single" w:color="000000" w:sz="4" w:space="0"/>
              <w:bottom w:val="single" w:color="000000" w:sz="4" w:space="0"/>
              <w:right w:val="single" w:color="000000" w:sz="4" w:space="0"/>
            </w:tcBorders>
            <w:tcW w:w="1547" w:type="dxa"/>
            <w:textDirection w:val="lrTb"/>
            <w:noWrap w:val="false"/>
          </w:tcPr>
          <w:p>
            <w:pPr>
              <w:pStyle w:val="874"/>
              <w:jc w:val="center"/>
              <w:spacing w:line="218" w:lineRule="auto"/>
              <w:widowControl w:val="off"/>
              <w:rPr>
                <w:sz w:val="22"/>
                <w:szCs w:val="22"/>
              </w:rPr>
            </w:pPr>
            <w:r>
              <w:rPr>
                <w:sz w:val="22"/>
                <w:szCs w:val="22"/>
              </w:rPr>
              <w:t xml:space="preserve">7</w:t>
            </w:r>
            <w:r>
              <w:rPr>
                <w:sz w:val="22"/>
                <w:szCs w:val="22"/>
              </w:rPr>
            </w:r>
            <w:r>
              <w:rPr>
                <w:sz w:val="22"/>
                <w:szCs w:val="22"/>
              </w:rPr>
            </w:r>
          </w:p>
        </w:tc>
        <w:tc>
          <w:tcPr>
            <w:tcW w:w="34" w:type="dxa"/>
            <w:textDirection w:val="lrTb"/>
            <w:noWrap w:val="false"/>
          </w:tcPr>
          <w:p>
            <w:pPr>
              <w:pStyle w:val="874"/>
              <w:widowControl w:val="off"/>
            </w:pPr>
            <w:r/>
            <w:r/>
            <w:r/>
          </w:p>
        </w:tc>
      </w:tr>
      <w:tr>
        <w:tblPrEx/>
        <w:trPr/>
        <w:tc>
          <w:tcPr>
            <w:tcW w:w="30"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956"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438" w:type="dxa"/>
            <w:textDirection w:val="lrTb"/>
            <w:noWrap w:val="false"/>
          </w:tcPr>
          <w:p>
            <w:pPr>
              <w:pStyle w:val="874"/>
              <w:jc w:val="center"/>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418" w:type="dxa"/>
            <w:textDirection w:val="lrTb"/>
            <w:noWrap w:val="false"/>
          </w:tcPr>
          <w:p>
            <w:pPr>
              <w:pStyle w:val="874"/>
              <w:jc w:val="center"/>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060" w:type="dxa"/>
            <w:textDirection w:val="lrTb"/>
            <w:noWrap w:val="false"/>
          </w:tcPr>
          <w:p>
            <w:pPr>
              <w:pStyle w:val="874"/>
              <w:jc w:val="center"/>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19"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16"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gridSpan w:val="2"/>
            <w:tcBorders>
              <w:top w:val="single" w:color="000000" w:sz="4" w:space="0"/>
              <w:left w:val="single" w:color="000000" w:sz="4" w:space="0"/>
              <w:bottom w:val="single" w:color="000000" w:sz="4" w:space="0"/>
              <w:right w:val="single" w:color="000000" w:sz="4" w:space="0"/>
            </w:tcBorders>
            <w:tcW w:w="1547"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W w:w="34" w:type="dxa"/>
            <w:textDirection w:val="lrTb"/>
            <w:noWrap w:val="false"/>
          </w:tcPr>
          <w:p>
            <w:pPr>
              <w:pStyle w:val="874"/>
              <w:widowControl w:val="off"/>
            </w:pPr>
            <w:r/>
            <w:r/>
            <w:r/>
          </w:p>
        </w:tc>
      </w:tr>
      <w:tr>
        <w:tblPrEx/>
        <w:trPr/>
        <w:tc>
          <w:tcPr>
            <w:tcW w:w="30"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956"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438" w:type="dxa"/>
            <w:textDirection w:val="lrTb"/>
            <w:noWrap w:val="false"/>
          </w:tcPr>
          <w:p>
            <w:pPr>
              <w:pStyle w:val="874"/>
              <w:jc w:val="center"/>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418" w:type="dxa"/>
            <w:textDirection w:val="lrTb"/>
            <w:noWrap w:val="false"/>
          </w:tcPr>
          <w:p>
            <w:pPr>
              <w:pStyle w:val="874"/>
              <w:jc w:val="center"/>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060" w:type="dxa"/>
            <w:textDirection w:val="lrTb"/>
            <w:noWrap w:val="false"/>
          </w:tcPr>
          <w:p>
            <w:pPr>
              <w:pStyle w:val="874"/>
              <w:jc w:val="center"/>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19"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16"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gridSpan w:val="2"/>
            <w:tcBorders>
              <w:top w:val="single" w:color="000000" w:sz="4" w:space="0"/>
              <w:left w:val="single" w:color="000000" w:sz="4" w:space="0"/>
              <w:bottom w:val="single" w:color="000000" w:sz="4" w:space="0"/>
              <w:right w:val="single" w:color="000000" w:sz="4" w:space="0"/>
            </w:tcBorders>
            <w:tcW w:w="1547"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W w:w="34" w:type="dxa"/>
            <w:textDirection w:val="lrTb"/>
            <w:noWrap w:val="false"/>
          </w:tcPr>
          <w:p>
            <w:pPr>
              <w:pStyle w:val="874"/>
              <w:widowControl w:val="off"/>
            </w:pPr>
            <w:r/>
            <w:r/>
            <w:r/>
          </w:p>
        </w:tc>
      </w:tr>
      <w:tr>
        <w:tblPrEx/>
        <w:trPr>
          <w:trHeight w:val="495"/>
        </w:trPr>
        <w:tc>
          <w:tcPr>
            <w:gridSpan w:val="8"/>
            <w:tcW w:w="9680" w:type="dxa"/>
            <w:vAlign w:val="center"/>
            <w:vMerge w:val="restart"/>
            <w:textDirection w:val="lrTb"/>
            <w:noWrap w:val="false"/>
          </w:tcPr>
          <w:p>
            <w:pPr>
              <w:pStyle w:val="874"/>
              <w:jc w:val="both"/>
              <w:widowControl w:val="off"/>
            </w:pPr>
            <w:r>
              <w:t xml:space="preserve">* площадь теплицы, подлежащая субсидированию, берется из акта обследования теплицы, при этом общая площадь не должна превышать:</w:t>
            </w:r>
            <w:r/>
            <w:r/>
          </w:p>
          <w:p>
            <w:pPr>
              <w:pStyle w:val="874"/>
              <w:jc w:val="both"/>
              <w:widowControl w:val="off"/>
            </w:pPr>
            <w:r>
              <w:t xml:space="preserve">- для ЛПХ применяющих специальный налоговый режим «Налог на профессиональный доход» 2 000,00 кв.м. и не менее 50,00 кв.м. каждая;</w:t>
            </w:r>
            <w:r/>
            <w:r/>
          </w:p>
        </w:tc>
        <w:tc>
          <w:tcPr>
            <w:gridSpan w:val="2"/>
            <w:tcW w:w="38" w:type="dxa"/>
            <w:vAlign w:val="center"/>
            <w:textDirection w:val="lrTb"/>
            <w:noWrap w:val="false"/>
          </w:tcPr>
          <w:p>
            <w:pPr>
              <w:pStyle w:val="874"/>
              <w:widowControl w:val="off"/>
              <w:rPr>
                <w:sz w:val="16"/>
                <w:szCs w:val="16"/>
              </w:rPr>
            </w:pPr>
            <w:r>
              <w:rPr>
                <w:sz w:val="16"/>
                <w:szCs w:val="16"/>
              </w:rPr>
            </w:r>
            <w:r>
              <w:rPr>
                <w:sz w:val="16"/>
                <w:szCs w:val="16"/>
              </w:rPr>
            </w:r>
            <w:r>
              <w:rPr>
                <w:sz w:val="16"/>
                <w:szCs w:val="16"/>
              </w:rPr>
            </w:r>
          </w:p>
        </w:tc>
      </w:tr>
      <w:tr>
        <w:tblPrEx/>
        <w:trPr>
          <w:trHeight w:val="459"/>
        </w:trPr>
        <w:tc>
          <w:tcPr>
            <w:gridSpan w:val="8"/>
            <w:tcW w:w="9680" w:type="dxa"/>
            <w:vAlign w:val="center"/>
            <w:vMerge w:val="continue"/>
            <w:textDirection w:val="lrTb"/>
            <w:noWrap w:val="false"/>
          </w:tcPr>
          <w:p>
            <w:pPr>
              <w:pStyle w:val="874"/>
              <w:widowControl w:val="off"/>
              <w:rPr>
                <w:sz w:val="20"/>
                <w:szCs w:val="20"/>
              </w:rPr>
            </w:pPr>
            <w:r>
              <w:rPr>
                <w:sz w:val="20"/>
                <w:szCs w:val="20"/>
              </w:rPr>
            </w:r>
            <w:r>
              <w:rPr>
                <w:sz w:val="20"/>
                <w:szCs w:val="20"/>
              </w:rPr>
            </w:r>
            <w:r>
              <w:rPr>
                <w:sz w:val="20"/>
                <w:szCs w:val="20"/>
              </w:rPr>
            </w:r>
          </w:p>
        </w:tc>
        <w:tc>
          <w:tcPr>
            <w:gridSpan w:val="2"/>
            <w:tcW w:w="38" w:type="dxa"/>
            <w:vAlign w:val="center"/>
            <w:textDirection w:val="lrTb"/>
            <w:noWrap w:val="false"/>
          </w:tcPr>
          <w:p>
            <w:pPr>
              <w:pStyle w:val="874"/>
              <w:widowControl w:val="off"/>
              <w:rPr>
                <w:sz w:val="16"/>
                <w:szCs w:val="16"/>
              </w:rPr>
            </w:pPr>
            <w:r>
              <w:rPr>
                <w:sz w:val="16"/>
                <w:szCs w:val="16"/>
              </w:rPr>
            </w:r>
            <w:r>
              <w:rPr>
                <w:sz w:val="16"/>
                <w:szCs w:val="16"/>
              </w:rPr>
            </w:r>
            <w:r>
              <w:rPr>
                <w:sz w:val="16"/>
                <w:szCs w:val="16"/>
              </w:rPr>
            </w:r>
          </w:p>
        </w:tc>
      </w:tr>
    </w:tbl>
    <w:p>
      <w:pPr>
        <w:pStyle w:val="874"/>
        <w:jc w:val="both"/>
        <w:widowControl w:val="off"/>
      </w:pPr>
      <w:r>
        <w:t xml:space="preserve">- для ЛПХ не применяющих специальный налоговый режим «Налог на профессиональный доход» 100,00 кв.м. и не менее 50,00 кв.м. каждая.</w:t>
      </w:r>
      <w:r/>
      <w:r/>
    </w:p>
    <w:p>
      <w:pPr>
        <w:pStyle w:val="874"/>
        <w:jc w:val="both"/>
        <w:rPr>
          <w:sz w:val="28"/>
          <w:szCs w:val="28"/>
        </w:rPr>
      </w:pPr>
      <w:r>
        <w:rPr>
          <w:sz w:val="28"/>
          <w:szCs w:val="28"/>
        </w:rPr>
      </w:r>
      <w:r>
        <w:rPr>
          <w:sz w:val="28"/>
          <w:szCs w:val="28"/>
        </w:rPr>
      </w:r>
      <w:r>
        <w:rPr>
          <w:sz w:val="28"/>
          <w:szCs w:val="28"/>
        </w:rPr>
      </w:r>
    </w:p>
    <w:p>
      <w:pPr>
        <w:pStyle w:val="874"/>
        <w:jc w:val="both"/>
        <w:rPr>
          <w:sz w:val="28"/>
          <w:szCs w:val="28"/>
        </w:rPr>
      </w:pPr>
      <w:r>
        <w:rPr>
          <w:sz w:val="28"/>
          <w:szCs w:val="28"/>
        </w:rPr>
        <w:t xml:space="preserve">Гражданин, ведущий </w:t>
      </w:r>
      <w:r>
        <w:rPr>
          <w:sz w:val="28"/>
          <w:szCs w:val="28"/>
        </w:rPr>
      </w:r>
      <w:r>
        <w:rPr>
          <w:sz w:val="28"/>
          <w:szCs w:val="28"/>
        </w:rPr>
      </w:r>
    </w:p>
    <w:p>
      <w:pPr>
        <w:pStyle w:val="874"/>
        <w:jc w:val="both"/>
        <w:rPr>
          <w:sz w:val="28"/>
          <w:szCs w:val="28"/>
        </w:rPr>
      </w:pPr>
      <w:r>
        <w:rPr>
          <w:sz w:val="28"/>
          <w:szCs w:val="28"/>
        </w:rPr>
        <w:t xml:space="preserve">личное подсобное хозяйство          _____________      ____________________</w:t>
      </w:r>
      <w:r>
        <w:rPr>
          <w:sz w:val="28"/>
          <w:szCs w:val="28"/>
        </w:rPr>
      </w:r>
      <w:r>
        <w:rPr>
          <w:sz w:val="28"/>
          <w:szCs w:val="28"/>
        </w:rPr>
      </w:r>
    </w:p>
    <w:p>
      <w:pPr>
        <w:pStyle w:val="874"/>
        <w:jc w:val="both"/>
      </w:pPr>
      <w:r>
        <w:t xml:space="preserve">                                                                             </w:t>
      </w:r>
      <w:r>
        <w:t xml:space="preserve">(подпись)                    (расшифровка подписи)</w:t>
      </w:r>
      <w:r/>
      <w:r/>
    </w:p>
    <w:p>
      <w:pPr>
        <w:pStyle w:val="874"/>
        <w:jc w:val="both"/>
        <w:rPr>
          <w:sz w:val="28"/>
          <w:szCs w:val="28"/>
        </w:rPr>
      </w:pPr>
      <w:r>
        <w:rPr>
          <w:sz w:val="28"/>
          <w:szCs w:val="28"/>
        </w:rPr>
        <w:t xml:space="preserve">«____» __________ 20___г.</w:t>
      </w:r>
      <w:r>
        <w:rPr>
          <w:sz w:val="28"/>
          <w:szCs w:val="28"/>
        </w:rPr>
      </w:r>
      <w:r>
        <w:rPr>
          <w:sz w:val="28"/>
          <w:szCs w:val="28"/>
        </w:rPr>
      </w:r>
    </w:p>
    <w:p>
      <w:pPr>
        <w:pStyle w:val="874"/>
        <w:jc w:val="both"/>
        <w:rPr>
          <w:sz w:val="28"/>
          <w:szCs w:val="28"/>
        </w:rPr>
      </w:pPr>
      <w:r>
        <w:rPr>
          <w:sz w:val="28"/>
          <w:szCs w:val="28"/>
        </w:rPr>
      </w:r>
      <w:r>
        <w:rPr>
          <w:sz w:val="28"/>
          <w:szCs w:val="28"/>
        </w:rPr>
      </w:r>
      <w:r>
        <w:rPr>
          <w:sz w:val="28"/>
          <w:szCs w:val="28"/>
        </w:rPr>
      </w:r>
    </w:p>
    <w:p>
      <w:pPr>
        <w:pStyle w:val="874"/>
        <w:ind w:firstLine="680"/>
        <w:jc w:val="both"/>
        <w:rPr>
          <w:sz w:val="28"/>
          <w:szCs w:val="28"/>
        </w:rPr>
      </w:pPr>
      <w:r>
        <w:rPr>
          <w:sz w:val="28"/>
          <w:szCs w:val="28"/>
        </w:rPr>
        <w:t xml:space="preserve">Отметка управления сельского хозяйства муниципального образования Краснодарского края (нужное отметить значком – «</w:t>
      </w:r>
      <w:r>
        <w:rPr>
          <w:sz w:val="28"/>
          <w:szCs w:val="28"/>
          <w:lang w:val="en-US"/>
        </w:rPr>
        <w:t xml:space="preserve">V</w:t>
      </w:r>
      <w:r>
        <w:rPr>
          <w:sz w:val="28"/>
          <w:szCs w:val="28"/>
        </w:rPr>
        <w:t xml:space="preserve">»):</w:t>
      </w:r>
      <w:r>
        <w:rPr>
          <w:sz w:val="28"/>
          <w:szCs w:val="28"/>
        </w:rPr>
      </w:r>
      <w:r>
        <w:rPr>
          <w:sz w:val="28"/>
          <w:szCs w:val="28"/>
        </w:rPr>
      </w:r>
    </w:p>
    <w:p>
      <w:pPr>
        <w:pStyle w:val="874"/>
        <w:ind w:firstLine="680"/>
        <w:jc w:val="both"/>
        <w:rPr>
          <w:sz w:val="28"/>
          <w:szCs w:val="28"/>
        </w:rPr>
      </w:pPr>
      <w:r>
        <w:rPr>
          <w:sz w:val="36"/>
          <w:szCs w:val="36"/>
        </w:rPr>
        <w:t xml:space="preserve">□</w:t>
      </w:r>
      <w:r>
        <w:rPr>
          <w:sz w:val="40"/>
          <w:szCs w:val="40"/>
        </w:rPr>
        <w:t xml:space="preserve"> </w:t>
      </w:r>
      <w:r>
        <w:rPr>
          <w:sz w:val="28"/>
          <w:szCs w:val="28"/>
        </w:rPr>
        <w:t xml:space="preserve">предоставить субсидию в сумме _____________ рублей, в том числе:</w:t>
      </w:r>
      <w:r>
        <w:rPr>
          <w:sz w:val="28"/>
          <w:szCs w:val="28"/>
        </w:rPr>
      </w:r>
      <w:r>
        <w:rPr>
          <w:sz w:val="28"/>
          <w:szCs w:val="28"/>
        </w:rPr>
      </w:r>
    </w:p>
    <w:p>
      <w:pPr>
        <w:pStyle w:val="874"/>
        <w:ind w:firstLine="680"/>
        <w:jc w:val="both"/>
        <w:rPr>
          <w:sz w:val="28"/>
          <w:szCs w:val="28"/>
        </w:rPr>
      </w:pPr>
      <w:r>
        <w:rPr>
          <w:sz w:val="28"/>
          <w:szCs w:val="28"/>
        </w:rPr>
        <w:t xml:space="preserve">источником финансового обеспечения которых являются средства  бюджета Краснодарского края в сумме  ____________  рублей; </w:t>
      </w:r>
      <w:r>
        <w:rPr>
          <w:sz w:val="28"/>
          <w:szCs w:val="28"/>
        </w:rPr>
      </w:r>
      <w:r>
        <w:rPr>
          <w:sz w:val="28"/>
          <w:szCs w:val="28"/>
        </w:rPr>
      </w:r>
    </w:p>
    <w:p>
      <w:pPr>
        <w:pStyle w:val="874"/>
        <w:ind w:firstLine="680"/>
        <w:jc w:val="both"/>
        <w:rPr>
          <w:sz w:val="28"/>
          <w:szCs w:val="28"/>
        </w:rPr>
      </w:pPr>
      <w:r>
        <w:rPr>
          <w:sz w:val="36"/>
          <w:szCs w:val="36"/>
        </w:rPr>
        <w:t xml:space="preserve">□</w:t>
      </w:r>
      <w:r>
        <w:rPr>
          <w:sz w:val="48"/>
          <w:szCs w:val="48"/>
        </w:rPr>
        <w:t xml:space="preserve"> </w:t>
      </w:r>
      <w:r>
        <w:rPr>
          <w:sz w:val="28"/>
          <w:szCs w:val="28"/>
        </w:rPr>
        <w:t xml:space="preserve">отказать в предоставлении субсидии.</w:t>
      </w:r>
      <w:r>
        <w:rPr>
          <w:sz w:val="28"/>
          <w:szCs w:val="28"/>
        </w:rPr>
      </w:r>
      <w:r>
        <w:rPr>
          <w:sz w:val="28"/>
          <w:szCs w:val="28"/>
        </w:rPr>
      </w:r>
    </w:p>
    <w:p>
      <w:pPr>
        <w:pStyle w:val="874"/>
        <w:spacing w:line="218" w:lineRule="auto"/>
        <w:tabs>
          <w:tab w:val="left" w:pos="-5180" w:leader="none"/>
          <w:tab w:val="clear" w:pos="708" w:leader="none"/>
        </w:tabs>
        <w:rPr>
          <w:sz w:val="28"/>
          <w:szCs w:val="28"/>
        </w:rPr>
      </w:pPr>
      <w:r>
        <w:rPr>
          <w:sz w:val="28"/>
          <w:szCs w:val="28"/>
        </w:rPr>
      </w:r>
      <w:r>
        <w:rPr>
          <w:sz w:val="28"/>
          <w:szCs w:val="28"/>
        </w:rPr>
      </w:r>
      <w:r>
        <w:rPr>
          <w:sz w:val="28"/>
          <w:szCs w:val="28"/>
        </w:rPr>
      </w:r>
    </w:p>
    <w:p>
      <w:pPr>
        <w:pStyle w:val="874"/>
        <w:rPr>
          <w:sz w:val="28"/>
          <w:szCs w:val="28"/>
        </w:rPr>
      </w:pPr>
      <w:r>
        <w:rPr>
          <w:sz w:val="28"/>
          <w:szCs w:val="28"/>
        </w:rPr>
        <w:t xml:space="preserve">Уполномоченное лицо </w:t>
      </w:r>
      <w:r>
        <w:rPr>
          <w:sz w:val="28"/>
          <w:szCs w:val="28"/>
        </w:rPr>
      </w:r>
      <w:r>
        <w:rPr>
          <w:sz w:val="28"/>
          <w:szCs w:val="28"/>
        </w:rPr>
      </w:r>
    </w:p>
    <w:p>
      <w:pPr>
        <w:pStyle w:val="874"/>
        <w:rPr>
          <w:sz w:val="28"/>
          <w:szCs w:val="28"/>
        </w:rPr>
      </w:pPr>
      <w:r>
        <w:rPr>
          <w:sz w:val="28"/>
          <w:szCs w:val="28"/>
        </w:rPr>
        <w:t xml:space="preserve">органа местного самоуправления     ____________      _____________________</w:t>
      </w:r>
      <w:r>
        <w:rPr>
          <w:sz w:val="28"/>
          <w:szCs w:val="28"/>
        </w:rPr>
      </w:r>
      <w:r>
        <w:rPr>
          <w:sz w:val="28"/>
          <w:szCs w:val="28"/>
        </w:rPr>
      </w:r>
    </w:p>
    <w:p>
      <w:pPr>
        <w:pStyle w:val="874"/>
      </w:pPr>
      <w:r>
        <w:t xml:space="preserve">                                                                              </w:t>
      </w:r>
      <w:r>
        <w:t xml:space="preserve">(подпись)                 (расшифровка подписи)</w:t>
      </w:r>
      <w:r/>
      <w:r/>
    </w:p>
    <w:p>
      <w:pPr>
        <w:pStyle w:val="874"/>
        <w:rPr>
          <w:sz w:val="28"/>
          <w:szCs w:val="28"/>
        </w:rPr>
      </w:pPr>
      <w:r>
        <w:rPr>
          <w:sz w:val="28"/>
          <w:szCs w:val="28"/>
        </w:rPr>
      </w:r>
      <w:r>
        <w:rPr>
          <w:sz w:val="28"/>
          <w:szCs w:val="28"/>
        </w:rPr>
      </w:r>
      <w:r>
        <w:rPr>
          <w:sz w:val="28"/>
          <w:szCs w:val="28"/>
        </w:rPr>
      </w:r>
    </w:p>
    <w:p>
      <w:pPr>
        <w:pStyle w:val="874"/>
        <w:rPr>
          <w:sz w:val="28"/>
          <w:szCs w:val="28"/>
        </w:rPr>
      </w:pPr>
      <w:r>
        <w:rPr>
          <w:sz w:val="28"/>
          <w:szCs w:val="28"/>
        </w:rPr>
        <w:t xml:space="preserve">М.П.</w:t>
      </w:r>
      <w:r>
        <w:rPr>
          <w:sz w:val="28"/>
          <w:szCs w:val="28"/>
        </w:rPr>
      </w:r>
      <w:r>
        <w:rPr>
          <w:sz w:val="28"/>
          <w:szCs w:val="28"/>
        </w:rPr>
      </w:r>
    </w:p>
    <w:p>
      <w:pPr>
        <w:pStyle w:val="874"/>
        <w:rPr>
          <w:sz w:val="28"/>
          <w:szCs w:val="28"/>
        </w:rPr>
      </w:pPr>
      <w:r>
        <w:rPr>
          <w:sz w:val="28"/>
          <w:szCs w:val="28"/>
        </w:rPr>
      </w:r>
      <w:r>
        <w:rPr>
          <w:sz w:val="28"/>
          <w:szCs w:val="28"/>
        </w:rPr>
      </w:r>
      <w:r>
        <w:rPr>
          <w:sz w:val="28"/>
          <w:szCs w:val="28"/>
        </w:rPr>
      </w:r>
    </w:p>
    <w:p>
      <w:pPr>
        <w:pStyle w:val="874"/>
        <w:rPr>
          <w:sz w:val="28"/>
          <w:szCs w:val="28"/>
        </w:rPr>
      </w:pPr>
      <w:r>
        <w:rPr>
          <w:sz w:val="28"/>
          <w:szCs w:val="28"/>
        </w:rPr>
        <w:t xml:space="preserve">Расчёт проверил  _____________     _____________      ____________________</w:t>
      </w:r>
      <w:r>
        <w:rPr>
          <w:sz w:val="28"/>
          <w:szCs w:val="28"/>
        </w:rPr>
      </w:r>
      <w:r>
        <w:rPr>
          <w:sz w:val="28"/>
          <w:szCs w:val="28"/>
        </w:rPr>
      </w:r>
    </w:p>
    <w:p>
      <w:pPr>
        <w:pStyle w:val="874"/>
      </w:pPr>
      <w:r>
        <w:t xml:space="preserve">                                         </w:t>
      </w:r>
      <w:r>
        <w:t xml:space="preserve">(должность)                (подпись)                  (расшифровка подписи)</w:t>
      </w:r>
      <w:r/>
      <w:r/>
    </w:p>
    <w:p>
      <w:pPr>
        <w:pStyle w:val="874"/>
        <w:jc w:val="both"/>
      </w:pPr>
      <w:r/>
      <w:r/>
      <w:r/>
    </w:p>
    <w:p>
      <w:pPr>
        <w:pStyle w:val="874"/>
        <w:jc w:val="both"/>
        <w:rPr>
          <w:sz w:val="28"/>
          <w:szCs w:val="28"/>
        </w:rPr>
      </w:pPr>
      <w:r>
        <w:rPr>
          <w:sz w:val="28"/>
          <w:szCs w:val="28"/>
        </w:rPr>
      </w:r>
      <w:r>
        <w:rPr>
          <w:sz w:val="28"/>
          <w:szCs w:val="28"/>
        </w:rPr>
      </w:r>
      <w:r>
        <w:rPr>
          <w:sz w:val="28"/>
          <w:szCs w:val="28"/>
        </w:rPr>
      </w:r>
    </w:p>
    <w:p>
      <w:pPr>
        <w:pStyle w:val="874"/>
        <w:jc w:val="both"/>
        <w:rPr>
          <w:sz w:val="28"/>
          <w:szCs w:val="28"/>
        </w:rPr>
      </w:pPr>
      <w:r>
        <w:rPr>
          <w:sz w:val="28"/>
          <w:szCs w:val="28"/>
        </w:rPr>
        <w:t xml:space="preserve">Заместитель главы муниципального образования,</w:t>
      </w:r>
      <w:r>
        <w:rPr>
          <w:sz w:val="28"/>
          <w:szCs w:val="28"/>
        </w:rPr>
      </w:r>
      <w:r>
        <w:rPr>
          <w:sz w:val="28"/>
          <w:szCs w:val="28"/>
        </w:rPr>
      </w:r>
    </w:p>
    <w:p>
      <w:pPr>
        <w:pStyle w:val="874"/>
        <w:jc w:val="both"/>
        <w:rPr>
          <w:sz w:val="28"/>
          <w:szCs w:val="28"/>
        </w:rPr>
      </w:pPr>
      <w:r>
        <w:rPr>
          <w:sz w:val="28"/>
          <w:szCs w:val="28"/>
        </w:rPr>
        <w:t xml:space="preserve">начальник управления сельского хозяйства,</w:t>
      </w:r>
      <w:r>
        <w:rPr>
          <w:sz w:val="28"/>
          <w:szCs w:val="28"/>
        </w:rPr>
      </w:r>
      <w:r>
        <w:rPr>
          <w:sz w:val="28"/>
          <w:szCs w:val="28"/>
        </w:rPr>
      </w:r>
    </w:p>
    <w:p>
      <w:pPr>
        <w:pStyle w:val="874"/>
        <w:jc w:val="both"/>
        <w:rPr>
          <w:sz w:val="28"/>
          <w:szCs w:val="28"/>
        </w:rPr>
      </w:pPr>
      <w:r>
        <w:rPr>
          <w:sz w:val="28"/>
          <w:szCs w:val="28"/>
        </w:rPr>
        <w:t xml:space="preserve">перерабатывающей промышленности и </w:t>
      </w:r>
      <w:r>
        <w:rPr>
          <w:sz w:val="28"/>
          <w:szCs w:val="28"/>
        </w:rPr>
      </w:r>
      <w:r>
        <w:rPr>
          <w:sz w:val="28"/>
          <w:szCs w:val="28"/>
        </w:rPr>
      </w:r>
    </w:p>
    <w:p>
      <w:pPr>
        <w:pStyle w:val="874"/>
        <w:jc w:val="both"/>
        <w:rPr>
          <w:sz w:val="28"/>
          <w:szCs w:val="28"/>
        </w:rPr>
      </w:pPr>
      <w:r>
        <w:rPr>
          <w:sz w:val="28"/>
          <w:szCs w:val="28"/>
        </w:rPr>
        <w:t xml:space="preserve">охраны окружающей среды администрации   </w:t>
        <w:tab/>
        <w:tab/>
        <w:t xml:space="preserve">                    В.И.Мишняков</w:t>
      </w:r>
      <w:r>
        <w:rPr>
          <w:sz w:val="28"/>
          <w:szCs w:val="28"/>
        </w:rPr>
      </w:r>
      <w:r>
        <w:rPr>
          <w:sz w:val="28"/>
          <w:szCs w:val="28"/>
        </w:rPr>
      </w:r>
    </w:p>
    <w:p>
      <w:pPr>
        <w:pStyle w:val="874"/>
        <w:ind w:left="560" w:firstLine="0"/>
        <w:tabs>
          <w:tab w:val="clear" w:pos="708" w:leader="none"/>
          <w:tab w:val="left" w:pos="3408" w:leader="none"/>
        </w:tabs>
        <w:rPr>
          <w:b/>
          <w:bCs/>
          <w:color w:val="000000"/>
          <w:sz w:val="26"/>
          <w:szCs w:val="26"/>
        </w:rPr>
      </w:pPr>
      <w:r>
        <w:rPr>
          <w:b/>
          <w:color w:val="000000"/>
          <w:sz w:val="26"/>
          <w:szCs w:val="26"/>
        </w:rPr>
        <w:tab/>
      </w:r>
      <w:r/>
    </w:p>
    <w:tbl>
      <w:tblPr>
        <w:tblStyle w:val="734"/>
        <w:tblW w:w="4160" w:type="dxa"/>
        <w:tblInd w:w="5637" w:type="dxa"/>
        <w:tblLayout w:type="fixed"/>
        <w:tblCellMar>
          <w:left w:w="108" w:type="dxa"/>
          <w:top w:w="0" w:type="dxa"/>
          <w:right w:w="108" w:type="dxa"/>
          <w:bottom w:w="0" w:type="dxa"/>
        </w:tblCellMar>
        <w:tblLook w:val="04A0" w:firstRow="1" w:lastRow="0" w:firstColumn="1" w:lastColumn="0" w:noHBand="0" w:noVBand="1"/>
      </w:tblPr>
      <w:tblGrid>
        <w:gridCol w:w="4160"/>
      </w:tblGrid>
      <w:tr>
        <w:tblPrEx/>
        <w:trPr>
          <w:trHeight w:val="2541"/>
        </w:trPr>
        <w:tc>
          <w:tcPr>
            <w:tcBorders>
              <w:top w:val="none" w:color="000000" w:sz="4" w:space="0"/>
              <w:left w:val="none" w:color="000000" w:sz="4" w:space="0"/>
              <w:bottom w:val="none" w:color="000000" w:sz="4" w:space="0"/>
              <w:right w:val="none" w:color="000000" w:sz="4" w:space="0"/>
            </w:tcBorders>
            <w:tcW w:w="4160" w:type="dxa"/>
            <w:textDirection w:val="lrTb"/>
            <w:noWrap w:val="false"/>
          </w:tcPr>
          <w:p>
            <w:pPr>
              <w:pStyle w:val="874"/>
              <w:ind w:left="-108" w:firstLine="0"/>
              <w:jc w:val="both"/>
              <w:spacing w:before="0" w:after="0"/>
              <w:widowControl w:val="off"/>
              <w:tabs>
                <w:tab w:val="clear" w:pos="708" w:leader="none"/>
                <w:tab w:val="center" w:pos="3124" w:leader="none"/>
              </w:tabs>
              <w:rPr>
                <w:sz w:val="28"/>
                <w:szCs w:val="28"/>
              </w:rPr>
            </w:pPr>
            <w:r>
              <w:rPr>
                <w:rFonts w:eastAsia="Times New Roman" w:cs="Times New Roman"/>
                <w:sz w:val="28"/>
                <w:szCs w:val="28"/>
                <w:lang w:val="ru-RU" w:eastAsia="ru-RU" w:bidi="ar-SA"/>
              </w:rPr>
              <w:t xml:space="preserve">Приложение 20</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к Порядку предоставления</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субсидий гражданам, ведущим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личное подсобное хозяйство,</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крестьянским (фермерским)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хозяйствам, индивидуальным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предпринимателям,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осуществляющим деятельность</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в области сельскохозяйственного</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производства на территории</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муниципального образования</w:t>
            </w:r>
            <w:r>
              <w:rPr>
                <w:sz w:val="28"/>
                <w:szCs w:val="28"/>
              </w:rPr>
            </w:r>
            <w:r>
              <w:rPr>
                <w:sz w:val="28"/>
                <w:szCs w:val="28"/>
              </w:rPr>
            </w:r>
          </w:p>
          <w:p>
            <w:pPr>
              <w:pStyle w:val="874"/>
              <w:ind w:left="-108" w:right="0" w:firstLine="0"/>
              <w:jc w:val="both"/>
              <w:spacing w:line="240" w:lineRule="auto"/>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Л</w:t>
            </w:r>
            <w:r>
              <w:rPr>
                <w:rFonts w:eastAsia="Times New Roman" w:cs="Times New Roman"/>
                <w:sz w:val="28"/>
                <w:szCs w:val="28"/>
                <w:lang w:eastAsia="ru-RU"/>
              </w:rPr>
              <w:t xml:space="preserve">енинградский муниципальный</w:t>
            </w:r>
            <w:r>
              <w:rPr>
                <w:sz w:val="28"/>
                <w:szCs w:val="28"/>
              </w:rPr>
            </w:r>
            <w:r>
              <w:rPr>
                <w:sz w:val="28"/>
                <w:szCs w:val="28"/>
              </w:rPr>
            </w:r>
          </w:p>
          <w:p>
            <w:pPr>
              <w:pStyle w:val="874"/>
              <w:ind w:left="-108" w:firstLine="0"/>
              <w:jc w:val="both"/>
              <w:spacing w:before="0" w:after="0"/>
              <w:widowControl w:val="off"/>
              <w:tabs>
                <w:tab w:val="clear" w:pos="708" w:leader="none"/>
                <w:tab w:val="left" w:pos="2835" w:leader="none"/>
                <w:tab w:val="right" w:pos="9641" w:leader="none"/>
              </w:tabs>
              <w:rPr>
                <w:sz w:val="28"/>
                <w:szCs w:val="28"/>
              </w:rPr>
            </w:pPr>
            <w:r>
              <w:rPr>
                <w:rFonts w:eastAsia="Times New Roman" w:cs="Times New Roman"/>
                <w:sz w:val="28"/>
                <w:szCs w:val="28"/>
                <w:lang w:eastAsia="ru-RU"/>
              </w:rPr>
              <w:t xml:space="preserve">округ Краснодарского края</w:t>
            </w:r>
            <w:r>
              <w:rPr>
                <w:sz w:val="28"/>
                <w:szCs w:val="28"/>
              </w:rPr>
            </w:r>
            <w:r>
              <w:rPr>
                <w:sz w:val="28"/>
                <w:szCs w:val="28"/>
              </w:rPr>
            </w:r>
          </w:p>
        </w:tc>
      </w:tr>
    </w:tbl>
    <w:p>
      <w:pPr>
        <w:pStyle w:val="874"/>
        <w:spacing w:line="218" w:lineRule="auto"/>
        <w:tabs>
          <w:tab w:val="left" w:pos="-5180" w:leader="none"/>
          <w:tab w:val="clear" w:pos="708" w:leader="none"/>
        </w:tabs>
        <w:rPr>
          <w:sz w:val="28"/>
          <w:szCs w:val="28"/>
        </w:rPr>
      </w:pPr>
      <w:r>
        <w:rPr>
          <w:sz w:val="28"/>
          <w:szCs w:val="28"/>
        </w:rPr>
      </w:r>
      <w:r>
        <w:rPr>
          <w:sz w:val="28"/>
          <w:szCs w:val="28"/>
        </w:rPr>
      </w:r>
      <w:r>
        <w:rPr>
          <w:sz w:val="28"/>
          <w:szCs w:val="28"/>
        </w:rPr>
      </w:r>
    </w:p>
    <w:p>
      <w:pPr>
        <w:pStyle w:val="874"/>
        <w:spacing w:line="218" w:lineRule="auto"/>
        <w:tabs>
          <w:tab w:val="left" w:pos="-5180" w:leader="none"/>
          <w:tab w:val="clear" w:pos="708" w:leader="none"/>
        </w:tabs>
        <w:rPr>
          <w:sz w:val="28"/>
          <w:szCs w:val="28"/>
        </w:rPr>
      </w:pPr>
      <w:r>
        <w:rPr>
          <w:sz w:val="28"/>
          <w:szCs w:val="28"/>
        </w:rPr>
        <w:t xml:space="preserve">ФОРМА</w:t>
      </w:r>
      <w:r>
        <w:rPr>
          <w:sz w:val="28"/>
          <w:szCs w:val="28"/>
        </w:rPr>
      </w:r>
      <w:r>
        <w:rPr>
          <w:sz w:val="28"/>
          <w:szCs w:val="28"/>
        </w:rPr>
      </w:r>
    </w:p>
    <w:p>
      <w:pPr>
        <w:pStyle w:val="874"/>
        <w:spacing w:line="218" w:lineRule="auto"/>
        <w:tabs>
          <w:tab w:val="left" w:pos="-5180" w:leader="none"/>
          <w:tab w:val="clear" w:pos="708" w:leader="none"/>
        </w:tabs>
        <w:rPr>
          <w:sz w:val="28"/>
          <w:szCs w:val="28"/>
        </w:rPr>
      </w:pPr>
      <w:r>
        <w:rPr>
          <w:sz w:val="28"/>
          <w:szCs w:val="28"/>
        </w:rPr>
      </w:r>
      <w:r>
        <w:rPr>
          <w:sz w:val="28"/>
          <w:szCs w:val="28"/>
        </w:rPr>
      </w:r>
      <w:r>
        <w:rPr>
          <w:sz w:val="28"/>
          <w:szCs w:val="28"/>
        </w:rPr>
      </w:r>
    </w:p>
    <w:p>
      <w:pPr>
        <w:pStyle w:val="874"/>
        <w:spacing w:line="218" w:lineRule="auto"/>
        <w:rPr>
          <w:sz w:val="28"/>
          <w:szCs w:val="28"/>
        </w:rPr>
      </w:pPr>
      <w:r>
        <w:rPr>
          <w:sz w:val="28"/>
          <w:szCs w:val="28"/>
        </w:rPr>
        <w:t xml:space="preserve">Заполняется гражданином, </w:t>
      </w:r>
      <w:r>
        <w:rPr>
          <w:sz w:val="28"/>
          <w:szCs w:val="28"/>
        </w:rPr>
      </w:r>
      <w:r>
        <w:rPr>
          <w:sz w:val="28"/>
          <w:szCs w:val="28"/>
        </w:rPr>
      </w:r>
    </w:p>
    <w:p>
      <w:pPr>
        <w:pStyle w:val="874"/>
        <w:spacing w:line="218" w:lineRule="auto"/>
        <w:rPr>
          <w:color w:val="000000"/>
        </w:rPr>
      </w:pPr>
      <w:r>
        <w:rPr>
          <w:color w:val="000000"/>
          <w:sz w:val="28"/>
          <w:szCs w:val="28"/>
        </w:rPr>
        <w:t xml:space="preserve">ведущим личное подсобное хозяйство и</w:t>
      </w:r>
      <w:r>
        <w:rPr>
          <w:color w:val="000000"/>
        </w:rPr>
      </w:r>
      <w:r>
        <w:rPr>
          <w:color w:val="000000"/>
        </w:rPr>
      </w:r>
    </w:p>
    <w:p>
      <w:pPr>
        <w:pStyle w:val="874"/>
        <w:spacing w:line="218" w:lineRule="auto"/>
        <w:rPr>
          <w:color w:val="000000"/>
        </w:rPr>
      </w:pPr>
      <w:r>
        <w:rPr>
          <w:color w:val="000000"/>
          <w:sz w:val="28"/>
          <w:szCs w:val="28"/>
        </w:rPr>
        <w:t xml:space="preserve">применяющим специальный налоговый режим</w:t>
      </w:r>
      <w:r>
        <w:rPr>
          <w:color w:val="000000"/>
        </w:rPr>
      </w:r>
      <w:r>
        <w:rPr>
          <w:color w:val="000000"/>
        </w:rPr>
      </w:r>
    </w:p>
    <w:p>
      <w:pPr>
        <w:pStyle w:val="874"/>
        <w:spacing w:line="218" w:lineRule="auto"/>
        <w:rPr>
          <w:color w:val="000000"/>
        </w:rPr>
      </w:pPr>
      <w:r>
        <w:rPr>
          <w:color w:val="000000"/>
          <w:sz w:val="28"/>
          <w:szCs w:val="28"/>
        </w:rPr>
        <w:t xml:space="preserve">«Налог на профессиональный доход»</w:t>
      </w:r>
      <w:r>
        <w:rPr>
          <w:color w:val="000000"/>
        </w:rPr>
      </w:r>
      <w:r>
        <w:rPr>
          <w:color w:val="000000"/>
        </w:rPr>
      </w:r>
    </w:p>
    <w:p>
      <w:pPr>
        <w:pStyle w:val="874"/>
        <w:jc w:val="center"/>
        <w:spacing w:line="218" w:lineRule="auto"/>
        <w:rPr>
          <w:sz w:val="28"/>
          <w:szCs w:val="28"/>
        </w:rPr>
      </w:pPr>
      <w:r>
        <w:rPr>
          <w:sz w:val="28"/>
          <w:szCs w:val="28"/>
        </w:rPr>
      </w:r>
      <w:r>
        <w:rPr>
          <w:sz w:val="28"/>
          <w:szCs w:val="28"/>
        </w:rPr>
      </w:r>
      <w:r>
        <w:rPr>
          <w:sz w:val="28"/>
          <w:szCs w:val="28"/>
        </w:rPr>
      </w:r>
    </w:p>
    <w:p>
      <w:pPr>
        <w:pStyle w:val="874"/>
        <w:jc w:val="center"/>
        <w:spacing w:line="218" w:lineRule="auto"/>
        <w:tabs>
          <w:tab w:val="left" w:pos="-5180" w:leader="none"/>
          <w:tab w:val="clear" w:pos="708" w:leader="none"/>
        </w:tabs>
        <w:rPr>
          <w:b/>
          <w:sz w:val="28"/>
          <w:szCs w:val="28"/>
        </w:rPr>
      </w:pPr>
      <w:r>
        <w:rPr>
          <w:b/>
          <w:sz w:val="28"/>
          <w:szCs w:val="28"/>
        </w:rPr>
        <w:t xml:space="preserve">СПРАВКА-РАСЧЕТ </w:t>
      </w:r>
      <w:r>
        <w:rPr>
          <w:b/>
          <w:sz w:val="28"/>
          <w:szCs w:val="28"/>
        </w:rPr>
      </w:r>
      <w:r>
        <w:rPr>
          <w:b/>
          <w:sz w:val="28"/>
          <w:szCs w:val="28"/>
        </w:rPr>
      </w:r>
    </w:p>
    <w:p>
      <w:pPr>
        <w:pStyle w:val="874"/>
        <w:jc w:val="center"/>
        <w:spacing w:line="218" w:lineRule="auto"/>
        <w:rPr>
          <w:b/>
          <w:color w:val="000000"/>
          <w:sz w:val="28"/>
          <w:szCs w:val="28"/>
        </w:rPr>
      </w:pPr>
      <w:r>
        <w:rPr>
          <w:b/>
          <w:sz w:val="28"/>
          <w:szCs w:val="28"/>
        </w:rPr>
        <w:t xml:space="preserve">суммы субсидии на возмещение </w:t>
      </w:r>
      <w:r>
        <w:rPr>
          <w:b/>
          <w:sz w:val="28"/>
          <w:szCs w:val="28"/>
        </w:rPr>
        <w:t xml:space="preserve">части </w:t>
      </w:r>
      <w:r>
        <w:rPr>
          <w:b/>
          <w:color w:val="000000"/>
          <w:sz w:val="28"/>
          <w:szCs w:val="28"/>
        </w:rPr>
        <w:t xml:space="preserve">затрат, на приобретение</w:t>
      </w:r>
      <w:r>
        <w:rPr>
          <w:b/>
          <w:color w:val="000000"/>
          <w:sz w:val="28"/>
          <w:szCs w:val="28"/>
        </w:rPr>
      </w:r>
      <w:r>
        <w:rPr>
          <w:b/>
          <w:color w:val="000000"/>
          <w:sz w:val="28"/>
          <w:szCs w:val="28"/>
        </w:rPr>
      </w:r>
    </w:p>
    <w:p>
      <w:pPr>
        <w:pStyle w:val="874"/>
        <w:jc w:val="center"/>
        <w:spacing w:line="218" w:lineRule="auto"/>
        <w:rPr>
          <w:b/>
          <w:color w:val="000000"/>
          <w:sz w:val="28"/>
          <w:szCs w:val="28"/>
        </w:rPr>
      </w:pPr>
      <w:r>
        <w:rPr>
          <w:b/>
          <w:color w:val="000000"/>
          <w:sz w:val="28"/>
          <w:szCs w:val="28"/>
        </w:rPr>
        <w:t xml:space="preserve"> </w:t>
      </w:r>
      <w:r>
        <w:rPr>
          <w:b/>
          <w:sz w:val="28"/>
          <w:szCs w:val="28"/>
        </w:rPr>
        <w:t xml:space="preserve">систем капельного орошения для ведения овощеводства</w:t>
      </w:r>
      <w:r>
        <w:rPr>
          <w:b/>
          <w:color w:val="000000"/>
          <w:sz w:val="28"/>
          <w:szCs w:val="28"/>
        </w:rPr>
        <w:t xml:space="preserve"> </w:t>
      </w:r>
      <w:r>
        <w:rPr>
          <w:b/>
          <w:color w:val="000000"/>
          <w:sz w:val="28"/>
          <w:szCs w:val="28"/>
        </w:rPr>
      </w:r>
      <w:r>
        <w:rPr>
          <w:b/>
          <w:color w:val="000000"/>
          <w:sz w:val="28"/>
          <w:szCs w:val="28"/>
        </w:rPr>
      </w:r>
    </w:p>
    <w:tbl>
      <w:tblPr>
        <w:tblW w:w="9660" w:type="dxa"/>
        <w:tblInd w:w="109" w:type="dxa"/>
        <w:tblLayout w:type="fixed"/>
        <w:tblCellMar>
          <w:left w:w="108" w:type="dxa"/>
          <w:top w:w="0" w:type="dxa"/>
          <w:right w:w="108" w:type="dxa"/>
          <w:bottom w:w="0" w:type="dxa"/>
        </w:tblCellMar>
        <w:tblLook w:val="0000" w:firstRow="0" w:lastRow="0" w:firstColumn="0" w:lastColumn="0" w:noHBand="0" w:noVBand="0"/>
      </w:tblPr>
      <w:tblGrid>
        <w:gridCol w:w="4200"/>
        <w:gridCol w:w="5459"/>
      </w:tblGrid>
      <w:tr>
        <w:tblPrEx/>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874"/>
              <w:widowControl w:val="off"/>
            </w:pPr>
            <w:r>
              <w:t xml:space="preserve">Ф.И.О. получателя</w:t>
            </w:r>
            <w:r/>
            <w:r/>
          </w:p>
        </w:tc>
        <w:tc>
          <w:tcPr>
            <w:tcBorders>
              <w:top w:val="single" w:color="000000" w:sz="4" w:space="0"/>
              <w:left w:val="single" w:color="000000" w:sz="4" w:space="0"/>
              <w:bottom w:val="single" w:color="000000" w:sz="4" w:space="0"/>
              <w:right w:val="single" w:color="000000" w:sz="4" w:space="0"/>
            </w:tcBorders>
            <w:tcW w:w="545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874"/>
              <w:widowControl w:val="off"/>
            </w:pPr>
            <w:r>
              <w:t xml:space="preserve">Район (город)</w:t>
            </w:r>
            <w:r/>
            <w:r/>
          </w:p>
        </w:tc>
        <w:tc>
          <w:tcPr>
            <w:tcBorders>
              <w:top w:val="single" w:color="000000" w:sz="4" w:space="0"/>
              <w:left w:val="single" w:color="000000" w:sz="4" w:space="0"/>
              <w:bottom w:val="single" w:color="000000" w:sz="4" w:space="0"/>
              <w:right w:val="single" w:color="000000" w:sz="4" w:space="0"/>
            </w:tcBorders>
            <w:tcW w:w="545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874"/>
              <w:widowControl w:val="off"/>
            </w:pPr>
            <w:r>
              <w:t xml:space="preserve">Почтовый адрес и телефон получателя субсидий</w:t>
            </w:r>
            <w:r/>
            <w:r/>
          </w:p>
        </w:tc>
        <w:tc>
          <w:tcPr>
            <w:tcBorders>
              <w:top w:val="single" w:color="000000" w:sz="4" w:space="0"/>
              <w:left w:val="single" w:color="000000" w:sz="4" w:space="0"/>
              <w:bottom w:val="single" w:color="000000" w:sz="4" w:space="0"/>
              <w:right w:val="single" w:color="000000" w:sz="4" w:space="0"/>
            </w:tcBorders>
            <w:tcW w:w="545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874"/>
              <w:widowControl w:val="off"/>
            </w:pPr>
            <w:r>
              <w:t xml:space="preserve">Документ, удостоверяющий личность (№, когда, кем выдан)</w:t>
            </w:r>
            <w:r/>
            <w:r/>
          </w:p>
        </w:tc>
        <w:tc>
          <w:tcPr>
            <w:tcBorders>
              <w:top w:val="single" w:color="000000" w:sz="4" w:space="0"/>
              <w:left w:val="single" w:color="000000" w:sz="4" w:space="0"/>
              <w:bottom w:val="single" w:color="000000" w:sz="4" w:space="0"/>
              <w:right w:val="single" w:color="000000" w:sz="4" w:space="0"/>
            </w:tcBorders>
            <w:tcW w:w="545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874"/>
              <w:widowControl w:val="off"/>
            </w:pPr>
            <w:r>
              <w:t xml:space="preserve">Банковские реквизиты</w:t>
            </w:r>
            <w:r/>
            <w:r/>
          </w:p>
          <w:p>
            <w:pPr>
              <w:pStyle w:val="874"/>
              <w:widowControl w:val="off"/>
            </w:pPr>
            <w:r>
              <w:t xml:space="preserve">Лицевой счет получателя субсидий</w:t>
            </w:r>
            <w:r/>
            <w:r/>
          </w:p>
        </w:tc>
        <w:tc>
          <w:tcPr>
            <w:tcBorders>
              <w:top w:val="single" w:color="000000" w:sz="4" w:space="0"/>
              <w:left w:val="single" w:color="000000" w:sz="4" w:space="0"/>
              <w:bottom w:val="single" w:color="000000" w:sz="4" w:space="0"/>
              <w:right w:val="single" w:color="000000" w:sz="4" w:space="0"/>
            </w:tcBorders>
            <w:tcW w:w="545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874"/>
              <w:widowControl w:val="off"/>
            </w:pPr>
            <w:r>
              <w:t xml:space="preserve">Корреспондентский счет</w:t>
            </w:r>
            <w:r/>
            <w:r/>
          </w:p>
        </w:tc>
        <w:tc>
          <w:tcPr>
            <w:tcBorders>
              <w:top w:val="single" w:color="000000" w:sz="4" w:space="0"/>
              <w:left w:val="single" w:color="000000" w:sz="4" w:space="0"/>
              <w:bottom w:val="single" w:color="000000" w:sz="4" w:space="0"/>
              <w:right w:val="single" w:color="000000" w:sz="4" w:space="0"/>
            </w:tcBorders>
            <w:tcW w:w="545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874"/>
              <w:widowControl w:val="off"/>
            </w:pPr>
            <w:r>
              <w:t xml:space="preserve">Наименование банка</w:t>
            </w:r>
            <w:r/>
            <w:r/>
          </w:p>
        </w:tc>
        <w:tc>
          <w:tcPr>
            <w:tcBorders>
              <w:top w:val="single" w:color="000000" w:sz="4" w:space="0"/>
              <w:left w:val="single" w:color="000000" w:sz="4" w:space="0"/>
              <w:bottom w:val="single" w:color="000000" w:sz="4" w:space="0"/>
              <w:right w:val="single" w:color="000000" w:sz="4" w:space="0"/>
            </w:tcBorders>
            <w:tcW w:w="545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874"/>
              <w:widowControl w:val="off"/>
            </w:pPr>
            <w:r>
              <w:t xml:space="preserve">БИК</w:t>
            </w:r>
            <w:r/>
            <w:r/>
          </w:p>
        </w:tc>
        <w:tc>
          <w:tcPr>
            <w:tcBorders>
              <w:top w:val="single" w:color="000000" w:sz="4" w:space="0"/>
              <w:left w:val="single" w:color="000000" w:sz="4" w:space="0"/>
              <w:bottom w:val="single" w:color="000000" w:sz="4" w:space="0"/>
              <w:right w:val="single" w:color="000000" w:sz="4" w:space="0"/>
            </w:tcBorders>
            <w:tcW w:w="5459" w:type="dxa"/>
            <w:textDirection w:val="lrTb"/>
            <w:noWrap w:val="false"/>
          </w:tcPr>
          <w:p>
            <w:pPr>
              <w:pStyle w:val="874"/>
              <w:widowControl w:val="off"/>
            </w:pPr>
            <w:r/>
            <w:r/>
            <w:r/>
          </w:p>
        </w:tc>
      </w:tr>
    </w:tbl>
    <w:p>
      <w:pPr>
        <w:pStyle w:val="874"/>
        <w:spacing w:line="218" w:lineRule="auto"/>
        <w:rPr>
          <w:sz w:val="28"/>
          <w:szCs w:val="28"/>
        </w:rPr>
      </w:pPr>
      <w:r>
        <w:rPr>
          <w:sz w:val="28"/>
          <w:szCs w:val="28"/>
        </w:rPr>
      </w:r>
      <w:r>
        <w:rPr>
          <w:sz w:val="28"/>
          <w:szCs w:val="28"/>
        </w:rPr>
      </w:r>
      <w:r>
        <w:rPr>
          <w:sz w:val="28"/>
          <w:szCs w:val="28"/>
        </w:rPr>
      </w:r>
    </w:p>
    <w:tbl>
      <w:tblPr>
        <w:tblW w:w="9660" w:type="dxa"/>
        <w:tblInd w:w="109" w:type="dxa"/>
        <w:tblLayout w:type="fixed"/>
        <w:tblCellMar>
          <w:left w:w="108" w:type="dxa"/>
          <w:top w:w="0" w:type="dxa"/>
          <w:right w:w="108" w:type="dxa"/>
          <w:bottom w:w="0" w:type="dxa"/>
        </w:tblCellMar>
        <w:tblLook w:val="0000" w:firstRow="0" w:lastRow="0" w:firstColumn="0" w:lastColumn="0" w:noHBand="0" w:noVBand="0"/>
      </w:tblPr>
      <w:tblGrid>
        <w:gridCol w:w="1534"/>
        <w:gridCol w:w="1405"/>
        <w:gridCol w:w="1541"/>
        <w:gridCol w:w="1119"/>
        <w:gridCol w:w="1260"/>
        <w:gridCol w:w="1220"/>
        <w:gridCol w:w="1580"/>
      </w:tblGrid>
      <w:tr>
        <w:tblPrEx/>
        <w:trPr/>
        <w:tc>
          <w:tcPr>
            <w:tcBorders>
              <w:top w:val="single" w:color="000000" w:sz="4" w:space="0"/>
              <w:left w:val="single" w:color="000000" w:sz="4" w:space="0"/>
              <w:bottom w:val="single" w:color="000000" w:sz="4" w:space="0"/>
              <w:right w:val="single" w:color="000000" w:sz="4" w:space="0"/>
            </w:tcBorders>
            <w:tcW w:w="1534" w:type="dxa"/>
            <w:vAlign w:val="center"/>
            <w:textDirection w:val="lrTb"/>
            <w:noWrap w:val="false"/>
          </w:tcPr>
          <w:p>
            <w:pPr>
              <w:pStyle w:val="874"/>
              <w:ind w:left="-57" w:right="-57" w:firstLine="0"/>
              <w:jc w:val="center"/>
              <w:widowControl w:val="off"/>
              <w:rPr>
                <w:sz w:val="22"/>
                <w:szCs w:val="22"/>
              </w:rPr>
            </w:pPr>
            <w:r>
              <w:rPr>
                <w:sz w:val="22"/>
                <w:szCs w:val="22"/>
              </w:rPr>
              <w:t xml:space="preserve">Площадь охвата установленной системы капельного орошения</w:t>
            </w:r>
            <w:r>
              <w:rPr>
                <w:sz w:val="22"/>
                <w:szCs w:val="22"/>
              </w:rPr>
            </w:r>
            <w:r>
              <w:rPr>
                <w:sz w:val="22"/>
                <w:szCs w:val="22"/>
              </w:rPr>
            </w:r>
          </w:p>
          <w:p>
            <w:pPr>
              <w:pStyle w:val="874"/>
              <w:ind w:left="-57" w:right="-57" w:firstLine="0"/>
              <w:jc w:val="center"/>
              <w:widowControl w:val="off"/>
              <w:rPr>
                <w:sz w:val="22"/>
                <w:szCs w:val="22"/>
              </w:rPr>
            </w:pPr>
            <w:r>
              <w:rPr>
                <w:sz w:val="22"/>
                <w:szCs w:val="22"/>
              </w:rPr>
              <w:t xml:space="preserve">(кв.м.)</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405" w:type="dxa"/>
            <w:vAlign w:val="center"/>
            <w:textDirection w:val="lrTb"/>
            <w:noWrap w:val="false"/>
          </w:tcPr>
          <w:p>
            <w:pPr>
              <w:pStyle w:val="874"/>
              <w:ind w:left="-57" w:right="-57" w:firstLine="0"/>
              <w:jc w:val="center"/>
              <w:widowControl w:val="off"/>
              <w:rPr>
                <w:sz w:val="22"/>
                <w:szCs w:val="22"/>
              </w:rPr>
            </w:pPr>
            <w:r>
              <w:rPr>
                <w:sz w:val="22"/>
                <w:szCs w:val="22"/>
              </w:rPr>
              <w:t xml:space="preserve">Фактические затраты</w:t>
            </w:r>
            <w:r>
              <w:rPr>
                <w:sz w:val="22"/>
                <w:szCs w:val="22"/>
              </w:rPr>
            </w:r>
            <w:r>
              <w:rPr>
                <w:sz w:val="22"/>
                <w:szCs w:val="22"/>
              </w:rPr>
            </w:r>
          </w:p>
          <w:p>
            <w:pPr>
              <w:pStyle w:val="874"/>
              <w:ind w:left="-57" w:right="-57" w:firstLine="0"/>
              <w:jc w:val="center"/>
              <w:widowControl w:val="off"/>
              <w:rPr>
                <w:sz w:val="22"/>
                <w:szCs w:val="22"/>
              </w:rPr>
            </w:pPr>
            <w:r>
              <w:rPr>
                <w:sz w:val="22"/>
                <w:szCs w:val="22"/>
              </w:rPr>
              <w:t xml:space="preserve">(рублей)</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541" w:type="dxa"/>
            <w:vAlign w:val="center"/>
            <w:textDirection w:val="lrTb"/>
            <w:noWrap w:val="false"/>
          </w:tcPr>
          <w:p>
            <w:pPr>
              <w:pStyle w:val="874"/>
              <w:ind w:left="-57" w:right="-57" w:firstLine="0"/>
              <w:jc w:val="center"/>
              <w:widowControl w:val="off"/>
              <w:rPr>
                <w:sz w:val="22"/>
                <w:szCs w:val="22"/>
              </w:rPr>
            </w:pPr>
            <w:r>
              <w:rPr>
                <w:sz w:val="22"/>
                <w:szCs w:val="22"/>
              </w:rPr>
              <w:t xml:space="preserve">Фактические затраты на 1 кв.м.</w:t>
            </w:r>
            <w:r>
              <w:rPr>
                <w:sz w:val="22"/>
                <w:szCs w:val="22"/>
              </w:rPr>
            </w:r>
            <w:r>
              <w:rPr>
                <w:sz w:val="22"/>
                <w:szCs w:val="22"/>
              </w:rPr>
            </w:r>
          </w:p>
          <w:p>
            <w:pPr>
              <w:pStyle w:val="874"/>
              <w:ind w:left="-57" w:right="-57" w:firstLine="0"/>
              <w:jc w:val="center"/>
              <w:widowControl w:val="off"/>
              <w:rPr>
                <w:sz w:val="22"/>
                <w:szCs w:val="22"/>
              </w:rPr>
            </w:pPr>
            <w:r>
              <w:rPr>
                <w:sz w:val="20"/>
                <w:szCs w:val="20"/>
              </w:rPr>
              <w:t xml:space="preserve">гр.3 = гр.2 / гр.1</w:t>
            </w:r>
            <w:r>
              <w:rPr>
                <w:sz w:val="22"/>
                <w:szCs w:val="22"/>
              </w:rPr>
            </w:r>
            <w:r>
              <w:rPr>
                <w:sz w:val="22"/>
                <w:szCs w:val="22"/>
              </w:rPr>
            </w:r>
          </w:p>
          <w:p>
            <w:pPr>
              <w:pStyle w:val="874"/>
              <w:ind w:left="-57" w:right="-57" w:firstLine="0"/>
              <w:jc w:val="center"/>
              <w:widowControl w:val="off"/>
              <w:rPr>
                <w:sz w:val="22"/>
                <w:szCs w:val="22"/>
              </w:rPr>
            </w:pPr>
            <w:r>
              <w:rPr>
                <w:sz w:val="22"/>
                <w:szCs w:val="22"/>
              </w:rPr>
            </w:r>
            <w:r>
              <w:rPr>
                <w:sz w:val="22"/>
                <w:szCs w:val="22"/>
              </w:rPr>
            </w:r>
            <w:r>
              <w:rPr>
                <w:sz w:val="22"/>
                <w:szCs w:val="22"/>
              </w:rPr>
            </w:r>
          </w:p>
          <w:p>
            <w:pPr>
              <w:pStyle w:val="874"/>
              <w:ind w:left="-57" w:right="-57" w:firstLine="0"/>
              <w:jc w:val="center"/>
              <w:widowControl w:val="off"/>
              <w:rPr>
                <w:sz w:val="22"/>
                <w:szCs w:val="22"/>
              </w:rPr>
            </w:pPr>
            <w:r>
              <w:rPr>
                <w:sz w:val="22"/>
                <w:szCs w:val="22"/>
              </w:rPr>
              <w:t xml:space="preserve">(рублей)</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19" w:type="dxa"/>
            <w:vAlign w:val="center"/>
            <w:textDirection w:val="lrTb"/>
            <w:noWrap w:val="false"/>
          </w:tcPr>
          <w:p>
            <w:pPr>
              <w:pStyle w:val="874"/>
              <w:ind w:left="-57" w:right="-57" w:firstLine="0"/>
              <w:jc w:val="center"/>
              <w:widowControl w:val="off"/>
              <w:rPr>
                <w:sz w:val="22"/>
                <w:szCs w:val="22"/>
              </w:rPr>
            </w:pPr>
            <w:r>
              <w:rPr>
                <w:sz w:val="22"/>
                <w:szCs w:val="22"/>
              </w:rPr>
              <w:t xml:space="preserve">Ставка</w:t>
            </w:r>
            <w:r>
              <w:rPr>
                <w:sz w:val="22"/>
                <w:szCs w:val="22"/>
              </w:rPr>
            </w:r>
            <w:r>
              <w:rPr>
                <w:sz w:val="22"/>
                <w:szCs w:val="22"/>
              </w:rPr>
            </w:r>
          </w:p>
          <w:p>
            <w:pPr>
              <w:pStyle w:val="874"/>
              <w:ind w:left="-57" w:right="-57" w:firstLine="0"/>
              <w:jc w:val="center"/>
              <w:widowControl w:val="off"/>
              <w:rPr>
                <w:sz w:val="22"/>
                <w:szCs w:val="22"/>
              </w:rPr>
            </w:pPr>
            <w:r>
              <w:rPr>
                <w:sz w:val="22"/>
                <w:szCs w:val="22"/>
              </w:rPr>
              <w:t xml:space="preserve">субсидии</w:t>
            </w:r>
            <w:r>
              <w:rPr>
                <w:sz w:val="22"/>
                <w:szCs w:val="22"/>
              </w:rPr>
            </w:r>
            <w:r>
              <w:rPr>
                <w:sz w:val="22"/>
                <w:szCs w:val="22"/>
              </w:rPr>
            </w:r>
          </w:p>
          <w:p>
            <w:pPr>
              <w:pStyle w:val="874"/>
              <w:ind w:left="-57" w:right="-57" w:firstLine="0"/>
              <w:jc w:val="center"/>
              <w:widowControl w:val="off"/>
              <w:rPr>
                <w:sz w:val="22"/>
                <w:szCs w:val="22"/>
              </w:rPr>
            </w:pPr>
            <w:r>
              <w:rPr>
                <w:sz w:val="22"/>
                <w:szCs w:val="22"/>
              </w:rPr>
              <w:t xml:space="preserve">(%)</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260" w:type="dxa"/>
            <w:vAlign w:val="center"/>
            <w:textDirection w:val="lrTb"/>
            <w:noWrap w:val="false"/>
          </w:tcPr>
          <w:p>
            <w:pPr>
              <w:pStyle w:val="874"/>
              <w:ind w:left="-57" w:right="-57" w:firstLine="0"/>
              <w:jc w:val="center"/>
              <w:widowControl w:val="off"/>
              <w:rPr>
                <w:sz w:val="22"/>
                <w:szCs w:val="22"/>
              </w:rPr>
            </w:pPr>
            <w:r>
              <w:rPr>
                <w:sz w:val="22"/>
                <w:szCs w:val="22"/>
              </w:rPr>
              <w:t xml:space="preserve">Размер </w:t>
              <w:br/>
              <w:t xml:space="preserve">целевых средств</w:t>
            </w:r>
            <w:r>
              <w:rPr>
                <w:sz w:val="22"/>
                <w:szCs w:val="22"/>
              </w:rPr>
            </w:r>
            <w:r>
              <w:rPr>
                <w:sz w:val="22"/>
                <w:szCs w:val="22"/>
              </w:rPr>
            </w:r>
          </w:p>
          <w:p>
            <w:pPr>
              <w:pStyle w:val="874"/>
              <w:ind w:left="-57" w:right="-57" w:firstLine="0"/>
              <w:jc w:val="center"/>
              <w:widowControl w:val="off"/>
              <w:rPr>
                <w:sz w:val="20"/>
                <w:szCs w:val="20"/>
              </w:rPr>
            </w:pPr>
            <w:r>
              <w:rPr>
                <w:sz w:val="22"/>
                <w:szCs w:val="22"/>
              </w:rPr>
              <w:t xml:space="preserve"> </w:t>
            </w:r>
            <w:r>
              <w:rPr>
                <w:sz w:val="20"/>
                <w:szCs w:val="20"/>
              </w:rPr>
              <w:t xml:space="preserve">гр.5 = </w:t>
              <w:br/>
              <w:t xml:space="preserve">гр.2×гр.4/100</w:t>
            </w:r>
            <w:r>
              <w:rPr>
                <w:sz w:val="20"/>
                <w:szCs w:val="20"/>
              </w:rPr>
            </w:r>
            <w:r>
              <w:rPr>
                <w:sz w:val="20"/>
                <w:szCs w:val="20"/>
              </w:rPr>
            </w:r>
          </w:p>
          <w:p>
            <w:pPr>
              <w:pStyle w:val="874"/>
              <w:ind w:left="-57" w:right="-57" w:firstLine="0"/>
              <w:jc w:val="center"/>
              <w:widowControl w:val="off"/>
              <w:rPr>
                <w:sz w:val="22"/>
                <w:szCs w:val="22"/>
              </w:rPr>
            </w:pPr>
            <w:r>
              <w:rPr>
                <w:sz w:val="22"/>
                <w:szCs w:val="22"/>
              </w:rPr>
              <w:t xml:space="preserve"> </w:t>
            </w:r>
            <w:r>
              <w:rPr>
                <w:sz w:val="22"/>
                <w:szCs w:val="22"/>
              </w:rPr>
              <w:t xml:space="preserve">(рублей)</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220" w:type="dxa"/>
            <w:vAlign w:val="center"/>
            <w:textDirection w:val="lrTb"/>
            <w:noWrap w:val="false"/>
          </w:tcPr>
          <w:p>
            <w:pPr>
              <w:pStyle w:val="874"/>
              <w:ind w:left="-57" w:right="-57" w:firstLine="0"/>
              <w:jc w:val="center"/>
              <w:widowControl w:val="off"/>
              <w:rPr>
                <w:sz w:val="22"/>
                <w:szCs w:val="22"/>
              </w:rPr>
            </w:pPr>
            <w:r>
              <w:rPr>
                <w:sz w:val="22"/>
                <w:szCs w:val="22"/>
              </w:rPr>
              <w:t xml:space="preserve">Максимальный размер выплат (рублей)</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580" w:type="dxa"/>
            <w:vAlign w:val="center"/>
            <w:textDirection w:val="lrTb"/>
            <w:noWrap w:val="false"/>
          </w:tcPr>
          <w:p>
            <w:pPr>
              <w:pStyle w:val="874"/>
              <w:ind w:left="-57" w:right="-57" w:firstLine="0"/>
              <w:jc w:val="center"/>
              <w:widowControl w:val="off"/>
              <w:rPr>
                <w:sz w:val="20"/>
                <w:szCs w:val="20"/>
              </w:rPr>
            </w:pPr>
            <w:r>
              <w:rPr>
                <w:sz w:val="22"/>
                <w:szCs w:val="22"/>
              </w:rPr>
              <w:t xml:space="preserve">Сумма субсидии (</w:t>
            </w:r>
            <w:r>
              <w:rPr>
                <w:sz w:val="20"/>
                <w:szCs w:val="20"/>
              </w:rPr>
              <w:t xml:space="preserve">минимальная величина из</w:t>
            </w:r>
            <w:r>
              <w:rPr>
                <w:sz w:val="20"/>
                <w:szCs w:val="20"/>
              </w:rPr>
            </w:r>
            <w:r>
              <w:rPr>
                <w:sz w:val="20"/>
                <w:szCs w:val="20"/>
              </w:rPr>
            </w:r>
          </w:p>
          <w:p>
            <w:pPr>
              <w:pStyle w:val="874"/>
              <w:ind w:left="-57" w:right="-57" w:firstLine="0"/>
              <w:jc w:val="center"/>
              <w:widowControl w:val="off"/>
              <w:rPr>
                <w:sz w:val="22"/>
                <w:szCs w:val="22"/>
              </w:rPr>
            </w:pPr>
            <w:r>
              <w:rPr>
                <w:sz w:val="20"/>
                <w:szCs w:val="20"/>
              </w:rPr>
              <w:t xml:space="preserve">гр.5 или гр.6</w:t>
            </w:r>
            <w:r>
              <w:rPr>
                <w:sz w:val="22"/>
                <w:szCs w:val="22"/>
              </w:rPr>
              <w:t xml:space="preserve">)</w:t>
            </w:r>
            <w:r>
              <w:rPr>
                <w:sz w:val="22"/>
                <w:szCs w:val="22"/>
              </w:rPr>
            </w:r>
            <w:r>
              <w:rPr>
                <w:sz w:val="22"/>
                <w:szCs w:val="22"/>
              </w:rPr>
            </w:r>
          </w:p>
          <w:p>
            <w:pPr>
              <w:pStyle w:val="874"/>
              <w:ind w:left="-57" w:right="-57" w:firstLine="0"/>
              <w:jc w:val="center"/>
              <w:widowControl w:val="off"/>
              <w:rPr>
                <w:sz w:val="22"/>
                <w:szCs w:val="22"/>
              </w:rPr>
            </w:pPr>
            <w:r>
              <w:rPr>
                <w:sz w:val="22"/>
                <w:szCs w:val="22"/>
              </w:rPr>
            </w:r>
            <w:r>
              <w:rPr>
                <w:sz w:val="22"/>
                <w:szCs w:val="22"/>
              </w:rPr>
            </w:r>
            <w:r>
              <w:rPr>
                <w:sz w:val="22"/>
                <w:szCs w:val="22"/>
              </w:rPr>
            </w:r>
          </w:p>
          <w:p>
            <w:pPr>
              <w:pStyle w:val="874"/>
              <w:ind w:left="-57" w:right="-57" w:firstLine="0"/>
              <w:jc w:val="center"/>
              <w:widowControl w:val="off"/>
              <w:rPr>
                <w:sz w:val="22"/>
                <w:szCs w:val="22"/>
              </w:rPr>
            </w:pPr>
            <w:r>
              <w:rPr>
                <w:sz w:val="22"/>
                <w:szCs w:val="22"/>
              </w:rPr>
              <w:t xml:space="preserve">(рублей)</w:t>
            </w:r>
            <w:r>
              <w:rPr>
                <w:sz w:val="22"/>
                <w:szCs w:val="22"/>
              </w:rPr>
            </w:r>
            <w:r>
              <w:rPr>
                <w:sz w:val="22"/>
                <w:szCs w:val="22"/>
              </w:rPr>
            </w:r>
          </w:p>
        </w:tc>
      </w:tr>
      <w:tr>
        <w:tblPrEx/>
        <w:trPr/>
        <w:tc>
          <w:tcPr>
            <w:tcBorders>
              <w:top w:val="single" w:color="000000" w:sz="4" w:space="0"/>
              <w:left w:val="single" w:color="000000" w:sz="4" w:space="0"/>
              <w:bottom w:val="single" w:color="000000" w:sz="4" w:space="0"/>
              <w:right w:val="single" w:color="000000" w:sz="4" w:space="0"/>
            </w:tcBorders>
            <w:tcW w:w="1534" w:type="dxa"/>
            <w:textDirection w:val="lrTb"/>
            <w:noWrap w:val="false"/>
          </w:tcPr>
          <w:p>
            <w:pPr>
              <w:pStyle w:val="874"/>
              <w:jc w:val="center"/>
              <w:spacing w:line="218" w:lineRule="auto"/>
              <w:widowControl w:val="off"/>
              <w:rPr>
                <w:sz w:val="22"/>
                <w:szCs w:val="22"/>
              </w:rPr>
            </w:pPr>
            <w:r>
              <w:rPr>
                <w:sz w:val="22"/>
                <w:szCs w:val="22"/>
              </w:rPr>
              <w:t xml:space="preserve">1</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405" w:type="dxa"/>
            <w:textDirection w:val="lrTb"/>
            <w:noWrap w:val="false"/>
          </w:tcPr>
          <w:p>
            <w:pPr>
              <w:pStyle w:val="874"/>
              <w:jc w:val="center"/>
              <w:spacing w:line="218" w:lineRule="auto"/>
              <w:widowControl w:val="off"/>
              <w:rPr>
                <w:sz w:val="22"/>
                <w:szCs w:val="22"/>
              </w:rPr>
            </w:pPr>
            <w:r>
              <w:rPr>
                <w:sz w:val="22"/>
                <w:szCs w:val="22"/>
              </w:rPr>
              <w:t xml:space="preserve">2</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541" w:type="dxa"/>
            <w:textDirection w:val="lrTb"/>
            <w:noWrap w:val="false"/>
          </w:tcPr>
          <w:p>
            <w:pPr>
              <w:pStyle w:val="874"/>
              <w:jc w:val="center"/>
              <w:spacing w:line="218" w:lineRule="auto"/>
              <w:widowControl w:val="off"/>
              <w:rPr>
                <w:sz w:val="22"/>
                <w:szCs w:val="22"/>
              </w:rPr>
            </w:pPr>
            <w:r>
              <w:rPr>
                <w:sz w:val="22"/>
                <w:szCs w:val="22"/>
              </w:rPr>
              <w:t xml:space="preserve">3</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19" w:type="dxa"/>
            <w:textDirection w:val="lrTb"/>
            <w:noWrap w:val="false"/>
          </w:tcPr>
          <w:p>
            <w:pPr>
              <w:pStyle w:val="874"/>
              <w:jc w:val="center"/>
              <w:spacing w:line="218" w:lineRule="auto"/>
              <w:widowControl w:val="off"/>
              <w:rPr>
                <w:sz w:val="22"/>
                <w:szCs w:val="22"/>
              </w:rPr>
            </w:pPr>
            <w:r>
              <w:rPr>
                <w:sz w:val="22"/>
                <w:szCs w:val="22"/>
              </w:rPr>
              <w:t xml:space="preserve">4</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260" w:type="dxa"/>
            <w:textDirection w:val="lrTb"/>
            <w:noWrap w:val="false"/>
          </w:tcPr>
          <w:p>
            <w:pPr>
              <w:pStyle w:val="874"/>
              <w:jc w:val="center"/>
              <w:spacing w:line="218" w:lineRule="auto"/>
              <w:widowControl w:val="off"/>
              <w:rPr>
                <w:sz w:val="22"/>
                <w:szCs w:val="22"/>
              </w:rPr>
            </w:pPr>
            <w:r>
              <w:rPr>
                <w:sz w:val="22"/>
                <w:szCs w:val="22"/>
              </w:rPr>
              <w:t xml:space="preserve">5</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220" w:type="dxa"/>
            <w:textDirection w:val="lrTb"/>
            <w:noWrap w:val="false"/>
          </w:tcPr>
          <w:p>
            <w:pPr>
              <w:pStyle w:val="874"/>
              <w:jc w:val="center"/>
              <w:spacing w:line="218" w:lineRule="auto"/>
              <w:widowControl w:val="off"/>
              <w:rPr>
                <w:sz w:val="22"/>
                <w:szCs w:val="22"/>
              </w:rPr>
            </w:pPr>
            <w:r>
              <w:rPr>
                <w:sz w:val="22"/>
                <w:szCs w:val="22"/>
              </w:rPr>
              <w:t xml:space="preserve">6</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580" w:type="dxa"/>
            <w:textDirection w:val="lrTb"/>
            <w:noWrap w:val="false"/>
          </w:tcPr>
          <w:p>
            <w:pPr>
              <w:pStyle w:val="874"/>
              <w:jc w:val="center"/>
              <w:spacing w:line="218" w:lineRule="auto"/>
              <w:widowControl w:val="off"/>
              <w:rPr>
                <w:sz w:val="22"/>
                <w:szCs w:val="22"/>
              </w:rPr>
            </w:pPr>
            <w:r>
              <w:rPr>
                <w:sz w:val="22"/>
                <w:szCs w:val="22"/>
              </w:rPr>
              <w:t xml:space="preserve">7</w:t>
            </w:r>
            <w:r>
              <w:rPr>
                <w:sz w:val="22"/>
                <w:szCs w:val="22"/>
              </w:rPr>
            </w:r>
            <w:r>
              <w:rPr>
                <w:sz w:val="22"/>
                <w:szCs w:val="22"/>
              </w:rPr>
            </w:r>
          </w:p>
        </w:tc>
      </w:tr>
      <w:tr>
        <w:tblPrEx/>
        <w:trPr/>
        <w:tc>
          <w:tcPr>
            <w:tcBorders>
              <w:top w:val="single" w:color="000000" w:sz="4" w:space="0"/>
              <w:left w:val="single" w:color="000000" w:sz="4" w:space="0"/>
              <w:bottom w:val="single" w:color="000000" w:sz="4" w:space="0"/>
              <w:right w:val="single" w:color="000000" w:sz="4" w:space="0"/>
            </w:tcBorders>
            <w:tcW w:w="1534"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405"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541" w:type="dxa"/>
            <w:textDirection w:val="lrTb"/>
            <w:noWrap w:val="false"/>
          </w:tcPr>
          <w:p>
            <w:pPr>
              <w:pStyle w:val="874"/>
              <w:jc w:val="center"/>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19" w:type="dxa"/>
            <w:textDirection w:val="lrTb"/>
            <w:noWrap w:val="false"/>
          </w:tcPr>
          <w:p>
            <w:pPr>
              <w:pStyle w:val="874"/>
              <w:jc w:val="center"/>
              <w:spacing w:line="218" w:lineRule="auto"/>
              <w:widowControl w:val="off"/>
              <w:rPr>
                <w:sz w:val="22"/>
                <w:szCs w:val="22"/>
              </w:rPr>
            </w:pPr>
            <w:r>
              <w:rPr>
                <w:sz w:val="22"/>
                <w:szCs w:val="22"/>
              </w:rPr>
              <w:t xml:space="preserve">50</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260"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220" w:type="dxa"/>
            <w:textDirection w:val="lrTb"/>
            <w:noWrap w:val="false"/>
          </w:tcPr>
          <w:p>
            <w:pPr>
              <w:pStyle w:val="874"/>
              <w:spacing w:line="218" w:lineRule="auto"/>
              <w:widowControl w:val="off"/>
              <w:rPr>
                <w:sz w:val="22"/>
                <w:szCs w:val="22"/>
              </w:rPr>
            </w:pPr>
            <w:r>
              <w:rPr>
                <w:sz w:val="22"/>
                <w:szCs w:val="22"/>
              </w:rPr>
              <w:t xml:space="preserve">   </w:t>
            </w:r>
            <w:r>
              <w:rPr>
                <w:sz w:val="22"/>
                <w:szCs w:val="22"/>
              </w:rPr>
              <w:t xml:space="preserve">90 000</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580"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r>
      <w:tr>
        <w:tblPrEx/>
        <w:trPr/>
        <w:tc>
          <w:tcPr>
            <w:tcBorders>
              <w:top w:val="single" w:color="000000" w:sz="4" w:space="0"/>
              <w:left w:val="single" w:color="000000" w:sz="4" w:space="0"/>
              <w:bottom w:val="single" w:color="000000" w:sz="4" w:space="0"/>
            </w:tcBorders>
            <w:tcW w:w="1534" w:type="dxa"/>
            <w:textDirection w:val="lrTb"/>
            <w:noWrap w:val="false"/>
          </w:tcPr>
          <w:p>
            <w:pPr>
              <w:pStyle w:val="874"/>
              <w:spacing w:line="218" w:lineRule="auto"/>
              <w:widowControl w:val="off"/>
              <w:rPr>
                <w:sz w:val="22"/>
                <w:szCs w:val="22"/>
              </w:rPr>
            </w:pPr>
            <w:r>
              <w:rPr>
                <w:sz w:val="22"/>
                <w:szCs w:val="22"/>
              </w:rPr>
              <w:t xml:space="preserve">Итого</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405" w:type="dxa"/>
            <w:textDirection w:val="lrTb"/>
            <w:noWrap w:val="false"/>
          </w:tcPr>
          <w:p>
            <w:pPr>
              <w:pStyle w:val="874"/>
              <w:jc w:val="center"/>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541" w:type="dxa"/>
            <w:textDirection w:val="lrTb"/>
            <w:noWrap w:val="false"/>
          </w:tcPr>
          <w:p>
            <w:pPr>
              <w:pStyle w:val="874"/>
              <w:jc w:val="center"/>
              <w:spacing w:line="218" w:lineRule="auto"/>
              <w:widowControl w:val="off"/>
              <w:rPr>
                <w:sz w:val="22"/>
                <w:szCs w:val="22"/>
              </w:rPr>
            </w:pPr>
            <w:r>
              <w:rPr>
                <w:sz w:val="22"/>
                <w:szCs w:val="22"/>
              </w:rPr>
              <w:t xml:space="preserve">Х</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19" w:type="dxa"/>
            <w:textDirection w:val="lrTb"/>
            <w:noWrap w:val="false"/>
          </w:tcPr>
          <w:p>
            <w:pPr>
              <w:pStyle w:val="874"/>
              <w:jc w:val="center"/>
              <w:spacing w:line="218" w:lineRule="auto"/>
              <w:widowControl w:val="off"/>
              <w:rPr>
                <w:sz w:val="22"/>
                <w:szCs w:val="22"/>
              </w:rPr>
            </w:pPr>
            <w:r>
              <w:rPr>
                <w:sz w:val="22"/>
                <w:szCs w:val="22"/>
              </w:rPr>
              <w:t xml:space="preserve">Х</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260" w:type="dxa"/>
            <w:textDirection w:val="lrTb"/>
            <w:noWrap w:val="false"/>
          </w:tcPr>
          <w:p>
            <w:pPr>
              <w:pStyle w:val="874"/>
              <w:jc w:val="center"/>
              <w:spacing w:line="218" w:lineRule="auto"/>
              <w:widowControl w:val="off"/>
              <w:rPr>
                <w:sz w:val="22"/>
                <w:szCs w:val="22"/>
              </w:rPr>
            </w:pPr>
            <w:r>
              <w:rPr>
                <w:sz w:val="22"/>
                <w:szCs w:val="22"/>
              </w:rPr>
              <w:t xml:space="preserve">Х</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220" w:type="dxa"/>
            <w:textDirection w:val="lrTb"/>
            <w:noWrap w:val="false"/>
          </w:tcPr>
          <w:p>
            <w:pPr>
              <w:pStyle w:val="874"/>
              <w:jc w:val="center"/>
              <w:spacing w:line="218" w:lineRule="auto"/>
              <w:widowControl w:val="off"/>
              <w:rPr>
                <w:sz w:val="22"/>
                <w:szCs w:val="22"/>
              </w:rPr>
            </w:pPr>
            <w:r>
              <w:rPr>
                <w:sz w:val="22"/>
                <w:szCs w:val="22"/>
              </w:rPr>
              <w:t xml:space="preserve">Х</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580"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r>
    </w:tbl>
    <w:p>
      <w:pPr>
        <w:pStyle w:val="874"/>
        <w:jc w:val="both"/>
        <w:rPr>
          <w:sz w:val="28"/>
          <w:szCs w:val="28"/>
        </w:rPr>
      </w:pPr>
      <w:r>
        <w:rPr>
          <w:sz w:val="28"/>
          <w:szCs w:val="28"/>
        </w:rPr>
        <w:t xml:space="preserve">Гражданин, ведущий личное </w:t>
      </w:r>
      <w:r>
        <w:rPr>
          <w:sz w:val="28"/>
          <w:szCs w:val="28"/>
        </w:rPr>
      </w:r>
      <w:r>
        <w:rPr>
          <w:sz w:val="28"/>
          <w:szCs w:val="28"/>
        </w:rPr>
      </w:r>
    </w:p>
    <w:p>
      <w:pPr>
        <w:pStyle w:val="874"/>
        <w:jc w:val="both"/>
        <w:rPr>
          <w:sz w:val="28"/>
          <w:szCs w:val="28"/>
        </w:rPr>
      </w:pPr>
      <w:r>
        <w:rPr>
          <w:sz w:val="28"/>
          <w:szCs w:val="28"/>
        </w:rPr>
        <w:t xml:space="preserve">подсобное хозяйство                     _____________      ____________________</w:t>
      </w:r>
      <w:r>
        <w:rPr>
          <w:sz w:val="28"/>
          <w:szCs w:val="28"/>
        </w:rPr>
      </w:r>
      <w:r>
        <w:rPr>
          <w:sz w:val="28"/>
          <w:szCs w:val="28"/>
        </w:rPr>
      </w:r>
    </w:p>
    <w:p>
      <w:pPr>
        <w:pStyle w:val="874"/>
        <w:jc w:val="both"/>
      </w:pPr>
      <w:r>
        <w:t xml:space="preserve">                                                                           </w:t>
      </w:r>
      <w:r>
        <w:t xml:space="preserve">(подпись)                   (расшифровка подписи)</w:t>
      </w:r>
      <w:r/>
      <w:r/>
    </w:p>
    <w:p>
      <w:pPr>
        <w:pStyle w:val="874"/>
        <w:jc w:val="both"/>
        <w:rPr>
          <w:sz w:val="28"/>
          <w:szCs w:val="28"/>
        </w:rPr>
      </w:pPr>
      <w:r>
        <w:rPr>
          <w:sz w:val="28"/>
          <w:szCs w:val="28"/>
        </w:rPr>
        <w:t xml:space="preserve">«____» __________ 20___г.</w:t>
      </w:r>
      <w:r>
        <w:rPr>
          <w:sz w:val="28"/>
          <w:szCs w:val="28"/>
        </w:rPr>
      </w:r>
      <w:r>
        <w:rPr>
          <w:sz w:val="28"/>
          <w:szCs w:val="28"/>
        </w:rPr>
      </w:r>
    </w:p>
    <w:p>
      <w:pPr>
        <w:pStyle w:val="874"/>
        <w:jc w:val="both"/>
        <w:rPr>
          <w:sz w:val="28"/>
          <w:szCs w:val="28"/>
        </w:rPr>
      </w:pPr>
      <w:r>
        <w:rPr>
          <w:sz w:val="28"/>
          <w:szCs w:val="28"/>
        </w:rPr>
      </w:r>
      <w:r>
        <w:rPr>
          <w:sz w:val="28"/>
          <w:szCs w:val="28"/>
        </w:rPr>
      </w:r>
      <w:r>
        <w:rPr>
          <w:sz w:val="28"/>
          <w:szCs w:val="28"/>
        </w:rPr>
      </w:r>
    </w:p>
    <w:p>
      <w:pPr>
        <w:pStyle w:val="874"/>
        <w:ind w:firstLine="680"/>
        <w:jc w:val="both"/>
        <w:rPr>
          <w:sz w:val="28"/>
          <w:szCs w:val="28"/>
        </w:rPr>
      </w:pPr>
      <w:r>
        <w:rPr>
          <w:sz w:val="28"/>
          <w:szCs w:val="28"/>
        </w:rPr>
        <w:t xml:space="preserve">Отметка управления сельского хозяйства муниципального образования Краснодарского края (нужное отметить значком – «</w:t>
      </w:r>
      <w:r>
        <w:rPr>
          <w:sz w:val="28"/>
          <w:szCs w:val="28"/>
          <w:lang w:val="en-US"/>
        </w:rPr>
        <w:t xml:space="preserve">V</w:t>
      </w:r>
      <w:r>
        <w:rPr>
          <w:sz w:val="28"/>
          <w:szCs w:val="28"/>
        </w:rPr>
        <w:t xml:space="preserve">»):</w:t>
      </w:r>
      <w:r>
        <w:rPr>
          <w:sz w:val="28"/>
          <w:szCs w:val="28"/>
        </w:rPr>
      </w:r>
      <w:r>
        <w:rPr>
          <w:sz w:val="28"/>
          <w:szCs w:val="28"/>
        </w:rPr>
      </w:r>
    </w:p>
    <w:p>
      <w:pPr>
        <w:pStyle w:val="874"/>
        <w:ind w:firstLine="680"/>
        <w:jc w:val="both"/>
        <w:rPr>
          <w:sz w:val="28"/>
          <w:szCs w:val="28"/>
        </w:rPr>
      </w:pPr>
      <w:r>
        <w:rPr>
          <w:sz w:val="36"/>
          <w:szCs w:val="36"/>
        </w:rPr>
        <w:t xml:space="preserve">□</w:t>
      </w:r>
      <w:r>
        <w:rPr>
          <w:sz w:val="40"/>
          <w:szCs w:val="40"/>
        </w:rPr>
        <w:t xml:space="preserve"> </w:t>
      </w:r>
      <w:r>
        <w:rPr>
          <w:sz w:val="28"/>
          <w:szCs w:val="28"/>
        </w:rPr>
        <w:t xml:space="preserve">предоставить субсидию в сумме _____________ рублей, в том числе:</w:t>
      </w:r>
      <w:r>
        <w:rPr>
          <w:sz w:val="28"/>
          <w:szCs w:val="28"/>
        </w:rPr>
      </w:r>
      <w:r>
        <w:rPr>
          <w:sz w:val="28"/>
          <w:szCs w:val="28"/>
        </w:rPr>
      </w:r>
    </w:p>
    <w:p>
      <w:pPr>
        <w:pStyle w:val="874"/>
        <w:jc w:val="both"/>
        <w:rPr>
          <w:sz w:val="28"/>
          <w:szCs w:val="28"/>
        </w:rPr>
      </w:pPr>
      <w:r>
        <w:rPr>
          <w:sz w:val="28"/>
          <w:szCs w:val="28"/>
        </w:rPr>
        <w:t xml:space="preserve">источником финансового обеспечения которых являются средства бюджета Краснодарского края в сумме   ____________  рублей; </w:t>
      </w:r>
      <w:r>
        <w:rPr>
          <w:sz w:val="28"/>
          <w:szCs w:val="28"/>
        </w:rPr>
      </w:r>
      <w:r>
        <w:rPr>
          <w:sz w:val="28"/>
          <w:szCs w:val="28"/>
        </w:rPr>
      </w:r>
    </w:p>
    <w:p>
      <w:pPr>
        <w:pStyle w:val="874"/>
        <w:ind w:firstLine="680"/>
        <w:jc w:val="both"/>
        <w:rPr>
          <w:sz w:val="28"/>
          <w:szCs w:val="28"/>
        </w:rPr>
      </w:pPr>
      <w:r>
        <w:rPr>
          <w:sz w:val="36"/>
          <w:szCs w:val="36"/>
        </w:rPr>
        <w:t xml:space="preserve">□</w:t>
      </w:r>
      <w:r>
        <w:rPr>
          <w:sz w:val="48"/>
          <w:szCs w:val="48"/>
        </w:rPr>
        <w:t xml:space="preserve"> </w:t>
      </w:r>
      <w:r>
        <w:rPr>
          <w:sz w:val="28"/>
          <w:szCs w:val="28"/>
        </w:rPr>
        <w:t xml:space="preserve">отказать в предоставлении субсидии.</w:t>
      </w:r>
      <w:r>
        <w:rPr>
          <w:sz w:val="28"/>
          <w:szCs w:val="28"/>
        </w:rPr>
      </w:r>
      <w:r>
        <w:rPr>
          <w:sz w:val="28"/>
          <w:szCs w:val="28"/>
        </w:rPr>
      </w:r>
    </w:p>
    <w:p>
      <w:pPr>
        <w:pStyle w:val="874"/>
        <w:spacing w:line="218" w:lineRule="auto"/>
        <w:tabs>
          <w:tab w:val="left" w:pos="-5180" w:leader="none"/>
          <w:tab w:val="clear" w:pos="708" w:leader="none"/>
        </w:tabs>
        <w:rPr>
          <w:sz w:val="28"/>
          <w:szCs w:val="28"/>
        </w:rPr>
      </w:pPr>
      <w:r>
        <w:rPr>
          <w:sz w:val="28"/>
          <w:szCs w:val="28"/>
        </w:rPr>
      </w:r>
      <w:r>
        <w:rPr>
          <w:sz w:val="28"/>
          <w:szCs w:val="28"/>
        </w:rPr>
      </w:r>
      <w:r>
        <w:rPr>
          <w:sz w:val="28"/>
          <w:szCs w:val="28"/>
        </w:rPr>
      </w:r>
    </w:p>
    <w:p>
      <w:pPr>
        <w:pStyle w:val="874"/>
        <w:rPr>
          <w:sz w:val="28"/>
          <w:szCs w:val="28"/>
        </w:rPr>
      </w:pPr>
      <w:r>
        <w:rPr>
          <w:sz w:val="28"/>
          <w:szCs w:val="28"/>
        </w:rPr>
        <w:t xml:space="preserve">Уполномоченное лицо </w:t>
      </w:r>
      <w:r>
        <w:rPr>
          <w:sz w:val="28"/>
          <w:szCs w:val="28"/>
        </w:rPr>
      </w:r>
      <w:r>
        <w:rPr>
          <w:sz w:val="28"/>
          <w:szCs w:val="28"/>
        </w:rPr>
      </w:r>
    </w:p>
    <w:p>
      <w:pPr>
        <w:pStyle w:val="874"/>
        <w:rPr>
          <w:sz w:val="28"/>
          <w:szCs w:val="28"/>
        </w:rPr>
      </w:pPr>
      <w:r>
        <w:rPr>
          <w:sz w:val="28"/>
          <w:szCs w:val="28"/>
        </w:rPr>
        <w:t xml:space="preserve">органа местного самоуправления     ____________      _____________________</w:t>
      </w:r>
      <w:r>
        <w:rPr>
          <w:sz w:val="28"/>
          <w:szCs w:val="28"/>
        </w:rPr>
      </w:r>
      <w:r>
        <w:rPr>
          <w:sz w:val="28"/>
          <w:szCs w:val="28"/>
        </w:rPr>
      </w:r>
    </w:p>
    <w:p>
      <w:pPr>
        <w:pStyle w:val="874"/>
      </w:pPr>
      <w:r>
        <w:t xml:space="preserve">                                                                              </w:t>
      </w:r>
      <w:r>
        <w:t xml:space="preserve">(подпись)                (расшифровка подписи)</w:t>
      </w:r>
      <w:r/>
      <w:r/>
    </w:p>
    <w:p>
      <w:pPr>
        <w:pStyle w:val="874"/>
        <w:rPr>
          <w:sz w:val="28"/>
          <w:szCs w:val="28"/>
        </w:rPr>
      </w:pPr>
      <w:r>
        <w:rPr>
          <w:sz w:val="28"/>
          <w:szCs w:val="28"/>
        </w:rPr>
      </w:r>
      <w:r>
        <w:rPr>
          <w:sz w:val="28"/>
          <w:szCs w:val="28"/>
        </w:rPr>
      </w:r>
      <w:r>
        <w:rPr>
          <w:sz w:val="28"/>
          <w:szCs w:val="28"/>
        </w:rPr>
      </w:r>
    </w:p>
    <w:p>
      <w:pPr>
        <w:pStyle w:val="874"/>
        <w:rPr>
          <w:sz w:val="28"/>
          <w:szCs w:val="28"/>
        </w:rPr>
      </w:pPr>
      <w:r>
        <w:rPr>
          <w:sz w:val="28"/>
          <w:szCs w:val="28"/>
        </w:rPr>
        <w:t xml:space="preserve">М.П.</w:t>
      </w:r>
      <w:r>
        <w:rPr>
          <w:sz w:val="28"/>
          <w:szCs w:val="28"/>
        </w:rPr>
      </w:r>
      <w:r>
        <w:rPr>
          <w:sz w:val="28"/>
          <w:szCs w:val="28"/>
        </w:rPr>
      </w:r>
    </w:p>
    <w:p>
      <w:pPr>
        <w:pStyle w:val="874"/>
        <w:rPr>
          <w:sz w:val="28"/>
          <w:szCs w:val="28"/>
        </w:rPr>
      </w:pPr>
      <w:r>
        <w:rPr>
          <w:sz w:val="28"/>
          <w:szCs w:val="28"/>
        </w:rPr>
      </w:r>
      <w:r>
        <w:rPr>
          <w:sz w:val="28"/>
          <w:szCs w:val="28"/>
        </w:rPr>
      </w:r>
      <w:r>
        <w:rPr>
          <w:sz w:val="28"/>
          <w:szCs w:val="28"/>
        </w:rPr>
      </w:r>
    </w:p>
    <w:p>
      <w:pPr>
        <w:pStyle w:val="874"/>
        <w:rPr>
          <w:sz w:val="28"/>
          <w:szCs w:val="28"/>
        </w:rPr>
      </w:pPr>
      <w:r>
        <w:rPr>
          <w:sz w:val="28"/>
          <w:szCs w:val="28"/>
        </w:rPr>
        <w:t xml:space="preserve">Расчёт проверил  _____________     _____________      _____________________</w:t>
      </w:r>
      <w:r>
        <w:rPr>
          <w:sz w:val="28"/>
          <w:szCs w:val="28"/>
        </w:rPr>
      </w:r>
      <w:r>
        <w:rPr>
          <w:sz w:val="28"/>
          <w:szCs w:val="28"/>
        </w:rPr>
      </w:r>
    </w:p>
    <w:p>
      <w:pPr>
        <w:pStyle w:val="874"/>
      </w:pPr>
      <w:r>
        <w:t xml:space="preserve">                                        </w:t>
      </w:r>
      <w:r>
        <w:t xml:space="preserve">(должность)                 (подпись)                   (расшифровка подписи)</w:t>
      </w:r>
      <w:r/>
      <w:r/>
    </w:p>
    <w:p>
      <w:pPr>
        <w:pStyle w:val="874"/>
        <w:jc w:val="both"/>
        <w:rPr>
          <w:sz w:val="28"/>
          <w:szCs w:val="28"/>
        </w:rPr>
      </w:pPr>
      <w:r>
        <w:rPr>
          <w:sz w:val="28"/>
          <w:szCs w:val="28"/>
        </w:rPr>
      </w:r>
      <w:r>
        <w:rPr>
          <w:sz w:val="28"/>
          <w:szCs w:val="28"/>
        </w:rPr>
      </w:r>
      <w:r>
        <w:rPr>
          <w:sz w:val="28"/>
          <w:szCs w:val="28"/>
        </w:rPr>
      </w:r>
    </w:p>
    <w:p>
      <w:pPr>
        <w:pStyle w:val="874"/>
        <w:jc w:val="both"/>
        <w:rPr>
          <w:sz w:val="28"/>
          <w:szCs w:val="28"/>
        </w:rPr>
      </w:pPr>
      <w:r>
        <w:rPr>
          <w:sz w:val="28"/>
          <w:szCs w:val="28"/>
        </w:rPr>
      </w:r>
      <w:r>
        <w:rPr>
          <w:sz w:val="28"/>
          <w:szCs w:val="28"/>
        </w:rPr>
      </w:r>
      <w:r>
        <w:rPr>
          <w:sz w:val="28"/>
          <w:szCs w:val="28"/>
        </w:rPr>
      </w:r>
    </w:p>
    <w:p>
      <w:pPr>
        <w:pStyle w:val="874"/>
        <w:jc w:val="both"/>
        <w:rPr>
          <w:sz w:val="28"/>
          <w:szCs w:val="28"/>
        </w:rPr>
      </w:pPr>
      <w:r>
        <w:rPr>
          <w:sz w:val="28"/>
          <w:szCs w:val="28"/>
        </w:rPr>
        <w:t xml:space="preserve">Заместитель главы муниципального образования,</w:t>
      </w:r>
      <w:r>
        <w:rPr>
          <w:sz w:val="28"/>
          <w:szCs w:val="28"/>
        </w:rPr>
      </w:r>
      <w:r>
        <w:rPr>
          <w:sz w:val="28"/>
          <w:szCs w:val="28"/>
        </w:rPr>
      </w:r>
    </w:p>
    <w:p>
      <w:pPr>
        <w:pStyle w:val="874"/>
        <w:jc w:val="both"/>
        <w:rPr>
          <w:sz w:val="28"/>
          <w:szCs w:val="28"/>
        </w:rPr>
      </w:pPr>
      <w:r>
        <w:rPr>
          <w:sz w:val="28"/>
          <w:szCs w:val="28"/>
        </w:rPr>
        <w:t xml:space="preserve">начальник управления сельского хозяйства,</w:t>
      </w:r>
      <w:r>
        <w:rPr>
          <w:sz w:val="28"/>
          <w:szCs w:val="28"/>
        </w:rPr>
      </w:r>
      <w:r>
        <w:rPr>
          <w:sz w:val="28"/>
          <w:szCs w:val="28"/>
        </w:rPr>
      </w:r>
    </w:p>
    <w:p>
      <w:pPr>
        <w:pStyle w:val="874"/>
        <w:jc w:val="both"/>
        <w:rPr>
          <w:sz w:val="28"/>
          <w:szCs w:val="28"/>
        </w:rPr>
      </w:pPr>
      <w:r>
        <w:rPr>
          <w:sz w:val="28"/>
          <w:szCs w:val="28"/>
        </w:rPr>
        <w:t xml:space="preserve">перерабатывающей промышленности и </w:t>
      </w:r>
      <w:r>
        <w:rPr>
          <w:sz w:val="28"/>
          <w:szCs w:val="28"/>
        </w:rPr>
      </w:r>
      <w:r>
        <w:rPr>
          <w:sz w:val="28"/>
          <w:szCs w:val="28"/>
        </w:rPr>
      </w:r>
    </w:p>
    <w:p>
      <w:pPr>
        <w:pStyle w:val="874"/>
        <w:jc w:val="both"/>
        <w:rPr>
          <w:sz w:val="28"/>
          <w:szCs w:val="28"/>
        </w:rPr>
      </w:pPr>
      <w:r>
        <w:rPr>
          <w:sz w:val="28"/>
          <w:szCs w:val="28"/>
        </w:rPr>
        <w:t xml:space="preserve">охраны окружающей среды администрации   </w:t>
        <w:tab/>
        <w:tab/>
        <w:t xml:space="preserve">                    В.И.Мишняков</w:t>
      </w:r>
      <w:r>
        <w:rPr>
          <w:sz w:val="28"/>
          <w:szCs w:val="28"/>
        </w:rPr>
      </w:r>
      <w:r>
        <w:rPr>
          <w:sz w:val="28"/>
          <w:szCs w:val="28"/>
        </w:rPr>
      </w:r>
    </w:p>
    <w:p>
      <w:pPr>
        <w:pStyle w:val="874"/>
        <w:tabs>
          <w:tab w:val="clear" w:pos="708" w:leader="none"/>
          <w:tab w:val="left" w:pos="7005" w:leader="none"/>
        </w:tabs>
        <w:rPr>
          <w:sz w:val="28"/>
          <w:szCs w:val="28"/>
        </w:rPr>
      </w:pPr>
      <w:r>
        <w:rPr>
          <w:sz w:val="28"/>
          <w:szCs w:val="28"/>
        </w:rPr>
      </w:r>
      <w:r>
        <w:rPr>
          <w:sz w:val="28"/>
          <w:szCs w:val="28"/>
        </w:rPr>
      </w:r>
      <w:r>
        <w:rPr>
          <w:sz w:val="28"/>
          <w:szCs w:val="28"/>
        </w:rPr>
      </w:r>
    </w:p>
    <w:p>
      <w:pPr>
        <w:pStyle w:val="874"/>
        <w:ind w:left="280" w:hanging="280"/>
        <w:jc w:val="both"/>
      </w:pPr>
      <w:r/>
      <w:r/>
      <w:r/>
    </w:p>
    <w:p>
      <w:pPr>
        <w:pStyle w:val="874"/>
        <w:ind w:left="280" w:hanging="280"/>
        <w:jc w:val="both"/>
      </w:pPr>
      <w:r/>
      <w:r/>
      <w:r/>
    </w:p>
    <w:p>
      <w:pPr>
        <w:pStyle w:val="874"/>
        <w:ind w:left="280" w:hanging="280"/>
        <w:jc w:val="both"/>
      </w:pPr>
      <w:r/>
      <w:r/>
      <w:r/>
    </w:p>
    <w:p>
      <w:pPr>
        <w:pStyle w:val="874"/>
        <w:ind w:left="280" w:hanging="280"/>
        <w:jc w:val="both"/>
      </w:pPr>
      <w:r/>
      <w:r/>
      <w:r/>
    </w:p>
    <w:p>
      <w:pPr>
        <w:pStyle w:val="874"/>
        <w:ind w:left="280" w:hanging="280"/>
        <w:jc w:val="both"/>
      </w:pPr>
      <w:r/>
      <w:r/>
      <w:r/>
    </w:p>
    <w:p>
      <w:pPr>
        <w:pStyle w:val="874"/>
        <w:jc w:val="both"/>
        <w:rPr>
          <w:sz w:val="28"/>
          <w:szCs w:val="28"/>
        </w:rPr>
      </w:pPr>
      <w:r>
        <w:rPr>
          <w:sz w:val="28"/>
          <w:szCs w:val="28"/>
        </w:rPr>
      </w:r>
      <w:r>
        <w:rPr>
          <w:sz w:val="28"/>
          <w:szCs w:val="28"/>
        </w:rPr>
      </w:r>
      <w:r>
        <w:rPr>
          <w:sz w:val="28"/>
          <w:szCs w:val="28"/>
        </w:rPr>
      </w:r>
    </w:p>
    <w:p>
      <w:pPr>
        <w:pStyle w:val="874"/>
        <w:tabs>
          <w:tab w:val="clear" w:pos="708" w:leader="none"/>
          <w:tab w:val="left" w:pos="7005" w:leader="none"/>
        </w:tabs>
        <w:rPr>
          <w:sz w:val="28"/>
          <w:szCs w:val="28"/>
        </w:rPr>
      </w:pPr>
      <w:r>
        <w:rPr>
          <w:sz w:val="28"/>
          <w:szCs w:val="28"/>
        </w:rPr>
      </w:r>
      <w:r>
        <w:rPr>
          <w:sz w:val="28"/>
          <w:szCs w:val="28"/>
        </w:rPr>
      </w:r>
      <w:r>
        <w:rPr>
          <w:sz w:val="28"/>
          <w:szCs w:val="28"/>
        </w:rPr>
      </w:r>
    </w:p>
    <w:p>
      <w:pPr>
        <w:pStyle w:val="874"/>
        <w:ind w:firstLine="851"/>
        <w:jc w:val="both"/>
      </w:pPr>
      <w:r/>
      <w:r/>
      <w:r/>
    </w:p>
    <w:p>
      <w:pPr>
        <w:ind w:left="560" w:firstLine="0"/>
        <w:tabs>
          <w:tab w:val="clear" w:pos="708" w:leader="none"/>
          <w:tab w:val="left" w:pos="3408" w:leader="none"/>
        </w:tabs>
      </w:pPr>
      <w:r>
        <w:rPr>
          <w:b/>
          <w:color w:val="000000"/>
          <w:sz w:val="26"/>
          <w:szCs w:val="26"/>
        </w:rPr>
      </w:r>
      <w:r/>
      <w:r/>
    </w:p>
    <w:tbl>
      <w:tblPr>
        <w:tblStyle w:val="734"/>
        <w:tblW w:w="4160" w:type="dxa"/>
        <w:tblInd w:w="5637" w:type="dxa"/>
        <w:tblLayout w:type="fixed"/>
        <w:tblCellMar>
          <w:left w:w="108" w:type="dxa"/>
          <w:top w:w="0" w:type="dxa"/>
          <w:right w:w="108" w:type="dxa"/>
          <w:bottom w:w="0" w:type="dxa"/>
        </w:tblCellMar>
        <w:tblLook w:val="04A0" w:firstRow="1" w:lastRow="0" w:firstColumn="1" w:lastColumn="0" w:noHBand="0" w:noVBand="1"/>
      </w:tblPr>
      <w:tblGrid>
        <w:gridCol w:w="4160"/>
      </w:tblGrid>
      <w:tr>
        <w:tblPrEx/>
        <w:trPr>
          <w:trHeight w:val="2541"/>
        </w:trPr>
        <w:tc>
          <w:tcPr>
            <w:tcBorders>
              <w:top w:val="none" w:color="000000" w:sz="4" w:space="0"/>
              <w:left w:val="none" w:color="000000" w:sz="4" w:space="0"/>
              <w:bottom w:val="none" w:color="000000" w:sz="4" w:space="0"/>
              <w:right w:val="none" w:color="000000" w:sz="4" w:space="0"/>
            </w:tcBorders>
            <w:tcW w:w="4160" w:type="dxa"/>
            <w:textDirection w:val="lrTb"/>
            <w:noWrap w:val="false"/>
          </w:tcPr>
          <w:p>
            <w:pPr>
              <w:pStyle w:val="874"/>
              <w:ind w:left="-108" w:firstLine="0"/>
              <w:jc w:val="both"/>
              <w:spacing w:before="0" w:after="0"/>
              <w:widowControl w:val="off"/>
              <w:tabs>
                <w:tab w:val="clear" w:pos="708" w:leader="none"/>
                <w:tab w:val="center" w:pos="3124" w:leader="none"/>
              </w:tabs>
              <w:rPr>
                <w:sz w:val="28"/>
                <w:szCs w:val="28"/>
              </w:rPr>
            </w:pPr>
            <w:r>
              <w:rPr>
                <w:rFonts w:eastAsia="Times New Roman" w:cs="Times New Roman"/>
                <w:sz w:val="28"/>
                <w:szCs w:val="28"/>
                <w:lang w:val="ru-RU" w:eastAsia="ru-RU" w:bidi="ar-SA"/>
              </w:rPr>
              <w:t xml:space="preserve">Приложение 21</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к Порядку предоставления</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субсидий гражданам, ведущим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личное подсобное хозяйство,</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крестьянским (фермерским)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хозяйствам, индивидуальным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предпринимателям,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осуществляющим деятельность</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в области сельскохозяйственного</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производства на территории</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муниципального образования</w:t>
            </w:r>
            <w:r>
              <w:rPr>
                <w:sz w:val="28"/>
                <w:szCs w:val="28"/>
              </w:rPr>
            </w:r>
            <w:r>
              <w:rPr>
                <w:sz w:val="28"/>
                <w:szCs w:val="28"/>
              </w:rPr>
            </w:r>
          </w:p>
          <w:p>
            <w:pPr>
              <w:pStyle w:val="874"/>
              <w:ind w:left="-108" w:right="0" w:firstLine="0"/>
              <w:jc w:val="both"/>
              <w:spacing w:line="240" w:lineRule="auto"/>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Л</w:t>
            </w:r>
            <w:r>
              <w:rPr>
                <w:rFonts w:eastAsia="Times New Roman" w:cs="Times New Roman"/>
                <w:sz w:val="28"/>
                <w:szCs w:val="28"/>
                <w:lang w:eastAsia="ru-RU"/>
              </w:rPr>
              <w:t xml:space="preserve">енинградский муниципальный</w:t>
            </w:r>
            <w:r>
              <w:rPr>
                <w:sz w:val="28"/>
                <w:szCs w:val="28"/>
              </w:rPr>
            </w:r>
            <w:r>
              <w:rPr>
                <w:sz w:val="28"/>
                <w:szCs w:val="28"/>
              </w:rPr>
            </w:r>
          </w:p>
          <w:p>
            <w:pPr>
              <w:pStyle w:val="874"/>
              <w:ind w:left="-108" w:firstLine="0"/>
              <w:jc w:val="both"/>
              <w:spacing w:before="0" w:after="0"/>
              <w:widowControl w:val="off"/>
              <w:tabs>
                <w:tab w:val="clear" w:pos="708" w:leader="none"/>
                <w:tab w:val="left" w:pos="2835" w:leader="none"/>
                <w:tab w:val="right" w:pos="9641" w:leader="none"/>
              </w:tabs>
              <w:rPr>
                <w:sz w:val="28"/>
                <w:szCs w:val="28"/>
              </w:rPr>
            </w:pPr>
            <w:r>
              <w:rPr>
                <w:rFonts w:eastAsia="Times New Roman" w:cs="Times New Roman"/>
                <w:sz w:val="28"/>
                <w:szCs w:val="28"/>
                <w:lang w:eastAsia="ru-RU"/>
              </w:rPr>
              <w:t xml:space="preserve">округ Краснодарского края</w:t>
            </w:r>
            <w:r>
              <w:rPr>
                <w:sz w:val="28"/>
                <w:szCs w:val="28"/>
              </w:rPr>
            </w:r>
            <w:r>
              <w:rPr>
                <w:sz w:val="28"/>
                <w:szCs w:val="28"/>
              </w:rPr>
            </w:r>
          </w:p>
        </w:tc>
      </w:tr>
    </w:tbl>
    <w:p>
      <w:pPr>
        <w:pStyle w:val="874"/>
        <w:spacing w:line="218" w:lineRule="auto"/>
        <w:tabs>
          <w:tab w:val="left" w:pos="-5180" w:leader="none"/>
          <w:tab w:val="clear" w:pos="708" w:leader="none"/>
        </w:tabs>
        <w:rPr>
          <w:sz w:val="28"/>
          <w:szCs w:val="28"/>
        </w:rPr>
      </w:pPr>
      <w:r>
        <w:rPr>
          <w:sz w:val="28"/>
          <w:szCs w:val="28"/>
        </w:rPr>
        <w:t xml:space="preserve">ФОРМА</w:t>
      </w:r>
      <w:r>
        <w:rPr>
          <w:sz w:val="28"/>
          <w:szCs w:val="28"/>
        </w:rPr>
      </w:r>
      <w:r>
        <w:rPr>
          <w:sz w:val="28"/>
          <w:szCs w:val="28"/>
        </w:rPr>
      </w:r>
    </w:p>
    <w:p>
      <w:pPr>
        <w:pStyle w:val="874"/>
        <w:spacing w:line="218" w:lineRule="auto"/>
        <w:tabs>
          <w:tab w:val="left" w:pos="-5180" w:leader="none"/>
          <w:tab w:val="clear" w:pos="708" w:leader="none"/>
        </w:tabs>
        <w:rPr>
          <w:sz w:val="28"/>
          <w:szCs w:val="28"/>
        </w:rPr>
      </w:pPr>
      <w:r>
        <w:rPr>
          <w:sz w:val="28"/>
          <w:szCs w:val="28"/>
        </w:rPr>
      </w:r>
      <w:r>
        <w:rPr>
          <w:sz w:val="28"/>
          <w:szCs w:val="28"/>
        </w:rPr>
      </w:r>
      <w:r>
        <w:rPr>
          <w:sz w:val="28"/>
          <w:szCs w:val="28"/>
        </w:rPr>
      </w:r>
    </w:p>
    <w:p>
      <w:pPr>
        <w:pStyle w:val="874"/>
        <w:spacing w:line="218" w:lineRule="auto"/>
        <w:rPr>
          <w:sz w:val="28"/>
          <w:szCs w:val="28"/>
        </w:rPr>
      </w:pPr>
      <w:r>
        <w:rPr>
          <w:sz w:val="28"/>
          <w:szCs w:val="28"/>
        </w:rPr>
        <w:t xml:space="preserve">Заполняется гражданином, </w:t>
      </w:r>
      <w:r>
        <w:rPr>
          <w:sz w:val="28"/>
          <w:szCs w:val="28"/>
        </w:rPr>
      </w:r>
      <w:r>
        <w:rPr>
          <w:sz w:val="28"/>
          <w:szCs w:val="28"/>
        </w:rPr>
      </w:r>
    </w:p>
    <w:p>
      <w:pPr>
        <w:pStyle w:val="874"/>
        <w:spacing w:line="218" w:lineRule="auto"/>
        <w:rPr>
          <w:color w:val="000000"/>
        </w:rPr>
      </w:pPr>
      <w:r>
        <w:rPr>
          <w:color w:val="000000"/>
          <w:sz w:val="28"/>
          <w:szCs w:val="28"/>
        </w:rPr>
        <w:t xml:space="preserve">ведущим личное подсобное хозяйство и </w:t>
      </w:r>
      <w:r>
        <w:rPr>
          <w:color w:val="000000"/>
        </w:rPr>
      </w:r>
      <w:r>
        <w:rPr>
          <w:color w:val="000000"/>
        </w:rPr>
      </w:r>
    </w:p>
    <w:p>
      <w:pPr>
        <w:pStyle w:val="874"/>
        <w:spacing w:line="218" w:lineRule="auto"/>
        <w:rPr>
          <w:color w:val="000000"/>
        </w:rPr>
      </w:pPr>
      <w:r>
        <w:rPr>
          <w:color w:val="000000"/>
          <w:sz w:val="28"/>
          <w:szCs w:val="28"/>
        </w:rPr>
        <w:t xml:space="preserve">применяющим специальный налоговый режим</w:t>
      </w:r>
      <w:r>
        <w:rPr>
          <w:color w:val="000000"/>
        </w:rPr>
      </w:r>
      <w:r>
        <w:rPr>
          <w:color w:val="000000"/>
        </w:rPr>
      </w:r>
    </w:p>
    <w:p>
      <w:pPr>
        <w:pStyle w:val="874"/>
        <w:spacing w:line="218" w:lineRule="auto"/>
        <w:rPr>
          <w:color w:val="000000"/>
        </w:rPr>
      </w:pPr>
      <w:r>
        <w:rPr>
          <w:color w:val="000000"/>
          <w:sz w:val="28"/>
          <w:szCs w:val="28"/>
        </w:rPr>
        <w:t xml:space="preserve">«Налог на профессиональный доход»</w:t>
      </w:r>
      <w:r>
        <w:rPr>
          <w:color w:val="000000"/>
        </w:rPr>
      </w:r>
      <w:r>
        <w:rPr>
          <w:color w:val="000000"/>
        </w:rPr>
      </w:r>
    </w:p>
    <w:p>
      <w:pPr>
        <w:pStyle w:val="874"/>
        <w:jc w:val="center"/>
        <w:spacing w:line="218" w:lineRule="auto"/>
        <w:rPr>
          <w:sz w:val="28"/>
          <w:szCs w:val="28"/>
        </w:rPr>
      </w:pPr>
      <w:r>
        <w:rPr>
          <w:sz w:val="28"/>
          <w:szCs w:val="28"/>
        </w:rPr>
      </w:r>
      <w:r>
        <w:rPr>
          <w:sz w:val="28"/>
          <w:szCs w:val="28"/>
        </w:rPr>
      </w:r>
      <w:r>
        <w:rPr>
          <w:sz w:val="28"/>
          <w:szCs w:val="28"/>
        </w:rPr>
      </w:r>
    </w:p>
    <w:p>
      <w:pPr>
        <w:pStyle w:val="874"/>
        <w:jc w:val="center"/>
        <w:spacing w:line="218" w:lineRule="auto"/>
        <w:tabs>
          <w:tab w:val="left" w:pos="-5180" w:leader="none"/>
          <w:tab w:val="clear" w:pos="708" w:leader="none"/>
        </w:tabs>
        <w:rPr>
          <w:b/>
          <w:sz w:val="28"/>
          <w:szCs w:val="28"/>
        </w:rPr>
      </w:pPr>
      <w:r>
        <w:rPr>
          <w:b/>
          <w:sz w:val="28"/>
          <w:szCs w:val="28"/>
        </w:rPr>
        <w:t xml:space="preserve">СПРАВКА-РАСЧЕТ </w:t>
      </w:r>
      <w:r>
        <w:rPr>
          <w:b/>
          <w:sz w:val="28"/>
          <w:szCs w:val="28"/>
        </w:rPr>
      </w:r>
      <w:r>
        <w:rPr>
          <w:b/>
          <w:sz w:val="28"/>
          <w:szCs w:val="28"/>
        </w:rPr>
      </w:r>
    </w:p>
    <w:p>
      <w:pPr>
        <w:pStyle w:val="874"/>
        <w:jc w:val="center"/>
        <w:spacing w:line="218" w:lineRule="auto"/>
        <w:rPr>
          <w:b/>
          <w:color w:val="000000"/>
          <w:sz w:val="28"/>
          <w:szCs w:val="28"/>
        </w:rPr>
      </w:pPr>
      <w:r>
        <w:rPr>
          <w:b/>
          <w:sz w:val="28"/>
          <w:szCs w:val="28"/>
        </w:rPr>
        <w:t xml:space="preserve">суммы субсидии на возмещение части </w:t>
      </w:r>
      <w:r>
        <w:rPr>
          <w:b/>
          <w:color w:val="000000"/>
          <w:sz w:val="28"/>
          <w:szCs w:val="28"/>
        </w:rPr>
        <w:t xml:space="preserve">затрат, на приобретение</w:t>
      </w:r>
      <w:r>
        <w:rPr>
          <w:b/>
          <w:color w:val="000000"/>
          <w:sz w:val="28"/>
          <w:szCs w:val="28"/>
        </w:rPr>
      </w:r>
      <w:r>
        <w:rPr>
          <w:b/>
          <w:color w:val="000000"/>
          <w:sz w:val="28"/>
          <w:szCs w:val="28"/>
        </w:rPr>
      </w:r>
    </w:p>
    <w:p>
      <w:pPr>
        <w:pStyle w:val="874"/>
        <w:jc w:val="center"/>
        <w:spacing w:line="218" w:lineRule="auto"/>
        <w:rPr>
          <w:b/>
          <w:color w:val="000000"/>
          <w:sz w:val="28"/>
          <w:szCs w:val="28"/>
        </w:rPr>
      </w:pPr>
      <w:r>
        <w:rPr>
          <w:b/>
          <w:sz w:val="28"/>
          <w:szCs w:val="28"/>
        </w:rPr>
        <w:t xml:space="preserve">технологического оборудования для животноводства, птицеводства, а также переработки животноводческой продукции</w:t>
      </w:r>
      <w:r>
        <w:rPr>
          <w:b/>
          <w:color w:val="000000"/>
          <w:sz w:val="28"/>
          <w:szCs w:val="28"/>
        </w:rPr>
      </w:r>
      <w:r>
        <w:rPr>
          <w:b/>
          <w:color w:val="000000"/>
          <w:sz w:val="28"/>
          <w:szCs w:val="28"/>
        </w:rPr>
      </w:r>
    </w:p>
    <w:tbl>
      <w:tblPr>
        <w:tblW w:w="9639" w:type="dxa"/>
        <w:tblInd w:w="109" w:type="dxa"/>
        <w:tblLayout w:type="fixed"/>
        <w:tblCellMar>
          <w:left w:w="108" w:type="dxa"/>
          <w:top w:w="0" w:type="dxa"/>
          <w:right w:w="108" w:type="dxa"/>
          <w:bottom w:w="0" w:type="dxa"/>
        </w:tblCellMar>
        <w:tblLook w:val="04A0" w:firstRow="1" w:lastRow="0" w:firstColumn="1" w:lastColumn="0" w:noHBand="0" w:noVBand="1"/>
      </w:tblPr>
      <w:tblGrid>
        <w:gridCol w:w="4198"/>
        <w:gridCol w:w="5440"/>
      </w:tblGrid>
      <w:tr>
        <w:tblPrEx/>
        <w:trPr/>
        <w:tc>
          <w:tcPr>
            <w:tcBorders>
              <w:top w:val="single" w:color="000000" w:sz="4" w:space="0"/>
              <w:left w:val="single" w:color="000000" w:sz="4" w:space="0"/>
              <w:bottom w:val="single" w:color="000000" w:sz="4" w:space="0"/>
              <w:right w:val="single" w:color="000000" w:sz="4" w:space="0"/>
            </w:tcBorders>
            <w:tcW w:w="4198" w:type="dxa"/>
            <w:textDirection w:val="lrTb"/>
            <w:noWrap w:val="false"/>
          </w:tcPr>
          <w:p>
            <w:pPr>
              <w:pStyle w:val="874"/>
              <w:widowControl w:val="off"/>
            </w:pPr>
            <w:r>
              <w:t xml:space="preserve">Ф.И.О. получателя</w:t>
            </w:r>
            <w:r/>
            <w:r/>
          </w:p>
        </w:tc>
        <w:tc>
          <w:tcPr>
            <w:tcBorders>
              <w:top w:val="single" w:color="000000" w:sz="4" w:space="0"/>
              <w:left w:val="single" w:color="000000" w:sz="4" w:space="0"/>
              <w:bottom w:val="single" w:color="000000" w:sz="4" w:space="0"/>
              <w:right w:val="single" w:color="000000" w:sz="4" w:space="0"/>
            </w:tcBorders>
            <w:tcW w:w="5440"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198" w:type="dxa"/>
            <w:textDirection w:val="lrTb"/>
            <w:noWrap w:val="false"/>
          </w:tcPr>
          <w:p>
            <w:pPr>
              <w:pStyle w:val="874"/>
              <w:widowControl w:val="off"/>
            </w:pPr>
            <w:r>
              <w:t xml:space="preserve">Район (город)</w:t>
            </w:r>
            <w:r/>
            <w:r/>
          </w:p>
        </w:tc>
        <w:tc>
          <w:tcPr>
            <w:tcBorders>
              <w:top w:val="single" w:color="000000" w:sz="4" w:space="0"/>
              <w:left w:val="single" w:color="000000" w:sz="4" w:space="0"/>
              <w:bottom w:val="single" w:color="000000" w:sz="4" w:space="0"/>
              <w:right w:val="single" w:color="000000" w:sz="4" w:space="0"/>
            </w:tcBorders>
            <w:tcW w:w="5440"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198" w:type="dxa"/>
            <w:textDirection w:val="lrTb"/>
            <w:noWrap w:val="false"/>
          </w:tcPr>
          <w:p>
            <w:pPr>
              <w:pStyle w:val="874"/>
              <w:widowControl w:val="off"/>
            </w:pPr>
            <w:r>
              <w:t xml:space="preserve">Почтовый адрес и телефон</w:t>
            </w:r>
            <w:r/>
            <w:r/>
          </w:p>
          <w:p>
            <w:pPr>
              <w:pStyle w:val="874"/>
              <w:widowControl w:val="off"/>
            </w:pPr>
            <w:r>
              <w:t xml:space="preserve">получателя субсидий</w:t>
            </w:r>
            <w:r/>
            <w:r/>
          </w:p>
        </w:tc>
        <w:tc>
          <w:tcPr>
            <w:tcBorders>
              <w:top w:val="single" w:color="000000" w:sz="4" w:space="0"/>
              <w:left w:val="single" w:color="000000" w:sz="4" w:space="0"/>
              <w:bottom w:val="single" w:color="000000" w:sz="4" w:space="0"/>
              <w:right w:val="single" w:color="000000" w:sz="4" w:space="0"/>
            </w:tcBorders>
            <w:tcW w:w="5440"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198" w:type="dxa"/>
            <w:textDirection w:val="lrTb"/>
            <w:noWrap w:val="false"/>
          </w:tcPr>
          <w:p>
            <w:pPr>
              <w:pStyle w:val="874"/>
              <w:widowControl w:val="off"/>
            </w:pPr>
            <w:r>
              <w:t xml:space="preserve">Документ, удостоверяющий личность (№, когда, кем выдан)</w:t>
            </w:r>
            <w:r/>
            <w:r/>
          </w:p>
        </w:tc>
        <w:tc>
          <w:tcPr>
            <w:tcBorders>
              <w:top w:val="single" w:color="000000" w:sz="4" w:space="0"/>
              <w:left w:val="single" w:color="000000" w:sz="4" w:space="0"/>
              <w:bottom w:val="single" w:color="000000" w:sz="4" w:space="0"/>
              <w:right w:val="single" w:color="000000" w:sz="4" w:space="0"/>
            </w:tcBorders>
            <w:tcW w:w="5440"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198" w:type="dxa"/>
            <w:textDirection w:val="lrTb"/>
            <w:noWrap w:val="false"/>
          </w:tcPr>
          <w:p>
            <w:pPr>
              <w:pStyle w:val="874"/>
              <w:widowControl w:val="off"/>
            </w:pPr>
            <w:r>
              <w:t xml:space="preserve">Банковские реквизиты</w:t>
            </w:r>
            <w:r/>
            <w:r/>
          </w:p>
          <w:p>
            <w:pPr>
              <w:pStyle w:val="874"/>
              <w:widowControl w:val="off"/>
            </w:pPr>
            <w:r>
              <w:t xml:space="preserve">Лицевой счет получателя субсидий</w:t>
            </w:r>
            <w:r/>
            <w:r/>
          </w:p>
        </w:tc>
        <w:tc>
          <w:tcPr>
            <w:tcBorders>
              <w:top w:val="single" w:color="000000" w:sz="4" w:space="0"/>
              <w:left w:val="single" w:color="000000" w:sz="4" w:space="0"/>
              <w:bottom w:val="single" w:color="000000" w:sz="4" w:space="0"/>
              <w:right w:val="single" w:color="000000" w:sz="4" w:space="0"/>
            </w:tcBorders>
            <w:tcW w:w="5440"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198" w:type="dxa"/>
            <w:textDirection w:val="lrTb"/>
            <w:noWrap w:val="false"/>
          </w:tcPr>
          <w:p>
            <w:pPr>
              <w:pStyle w:val="874"/>
              <w:widowControl w:val="off"/>
            </w:pPr>
            <w:r>
              <w:t xml:space="preserve">Корреспондентский счет</w:t>
            </w:r>
            <w:r/>
            <w:r/>
          </w:p>
        </w:tc>
        <w:tc>
          <w:tcPr>
            <w:tcBorders>
              <w:top w:val="single" w:color="000000" w:sz="4" w:space="0"/>
              <w:left w:val="single" w:color="000000" w:sz="4" w:space="0"/>
              <w:bottom w:val="single" w:color="000000" w:sz="4" w:space="0"/>
              <w:right w:val="single" w:color="000000" w:sz="4" w:space="0"/>
            </w:tcBorders>
            <w:tcW w:w="5440"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198" w:type="dxa"/>
            <w:textDirection w:val="lrTb"/>
            <w:noWrap w:val="false"/>
          </w:tcPr>
          <w:p>
            <w:pPr>
              <w:pStyle w:val="874"/>
              <w:widowControl w:val="off"/>
            </w:pPr>
            <w:r>
              <w:t xml:space="preserve">Наименование банка</w:t>
            </w:r>
            <w:r/>
            <w:r/>
          </w:p>
        </w:tc>
        <w:tc>
          <w:tcPr>
            <w:tcBorders>
              <w:top w:val="single" w:color="000000" w:sz="4" w:space="0"/>
              <w:left w:val="single" w:color="000000" w:sz="4" w:space="0"/>
              <w:bottom w:val="single" w:color="000000" w:sz="4" w:space="0"/>
              <w:right w:val="single" w:color="000000" w:sz="4" w:space="0"/>
            </w:tcBorders>
            <w:tcW w:w="5440"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198" w:type="dxa"/>
            <w:textDirection w:val="lrTb"/>
            <w:noWrap w:val="false"/>
          </w:tcPr>
          <w:p>
            <w:pPr>
              <w:pStyle w:val="874"/>
              <w:widowControl w:val="off"/>
            </w:pPr>
            <w:r>
              <w:t xml:space="preserve">БИК</w:t>
            </w:r>
            <w:r/>
            <w:r/>
          </w:p>
        </w:tc>
        <w:tc>
          <w:tcPr>
            <w:tcBorders>
              <w:top w:val="single" w:color="000000" w:sz="4" w:space="0"/>
              <w:left w:val="single" w:color="000000" w:sz="4" w:space="0"/>
              <w:bottom w:val="single" w:color="000000" w:sz="4" w:space="0"/>
              <w:right w:val="single" w:color="000000" w:sz="4" w:space="0"/>
            </w:tcBorders>
            <w:tcW w:w="5440" w:type="dxa"/>
            <w:textDirection w:val="lrTb"/>
            <w:noWrap w:val="false"/>
          </w:tcPr>
          <w:p>
            <w:pPr>
              <w:pStyle w:val="874"/>
              <w:widowControl w:val="off"/>
            </w:pPr>
            <w:r/>
            <w:r/>
            <w:r/>
          </w:p>
        </w:tc>
      </w:tr>
    </w:tbl>
    <w:p>
      <w:pPr>
        <w:pStyle w:val="874"/>
        <w:spacing w:line="218" w:lineRule="auto"/>
        <w:rPr>
          <w:sz w:val="28"/>
          <w:szCs w:val="28"/>
        </w:rPr>
      </w:pPr>
      <w:r>
        <w:rPr>
          <w:sz w:val="28"/>
          <w:szCs w:val="28"/>
        </w:rPr>
      </w:r>
      <w:r>
        <w:rPr>
          <w:sz w:val="28"/>
          <w:szCs w:val="28"/>
        </w:rPr>
      </w:r>
      <w:r>
        <w:rPr>
          <w:sz w:val="28"/>
          <w:szCs w:val="28"/>
        </w:rPr>
      </w:r>
    </w:p>
    <w:tbl>
      <w:tblPr>
        <w:tblW w:w="9657" w:type="dxa"/>
        <w:tblInd w:w="109" w:type="dxa"/>
        <w:tblLayout w:type="fixed"/>
        <w:tblCellMar>
          <w:left w:w="108" w:type="dxa"/>
          <w:top w:w="0" w:type="dxa"/>
          <w:right w:w="108" w:type="dxa"/>
          <w:bottom w:w="0" w:type="dxa"/>
        </w:tblCellMar>
        <w:tblLook w:val="04A0" w:firstRow="1" w:lastRow="0" w:firstColumn="1" w:lastColumn="0" w:noHBand="0" w:noVBand="1"/>
      </w:tblPr>
      <w:tblGrid>
        <w:gridCol w:w="1559"/>
        <w:gridCol w:w="1560"/>
        <w:gridCol w:w="1357"/>
        <w:gridCol w:w="1122"/>
        <w:gridCol w:w="1260"/>
        <w:gridCol w:w="1119"/>
        <w:gridCol w:w="1679"/>
      </w:tblGrid>
      <w:tr>
        <w:tblPrEx/>
        <w:trPr/>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pStyle w:val="874"/>
              <w:ind w:left="-57" w:right="-57" w:firstLine="0"/>
              <w:jc w:val="center"/>
              <w:widowControl w:val="off"/>
              <w:rPr>
                <w:sz w:val="22"/>
                <w:szCs w:val="22"/>
              </w:rPr>
            </w:pPr>
            <w:r>
              <w:rPr>
                <w:sz w:val="22"/>
                <w:szCs w:val="22"/>
              </w:rPr>
              <w:t xml:space="preserve">Наименование оборудования</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874"/>
              <w:ind w:left="-57" w:right="-57" w:firstLine="0"/>
              <w:jc w:val="center"/>
              <w:widowControl w:val="off"/>
              <w:rPr>
                <w:sz w:val="22"/>
                <w:szCs w:val="22"/>
              </w:rPr>
            </w:pPr>
            <w:r>
              <w:rPr>
                <w:sz w:val="22"/>
                <w:szCs w:val="22"/>
              </w:rPr>
              <w:t xml:space="preserve">Количество оборудования</w:t>
            </w:r>
            <w:r>
              <w:rPr>
                <w:sz w:val="22"/>
                <w:szCs w:val="22"/>
              </w:rPr>
            </w:r>
            <w:r>
              <w:rPr>
                <w:sz w:val="22"/>
                <w:szCs w:val="22"/>
              </w:rPr>
            </w:r>
          </w:p>
          <w:p>
            <w:pPr>
              <w:pStyle w:val="874"/>
              <w:ind w:left="-57" w:right="-57" w:firstLine="0"/>
              <w:jc w:val="center"/>
              <w:widowControl w:val="off"/>
              <w:rPr>
                <w:sz w:val="22"/>
                <w:szCs w:val="22"/>
              </w:rPr>
            </w:pPr>
            <w:r>
              <w:rPr>
                <w:sz w:val="22"/>
                <w:szCs w:val="22"/>
              </w:rPr>
              <w:t xml:space="preserve">(ед.)</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357" w:type="dxa"/>
            <w:vAlign w:val="center"/>
            <w:textDirection w:val="lrTb"/>
            <w:noWrap w:val="false"/>
          </w:tcPr>
          <w:p>
            <w:pPr>
              <w:pStyle w:val="874"/>
              <w:ind w:left="-57" w:right="-57" w:firstLine="0"/>
              <w:jc w:val="center"/>
              <w:widowControl w:val="off"/>
              <w:rPr>
                <w:sz w:val="22"/>
                <w:szCs w:val="22"/>
              </w:rPr>
            </w:pPr>
            <w:r>
              <w:rPr>
                <w:sz w:val="22"/>
                <w:szCs w:val="22"/>
              </w:rPr>
              <w:t xml:space="preserve">Фактические затраты</w:t>
            </w:r>
            <w:r>
              <w:rPr>
                <w:sz w:val="22"/>
                <w:szCs w:val="22"/>
              </w:rPr>
            </w:r>
            <w:r>
              <w:rPr>
                <w:sz w:val="22"/>
                <w:szCs w:val="22"/>
              </w:rPr>
            </w:r>
          </w:p>
          <w:p>
            <w:pPr>
              <w:pStyle w:val="874"/>
              <w:ind w:left="-57" w:right="-57" w:firstLine="0"/>
              <w:jc w:val="center"/>
              <w:widowControl w:val="off"/>
              <w:rPr>
                <w:sz w:val="22"/>
                <w:szCs w:val="22"/>
              </w:rPr>
            </w:pPr>
            <w:r>
              <w:rPr>
                <w:sz w:val="22"/>
                <w:szCs w:val="22"/>
              </w:rPr>
              <w:t xml:space="preserve">всего</w:t>
            </w:r>
            <w:r>
              <w:rPr>
                <w:sz w:val="22"/>
                <w:szCs w:val="22"/>
              </w:rPr>
            </w:r>
            <w:r>
              <w:rPr>
                <w:sz w:val="22"/>
                <w:szCs w:val="22"/>
              </w:rPr>
            </w:r>
          </w:p>
          <w:p>
            <w:pPr>
              <w:pStyle w:val="874"/>
              <w:ind w:left="-57" w:right="-57" w:firstLine="0"/>
              <w:jc w:val="center"/>
              <w:widowControl w:val="off"/>
              <w:rPr>
                <w:sz w:val="22"/>
                <w:szCs w:val="22"/>
              </w:rPr>
            </w:pPr>
            <w:r>
              <w:rPr>
                <w:sz w:val="22"/>
                <w:szCs w:val="22"/>
              </w:rPr>
              <w:t xml:space="preserve"> </w:t>
            </w:r>
            <w:r>
              <w:rPr>
                <w:sz w:val="22"/>
                <w:szCs w:val="22"/>
              </w:rPr>
              <w:t xml:space="preserve">(рублей)</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22" w:type="dxa"/>
            <w:vAlign w:val="center"/>
            <w:textDirection w:val="lrTb"/>
            <w:noWrap w:val="false"/>
          </w:tcPr>
          <w:p>
            <w:pPr>
              <w:pStyle w:val="874"/>
              <w:ind w:left="-57" w:right="-57" w:firstLine="0"/>
              <w:jc w:val="center"/>
              <w:widowControl w:val="off"/>
              <w:rPr>
                <w:sz w:val="22"/>
                <w:szCs w:val="22"/>
              </w:rPr>
            </w:pPr>
            <w:r>
              <w:rPr>
                <w:sz w:val="22"/>
                <w:szCs w:val="22"/>
              </w:rPr>
              <w:t xml:space="preserve">Ставка</w:t>
            </w:r>
            <w:r>
              <w:rPr>
                <w:sz w:val="22"/>
                <w:szCs w:val="22"/>
              </w:rPr>
            </w:r>
            <w:r>
              <w:rPr>
                <w:sz w:val="22"/>
                <w:szCs w:val="22"/>
              </w:rPr>
            </w:r>
          </w:p>
          <w:p>
            <w:pPr>
              <w:pStyle w:val="874"/>
              <w:ind w:left="-57" w:right="-57" w:firstLine="0"/>
              <w:jc w:val="center"/>
              <w:widowControl w:val="off"/>
              <w:rPr>
                <w:sz w:val="22"/>
                <w:szCs w:val="22"/>
              </w:rPr>
            </w:pPr>
            <w:r>
              <w:rPr>
                <w:sz w:val="22"/>
                <w:szCs w:val="22"/>
              </w:rPr>
              <w:t xml:space="preserve">субсидии</w:t>
            </w:r>
            <w:r>
              <w:rPr>
                <w:sz w:val="22"/>
                <w:szCs w:val="22"/>
              </w:rPr>
            </w:r>
            <w:r>
              <w:rPr>
                <w:sz w:val="22"/>
                <w:szCs w:val="22"/>
              </w:rPr>
            </w:r>
          </w:p>
          <w:p>
            <w:pPr>
              <w:pStyle w:val="874"/>
              <w:ind w:left="-57" w:right="-57" w:firstLine="0"/>
              <w:jc w:val="center"/>
              <w:widowControl w:val="off"/>
              <w:rPr>
                <w:sz w:val="22"/>
                <w:szCs w:val="22"/>
              </w:rPr>
            </w:pPr>
            <w:r>
              <w:rPr>
                <w:sz w:val="22"/>
                <w:szCs w:val="22"/>
              </w:rPr>
              <w:t xml:space="preserve">(%)</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260" w:type="dxa"/>
            <w:vAlign w:val="center"/>
            <w:textDirection w:val="lrTb"/>
            <w:noWrap w:val="false"/>
          </w:tcPr>
          <w:p>
            <w:pPr>
              <w:pStyle w:val="874"/>
              <w:ind w:left="-57" w:right="-57" w:firstLine="0"/>
              <w:jc w:val="center"/>
              <w:widowControl w:val="off"/>
              <w:rPr>
                <w:sz w:val="22"/>
                <w:szCs w:val="22"/>
              </w:rPr>
            </w:pPr>
            <w:r>
              <w:rPr>
                <w:sz w:val="22"/>
                <w:szCs w:val="22"/>
              </w:rPr>
              <w:t xml:space="preserve">Размер </w:t>
              <w:br/>
              <w:t xml:space="preserve">целевых средств</w:t>
            </w:r>
            <w:r>
              <w:rPr>
                <w:sz w:val="22"/>
                <w:szCs w:val="22"/>
              </w:rPr>
            </w:r>
            <w:r>
              <w:rPr>
                <w:sz w:val="22"/>
                <w:szCs w:val="22"/>
              </w:rPr>
            </w:r>
          </w:p>
          <w:p>
            <w:pPr>
              <w:pStyle w:val="874"/>
              <w:ind w:left="-57" w:right="-57" w:firstLine="0"/>
              <w:jc w:val="center"/>
              <w:widowControl w:val="off"/>
              <w:rPr>
                <w:sz w:val="20"/>
                <w:szCs w:val="20"/>
              </w:rPr>
            </w:pPr>
            <w:r>
              <w:rPr>
                <w:sz w:val="22"/>
                <w:szCs w:val="22"/>
              </w:rPr>
              <w:t xml:space="preserve"> </w:t>
            </w:r>
            <w:r>
              <w:rPr>
                <w:sz w:val="20"/>
                <w:szCs w:val="20"/>
              </w:rPr>
              <w:t xml:space="preserve">гр.5 = </w:t>
              <w:br/>
              <w:t xml:space="preserve">гр.3×гр.4/100</w:t>
            </w:r>
            <w:r>
              <w:rPr>
                <w:sz w:val="20"/>
                <w:szCs w:val="20"/>
              </w:rPr>
            </w:r>
            <w:r>
              <w:rPr>
                <w:sz w:val="20"/>
                <w:szCs w:val="20"/>
              </w:rPr>
            </w:r>
          </w:p>
          <w:p>
            <w:pPr>
              <w:pStyle w:val="874"/>
              <w:ind w:left="-57" w:right="-57" w:firstLine="0"/>
              <w:jc w:val="center"/>
              <w:widowControl w:val="off"/>
              <w:rPr>
                <w:sz w:val="22"/>
                <w:szCs w:val="22"/>
              </w:rPr>
            </w:pPr>
            <w:r>
              <w:rPr>
                <w:sz w:val="22"/>
                <w:szCs w:val="22"/>
              </w:rPr>
              <w:t xml:space="preserve"> </w:t>
            </w:r>
            <w:r>
              <w:rPr>
                <w:sz w:val="22"/>
                <w:szCs w:val="22"/>
              </w:rPr>
              <w:t xml:space="preserve">(рублей)</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19" w:type="dxa"/>
            <w:vAlign w:val="center"/>
            <w:textDirection w:val="lrTb"/>
            <w:noWrap w:val="false"/>
          </w:tcPr>
          <w:p>
            <w:pPr>
              <w:pStyle w:val="874"/>
              <w:ind w:left="-57" w:right="-57" w:firstLine="0"/>
              <w:jc w:val="center"/>
              <w:widowControl w:val="off"/>
              <w:rPr>
                <w:sz w:val="22"/>
                <w:szCs w:val="22"/>
              </w:rPr>
            </w:pPr>
            <w:r>
              <w:rPr>
                <w:sz w:val="22"/>
                <w:szCs w:val="22"/>
              </w:rPr>
              <w:t xml:space="preserve">Макси-мальный размер</w:t>
            </w:r>
            <w:r>
              <w:rPr>
                <w:sz w:val="22"/>
                <w:szCs w:val="22"/>
              </w:rPr>
            </w:r>
            <w:r>
              <w:rPr>
                <w:sz w:val="22"/>
                <w:szCs w:val="22"/>
              </w:rPr>
            </w:r>
          </w:p>
          <w:p>
            <w:pPr>
              <w:pStyle w:val="874"/>
              <w:ind w:left="-57" w:right="-57" w:firstLine="0"/>
              <w:jc w:val="center"/>
              <w:widowControl w:val="off"/>
              <w:rPr>
                <w:sz w:val="22"/>
                <w:szCs w:val="22"/>
              </w:rPr>
            </w:pPr>
            <w:r>
              <w:rPr>
                <w:sz w:val="22"/>
                <w:szCs w:val="22"/>
              </w:rPr>
              <w:t xml:space="preserve">выплат</w:t>
            </w:r>
            <w:r>
              <w:rPr>
                <w:sz w:val="22"/>
                <w:szCs w:val="22"/>
              </w:rPr>
            </w:r>
            <w:r>
              <w:rPr>
                <w:sz w:val="22"/>
                <w:szCs w:val="22"/>
              </w:rPr>
            </w:r>
          </w:p>
          <w:p>
            <w:pPr>
              <w:pStyle w:val="874"/>
              <w:ind w:left="-57" w:right="-57" w:firstLine="0"/>
              <w:jc w:val="center"/>
              <w:widowControl w:val="off"/>
              <w:rPr>
                <w:sz w:val="22"/>
                <w:szCs w:val="22"/>
              </w:rPr>
            </w:pPr>
            <w:r>
              <w:rPr>
                <w:sz w:val="22"/>
                <w:szCs w:val="22"/>
              </w:rPr>
              <w:t xml:space="preserve">(рублей)</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679" w:type="dxa"/>
            <w:vAlign w:val="center"/>
            <w:textDirection w:val="lrTb"/>
            <w:noWrap w:val="false"/>
          </w:tcPr>
          <w:p>
            <w:pPr>
              <w:pStyle w:val="874"/>
              <w:ind w:left="-57" w:right="-57" w:firstLine="0"/>
              <w:jc w:val="center"/>
              <w:widowControl w:val="off"/>
              <w:rPr>
                <w:sz w:val="20"/>
                <w:szCs w:val="20"/>
              </w:rPr>
            </w:pPr>
            <w:r>
              <w:rPr>
                <w:sz w:val="22"/>
                <w:szCs w:val="22"/>
              </w:rPr>
              <w:t xml:space="preserve">Сумма субсидии (</w:t>
            </w:r>
            <w:r>
              <w:rPr>
                <w:sz w:val="20"/>
                <w:szCs w:val="20"/>
              </w:rPr>
              <w:t xml:space="preserve">минимальная величина из</w:t>
            </w:r>
            <w:r>
              <w:rPr>
                <w:sz w:val="20"/>
                <w:szCs w:val="20"/>
              </w:rPr>
            </w:r>
            <w:r>
              <w:rPr>
                <w:sz w:val="20"/>
                <w:szCs w:val="20"/>
              </w:rPr>
            </w:r>
          </w:p>
          <w:p>
            <w:pPr>
              <w:pStyle w:val="874"/>
              <w:ind w:left="-57" w:right="-57" w:firstLine="0"/>
              <w:jc w:val="center"/>
              <w:widowControl w:val="off"/>
              <w:rPr>
                <w:sz w:val="22"/>
                <w:szCs w:val="22"/>
              </w:rPr>
            </w:pPr>
            <w:r>
              <w:rPr>
                <w:sz w:val="20"/>
                <w:szCs w:val="20"/>
              </w:rPr>
              <w:t xml:space="preserve">гр.5 или гр.6</w:t>
            </w:r>
            <w:r>
              <w:rPr>
                <w:sz w:val="22"/>
                <w:szCs w:val="22"/>
              </w:rPr>
              <w:t xml:space="preserve">)</w:t>
            </w:r>
            <w:r>
              <w:rPr>
                <w:sz w:val="22"/>
                <w:szCs w:val="22"/>
              </w:rPr>
            </w:r>
            <w:r>
              <w:rPr>
                <w:sz w:val="22"/>
                <w:szCs w:val="22"/>
              </w:rPr>
            </w:r>
          </w:p>
          <w:p>
            <w:pPr>
              <w:pStyle w:val="874"/>
              <w:ind w:left="-57" w:right="-57" w:firstLine="0"/>
              <w:jc w:val="center"/>
              <w:widowControl w:val="off"/>
              <w:rPr>
                <w:sz w:val="22"/>
                <w:szCs w:val="22"/>
              </w:rPr>
            </w:pPr>
            <w:r>
              <w:rPr>
                <w:sz w:val="22"/>
                <w:szCs w:val="22"/>
              </w:rPr>
              <w:t xml:space="preserve">(рублей)</w:t>
            </w:r>
            <w:r>
              <w:rPr>
                <w:sz w:val="22"/>
                <w:szCs w:val="22"/>
              </w:rPr>
            </w:r>
            <w:r>
              <w:rPr>
                <w:sz w:val="22"/>
                <w:szCs w:val="22"/>
              </w:rPr>
            </w:r>
          </w:p>
        </w:tc>
      </w:tr>
      <w:tr>
        <w:tblPrEx/>
        <w:trPr/>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pStyle w:val="874"/>
              <w:jc w:val="center"/>
              <w:spacing w:line="218" w:lineRule="auto"/>
              <w:widowControl w:val="off"/>
              <w:rPr>
                <w:sz w:val="22"/>
                <w:szCs w:val="22"/>
              </w:rPr>
            </w:pPr>
            <w:r>
              <w:rPr>
                <w:sz w:val="22"/>
                <w:szCs w:val="22"/>
              </w:rPr>
              <w:t xml:space="preserve">1</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560" w:type="dxa"/>
            <w:textDirection w:val="lrTb"/>
            <w:noWrap w:val="false"/>
          </w:tcPr>
          <w:p>
            <w:pPr>
              <w:pStyle w:val="874"/>
              <w:jc w:val="center"/>
              <w:spacing w:line="218" w:lineRule="auto"/>
              <w:widowControl w:val="off"/>
              <w:rPr>
                <w:sz w:val="22"/>
                <w:szCs w:val="22"/>
              </w:rPr>
            </w:pPr>
            <w:r>
              <w:rPr>
                <w:sz w:val="22"/>
                <w:szCs w:val="22"/>
              </w:rPr>
              <w:t xml:space="preserve">2</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357" w:type="dxa"/>
            <w:textDirection w:val="lrTb"/>
            <w:noWrap w:val="false"/>
          </w:tcPr>
          <w:p>
            <w:pPr>
              <w:pStyle w:val="874"/>
              <w:jc w:val="center"/>
              <w:spacing w:line="218" w:lineRule="auto"/>
              <w:widowControl w:val="off"/>
              <w:rPr>
                <w:sz w:val="22"/>
                <w:szCs w:val="22"/>
              </w:rPr>
            </w:pPr>
            <w:r>
              <w:rPr>
                <w:sz w:val="22"/>
                <w:szCs w:val="22"/>
              </w:rPr>
              <w:t xml:space="preserve">3</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22" w:type="dxa"/>
            <w:textDirection w:val="lrTb"/>
            <w:noWrap w:val="false"/>
          </w:tcPr>
          <w:p>
            <w:pPr>
              <w:pStyle w:val="874"/>
              <w:jc w:val="center"/>
              <w:spacing w:line="218" w:lineRule="auto"/>
              <w:widowControl w:val="off"/>
              <w:rPr>
                <w:sz w:val="22"/>
                <w:szCs w:val="22"/>
              </w:rPr>
            </w:pPr>
            <w:r>
              <w:rPr>
                <w:sz w:val="22"/>
                <w:szCs w:val="22"/>
              </w:rPr>
              <w:t xml:space="preserve">4</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260" w:type="dxa"/>
            <w:textDirection w:val="lrTb"/>
            <w:noWrap w:val="false"/>
          </w:tcPr>
          <w:p>
            <w:pPr>
              <w:pStyle w:val="874"/>
              <w:jc w:val="center"/>
              <w:spacing w:line="218" w:lineRule="auto"/>
              <w:widowControl w:val="off"/>
              <w:rPr>
                <w:sz w:val="22"/>
                <w:szCs w:val="22"/>
              </w:rPr>
            </w:pPr>
            <w:r>
              <w:rPr>
                <w:sz w:val="22"/>
                <w:szCs w:val="22"/>
              </w:rPr>
              <w:t xml:space="preserve">5</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19" w:type="dxa"/>
            <w:textDirection w:val="lrTb"/>
            <w:noWrap w:val="false"/>
          </w:tcPr>
          <w:p>
            <w:pPr>
              <w:pStyle w:val="874"/>
              <w:jc w:val="center"/>
              <w:spacing w:line="218" w:lineRule="auto"/>
              <w:widowControl w:val="off"/>
              <w:rPr>
                <w:sz w:val="22"/>
                <w:szCs w:val="22"/>
              </w:rPr>
            </w:pPr>
            <w:r>
              <w:rPr>
                <w:sz w:val="22"/>
                <w:szCs w:val="22"/>
              </w:rPr>
              <w:t xml:space="preserve">6</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679" w:type="dxa"/>
            <w:textDirection w:val="lrTb"/>
            <w:noWrap w:val="false"/>
          </w:tcPr>
          <w:p>
            <w:pPr>
              <w:pStyle w:val="874"/>
              <w:jc w:val="center"/>
              <w:spacing w:line="218" w:lineRule="auto"/>
              <w:widowControl w:val="off"/>
              <w:rPr>
                <w:sz w:val="22"/>
                <w:szCs w:val="22"/>
              </w:rPr>
            </w:pPr>
            <w:r>
              <w:rPr>
                <w:sz w:val="22"/>
                <w:szCs w:val="22"/>
              </w:rPr>
              <w:t xml:space="preserve">7</w:t>
            </w:r>
            <w:r>
              <w:rPr>
                <w:sz w:val="22"/>
                <w:szCs w:val="22"/>
              </w:rPr>
            </w:r>
            <w:r>
              <w:rPr>
                <w:sz w:val="22"/>
                <w:szCs w:val="22"/>
              </w:rPr>
            </w:r>
          </w:p>
        </w:tc>
      </w:tr>
      <w:tr>
        <w:tblPrEx/>
        <w:trPr/>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560"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357" w:type="dxa"/>
            <w:textDirection w:val="lrTb"/>
            <w:noWrap w:val="false"/>
          </w:tcPr>
          <w:p>
            <w:pPr>
              <w:pStyle w:val="874"/>
              <w:jc w:val="center"/>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22" w:type="dxa"/>
            <w:textDirection w:val="lrTb"/>
            <w:noWrap w:val="false"/>
          </w:tcPr>
          <w:p>
            <w:pPr>
              <w:pStyle w:val="874"/>
              <w:jc w:val="center"/>
              <w:spacing w:line="218" w:lineRule="auto"/>
              <w:widowControl w:val="off"/>
              <w:rPr>
                <w:sz w:val="22"/>
                <w:szCs w:val="22"/>
              </w:rPr>
            </w:pPr>
            <w:r>
              <w:rPr>
                <w:sz w:val="22"/>
                <w:szCs w:val="22"/>
              </w:rPr>
              <w:t xml:space="preserve">50</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260"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19" w:type="dxa"/>
            <w:textDirection w:val="lrTb"/>
            <w:noWrap w:val="false"/>
          </w:tcPr>
          <w:p>
            <w:pPr>
              <w:pStyle w:val="874"/>
              <w:spacing w:line="218" w:lineRule="auto"/>
              <w:widowControl w:val="off"/>
              <w:rPr>
                <w:sz w:val="22"/>
                <w:szCs w:val="22"/>
              </w:rPr>
            </w:pPr>
            <w:r>
              <w:rPr>
                <w:sz w:val="22"/>
                <w:szCs w:val="22"/>
              </w:rPr>
              <w:t xml:space="preserve">  </w:t>
            </w:r>
            <w:r>
              <w:rPr>
                <w:sz w:val="22"/>
                <w:szCs w:val="22"/>
              </w:rPr>
              <w:t xml:space="preserve">100 000</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679"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r>
      <w:tr>
        <w:tblPrEx/>
        <w:trPr/>
        <w:tc>
          <w:tcPr>
            <w:tcBorders>
              <w:top w:val="single" w:color="000000" w:sz="4" w:space="0"/>
              <w:left w:val="single" w:color="000000" w:sz="4" w:space="0"/>
              <w:bottom w:val="single" w:color="000000" w:sz="4" w:space="0"/>
            </w:tcBorders>
            <w:tcW w:w="1559" w:type="dxa"/>
            <w:textDirection w:val="lrTb"/>
            <w:noWrap w:val="false"/>
          </w:tcPr>
          <w:p>
            <w:pPr>
              <w:pStyle w:val="874"/>
              <w:spacing w:line="218" w:lineRule="auto"/>
              <w:widowControl w:val="off"/>
              <w:rPr>
                <w:sz w:val="22"/>
                <w:szCs w:val="22"/>
              </w:rPr>
            </w:pPr>
            <w:r>
              <w:rPr>
                <w:sz w:val="22"/>
                <w:szCs w:val="22"/>
              </w:rPr>
              <w:t xml:space="preserve">Итого</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560" w:type="dxa"/>
            <w:textDirection w:val="lrTb"/>
            <w:noWrap w:val="false"/>
          </w:tcPr>
          <w:p>
            <w:pPr>
              <w:pStyle w:val="874"/>
              <w:jc w:val="center"/>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357" w:type="dxa"/>
            <w:textDirection w:val="lrTb"/>
            <w:noWrap w:val="false"/>
          </w:tcPr>
          <w:p>
            <w:pPr>
              <w:pStyle w:val="874"/>
              <w:jc w:val="center"/>
              <w:spacing w:line="218" w:lineRule="auto"/>
              <w:widowControl w:val="off"/>
              <w:rPr>
                <w:sz w:val="22"/>
                <w:szCs w:val="22"/>
              </w:rPr>
            </w:pPr>
            <w:r>
              <w:rPr>
                <w:sz w:val="22"/>
                <w:szCs w:val="22"/>
              </w:rPr>
              <w:t xml:space="preserve">Х</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22" w:type="dxa"/>
            <w:textDirection w:val="lrTb"/>
            <w:noWrap w:val="false"/>
          </w:tcPr>
          <w:p>
            <w:pPr>
              <w:pStyle w:val="874"/>
              <w:jc w:val="center"/>
              <w:spacing w:line="218" w:lineRule="auto"/>
              <w:widowControl w:val="off"/>
              <w:rPr>
                <w:sz w:val="22"/>
                <w:szCs w:val="22"/>
              </w:rPr>
            </w:pPr>
            <w:r>
              <w:rPr>
                <w:sz w:val="22"/>
                <w:szCs w:val="22"/>
              </w:rPr>
              <w:t xml:space="preserve">Х</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260" w:type="dxa"/>
            <w:textDirection w:val="lrTb"/>
            <w:noWrap w:val="false"/>
          </w:tcPr>
          <w:p>
            <w:pPr>
              <w:pStyle w:val="874"/>
              <w:jc w:val="center"/>
              <w:spacing w:line="218" w:lineRule="auto"/>
              <w:widowControl w:val="off"/>
              <w:rPr>
                <w:sz w:val="22"/>
                <w:szCs w:val="22"/>
              </w:rPr>
            </w:pPr>
            <w:r>
              <w:rPr>
                <w:sz w:val="22"/>
                <w:szCs w:val="22"/>
              </w:rPr>
              <w:t xml:space="preserve">Х</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19" w:type="dxa"/>
            <w:textDirection w:val="lrTb"/>
            <w:noWrap w:val="false"/>
          </w:tcPr>
          <w:p>
            <w:pPr>
              <w:pStyle w:val="874"/>
              <w:jc w:val="center"/>
              <w:spacing w:line="218" w:lineRule="auto"/>
              <w:widowControl w:val="off"/>
              <w:rPr>
                <w:sz w:val="22"/>
                <w:szCs w:val="22"/>
              </w:rPr>
            </w:pPr>
            <w:r>
              <w:rPr>
                <w:sz w:val="22"/>
                <w:szCs w:val="22"/>
              </w:rPr>
              <w:t xml:space="preserve">Х</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679"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r>
    </w:tbl>
    <w:p>
      <w:pPr>
        <w:pStyle w:val="874"/>
        <w:ind w:left="560" w:firstLine="0"/>
        <w:tabs>
          <w:tab w:val="clear" w:pos="708" w:leader="none"/>
          <w:tab w:val="left" w:pos="3408" w:leader="none"/>
        </w:tabs>
        <w:rPr>
          <w:b/>
          <w:color w:val="000000"/>
          <w:sz w:val="26"/>
          <w:szCs w:val="26"/>
        </w:rPr>
      </w:pPr>
      <w:r>
        <w:rPr>
          <w:b/>
          <w:color w:val="000000"/>
          <w:sz w:val="26"/>
          <w:szCs w:val="26"/>
        </w:rPr>
      </w:r>
      <w:r>
        <w:rPr>
          <w:b/>
          <w:color w:val="000000"/>
          <w:sz w:val="26"/>
          <w:szCs w:val="26"/>
        </w:rPr>
      </w:r>
      <w:r>
        <w:rPr>
          <w:b/>
          <w:color w:val="000000"/>
          <w:sz w:val="26"/>
          <w:szCs w:val="26"/>
        </w:rPr>
      </w:r>
    </w:p>
    <w:p>
      <w:pPr>
        <w:pStyle w:val="874"/>
        <w:jc w:val="both"/>
        <w:rPr>
          <w:sz w:val="28"/>
          <w:szCs w:val="28"/>
        </w:rPr>
      </w:pPr>
      <w:r>
        <w:rPr>
          <w:sz w:val="28"/>
          <w:szCs w:val="28"/>
        </w:rPr>
        <w:t xml:space="preserve">Гражданин, ведущий личное </w:t>
      </w:r>
      <w:r>
        <w:rPr>
          <w:sz w:val="28"/>
          <w:szCs w:val="28"/>
        </w:rPr>
      </w:r>
      <w:r>
        <w:rPr>
          <w:sz w:val="28"/>
          <w:szCs w:val="28"/>
        </w:rPr>
      </w:r>
    </w:p>
    <w:p>
      <w:pPr>
        <w:pStyle w:val="874"/>
        <w:jc w:val="both"/>
        <w:rPr>
          <w:sz w:val="28"/>
          <w:szCs w:val="28"/>
        </w:rPr>
      </w:pPr>
      <w:r>
        <w:rPr>
          <w:sz w:val="28"/>
          <w:szCs w:val="28"/>
        </w:rPr>
        <w:t xml:space="preserve">подсобное хозяйство                       _____________      ____________________</w:t>
      </w:r>
      <w:r>
        <w:rPr>
          <w:sz w:val="28"/>
          <w:szCs w:val="28"/>
        </w:rPr>
      </w:r>
      <w:r>
        <w:rPr>
          <w:sz w:val="28"/>
          <w:szCs w:val="28"/>
        </w:rPr>
      </w:r>
    </w:p>
    <w:p>
      <w:pPr>
        <w:pStyle w:val="874"/>
        <w:jc w:val="both"/>
      </w:pPr>
      <w:r>
        <w:t xml:space="preserve">                                                                              </w:t>
      </w:r>
      <w:r>
        <w:t xml:space="preserve">(подпись)                  (расшифровка подписи)</w:t>
      </w:r>
      <w:r/>
      <w:r/>
    </w:p>
    <w:p>
      <w:pPr>
        <w:pStyle w:val="874"/>
        <w:jc w:val="both"/>
        <w:rPr>
          <w:sz w:val="28"/>
          <w:szCs w:val="28"/>
        </w:rPr>
      </w:pPr>
      <w:r>
        <w:rPr>
          <w:sz w:val="28"/>
          <w:szCs w:val="28"/>
        </w:rPr>
        <w:t xml:space="preserve">«____» __________ 20___г.</w:t>
      </w:r>
      <w:r>
        <w:rPr>
          <w:sz w:val="28"/>
          <w:szCs w:val="28"/>
        </w:rPr>
      </w:r>
      <w:r>
        <w:rPr>
          <w:sz w:val="28"/>
          <w:szCs w:val="28"/>
        </w:rPr>
      </w:r>
    </w:p>
    <w:p>
      <w:pPr>
        <w:pStyle w:val="874"/>
        <w:jc w:val="both"/>
        <w:rPr>
          <w:sz w:val="28"/>
          <w:szCs w:val="28"/>
        </w:rPr>
      </w:pPr>
      <w:r>
        <w:rPr>
          <w:sz w:val="28"/>
          <w:szCs w:val="28"/>
        </w:rPr>
      </w:r>
      <w:r>
        <w:rPr>
          <w:sz w:val="28"/>
          <w:szCs w:val="28"/>
        </w:rPr>
      </w:r>
      <w:r>
        <w:rPr>
          <w:sz w:val="28"/>
          <w:szCs w:val="28"/>
        </w:rPr>
      </w:r>
    </w:p>
    <w:p>
      <w:pPr>
        <w:pStyle w:val="874"/>
        <w:ind w:firstLine="680"/>
        <w:jc w:val="both"/>
        <w:rPr>
          <w:sz w:val="28"/>
          <w:szCs w:val="28"/>
        </w:rPr>
      </w:pPr>
      <w:r>
        <w:rPr>
          <w:sz w:val="28"/>
          <w:szCs w:val="28"/>
        </w:rPr>
        <w:t xml:space="preserve">Отметка управления сельского хозяйства муниципального образования Краснодарского края (нужное отметить значком – «</w:t>
      </w:r>
      <w:r>
        <w:rPr>
          <w:sz w:val="28"/>
          <w:szCs w:val="28"/>
          <w:lang w:val="en-US"/>
        </w:rPr>
        <w:t xml:space="preserve">V</w:t>
      </w:r>
      <w:r>
        <w:rPr>
          <w:sz w:val="28"/>
          <w:szCs w:val="28"/>
        </w:rPr>
        <w:t xml:space="preserve">»):</w:t>
      </w:r>
      <w:r>
        <w:rPr>
          <w:sz w:val="28"/>
          <w:szCs w:val="28"/>
        </w:rPr>
      </w:r>
      <w:r>
        <w:rPr>
          <w:sz w:val="28"/>
          <w:szCs w:val="28"/>
        </w:rPr>
      </w:r>
    </w:p>
    <w:p>
      <w:pPr>
        <w:pStyle w:val="874"/>
        <w:ind w:firstLine="680"/>
        <w:jc w:val="both"/>
        <w:rPr>
          <w:sz w:val="28"/>
          <w:szCs w:val="28"/>
        </w:rPr>
      </w:pPr>
      <w:r>
        <w:rPr>
          <w:sz w:val="36"/>
          <w:szCs w:val="36"/>
        </w:rPr>
        <w:t xml:space="preserve">□</w:t>
      </w:r>
      <w:r>
        <w:rPr>
          <w:sz w:val="40"/>
          <w:szCs w:val="40"/>
        </w:rPr>
        <w:t xml:space="preserve"> </w:t>
      </w:r>
      <w:r>
        <w:rPr>
          <w:sz w:val="28"/>
          <w:szCs w:val="28"/>
        </w:rPr>
        <w:t xml:space="preserve">предоставить субсидию в сумме _____________ рублей, в том числе:</w:t>
      </w:r>
      <w:r>
        <w:rPr>
          <w:sz w:val="28"/>
          <w:szCs w:val="28"/>
        </w:rPr>
      </w:r>
      <w:r>
        <w:rPr>
          <w:sz w:val="28"/>
          <w:szCs w:val="28"/>
        </w:rPr>
      </w:r>
    </w:p>
    <w:p>
      <w:pPr>
        <w:pStyle w:val="874"/>
        <w:jc w:val="both"/>
        <w:rPr>
          <w:sz w:val="28"/>
          <w:szCs w:val="28"/>
        </w:rPr>
      </w:pPr>
      <w:r>
        <w:rPr>
          <w:sz w:val="28"/>
          <w:szCs w:val="28"/>
        </w:rPr>
        <w:t xml:space="preserve">источником финансового обеспечения которых являются средства бюджета Краснодарского края в сумме  ____________  рублей; </w:t>
      </w:r>
      <w:r>
        <w:rPr>
          <w:sz w:val="28"/>
          <w:szCs w:val="28"/>
        </w:rPr>
      </w:r>
      <w:r>
        <w:rPr>
          <w:sz w:val="28"/>
          <w:szCs w:val="28"/>
        </w:rPr>
      </w:r>
    </w:p>
    <w:p>
      <w:pPr>
        <w:pStyle w:val="874"/>
        <w:ind w:firstLine="680"/>
        <w:jc w:val="both"/>
        <w:rPr>
          <w:sz w:val="28"/>
          <w:szCs w:val="28"/>
        </w:rPr>
      </w:pPr>
      <w:r>
        <w:rPr>
          <w:sz w:val="36"/>
          <w:szCs w:val="36"/>
        </w:rPr>
        <w:t xml:space="preserve">□</w:t>
      </w:r>
      <w:r>
        <w:rPr>
          <w:sz w:val="48"/>
          <w:szCs w:val="48"/>
        </w:rPr>
        <w:t xml:space="preserve"> </w:t>
      </w:r>
      <w:r>
        <w:rPr>
          <w:sz w:val="28"/>
          <w:szCs w:val="28"/>
        </w:rPr>
        <w:t xml:space="preserve">отказать в предоставлении субсидии.</w:t>
      </w:r>
      <w:r>
        <w:rPr>
          <w:sz w:val="28"/>
          <w:szCs w:val="28"/>
        </w:rPr>
      </w:r>
      <w:r>
        <w:rPr>
          <w:sz w:val="28"/>
          <w:szCs w:val="28"/>
        </w:rPr>
      </w:r>
    </w:p>
    <w:p>
      <w:pPr>
        <w:pStyle w:val="874"/>
        <w:spacing w:line="218" w:lineRule="auto"/>
        <w:tabs>
          <w:tab w:val="left" w:pos="-5180" w:leader="none"/>
          <w:tab w:val="clear" w:pos="708" w:leader="none"/>
        </w:tabs>
        <w:rPr>
          <w:sz w:val="28"/>
          <w:szCs w:val="28"/>
        </w:rPr>
      </w:pPr>
      <w:r>
        <w:rPr>
          <w:sz w:val="28"/>
          <w:szCs w:val="28"/>
        </w:rPr>
      </w:r>
      <w:r>
        <w:rPr>
          <w:sz w:val="28"/>
          <w:szCs w:val="28"/>
        </w:rPr>
      </w:r>
      <w:r>
        <w:rPr>
          <w:sz w:val="28"/>
          <w:szCs w:val="28"/>
        </w:rPr>
      </w:r>
    </w:p>
    <w:p>
      <w:pPr>
        <w:pStyle w:val="874"/>
        <w:rPr>
          <w:sz w:val="28"/>
          <w:szCs w:val="28"/>
        </w:rPr>
      </w:pPr>
      <w:r>
        <w:rPr>
          <w:sz w:val="28"/>
          <w:szCs w:val="28"/>
        </w:rPr>
        <w:t xml:space="preserve">Уполномоченное лицо </w:t>
      </w:r>
      <w:r>
        <w:rPr>
          <w:sz w:val="28"/>
          <w:szCs w:val="28"/>
        </w:rPr>
      </w:r>
      <w:r>
        <w:rPr>
          <w:sz w:val="28"/>
          <w:szCs w:val="28"/>
        </w:rPr>
      </w:r>
    </w:p>
    <w:p>
      <w:pPr>
        <w:pStyle w:val="874"/>
        <w:rPr>
          <w:sz w:val="28"/>
          <w:szCs w:val="28"/>
        </w:rPr>
      </w:pPr>
      <w:r>
        <w:rPr>
          <w:sz w:val="28"/>
          <w:szCs w:val="28"/>
        </w:rPr>
        <w:t xml:space="preserve">органа местного самоуправления     ____________      _____________________</w:t>
      </w:r>
      <w:r>
        <w:rPr>
          <w:sz w:val="28"/>
          <w:szCs w:val="28"/>
        </w:rPr>
      </w:r>
      <w:r>
        <w:rPr>
          <w:sz w:val="28"/>
          <w:szCs w:val="28"/>
        </w:rPr>
      </w:r>
    </w:p>
    <w:p>
      <w:pPr>
        <w:pStyle w:val="874"/>
      </w:pPr>
      <w:r>
        <w:t xml:space="preserve">                                                                              </w:t>
      </w:r>
      <w:r>
        <w:t xml:space="preserve">(подпись)               (расшифровка подписи)</w:t>
      </w:r>
      <w:r/>
      <w:r/>
    </w:p>
    <w:p>
      <w:pPr>
        <w:pStyle w:val="874"/>
        <w:rPr>
          <w:sz w:val="28"/>
          <w:szCs w:val="28"/>
        </w:rPr>
      </w:pPr>
      <w:r>
        <w:rPr>
          <w:sz w:val="28"/>
          <w:szCs w:val="28"/>
        </w:rPr>
      </w:r>
      <w:r>
        <w:rPr>
          <w:sz w:val="28"/>
          <w:szCs w:val="28"/>
        </w:rPr>
      </w:r>
      <w:r>
        <w:rPr>
          <w:sz w:val="28"/>
          <w:szCs w:val="28"/>
        </w:rPr>
      </w:r>
    </w:p>
    <w:p>
      <w:pPr>
        <w:pStyle w:val="874"/>
        <w:rPr>
          <w:sz w:val="28"/>
          <w:szCs w:val="28"/>
        </w:rPr>
      </w:pPr>
      <w:r>
        <w:rPr>
          <w:sz w:val="28"/>
          <w:szCs w:val="28"/>
        </w:rPr>
        <w:t xml:space="preserve">М.П.</w:t>
      </w:r>
      <w:r>
        <w:rPr>
          <w:sz w:val="28"/>
          <w:szCs w:val="28"/>
        </w:rPr>
      </w:r>
      <w:r>
        <w:rPr>
          <w:sz w:val="28"/>
          <w:szCs w:val="28"/>
        </w:rPr>
      </w:r>
    </w:p>
    <w:p>
      <w:pPr>
        <w:pStyle w:val="874"/>
        <w:rPr>
          <w:sz w:val="28"/>
          <w:szCs w:val="28"/>
        </w:rPr>
      </w:pPr>
      <w:r>
        <w:rPr>
          <w:sz w:val="28"/>
          <w:szCs w:val="28"/>
        </w:rPr>
      </w:r>
      <w:r>
        <w:rPr>
          <w:sz w:val="28"/>
          <w:szCs w:val="28"/>
        </w:rPr>
      </w:r>
      <w:r>
        <w:rPr>
          <w:sz w:val="28"/>
          <w:szCs w:val="28"/>
        </w:rPr>
      </w:r>
    </w:p>
    <w:p>
      <w:pPr>
        <w:pStyle w:val="874"/>
        <w:rPr>
          <w:sz w:val="28"/>
          <w:szCs w:val="28"/>
        </w:rPr>
      </w:pPr>
      <w:r>
        <w:rPr>
          <w:sz w:val="28"/>
          <w:szCs w:val="28"/>
        </w:rPr>
        <w:t xml:space="preserve">Расчёт проверил  _____________     _____________      _____________________</w:t>
      </w:r>
      <w:r>
        <w:rPr>
          <w:sz w:val="28"/>
          <w:szCs w:val="28"/>
        </w:rPr>
      </w:r>
      <w:r>
        <w:rPr>
          <w:sz w:val="28"/>
          <w:szCs w:val="28"/>
        </w:rPr>
      </w:r>
    </w:p>
    <w:p>
      <w:pPr>
        <w:pStyle w:val="874"/>
      </w:pPr>
      <w:r>
        <w:t xml:space="preserve">                                       </w:t>
      </w:r>
      <w:r>
        <w:t xml:space="preserve">(должность)                   (подпись)                  (расшифровка подписи)</w:t>
      </w:r>
      <w:r/>
      <w:r/>
    </w:p>
    <w:p>
      <w:pPr>
        <w:pStyle w:val="874"/>
        <w:jc w:val="both"/>
        <w:rPr>
          <w:sz w:val="28"/>
          <w:szCs w:val="28"/>
        </w:rPr>
      </w:pPr>
      <w:r>
        <w:rPr>
          <w:sz w:val="28"/>
          <w:szCs w:val="28"/>
        </w:rPr>
      </w:r>
      <w:r>
        <w:rPr>
          <w:sz w:val="28"/>
          <w:szCs w:val="28"/>
        </w:rPr>
      </w:r>
      <w:r>
        <w:rPr>
          <w:sz w:val="28"/>
          <w:szCs w:val="28"/>
        </w:rPr>
      </w:r>
    </w:p>
    <w:p>
      <w:pPr>
        <w:pStyle w:val="874"/>
        <w:jc w:val="both"/>
        <w:rPr>
          <w:sz w:val="28"/>
          <w:szCs w:val="28"/>
        </w:rPr>
      </w:pPr>
      <w:r>
        <w:rPr>
          <w:sz w:val="28"/>
          <w:szCs w:val="28"/>
        </w:rPr>
      </w:r>
      <w:r>
        <w:rPr>
          <w:sz w:val="28"/>
          <w:szCs w:val="28"/>
        </w:rPr>
      </w:r>
      <w:r>
        <w:rPr>
          <w:sz w:val="28"/>
          <w:szCs w:val="28"/>
        </w:rPr>
      </w:r>
    </w:p>
    <w:p>
      <w:pPr>
        <w:pStyle w:val="874"/>
        <w:jc w:val="both"/>
        <w:rPr>
          <w:sz w:val="28"/>
          <w:szCs w:val="28"/>
        </w:rPr>
      </w:pPr>
      <w:r>
        <w:rPr>
          <w:sz w:val="28"/>
          <w:szCs w:val="28"/>
        </w:rPr>
        <w:t xml:space="preserve">Заместитель главы муниципального образования,</w:t>
      </w:r>
      <w:r>
        <w:rPr>
          <w:sz w:val="28"/>
          <w:szCs w:val="28"/>
        </w:rPr>
      </w:r>
      <w:r>
        <w:rPr>
          <w:sz w:val="28"/>
          <w:szCs w:val="28"/>
        </w:rPr>
      </w:r>
    </w:p>
    <w:p>
      <w:pPr>
        <w:pStyle w:val="874"/>
        <w:jc w:val="both"/>
        <w:rPr>
          <w:sz w:val="28"/>
          <w:szCs w:val="28"/>
        </w:rPr>
      </w:pPr>
      <w:r>
        <w:rPr>
          <w:sz w:val="28"/>
          <w:szCs w:val="28"/>
        </w:rPr>
        <w:t xml:space="preserve">начальник управления сельского хозяйства,</w:t>
      </w:r>
      <w:r>
        <w:rPr>
          <w:sz w:val="28"/>
          <w:szCs w:val="28"/>
        </w:rPr>
      </w:r>
      <w:r>
        <w:rPr>
          <w:sz w:val="28"/>
          <w:szCs w:val="28"/>
        </w:rPr>
      </w:r>
    </w:p>
    <w:p>
      <w:pPr>
        <w:pStyle w:val="874"/>
        <w:jc w:val="both"/>
        <w:rPr>
          <w:sz w:val="28"/>
          <w:szCs w:val="28"/>
        </w:rPr>
      </w:pPr>
      <w:r>
        <w:rPr>
          <w:sz w:val="28"/>
          <w:szCs w:val="28"/>
        </w:rPr>
        <w:t xml:space="preserve">перерабатывающей промышленности и </w:t>
      </w:r>
      <w:r>
        <w:rPr>
          <w:sz w:val="28"/>
          <w:szCs w:val="28"/>
        </w:rPr>
      </w:r>
      <w:r>
        <w:rPr>
          <w:sz w:val="28"/>
          <w:szCs w:val="28"/>
        </w:rPr>
      </w:r>
    </w:p>
    <w:p>
      <w:pPr>
        <w:pStyle w:val="874"/>
        <w:jc w:val="both"/>
        <w:rPr>
          <w:sz w:val="28"/>
          <w:szCs w:val="28"/>
        </w:rPr>
      </w:pPr>
      <w:r>
        <w:rPr>
          <w:sz w:val="28"/>
          <w:szCs w:val="28"/>
        </w:rPr>
        <w:t xml:space="preserve">охраны окружающей среды администрации   </w:t>
        <w:tab/>
        <w:tab/>
        <w:t xml:space="preserve">                   В.И.Мишняков</w:t>
      </w:r>
      <w:r>
        <w:rPr>
          <w:sz w:val="28"/>
          <w:szCs w:val="28"/>
        </w:rPr>
      </w:r>
      <w:r>
        <w:rPr>
          <w:sz w:val="28"/>
          <w:szCs w:val="28"/>
        </w:rPr>
      </w:r>
    </w:p>
    <w:p>
      <w:pPr>
        <w:pStyle w:val="874"/>
        <w:ind w:left="280" w:hanging="280"/>
        <w:jc w:val="both"/>
      </w:pPr>
      <w:r/>
      <w:r/>
      <w:r/>
    </w:p>
    <w:p>
      <w:pPr>
        <w:pStyle w:val="874"/>
        <w:ind w:left="280" w:hanging="280"/>
        <w:jc w:val="both"/>
      </w:pPr>
      <w:r/>
      <w:r/>
      <w:r/>
    </w:p>
    <w:p>
      <w:pPr>
        <w:pStyle w:val="874"/>
        <w:ind w:left="280" w:hanging="280"/>
        <w:jc w:val="both"/>
      </w:pPr>
      <w:r/>
      <w:r/>
      <w:r/>
    </w:p>
    <w:tbl>
      <w:tblPr>
        <w:tblStyle w:val="734"/>
        <w:tblW w:w="4160" w:type="dxa"/>
        <w:tblInd w:w="5637" w:type="dxa"/>
        <w:tblLayout w:type="fixed"/>
        <w:tblCellMar>
          <w:left w:w="108" w:type="dxa"/>
          <w:top w:w="0" w:type="dxa"/>
          <w:right w:w="108" w:type="dxa"/>
          <w:bottom w:w="0" w:type="dxa"/>
        </w:tblCellMar>
        <w:tblLook w:val="04A0" w:firstRow="1" w:lastRow="0" w:firstColumn="1" w:lastColumn="0" w:noHBand="0" w:noVBand="1"/>
      </w:tblPr>
      <w:tblGrid>
        <w:gridCol w:w="4160"/>
      </w:tblGrid>
      <w:tr>
        <w:tblPrEx/>
        <w:trPr>
          <w:trHeight w:val="2541"/>
        </w:trPr>
        <w:tc>
          <w:tcPr>
            <w:tcBorders>
              <w:top w:val="none" w:color="000000" w:sz="4" w:space="0"/>
              <w:left w:val="none" w:color="000000" w:sz="4" w:space="0"/>
              <w:bottom w:val="none" w:color="000000" w:sz="4" w:space="0"/>
              <w:right w:val="none" w:color="000000" w:sz="4" w:space="0"/>
            </w:tcBorders>
            <w:tcW w:w="4160" w:type="dxa"/>
            <w:textDirection w:val="lrTb"/>
            <w:noWrap w:val="false"/>
          </w:tcPr>
          <w:p>
            <w:pPr>
              <w:pStyle w:val="874"/>
              <w:ind w:left="-108" w:firstLine="0"/>
              <w:jc w:val="both"/>
              <w:spacing w:before="0" w:after="0"/>
              <w:widowControl w:val="off"/>
              <w:tabs>
                <w:tab w:val="clear" w:pos="708" w:leader="none"/>
                <w:tab w:val="center" w:pos="3124" w:leader="none"/>
              </w:tabs>
              <w:rPr>
                <w:sz w:val="28"/>
                <w:szCs w:val="28"/>
              </w:rPr>
            </w:pPr>
            <w:r>
              <w:rPr>
                <w:rFonts w:eastAsia="Times New Roman" w:cs="Times New Roman"/>
                <w:sz w:val="28"/>
                <w:szCs w:val="28"/>
                <w:lang w:val="ru-RU" w:eastAsia="ru-RU" w:bidi="ar-SA"/>
              </w:rPr>
              <w:t xml:space="preserve">Приложение 22</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к Порядку предоставления</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субсидий гражданам, ведущим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личное подсобное хозяйство,</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крестьянским (фермерским)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хозяйствам, индивидуальным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предпринимателям,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осуществляющим деятельность</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в области сельскохозяйственного</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производства на территории</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муниципального образования</w:t>
            </w:r>
            <w:r>
              <w:rPr>
                <w:sz w:val="28"/>
                <w:szCs w:val="28"/>
              </w:rPr>
            </w:r>
            <w:r>
              <w:rPr>
                <w:sz w:val="28"/>
                <w:szCs w:val="28"/>
              </w:rPr>
            </w:r>
          </w:p>
          <w:p>
            <w:pPr>
              <w:pStyle w:val="874"/>
              <w:ind w:left="-108" w:right="0" w:firstLine="0"/>
              <w:jc w:val="both"/>
              <w:spacing w:line="240" w:lineRule="auto"/>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Л</w:t>
            </w:r>
            <w:r>
              <w:rPr>
                <w:rFonts w:eastAsia="Times New Roman" w:cs="Times New Roman"/>
                <w:sz w:val="28"/>
                <w:szCs w:val="28"/>
                <w:lang w:eastAsia="ru-RU"/>
              </w:rPr>
              <w:t xml:space="preserve">енинградский муниципальный</w:t>
            </w:r>
            <w:r>
              <w:rPr>
                <w:sz w:val="28"/>
                <w:szCs w:val="28"/>
              </w:rPr>
            </w:r>
            <w:r>
              <w:rPr>
                <w:sz w:val="28"/>
                <w:szCs w:val="28"/>
              </w:rPr>
            </w:r>
          </w:p>
          <w:p>
            <w:pPr>
              <w:pStyle w:val="874"/>
              <w:ind w:left="-108" w:firstLine="0"/>
              <w:jc w:val="both"/>
              <w:spacing w:before="0" w:after="0"/>
              <w:widowControl w:val="off"/>
              <w:tabs>
                <w:tab w:val="clear" w:pos="708" w:leader="none"/>
                <w:tab w:val="left" w:pos="2835" w:leader="none"/>
                <w:tab w:val="right" w:pos="9641" w:leader="none"/>
              </w:tabs>
              <w:rPr>
                <w:sz w:val="28"/>
                <w:szCs w:val="28"/>
              </w:rPr>
            </w:pPr>
            <w:r>
              <w:rPr>
                <w:rFonts w:eastAsia="Times New Roman" w:cs="Times New Roman"/>
                <w:sz w:val="28"/>
                <w:szCs w:val="28"/>
                <w:lang w:eastAsia="ru-RU"/>
              </w:rPr>
              <w:t xml:space="preserve">округ Краснодарского края</w:t>
            </w:r>
            <w:r>
              <w:rPr>
                <w:sz w:val="28"/>
                <w:szCs w:val="28"/>
              </w:rPr>
            </w:r>
            <w:r>
              <w:rPr>
                <w:sz w:val="28"/>
                <w:szCs w:val="28"/>
              </w:rPr>
            </w:r>
          </w:p>
        </w:tc>
      </w:tr>
    </w:tbl>
    <w:p>
      <w:pPr>
        <w:pStyle w:val="874"/>
        <w:spacing w:line="218" w:lineRule="auto"/>
        <w:tabs>
          <w:tab w:val="left" w:pos="-5180" w:leader="none"/>
          <w:tab w:val="clear" w:pos="708" w:leader="none"/>
        </w:tabs>
        <w:rPr>
          <w:sz w:val="28"/>
          <w:szCs w:val="28"/>
        </w:rPr>
      </w:pPr>
      <w:r>
        <w:rPr>
          <w:sz w:val="28"/>
          <w:szCs w:val="28"/>
        </w:rPr>
      </w:r>
      <w:r>
        <w:rPr>
          <w:sz w:val="28"/>
          <w:szCs w:val="28"/>
        </w:rPr>
      </w:r>
      <w:r>
        <w:rPr>
          <w:sz w:val="28"/>
          <w:szCs w:val="28"/>
        </w:rPr>
      </w:r>
    </w:p>
    <w:p>
      <w:pPr>
        <w:pStyle w:val="874"/>
        <w:spacing w:line="218" w:lineRule="auto"/>
        <w:tabs>
          <w:tab w:val="left" w:pos="-5180" w:leader="none"/>
          <w:tab w:val="clear" w:pos="708" w:leader="none"/>
        </w:tabs>
        <w:rPr>
          <w:sz w:val="28"/>
          <w:szCs w:val="28"/>
        </w:rPr>
      </w:pPr>
      <w:r>
        <w:rPr>
          <w:sz w:val="28"/>
          <w:szCs w:val="28"/>
        </w:rPr>
      </w:r>
      <w:r>
        <w:rPr>
          <w:sz w:val="28"/>
          <w:szCs w:val="28"/>
        </w:rPr>
      </w:r>
      <w:r>
        <w:rPr>
          <w:sz w:val="28"/>
          <w:szCs w:val="28"/>
        </w:rPr>
      </w:r>
    </w:p>
    <w:p>
      <w:pPr>
        <w:pStyle w:val="874"/>
        <w:spacing w:line="218" w:lineRule="auto"/>
        <w:tabs>
          <w:tab w:val="left" w:pos="-5180" w:leader="none"/>
          <w:tab w:val="clear" w:pos="708" w:leader="none"/>
        </w:tabs>
        <w:rPr>
          <w:sz w:val="28"/>
          <w:szCs w:val="28"/>
        </w:rPr>
      </w:pPr>
      <w:r>
        <w:rPr>
          <w:sz w:val="28"/>
          <w:szCs w:val="28"/>
        </w:rPr>
        <w:t xml:space="preserve">ФОРМА</w:t>
      </w:r>
      <w:r>
        <w:rPr>
          <w:sz w:val="28"/>
          <w:szCs w:val="28"/>
        </w:rPr>
      </w:r>
      <w:r>
        <w:rPr>
          <w:sz w:val="28"/>
          <w:szCs w:val="28"/>
        </w:rPr>
      </w:r>
    </w:p>
    <w:p>
      <w:pPr>
        <w:pStyle w:val="874"/>
        <w:spacing w:line="218" w:lineRule="auto"/>
        <w:tabs>
          <w:tab w:val="left" w:pos="-5180" w:leader="none"/>
          <w:tab w:val="clear" w:pos="708" w:leader="none"/>
        </w:tabs>
        <w:rPr>
          <w:sz w:val="28"/>
          <w:szCs w:val="28"/>
        </w:rPr>
      </w:pPr>
      <w:r>
        <w:rPr>
          <w:sz w:val="28"/>
          <w:szCs w:val="28"/>
        </w:rPr>
      </w:r>
      <w:r>
        <w:rPr>
          <w:sz w:val="28"/>
          <w:szCs w:val="28"/>
        </w:rPr>
      </w:r>
      <w:r>
        <w:rPr>
          <w:sz w:val="28"/>
          <w:szCs w:val="28"/>
        </w:rPr>
      </w:r>
    </w:p>
    <w:p>
      <w:pPr>
        <w:pStyle w:val="874"/>
        <w:spacing w:line="216" w:lineRule="auto"/>
        <w:rPr>
          <w:sz w:val="28"/>
          <w:szCs w:val="28"/>
        </w:rPr>
      </w:pPr>
      <w:r>
        <w:rPr>
          <w:sz w:val="28"/>
          <w:szCs w:val="28"/>
        </w:rPr>
        <w:t xml:space="preserve">Заполняется гражданином, </w:t>
      </w:r>
      <w:r>
        <w:rPr>
          <w:sz w:val="28"/>
          <w:szCs w:val="28"/>
        </w:rPr>
      </w:r>
      <w:r>
        <w:rPr>
          <w:sz w:val="28"/>
          <w:szCs w:val="28"/>
        </w:rPr>
      </w:r>
    </w:p>
    <w:p>
      <w:pPr>
        <w:pStyle w:val="874"/>
        <w:spacing w:line="218" w:lineRule="auto"/>
        <w:rPr>
          <w:color w:val="000000"/>
        </w:rPr>
      </w:pPr>
      <w:r>
        <w:rPr>
          <w:color w:val="000000"/>
          <w:sz w:val="28"/>
          <w:szCs w:val="28"/>
        </w:rPr>
        <w:t xml:space="preserve">ведущим личное подсобное хозяйство и </w:t>
      </w:r>
      <w:r>
        <w:rPr>
          <w:color w:val="000000"/>
        </w:rPr>
      </w:r>
      <w:r>
        <w:rPr>
          <w:color w:val="000000"/>
        </w:rPr>
      </w:r>
    </w:p>
    <w:p>
      <w:pPr>
        <w:pStyle w:val="874"/>
        <w:spacing w:line="218" w:lineRule="auto"/>
        <w:rPr>
          <w:color w:val="000000"/>
        </w:rPr>
      </w:pPr>
      <w:r>
        <w:rPr>
          <w:color w:val="000000"/>
          <w:sz w:val="28"/>
          <w:szCs w:val="28"/>
        </w:rPr>
        <w:t xml:space="preserve">применяющим специальный налоговый режим</w:t>
      </w:r>
      <w:r>
        <w:rPr>
          <w:color w:val="000000"/>
        </w:rPr>
      </w:r>
      <w:r>
        <w:rPr>
          <w:color w:val="000000"/>
        </w:rPr>
      </w:r>
    </w:p>
    <w:p>
      <w:pPr>
        <w:pStyle w:val="874"/>
        <w:spacing w:line="218" w:lineRule="auto"/>
        <w:rPr>
          <w:color w:val="000000"/>
        </w:rPr>
      </w:pPr>
      <w:r>
        <w:rPr>
          <w:color w:val="000000"/>
          <w:sz w:val="28"/>
          <w:szCs w:val="28"/>
        </w:rPr>
        <w:t xml:space="preserve">«Налог на профессиональный доход»</w:t>
      </w:r>
      <w:r>
        <w:rPr>
          <w:color w:val="000000"/>
        </w:rPr>
      </w:r>
      <w:r>
        <w:rPr>
          <w:color w:val="000000"/>
        </w:rPr>
      </w:r>
    </w:p>
    <w:p>
      <w:pPr>
        <w:pStyle w:val="874"/>
        <w:jc w:val="center"/>
        <w:spacing w:line="218" w:lineRule="auto"/>
        <w:rPr>
          <w:sz w:val="28"/>
          <w:szCs w:val="28"/>
        </w:rPr>
      </w:pPr>
      <w:r>
        <w:rPr>
          <w:sz w:val="28"/>
          <w:szCs w:val="28"/>
        </w:rPr>
      </w:r>
      <w:r>
        <w:rPr>
          <w:sz w:val="28"/>
          <w:szCs w:val="28"/>
        </w:rPr>
      </w:r>
      <w:r>
        <w:rPr>
          <w:sz w:val="28"/>
          <w:szCs w:val="28"/>
        </w:rPr>
      </w:r>
    </w:p>
    <w:p>
      <w:pPr>
        <w:pStyle w:val="874"/>
        <w:jc w:val="center"/>
        <w:spacing w:line="218" w:lineRule="auto"/>
        <w:tabs>
          <w:tab w:val="left" w:pos="-5180" w:leader="none"/>
          <w:tab w:val="clear" w:pos="708" w:leader="none"/>
        </w:tabs>
        <w:rPr>
          <w:b/>
          <w:sz w:val="28"/>
          <w:szCs w:val="28"/>
        </w:rPr>
      </w:pPr>
      <w:r>
        <w:rPr>
          <w:b/>
          <w:sz w:val="28"/>
          <w:szCs w:val="28"/>
        </w:rPr>
        <w:t xml:space="preserve">СПРАВКА-РАСЧЕТ </w:t>
      </w:r>
      <w:r>
        <w:rPr>
          <w:b/>
          <w:sz w:val="28"/>
          <w:szCs w:val="28"/>
        </w:rPr>
      </w:r>
      <w:r>
        <w:rPr>
          <w:b/>
          <w:sz w:val="28"/>
          <w:szCs w:val="28"/>
        </w:rPr>
      </w:r>
    </w:p>
    <w:p>
      <w:pPr>
        <w:pStyle w:val="874"/>
        <w:jc w:val="center"/>
        <w:spacing w:line="218" w:lineRule="auto"/>
        <w:rPr>
          <w:b/>
          <w:color w:val="000000"/>
          <w:sz w:val="28"/>
          <w:szCs w:val="28"/>
        </w:rPr>
      </w:pPr>
      <w:r>
        <w:rPr>
          <w:b/>
          <w:sz w:val="28"/>
          <w:szCs w:val="28"/>
        </w:rPr>
        <w:t xml:space="preserve">суммы субсидии на возмещение </w:t>
      </w:r>
      <w:r>
        <w:rPr>
          <w:b/>
          <w:sz w:val="28"/>
          <w:szCs w:val="28"/>
        </w:rPr>
        <w:t xml:space="preserve">части </w:t>
      </w:r>
      <w:r>
        <w:rPr>
          <w:b/>
          <w:color w:val="000000"/>
          <w:sz w:val="28"/>
          <w:szCs w:val="28"/>
        </w:rPr>
        <w:t xml:space="preserve">затрат</w:t>
      </w:r>
      <w:r>
        <w:rPr>
          <w:b/>
          <w:color w:val="000000"/>
          <w:sz w:val="28"/>
          <w:szCs w:val="28"/>
        </w:rPr>
      </w:r>
      <w:r>
        <w:rPr>
          <w:b/>
          <w:color w:val="000000"/>
          <w:sz w:val="28"/>
          <w:szCs w:val="28"/>
        </w:rPr>
      </w:r>
    </w:p>
    <w:p>
      <w:pPr>
        <w:pStyle w:val="874"/>
        <w:jc w:val="center"/>
        <w:spacing w:line="218" w:lineRule="auto"/>
        <w:rPr>
          <w:b/>
          <w:color w:val="000000"/>
          <w:sz w:val="28"/>
          <w:szCs w:val="28"/>
        </w:rPr>
      </w:pPr>
      <w:r>
        <w:rPr>
          <w:b/>
          <w:color w:val="000000"/>
          <w:sz w:val="28"/>
          <w:szCs w:val="28"/>
        </w:rPr>
        <w:t xml:space="preserve"> </w:t>
      </w:r>
      <w:r>
        <w:rPr>
          <w:b/>
          <w:color w:val="000000"/>
          <w:sz w:val="28"/>
          <w:szCs w:val="28"/>
        </w:rPr>
        <w:t xml:space="preserve">на </w:t>
      </w:r>
      <w:r>
        <w:rPr>
          <w:b/>
          <w:color w:val="000000"/>
          <w:sz w:val="28"/>
          <w:szCs w:val="28"/>
        </w:rPr>
        <w:t xml:space="preserve">приобретение саженцев плодово-ягодных культур, </w:t>
      </w:r>
      <w:r>
        <w:rPr>
          <w:b/>
          <w:color w:val="000000"/>
          <w:sz w:val="28"/>
          <w:szCs w:val="28"/>
        </w:rPr>
      </w:r>
      <w:r>
        <w:rPr>
          <w:b/>
          <w:color w:val="000000"/>
          <w:sz w:val="28"/>
          <w:szCs w:val="28"/>
        </w:rPr>
      </w:r>
    </w:p>
    <w:p>
      <w:pPr>
        <w:pStyle w:val="874"/>
        <w:jc w:val="center"/>
        <w:spacing w:line="218" w:lineRule="auto"/>
        <w:rPr>
          <w:b/>
          <w:color w:val="000000"/>
          <w:sz w:val="28"/>
          <w:szCs w:val="28"/>
        </w:rPr>
      </w:pPr>
      <w:r>
        <w:rPr>
          <w:b/>
          <w:color w:val="000000"/>
          <w:sz w:val="28"/>
          <w:szCs w:val="28"/>
        </w:rPr>
        <w:t xml:space="preserve">рассады и семян овощных и цветочных культур </w:t>
      </w:r>
      <w:r>
        <w:rPr>
          <w:b/>
          <w:color w:val="000000"/>
          <w:sz w:val="28"/>
          <w:szCs w:val="28"/>
        </w:rPr>
      </w:r>
      <w:r>
        <w:rPr>
          <w:b/>
          <w:color w:val="000000"/>
          <w:sz w:val="28"/>
          <w:szCs w:val="28"/>
        </w:rPr>
      </w:r>
    </w:p>
    <w:p>
      <w:pPr>
        <w:pStyle w:val="874"/>
        <w:jc w:val="center"/>
        <w:spacing w:line="218" w:lineRule="auto"/>
        <w:rPr>
          <w:color w:val="000000"/>
          <w:sz w:val="28"/>
          <w:szCs w:val="28"/>
        </w:rPr>
      </w:pPr>
      <w:r>
        <w:rPr>
          <w:color w:val="000000"/>
          <w:sz w:val="28"/>
          <w:szCs w:val="28"/>
        </w:rPr>
      </w:r>
      <w:r>
        <w:rPr>
          <w:color w:val="000000"/>
          <w:sz w:val="28"/>
          <w:szCs w:val="28"/>
        </w:rPr>
      </w:r>
      <w:r>
        <w:rPr>
          <w:color w:val="000000"/>
          <w:sz w:val="28"/>
          <w:szCs w:val="28"/>
        </w:rPr>
      </w:r>
    </w:p>
    <w:tbl>
      <w:tblPr>
        <w:tblW w:w="9660" w:type="dxa"/>
        <w:tblInd w:w="109" w:type="dxa"/>
        <w:tblLayout w:type="fixed"/>
        <w:tblCellMar>
          <w:left w:w="108" w:type="dxa"/>
          <w:top w:w="0" w:type="dxa"/>
          <w:right w:w="108" w:type="dxa"/>
          <w:bottom w:w="0" w:type="dxa"/>
        </w:tblCellMar>
        <w:tblLook w:val="0000" w:firstRow="0" w:lastRow="0" w:firstColumn="0" w:lastColumn="0" w:noHBand="0" w:noVBand="0"/>
      </w:tblPr>
      <w:tblGrid>
        <w:gridCol w:w="4200"/>
        <w:gridCol w:w="5459"/>
      </w:tblGrid>
      <w:tr>
        <w:tblPrEx/>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874"/>
              <w:widowControl w:val="off"/>
            </w:pPr>
            <w:r>
              <w:t xml:space="preserve">Ф.И.О. получателя</w:t>
            </w:r>
            <w:r/>
            <w:r/>
          </w:p>
        </w:tc>
        <w:tc>
          <w:tcPr>
            <w:tcBorders>
              <w:top w:val="single" w:color="000000" w:sz="4" w:space="0"/>
              <w:left w:val="single" w:color="000000" w:sz="4" w:space="0"/>
              <w:bottom w:val="single" w:color="000000" w:sz="4" w:space="0"/>
              <w:right w:val="single" w:color="000000" w:sz="4" w:space="0"/>
            </w:tcBorders>
            <w:tcW w:w="545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874"/>
              <w:widowControl w:val="off"/>
            </w:pPr>
            <w:r>
              <w:t xml:space="preserve">Район (город)</w:t>
            </w:r>
            <w:r/>
            <w:r/>
          </w:p>
        </w:tc>
        <w:tc>
          <w:tcPr>
            <w:tcBorders>
              <w:top w:val="single" w:color="000000" w:sz="4" w:space="0"/>
              <w:left w:val="single" w:color="000000" w:sz="4" w:space="0"/>
              <w:bottom w:val="single" w:color="000000" w:sz="4" w:space="0"/>
              <w:right w:val="single" w:color="000000" w:sz="4" w:space="0"/>
            </w:tcBorders>
            <w:tcW w:w="545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874"/>
              <w:widowControl w:val="off"/>
            </w:pPr>
            <w:r>
              <w:t xml:space="preserve">Почтовый адрес и телефон</w:t>
            </w:r>
            <w:r/>
            <w:r/>
          </w:p>
          <w:p>
            <w:pPr>
              <w:pStyle w:val="874"/>
              <w:widowControl w:val="off"/>
            </w:pPr>
            <w:r>
              <w:t xml:space="preserve">получателя субсидий</w:t>
            </w:r>
            <w:r/>
            <w:r/>
          </w:p>
        </w:tc>
        <w:tc>
          <w:tcPr>
            <w:tcBorders>
              <w:top w:val="single" w:color="000000" w:sz="4" w:space="0"/>
              <w:left w:val="single" w:color="000000" w:sz="4" w:space="0"/>
              <w:bottom w:val="single" w:color="000000" w:sz="4" w:space="0"/>
              <w:right w:val="single" w:color="000000" w:sz="4" w:space="0"/>
            </w:tcBorders>
            <w:tcW w:w="5459" w:type="dxa"/>
            <w:textDirection w:val="lrTb"/>
            <w:noWrap w:val="false"/>
          </w:tcPr>
          <w:p>
            <w:pPr>
              <w:pStyle w:val="874"/>
              <w:widowControl w:val="off"/>
            </w:pPr>
            <w:r/>
            <w:r/>
            <w:r/>
          </w:p>
        </w:tc>
      </w:tr>
      <w:tr>
        <w:tblPrEx/>
        <w:trPr/>
        <w:tc>
          <w:tcPr>
            <w:tcBorders>
              <w:left w:val="single" w:color="000000" w:sz="4" w:space="0"/>
              <w:bottom w:val="single" w:color="000000" w:sz="4" w:space="0"/>
              <w:right w:val="single" w:color="000000" w:sz="4" w:space="0"/>
            </w:tcBorders>
            <w:tcW w:w="4200" w:type="dxa"/>
            <w:textDirection w:val="lrTb"/>
            <w:noWrap w:val="false"/>
          </w:tcPr>
          <w:p>
            <w:pPr>
              <w:pStyle w:val="874"/>
              <w:widowControl w:val="off"/>
            </w:pPr>
            <w:r>
              <w:t xml:space="preserve">Документ, удостоверяющий личность (№, когда, кем выдан)</w:t>
            </w:r>
            <w:r/>
            <w:r/>
          </w:p>
        </w:tc>
        <w:tc>
          <w:tcPr>
            <w:tcBorders>
              <w:left w:val="single" w:color="000000" w:sz="4" w:space="0"/>
              <w:bottom w:val="single" w:color="000000" w:sz="4" w:space="0"/>
              <w:right w:val="single" w:color="000000" w:sz="4" w:space="0"/>
            </w:tcBorders>
            <w:tcW w:w="545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874"/>
              <w:widowControl w:val="off"/>
            </w:pPr>
            <w:r>
              <w:t xml:space="preserve">Банковские реквизиты</w:t>
            </w:r>
            <w:r/>
            <w:r/>
          </w:p>
          <w:p>
            <w:pPr>
              <w:pStyle w:val="874"/>
              <w:widowControl w:val="off"/>
            </w:pPr>
            <w:r>
              <w:t xml:space="preserve">Лицевой счет получателя субсидий</w:t>
            </w:r>
            <w:r/>
            <w:r/>
          </w:p>
        </w:tc>
        <w:tc>
          <w:tcPr>
            <w:tcBorders>
              <w:top w:val="single" w:color="000000" w:sz="4" w:space="0"/>
              <w:left w:val="single" w:color="000000" w:sz="4" w:space="0"/>
              <w:bottom w:val="single" w:color="000000" w:sz="4" w:space="0"/>
              <w:right w:val="single" w:color="000000" w:sz="4" w:space="0"/>
            </w:tcBorders>
            <w:tcW w:w="545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874"/>
              <w:widowControl w:val="off"/>
            </w:pPr>
            <w:r>
              <w:t xml:space="preserve">Корреспондентский счет</w:t>
            </w:r>
            <w:r/>
            <w:r/>
          </w:p>
        </w:tc>
        <w:tc>
          <w:tcPr>
            <w:tcBorders>
              <w:top w:val="single" w:color="000000" w:sz="4" w:space="0"/>
              <w:left w:val="single" w:color="000000" w:sz="4" w:space="0"/>
              <w:bottom w:val="single" w:color="000000" w:sz="4" w:space="0"/>
              <w:right w:val="single" w:color="000000" w:sz="4" w:space="0"/>
            </w:tcBorders>
            <w:tcW w:w="545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874"/>
              <w:widowControl w:val="off"/>
            </w:pPr>
            <w:r>
              <w:t xml:space="preserve">Наименование банка</w:t>
            </w:r>
            <w:r/>
            <w:r/>
          </w:p>
        </w:tc>
        <w:tc>
          <w:tcPr>
            <w:tcBorders>
              <w:top w:val="single" w:color="000000" w:sz="4" w:space="0"/>
              <w:left w:val="single" w:color="000000" w:sz="4" w:space="0"/>
              <w:bottom w:val="single" w:color="000000" w:sz="4" w:space="0"/>
              <w:right w:val="single" w:color="000000" w:sz="4" w:space="0"/>
            </w:tcBorders>
            <w:tcW w:w="5459" w:type="dxa"/>
            <w:textDirection w:val="lrTb"/>
            <w:noWrap w:val="false"/>
          </w:tcPr>
          <w:p>
            <w:pPr>
              <w:pStyle w:val="874"/>
              <w:widowControl w:val="off"/>
            </w:pPr>
            <w:r/>
            <w:r/>
            <w:r/>
          </w:p>
        </w:tc>
      </w:tr>
      <w:tr>
        <w:tblPrEx/>
        <w:trPr/>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874"/>
              <w:widowControl w:val="off"/>
            </w:pPr>
            <w:r>
              <w:t xml:space="preserve">БИК</w:t>
            </w:r>
            <w:r/>
            <w:r/>
          </w:p>
        </w:tc>
        <w:tc>
          <w:tcPr>
            <w:tcBorders>
              <w:top w:val="single" w:color="000000" w:sz="4" w:space="0"/>
              <w:left w:val="single" w:color="000000" w:sz="4" w:space="0"/>
              <w:bottom w:val="single" w:color="000000" w:sz="4" w:space="0"/>
              <w:right w:val="single" w:color="000000" w:sz="4" w:space="0"/>
            </w:tcBorders>
            <w:tcW w:w="5459" w:type="dxa"/>
            <w:textDirection w:val="lrTb"/>
            <w:noWrap w:val="false"/>
          </w:tcPr>
          <w:p>
            <w:pPr>
              <w:pStyle w:val="874"/>
              <w:widowControl w:val="off"/>
            </w:pPr>
            <w:r/>
            <w:r/>
            <w:r/>
          </w:p>
        </w:tc>
      </w:tr>
    </w:tbl>
    <w:p>
      <w:pPr>
        <w:pStyle w:val="874"/>
        <w:spacing w:line="218" w:lineRule="auto"/>
        <w:rPr>
          <w:sz w:val="28"/>
          <w:szCs w:val="28"/>
        </w:rPr>
      </w:pPr>
      <w:r>
        <w:rPr>
          <w:sz w:val="28"/>
          <w:szCs w:val="28"/>
        </w:rPr>
      </w:r>
      <w:r>
        <w:rPr>
          <w:sz w:val="28"/>
          <w:szCs w:val="28"/>
        </w:rPr>
      </w:r>
      <w:r>
        <w:rPr>
          <w:sz w:val="28"/>
          <w:szCs w:val="28"/>
        </w:rPr>
      </w:r>
    </w:p>
    <w:tbl>
      <w:tblPr>
        <w:tblW w:w="9660" w:type="dxa"/>
        <w:tblInd w:w="109" w:type="dxa"/>
        <w:tblLayout w:type="fixed"/>
        <w:tblCellMar>
          <w:left w:w="108" w:type="dxa"/>
          <w:top w:w="0" w:type="dxa"/>
          <w:right w:w="108" w:type="dxa"/>
          <w:bottom w:w="0" w:type="dxa"/>
        </w:tblCellMar>
        <w:tblLook w:val="0000" w:firstRow="0" w:lastRow="0" w:firstColumn="0" w:lastColumn="0" w:noHBand="0" w:noVBand="0"/>
      </w:tblPr>
      <w:tblGrid>
        <w:gridCol w:w="1534"/>
        <w:gridCol w:w="1405"/>
        <w:gridCol w:w="1541"/>
        <w:gridCol w:w="1119"/>
        <w:gridCol w:w="1260"/>
        <w:gridCol w:w="1220"/>
        <w:gridCol w:w="1580"/>
      </w:tblGrid>
      <w:tr>
        <w:tblPrEx/>
        <w:trPr/>
        <w:tc>
          <w:tcPr>
            <w:tcBorders>
              <w:top w:val="single" w:color="000000" w:sz="4" w:space="0"/>
              <w:left w:val="single" w:color="000000" w:sz="4" w:space="0"/>
              <w:bottom w:val="single" w:color="000000" w:sz="4" w:space="0"/>
              <w:right w:val="single" w:color="000000" w:sz="4" w:space="0"/>
            </w:tcBorders>
            <w:tcW w:w="1534" w:type="dxa"/>
            <w:vAlign w:val="center"/>
            <w:textDirection w:val="lrTb"/>
            <w:noWrap w:val="false"/>
          </w:tcPr>
          <w:p>
            <w:pPr>
              <w:pStyle w:val="874"/>
              <w:ind w:left="-57" w:right="-57" w:firstLine="0"/>
              <w:jc w:val="center"/>
              <w:widowControl w:val="off"/>
              <w:rPr>
                <w:color w:val="000000"/>
              </w:rPr>
            </w:pPr>
            <w:r>
              <w:rPr>
                <w:color w:val="000000"/>
                <w:sz w:val="22"/>
                <w:szCs w:val="22"/>
              </w:rPr>
              <w:t xml:space="preserve">Площадь высева (посадки)*</w:t>
            </w:r>
            <w:r>
              <w:rPr>
                <w:color w:val="000000"/>
              </w:rPr>
            </w:r>
            <w:r>
              <w:rPr>
                <w:color w:val="000000"/>
              </w:rPr>
            </w:r>
          </w:p>
          <w:p>
            <w:pPr>
              <w:pStyle w:val="874"/>
              <w:ind w:left="-57" w:right="-57" w:firstLine="0"/>
              <w:jc w:val="center"/>
              <w:widowControl w:val="off"/>
              <w:rPr>
                <w:color w:val="000000"/>
              </w:rPr>
            </w:pPr>
            <w:r>
              <w:rPr>
                <w:color w:val="000000"/>
                <w:sz w:val="22"/>
                <w:szCs w:val="22"/>
              </w:rPr>
              <w:t xml:space="preserve">(кв.м.)</w:t>
            </w:r>
            <w:r>
              <w:rPr>
                <w:color w:val="000000"/>
              </w:rPr>
            </w:r>
            <w:r>
              <w:rPr>
                <w:color w:val="000000"/>
              </w:rPr>
            </w:r>
          </w:p>
        </w:tc>
        <w:tc>
          <w:tcPr>
            <w:tcBorders>
              <w:top w:val="single" w:color="000000" w:sz="4" w:space="0"/>
              <w:left w:val="single" w:color="000000" w:sz="4" w:space="0"/>
              <w:bottom w:val="single" w:color="000000" w:sz="4" w:space="0"/>
              <w:right w:val="single" w:color="000000" w:sz="4" w:space="0"/>
            </w:tcBorders>
            <w:tcW w:w="1405" w:type="dxa"/>
            <w:vAlign w:val="center"/>
            <w:textDirection w:val="lrTb"/>
            <w:noWrap w:val="false"/>
          </w:tcPr>
          <w:p>
            <w:pPr>
              <w:pStyle w:val="874"/>
              <w:ind w:left="-57" w:right="-57" w:firstLine="0"/>
              <w:jc w:val="center"/>
              <w:widowControl w:val="off"/>
              <w:rPr>
                <w:color w:val="000000"/>
              </w:rPr>
            </w:pPr>
            <w:r>
              <w:rPr>
                <w:color w:val="000000"/>
                <w:sz w:val="22"/>
                <w:szCs w:val="22"/>
              </w:rPr>
              <w:t xml:space="preserve">Фактические затраты* (рублей)</w:t>
            </w:r>
            <w:r>
              <w:rPr>
                <w:color w:val="000000"/>
              </w:rPr>
            </w:r>
            <w:r>
              <w:rPr>
                <w:color w:val="000000"/>
              </w:rPr>
            </w:r>
          </w:p>
        </w:tc>
        <w:tc>
          <w:tcPr>
            <w:tcBorders>
              <w:top w:val="single" w:color="000000" w:sz="4" w:space="0"/>
              <w:left w:val="single" w:color="000000" w:sz="4" w:space="0"/>
              <w:bottom w:val="single" w:color="000000" w:sz="4" w:space="0"/>
              <w:right w:val="single" w:color="000000" w:sz="4" w:space="0"/>
            </w:tcBorders>
            <w:tcW w:w="1541" w:type="dxa"/>
            <w:vAlign w:val="center"/>
            <w:textDirection w:val="lrTb"/>
            <w:noWrap w:val="false"/>
          </w:tcPr>
          <w:p>
            <w:pPr>
              <w:pStyle w:val="874"/>
              <w:ind w:left="-57" w:right="-57" w:firstLine="0"/>
              <w:jc w:val="center"/>
              <w:widowControl w:val="off"/>
              <w:rPr>
                <w:color w:val="000000"/>
              </w:rPr>
            </w:pPr>
            <w:r>
              <w:rPr>
                <w:color w:val="000000"/>
                <w:sz w:val="22"/>
                <w:szCs w:val="22"/>
              </w:rPr>
              <w:t xml:space="preserve">Фактические затраты  на 1 кв.м.</w:t>
            </w:r>
            <w:r>
              <w:rPr>
                <w:color w:val="000000"/>
              </w:rPr>
            </w:r>
            <w:r>
              <w:rPr>
                <w:color w:val="000000"/>
              </w:rPr>
            </w:r>
          </w:p>
          <w:p>
            <w:pPr>
              <w:pStyle w:val="874"/>
              <w:ind w:left="-57" w:right="-57" w:firstLine="0"/>
              <w:jc w:val="center"/>
              <w:widowControl w:val="off"/>
              <w:rPr>
                <w:color w:val="000000"/>
              </w:rPr>
            </w:pPr>
            <w:r>
              <w:rPr>
                <w:color w:val="000000"/>
                <w:sz w:val="22"/>
                <w:szCs w:val="22"/>
              </w:rPr>
              <w:t xml:space="preserve">гр.3=гр.2/гр.1</w:t>
            </w:r>
            <w:r>
              <w:rPr>
                <w:color w:val="000000"/>
              </w:rPr>
            </w:r>
            <w:r>
              <w:rPr>
                <w:color w:val="000000"/>
              </w:rPr>
            </w:r>
          </w:p>
          <w:p>
            <w:pPr>
              <w:pStyle w:val="874"/>
              <w:ind w:left="-57" w:right="-57" w:firstLine="0"/>
              <w:jc w:val="center"/>
              <w:widowControl w:val="off"/>
              <w:rPr>
                <w:color w:val="000000"/>
              </w:rPr>
            </w:pPr>
            <w:r>
              <w:rPr>
                <w:color w:val="000000"/>
                <w:sz w:val="22"/>
                <w:szCs w:val="22"/>
              </w:rPr>
              <w:t xml:space="preserve">(рублей)</w:t>
            </w:r>
            <w:r>
              <w:rPr>
                <w:color w:val="000000"/>
              </w:rPr>
            </w:r>
            <w:r>
              <w:rPr>
                <w:color w:val="000000"/>
              </w:rPr>
            </w:r>
          </w:p>
        </w:tc>
        <w:tc>
          <w:tcPr>
            <w:tcBorders>
              <w:top w:val="single" w:color="000000" w:sz="4" w:space="0"/>
              <w:left w:val="single" w:color="000000" w:sz="4" w:space="0"/>
              <w:bottom w:val="single" w:color="000000" w:sz="4" w:space="0"/>
              <w:right w:val="single" w:color="000000" w:sz="4" w:space="0"/>
            </w:tcBorders>
            <w:tcW w:w="1119" w:type="dxa"/>
            <w:vAlign w:val="center"/>
            <w:textDirection w:val="lrTb"/>
            <w:noWrap w:val="false"/>
          </w:tcPr>
          <w:p>
            <w:pPr>
              <w:pStyle w:val="874"/>
              <w:ind w:left="-57" w:right="-57" w:firstLine="0"/>
              <w:jc w:val="center"/>
              <w:widowControl w:val="off"/>
              <w:rPr>
                <w:color w:val="000000"/>
              </w:rPr>
            </w:pPr>
            <w:r>
              <w:rPr>
                <w:color w:val="000000"/>
                <w:sz w:val="22"/>
                <w:szCs w:val="22"/>
              </w:rPr>
              <w:t xml:space="preserve">Ставка</w:t>
            </w:r>
            <w:r>
              <w:rPr>
                <w:color w:val="000000"/>
              </w:rPr>
            </w:r>
            <w:r>
              <w:rPr>
                <w:color w:val="000000"/>
              </w:rPr>
            </w:r>
          </w:p>
          <w:p>
            <w:pPr>
              <w:pStyle w:val="874"/>
              <w:ind w:left="-57" w:right="-57" w:firstLine="0"/>
              <w:jc w:val="center"/>
              <w:widowControl w:val="off"/>
              <w:rPr>
                <w:color w:val="000000"/>
              </w:rPr>
            </w:pPr>
            <w:r>
              <w:rPr>
                <w:color w:val="000000"/>
                <w:sz w:val="22"/>
                <w:szCs w:val="22"/>
              </w:rPr>
              <w:t xml:space="preserve">субсидии</w:t>
            </w:r>
            <w:r>
              <w:rPr>
                <w:color w:val="000000"/>
              </w:rPr>
            </w:r>
            <w:r>
              <w:rPr>
                <w:color w:val="000000"/>
              </w:rPr>
            </w:r>
          </w:p>
          <w:p>
            <w:pPr>
              <w:pStyle w:val="874"/>
              <w:ind w:left="-57" w:right="-57" w:firstLine="0"/>
              <w:jc w:val="center"/>
              <w:widowControl w:val="off"/>
              <w:rPr>
                <w:color w:val="000000"/>
              </w:rPr>
            </w:pPr>
            <w:r>
              <w:rPr>
                <w:color w:val="000000"/>
                <w:sz w:val="22"/>
                <w:szCs w:val="22"/>
              </w:rPr>
              <w:t xml:space="preserve">(%)</w:t>
            </w:r>
            <w:r>
              <w:rPr>
                <w:color w:val="000000"/>
              </w:rPr>
            </w:r>
            <w:r>
              <w:rPr>
                <w:color w:val="000000"/>
              </w:rPr>
            </w:r>
          </w:p>
        </w:tc>
        <w:tc>
          <w:tcPr>
            <w:tcBorders>
              <w:top w:val="single" w:color="000000" w:sz="4" w:space="0"/>
              <w:left w:val="single" w:color="000000" w:sz="4" w:space="0"/>
              <w:bottom w:val="single" w:color="000000" w:sz="4" w:space="0"/>
              <w:right w:val="single" w:color="000000" w:sz="4" w:space="0"/>
            </w:tcBorders>
            <w:tcW w:w="1260" w:type="dxa"/>
            <w:vAlign w:val="center"/>
            <w:textDirection w:val="lrTb"/>
            <w:noWrap w:val="false"/>
          </w:tcPr>
          <w:p>
            <w:pPr>
              <w:pStyle w:val="874"/>
              <w:ind w:left="-57" w:right="-57" w:firstLine="0"/>
              <w:jc w:val="center"/>
              <w:widowControl w:val="off"/>
              <w:rPr>
                <w:color w:val="000000"/>
              </w:rPr>
            </w:pPr>
            <w:r>
              <w:rPr>
                <w:color w:val="000000"/>
                <w:sz w:val="22"/>
                <w:szCs w:val="22"/>
              </w:rPr>
              <w:t xml:space="preserve">Размер </w:t>
              <w:br/>
              <w:t xml:space="preserve">целевых средств</w:t>
            </w:r>
            <w:r>
              <w:rPr>
                <w:color w:val="000000"/>
              </w:rPr>
            </w:r>
            <w:r>
              <w:rPr>
                <w:color w:val="000000"/>
              </w:rPr>
            </w:r>
          </w:p>
          <w:p>
            <w:pPr>
              <w:pStyle w:val="874"/>
              <w:ind w:left="-57" w:right="-57" w:firstLine="0"/>
              <w:jc w:val="center"/>
              <w:widowControl w:val="off"/>
              <w:rPr>
                <w:color w:val="000000"/>
              </w:rPr>
            </w:pPr>
            <w:r>
              <w:rPr>
                <w:color w:val="000000"/>
                <w:sz w:val="22"/>
                <w:szCs w:val="22"/>
              </w:rPr>
              <w:t xml:space="preserve"> </w:t>
            </w:r>
            <w:r>
              <w:rPr>
                <w:color w:val="000000"/>
                <w:sz w:val="20"/>
                <w:szCs w:val="20"/>
              </w:rPr>
              <w:t xml:space="preserve">гр.5 = </w:t>
              <w:br/>
              <w:t xml:space="preserve">гр.2×гр.4/100</w:t>
            </w:r>
            <w:r>
              <w:rPr>
                <w:color w:val="000000"/>
              </w:rPr>
            </w:r>
            <w:r>
              <w:rPr>
                <w:color w:val="000000"/>
              </w:rPr>
            </w:r>
          </w:p>
          <w:p>
            <w:pPr>
              <w:pStyle w:val="874"/>
              <w:ind w:left="-57" w:right="-57" w:firstLine="0"/>
              <w:jc w:val="center"/>
              <w:widowControl w:val="off"/>
              <w:rPr>
                <w:color w:val="000000"/>
              </w:rPr>
            </w:pPr>
            <w:r>
              <w:rPr>
                <w:color w:val="000000"/>
                <w:sz w:val="22"/>
                <w:szCs w:val="22"/>
              </w:rPr>
              <w:t xml:space="preserve"> </w:t>
            </w:r>
            <w:r>
              <w:rPr>
                <w:color w:val="000000"/>
                <w:sz w:val="22"/>
                <w:szCs w:val="22"/>
              </w:rPr>
              <w:t xml:space="preserve">(рублей)</w:t>
            </w:r>
            <w:r>
              <w:rPr>
                <w:color w:val="000000"/>
              </w:rPr>
            </w:r>
            <w:r>
              <w:rPr>
                <w:color w:val="000000"/>
              </w:rPr>
            </w:r>
          </w:p>
        </w:tc>
        <w:tc>
          <w:tcPr>
            <w:tcBorders>
              <w:top w:val="single" w:color="000000" w:sz="4" w:space="0"/>
              <w:left w:val="single" w:color="000000" w:sz="4" w:space="0"/>
              <w:bottom w:val="single" w:color="000000" w:sz="4" w:space="0"/>
              <w:right w:val="single" w:color="000000" w:sz="4" w:space="0"/>
            </w:tcBorders>
            <w:tcW w:w="1220" w:type="dxa"/>
            <w:vAlign w:val="center"/>
            <w:textDirection w:val="lrTb"/>
            <w:noWrap w:val="false"/>
          </w:tcPr>
          <w:p>
            <w:pPr>
              <w:pStyle w:val="874"/>
              <w:ind w:left="-57" w:right="-57" w:firstLine="0"/>
              <w:jc w:val="center"/>
              <w:widowControl w:val="off"/>
              <w:rPr>
                <w:color w:val="000000"/>
              </w:rPr>
            </w:pPr>
            <w:r>
              <w:rPr>
                <w:color w:val="000000"/>
                <w:sz w:val="22"/>
                <w:szCs w:val="22"/>
              </w:rPr>
              <w:t xml:space="preserve">Максимальный размер выплат (рублей)</w:t>
            </w:r>
            <w:r>
              <w:rPr>
                <w:color w:val="000000"/>
              </w:rPr>
            </w:r>
            <w:r>
              <w:rPr>
                <w:color w:val="000000"/>
              </w:rPr>
            </w:r>
          </w:p>
        </w:tc>
        <w:tc>
          <w:tcPr>
            <w:tcBorders>
              <w:top w:val="single" w:color="000000" w:sz="4" w:space="0"/>
              <w:left w:val="single" w:color="000000" w:sz="4" w:space="0"/>
              <w:bottom w:val="single" w:color="000000" w:sz="4" w:space="0"/>
              <w:right w:val="single" w:color="000000" w:sz="4" w:space="0"/>
            </w:tcBorders>
            <w:tcW w:w="1580" w:type="dxa"/>
            <w:vAlign w:val="center"/>
            <w:textDirection w:val="lrTb"/>
            <w:noWrap w:val="false"/>
          </w:tcPr>
          <w:p>
            <w:pPr>
              <w:pStyle w:val="874"/>
              <w:ind w:left="-57" w:right="-57" w:firstLine="0"/>
              <w:jc w:val="center"/>
              <w:widowControl w:val="off"/>
              <w:rPr>
                <w:color w:val="000000"/>
              </w:rPr>
            </w:pPr>
            <w:r>
              <w:rPr>
                <w:color w:val="000000"/>
                <w:sz w:val="22"/>
                <w:szCs w:val="22"/>
              </w:rPr>
              <w:t xml:space="preserve">Сумма субсидии (</w:t>
            </w:r>
            <w:r>
              <w:rPr>
                <w:color w:val="000000"/>
                <w:sz w:val="20"/>
                <w:szCs w:val="20"/>
              </w:rPr>
              <w:t xml:space="preserve">минимальная величина из</w:t>
            </w:r>
            <w:r>
              <w:rPr>
                <w:color w:val="000000"/>
              </w:rPr>
            </w:r>
            <w:r>
              <w:rPr>
                <w:color w:val="000000"/>
              </w:rPr>
            </w:r>
          </w:p>
          <w:p>
            <w:pPr>
              <w:pStyle w:val="874"/>
              <w:ind w:left="-57" w:right="-57" w:firstLine="0"/>
              <w:jc w:val="center"/>
              <w:widowControl w:val="off"/>
              <w:rPr>
                <w:color w:val="000000"/>
              </w:rPr>
            </w:pPr>
            <w:r>
              <w:rPr>
                <w:color w:val="000000"/>
                <w:sz w:val="20"/>
                <w:szCs w:val="20"/>
              </w:rPr>
              <w:t xml:space="preserve">гр.5 или гр.6</w:t>
            </w:r>
            <w:r>
              <w:rPr>
                <w:color w:val="000000"/>
                <w:sz w:val="22"/>
                <w:szCs w:val="22"/>
              </w:rPr>
              <w:t xml:space="preserve">)</w:t>
            </w:r>
            <w:r>
              <w:rPr>
                <w:color w:val="000000"/>
              </w:rPr>
            </w:r>
            <w:r>
              <w:rPr>
                <w:color w:val="000000"/>
              </w:rPr>
            </w:r>
          </w:p>
          <w:p>
            <w:pPr>
              <w:pStyle w:val="874"/>
              <w:ind w:left="-57" w:right="-57" w:firstLine="0"/>
              <w:jc w:val="center"/>
              <w:widowControl w:val="off"/>
              <w:rPr>
                <w:color w:val="000000"/>
              </w:rPr>
            </w:pPr>
            <w:r>
              <w:rPr>
                <w:color w:val="000000"/>
                <w:sz w:val="22"/>
                <w:szCs w:val="22"/>
              </w:rPr>
              <w:t xml:space="preserve">(рублей)</w:t>
            </w:r>
            <w:r>
              <w:rPr>
                <w:color w:val="000000"/>
              </w:rPr>
            </w:r>
            <w:r>
              <w:rPr>
                <w:color w:val="000000"/>
              </w:rPr>
            </w:r>
          </w:p>
        </w:tc>
      </w:tr>
      <w:tr>
        <w:tblPrEx/>
        <w:trPr/>
        <w:tc>
          <w:tcPr>
            <w:tcBorders>
              <w:top w:val="single" w:color="000000" w:sz="4" w:space="0"/>
              <w:left w:val="single" w:color="000000" w:sz="4" w:space="0"/>
              <w:bottom w:val="single" w:color="000000" w:sz="4" w:space="0"/>
              <w:right w:val="single" w:color="000000" w:sz="4" w:space="0"/>
            </w:tcBorders>
            <w:tcW w:w="1534" w:type="dxa"/>
            <w:textDirection w:val="lrTb"/>
            <w:noWrap w:val="false"/>
          </w:tcPr>
          <w:p>
            <w:pPr>
              <w:pStyle w:val="874"/>
              <w:jc w:val="center"/>
              <w:spacing w:line="218" w:lineRule="auto"/>
              <w:widowControl w:val="off"/>
              <w:rPr>
                <w:color w:val="000000"/>
              </w:rPr>
            </w:pPr>
            <w:r>
              <w:rPr>
                <w:color w:val="000000"/>
                <w:sz w:val="22"/>
                <w:szCs w:val="22"/>
              </w:rPr>
              <w:t xml:space="preserve">1</w:t>
            </w:r>
            <w:r>
              <w:rPr>
                <w:color w:val="000000"/>
              </w:rPr>
            </w:r>
            <w:r>
              <w:rPr>
                <w:color w:val="000000"/>
              </w:rPr>
            </w:r>
          </w:p>
        </w:tc>
        <w:tc>
          <w:tcPr>
            <w:tcBorders>
              <w:top w:val="single" w:color="000000" w:sz="4" w:space="0"/>
              <w:left w:val="single" w:color="000000" w:sz="4" w:space="0"/>
              <w:bottom w:val="single" w:color="000000" w:sz="4" w:space="0"/>
              <w:right w:val="single" w:color="000000" w:sz="4" w:space="0"/>
            </w:tcBorders>
            <w:tcW w:w="1405" w:type="dxa"/>
            <w:textDirection w:val="lrTb"/>
            <w:noWrap w:val="false"/>
          </w:tcPr>
          <w:p>
            <w:pPr>
              <w:pStyle w:val="874"/>
              <w:jc w:val="center"/>
              <w:spacing w:line="218" w:lineRule="auto"/>
              <w:widowControl w:val="off"/>
              <w:rPr>
                <w:color w:val="000000"/>
              </w:rPr>
            </w:pPr>
            <w:r>
              <w:rPr>
                <w:color w:val="000000"/>
                <w:sz w:val="22"/>
                <w:szCs w:val="22"/>
              </w:rPr>
              <w:t xml:space="preserve">2</w:t>
            </w:r>
            <w:r>
              <w:rPr>
                <w:color w:val="000000"/>
              </w:rPr>
            </w:r>
            <w:r>
              <w:rPr>
                <w:color w:val="000000"/>
              </w:rPr>
            </w:r>
          </w:p>
        </w:tc>
        <w:tc>
          <w:tcPr>
            <w:tcBorders>
              <w:top w:val="single" w:color="000000" w:sz="4" w:space="0"/>
              <w:left w:val="single" w:color="000000" w:sz="4" w:space="0"/>
              <w:bottom w:val="single" w:color="000000" w:sz="4" w:space="0"/>
              <w:right w:val="single" w:color="000000" w:sz="4" w:space="0"/>
            </w:tcBorders>
            <w:tcW w:w="1541" w:type="dxa"/>
            <w:textDirection w:val="lrTb"/>
            <w:noWrap w:val="false"/>
          </w:tcPr>
          <w:p>
            <w:pPr>
              <w:pStyle w:val="874"/>
              <w:jc w:val="center"/>
              <w:spacing w:line="218" w:lineRule="auto"/>
              <w:widowControl w:val="off"/>
              <w:rPr>
                <w:color w:val="000000"/>
              </w:rPr>
            </w:pPr>
            <w:r>
              <w:rPr>
                <w:color w:val="000000"/>
                <w:sz w:val="22"/>
                <w:szCs w:val="22"/>
              </w:rPr>
              <w:t xml:space="preserve">3</w:t>
            </w:r>
            <w:r>
              <w:rPr>
                <w:color w:val="000000"/>
              </w:rPr>
            </w:r>
            <w:r>
              <w:rPr>
                <w:color w:val="000000"/>
              </w:rPr>
            </w:r>
          </w:p>
        </w:tc>
        <w:tc>
          <w:tcPr>
            <w:tcBorders>
              <w:top w:val="single" w:color="000000" w:sz="4" w:space="0"/>
              <w:left w:val="single" w:color="000000" w:sz="4" w:space="0"/>
              <w:bottom w:val="single" w:color="000000" w:sz="4" w:space="0"/>
              <w:right w:val="single" w:color="000000" w:sz="4" w:space="0"/>
            </w:tcBorders>
            <w:tcW w:w="1119" w:type="dxa"/>
            <w:textDirection w:val="lrTb"/>
            <w:noWrap w:val="false"/>
          </w:tcPr>
          <w:p>
            <w:pPr>
              <w:pStyle w:val="874"/>
              <w:jc w:val="center"/>
              <w:spacing w:line="218" w:lineRule="auto"/>
              <w:widowControl w:val="off"/>
              <w:rPr>
                <w:color w:val="000000"/>
              </w:rPr>
            </w:pPr>
            <w:r>
              <w:rPr>
                <w:color w:val="000000"/>
                <w:sz w:val="22"/>
                <w:szCs w:val="22"/>
              </w:rPr>
              <w:t xml:space="preserve">4</w:t>
            </w:r>
            <w:r>
              <w:rPr>
                <w:color w:val="000000"/>
              </w:rPr>
            </w:r>
            <w:r>
              <w:rPr>
                <w:color w:val="000000"/>
              </w:rPr>
            </w:r>
          </w:p>
        </w:tc>
        <w:tc>
          <w:tcPr>
            <w:tcBorders>
              <w:top w:val="single" w:color="000000" w:sz="4" w:space="0"/>
              <w:left w:val="single" w:color="000000" w:sz="4" w:space="0"/>
              <w:bottom w:val="single" w:color="000000" w:sz="4" w:space="0"/>
              <w:right w:val="single" w:color="000000" w:sz="4" w:space="0"/>
            </w:tcBorders>
            <w:tcW w:w="1260" w:type="dxa"/>
            <w:textDirection w:val="lrTb"/>
            <w:noWrap w:val="false"/>
          </w:tcPr>
          <w:p>
            <w:pPr>
              <w:pStyle w:val="874"/>
              <w:jc w:val="center"/>
              <w:spacing w:line="218" w:lineRule="auto"/>
              <w:widowControl w:val="off"/>
              <w:rPr>
                <w:color w:val="000000"/>
              </w:rPr>
            </w:pPr>
            <w:r>
              <w:rPr>
                <w:color w:val="000000"/>
                <w:sz w:val="22"/>
                <w:szCs w:val="22"/>
              </w:rPr>
              <w:t xml:space="preserve">5</w:t>
            </w:r>
            <w:r>
              <w:rPr>
                <w:color w:val="000000"/>
              </w:rPr>
            </w:r>
            <w:r>
              <w:rPr>
                <w:color w:val="000000"/>
              </w:rPr>
            </w:r>
          </w:p>
        </w:tc>
        <w:tc>
          <w:tcPr>
            <w:tcBorders>
              <w:top w:val="single" w:color="000000" w:sz="4" w:space="0"/>
              <w:left w:val="single" w:color="000000" w:sz="4" w:space="0"/>
              <w:bottom w:val="single" w:color="000000" w:sz="4" w:space="0"/>
              <w:right w:val="single" w:color="000000" w:sz="4" w:space="0"/>
            </w:tcBorders>
            <w:tcW w:w="1220" w:type="dxa"/>
            <w:textDirection w:val="lrTb"/>
            <w:noWrap w:val="false"/>
          </w:tcPr>
          <w:p>
            <w:pPr>
              <w:pStyle w:val="874"/>
              <w:jc w:val="center"/>
              <w:spacing w:line="218" w:lineRule="auto"/>
              <w:widowControl w:val="off"/>
              <w:rPr>
                <w:color w:val="000000"/>
              </w:rPr>
            </w:pPr>
            <w:r>
              <w:rPr>
                <w:color w:val="000000"/>
                <w:sz w:val="22"/>
                <w:szCs w:val="22"/>
              </w:rPr>
              <w:t xml:space="preserve">6</w:t>
            </w:r>
            <w:r>
              <w:rPr>
                <w:color w:val="000000"/>
              </w:rPr>
            </w:r>
            <w:r>
              <w:rPr>
                <w:color w:val="000000"/>
              </w:rPr>
            </w:r>
          </w:p>
        </w:tc>
        <w:tc>
          <w:tcPr>
            <w:tcBorders>
              <w:top w:val="single" w:color="000000" w:sz="4" w:space="0"/>
              <w:left w:val="single" w:color="000000" w:sz="4" w:space="0"/>
              <w:bottom w:val="single" w:color="000000" w:sz="4" w:space="0"/>
              <w:right w:val="single" w:color="000000" w:sz="4" w:space="0"/>
            </w:tcBorders>
            <w:tcW w:w="1580" w:type="dxa"/>
            <w:textDirection w:val="lrTb"/>
            <w:noWrap w:val="false"/>
          </w:tcPr>
          <w:p>
            <w:pPr>
              <w:pStyle w:val="874"/>
              <w:jc w:val="center"/>
              <w:spacing w:line="218" w:lineRule="auto"/>
              <w:widowControl w:val="off"/>
              <w:rPr>
                <w:color w:val="000000"/>
              </w:rPr>
            </w:pPr>
            <w:r>
              <w:rPr>
                <w:color w:val="000000"/>
                <w:sz w:val="22"/>
                <w:szCs w:val="22"/>
              </w:rPr>
              <w:t xml:space="preserve">7</w:t>
            </w:r>
            <w:r>
              <w:rPr>
                <w:color w:val="000000"/>
              </w:rPr>
            </w:r>
            <w:r>
              <w:rPr>
                <w:color w:val="000000"/>
              </w:rPr>
            </w:r>
          </w:p>
        </w:tc>
      </w:tr>
      <w:tr>
        <w:tblPrEx/>
        <w:trPr/>
        <w:tc>
          <w:tcPr>
            <w:tcBorders>
              <w:top w:val="single" w:color="000000" w:sz="4" w:space="0"/>
              <w:left w:val="single" w:color="000000" w:sz="4" w:space="0"/>
              <w:bottom w:val="single" w:color="000000" w:sz="4" w:space="0"/>
              <w:right w:val="single" w:color="000000" w:sz="4" w:space="0"/>
            </w:tcBorders>
            <w:tcW w:w="1534"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405"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541" w:type="dxa"/>
            <w:textDirection w:val="lrTb"/>
            <w:noWrap w:val="false"/>
          </w:tcPr>
          <w:p>
            <w:pPr>
              <w:pStyle w:val="874"/>
              <w:jc w:val="center"/>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19" w:type="dxa"/>
            <w:textDirection w:val="lrTb"/>
            <w:noWrap w:val="false"/>
          </w:tcPr>
          <w:p>
            <w:pPr>
              <w:pStyle w:val="874"/>
              <w:jc w:val="center"/>
              <w:spacing w:line="218" w:lineRule="auto"/>
              <w:widowControl w:val="off"/>
              <w:rPr>
                <w:sz w:val="22"/>
                <w:szCs w:val="22"/>
              </w:rPr>
            </w:pPr>
            <w:r>
              <w:rPr>
                <w:sz w:val="22"/>
                <w:szCs w:val="22"/>
              </w:rPr>
              <w:t xml:space="preserve">50</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260"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220" w:type="dxa"/>
            <w:textDirection w:val="lrTb"/>
            <w:noWrap w:val="false"/>
          </w:tcPr>
          <w:p>
            <w:pPr>
              <w:pStyle w:val="874"/>
              <w:spacing w:line="218" w:lineRule="auto"/>
              <w:widowControl w:val="off"/>
              <w:rPr>
                <w:sz w:val="22"/>
                <w:szCs w:val="22"/>
              </w:rPr>
            </w:pPr>
            <w:r>
              <w:rPr>
                <w:sz w:val="22"/>
                <w:szCs w:val="22"/>
              </w:rPr>
              <w:t xml:space="preserve">   </w:t>
            </w:r>
            <w:r>
              <w:rPr>
                <w:sz w:val="22"/>
                <w:szCs w:val="22"/>
              </w:rPr>
              <w:t xml:space="preserve">50 000</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580"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r>
      <w:tr>
        <w:tblPrEx/>
        <w:trPr/>
        <w:tc>
          <w:tcPr>
            <w:tcBorders>
              <w:top w:val="single" w:color="000000" w:sz="4" w:space="0"/>
              <w:left w:val="single" w:color="000000" w:sz="4" w:space="0"/>
              <w:bottom w:val="single" w:color="000000" w:sz="4" w:space="0"/>
            </w:tcBorders>
            <w:tcW w:w="1534" w:type="dxa"/>
            <w:textDirection w:val="lrTb"/>
            <w:noWrap w:val="false"/>
          </w:tcPr>
          <w:p>
            <w:pPr>
              <w:pStyle w:val="874"/>
              <w:spacing w:line="218" w:lineRule="auto"/>
              <w:widowControl w:val="off"/>
              <w:rPr>
                <w:sz w:val="22"/>
                <w:szCs w:val="22"/>
              </w:rPr>
            </w:pPr>
            <w:r>
              <w:rPr>
                <w:sz w:val="22"/>
                <w:szCs w:val="22"/>
              </w:rPr>
              <w:t xml:space="preserve">Итого</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405" w:type="dxa"/>
            <w:textDirection w:val="lrTb"/>
            <w:noWrap w:val="false"/>
          </w:tcPr>
          <w:p>
            <w:pPr>
              <w:pStyle w:val="874"/>
              <w:jc w:val="center"/>
              <w:spacing w:line="218" w:lineRule="auto"/>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541" w:type="dxa"/>
            <w:textDirection w:val="lrTb"/>
            <w:noWrap w:val="false"/>
          </w:tcPr>
          <w:p>
            <w:pPr>
              <w:pStyle w:val="874"/>
              <w:jc w:val="center"/>
              <w:spacing w:line="218" w:lineRule="auto"/>
              <w:widowControl w:val="off"/>
              <w:rPr>
                <w:sz w:val="22"/>
                <w:szCs w:val="22"/>
              </w:rPr>
            </w:pPr>
            <w:r>
              <w:rPr>
                <w:sz w:val="22"/>
                <w:szCs w:val="22"/>
              </w:rPr>
              <w:t xml:space="preserve">Х</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119" w:type="dxa"/>
            <w:textDirection w:val="lrTb"/>
            <w:noWrap w:val="false"/>
          </w:tcPr>
          <w:p>
            <w:pPr>
              <w:pStyle w:val="874"/>
              <w:jc w:val="center"/>
              <w:spacing w:line="218" w:lineRule="auto"/>
              <w:widowControl w:val="off"/>
              <w:rPr>
                <w:sz w:val="22"/>
                <w:szCs w:val="22"/>
              </w:rPr>
            </w:pPr>
            <w:r>
              <w:rPr>
                <w:sz w:val="22"/>
                <w:szCs w:val="22"/>
              </w:rPr>
              <w:t xml:space="preserve">Х</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260" w:type="dxa"/>
            <w:textDirection w:val="lrTb"/>
            <w:noWrap w:val="false"/>
          </w:tcPr>
          <w:p>
            <w:pPr>
              <w:pStyle w:val="874"/>
              <w:jc w:val="center"/>
              <w:spacing w:line="218" w:lineRule="auto"/>
              <w:widowControl w:val="off"/>
              <w:rPr>
                <w:sz w:val="22"/>
                <w:szCs w:val="22"/>
              </w:rPr>
            </w:pPr>
            <w:r>
              <w:rPr>
                <w:sz w:val="22"/>
                <w:szCs w:val="22"/>
              </w:rPr>
              <w:t xml:space="preserve">Х</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220" w:type="dxa"/>
            <w:textDirection w:val="lrTb"/>
            <w:noWrap w:val="false"/>
          </w:tcPr>
          <w:p>
            <w:pPr>
              <w:pStyle w:val="874"/>
              <w:jc w:val="center"/>
              <w:spacing w:line="218" w:lineRule="auto"/>
              <w:widowControl w:val="off"/>
              <w:rPr>
                <w:sz w:val="22"/>
                <w:szCs w:val="22"/>
              </w:rPr>
            </w:pPr>
            <w:r>
              <w:rPr>
                <w:sz w:val="22"/>
                <w:szCs w:val="22"/>
              </w:rPr>
              <w:t xml:space="preserve">Х</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580" w:type="dxa"/>
            <w:textDirection w:val="lrTb"/>
            <w:noWrap w:val="false"/>
          </w:tcPr>
          <w:p>
            <w:pPr>
              <w:pStyle w:val="874"/>
              <w:spacing w:line="218" w:lineRule="auto"/>
              <w:widowControl w:val="off"/>
              <w:rPr>
                <w:sz w:val="22"/>
                <w:szCs w:val="22"/>
              </w:rPr>
            </w:pPr>
            <w:r>
              <w:rPr>
                <w:sz w:val="22"/>
                <w:szCs w:val="22"/>
              </w:rPr>
            </w:r>
            <w:r>
              <w:rPr>
                <w:sz w:val="22"/>
                <w:szCs w:val="22"/>
              </w:rPr>
            </w:r>
            <w:r>
              <w:rPr>
                <w:sz w:val="22"/>
                <w:szCs w:val="22"/>
              </w:rPr>
            </w:r>
          </w:p>
        </w:tc>
      </w:tr>
    </w:tbl>
    <w:p>
      <w:pPr>
        <w:pStyle w:val="874"/>
        <w:jc w:val="both"/>
        <w:rPr>
          <w:sz w:val="28"/>
          <w:szCs w:val="28"/>
        </w:rPr>
      </w:pPr>
      <w:r>
        <w:rPr>
          <w:sz w:val="28"/>
          <w:szCs w:val="28"/>
        </w:rPr>
        <w:t xml:space="preserve">* </w:t>
      </w:r>
      <w:r>
        <w:rPr>
          <w:sz w:val="24"/>
          <w:szCs w:val="24"/>
        </w:rPr>
        <w:t xml:space="preserve">данные берутся из акта расхода семян и посадочного материала</w:t>
      </w:r>
      <w:r>
        <w:rPr>
          <w:sz w:val="28"/>
          <w:szCs w:val="28"/>
        </w:rPr>
      </w:r>
      <w:r>
        <w:rPr>
          <w:sz w:val="28"/>
          <w:szCs w:val="28"/>
        </w:rPr>
      </w:r>
    </w:p>
    <w:p>
      <w:pPr>
        <w:pStyle w:val="874"/>
        <w:jc w:val="both"/>
        <w:rPr>
          <w:sz w:val="28"/>
          <w:szCs w:val="28"/>
        </w:rPr>
      </w:pPr>
      <w:r>
        <w:rPr>
          <w:sz w:val="28"/>
          <w:szCs w:val="28"/>
        </w:rPr>
      </w:r>
      <w:r>
        <w:rPr>
          <w:sz w:val="28"/>
          <w:szCs w:val="28"/>
        </w:rPr>
      </w:r>
      <w:r>
        <w:rPr>
          <w:sz w:val="28"/>
          <w:szCs w:val="28"/>
        </w:rPr>
      </w:r>
    </w:p>
    <w:p>
      <w:pPr>
        <w:pStyle w:val="874"/>
        <w:jc w:val="both"/>
        <w:rPr>
          <w:sz w:val="28"/>
          <w:szCs w:val="28"/>
        </w:rPr>
      </w:pPr>
      <w:r>
        <w:rPr>
          <w:sz w:val="28"/>
          <w:szCs w:val="28"/>
        </w:rPr>
        <w:t xml:space="preserve">Гражданин, ведущий </w:t>
      </w:r>
      <w:r>
        <w:rPr>
          <w:sz w:val="28"/>
          <w:szCs w:val="28"/>
        </w:rPr>
      </w:r>
      <w:r>
        <w:rPr>
          <w:sz w:val="28"/>
          <w:szCs w:val="28"/>
        </w:rPr>
      </w:r>
    </w:p>
    <w:p>
      <w:pPr>
        <w:pStyle w:val="874"/>
        <w:jc w:val="both"/>
        <w:rPr>
          <w:sz w:val="28"/>
          <w:szCs w:val="28"/>
        </w:rPr>
      </w:pPr>
      <w:r>
        <w:rPr>
          <w:sz w:val="28"/>
          <w:szCs w:val="28"/>
        </w:rPr>
        <w:t xml:space="preserve">личное подсобное хозяйство          _____________      ____________________</w:t>
      </w:r>
      <w:r>
        <w:rPr>
          <w:sz w:val="28"/>
          <w:szCs w:val="28"/>
        </w:rPr>
      </w:r>
      <w:r>
        <w:rPr>
          <w:sz w:val="28"/>
          <w:szCs w:val="28"/>
        </w:rPr>
      </w:r>
    </w:p>
    <w:p>
      <w:pPr>
        <w:pStyle w:val="874"/>
        <w:jc w:val="both"/>
      </w:pPr>
      <w:r>
        <w:t xml:space="preserve">                                                                         </w:t>
      </w:r>
      <w:r>
        <w:t xml:space="preserve">(подпись)                   (расшифровка подписи)</w:t>
      </w:r>
      <w:r/>
      <w:r/>
    </w:p>
    <w:p>
      <w:pPr>
        <w:pStyle w:val="874"/>
        <w:jc w:val="both"/>
        <w:rPr>
          <w:sz w:val="28"/>
          <w:szCs w:val="28"/>
        </w:rPr>
      </w:pPr>
      <w:r>
        <w:rPr>
          <w:sz w:val="28"/>
          <w:szCs w:val="28"/>
        </w:rPr>
        <w:t xml:space="preserve">«____» __________ 20___г.</w:t>
      </w:r>
      <w:r>
        <w:rPr>
          <w:sz w:val="28"/>
          <w:szCs w:val="28"/>
        </w:rPr>
      </w:r>
      <w:r>
        <w:rPr>
          <w:sz w:val="28"/>
          <w:szCs w:val="28"/>
        </w:rPr>
      </w:r>
    </w:p>
    <w:p>
      <w:pPr>
        <w:pStyle w:val="874"/>
        <w:jc w:val="both"/>
        <w:rPr>
          <w:sz w:val="28"/>
          <w:szCs w:val="28"/>
        </w:rPr>
      </w:pPr>
      <w:r>
        <w:rPr>
          <w:sz w:val="28"/>
          <w:szCs w:val="28"/>
        </w:rPr>
      </w:r>
      <w:r>
        <w:rPr>
          <w:sz w:val="28"/>
          <w:szCs w:val="28"/>
        </w:rPr>
      </w:r>
      <w:r>
        <w:rPr>
          <w:sz w:val="28"/>
          <w:szCs w:val="28"/>
        </w:rPr>
      </w:r>
    </w:p>
    <w:p>
      <w:pPr>
        <w:pStyle w:val="874"/>
        <w:ind w:firstLine="680"/>
        <w:jc w:val="both"/>
        <w:rPr>
          <w:sz w:val="28"/>
          <w:szCs w:val="28"/>
        </w:rPr>
      </w:pPr>
      <w:r>
        <w:rPr>
          <w:sz w:val="28"/>
          <w:szCs w:val="28"/>
        </w:rPr>
        <w:t xml:space="preserve">Отметка управления сельского хозяйства муниципального образования Краснодарского края (нужное отметить значком – «</w:t>
      </w:r>
      <w:r>
        <w:rPr>
          <w:sz w:val="28"/>
          <w:szCs w:val="28"/>
          <w:lang w:val="en-US"/>
        </w:rPr>
        <w:t xml:space="preserve">V</w:t>
      </w:r>
      <w:r>
        <w:rPr>
          <w:sz w:val="28"/>
          <w:szCs w:val="28"/>
        </w:rPr>
        <w:t xml:space="preserve">»):</w:t>
      </w:r>
      <w:r>
        <w:rPr>
          <w:sz w:val="28"/>
          <w:szCs w:val="28"/>
        </w:rPr>
      </w:r>
      <w:r>
        <w:rPr>
          <w:sz w:val="28"/>
          <w:szCs w:val="28"/>
        </w:rPr>
      </w:r>
    </w:p>
    <w:p>
      <w:pPr>
        <w:pStyle w:val="874"/>
        <w:ind w:firstLine="680"/>
        <w:jc w:val="both"/>
        <w:rPr>
          <w:sz w:val="28"/>
          <w:szCs w:val="28"/>
        </w:rPr>
      </w:pPr>
      <w:r>
        <w:rPr>
          <w:sz w:val="36"/>
          <w:szCs w:val="36"/>
        </w:rPr>
        <w:t xml:space="preserve">□</w:t>
      </w:r>
      <w:r>
        <w:rPr>
          <w:sz w:val="40"/>
          <w:szCs w:val="40"/>
        </w:rPr>
        <w:t xml:space="preserve"> </w:t>
      </w:r>
      <w:r>
        <w:rPr>
          <w:sz w:val="28"/>
          <w:szCs w:val="28"/>
        </w:rPr>
        <w:t xml:space="preserve">предоставить субсидию в сумме _____________ рублей, в том числе:</w:t>
      </w:r>
      <w:r>
        <w:rPr>
          <w:sz w:val="28"/>
          <w:szCs w:val="28"/>
        </w:rPr>
      </w:r>
      <w:r>
        <w:rPr>
          <w:sz w:val="28"/>
          <w:szCs w:val="28"/>
        </w:rPr>
      </w:r>
    </w:p>
    <w:p>
      <w:pPr>
        <w:pStyle w:val="874"/>
        <w:jc w:val="both"/>
        <w:rPr>
          <w:sz w:val="28"/>
          <w:szCs w:val="28"/>
        </w:rPr>
      </w:pPr>
      <w:r>
        <w:rPr>
          <w:sz w:val="28"/>
          <w:szCs w:val="28"/>
        </w:rPr>
        <w:t xml:space="preserve">источником финансового обеспечения которых являются средства бюджета Краснодарского края в сумме   ____________  рублей; </w:t>
      </w:r>
      <w:r>
        <w:rPr>
          <w:sz w:val="28"/>
          <w:szCs w:val="28"/>
        </w:rPr>
      </w:r>
      <w:r>
        <w:rPr>
          <w:sz w:val="28"/>
          <w:szCs w:val="28"/>
        </w:rPr>
      </w:r>
    </w:p>
    <w:p>
      <w:pPr>
        <w:pStyle w:val="874"/>
        <w:ind w:firstLine="680"/>
        <w:jc w:val="both"/>
        <w:rPr>
          <w:sz w:val="28"/>
          <w:szCs w:val="28"/>
        </w:rPr>
      </w:pPr>
      <w:r>
        <w:rPr>
          <w:sz w:val="36"/>
          <w:szCs w:val="36"/>
        </w:rPr>
        <w:t xml:space="preserve">□</w:t>
      </w:r>
      <w:r>
        <w:rPr>
          <w:sz w:val="48"/>
          <w:szCs w:val="48"/>
        </w:rPr>
        <w:t xml:space="preserve"> </w:t>
      </w:r>
      <w:r>
        <w:rPr>
          <w:sz w:val="28"/>
          <w:szCs w:val="28"/>
        </w:rPr>
        <w:t xml:space="preserve">отказать в предоставлении субсидии.</w:t>
      </w:r>
      <w:r>
        <w:rPr>
          <w:sz w:val="28"/>
          <w:szCs w:val="28"/>
        </w:rPr>
      </w:r>
      <w:r>
        <w:rPr>
          <w:sz w:val="28"/>
          <w:szCs w:val="28"/>
        </w:rPr>
      </w:r>
    </w:p>
    <w:p>
      <w:pPr>
        <w:pStyle w:val="874"/>
        <w:spacing w:line="218" w:lineRule="auto"/>
        <w:tabs>
          <w:tab w:val="left" w:pos="-5180" w:leader="none"/>
          <w:tab w:val="clear" w:pos="708" w:leader="none"/>
        </w:tabs>
        <w:rPr>
          <w:sz w:val="28"/>
          <w:szCs w:val="28"/>
        </w:rPr>
      </w:pPr>
      <w:r>
        <w:rPr>
          <w:sz w:val="28"/>
          <w:szCs w:val="28"/>
        </w:rPr>
      </w:r>
      <w:r>
        <w:rPr>
          <w:sz w:val="28"/>
          <w:szCs w:val="28"/>
        </w:rPr>
      </w:r>
      <w:r>
        <w:rPr>
          <w:sz w:val="28"/>
          <w:szCs w:val="28"/>
        </w:rPr>
      </w:r>
    </w:p>
    <w:p>
      <w:pPr>
        <w:pStyle w:val="874"/>
        <w:rPr>
          <w:sz w:val="28"/>
          <w:szCs w:val="28"/>
        </w:rPr>
      </w:pPr>
      <w:r>
        <w:rPr>
          <w:sz w:val="28"/>
          <w:szCs w:val="28"/>
        </w:rPr>
        <w:t xml:space="preserve">Уполномоченное лицо </w:t>
      </w:r>
      <w:r>
        <w:rPr>
          <w:sz w:val="28"/>
          <w:szCs w:val="28"/>
        </w:rPr>
      </w:r>
      <w:r>
        <w:rPr>
          <w:sz w:val="28"/>
          <w:szCs w:val="28"/>
        </w:rPr>
      </w:r>
    </w:p>
    <w:p>
      <w:pPr>
        <w:pStyle w:val="874"/>
        <w:rPr>
          <w:sz w:val="28"/>
          <w:szCs w:val="28"/>
        </w:rPr>
      </w:pPr>
      <w:r>
        <w:rPr>
          <w:sz w:val="28"/>
          <w:szCs w:val="28"/>
        </w:rPr>
        <w:t xml:space="preserve">органа местного самоуправления     ____________      _____________________</w:t>
      </w:r>
      <w:r>
        <w:rPr>
          <w:sz w:val="28"/>
          <w:szCs w:val="28"/>
        </w:rPr>
      </w:r>
      <w:r>
        <w:rPr>
          <w:sz w:val="28"/>
          <w:szCs w:val="28"/>
        </w:rPr>
      </w:r>
    </w:p>
    <w:p>
      <w:pPr>
        <w:pStyle w:val="874"/>
      </w:pPr>
      <w:r>
        <w:t xml:space="preserve">                                                                              </w:t>
      </w:r>
      <w:r>
        <w:t xml:space="preserve">(подпись)                (расшифровка подписи)</w:t>
      </w:r>
      <w:r/>
      <w:r/>
    </w:p>
    <w:p>
      <w:pPr>
        <w:pStyle w:val="874"/>
        <w:rPr>
          <w:sz w:val="28"/>
          <w:szCs w:val="28"/>
        </w:rPr>
      </w:pPr>
      <w:r>
        <w:rPr>
          <w:sz w:val="28"/>
          <w:szCs w:val="28"/>
        </w:rPr>
      </w:r>
      <w:r>
        <w:rPr>
          <w:sz w:val="28"/>
          <w:szCs w:val="28"/>
        </w:rPr>
      </w:r>
      <w:r>
        <w:rPr>
          <w:sz w:val="28"/>
          <w:szCs w:val="28"/>
        </w:rPr>
      </w:r>
    </w:p>
    <w:p>
      <w:pPr>
        <w:pStyle w:val="874"/>
        <w:rPr>
          <w:sz w:val="28"/>
          <w:szCs w:val="28"/>
        </w:rPr>
      </w:pPr>
      <w:r>
        <w:rPr>
          <w:sz w:val="28"/>
          <w:szCs w:val="28"/>
        </w:rPr>
        <w:t xml:space="preserve">М.П.</w:t>
      </w:r>
      <w:r>
        <w:rPr>
          <w:sz w:val="28"/>
          <w:szCs w:val="28"/>
        </w:rPr>
      </w:r>
      <w:r>
        <w:rPr>
          <w:sz w:val="28"/>
          <w:szCs w:val="28"/>
        </w:rPr>
      </w:r>
    </w:p>
    <w:p>
      <w:pPr>
        <w:pStyle w:val="874"/>
        <w:rPr>
          <w:sz w:val="28"/>
          <w:szCs w:val="28"/>
        </w:rPr>
      </w:pPr>
      <w:r>
        <w:rPr>
          <w:sz w:val="28"/>
          <w:szCs w:val="28"/>
        </w:rPr>
      </w:r>
      <w:r>
        <w:rPr>
          <w:sz w:val="28"/>
          <w:szCs w:val="28"/>
        </w:rPr>
      </w:r>
      <w:r>
        <w:rPr>
          <w:sz w:val="28"/>
          <w:szCs w:val="28"/>
        </w:rPr>
      </w:r>
    </w:p>
    <w:p>
      <w:pPr>
        <w:pStyle w:val="874"/>
        <w:rPr>
          <w:sz w:val="28"/>
          <w:szCs w:val="28"/>
        </w:rPr>
      </w:pPr>
      <w:r>
        <w:rPr>
          <w:sz w:val="28"/>
          <w:szCs w:val="28"/>
        </w:rPr>
        <w:t xml:space="preserve">Расчёт проверил  _____________     _____________      _____________________</w:t>
      </w:r>
      <w:r>
        <w:rPr>
          <w:sz w:val="28"/>
          <w:szCs w:val="28"/>
        </w:rPr>
      </w:r>
      <w:r>
        <w:rPr>
          <w:sz w:val="28"/>
          <w:szCs w:val="28"/>
        </w:rPr>
      </w:r>
    </w:p>
    <w:p>
      <w:pPr>
        <w:pStyle w:val="874"/>
      </w:pPr>
      <w:r>
        <w:t xml:space="preserve">                                        </w:t>
      </w:r>
      <w:r>
        <w:t xml:space="preserve">(должность)                 (подпись)                   (расшифровка подписи)</w:t>
      </w:r>
      <w:r/>
      <w:r/>
    </w:p>
    <w:p>
      <w:pPr>
        <w:pStyle w:val="874"/>
        <w:jc w:val="both"/>
        <w:rPr>
          <w:sz w:val="28"/>
          <w:szCs w:val="28"/>
        </w:rPr>
      </w:pPr>
      <w:r>
        <w:rPr>
          <w:sz w:val="28"/>
          <w:szCs w:val="28"/>
        </w:rPr>
      </w:r>
      <w:r>
        <w:rPr>
          <w:sz w:val="28"/>
          <w:szCs w:val="28"/>
        </w:rPr>
      </w:r>
      <w:r>
        <w:rPr>
          <w:sz w:val="28"/>
          <w:szCs w:val="28"/>
        </w:rPr>
      </w:r>
    </w:p>
    <w:p>
      <w:pPr>
        <w:pStyle w:val="874"/>
        <w:jc w:val="both"/>
        <w:rPr>
          <w:sz w:val="28"/>
          <w:szCs w:val="28"/>
        </w:rPr>
      </w:pPr>
      <w:r>
        <w:rPr>
          <w:sz w:val="28"/>
          <w:szCs w:val="28"/>
        </w:rPr>
      </w:r>
      <w:r>
        <w:rPr>
          <w:sz w:val="28"/>
          <w:szCs w:val="28"/>
        </w:rPr>
      </w:r>
      <w:r>
        <w:rPr>
          <w:sz w:val="28"/>
          <w:szCs w:val="28"/>
        </w:rPr>
      </w:r>
    </w:p>
    <w:p>
      <w:pPr>
        <w:pStyle w:val="874"/>
        <w:jc w:val="both"/>
        <w:rPr>
          <w:sz w:val="28"/>
          <w:szCs w:val="28"/>
        </w:rPr>
      </w:pPr>
      <w:r>
        <w:rPr>
          <w:sz w:val="28"/>
          <w:szCs w:val="28"/>
        </w:rPr>
        <w:t xml:space="preserve">Заместитель главы муниципального образования,</w:t>
      </w:r>
      <w:r>
        <w:rPr>
          <w:sz w:val="28"/>
          <w:szCs w:val="28"/>
        </w:rPr>
      </w:r>
      <w:r>
        <w:rPr>
          <w:sz w:val="28"/>
          <w:szCs w:val="28"/>
        </w:rPr>
      </w:r>
    </w:p>
    <w:p>
      <w:pPr>
        <w:pStyle w:val="874"/>
        <w:jc w:val="both"/>
        <w:rPr>
          <w:sz w:val="28"/>
          <w:szCs w:val="28"/>
        </w:rPr>
      </w:pPr>
      <w:r>
        <w:rPr>
          <w:sz w:val="28"/>
          <w:szCs w:val="28"/>
        </w:rPr>
        <w:t xml:space="preserve">начальник управления сельского хозяйства,</w:t>
      </w:r>
      <w:r>
        <w:rPr>
          <w:sz w:val="28"/>
          <w:szCs w:val="28"/>
        </w:rPr>
      </w:r>
      <w:r>
        <w:rPr>
          <w:sz w:val="28"/>
          <w:szCs w:val="28"/>
        </w:rPr>
      </w:r>
    </w:p>
    <w:p>
      <w:pPr>
        <w:pStyle w:val="874"/>
        <w:jc w:val="both"/>
        <w:rPr>
          <w:sz w:val="28"/>
          <w:szCs w:val="28"/>
        </w:rPr>
      </w:pPr>
      <w:r>
        <w:rPr>
          <w:sz w:val="28"/>
          <w:szCs w:val="28"/>
        </w:rPr>
        <w:t xml:space="preserve">перерабатывающей промышленности и </w:t>
      </w:r>
      <w:r>
        <w:rPr>
          <w:sz w:val="28"/>
          <w:szCs w:val="28"/>
        </w:rPr>
      </w:r>
      <w:r>
        <w:rPr>
          <w:sz w:val="28"/>
          <w:szCs w:val="28"/>
        </w:rPr>
      </w:r>
    </w:p>
    <w:p>
      <w:pPr>
        <w:pStyle w:val="874"/>
        <w:jc w:val="both"/>
        <w:rPr>
          <w:sz w:val="28"/>
          <w:szCs w:val="28"/>
        </w:rPr>
      </w:pPr>
      <w:r>
        <w:rPr>
          <w:sz w:val="28"/>
          <w:szCs w:val="28"/>
        </w:rPr>
        <w:t xml:space="preserve">охраны окружающей среды администрации   </w:t>
        <w:tab/>
        <w:tab/>
        <w:t xml:space="preserve">                    В.И.Мишняков</w:t>
      </w:r>
      <w:r>
        <w:rPr>
          <w:sz w:val="28"/>
          <w:szCs w:val="28"/>
        </w:rPr>
      </w:r>
      <w:r>
        <w:rPr>
          <w:sz w:val="28"/>
          <w:szCs w:val="28"/>
        </w:rPr>
      </w:r>
    </w:p>
    <w:p>
      <w:pPr>
        <w:pStyle w:val="874"/>
        <w:tabs>
          <w:tab w:val="clear" w:pos="708" w:leader="none"/>
          <w:tab w:val="left" w:pos="7005" w:leader="none"/>
        </w:tabs>
        <w:rPr>
          <w:sz w:val="28"/>
          <w:szCs w:val="28"/>
        </w:rPr>
      </w:pPr>
      <w:r>
        <w:rPr>
          <w:sz w:val="28"/>
          <w:szCs w:val="28"/>
        </w:rPr>
      </w:r>
      <w:r>
        <w:rPr>
          <w:sz w:val="28"/>
          <w:szCs w:val="28"/>
        </w:rPr>
      </w:r>
      <w:r>
        <w:rPr>
          <w:sz w:val="28"/>
          <w:szCs w:val="28"/>
        </w:rPr>
      </w:r>
    </w:p>
    <w:p>
      <w:pPr>
        <w:pStyle w:val="874"/>
        <w:ind w:left="280" w:hanging="280"/>
        <w:jc w:val="both"/>
      </w:pPr>
      <w:r/>
      <w:r/>
      <w:r/>
    </w:p>
    <w:p>
      <w:pPr>
        <w:pStyle w:val="874"/>
        <w:ind w:left="280" w:hanging="280"/>
        <w:jc w:val="both"/>
      </w:pPr>
      <w:r/>
      <w:r/>
      <w:r/>
    </w:p>
    <w:tbl>
      <w:tblPr>
        <w:tblStyle w:val="734"/>
        <w:tblW w:w="4160" w:type="dxa"/>
        <w:tblInd w:w="5637" w:type="dxa"/>
        <w:tblLayout w:type="fixed"/>
        <w:tblCellMar>
          <w:left w:w="108" w:type="dxa"/>
          <w:top w:w="0" w:type="dxa"/>
          <w:right w:w="108" w:type="dxa"/>
          <w:bottom w:w="0" w:type="dxa"/>
        </w:tblCellMar>
        <w:tblLook w:val="04A0" w:firstRow="1" w:lastRow="0" w:firstColumn="1" w:lastColumn="0" w:noHBand="0" w:noVBand="1"/>
      </w:tblPr>
      <w:tblGrid>
        <w:gridCol w:w="4160"/>
      </w:tblGrid>
      <w:tr>
        <w:tblPrEx/>
        <w:trPr>
          <w:trHeight w:val="2541"/>
        </w:trPr>
        <w:tc>
          <w:tcPr>
            <w:tcBorders>
              <w:top w:val="none" w:color="000000" w:sz="4" w:space="0"/>
              <w:left w:val="none" w:color="000000" w:sz="4" w:space="0"/>
              <w:bottom w:val="none" w:color="000000" w:sz="4" w:space="0"/>
              <w:right w:val="none" w:color="000000" w:sz="4" w:space="0"/>
            </w:tcBorders>
            <w:tcW w:w="4160" w:type="dxa"/>
            <w:textDirection w:val="lrTb"/>
            <w:noWrap w:val="false"/>
          </w:tcPr>
          <w:p>
            <w:pPr>
              <w:pStyle w:val="874"/>
              <w:ind w:left="-108" w:firstLine="0"/>
              <w:jc w:val="both"/>
              <w:spacing w:before="0" w:after="0"/>
              <w:widowControl w:val="off"/>
              <w:tabs>
                <w:tab w:val="clear" w:pos="708" w:leader="none"/>
                <w:tab w:val="center" w:pos="3124" w:leader="none"/>
              </w:tabs>
              <w:rPr>
                <w:sz w:val="28"/>
                <w:szCs w:val="28"/>
              </w:rPr>
            </w:pPr>
            <w:r>
              <w:rPr>
                <w:rFonts w:eastAsia="Times New Roman" w:cs="Times New Roman"/>
                <w:sz w:val="28"/>
                <w:szCs w:val="28"/>
                <w:lang w:val="ru-RU" w:eastAsia="ru-RU" w:bidi="ar-SA"/>
              </w:rPr>
              <w:t xml:space="preserve">Приложение </w:t>
            </w:r>
            <w:r>
              <w:rPr>
                <w:rFonts w:eastAsia="Times New Roman" w:cs="Times New Roman"/>
                <w:sz w:val="28"/>
                <w:szCs w:val="28"/>
                <w:lang w:val="ru-RU" w:eastAsia="ru-RU" w:bidi="ar-SA"/>
              </w:rPr>
              <w:t xml:space="preserve">23</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к Порядку предоставления</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субсидий гражданам, ведущим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личное подсобное хозяйство,</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крестьянским (фермерским)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хозяйствам, индивидуальным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предпринимателям,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осуществляющим деятельность</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в области сельскохозяйственного</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производства на территории</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муниципального образования</w:t>
            </w:r>
            <w:r>
              <w:rPr>
                <w:sz w:val="28"/>
                <w:szCs w:val="28"/>
              </w:rPr>
            </w:r>
            <w:r>
              <w:rPr>
                <w:sz w:val="28"/>
                <w:szCs w:val="28"/>
              </w:rPr>
            </w:r>
          </w:p>
          <w:p>
            <w:pPr>
              <w:pStyle w:val="874"/>
              <w:ind w:left="-108" w:right="0" w:firstLine="0"/>
              <w:jc w:val="both"/>
              <w:spacing w:line="240" w:lineRule="auto"/>
              <w:widowControl w:val="off"/>
              <w:tabs>
                <w:tab w:val="clear" w:pos="708" w:leader="none"/>
                <w:tab w:val="left" w:pos="2940" w:leader="none"/>
                <w:tab w:val="left" w:pos="3119" w:leader="none"/>
                <w:tab w:val="right" w:pos="9641" w:leader="none"/>
              </w:tabs>
              <w:rPr>
                <w:rFonts w:eastAsia="Times New Roman" w:cs="Times New Roman"/>
                <w:sz w:val="28"/>
                <w:szCs w:val="28"/>
                <w:lang w:eastAsia="ru-RU" w:bidi="ar-SA"/>
              </w:rPr>
            </w:pPr>
            <w:r>
              <w:rPr>
                <w:rFonts w:eastAsia="Times New Roman" w:cs="Times New Roman"/>
                <w:sz w:val="28"/>
                <w:szCs w:val="28"/>
                <w:lang w:eastAsia="ru-RU" w:bidi="ar-SA"/>
              </w:rPr>
              <w:t xml:space="preserve">Л</w:t>
            </w:r>
            <w:r>
              <w:rPr>
                <w:rFonts w:eastAsia="Times New Roman" w:cs="Times New Roman"/>
                <w:sz w:val="28"/>
                <w:szCs w:val="28"/>
                <w:lang w:eastAsia="ru-RU"/>
              </w:rPr>
              <w:t xml:space="preserve">енинградский муниципальный</w:t>
            </w:r>
            <w:r>
              <w:rPr>
                <w:rFonts w:eastAsia="Times New Roman" w:cs="Times New Roman"/>
                <w:sz w:val="28"/>
                <w:szCs w:val="28"/>
                <w:lang w:eastAsia="ru-RU" w:bidi="ar-SA"/>
              </w:rPr>
            </w:r>
            <w:r>
              <w:rPr>
                <w:rFonts w:eastAsia="Times New Roman" w:cs="Times New Roman"/>
                <w:sz w:val="28"/>
                <w:szCs w:val="28"/>
                <w:lang w:eastAsia="ru-RU" w:bidi="ar-SA"/>
              </w:rPr>
            </w:r>
          </w:p>
          <w:p>
            <w:pPr>
              <w:pStyle w:val="874"/>
              <w:ind w:left="-108" w:right="0" w:firstLine="0"/>
              <w:jc w:val="both"/>
              <w:widowControl w:val="off"/>
              <w:tabs>
                <w:tab w:val="clear" w:pos="708" w:leader="none"/>
                <w:tab w:val="center" w:pos="3124" w:leader="none"/>
              </w:tabs>
              <w:rPr>
                <w:rFonts w:eastAsia="Times New Roman" w:cs="Times New Roman"/>
                <w:sz w:val="28"/>
                <w:szCs w:val="28"/>
                <w:lang w:eastAsia="ru-RU" w:bidi="ar-SA"/>
              </w:rPr>
            </w:pPr>
            <w:r>
              <w:rPr>
                <w:rFonts w:eastAsia="Times New Roman" w:cs="Times New Roman"/>
                <w:sz w:val="28"/>
                <w:szCs w:val="28"/>
                <w:lang w:eastAsia="ru-RU"/>
              </w:rPr>
              <w:t xml:space="preserve">округ Краснодарского края</w:t>
            </w:r>
            <w:r>
              <w:rPr>
                <w:rFonts w:eastAsia="Times New Roman" w:cs="Times New Roman"/>
                <w:sz w:val="28"/>
                <w:szCs w:val="28"/>
                <w:lang w:eastAsia="ru-RU" w:bidi="ar-SA"/>
              </w:rPr>
            </w:r>
            <w:r>
              <w:rPr>
                <w:rFonts w:eastAsia="Times New Roman" w:cs="Times New Roman"/>
                <w:sz w:val="28"/>
                <w:szCs w:val="28"/>
                <w:lang w:eastAsia="ru-RU" w:bidi="ar-SA"/>
              </w:rPr>
            </w:r>
          </w:p>
        </w:tc>
      </w:tr>
    </w:tbl>
    <w:p>
      <w:pPr>
        <w:pStyle w:val="874"/>
        <w:ind w:left="2552" w:firstLine="0"/>
        <w:widowControl w:val="off"/>
        <w:tabs>
          <w:tab w:val="clear" w:pos="708" w:leader="none"/>
          <w:tab w:val="left" w:pos="2835" w:leader="none"/>
          <w:tab w:val="right" w:pos="9641" w:leader="none"/>
        </w:tabs>
        <w:rPr>
          <w:sz w:val="28"/>
          <w:szCs w:val="28"/>
        </w:rPr>
      </w:pPr>
      <w:r>
        <w:rPr>
          <w:sz w:val="28"/>
          <w:szCs w:val="28"/>
        </w:rPr>
      </w:r>
      <w:r>
        <w:rPr>
          <w:sz w:val="28"/>
          <w:szCs w:val="28"/>
        </w:rPr>
      </w:r>
      <w:r>
        <w:rPr>
          <w:sz w:val="28"/>
          <w:szCs w:val="28"/>
        </w:rPr>
      </w:r>
    </w:p>
    <w:p>
      <w:pPr>
        <w:pStyle w:val="874"/>
        <w:spacing w:before="0" w:after="0" w:line="240" w:lineRule="auto"/>
        <w:shd w:val="clear" w:color="auto" w:fill="ffffff"/>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t xml:space="preserve">ФОРМА</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pStyle w:val="874"/>
        <w:spacing w:before="0" w:after="0" w:line="240" w:lineRule="auto"/>
        <w:shd w:val="clear" w:color="auto" w:fill="ffffff"/>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pStyle w:val="874"/>
        <w:spacing w:before="0" w:after="0" w:line="240" w:lineRule="auto"/>
        <w:shd w:val="clear" w:color="auto" w:fill="ffffff"/>
        <w:rPr>
          <w:color w:val="000000"/>
        </w:rPr>
      </w:pPr>
      <w:r>
        <w:rPr>
          <w:rFonts w:eastAsia="Times New Roman" w:cs="Times New Roman"/>
          <w:color w:val="000000"/>
          <w:sz w:val="28"/>
          <w:szCs w:val="28"/>
          <w:lang w:eastAsia="ru-RU"/>
        </w:rPr>
        <w:t xml:space="preserve">Заполняется индивидуальным</w:t>
      </w:r>
      <w:r>
        <w:rPr>
          <w:color w:val="000000"/>
        </w:rPr>
      </w:r>
      <w:r>
        <w:rPr>
          <w:color w:val="000000"/>
        </w:rPr>
      </w:r>
    </w:p>
    <w:p>
      <w:pPr>
        <w:pStyle w:val="874"/>
        <w:spacing w:before="0" w:after="0" w:line="240" w:lineRule="auto"/>
        <w:shd w:val="clear" w:color="auto" w:fill="ffffff"/>
        <w:rPr>
          <w:color w:val="c9211e"/>
        </w:rPr>
      </w:pPr>
      <w:r>
        <w:rPr>
          <w:rFonts w:eastAsia="Times New Roman" w:cs="Times New Roman"/>
          <w:color w:val="000000"/>
          <w:sz w:val="28"/>
          <w:szCs w:val="28"/>
          <w:lang w:eastAsia="ru-RU"/>
        </w:rPr>
        <w:t xml:space="preserve">предпринимателем</w:t>
      </w:r>
      <w:r>
        <w:rPr>
          <w:color w:val="c9211e"/>
        </w:rPr>
      </w:r>
      <w:r>
        <w:rPr>
          <w:color w:val="c9211e"/>
        </w:rPr>
      </w:r>
    </w:p>
    <w:p>
      <w:pPr>
        <w:pStyle w:val="874"/>
        <w:spacing w:before="0" w:after="0" w:line="240" w:lineRule="auto"/>
        <w:shd w:val="clear" w:color="auto" w:fill="ffffff"/>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pStyle w:val="874"/>
        <w:jc w:val="center"/>
        <w:spacing w:before="0" w:after="0" w:line="240" w:lineRule="auto"/>
        <w:shd w:val="clear" w:color="auto" w:fill="ffffff"/>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t xml:space="preserve">СВЕДЕНИЯ</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pStyle w:val="874"/>
        <w:jc w:val="center"/>
        <w:spacing w:before="0" w:after="0" w:line="240" w:lineRule="auto"/>
        <w:shd w:val="clear" w:color="auto" w:fill="ffffff"/>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t xml:space="preserve">о выручке</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pStyle w:val="874"/>
        <w:spacing w:before="0" w:after="0" w:line="240" w:lineRule="auto"/>
        <w:shd w:val="clear" w:color="auto" w:fill="ffffff"/>
        <w:widowControl w:val="off"/>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t xml:space="preserve">____________________________________________________________________</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pStyle w:val="874"/>
        <w:spacing w:before="0" w:after="0" w:line="240" w:lineRule="auto"/>
        <w:shd w:val="clear" w:color="auto" w:fill="ffffff"/>
        <w:widowControl w:val="off"/>
      </w:pPr>
      <w:r>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 xml:space="preserve">(наименование заявителя, ИНН, муниципальное образование)</w:t>
      </w:r>
      <w:r/>
      <w:r/>
    </w:p>
    <w:p>
      <w:pPr>
        <w:pStyle w:val="874"/>
        <w:spacing w:before="0" w:after="0" w:line="240" w:lineRule="auto"/>
        <w:shd w:val="clear" w:color="auto" w:fill="ffffff"/>
        <w:widowControl w:val="off"/>
      </w:pPr>
      <w:r>
        <w:rPr>
          <w:rFonts w:eastAsia="Times New Roman" w:cs="Times New Roman"/>
          <w:color w:val="000000"/>
          <w:sz w:val="28"/>
          <w:szCs w:val="28"/>
          <w:lang w:eastAsia="ru-RU"/>
        </w:rPr>
        <w:t xml:space="preserve">____________________________________________________________________</w:t>
      </w:r>
      <w:r/>
      <w:r/>
    </w:p>
    <w:p>
      <w:pPr>
        <w:pStyle w:val="874"/>
        <w:jc w:val="both"/>
        <w:widowControl w:val="off"/>
      </w:pPr>
      <w:r>
        <w:rPr>
          <w:bCs/>
          <w:sz w:val="28"/>
          <w:szCs w:val="28"/>
          <w:lang w:eastAsia="ar-SA"/>
        </w:rPr>
        <w:t xml:space="preserve">информирует о том, что является сельскохозяйственным товаропроизводителем  в соответствии с Федеральным законом  от 29 декабря  2006 г. № 264-ФЗ «О развитии сельского хозяйства», так как в доходе  заявителя от реализации </w:t>
      </w:r>
      <w:r>
        <w:rPr>
          <w:bCs/>
          <w:sz w:val="28"/>
          <w:szCs w:val="28"/>
          <w:lang w:eastAsia="ar-SA"/>
        </w:rPr>
        <w:t xml:space="preserve">товаров (работ, услуг)* доля дохода от реализации этой продукции (в том числе органической продукции, сельскохозяйственной продукции и продовольствия с улучшенными характеристиками), произведенной заявителем, и продукции ее первичной и последующей (промышл</w:t>
      </w:r>
      <w:r>
        <w:rPr>
          <w:bCs/>
          <w:sz w:val="28"/>
          <w:szCs w:val="28"/>
          <w:lang w:eastAsia="ar-SA"/>
        </w:rPr>
        <w:t xml:space="preserve">енной) переработки, осуществленной заявителем (в том числе на арендованных основных средствах), в соответствии с перечнем, утвержденным Правительством Российской Федерации, составляет не менее чем семьдесят процентов за календарный ___________________ год.</w:t>
      </w:r>
      <w:r>
        <w:rPr>
          <w:sz w:val="28"/>
          <w:szCs w:val="28"/>
        </w:rPr>
        <w:tab/>
        <w:tab/>
        <w:t xml:space="preserve">                                                                                       </w:t>
      </w:r>
      <w:r/>
      <w:r/>
    </w:p>
    <w:p>
      <w:pPr>
        <w:pStyle w:val="874"/>
        <w:jc w:val="both"/>
        <w:widowControl w:val="off"/>
      </w:pPr>
      <w:r>
        <w:rPr>
          <w:sz w:val="28"/>
          <w:szCs w:val="28"/>
        </w:rPr>
        <w:t xml:space="preserve">                                           </w:t>
      </w:r>
      <w:r>
        <w:rPr>
          <w:sz w:val="24"/>
          <w:szCs w:val="24"/>
        </w:rPr>
        <w:t xml:space="preserve">(предыдущий финансовый год)</w:t>
      </w:r>
      <w:r/>
      <w:r/>
    </w:p>
    <w:p>
      <w:pPr>
        <w:pStyle w:val="874"/>
        <w:widowControl w:val="off"/>
      </w:pPr>
      <w:r>
        <w:rPr>
          <w:sz w:val="28"/>
          <w:szCs w:val="28"/>
        </w:rPr>
        <w:t xml:space="preserve">______________________</w:t>
      </w:r>
      <w:r/>
      <w:r/>
    </w:p>
    <w:p>
      <w:pPr>
        <w:pStyle w:val="874"/>
        <w:ind w:firstLine="567"/>
        <w:jc w:val="both"/>
        <w:spacing w:before="0" w:after="0" w:line="240" w:lineRule="auto"/>
        <w:widowControl w:val="off"/>
      </w:pPr>
      <w:r>
        <w:rPr>
          <w:sz w:val="28"/>
          <w:szCs w:val="28"/>
        </w:rPr>
        <w:t xml:space="preserve">*Для индивидуальных предпринимателей, осуществляющих бухгалтерский учет, соответствует строке 2110 «Выручка» бухгалтерской формы № 2 «Отчет о финансовых результатах» за отчетный период. </w:t>
      </w:r>
      <w:r/>
      <w:r/>
    </w:p>
    <w:p>
      <w:pPr>
        <w:pStyle w:val="874"/>
        <w:ind w:firstLine="567"/>
        <w:jc w:val="both"/>
        <w:spacing w:before="0" w:after="0" w:line="240" w:lineRule="auto"/>
        <w:widowControl w:val="off"/>
      </w:pPr>
      <w:r>
        <w:rPr>
          <w:sz w:val="28"/>
          <w:szCs w:val="28"/>
        </w:rPr>
        <w:t xml:space="preserve">Для индивидуальных предпринимателей, не осуществляющих бухгалтерский учет, соответствует доходам отчетного периода от реализации произведенной и приобретенной сельскохозяйственной продукции, продуктов её первичной и промышленной переработки, от реали</w:t>
      </w:r>
      <w:r>
        <w:rPr>
          <w:sz w:val="28"/>
          <w:szCs w:val="28"/>
        </w:rPr>
        <w:t xml:space="preserve">зации прочей продукции и покупных товаров и оказания услуг без учета прочих доходов (в т.ч. доходы от реализации основных средств (земельные участки, здания, техника, машины, оборудование, продуктивный скот)) и полученных средств государственной поддержки.</w:t>
      </w:r>
      <w:r/>
      <w:r/>
    </w:p>
    <w:p>
      <w:pPr>
        <w:pStyle w:val="874"/>
        <w:spacing w:before="0" w:after="0" w:line="240" w:lineRule="auto"/>
        <w:shd w:val="clear" w:color="auto" w:fill="ffffff"/>
        <w:widowControl w:val="off"/>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pStyle w:val="874"/>
        <w:spacing w:before="0" w:after="0" w:line="240" w:lineRule="auto"/>
        <w:shd w:val="clear" w:color="auto" w:fill="ffffff"/>
        <w:widowControl w:val="off"/>
      </w:pPr>
      <w:r>
        <w:rPr>
          <w:rFonts w:eastAsia="Times New Roman" w:cs="Times New Roman"/>
          <w:color w:val="000000"/>
          <w:sz w:val="28"/>
          <w:szCs w:val="28"/>
          <w:lang w:eastAsia="ru-RU"/>
        </w:rPr>
        <w:t xml:space="preserve">Руководитель    ______________   ______________  ______________________</w:t>
      </w:r>
      <w:r/>
      <w:r/>
    </w:p>
    <w:p>
      <w:pPr>
        <w:pStyle w:val="874"/>
        <w:widowControl w:val="off"/>
        <w:tabs>
          <w:tab w:val="clear" w:pos="708" w:leader="none"/>
          <w:tab w:val="left" w:pos="2115" w:leader="none"/>
        </w:tabs>
      </w:pPr>
      <w:r>
        <w:rPr>
          <w:rFonts w:eastAsia="Times New Roman" w:cs="Times New Roman"/>
          <w:sz w:val="28"/>
          <w:szCs w:val="28"/>
          <w:lang w:eastAsia="ru-RU"/>
        </w:rPr>
        <w:tab/>
        <w:t xml:space="preserve">  </w:t>
      </w:r>
      <w:r>
        <w:rPr>
          <w:rFonts w:eastAsia="Times New Roman" w:cs="Times New Roman"/>
          <w:sz w:val="24"/>
          <w:szCs w:val="24"/>
          <w:lang w:eastAsia="ru-RU"/>
        </w:rPr>
        <w:t xml:space="preserve">(должность)                  (подпись)                (расшифровка подписи)</w:t>
      </w:r>
      <w:r/>
      <w:r/>
    </w:p>
    <w:p>
      <w:pPr>
        <w:pStyle w:val="874"/>
        <w:widowControl w:val="off"/>
        <w:tabs>
          <w:tab w:val="clear" w:pos="708" w:leader="none"/>
          <w:tab w:val="left" w:pos="2115" w:leader="none"/>
        </w:tabs>
      </w:pPr>
      <w:r>
        <w:rPr>
          <w:rFonts w:eastAsia="Times New Roman" w:cs="Times New Roman"/>
          <w:sz w:val="28"/>
          <w:szCs w:val="28"/>
          <w:lang w:eastAsia="ru-RU"/>
        </w:rPr>
        <w:t xml:space="preserve">МП (при наличии)</w:t>
      </w:r>
      <w:r/>
      <w:r/>
    </w:p>
    <w:p>
      <w:pPr>
        <w:pStyle w:val="874"/>
        <w:spacing w:before="0" w:after="0" w:line="240" w:lineRule="auto"/>
        <w:widowControl w:val="off"/>
        <w:tabs>
          <w:tab w:val="clear" w:pos="708" w:leader="none"/>
          <w:tab w:val="left" w:pos="2115" w:leader="none"/>
        </w:tabs>
      </w:pPr>
      <w:r>
        <w:rPr>
          <w:rFonts w:eastAsia="Times New Roman" w:cs="Times New Roman"/>
          <w:sz w:val="28"/>
          <w:szCs w:val="28"/>
          <w:lang w:eastAsia="ru-RU"/>
        </w:rPr>
        <w:t xml:space="preserve">Главный бухгалтер   ________________    ______________________________</w:t>
      </w:r>
      <w:r/>
      <w:r/>
    </w:p>
    <w:p>
      <w:pPr>
        <w:pStyle w:val="874"/>
        <w:widowControl w:val="off"/>
        <w:tabs>
          <w:tab w:val="clear" w:pos="708" w:leader="none"/>
          <w:tab w:val="left" w:pos="2115" w:leader="none"/>
        </w:tabs>
      </w:pPr>
      <w:r>
        <w:rPr>
          <w:rFonts w:eastAsia="Times New Roman" w:cs="Times New Roman"/>
          <w:sz w:val="24"/>
          <w:szCs w:val="24"/>
          <w:lang w:eastAsia="ru-RU"/>
        </w:rPr>
        <w:t xml:space="preserve">                                                  </w:t>
      </w:r>
      <w:r>
        <w:rPr>
          <w:rFonts w:eastAsia="Times New Roman" w:cs="Times New Roman"/>
          <w:sz w:val="24"/>
          <w:szCs w:val="24"/>
          <w:lang w:eastAsia="ru-RU"/>
        </w:rPr>
        <w:t xml:space="preserve">(подпись)                              (расшифровка подписи)</w:t>
      </w:r>
      <w:r/>
      <w:r/>
    </w:p>
    <w:p>
      <w:pPr>
        <w:pStyle w:val="874"/>
        <w:jc w:val="both"/>
        <w:spacing w:before="0" w:after="0" w:line="240" w:lineRule="auto"/>
        <w:widowControl w:val="off"/>
        <w:rPr>
          <w:rFonts w:ascii="Times New Roman" w:hAnsi="Times New Roman" w:cs="Times New Roman"/>
          <w:sz w:val="28"/>
          <w:szCs w:val="28"/>
        </w:rPr>
      </w:pPr>
      <w:r>
        <w:rPr>
          <w:rFonts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74"/>
        <w:jc w:val="both"/>
        <w:spacing w:before="0" w:after="0" w:line="240" w:lineRule="auto"/>
        <w:widowControl w:val="off"/>
        <w:rPr>
          <w:rFonts w:ascii="Times New Roman" w:hAnsi="Times New Roman" w:cs="Times New Roman"/>
          <w:sz w:val="28"/>
          <w:szCs w:val="28"/>
        </w:rPr>
      </w:pPr>
      <w:r>
        <w:rPr>
          <w:rFonts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74"/>
        <w:jc w:val="both"/>
        <w:spacing w:before="0" w:after="0" w:line="240" w:lineRule="auto"/>
        <w:widowControl w:val="off"/>
      </w:pPr>
      <w:r>
        <w:rPr>
          <w:rFonts w:cs="Times New Roman"/>
          <w:sz w:val="28"/>
          <w:szCs w:val="28"/>
        </w:rPr>
        <w:t xml:space="preserve">Заместитель главы муниципального образования,</w:t>
      </w:r>
      <w:r/>
      <w:r/>
    </w:p>
    <w:p>
      <w:pPr>
        <w:pStyle w:val="874"/>
        <w:jc w:val="both"/>
        <w:spacing w:before="0" w:after="0" w:line="240" w:lineRule="auto"/>
        <w:widowControl w:val="off"/>
      </w:pPr>
      <w:r>
        <w:rPr>
          <w:rFonts w:cs="Times New Roman"/>
          <w:sz w:val="28"/>
          <w:szCs w:val="28"/>
        </w:rPr>
        <w:t xml:space="preserve">начальник управления сельского хозяйства,</w:t>
      </w:r>
      <w:r/>
      <w:r/>
    </w:p>
    <w:p>
      <w:pPr>
        <w:pStyle w:val="874"/>
        <w:jc w:val="both"/>
        <w:spacing w:before="0" w:after="0" w:line="240" w:lineRule="auto"/>
        <w:widowControl w:val="off"/>
      </w:pPr>
      <w:r>
        <w:rPr>
          <w:rFonts w:cs="Times New Roman"/>
          <w:sz w:val="28"/>
          <w:szCs w:val="28"/>
        </w:rPr>
        <w:t xml:space="preserve">перерабатывающей промышленности и </w:t>
      </w:r>
      <w:r/>
      <w:r/>
    </w:p>
    <w:p>
      <w:pPr>
        <w:pStyle w:val="874"/>
        <w:jc w:val="both"/>
        <w:spacing w:before="0" w:after="0" w:line="240" w:lineRule="auto"/>
        <w:widowControl w:val="off"/>
      </w:pPr>
      <w:r>
        <w:rPr>
          <w:rFonts w:cs="Times New Roman"/>
          <w:sz w:val="28"/>
          <w:szCs w:val="28"/>
        </w:rPr>
        <w:t xml:space="preserve">охраны окружающей среды администрации                                   В.И.Мишняков</w:t>
      </w:r>
      <w:r/>
      <w:r/>
    </w:p>
    <w:p>
      <w:pPr>
        <w:pStyle w:val="874"/>
        <w:widowControl w:val="off"/>
      </w:pPr>
      <w:r/>
      <w:r/>
      <w:r/>
    </w:p>
    <w:p>
      <w:pPr>
        <w:pStyle w:val="874"/>
        <w:widowControl w:val="off"/>
      </w:pPr>
      <w:r/>
      <w:r/>
      <w:r/>
    </w:p>
    <w:tbl>
      <w:tblPr>
        <w:tblStyle w:val="734"/>
        <w:tblW w:w="4164" w:type="dxa"/>
        <w:tblInd w:w="5637" w:type="dxa"/>
        <w:tblLayout w:type="fixed"/>
        <w:tblCellMar>
          <w:left w:w="108" w:type="dxa"/>
          <w:top w:w="0" w:type="dxa"/>
          <w:right w:w="108" w:type="dxa"/>
          <w:bottom w:w="0" w:type="dxa"/>
        </w:tblCellMar>
        <w:tblLook w:val="04A0" w:firstRow="1" w:lastRow="0" w:firstColumn="1" w:lastColumn="0" w:noHBand="0" w:noVBand="1"/>
      </w:tblPr>
      <w:tblGrid>
        <w:gridCol w:w="4164"/>
      </w:tblGrid>
      <w:tr>
        <w:tblPrEx/>
        <w:trPr>
          <w:trHeight w:val="2541"/>
        </w:trPr>
        <w:tc>
          <w:tcPr>
            <w:tcBorders>
              <w:top w:val="none" w:color="000000" w:sz="4" w:space="0"/>
              <w:left w:val="none" w:color="000000" w:sz="4" w:space="0"/>
              <w:bottom w:val="none" w:color="000000" w:sz="4" w:space="0"/>
              <w:right w:val="none" w:color="000000" w:sz="4" w:space="0"/>
            </w:tcBorders>
            <w:tcW w:w="4164" w:type="dxa"/>
            <w:textDirection w:val="lrTb"/>
            <w:noWrap w:val="false"/>
          </w:tcPr>
          <w:p>
            <w:pPr>
              <w:pStyle w:val="874"/>
              <w:ind w:left="-108" w:firstLine="0"/>
              <w:jc w:val="both"/>
              <w:spacing w:before="0" w:after="0"/>
              <w:widowControl w:val="off"/>
              <w:tabs>
                <w:tab w:val="clear" w:pos="708" w:leader="none"/>
                <w:tab w:val="center" w:pos="3124" w:leader="none"/>
              </w:tabs>
              <w:rPr>
                <w:szCs w:val="28"/>
              </w:rPr>
            </w:pPr>
            <w:r>
              <w:rPr>
                <w:rFonts w:eastAsia="Times New Roman" w:cs="Times New Roman"/>
                <w:szCs w:val="28"/>
                <w:lang w:val="ru-RU" w:eastAsia="ru-RU" w:bidi="ar-SA"/>
              </w:rPr>
              <w:t xml:space="preserve">Приложение </w:t>
            </w:r>
            <w:r>
              <w:rPr>
                <w:rFonts w:eastAsia="Times New Roman" w:cs="Times New Roman"/>
                <w:szCs w:val="28"/>
                <w:lang w:val="ru-RU" w:eastAsia="ru-RU" w:bidi="ar-SA"/>
              </w:rPr>
              <w:t xml:space="preserve">24</w:t>
            </w:r>
            <w:r>
              <w:rPr>
                <w:szCs w:val="28"/>
              </w:rPr>
            </w:r>
            <w:r>
              <w:rPr>
                <w:szCs w:val="28"/>
              </w:rPr>
            </w:r>
          </w:p>
          <w:p>
            <w:pPr>
              <w:pStyle w:val="874"/>
              <w:ind w:left="-108" w:firstLine="0"/>
              <w:jc w:val="both"/>
              <w:spacing w:before="0" w:after="0"/>
              <w:widowControl w:val="off"/>
              <w:rPr>
                <w:szCs w:val="28"/>
              </w:rPr>
            </w:pPr>
            <w:r>
              <w:rPr>
                <w:rFonts w:eastAsia="Times New Roman" w:cs="Times New Roman"/>
                <w:szCs w:val="28"/>
                <w:lang w:val="ru-RU" w:eastAsia="ru-RU" w:bidi="ar-SA"/>
              </w:rPr>
              <w:t xml:space="preserve">к Порядку предоставления</w:t>
            </w:r>
            <w:r>
              <w:rPr>
                <w:szCs w:val="28"/>
              </w:rPr>
            </w:r>
            <w:r>
              <w:rPr>
                <w:szCs w:val="28"/>
              </w:rPr>
            </w:r>
          </w:p>
          <w:p>
            <w:pPr>
              <w:pStyle w:val="874"/>
              <w:ind w:left="-108" w:firstLine="0"/>
              <w:jc w:val="both"/>
              <w:spacing w:before="0" w:after="0"/>
              <w:widowControl w:val="off"/>
              <w:rPr>
                <w:szCs w:val="28"/>
              </w:rPr>
            </w:pPr>
            <w:r>
              <w:rPr>
                <w:rFonts w:eastAsia="Times New Roman" w:cs="Times New Roman"/>
                <w:szCs w:val="28"/>
                <w:lang w:val="ru-RU" w:eastAsia="ru-RU" w:bidi="ar-SA"/>
              </w:rPr>
              <w:t xml:space="preserve">субсидий гражданам, ведущим</w:t>
            </w:r>
            <w:r>
              <w:rPr>
                <w:szCs w:val="28"/>
              </w:rPr>
            </w:r>
            <w:r>
              <w:rPr>
                <w:szCs w:val="28"/>
              </w:rPr>
            </w:r>
          </w:p>
          <w:p>
            <w:pPr>
              <w:pStyle w:val="874"/>
              <w:ind w:left="-108" w:firstLine="0"/>
              <w:jc w:val="both"/>
              <w:spacing w:before="0" w:after="0"/>
              <w:widowControl w:val="off"/>
              <w:rPr>
                <w:szCs w:val="28"/>
              </w:rPr>
            </w:pPr>
            <w:r>
              <w:rPr>
                <w:rFonts w:eastAsia="Times New Roman" w:cs="Times New Roman"/>
                <w:szCs w:val="28"/>
                <w:lang w:val="ru-RU" w:eastAsia="ru-RU" w:bidi="ar-SA"/>
              </w:rPr>
              <w:t xml:space="preserve">личное подсобное хозяйство,</w:t>
            </w:r>
            <w:r>
              <w:rPr>
                <w:szCs w:val="28"/>
              </w:rPr>
            </w:r>
            <w:r>
              <w:rPr>
                <w:szCs w:val="28"/>
              </w:rPr>
            </w:r>
          </w:p>
          <w:p>
            <w:pPr>
              <w:pStyle w:val="874"/>
              <w:ind w:left="-108" w:firstLine="0"/>
              <w:jc w:val="both"/>
              <w:spacing w:before="0" w:after="0"/>
              <w:widowControl w:val="off"/>
              <w:rPr>
                <w:szCs w:val="28"/>
              </w:rPr>
            </w:pPr>
            <w:r>
              <w:rPr>
                <w:rFonts w:eastAsia="Times New Roman" w:cs="Times New Roman"/>
                <w:szCs w:val="28"/>
                <w:lang w:val="ru-RU" w:eastAsia="ru-RU" w:bidi="ar-SA"/>
              </w:rPr>
              <w:t xml:space="preserve">крестьянским (фермерским)</w:t>
            </w:r>
            <w:r>
              <w:rPr>
                <w:szCs w:val="28"/>
              </w:rPr>
            </w:r>
            <w:r>
              <w:rPr>
                <w:szCs w:val="28"/>
              </w:rPr>
            </w:r>
          </w:p>
          <w:p>
            <w:pPr>
              <w:pStyle w:val="874"/>
              <w:ind w:left="-108" w:firstLine="0"/>
              <w:jc w:val="both"/>
              <w:spacing w:before="0" w:after="0"/>
              <w:widowControl w:val="off"/>
              <w:rPr>
                <w:szCs w:val="28"/>
              </w:rPr>
            </w:pPr>
            <w:r>
              <w:rPr>
                <w:rFonts w:eastAsia="Times New Roman" w:cs="Times New Roman"/>
                <w:szCs w:val="28"/>
                <w:lang w:val="ru-RU" w:eastAsia="ru-RU" w:bidi="ar-SA"/>
              </w:rPr>
              <w:t xml:space="preserve">хозяйствам, индивидуальным</w:t>
            </w:r>
            <w:r>
              <w:rPr>
                <w:szCs w:val="28"/>
              </w:rPr>
            </w:r>
            <w:r>
              <w:rPr>
                <w:szCs w:val="28"/>
              </w:rPr>
            </w:r>
          </w:p>
          <w:p>
            <w:pPr>
              <w:pStyle w:val="874"/>
              <w:ind w:left="-108" w:firstLine="0"/>
              <w:jc w:val="both"/>
              <w:spacing w:before="0" w:after="0"/>
              <w:widowControl w:val="off"/>
              <w:rPr>
                <w:szCs w:val="28"/>
              </w:rPr>
            </w:pPr>
            <w:r>
              <w:rPr>
                <w:rFonts w:eastAsia="Times New Roman" w:cs="Times New Roman"/>
                <w:szCs w:val="28"/>
                <w:lang w:val="ru-RU" w:eastAsia="ru-RU" w:bidi="ar-SA"/>
              </w:rPr>
              <w:t xml:space="preserve">предпринимателям,</w:t>
            </w:r>
            <w:r>
              <w:rPr>
                <w:szCs w:val="28"/>
              </w:rPr>
            </w:r>
            <w:r>
              <w:rPr>
                <w:szCs w:val="28"/>
              </w:rPr>
            </w:r>
          </w:p>
          <w:p>
            <w:pPr>
              <w:pStyle w:val="874"/>
              <w:ind w:left="-108" w:firstLine="0"/>
              <w:jc w:val="both"/>
              <w:spacing w:before="0" w:after="0"/>
              <w:widowControl w:val="off"/>
              <w:rPr>
                <w:szCs w:val="28"/>
              </w:rPr>
            </w:pPr>
            <w:r>
              <w:rPr>
                <w:rFonts w:eastAsia="Times New Roman" w:cs="Times New Roman"/>
                <w:szCs w:val="28"/>
                <w:lang w:val="ru-RU" w:eastAsia="ru-RU" w:bidi="ar-SA"/>
              </w:rPr>
              <w:t xml:space="preserve">осуществляющим деятельность</w:t>
            </w:r>
            <w:r>
              <w:rPr>
                <w:szCs w:val="28"/>
              </w:rPr>
            </w:r>
            <w:r>
              <w:rPr>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Cs w:val="28"/>
              </w:rPr>
            </w:pPr>
            <w:r>
              <w:rPr>
                <w:rFonts w:eastAsia="Times New Roman" w:cs="Times New Roman"/>
                <w:szCs w:val="28"/>
                <w:lang w:val="ru-RU" w:eastAsia="ru-RU" w:bidi="ar-SA"/>
              </w:rPr>
              <w:t xml:space="preserve">в области сельскохозяйственного</w:t>
            </w:r>
            <w:r>
              <w:rPr>
                <w:szCs w:val="28"/>
              </w:rPr>
            </w:r>
            <w:r>
              <w:rPr>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Cs w:val="28"/>
              </w:rPr>
            </w:pPr>
            <w:r>
              <w:rPr>
                <w:rFonts w:eastAsia="Times New Roman" w:cs="Times New Roman"/>
                <w:szCs w:val="28"/>
                <w:lang w:val="ru-RU" w:eastAsia="ru-RU" w:bidi="ar-SA"/>
              </w:rPr>
              <w:t xml:space="preserve">производства на территории</w:t>
            </w:r>
            <w:r>
              <w:rPr>
                <w:szCs w:val="28"/>
              </w:rPr>
            </w:r>
            <w:r>
              <w:rPr>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Cs w:val="28"/>
              </w:rPr>
            </w:pPr>
            <w:r>
              <w:rPr>
                <w:rFonts w:eastAsia="Times New Roman" w:cs="Times New Roman"/>
                <w:szCs w:val="28"/>
                <w:lang w:val="ru-RU" w:eastAsia="ru-RU" w:bidi="ar-SA"/>
              </w:rPr>
              <w:t xml:space="preserve">муниципального образования</w:t>
            </w:r>
            <w:r>
              <w:rPr>
                <w:szCs w:val="28"/>
              </w:rPr>
            </w:r>
            <w:r>
              <w:rPr>
                <w:szCs w:val="28"/>
              </w:rPr>
            </w:r>
          </w:p>
          <w:p>
            <w:pPr>
              <w:pStyle w:val="874"/>
              <w:ind w:left="-108" w:right="0" w:firstLine="0"/>
              <w:jc w:val="both"/>
              <w:spacing w:line="240" w:lineRule="auto"/>
              <w:widowControl w:val="off"/>
              <w:tabs>
                <w:tab w:val="clear" w:pos="708" w:leader="none"/>
                <w:tab w:val="left" w:pos="2940" w:leader="none"/>
                <w:tab w:val="left" w:pos="3119" w:leader="none"/>
                <w:tab w:val="right" w:pos="9641" w:leader="none"/>
              </w:tabs>
              <w:rPr>
                <w:szCs w:val="28"/>
              </w:rPr>
            </w:pPr>
            <w:r>
              <w:rPr>
                <w:rFonts w:eastAsia="Times New Roman" w:cs="Times New Roman"/>
                <w:sz w:val="28"/>
                <w:szCs w:val="28"/>
                <w:lang w:val="ru-RU" w:eastAsia="ru-RU" w:bidi="ar-SA"/>
              </w:rPr>
              <w:t xml:space="preserve">Л</w:t>
            </w:r>
            <w:r>
              <w:rPr>
                <w:rFonts w:eastAsia="Times New Roman" w:cs="Times New Roman"/>
                <w:sz w:val="28"/>
                <w:szCs w:val="28"/>
              </w:rPr>
              <w:t xml:space="preserve">енинградский муниципальный</w:t>
            </w:r>
            <w:r>
              <w:rPr>
                <w:szCs w:val="28"/>
              </w:rPr>
            </w:r>
            <w:r>
              <w:rPr>
                <w:szCs w:val="28"/>
              </w:rPr>
            </w:r>
          </w:p>
          <w:p>
            <w:pPr>
              <w:pStyle w:val="874"/>
              <w:ind w:left="-108" w:firstLine="0"/>
              <w:jc w:val="both"/>
              <w:spacing w:before="0" w:after="0"/>
              <w:widowControl w:val="off"/>
              <w:tabs>
                <w:tab w:val="clear" w:pos="708" w:leader="none"/>
                <w:tab w:val="left" w:pos="2835" w:leader="none"/>
                <w:tab w:val="right" w:pos="9641" w:leader="none"/>
              </w:tabs>
              <w:rPr>
                <w:szCs w:val="28"/>
              </w:rPr>
            </w:pPr>
            <w:r>
              <w:rPr>
                <w:rFonts w:eastAsia="Times New Roman" w:cs="Times New Roman"/>
                <w:sz w:val="28"/>
                <w:szCs w:val="28"/>
              </w:rPr>
              <w:t xml:space="preserve">округ Краснодарского края</w:t>
            </w:r>
            <w:r>
              <w:rPr>
                <w:szCs w:val="28"/>
              </w:rPr>
            </w:r>
            <w:r>
              <w:rPr>
                <w:szCs w:val="28"/>
              </w:rPr>
            </w:r>
          </w:p>
        </w:tc>
      </w:tr>
    </w:tbl>
    <w:p>
      <w:pPr>
        <w:pStyle w:val="874"/>
        <w:ind w:left="2552" w:firstLine="0"/>
        <w:widowControl w:val="off"/>
        <w:tabs>
          <w:tab w:val="clear" w:pos="708" w:leader="none"/>
          <w:tab w:val="left" w:pos="2835" w:leader="none"/>
          <w:tab w:val="right" w:pos="9641" w:leader="none"/>
        </w:tabs>
        <w:rPr>
          <w:szCs w:val="28"/>
        </w:rPr>
      </w:pPr>
      <w:r>
        <w:rPr>
          <w:szCs w:val="28"/>
        </w:rPr>
      </w:r>
      <w:r>
        <w:rPr>
          <w:szCs w:val="28"/>
        </w:rPr>
      </w:r>
      <w:r>
        <w:rPr>
          <w:szCs w:val="28"/>
        </w:rPr>
      </w:r>
    </w:p>
    <w:p>
      <w:pPr>
        <w:pStyle w:val="874"/>
      </w:pPr>
      <w:r>
        <w:t xml:space="preserve">ФОРМА</w:t>
      </w:r>
      <w:r/>
      <w:r/>
    </w:p>
    <w:p>
      <w:pPr>
        <w:pStyle w:val="874"/>
      </w:pPr>
      <w:r/>
      <w:r/>
      <w:r/>
    </w:p>
    <w:p>
      <w:pPr>
        <w:pStyle w:val="874"/>
        <w:jc w:val="center"/>
        <w:rPr>
          <w:b/>
        </w:rPr>
      </w:pPr>
      <w:r>
        <w:rPr>
          <w:b/>
        </w:rPr>
        <w:t xml:space="preserve">ВЫПИСКА</w:t>
      </w:r>
      <w:r>
        <w:rPr>
          <w:b/>
        </w:rPr>
      </w:r>
      <w:r>
        <w:rPr>
          <w:b/>
        </w:rPr>
      </w:r>
    </w:p>
    <w:p>
      <w:pPr>
        <w:pStyle w:val="874"/>
        <w:jc w:val="center"/>
        <w:rPr>
          <w:b/>
        </w:rPr>
      </w:pPr>
      <w:r>
        <w:rPr>
          <w:b/>
        </w:rPr>
        <w:t xml:space="preserve">ИЗ ПОХОЗЯЙСТВЕННОЙ КНИГИ</w:t>
      </w:r>
      <w:r>
        <w:rPr>
          <w:b/>
        </w:rPr>
      </w:r>
      <w:r>
        <w:rPr>
          <w:b/>
        </w:rPr>
      </w:r>
    </w:p>
    <w:tbl>
      <w:tblPr>
        <w:tblW w:w="5945" w:type="dxa"/>
        <w:jc w:val="center"/>
        <w:tblInd w:w="0" w:type="dxa"/>
        <w:tblLayout w:type="fixed"/>
        <w:tblCellMar>
          <w:left w:w="108" w:type="dxa"/>
          <w:top w:w="0" w:type="dxa"/>
          <w:right w:w="108" w:type="dxa"/>
          <w:bottom w:w="0" w:type="dxa"/>
        </w:tblCellMar>
        <w:tblLook w:val="01E0" w:firstRow="1" w:lastRow="1" w:firstColumn="1" w:lastColumn="1" w:noHBand="0" w:noVBand="0"/>
      </w:tblPr>
      <w:tblGrid>
        <w:gridCol w:w="5945"/>
      </w:tblGrid>
      <w:tr>
        <w:tblPrEx/>
        <w:trPr/>
        <w:tc>
          <w:tcPr>
            <w:shd w:val="clear" w:color="ffffff" w:fill="ffffff"/>
            <w:tcBorders>
              <w:bottom w:val="single" w:color="000000" w:sz="4" w:space="0"/>
            </w:tcBorders>
            <w:tcW w:w="5945" w:type="dxa"/>
            <w:textDirection w:val="lrTb"/>
            <w:noWrap w:val="false"/>
          </w:tcPr>
          <w:p>
            <w:pPr>
              <w:pStyle w:val="874"/>
              <w:jc w:val="center"/>
              <w:widowControl w:val="off"/>
            </w:pPr>
            <w:r/>
            <w:r/>
            <w:r/>
          </w:p>
        </w:tc>
      </w:tr>
      <w:tr>
        <w:tblPrEx/>
        <w:trPr/>
        <w:tc>
          <w:tcPr>
            <w:shd w:val="clear" w:color="ffffff" w:fill="ffffff"/>
            <w:tcBorders>
              <w:top w:val="single" w:color="000000" w:sz="4" w:space="0"/>
            </w:tcBorders>
            <w:tcW w:w="5945" w:type="dxa"/>
            <w:textDirection w:val="lrTb"/>
            <w:noWrap w:val="false"/>
          </w:tcPr>
          <w:p>
            <w:pPr>
              <w:pStyle w:val="874"/>
              <w:jc w:val="center"/>
              <w:widowControl w:val="off"/>
              <w:rPr>
                <w:sz w:val="24"/>
                <w:szCs w:val="24"/>
              </w:rPr>
            </w:pPr>
            <w:r>
              <w:rPr>
                <w:sz w:val="24"/>
                <w:szCs w:val="24"/>
              </w:rPr>
              <w:t xml:space="preserve">(наименование поселения)</w:t>
            </w:r>
            <w:r>
              <w:rPr>
                <w:sz w:val="24"/>
                <w:szCs w:val="24"/>
              </w:rPr>
            </w:r>
            <w:r>
              <w:rPr>
                <w:sz w:val="24"/>
                <w:szCs w:val="24"/>
              </w:rPr>
            </w:r>
          </w:p>
        </w:tc>
      </w:tr>
      <w:tr>
        <w:tblPrEx/>
        <w:trPr/>
        <w:tc>
          <w:tcPr>
            <w:shd w:val="clear" w:color="ffffff" w:fill="ffffff"/>
            <w:tcBorders>
              <w:bottom w:val="single" w:color="000000" w:sz="4" w:space="0"/>
            </w:tcBorders>
            <w:tcW w:w="5945" w:type="dxa"/>
            <w:textDirection w:val="lrTb"/>
            <w:noWrap w:val="false"/>
          </w:tcPr>
          <w:p>
            <w:pPr>
              <w:pStyle w:val="874"/>
              <w:jc w:val="center"/>
              <w:widowControl w:val="off"/>
            </w:pPr>
            <w:r/>
            <w:r/>
            <w:r/>
          </w:p>
        </w:tc>
      </w:tr>
      <w:tr>
        <w:tblPrEx/>
        <w:trPr/>
        <w:tc>
          <w:tcPr>
            <w:shd w:val="clear" w:color="ffffff" w:fill="ffffff"/>
            <w:tcBorders>
              <w:top w:val="single" w:color="000000" w:sz="4" w:space="0"/>
            </w:tcBorders>
            <w:tcW w:w="5945" w:type="dxa"/>
            <w:textDirection w:val="lrTb"/>
            <w:noWrap w:val="false"/>
          </w:tcPr>
          <w:p>
            <w:pPr>
              <w:pStyle w:val="874"/>
              <w:jc w:val="center"/>
              <w:widowControl w:val="off"/>
              <w:rPr>
                <w:sz w:val="24"/>
                <w:szCs w:val="24"/>
              </w:rPr>
            </w:pPr>
            <w:r>
              <w:rPr>
                <w:sz w:val="24"/>
                <w:szCs w:val="24"/>
              </w:rPr>
              <w:t xml:space="preserve">(наименование муниципального района)</w:t>
            </w:r>
            <w:r>
              <w:rPr>
                <w:sz w:val="24"/>
                <w:szCs w:val="24"/>
              </w:rPr>
            </w:r>
            <w:r>
              <w:rPr>
                <w:sz w:val="24"/>
                <w:szCs w:val="24"/>
              </w:rPr>
            </w:r>
          </w:p>
        </w:tc>
      </w:tr>
    </w:tbl>
    <w:p>
      <w:pPr>
        <w:pStyle w:val="874"/>
        <w:jc w:val="both"/>
      </w:pPr>
      <w:r/>
      <w:r/>
      <w:r/>
    </w:p>
    <w:p>
      <w:pPr>
        <w:pStyle w:val="874"/>
        <w:jc w:val="both"/>
      </w:pPr>
      <w:r/>
      <w:r/>
      <w:r/>
    </w:p>
    <w:p>
      <w:pPr>
        <w:pStyle w:val="874"/>
        <w:jc w:val="both"/>
      </w:pPr>
      <w:r>
        <w:t xml:space="preserve">Выдана ____________________________________________________________</w:t>
      </w:r>
      <w:r/>
      <w:r/>
    </w:p>
    <w:p>
      <w:pPr>
        <w:pStyle w:val="874"/>
        <w:ind w:firstLine="966"/>
        <w:tabs>
          <w:tab w:val="clear" w:pos="708" w:leader="none"/>
          <w:tab w:val="left" w:pos="2280" w:leader="none"/>
          <w:tab w:val="center" w:pos="5302" w:leader="none"/>
        </w:tabs>
        <w:rPr>
          <w:sz w:val="24"/>
          <w:szCs w:val="24"/>
        </w:rPr>
      </w:pPr>
      <w:r>
        <w:rPr>
          <w:sz w:val="24"/>
          <w:szCs w:val="24"/>
        </w:rPr>
        <w:tab/>
        <w:t xml:space="preserve">                                  (Ф.И.О.)</w:t>
      </w:r>
      <w:r>
        <w:rPr>
          <w:sz w:val="24"/>
          <w:szCs w:val="24"/>
        </w:rPr>
      </w:r>
      <w:r>
        <w:rPr>
          <w:sz w:val="24"/>
          <w:szCs w:val="24"/>
        </w:rPr>
      </w:r>
    </w:p>
    <w:p>
      <w:pPr>
        <w:pStyle w:val="874"/>
        <w:jc w:val="both"/>
      </w:pPr>
      <w:r>
        <w:t xml:space="preserve">Вид документа _________________ серия __________ номер _______________</w:t>
      </w:r>
      <w:r/>
      <w:r/>
    </w:p>
    <w:p>
      <w:pPr>
        <w:pStyle w:val="874"/>
        <w:jc w:val="both"/>
      </w:pPr>
      <w:r/>
      <w:r/>
      <w:r/>
    </w:p>
    <w:p>
      <w:pPr>
        <w:pStyle w:val="874"/>
        <w:jc w:val="both"/>
      </w:pPr>
      <w:r>
        <w:t xml:space="preserve">Кем и когда выдан документ __________________________________________</w:t>
      </w:r>
      <w:r/>
      <w:r/>
    </w:p>
    <w:p>
      <w:pPr>
        <w:pStyle w:val="874"/>
        <w:jc w:val="both"/>
      </w:pPr>
      <w:r/>
      <w:r/>
      <w:r/>
    </w:p>
    <w:p>
      <w:pPr>
        <w:pStyle w:val="874"/>
        <w:jc w:val="both"/>
      </w:pPr>
      <w:r>
        <w:t xml:space="preserve">Похозяйственная книга № ______ на 20 __ г.</w:t>
      </w:r>
      <w:r/>
      <w:r/>
    </w:p>
    <w:p>
      <w:pPr>
        <w:pStyle w:val="874"/>
        <w:jc w:val="both"/>
      </w:pPr>
      <w:r>
        <w:t xml:space="preserve">Лицевой счет № _________</w:t>
      </w:r>
      <w:r/>
      <w:r/>
    </w:p>
    <w:p>
      <w:pPr>
        <w:pStyle w:val="874"/>
        <w:jc w:val="both"/>
      </w:pPr>
      <w:r>
        <w:t xml:space="preserve">Адрес хозяйства _____________________________________________________</w:t>
      </w:r>
      <w:r/>
      <w:r/>
    </w:p>
    <w:p>
      <w:pPr>
        <w:pStyle w:val="874"/>
        <w:jc w:val="both"/>
        <w:rPr>
          <w:sz w:val="8"/>
          <w:szCs w:val="8"/>
        </w:rPr>
      </w:pPr>
      <w:r>
        <w:rPr>
          <w:sz w:val="8"/>
          <w:szCs w:val="8"/>
        </w:rPr>
      </w:r>
      <w:r>
        <w:rPr>
          <w:sz w:val="8"/>
          <w:szCs w:val="8"/>
        </w:rPr>
      </w:r>
      <w:r>
        <w:rPr>
          <w:sz w:val="8"/>
          <w:szCs w:val="8"/>
        </w:rPr>
      </w:r>
    </w:p>
    <w:p>
      <w:pPr>
        <w:pStyle w:val="874"/>
        <w:jc w:val="center"/>
        <w:spacing w:before="120" w:after="0"/>
      </w:pPr>
      <w:r>
        <w:rPr>
          <w:lang w:val="en-US"/>
        </w:rPr>
        <w:t xml:space="preserve">I</w:t>
      </w:r>
      <w:r>
        <w:t xml:space="preserve">. Список членов хозяйства (Ф.И.О. полностью)</w:t>
      </w:r>
      <w:r/>
      <w:r/>
    </w:p>
    <w:tbl>
      <w:tblPr>
        <w:tblW w:w="9648" w:type="dxa"/>
        <w:tblInd w:w="0" w:type="dxa"/>
        <w:tblLayout w:type="fixed"/>
        <w:tblCellMar>
          <w:left w:w="108" w:type="dxa"/>
          <w:top w:w="0" w:type="dxa"/>
          <w:right w:w="108" w:type="dxa"/>
          <w:bottom w:w="0" w:type="dxa"/>
        </w:tblCellMar>
        <w:tblLook w:val="01E0" w:firstRow="1" w:lastRow="1" w:firstColumn="1" w:lastColumn="1" w:noHBand="0" w:noVBand="0"/>
      </w:tblPr>
      <w:tblGrid>
        <w:gridCol w:w="465"/>
        <w:gridCol w:w="9182"/>
      </w:tblGrid>
      <w:tr>
        <w:tblPrEx/>
        <w:trPr/>
        <w:tc>
          <w:tcPr>
            <w:shd w:val="clear" w:color="ffffff" w:fill="ffffff"/>
            <w:tcW w:w="465" w:type="dxa"/>
            <w:textDirection w:val="lrTb"/>
            <w:noWrap w:val="false"/>
          </w:tcPr>
          <w:p>
            <w:pPr>
              <w:pStyle w:val="874"/>
              <w:jc w:val="both"/>
              <w:widowControl w:val="off"/>
            </w:pPr>
            <w:r>
              <w:t xml:space="preserve">1.</w:t>
            </w:r>
            <w:r/>
            <w:r/>
          </w:p>
        </w:tc>
        <w:tc>
          <w:tcPr>
            <w:shd w:val="clear" w:color="ffffff" w:fill="ffffff"/>
            <w:tcBorders>
              <w:bottom w:val="single" w:color="000000" w:sz="4" w:space="0"/>
            </w:tcBorders>
            <w:tcW w:w="9182" w:type="dxa"/>
            <w:textDirection w:val="lrTb"/>
            <w:noWrap w:val="false"/>
          </w:tcPr>
          <w:p>
            <w:pPr>
              <w:pStyle w:val="874"/>
              <w:jc w:val="both"/>
              <w:widowControl w:val="off"/>
            </w:pPr>
            <w:r/>
            <w:r/>
            <w:r/>
          </w:p>
        </w:tc>
      </w:tr>
      <w:tr>
        <w:tblPrEx/>
        <w:trPr/>
        <w:tc>
          <w:tcPr>
            <w:shd w:val="clear" w:color="ffffff" w:fill="ffffff"/>
            <w:tcW w:w="465" w:type="dxa"/>
            <w:textDirection w:val="lrTb"/>
            <w:noWrap w:val="false"/>
          </w:tcPr>
          <w:p>
            <w:pPr>
              <w:pStyle w:val="874"/>
              <w:jc w:val="both"/>
              <w:widowControl w:val="off"/>
            </w:pPr>
            <w:r>
              <w:t xml:space="preserve">2.</w:t>
            </w:r>
            <w:r/>
            <w:r/>
          </w:p>
        </w:tc>
        <w:tc>
          <w:tcPr>
            <w:shd w:val="clear" w:color="ffffff" w:fill="ffffff"/>
            <w:tcBorders>
              <w:top w:val="single" w:color="000000" w:sz="4" w:space="0"/>
              <w:bottom w:val="single" w:color="000000" w:sz="4" w:space="0"/>
            </w:tcBorders>
            <w:tcW w:w="9182" w:type="dxa"/>
            <w:textDirection w:val="lrTb"/>
            <w:noWrap w:val="false"/>
          </w:tcPr>
          <w:p>
            <w:pPr>
              <w:pStyle w:val="874"/>
              <w:jc w:val="both"/>
              <w:widowControl w:val="off"/>
            </w:pPr>
            <w:r/>
            <w:r/>
            <w:r/>
          </w:p>
        </w:tc>
      </w:tr>
      <w:tr>
        <w:tblPrEx/>
        <w:trPr/>
        <w:tc>
          <w:tcPr>
            <w:shd w:val="clear" w:color="ffffff" w:fill="ffffff"/>
            <w:tcW w:w="465" w:type="dxa"/>
            <w:textDirection w:val="lrTb"/>
            <w:noWrap w:val="false"/>
          </w:tcPr>
          <w:p>
            <w:pPr>
              <w:pStyle w:val="874"/>
              <w:jc w:val="both"/>
              <w:widowControl w:val="off"/>
            </w:pPr>
            <w:r>
              <w:t xml:space="preserve">3.</w:t>
            </w:r>
            <w:r/>
            <w:r/>
          </w:p>
        </w:tc>
        <w:tc>
          <w:tcPr>
            <w:shd w:val="clear" w:color="ffffff" w:fill="ffffff"/>
            <w:tcBorders>
              <w:top w:val="single" w:color="000000" w:sz="4" w:space="0"/>
              <w:bottom w:val="single" w:color="000000" w:sz="4" w:space="0"/>
            </w:tcBorders>
            <w:tcW w:w="9182" w:type="dxa"/>
            <w:textDirection w:val="lrTb"/>
            <w:noWrap w:val="false"/>
          </w:tcPr>
          <w:p>
            <w:pPr>
              <w:pStyle w:val="874"/>
              <w:jc w:val="both"/>
              <w:widowControl w:val="off"/>
            </w:pPr>
            <w:r/>
            <w:r/>
            <w:r/>
          </w:p>
        </w:tc>
      </w:tr>
      <w:tr>
        <w:tblPrEx/>
        <w:trPr/>
        <w:tc>
          <w:tcPr>
            <w:shd w:val="clear" w:color="ffffff" w:fill="ffffff"/>
            <w:tcW w:w="465" w:type="dxa"/>
            <w:textDirection w:val="lrTb"/>
            <w:noWrap w:val="false"/>
          </w:tcPr>
          <w:p>
            <w:pPr>
              <w:pStyle w:val="874"/>
              <w:jc w:val="both"/>
              <w:widowControl w:val="off"/>
            </w:pPr>
            <w:r>
              <w:t xml:space="preserve">4.</w:t>
            </w:r>
            <w:r/>
            <w:r/>
          </w:p>
        </w:tc>
        <w:tc>
          <w:tcPr>
            <w:shd w:val="clear" w:color="ffffff" w:fill="ffffff"/>
            <w:tcBorders>
              <w:top w:val="single" w:color="000000" w:sz="4" w:space="0"/>
              <w:bottom w:val="single" w:color="000000" w:sz="4" w:space="0"/>
            </w:tcBorders>
            <w:tcW w:w="9182" w:type="dxa"/>
            <w:textDirection w:val="lrTb"/>
            <w:noWrap w:val="false"/>
          </w:tcPr>
          <w:p>
            <w:pPr>
              <w:pStyle w:val="874"/>
              <w:jc w:val="both"/>
              <w:widowControl w:val="off"/>
            </w:pPr>
            <w:r/>
            <w:r/>
            <w:r/>
          </w:p>
        </w:tc>
      </w:tr>
      <w:tr>
        <w:tblPrEx/>
        <w:trPr/>
        <w:tc>
          <w:tcPr>
            <w:shd w:val="clear" w:color="ffffff" w:fill="ffffff"/>
            <w:tcW w:w="465" w:type="dxa"/>
            <w:textDirection w:val="lrTb"/>
            <w:noWrap w:val="false"/>
          </w:tcPr>
          <w:p>
            <w:pPr>
              <w:pStyle w:val="874"/>
              <w:jc w:val="both"/>
              <w:widowControl w:val="off"/>
            </w:pPr>
            <w:r>
              <w:t xml:space="preserve">5.</w:t>
            </w:r>
            <w:r/>
            <w:r/>
          </w:p>
        </w:tc>
        <w:tc>
          <w:tcPr>
            <w:shd w:val="clear" w:color="ffffff" w:fill="ffffff"/>
            <w:tcBorders>
              <w:top w:val="single" w:color="000000" w:sz="4" w:space="0"/>
              <w:bottom w:val="single" w:color="000000" w:sz="4" w:space="0"/>
            </w:tcBorders>
            <w:tcW w:w="9182" w:type="dxa"/>
            <w:textDirection w:val="lrTb"/>
            <w:noWrap w:val="false"/>
          </w:tcPr>
          <w:p>
            <w:pPr>
              <w:pStyle w:val="874"/>
              <w:jc w:val="both"/>
              <w:widowControl w:val="off"/>
            </w:pPr>
            <w:r/>
            <w:r/>
            <w:r/>
          </w:p>
        </w:tc>
      </w:tr>
      <w:tr>
        <w:tblPrEx/>
        <w:trPr/>
        <w:tc>
          <w:tcPr>
            <w:shd w:val="clear" w:color="ffffff" w:fill="ffffff"/>
            <w:tcW w:w="465" w:type="dxa"/>
            <w:textDirection w:val="lrTb"/>
            <w:noWrap w:val="false"/>
          </w:tcPr>
          <w:p>
            <w:pPr>
              <w:pStyle w:val="874"/>
              <w:jc w:val="both"/>
              <w:widowControl w:val="off"/>
            </w:pPr>
            <w:r>
              <w:t xml:space="preserve">6.</w:t>
            </w:r>
            <w:r/>
            <w:r/>
          </w:p>
        </w:tc>
        <w:tc>
          <w:tcPr>
            <w:shd w:val="clear" w:color="ffffff" w:fill="ffffff"/>
            <w:tcBorders>
              <w:top w:val="single" w:color="000000" w:sz="4" w:space="0"/>
              <w:bottom w:val="single" w:color="000000" w:sz="4" w:space="0"/>
            </w:tcBorders>
            <w:tcW w:w="9182" w:type="dxa"/>
            <w:textDirection w:val="lrTb"/>
            <w:noWrap w:val="false"/>
          </w:tcPr>
          <w:p>
            <w:pPr>
              <w:pStyle w:val="874"/>
              <w:jc w:val="both"/>
              <w:widowControl w:val="off"/>
            </w:pPr>
            <w:r/>
            <w:r/>
            <w:r/>
          </w:p>
        </w:tc>
      </w:tr>
    </w:tbl>
    <w:p>
      <w:pPr>
        <w:pStyle w:val="874"/>
        <w:jc w:val="center"/>
        <w:rPr>
          <w:sz w:val="8"/>
          <w:szCs w:val="8"/>
        </w:rPr>
      </w:pPr>
      <w:r>
        <w:rPr>
          <w:sz w:val="8"/>
          <w:szCs w:val="8"/>
        </w:rPr>
      </w:r>
      <w:r>
        <w:rPr>
          <w:sz w:val="8"/>
          <w:szCs w:val="8"/>
        </w:rPr>
      </w:r>
      <w:r>
        <w:rPr>
          <w:sz w:val="8"/>
          <w:szCs w:val="8"/>
        </w:rPr>
      </w:r>
    </w:p>
    <w:p>
      <w:pPr>
        <w:pStyle w:val="874"/>
        <w:jc w:val="center"/>
        <w:spacing w:before="120" w:after="0"/>
      </w:pPr>
      <w:r>
        <w:rPr>
          <w:lang w:val="en-US"/>
        </w:rPr>
        <w:t xml:space="preserve">II</w:t>
      </w:r>
      <w:r>
        <w:t xml:space="preserve">. Земли, находящиеся в пользовании граждан, га</w:t>
      </w:r>
      <w:r/>
      <w:r/>
    </w:p>
    <w:p>
      <w:pPr>
        <w:pStyle w:val="874"/>
        <w:jc w:val="center"/>
        <w:spacing w:before="120" w:after="0"/>
        <w:rPr>
          <w:sz w:val="8"/>
          <w:szCs w:val="8"/>
        </w:rPr>
      </w:pPr>
      <w:r>
        <w:rPr>
          <w:sz w:val="8"/>
          <w:szCs w:val="8"/>
        </w:rPr>
      </w:r>
      <w:r>
        <w:rPr>
          <w:sz w:val="8"/>
          <w:szCs w:val="8"/>
        </w:rPr>
      </w:r>
      <w:r>
        <w:rPr>
          <w:sz w:val="8"/>
          <w:szCs w:val="8"/>
        </w:rPr>
      </w:r>
    </w:p>
    <w:p>
      <w:pPr>
        <w:pStyle w:val="874"/>
        <w:jc w:val="both"/>
      </w:pPr>
      <w:r>
        <w:t xml:space="preserve">1. Всего земли (с точностью до 0,01га) _______ га</w:t>
      </w:r>
      <w:r/>
      <w:r/>
    </w:p>
    <w:p>
      <w:pPr>
        <w:pStyle w:val="874"/>
        <w:ind w:firstLine="680"/>
        <w:jc w:val="both"/>
      </w:pPr>
      <w:r>
        <w:t xml:space="preserve">в том числе: личное подсобное хозяйство _______ га</w:t>
      </w:r>
      <w:r/>
      <w:r/>
    </w:p>
    <w:p>
      <w:pPr>
        <w:pStyle w:val="874"/>
        <w:jc w:val="center"/>
        <w:spacing w:before="120" w:after="0"/>
      </w:pPr>
      <w:r>
        <w:rPr>
          <w:lang w:val="en-US"/>
        </w:rPr>
        <w:t xml:space="preserve">III</w:t>
      </w:r>
      <w:r>
        <w:t xml:space="preserve">. Скот, являющийся собственностью хозяйства, голов</w:t>
      </w:r>
      <w:r/>
      <w:r/>
    </w:p>
    <w:p>
      <w:pPr>
        <w:pStyle w:val="874"/>
        <w:jc w:val="center"/>
        <w:spacing w:before="120" w:after="0"/>
      </w:pPr>
      <w:r/>
      <w:r/>
      <w:r/>
    </w:p>
    <w:tbl>
      <w:tblPr>
        <w:tblW w:w="9639" w:type="dxa"/>
        <w:tblInd w:w="109" w:type="dxa"/>
        <w:tblLayout w:type="fixed"/>
        <w:tblCellMar>
          <w:left w:w="108" w:type="dxa"/>
          <w:top w:w="0" w:type="dxa"/>
          <w:right w:w="108" w:type="dxa"/>
          <w:bottom w:w="0" w:type="dxa"/>
        </w:tblCellMar>
        <w:tblLook w:val="04A0" w:firstRow="1" w:lastRow="0" w:firstColumn="1" w:lastColumn="0" w:noHBand="0" w:noVBand="1"/>
      </w:tblPr>
      <w:tblGrid>
        <w:gridCol w:w="3176"/>
        <w:gridCol w:w="3285"/>
        <w:gridCol w:w="3178"/>
      </w:tblGrid>
      <w:tr>
        <w:tblPrEx/>
        <w:trPr/>
        <w:tc>
          <w:tcPr>
            <w:shd w:val="clear" w:color="ffffff" w:fill="ffffff"/>
            <w:tcBorders>
              <w:top w:val="single" w:color="000000" w:sz="4" w:space="0"/>
              <w:left w:val="single" w:color="000000" w:sz="4" w:space="0"/>
              <w:bottom w:val="single" w:color="000000" w:sz="4" w:space="0"/>
              <w:right w:val="single" w:color="000000" w:sz="4" w:space="0"/>
            </w:tcBorders>
            <w:tcW w:w="3176" w:type="dxa"/>
            <w:vAlign w:val="center"/>
            <w:textDirection w:val="lrTb"/>
            <w:noWrap w:val="false"/>
          </w:tcPr>
          <w:p>
            <w:pPr>
              <w:pStyle w:val="874"/>
              <w:jc w:val="center"/>
              <w:spacing w:before="120" w:after="0"/>
              <w:widowControl w:val="off"/>
            </w:pPr>
            <w:r>
              <w:t xml:space="preserve">Вид животных</w:t>
            </w:r>
            <w:r/>
            <w:r/>
          </w:p>
        </w:tc>
        <w:tc>
          <w:tcPr>
            <w:shd w:val="clear" w:color="ffffff" w:fill="ffffff"/>
            <w:tcBorders>
              <w:top w:val="single" w:color="000000" w:sz="4" w:space="0"/>
              <w:left w:val="single" w:color="000000" w:sz="4" w:space="0"/>
              <w:bottom w:val="single" w:color="000000" w:sz="4" w:space="0"/>
              <w:right w:val="single" w:color="000000" w:sz="4" w:space="0"/>
            </w:tcBorders>
            <w:tcW w:w="3285" w:type="dxa"/>
            <w:vAlign w:val="center"/>
            <w:textDirection w:val="lrTb"/>
            <w:noWrap w:val="false"/>
          </w:tcPr>
          <w:p>
            <w:pPr>
              <w:pStyle w:val="874"/>
              <w:jc w:val="center"/>
              <w:spacing w:before="120" w:after="0"/>
              <w:widowControl w:val="off"/>
            </w:pPr>
            <w:r>
              <w:t xml:space="preserve">Количество</w:t>
            </w:r>
            <w:r/>
            <w:r/>
          </w:p>
          <w:p>
            <w:pPr>
              <w:pStyle w:val="874"/>
              <w:jc w:val="center"/>
              <w:spacing w:before="120" w:after="0"/>
              <w:widowControl w:val="off"/>
            </w:pPr>
            <w:r>
              <w:t xml:space="preserve">на 01.01.20__ г., гол</w:t>
            </w:r>
            <w:r/>
            <w:r/>
          </w:p>
        </w:tc>
        <w:tc>
          <w:tcPr>
            <w:shd w:val="clear" w:color="ffffff" w:fill="ffffff"/>
            <w:tcBorders>
              <w:top w:val="single" w:color="000000" w:sz="4" w:space="0"/>
              <w:left w:val="single" w:color="000000" w:sz="4" w:space="0"/>
              <w:bottom w:val="single" w:color="000000" w:sz="4" w:space="0"/>
              <w:right w:val="single" w:color="000000" w:sz="4" w:space="0"/>
            </w:tcBorders>
            <w:tcW w:w="3178" w:type="dxa"/>
            <w:vAlign w:val="center"/>
            <w:textDirection w:val="lrTb"/>
            <w:noWrap w:val="false"/>
          </w:tcPr>
          <w:p>
            <w:pPr>
              <w:pStyle w:val="874"/>
              <w:jc w:val="center"/>
              <w:spacing w:before="120" w:after="0"/>
              <w:widowControl w:val="off"/>
            </w:pPr>
            <w:r>
              <w:t xml:space="preserve">Количество</w:t>
            </w:r>
            <w:r/>
            <w:r/>
          </w:p>
          <w:p>
            <w:pPr>
              <w:pStyle w:val="874"/>
              <w:jc w:val="center"/>
              <w:spacing w:before="120" w:after="0"/>
              <w:widowControl w:val="off"/>
            </w:pPr>
            <w:r>
              <w:t xml:space="preserve">на текущую дату, гол.</w:t>
            </w:r>
            <w:r/>
            <w:r/>
          </w:p>
        </w:tc>
      </w:tr>
      <w:tr>
        <w:tblPrEx/>
        <w:trPr/>
        <w:tc>
          <w:tcPr>
            <w:shd w:val="clear" w:color="ffffff" w:fill="ffffff"/>
            <w:tcBorders>
              <w:top w:val="single" w:color="000000" w:sz="4" w:space="0"/>
              <w:left w:val="single" w:color="000000" w:sz="4" w:space="0"/>
              <w:bottom w:val="single" w:color="000000" w:sz="4" w:space="0"/>
              <w:right w:val="single" w:color="000000" w:sz="4" w:space="0"/>
            </w:tcBorders>
            <w:tcW w:w="3176" w:type="dxa"/>
            <w:textDirection w:val="lrTb"/>
            <w:noWrap w:val="false"/>
          </w:tcPr>
          <w:p>
            <w:pPr>
              <w:pStyle w:val="874"/>
              <w:spacing w:before="120" w:after="0"/>
              <w:widowControl w:val="off"/>
            </w:pPr>
            <w:r>
              <w:t xml:space="preserve">Крупный рогатый скот, всего:</w:t>
            </w:r>
            <w:r/>
            <w:r/>
          </w:p>
        </w:tc>
        <w:tc>
          <w:tcPr>
            <w:shd w:val="clear" w:color="ffffff" w:fill="ffffff"/>
            <w:tcBorders>
              <w:top w:val="single" w:color="000000" w:sz="4" w:space="0"/>
              <w:left w:val="single" w:color="000000" w:sz="4" w:space="0"/>
              <w:bottom w:val="single" w:color="000000" w:sz="4" w:space="0"/>
              <w:right w:val="single" w:color="000000" w:sz="4" w:space="0"/>
            </w:tcBorders>
            <w:tcW w:w="3285" w:type="dxa"/>
            <w:textDirection w:val="lrTb"/>
            <w:noWrap w:val="false"/>
          </w:tcPr>
          <w:p>
            <w:pPr>
              <w:pStyle w:val="874"/>
              <w:jc w:val="center"/>
              <w:spacing w:before="120" w:after="0"/>
              <w:widowControl w:val="off"/>
            </w:pPr>
            <w:r/>
            <w:r/>
            <w:r/>
          </w:p>
        </w:tc>
        <w:tc>
          <w:tcPr>
            <w:shd w:val="clear" w:color="ffffff" w:fill="ffffff"/>
            <w:tcBorders>
              <w:top w:val="single" w:color="000000" w:sz="4" w:space="0"/>
              <w:left w:val="single" w:color="000000" w:sz="4" w:space="0"/>
              <w:bottom w:val="single" w:color="000000" w:sz="4" w:space="0"/>
              <w:right w:val="single" w:color="000000" w:sz="4" w:space="0"/>
            </w:tcBorders>
            <w:tcW w:w="3178" w:type="dxa"/>
            <w:textDirection w:val="lrTb"/>
            <w:noWrap w:val="false"/>
          </w:tcPr>
          <w:p>
            <w:pPr>
              <w:pStyle w:val="874"/>
              <w:jc w:val="center"/>
              <w:spacing w:before="120" w:after="0"/>
              <w:widowControl w:val="off"/>
            </w:pPr>
            <w:r/>
            <w:r/>
            <w:r/>
          </w:p>
        </w:tc>
      </w:tr>
      <w:tr>
        <w:tblPrEx/>
        <w:trPr/>
        <w:tc>
          <w:tcPr>
            <w:shd w:val="clear" w:color="ffffff" w:fill="ffffff"/>
            <w:tcBorders>
              <w:top w:val="single" w:color="000000" w:sz="4" w:space="0"/>
              <w:left w:val="single" w:color="000000" w:sz="4" w:space="0"/>
              <w:bottom w:val="single" w:color="000000" w:sz="4" w:space="0"/>
              <w:right w:val="single" w:color="000000" w:sz="4" w:space="0"/>
            </w:tcBorders>
            <w:tcW w:w="3176" w:type="dxa"/>
            <w:textDirection w:val="lrTb"/>
            <w:noWrap w:val="false"/>
          </w:tcPr>
          <w:p>
            <w:pPr>
              <w:pStyle w:val="874"/>
              <w:spacing w:before="120" w:after="0"/>
              <w:widowControl w:val="off"/>
            </w:pPr>
            <w:r>
              <w:t xml:space="preserve">в том числе коров</w:t>
            </w:r>
            <w:r/>
            <w:r/>
          </w:p>
        </w:tc>
        <w:tc>
          <w:tcPr>
            <w:shd w:val="clear" w:color="ffffff" w:fill="ffffff"/>
            <w:tcBorders>
              <w:top w:val="single" w:color="000000" w:sz="4" w:space="0"/>
              <w:left w:val="single" w:color="000000" w:sz="4" w:space="0"/>
              <w:bottom w:val="single" w:color="000000" w:sz="4" w:space="0"/>
              <w:right w:val="single" w:color="000000" w:sz="4" w:space="0"/>
            </w:tcBorders>
            <w:tcW w:w="3285" w:type="dxa"/>
            <w:textDirection w:val="lrTb"/>
            <w:noWrap w:val="false"/>
          </w:tcPr>
          <w:p>
            <w:pPr>
              <w:pStyle w:val="874"/>
              <w:jc w:val="center"/>
              <w:spacing w:before="120" w:after="0"/>
              <w:widowControl w:val="off"/>
            </w:pPr>
            <w:r/>
            <w:r/>
            <w:r/>
          </w:p>
        </w:tc>
        <w:tc>
          <w:tcPr>
            <w:shd w:val="clear" w:color="ffffff" w:fill="ffffff"/>
            <w:tcBorders>
              <w:top w:val="single" w:color="000000" w:sz="4" w:space="0"/>
              <w:left w:val="single" w:color="000000" w:sz="4" w:space="0"/>
              <w:bottom w:val="single" w:color="000000" w:sz="4" w:space="0"/>
              <w:right w:val="single" w:color="000000" w:sz="4" w:space="0"/>
            </w:tcBorders>
            <w:tcW w:w="3178" w:type="dxa"/>
            <w:textDirection w:val="lrTb"/>
            <w:noWrap w:val="false"/>
          </w:tcPr>
          <w:p>
            <w:pPr>
              <w:pStyle w:val="874"/>
              <w:jc w:val="center"/>
              <w:spacing w:before="120" w:after="0"/>
              <w:widowControl w:val="off"/>
            </w:pPr>
            <w:r/>
            <w:r/>
            <w:r/>
          </w:p>
        </w:tc>
      </w:tr>
      <w:tr>
        <w:tblPrEx/>
        <w:trPr/>
        <w:tc>
          <w:tcPr>
            <w:shd w:val="clear" w:color="ffffff" w:fill="ffffff"/>
            <w:tcBorders>
              <w:top w:val="single" w:color="000000" w:sz="4" w:space="0"/>
              <w:left w:val="single" w:color="000000" w:sz="4" w:space="0"/>
              <w:bottom w:val="single" w:color="000000" w:sz="4" w:space="0"/>
              <w:right w:val="single" w:color="000000" w:sz="4" w:space="0"/>
            </w:tcBorders>
            <w:tcW w:w="3176" w:type="dxa"/>
            <w:textDirection w:val="lrTb"/>
            <w:noWrap w:val="false"/>
          </w:tcPr>
          <w:p>
            <w:pPr>
              <w:pStyle w:val="874"/>
              <w:spacing w:before="120" w:after="0"/>
              <w:widowControl w:val="off"/>
            </w:pPr>
            <w:r>
              <w:t xml:space="preserve">Свиньи</w:t>
            </w:r>
            <w:r/>
            <w:r/>
          </w:p>
        </w:tc>
        <w:tc>
          <w:tcPr>
            <w:shd w:val="clear" w:color="ffffff" w:fill="ffffff"/>
            <w:tcBorders>
              <w:top w:val="single" w:color="000000" w:sz="4" w:space="0"/>
              <w:left w:val="single" w:color="000000" w:sz="4" w:space="0"/>
              <w:bottom w:val="single" w:color="000000" w:sz="4" w:space="0"/>
              <w:right w:val="single" w:color="000000" w:sz="4" w:space="0"/>
            </w:tcBorders>
            <w:tcW w:w="3285" w:type="dxa"/>
            <w:textDirection w:val="lrTb"/>
            <w:noWrap w:val="false"/>
          </w:tcPr>
          <w:p>
            <w:pPr>
              <w:pStyle w:val="874"/>
              <w:jc w:val="center"/>
              <w:spacing w:before="120" w:after="0"/>
              <w:widowControl w:val="off"/>
            </w:pPr>
            <w:r/>
            <w:r/>
            <w:r/>
          </w:p>
        </w:tc>
        <w:tc>
          <w:tcPr>
            <w:shd w:val="clear" w:color="ffffff" w:fill="ffffff"/>
            <w:tcBorders>
              <w:top w:val="single" w:color="000000" w:sz="4" w:space="0"/>
              <w:left w:val="single" w:color="000000" w:sz="4" w:space="0"/>
              <w:bottom w:val="single" w:color="000000" w:sz="4" w:space="0"/>
              <w:right w:val="single" w:color="000000" w:sz="4" w:space="0"/>
            </w:tcBorders>
            <w:tcW w:w="3178" w:type="dxa"/>
            <w:textDirection w:val="lrTb"/>
            <w:noWrap w:val="false"/>
          </w:tcPr>
          <w:p>
            <w:pPr>
              <w:pStyle w:val="874"/>
              <w:jc w:val="center"/>
              <w:spacing w:before="120" w:after="0"/>
              <w:widowControl w:val="off"/>
            </w:pPr>
            <w:r/>
            <w:r/>
            <w:r/>
          </w:p>
        </w:tc>
      </w:tr>
      <w:tr>
        <w:tblPrEx/>
        <w:trPr/>
        <w:tc>
          <w:tcPr>
            <w:shd w:val="clear" w:color="ffffff" w:fill="ffffff"/>
            <w:tcBorders>
              <w:top w:val="single" w:color="000000" w:sz="4" w:space="0"/>
              <w:left w:val="single" w:color="000000" w:sz="4" w:space="0"/>
              <w:bottom w:val="single" w:color="000000" w:sz="4" w:space="0"/>
              <w:right w:val="single" w:color="000000" w:sz="4" w:space="0"/>
            </w:tcBorders>
            <w:tcW w:w="3176" w:type="dxa"/>
            <w:textDirection w:val="lrTb"/>
            <w:noWrap w:val="false"/>
          </w:tcPr>
          <w:p>
            <w:pPr>
              <w:pStyle w:val="874"/>
              <w:spacing w:before="120" w:after="0"/>
              <w:widowControl w:val="off"/>
            </w:pPr>
            <w:r>
              <w:t xml:space="preserve">Овцы (козы)</w:t>
            </w:r>
            <w:r/>
            <w:r/>
          </w:p>
        </w:tc>
        <w:tc>
          <w:tcPr>
            <w:shd w:val="clear" w:color="ffffff" w:fill="ffffff"/>
            <w:tcBorders>
              <w:top w:val="single" w:color="000000" w:sz="4" w:space="0"/>
              <w:left w:val="single" w:color="000000" w:sz="4" w:space="0"/>
              <w:bottom w:val="single" w:color="000000" w:sz="4" w:space="0"/>
              <w:right w:val="single" w:color="000000" w:sz="4" w:space="0"/>
            </w:tcBorders>
            <w:tcW w:w="3285" w:type="dxa"/>
            <w:textDirection w:val="lrTb"/>
            <w:noWrap w:val="false"/>
          </w:tcPr>
          <w:p>
            <w:pPr>
              <w:pStyle w:val="874"/>
              <w:jc w:val="center"/>
              <w:spacing w:before="120" w:after="0"/>
              <w:widowControl w:val="off"/>
            </w:pPr>
            <w:r/>
            <w:r/>
            <w:r/>
          </w:p>
        </w:tc>
        <w:tc>
          <w:tcPr>
            <w:shd w:val="clear" w:color="ffffff" w:fill="ffffff"/>
            <w:tcBorders>
              <w:top w:val="single" w:color="000000" w:sz="4" w:space="0"/>
              <w:left w:val="single" w:color="000000" w:sz="4" w:space="0"/>
              <w:bottom w:val="single" w:color="000000" w:sz="4" w:space="0"/>
              <w:right w:val="single" w:color="000000" w:sz="4" w:space="0"/>
            </w:tcBorders>
            <w:tcW w:w="3178" w:type="dxa"/>
            <w:textDirection w:val="lrTb"/>
            <w:noWrap w:val="false"/>
          </w:tcPr>
          <w:p>
            <w:pPr>
              <w:pStyle w:val="874"/>
              <w:jc w:val="center"/>
              <w:spacing w:before="120" w:after="0"/>
              <w:widowControl w:val="off"/>
            </w:pPr>
            <w:r/>
            <w:r/>
            <w:r/>
          </w:p>
        </w:tc>
      </w:tr>
      <w:tr>
        <w:tblPrEx/>
        <w:trPr/>
        <w:tc>
          <w:tcPr>
            <w:shd w:val="clear" w:color="ffffff" w:fill="ffffff"/>
            <w:tcBorders>
              <w:top w:val="single" w:color="000000" w:sz="4" w:space="0"/>
              <w:left w:val="single" w:color="000000" w:sz="4" w:space="0"/>
              <w:bottom w:val="single" w:color="000000" w:sz="4" w:space="0"/>
              <w:right w:val="single" w:color="000000" w:sz="4" w:space="0"/>
            </w:tcBorders>
            <w:tcW w:w="3176" w:type="dxa"/>
            <w:textDirection w:val="lrTb"/>
            <w:noWrap w:val="false"/>
          </w:tcPr>
          <w:p>
            <w:pPr>
              <w:pStyle w:val="874"/>
              <w:spacing w:before="120" w:after="0"/>
              <w:widowControl w:val="off"/>
            </w:pPr>
            <w:r>
              <w:t xml:space="preserve">Птица</w:t>
            </w:r>
            <w:r/>
            <w:r/>
          </w:p>
        </w:tc>
        <w:tc>
          <w:tcPr>
            <w:shd w:val="clear" w:color="ffffff" w:fill="ffffff"/>
            <w:tcBorders>
              <w:top w:val="single" w:color="000000" w:sz="4" w:space="0"/>
              <w:left w:val="single" w:color="000000" w:sz="4" w:space="0"/>
              <w:bottom w:val="single" w:color="000000" w:sz="4" w:space="0"/>
              <w:right w:val="single" w:color="000000" w:sz="4" w:space="0"/>
            </w:tcBorders>
            <w:tcW w:w="3285" w:type="dxa"/>
            <w:textDirection w:val="lrTb"/>
            <w:noWrap w:val="false"/>
          </w:tcPr>
          <w:p>
            <w:pPr>
              <w:pStyle w:val="874"/>
              <w:jc w:val="center"/>
              <w:spacing w:before="120" w:after="0"/>
              <w:widowControl w:val="off"/>
            </w:pPr>
            <w:r/>
            <w:r/>
            <w:r/>
          </w:p>
        </w:tc>
        <w:tc>
          <w:tcPr>
            <w:shd w:val="clear" w:color="ffffff" w:fill="ffffff"/>
            <w:tcBorders>
              <w:top w:val="single" w:color="000000" w:sz="4" w:space="0"/>
              <w:left w:val="single" w:color="000000" w:sz="4" w:space="0"/>
              <w:bottom w:val="single" w:color="000000" w:sz="4" w:space="0"/>
              <w:right w:val="single" w:color="000000" w:sz="4" w:space="0"/>
            </w:tcBorders>
            <w:tcW w:w="3178" w:type="dxa"/>
            <w:textDirection w:val="lrTb"/>
            <w:noWrap w:val="false"/>
          </w:tcPr>
          <w:p>
            <w:pPr>
              <w:pStyle w:val="874"/>
              <w:jc w:val="center"/>
              <w:spacing w:before="120" w:after="0"/>
              <w:widowControl w:val="off"/>
            </w:pPr>
            <w:r/>
            <w:r/>
            <w:r/>
          </w:p>
        </w:tc>
      </w:tr>
    </w:tbl>
    <w:p>
      <w:pPr>
        <w:pStyle w:val="874"/>
        <w:spacing w:before="120" w:after="0"/>
      </w:pPr>
      <w:r>
        <w:t xml:space="preserve">Справочно*:</w:t>
      </w:r>
      <w:r/>
      <w:r/>
    </w:p>
    <w:tbl>
      <w:tblPr>
        <w:tblStyle w:val="734"/>
        <w:tblW w:w="9639" w:type="dxa"/>
        <w:tblInd w:w="108" w:type="dxa"/>
        <w:tblLayout w:type="fixed"/>
        <w:tblCellMar>
          <w:left w:w="108" w:type="dxa"/>
          <w:top w:w="0" w:type="dxa"/>
          <w:right w:w="108" w:type="dxa"/>
          <w:bottom w:w="0" w:type="dxa"/>
        </w:tblCellMar>
        <w:tblLook w:val="04A0" w:firstRow="1" w:lastRow="0" w:firstColumn="1" w:lastColumn="0" w:noHBand="0" w:noVBand="1"/>
      </w:tblPr>
      <w:tblGrid>
        <w:gridCol w:w="3119"/>
        <w:gridCol w:w="3260"/>
        <w:gridCol w:w="3260"/>
      </w:tblGrid>
      <w:tr>
        <w:tblPrEx/>
        <w:trPr/>
        <w:tc>
          <w:tcPr>
            <w:tcW w:w="3119" w:type="dxa"/>
            <w:textDirection w:val="lrTb"/>
            <w:noWrap w:val="false"/>
          </w:tcPr>
          <w:p>
            <w:pPr>
              <w:pStyle w:val="874"/>
              <w:jc w:val="center"/>
              <w:spacing w:before="120" w:after="0"/>
              <w:widowControl w:val="off"/>
              <w:rPr>
                <w:rFonts w:ascii="Times New Roman" w:hAnsi="Times New Roman" w:eastAsia="Times New Roman" w:cs="Times New Roman"/>
                <w:szCs w:val="20"/>
                <w:lang w:val="ru-RU" w:eastAsia="ru-RU" w:bidi="ar-SA"/>
              </w:rPr>
            </w:pPr>
            <w:r>
              <w:rPr>
                <w:rFonts w:eastAsia="Times New Roman" w:cs="Times New Roman"/>
                <w:szCs w:val="20"/>
                <w:lang w:val="ru-RU" w:eastAsia="ru-RU" w:bidi="ar-SA"/>
              </w:rPr>
              <w:t xml:space="preserve">Наименование сельскохозяйственного животного</w:t>
            </w:r>
            <w:r>
              <w:rPr>
                <w:rFonts w:ascii="Times New Roman" w:hAnsi="Times New Roman" w:eastAsia="Times New Roman" w:cs="Times New Roman"/>
                <w:szCs w:val="20"/>
                <w:lang w:val="ru-RU" w:eastAsia="ru-RU" w:bidi="ar-SA"/>
              </w:rPr>
            </w:r>
            <w:r>
              <w:rPr>
                <w:rFonts w:ascii="Times New Roman" w:hAnsi="Times New Roman" w:eastAsia="Times New Roman" w:cs="Times New Roman"/>
                <w:szCs w:val="20"/>
                <w:lang w:val="ru-RU" w:eastAsia="ru-RU" w:bidi="ar-SA"/>
              </w:rPr>
            </w:r>
          </w:p>
        </w:tc>
        <w:tc>
          <w:tcPr>
            <w:tcW w:w="3260" w:type="dxa"/>
            <w:textDirection w:val="lrTb"/>
            <w:noWrap w:val="false"/>
          </w:tcPr>
          <w:p>
            <w:pPr>
              <w:pStyle w:val="874"/>
              <w:jc w:val="center"/>
              <w:spacing w:before="120" w:after="0"/>
              <w:widowControl w:val="off"/>
              <w:rPr>
                <w:rFonts w:ascii="Times New Roman" w:hAnsi="Times New Roman" w:eastAsia="Times New Roman" w:cs="Times New Roman"/>
                <w:szCs w:val="20"/>
                <w:lang w:val="ru-RU" w:eastAsia="ru-RU" w:bidi="ar-SA"/>
              </w:rPr>
            </w:pPr>
            <w:r>
              <w:rPr>
                <w:rFonts w:eastAsia="Times New Roman" w:cs="Times New Roman"/>
                <w:szCs w:val="20"/>
                <w:lang w:val="ru-RU" w:eastAsia="ru-RU" w:bidi="ar-SA"/>
              </w:rPr>
              <w:t xml:space="preserve">Количество, голов</w:t>
            </w:r>
            <w:r>
              <w:rPr>
                <w:rFonts w:ascii="Times New Roman" w:hAnsi="Times New Roman" w:eastAsia="Times New Roman" w:cs="Times New Roman"/>
                <w:szCs w:val="20"/>
                <w:lang w:val="ru-RU" w:eastAsia="ru-RU" w:bidi="ar-SA"/>
              </w:rPr>
            </w:r>
            <w:r>
              <w:rPr>
                <w:rFonts w:ascii="Times New Roman" w:hAnsi="Times New Roman" w:eastAsia="Times New Roman" w:cs="Times New Roman"/>
                <w:szCs w:val="20"/>
                <w:lang w:val="ru-RU" w:eastAsia="ru-RU" w:bidi="ar-SA"/>
              </w:rPr>
            </w:r>
          </w:p>
        </w:tc>
        <w:tc>
          <w:tcPr>
            <w:tcW w:w="3260" w:type="dxa"/>
            <w:textDirection w:val="lrTb"/>
            <w:noWrap w:val="false"/>
          </w:tcPr>
          <w:p>
            <w:pPr>
              <w:pStyle w:val="874"/>
              <w:jc w:val="center"/>
              <w:spacing w:before="120" w:after="0"/>
              <w:widowControl w:val="off"/>
              <w:rPr>
                <w:rFonts w:ascii="Times New Roman" w:hAnsi="Times New Roman" w:eastAsia="Times New Roman" w:cs="Times New Roman"/>
                <w:szCs w:val="20"/>
                <w:lang w:val="ru-RU" w:eastAsia="ru-RU" w:bidi="ar-SA"/>
              </w:rPr>
            </w:pPr>
            <w:r>
              <w:rPr>
                <w:rFonts w:eastAsia="Times New Roman" w:cs="Times New Roman"/>
                <w:szCs w:val="20"/>
                <w:lang w:val="ru-RU" w:eastAsia="ru-RU" w:bidi="ar-SA"/>
              </w:rPr>
              <w:t xml:space="preserve">Дата постановки на учёт</w:t>
            </w:r>
            <w:r>
              <w:rPr>
                <w:rFonts w:ascii="Times New Roman" w:hAnsi="Times New Roman" w:eastAsia="Times New Roman" w:cs="Times New Roman"/>
                <w:szCs w:val="20"/>
                <w:lang w:val="ru-RU" w:eastAsia="ru-RU" w:bidi="ar-SA"/>
              </w:rPr>
            </w:r>
            <w:r>
              <w:rPr>
                <w:rFonts w:ascii="Times New Roman" w:hAnsi="Times New Roman" w:eastAsia="Times New Roman" w:cs="Times New Roman"/>
                <w:szCs w:val="20"/>
                <w:lang w:val="ru-RU" w:eastAsia="ru-RU" w:bidi="ar-SA"/>
              </w:rPr>
            </w:r>
          </w:p>
        </w:tc>
      </w:tr>
      <w:tr>
        <w:tblPrEx/>
        <w:trPr/>
        <w:tc>
          <w:tcPr>
            <w:tcW w:w="3119" w:type="dxa"/>
            <w:textDirection w:val="lrTb"/>
            <w:noWrap w:val="false"/>
          </w:tcPr>
          <w:p>
            <w:pPr>
              <w:pStyle w:val="874"/>
              <w:jc w:val="left"/>
              <w:spacing w:before="120" w:after="0"/>
              <w:widowControl w:val="off"/>
              <w:rPr>
                <w:rFonts w:ascii="Times New Roman" w:hAnsi="Times New Roman" w:eastAsia="Times New Roman" w:cs="Times New Roman"/>
                <w:szCs w:val="20"/>
                <w:lang w:val="ru-RU" w:eastAsia="ru-RU" w:bidi="ar-SA"/>
              </w:rPr>
            </w:pPr>
            <w:r>
              <w:rPr>
                <w:rFonts w:eastAsia="Times New Roman" w:cs="Times New Roman"/>
                <w:szCs w:val="20"/>
                <w:lang w:val="ru-RU" w:eastAsia="ru-RU" w:bidi="ar-SA"/>
              </w:rPr>
            </w:r>
            <w:r>
              <w:rPr>
                <w:rFonts w:ascii="Times New Roman" w:hAnsi="Times New Roman" w:eastAsia="Times New Roman" w:cs="Times New Roman"/>
                <w:szCs w:val="20"/>
                <w:lang w:val="ru-RU" w:eastAsia="ru-RU" w:bidi="ar-SA"/>
              </w:rPr>
            </w:r>
            <w:r>
              <w:rPr>
                <w:rFonts w:ascii="Times New Roman" w:hAnsi="Times New Roman" w:eastAsia="Times New Roman" w:cs="Times New Roman"/>
                <w:szCs w:val="20"/>
                <w:lang w:val="ru-RU" w:eastAsia="ru-RU" w:bidi="ar-SA"/>
              </w:rPr>
            </w:r>
          </w:p>
        </w:tc>
        <w:tc>
          <w:tcPr>
            <w:tcW w:w="3260" w:type="dxa"/>
            <w:textDirection w:val="lrTb"/>
            <w:noWrap w:val="false"/>
          </w:tcPr>
          <w:p>
            <w:pPr>
              <w:pStyle w:val="874"/>
              <w:jc w:val="left"/>
              <w:spacing w:before="120" w:after="0"/>
              <w:widowControl w:val="off"/>
              <w:rPr>
                <w:rFonts w:ascii="Times New Roman" w:hAnsi="Times New Roman" w:eastAsia="Times New Roman" w:cs="Times New Roman"/>
                <w:szCs w:val="20"/>
                <w:lang w:val="ru-RU" w:eastAsia="ru-RU" w:bidi="ar-SA"/>
              </w:rPr>
            </w:pPr>
            <w:r>
              <w:rPr>
                <w:rFonts w:eastAsia="Times New Roman" w:cs="Times New Roman"/>
                <w:szCs w:val="20"/>
                <w:lang w:val="ru-RU" w:eastAsia="ru-RU" w:bidi="ar-SA"/>
              </w:rPr>
            </w:r>
            <w:r>
              <w:rPr>
                <w:rFonts w:ascii="Times New Roman" w:hAnsi="Times New Roman" w:eastAsia="Times New Roman" w:cs="Times New Roman"/>
                <w:szCs w:val="20"/>
                <w:lang w:val="ru-RU" w:eastAsia="ru-RU" w:bidi="ar-SA"/>
              </w:rPr>
            </w:r>
            <w:r>
              <w:rPr>
                <w:rFonts w:ascii="Times New Roman" w:hAnsi="Times New Roman" w:eastAsia="Times New Roman" w:cs="Times New Roman"/>
                <w:szCs w:val="20"/>
                <w:lang w:val="ru-RU" w:eastAsia="ru-RU" w:bidi="ar-SA"/>
              </w:rPr>
            </w:r>
          </w:p>
        </w:tc>
        <w:tc>
          <w:tcPr>
            <w:tcW w:w="3260" w:type="dxa"/>
            <w:textDirection w:val="lrTb"/>
            <w:noWrap w:val="false"/>
          </w:tcPr>
          <w:p>
            <w:pPr>
              <w:pStyle w:val="874"/>
              <w:jc w:val="left"/>
              <w:spacing w:before="120" w:after="0"/>
              <w:widowControl w:val="off"/>
              <w:rPr>
                <w:rFonts w:ascii="Times New Roman" w:hAnsi="Times New Roman" w:eastAsia="Times New Roman" w:cs="Times New Roman"/>
                <w:szCs w:val="20"/>
                <w:lang w:val="ru-RU" w:eastAsia="ru-RU" w:bidi="ar-SA"/>
              </w:rPr>
            </w:pPr>
            <w:r>
              <w:rPr>
                <w:rFonts w:eastAsia="Times New Roman" w:cs="Times New Roman"/>
                <w:szCs w:val="20"/>
                <w:lang w:val="ru-RU" w:eastAsia="ru-RU" w:bidi="ar-SA"/>
              </w:rPr>
            </w:r>
            <w:r>
              <w:rPr>
                <w:rFonts w:ascii="Times New Roman" w:hAnsi="Times New Roman" w:eastAsia="Times New Roman" w:cs="Times New Roman"/>
                <w:szCs w:val="20"/>
                <w:lang w:val="ru-RU" w:eastAsia="ru-RU" w:bidi="ar-SA"/>
              </w:rPr>
            </w:r>
            <w:r>
              <w:rPr>
                <w:rFonts w:ascii="Times New Roman" w:hAnsi="Times New Roman" w:eastAsia="Times New Roman" w:cs="Times New Roman"/>
                <w:szCs w:val="20"/>
                <w:lang w:val="ru-RU" w:eastAsia="ru-RU" w:bidi="ar-SA"/>
              </w:rPr>
            </w:r>
          </w:p>
        </w:tc>
      </w:tr>
    </w:tbl>
    <w:p>
      <w:pPr>
        <w:pStyle w:val="874"/>
        <w:jc w:val="both"/>
        <w:spacing w:before="120" w:after="0"/>
        <w:rPr>
          <w:sz w:val="24"/>
          <w:szCs w:val="24"/>
        </w:rPr>
      </w:pPr>
      <w:r>
        <w:t xml:space="preserve">  </w:t>
      </w:r>
      <w:r>
        <w:t xml:space="preserve">* </w:t>
      </w:r>
      <w:r>
        <w:rPr>
          <w:sz w:val="24"/>
          <w:szCs w:val="24"/>
        </w:rPr>
        <w:t xml:space="preserve">- заполняется при предоставлении субсидии на приобретение сельскохозяйственных животных, кроликов и птицы</w:t>
      </w:r>
      <w:r>
        <w:rPr>
          <w:sz w:val="24"/>
          <w:szCs w:val="24"/>
        </w:rPr>
      </w:r>
      <w:r>
        <w:rPr>
          <w:sz w:val="24"/>
          <w:szCs w:val="24"/>
        </w:rPr>
      </w:r>
    </w:p>
    <w:p>
      <w:pPr>
        <w:pStyle w:val="874"/>
        <w:spacing w:before="120" w:after="0"/>
      </w:pPr>
      <w:r/>
      <w:r/>
      <w:r/>
    </w:p>
    <w:p>
      <w:pPr>
        <w:pStyle w:val="874"/>
        <w:jc w:val="both"/>
      </w:pPr>
      <w:r>
        <w:t xml:space="preserve">Выписка составлена на основании данных похозяйственного учета.</w:t>
      </w:r>
      <w:r/>
      <w:r/>
    </w:p>
    <w:p>
      <w:pPr>
        <w:pStyle w:val="874"/>
        <w:jc w:val="both"/>
      </w:pPr>
      <w:r/>
      <w:r/>
      <w:r/>
    </w:p>
    <w:p>
      <w:pPr>
        <w:pStyle w:val="874"/>
        <w:jc w:val="both"/>
      </w:pPr>
      <w:r>
        <w:t xml:space="preserve">Выдана « ___ » ____________ 20 __ г.</w:t>
      </w:r>
      <w:r/>
      <w:r/>
    </w:p>
    <w:p>
      <w:pPr>
        <w:pStyle w:val="874"/>
        <w:jc w:val="both"/>
      </w:pPr>
      <w:r/>
      <w:r/>
      <w:r/>
    </w:p>
    <w:p>
      <w:pPr>
        <w:pStyle w:val="874"/>
        <w:jc w:val="both"/>
      </w:pPr>
      <w:r>
        <w:t xml:space="preserve">Глава поселения            ______________             ______________________</w:t>
      </w:r>
      <w:r/>
      <w:r/>
    </w:p>
    <w:p>
      <w:pPr>
        <w:pStyle w:val="874"/>
        <w:ind w:firstLine="3240"/>
        <w:jc w:val="both"/>
        <w:tabs>
          <w:tab w:val="clear" w:pos="708" w:leader="none"/>
          <w:tab w:val="center" w:pos="6439" w:leader="none"/>
        </w:tabs>
        <w:rPr>
          <w:sz w:val="24"/>
          <w:szCs w:val="24"/>
        </w:rPr>
      </w:pPr>
      <w:r>
        <w:rPr>
          <w:sz w:val="24"/>
          <w:szCs w:val="24"/>
        </w:rPr>
        <w:t xml:space="preserve"> </w:t>
      </w:r>
      <w:r>
        <w:rPr>
          <w:sz w:val="24"/>
          <w:szCs w:val="24"/>
        </w:rPr>
        <w:t xml:space="preserve">(подпись)                                  (расшифровка подписи)</w:t>
      </w:r>
      <w:r>
        <w:rPr>
          <w:sz w:val="24"/>
          <w:szCs w:val="24"/>
        </w:rPr>
      </w:r>
      <w:r>
        <w:rPr>
          <w:sz w:val="24"/>
          <w:szCs w:val="24"/>
        </w:rPr>
      </w:r>
    </w:p>
    <w:p>
      <w:pPr>
        <w:pStyle w:val="874"/>
        <w:ind w:firstLine="3240"/>
        <w:jc w:val="both"/>
        <w:rPr>
          <w:sz w:val="24"/>
          <w:szCs w:val="24"/>
        </w:rPr>
      </w:pPr>
      <w:r>
        <w:rPr>
          <w:sz w:val="24"/>
          <w:szCs w:val="24"/>
        </w:rPr>
      </w:r>
      <w:r>
        <w:rPr>
          <w:sz w:val="24"/>
          <w:szCs w:val="24"/>
        </w:rPr>
      </w:r>
      <w:r>
        <w:rPr>
          <w:sz w:val="24"/>
          <w:szCs w:val="24"/>
        </w:rPr>
      </w:r>
    </w:p>
    <w:p>
      <w:pPr>
        <w:pStyle w:val="874"/>
        <w:ind w:firstLine="3240"/>
        <w:jc w:val="both"/>
        <w:rPr>
          <w:sz w:val="24"/>
          <w:szCs w:val="24"/>
        </w:rPr>
      </w:pPr>
      <w:r>
        <w:rPr>
          <w:sz w:val="24"/>
          <w:szCs w:val="24"/>
        </w:rPr>
        <w:t xml:space="preserve">М.П. </w:t>
      </w:r>
      <w:r>
        <w:rPr>
          <w:sz w:val="24"/>
          <w:szCs w:val="24"/>
        </w:rPr>
      </w:r>
      <w:r>
        <w:rPr>
          <w:sz w:val="24"/>
          <w:szCs w:val="24"/>
        </w:rPr>
      </w:r>
    </w:p>
    <w:p>
      <w:pPr>
        <w:pStyle w:val="874"/>
        <w:rPr>
          <w:sz w:val="24"/>
          <w:szCs w:val="24"/>
        </w:rPr>
      </w:pPr>
      <w:r>
        <w:rPr>
          <w:sz w:val="24"/>
          <w:szCs w:val="24"/>
        </w:rPr>
      </w:r>
      <w:r>
        <w:rPr>
          <w:sz w:val="24"/>
          <w:szCs w:val="24"/>
        </w:rPr>
      </w:r>
      <w:r>
        <w:rPr>
          <w:sz w:val="24"/>
          <w:szCs w:val="24"/>
        </w:rPr>
      </w:r>
    </w:p>
    <w:p>
      <w:pPr>
        <w:pStyle w:val="874"/>
        <w:rPr>
          <w:sz w:val="24"/>
          <w:szCs w:val="24"/>
        </w:rPr>
      </w:pPr>
      <w:r>
        <w:rPr>
          <w:sz w:val="24"/>
          <w:szCs w:val="24"/>
        </w:rPr>
      </w:r>
      <w:r>
        <w:rPr>
          <w:sz w:val="24"/>
          <w:szCs w:val="24"/>
        </w:rPr>
      </w:r>
      <w:r>
        <w:rPr>
          <w:sz w:val="24"/>
          <w:szCs w:val="24"/>
        </w:rPr>
      </w:r>
    </w:p>
    <w:p>
      <w:pPr>
        <w:pStyle w:val="874"/>
        <w:jc w:val="both"/>
        <w:rPr>
          <w:szCs w:val="28"/>
        </w:rPr>
      </w:pPr>
      <w:r>
        <w:rPr>
          <w:szCs w:val="28"/>
        </w:rPr>
        <w:t xml:space="preserve">Заместитель главы муниципального образования,</w:t>
      </w:r>
      <w:r>
        <w:rPr>
          <w:szCs w:val="28"/>
        </w:rPr>
      </w:r>
      <w:r>
        <w:rPr>
          <w:szCs w:val="28"/>
        </w:rPr>
      </w:r>
    </w:p>
    <w:p>
      <w:pPr>
        <w:pStyle w:val="874"/>
        <w:jc w:val="both"/>
        <w:rPr>
          <w:szCs w:val="28"/>
        </w:rPr>
      </w:pPr>
      <w:r>
        <w:rPr>
          <w:szCs w:val="28"/>
        </w:rPr>
        <w:t xml:space="preserve">начальник управления сельского хозяйства,</w:t>
      </w:r>
      <w:r>
        <w:rPr>
          <w:szCs w:val="28"/>
        </w:rPr>
      </w:r>
      <w:r>
        <w:rPr>
          <w:szCs w:val="28"/>
        </w:rPr>
      </w:r>
    </w:p>
    <w:p>
      <w:pPr>
        <w:pStyle w:val="874"/>
        <w:jc w:val="both"/>
        <w:rPr>
          <w:szCs w:val="28"/>
        </w:rPr>
      </w:pPr>
      <w:r>
        <w:rPr>
          <w:szCs w:val="28"/>
        </w:rPr>
        <w:t xml:space="preserve">перерабатывающей промышленности и </w:t>
      </w:r>
      <w:r>
        <w:rPr>
          <w:szCs w:val="28"/>
        </w:rPr>
      </w:r>
      <w:r>
        <w:rPr>
          <w:szCs w:val="28"/>
        </w:rPr>
      </w:r>
    </w:p>
    <w:p>
      <w:pPr>
        <w:pStyle w:val="874"/>
        <w:jc w:val="both"/>
        <w:rPr>
          <w:szCs w:val="28"/>
        </w:rPr>
      </w:pPr>
      <w:r>
        <w:rPr>
          <w:szCs w:val="28"/>
        </w:rPr>
        <w:t xml:space="preserve">охраны окружающей среды администрации                                    В.И.Мишняков</w:t>
      </w:r>
      <w:r>
        <w:rPr>
          <w:szCs w:val="28"/>
        </w:rPr>
      </w:r>
      <w:r>
        <w:rPr>
          <w:szCs w:val="28"/>
        </w:rPr>
      </w:r>
    </w:p>
    <w:p>
      <w:pPr>
        <w:pStyle w:val="874"/>
        <w:ind w:left="280" w:hanging="280"/>
        <w:jc w:val="both"/>
      </w:pPr>
      <w:r/>
      <w:r/>
      <w:r/>
    </w:p>
    <w:p>
      <w:pPr>
        <w:pStyle w:val="874"/>
        <w:ind w:left="280" w:hanging="280"/>
        <w:jc w:val="both"/>
      </w:pPr>
      <w:r/>
      <w:r/>
      <w:r/>
    </w:p>
    <w:p>
      <w:pPr>
        <w:pStyle w:val="874"/>
        <w:ind w:left="280" w:hanging="280"/>
        <w:jc w:val="both"/>
      </w:pPr>
      <w:r/>
      <w:r/>
      <w:r/>
    </w:p>
    <w:p>
      <w:pPr>
        <w:pStyle w:val="874"/>
        <w:jc w:val="both"/>
        <w:rPr>
          <w:sz w:val="28"/>
          <w:szCs w:val="28"/>
        </w:rPr>
      </w:pPr>
      <w:r>
        <w:rPr>
          <w:sz w:val="28"/>
          <w:szCs w:val="28"/>
        </w:rPr>
      </w:r>
      <w:r>
        <w:rPr>
          <w:sz w:val="28"/>
          <w:szCs w:val="28"/>
        </w:rPr>
      </w:r>
      <w:r>
        <w:rPr>
          <w:sz w:val="28"/>
          <w:szCs w:val="28"/>
        </w:rPr>
      </w:r>
    </w:p>
    <w:tbl>
      <w:tblPr>
        <w:tblStyle w:val="734"/>
        <w:tblW w:w="4164" w:type="dxa"/>
        <w:tblInd w:w="5637" w:type="dxa"/>
        <w:tblLayout w:type="fixed"/>
        <w:tblCellMar>
          <w:left w:w="108" w:type="dxa"/>
          <w:top w:w="0" w:type="dxa"/>
          <w:right w:w="108" w:type="dxa"/>
          <w:bottom w:w="0" w:type="dxa"/>
        </w:tblCellMar>
        <w:tblLook w:val="04A0" w:firstRow="1" w:lastRow="0" w:firstColumn="1" w:lastColumn="0" w:noHBand="0" w:noVBand="1"/>
      </w:tblPr>
      <w:tblGrid>
        <w:gridCol w:w="4164"/>
      </w:tblGrid>
      <w:tr>
        <w:tblPrEx/>
        <w:trPr>
          <w:trHeight w:val="2541"/>
        </w:trPr>
        <w:tc>
          <w:tcPr>
            <w:tcBorders>
              <w:top w:val="none" w:color="000000" w:sz="4" w:space="0"/>
              <w:left w:val="none" w:color="000000" w:sz="4" w:space="0"/>
              <w:bottom w:val="none" w:color="000000" w:sz="4" w:space="0"/>
              <w:right w:val="none" w:color="000000" w:sz="4" w:space="0"/>
            </w:tcBorders>
            <w:tcW w:w="4164" w:type="dxa"/>
            <w:textDirection w:val="lrTb"/>
            <w:noWrap w:val="false"/>
          </w:tcPr>
          <w:p>
            <w:pPr>
              <w:pStyle w:val="874"/>
              <w:ind w:left="-108" w:firstLine="0"/>
              <w:jc w:val="both"/>
              <w:spacing w:before="0" w:after="0"/>
              <w:widowControl w:val="off"/>
              <w:tabs>
                <w:tab w:val="clear" w:pos="708" w:leader="none"/>
                <w:tab w:val="center" w:pos="3124" w:leader="none"/>
              </w:tabs>
              <w:rPr>
                <w:sz w:val="28"/>
                <w:szCs w:val="28"/>
              </w:rPr>
            </w:pPr>
            <w:r>
              <w:rPr>
                <w:rFonts w:eastAsia="Times New Roman" w:cs="Times New Roman"/>
                <w:sz w:val="28"/>
                <w:szCs w:val="28"/>
                <w:lang w:val="ru-RU" w:eastAsia="ru-RU" w:bidi="ar-SA"/>
              </w:rPr>
              <w:t xml:space="preserve">Приложение </w:t>
            </w:r>
            <w:r>
              <w:rPr>
                <w:rFonts w:eastAsia="Times New Roman" w:cs="Times New Roman"/>
                <w:sz w:val="28"/>
                <w:szCs w:val="28"/>
                <w:lang w:val="ru-RU" w:eastAsia="ru-RU" w:bidi="ar-SA"/>
              </w:rPr>
              <w:t xml:space="preserve">25</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к Порядку предоставления</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субсидий гражданам, ведущим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личное подсобное хозяйство,</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крестьянским (фермерским)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хозяйствам, индивидуальным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предпринимателям,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осуществляющим деятельность</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в области сельскохозяйственного</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производства на территории</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муниципального образования</w:t>
            </w:r>
            <w:r>
              <w:rPr>
                <w:sz w:val="28"/>
                <w:szCs w:val="28"/>
              </w:rPr>
            </w:r>
            <w:r>
              <w:rPr>
                <w:sz w:val="28"/>
                <w:szCs w:val="28"/>
              </w:rPr>
            </w:r>
          </w:p>
          <w:p>
            <w:pPr>
              <w:pStyle w:val="874"/>
              <w:ind w:left="-108" w:right="0" w:firstLine="0"/>
              <w:jc w:val="both"/>
              <w:spacing w:line="240" w:lineRule="auto"/>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Л</w:t>
            </w:r>
            <w:r>
              <w:rPr>
                <w:rFonts w:eastAsia="Times New Roman" w:cs="Times New Roman"/>
                <w:sz w:val="28"/>
                <w:szCs w:val="28"/>
              </w:rPr>
              <w:t xml:space="preserve">енинградский муниципальный</w:t>
            </w:r>
            <w:r>
              <w:rPr>
                <w:sz w:val="28"/>
                <w:szCs w:val="28"/>
              </w:rPr>
            </w:r>
            <w:r>
              <w:rPr>
                <w:sz w:val="28"/>
                <w:szCs w:val="28"/>
              </w:rPr>
            </w:r>
          </w:p>
          <w:p>
            <w:pPr>
              <w:pStyle w:val="874"/>
              <w:ind w:left="-108" w:firstLine="0"/>
              <w:jc w:val="both"/>
              <w:spacing w:before="0" w:after="0"/>
              <w:widowControl w:val="off"/>
              <w:tabs>
                <w:tab w:val="clear" w:pos="708" w:leader="none"/>
                <w:tab w:val="left" w:pos="2835" w:leader="none"/>
                <w:tab w:val="right" w:pos="9641" w:leader="none"/>
              </w:tabs>
              <w:rPr>
                <w:sz w:val="28"/>
                <w:szCs w:val="28"/>
              </w:rPr>
            </w:pPr>
            <w:r>
              <w:rPr>
                <w:rFonts w:eastAsia="Times New Roman" w:cs="Times New Roman"/>
                <w:sz w:val="28"/>
                <w:szCs w:val="28"/>
              </w:rPr>
              <w:t xml:space="preserve">округ Краснодарского края</w:t>
            </w:r>
            <w:r>
              <w:rPr>
                <w:sz w:val="28"/>
                <w:szCs w:val="28"/>
              </w:rPr>
            </w:r>
            <w:r>
              <w:rPr>
                <w:sz w:val="28"/>
                <w:szCs w:val="28"/>
              </w:rPr>
            </w:r>
          </w:p>
        </w:tc>
      </w:tr>
    </w:tbl>
    <w:p>
      <w:pPr>
        <w:pStyle w:val="874"/>
        <w:spacing w:line="218" w:lineRule="auto"/>
        <w:rPr>
          <w:sz w:val="28"/>
          <w:szCs w:val="28"/>
        </w:rPr>
      </w:pPr>
      <w:r>
        <w:rPr>
          <w:sz w:val="28"/>
          <w:szCs w:val="28"/>
        </w:rPr>
        <w:t xml:space="preserve">ФОРМА</w:t>
      </w:r>
      <w:r>
        <w:rPr>
          <w:sz w:val="28"/>
          <w:szCs w:val="28"/>
        </w:rPr>
      </w:r>
      <w:r>
        <w:rPr>
          <w:sz w:val="28"/>
          <w:szCs w:val="28"/>
        </w:rPr>
      </w:r>
    </w:p>
    <w:p>
      <w:pPr>
        <w:pStyle w:val="874"/>
        <w:spacing w:line="218" w:lineRule="auto"/>
        <w:rPr>
          <w:sz w:val="28"/>
          <w:szCs w:val="28"/>
        </w:rPr>
      </w:pPr>
      <w:r>
        <w:rPr>
          <w:sz w:val="28"/>
          <w:szCs w:val="28"/>
        </w:rPr>
      </w:r>
      <w:r>
        <w:rPr>
          <w:sz w:val="28"/>
          <w:szCs w:val="28"/>
        </w:rPr>
      </w:r>
      <w:r>
        <w:rPr>
          <w:sz w:val="28"/>
          <w:szCs w:val="28"/>
        </w:rPr>
      </w:r>
    </w:p>
    <w:p>
      <w:pPr>
        <w:pStyle w:val="874"/>
        <w:spacing w:line="218" w:lineRule="auto"/>
        <w:rPr>
          <w:sz w:val="28"/>
          <w:szCs w:val="28"/>
        </w:rPr>
      </w:pPr>
      <w:r>
        <w:rPr>
          <w:sz w:val="28"/>
          <w:szCs w:val="28"/>
        </w:rPr>
        <w:t xml:space="preserve">Заполняется крестьянским (фермерским) хозяйством </w:t>
      </w:r>
      <w:r>
        <w:rPr>
          <w:sz w:val="28"/>
          <w:szCs w:val="28"/>
        </w:rPr>
      </w:r>
      <w:r>
        <w:rPr>
          <w:sz w:val="28"/>
          <w:szCs w:val="28"/>
        </w:rPr>
      </w:r>
    </w:p>
    <w:p>
      <w:pPr>
        <w:pStyle w:val="874"/>
        <w:spacing w:line="218" w:lineRule="auto"/>
        <w:rPr>
          <w:sz w:val="28"/>
          <w:szCs w:val="28"/>
        </w:rPr>
      </w:pPr>
      <w:r>
        <w:rPr>
          <w:sz w:val="28"/>
          <w:szCs w:val="28"/>
        </w:rPr>
        <w:t xml:space="preserve">и индивидуальным предпринимателем</w:t>
      </w:r>
      <w:r>
        <w:rPr>
          <w:sz w:val="28"/>
          <w:szCs w:val="28"/>
        </w:rPr>
      </w:r>
      <w:r>
        <w:rPr>
          <w:sz w:val="28"/>
          <w:szCs w:val="28"/>
        </w:rPr>
      </w:r>
    </w:p>
    <w:p>
      <w:pPr>
        <w:pStyle w:val="874"/>
        <w:jc w:val="center"/>
        <w:rPr>
          <w:sz w:val="28"/>
          <w:szCs w:val="28"/>
        </w:rPr>
      </w:pPr>
      <w:r>
        <w:rPr>
          <w:sz w:val="28"/>
          <w:szCs w:val="28"/>
        </w:rPr>
      </w:r>
      <w:r>
        <w:rPr>
          <w:sz w:val="28"/>
          <w:szCs w:val="28"/>
        </w:rPr>
      </w:r>
      <w:r>
        <w:rPr>
          <w:sz w:val="28"/>
          <w:szCs w:val="28"/>
        </w:rPr>
      </w:r>
    </w:p>
    <w:p>
      <w:pPr>
        <w:pStyle w:val="874"/>
        <w:jc w:val="center"/>
        <w:rPr>
          <w:b/>
          <w:sz w:val="28"/>
          <w:szCs w:val="28"/>
        </w:rPr>
      </w:pPr>
      <w:r>
        <w:rPr>
          <w:b/>
          <w:sz w:val="28"/>
          <w:szCs w:val="28"/>
        </w:rPr>
        <w:t xml:space="preserve">Информация </w:t>
      </w:r>
      <w:r>
        <w:rPr>
          <w:b/>
          <w:sz w:val="28"/>
          <w:szCs w:val="28"/>
        </w:rPr>
      </w:r>
      <w:r>
        <w:rPr>
          <w:b/>
          <w:sz w:val="28"/>
          <w:szCs w:val="28"/>
        </w:rPr>
      </w:r>
    </w:p>
    <w:p>
      <w:pPr>
        <w:pStyle w:val="874"/>
        <w:jc w:val="center"/>
        <w:rPr>
          <w:b/>
          <w:sz w:val="28"/>
          <w:szCs w:val="28"/>
        </w:rPr>
      </w:pPr>
      <w:r>
        <w:rPr>
          <w:b/>
          <w:sz w:val="28"/>
          <w:szCs w:val="28"/>
        </w:rPr>
        <w:t xml:space="preserve">о поголовье сельскохозяйственных животных</w:t>
      </w:r>
      <w:r>
        <w:rPr>
          <w:b/>
          <w:sz w:val="28"/>
          <w:szCs w:val="28"/>
        </w:rPr>
      </w:r>
      <w:r>
        <w:rPr>
          <w:b/>
          <w:sz w:val="28"/>
          <w:szCs w:val="28"/>
        </w:rPr>
      </w:r>
    </w:p>
    <w:p>
      <w:pPr>
        <w:pStyle w:val="874"/>
        <w:jc w:val="both"/>
      </w:pPr>
      <w:r>
        <w:rPr>
          <w:sz w:val="28"/>
          <w:szCs w:val="28"/>
        </w:rPr>
        <w:t xml:space="preserve">Наименование получате</w:t>
      </w:r>
      <w:r>
        <w:rPr>
          <w:sz w:val="28"/>
          <w:szCs w:val="28"/>
        </w:rPr>
        <w:t xml:space="preserve">ля субсидии (полностью) _________________________</w:t>
        <w:br/>
        <w:t xml:space="preserve">____________________________________________________________________</w:t>
        <w:br/>
        <w:t xml:space="preserve">Адрес получателя субсидии __________________________________________</w:t>
        <w:br/>
        <w:t xml:space="preserve">Телефон ___________________________________________________________</w:t>
        <w:br/>
      </w:r>
      <w:r/>
      <w:r/>
    </w:p>
    <w:tbl>
      <w:tblPr>
        <w:tblW w:w="9651" w:type="dxa"/>
        <w:tblInd w:w="96" w:type="dxa"/>
        <w:tblLayout w:type="fixed"/>
        <w:tblCellMar>
          <w:left w:w="108" w:type="dxa"/>
          <w:top w:w="0" w:type="dxa"/>
          <w:right w:w="108" w:type="dxa"/>
          <w:bottom w:w="0" w:type="dxa"/>
        </w:tblCellMar>
        <w:tblLook w:val="04A0" w:firstRow="1" w:lastRow="0" w:firstColumn="1" w:lastColumn="0" w:noHBand="0" w:noVBand="1"/>
      </w:tblPr>
      <w:tblGrid>
        <w:gridCol w:w="2847"/>
        <w:gridCol w:w="1415"/>
        <w:gridCol w:w="1417"/>
        <w:gridCol w:w="1563"/>
        <w:gridCol w:w="2409"/>
      </w:tblGrid>
      <w:tr>
        <w:tblPrEx/>
        <w:trPr>
          <w:cantSplit/>
          <w:trHeight w:val="1134"/>
        </w:trPr>
        <w:tc>
          <w:tcPr>
            <w:tcBorders>
              <w:top w:val="single" w:color="000000" w:sz="4" w:space="0"/>
              <w:left w:val="single" w:color="000000" w:sz="4" w:space="0"/>
              <w:bottom w:val="single" w:color="000000" w:sz="4" w:space="0"/>
              <w:right w:val="single" w:color="000000" w:sz="4" w:space="0"/>
            </w:tcBorders>
            <w:tcW w:w="2847" w:type="dxa"/>
            <w:vAlign w:val="center"/>
            <w:textDirection w:val="lrTb"/>
            <w:noWrap w:val="false"/>
          </w:tcPr>
          <w:p>
            <w:pPr>
              <w:pStyle w:val="874"/>
              <w:jc w:val="center"/>
              <w:widowControl w:val="off"/>
            </w:pPr>
            <w:r>
              <w:t xml:space="preserve">Наименование показателя</w:t>
            </w:r>
            <w:r/>
            <w:r/>
          </w:p>
        </w:tc>
        <w:tc>
          <w:tcPr>
            <w:tcBorders>
              <w:top w:val="single" w:color="000000" w:sz="4" w:space="0"/>
              <w:left w:val="single" w:color="000000" w:sz="4" w:space="0"/>
              <w:bottom w:val="single" w:color="000000" w:sz="4" w:space="0"/>
              <w:right w:val="single" w:color="000000" w:sz="4" w:space="0"/>
            </w:tcBorders>
            <w:tcW w:w="1415" w:type="dxa"/>
            <w:vAlign w:val="center"/>
            <w:textDirection w:val="lrTb"/>
            <w:noWrap w:val="false"/>
          </w:tcPr>
          <w:p>
            <w:pPr>
              <w:pStyle w:val="874"/>
              <w:jc w:val="both"/>
              <w:widowControl w:val="off"/>
            </w:pPr>
            <w:r>
              <w:t xml:space="preserve">Единица измерения</w:t>
            </w:r>
            <w: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pStyle w:val="874"/>
              <w:jc w:val="center"/>
              <w:widowControl w:val="off"/>
            </w:pPr>
            <w:r>
              <w:t xml:space="preserve">На 01.01.20__ года</w:t>
            </w:r>
            <w:r/>
            <w:r/>
          </w:p>
        </w:tc>
        <w:tc>
          <w:tcPr>
            <w:tcBorders>
              <w:top w:val="single" w:color="000000" w:sz="4" w:space="0"/>
              <w:left w:val="single" w:color="000000" w:sz="4" w:space="0"/>
              <w:bottom w:val="single" w:color="000000" w:sz="4" w:space="0"/>
              <w:right w:val="single" w:color="000000" w:sz="4" w:space="0"/>
            </w:tcBorders>
            <w:tcW w:w="1563" w:type="dxa"/>
            <w:vAlign w:val="center"/>
            <w:textDirection w:val="lrTb"/>
            <w:noWrap w:val="false"/>
          </w:tcPr>
          <w:p>
            <w:pPr>
              <w:pStyle w:val="874"/>
              <w:jc w:val="center"/>
              <w:widowControl w:val="off"/>
            </w:pPr>
            <w:r>
              <w:t xml:space="preserve">Количество</w:t>
            </w:r>
            <w:r/>
            <w:r/>
          </w:p>
          <w:p>
            <w:pPr>
              <w:pStyle w:val="874"/>
              <w:jc w:val="center"/>
              <w:widowControl w:val="off"/>
            </w:pPr>
            <w:r>
              <w:t xml:space="preserve">на 1 января текущего года</w:t>
            </w:r>
            <w:r/>
            <w:r/>
          </w:p>
        </w:tc>
        <w:tc>
          <w:tcPr>
            <w:tcBorders>
              <w:top w:val="single" w:color="000000" w:sz="4" w:space="0"/>
              <w:left w:val="single" w:color="000000" w:sz="4" w:space="0"/>
              <w:bottom w:val="single" w:color="000000" w:sz="4" w:space="0"/>
              <w:right w:val="single" w:color="000000" w:sz="4" w:space="0"/>
            </w:tcBorders>
            <w:tcW w:w="2409" w:type="dxa"/>
            <w:vAlign w:val="center"/>
            <w:textDirection w:val="lrTb"/>
            <w:noWrap w:val="false"/>
          </w:tcPr>
          <w:p>
            <w:pPr>
              <w:pStyle w:val="874"/>
              <w:jc w:val="center"/>
              <w:widowControl w:val="off"/>
            </w:pPr>
            <w:r>
              <w:t xml:space="preserve">Количество</w:t>
            </w:r>
            <w:r/>
            <w:r/>
          </w:p>
          <w:p>
            <w:pPr>
              <w:pStyle w:val="874"/>
              <w:jc w:val="center"/>
              <w:widowControl w:val="off"/>
            </w:pPr>
            <w:r>
              <w:t xml:space="preserve">на дату подачи заявки на получение субсидии</w:t>
            </w:r>
            <w:r/>
            <w:r/>
          </w:p>
          <w:p>
            <w:pPr>
              <w:pStyle w:val="874"/>
              <w:jc w:val="center"/>
              <w:widowControl w:val="off"/>
            </w:pPr>
            <w:r>
              <w:t xml:space="preserve">__.__.20__г.</w:t>
            </w:r>
            <w:r/>
            <w:r/>
          </w:p>
        </w:tc>
      </w:tr>
      <w:tr>
        <w:tblPrEx/>
        <w:trPr>
          <w:trHeight w:val="261"/>
        </w:trPr>
        <w:tc>
          <w:tcPr>
            <w:tcBorders>
              <w:top w:val="single" w:color="000000" w:sz="4" w:space="0"/>
              <w:left w:val="single" w:color="000000" w:sz="4" w:space="0"/>
              <w:bottom w:val="single" w:color="000000" w:sz="4" w:space="0"/>
              <w:right w:val="single" w:color="000000" w:sz="4" w:space="0"/>
            </w:tcBorders>
            <w:tcW w:w="2847" w:type="dxa"/>
            <w:vAlign w:val="center"/>
            <w:textDirection w:val="lrTb"/>
            <w:noWrap w:val="false"/>
          </w:tcPr>
          <w:p>
            <w:pPr>
              <w:pStyle w:val="874"/>
              <w:jc w:val="center"/>
              <w:widowControl w:val="off"/>
            </w:pPr>
            <w:r>
              <w:t xml:space="preserve">1</w:t>
            </w:r>
            <w:r/>
            <w:r/>
          </w:p>
        </w:tc>
        <w:tc>
          <w:tcPr>
            <w:tcBorders>
              <w:top w:val="single" w:color="000000" w:sz="4" w:space="0"/>
              <w:left w:val="single" w:color="000000" w:sz="4" w:space="0"/>
              <w:bottom w:val="single" w:color="000000" w:sz="4" w:space="0"/>
              <w:right w:val="single" w:color="000000" w:sz="4" w:space="0"/>
            </w:tcBorders>
            <w:tcW w:w="1415" w:type="dxa"/>
            <w:vAlign w:val="center"/>
            <w:textDirection w:val="lrTb"/>
            <w:noWrap w:val="false"/>
          </w:tcPr>
          <w:p>
            <w:pPr>
              <w:pStyle w:val="874"/>
              <w:jc w:val="center"/>
              <w:widowControl w:val="off"/>
            </w:pPr>
            <w:r>
              <w:t xml:space="preserve">2</w:t>
            </w:r>
            <w: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pStyle w:val="874"/>
              <w:jc w:val="center"/>
              <w:widowControl w:val="off"/>
            </w:pPr>
            <w:r>
              <w:t xml:space="preserve">3</w:t>
            </w:r>
            <w:r/>
            <w:r/>
          </w:p>
        </w:tc>
        <w:tc>
          <w:tcPr>
            <w:tcBorders>
              <w:top w:val="single" w:color="000000" w:sz="4" w:space="0"/>
              <w:left w:val="single" w:color="000000" w:sz="4" w:space="0"/>
              <w:bottom w:val="single" w:color="000000" w:sz="4" w:space="0"/>
              <w:right w:val="single" w:color="000000" w:sz="4" w:space="0"/>
            </w:tcBorders>
            <w:tcW w:w="1563" w:type="dxa"/>
            <w:vAlign w:val="center"/>
            <w:textDirection w:val="lrTb"/>
            <w:noWrap w:val="false"/>
          </w:tcPr>
          <w:p>
            <w:pPr>
              <w:pStyle w:val="874"/>
              <w:jc w:val="center"/>
              <w:widowControl w:val="off"/>
            </w:pPr>
            <w:r>
              <w:t xml:space="preserve">4</w:t>
            </w:r>
            <w:r/>
            <w:r/>
          </w:p>
        </w:tc>
        <w:tc>
          <w:tcPr>
            <w:tcBorders>
              <w:top w:val="single" w:color="000000" w:sz="4" w:space="0"/>
              <w:left w:val="single" w:color="000000" w:sz="4" w:space="0"/>
              <w:bottom w:val="single" w:color="000000" w:sz="4" w:space="0"/>
              <w:right w:val="single" w:color="000000" w:sz="4" w:space="0"/>
            </w:tcBorders>
            <w:tcW w:w="2409" w:type="dxa"/>
            <w:vAlign w:val="center"/>
            <w:textDirection w:val="lrTb"/>
            <w:noWrap w:val="false"/>
          </w:tcPr>
          <w:p>
            <w:pPr>
              <w:pStyle w:val="874"/>
              <w:jc w:val="center"/>
              <w:widowControl w:val="off"/>
            </w:pPr>
            <w:r>
              <w:t xml:space="preserve">5</w:t>
            </w:r>
            <w:r/>
            <w:r/>
          </w:p>
        </w:tc>
      </w:tr>
      <w:tr>
        <w:tblPrEx/>
        <w:trPr>
          <w:trHeight w:val="240"/>
        </w:trPr>
        <w:tc>
          <w:tcPr>
            <w:tcBorders>
              <w:top w:val="single" w:color="000000" w:sz="4" w:space="0"/>
              <w:left w:val="single" w:color="000000" w:sz="4" w:space="0"/>
              <w:bottom w:val="single" w:color="000000" w:sz="4" w:space="0"/>
              <w:right w:val="single" w:color="000000" w:sz="4" w:space="0"/>
            </w:tcBorders>
            <w:tcW w:w="2847" w:type="dxa"/>
            <w:vAlign w:val="bottom"/>
            <w:textDirection w:val="lrTb"/>
            <w:noWrap w:val="false"/>
          </w:tcPr>
          <w:p>
            <w:pPr>
              <w:pStyle w:val="874"/>
              <w:widowControl w:val="off"/>
            </w:pPr>
            <w:r>
              <w:t xml:space="preserve">Крупный рогатый скот</w:t>
            </w:r>
            <w:r/>
            <w:r/>
          </w:p>
        </w:tc>
        <w:tc>
          <w:tcPr>
            <w:tcBorders>
              <w:top w:val="single" w:color="000000" w:sz="4" w:space="0"/>
              <w:left w:val="single" w:color="000000" w:sz="4" w:space="0"/>
              <w:bottom w:val="single" w:color="000000" w:sz="4" w:space="0"/>
              <w:right w:val="single" w:color="000000" w:sz="4" w:space="0"/>
            </w:tcBorders>
            <w:tcW w:w="1415" w:type="dxa"/>
            <w:vAlign w:val="center"/>
            <w:textDirection w:val="lrTb"/>
            <w:noWrap w:val="false"/>
          </w:tcPr>
          <w:p>
            <w:pPr>
              <w:pStyle w:val="874"/>
              <w:jc w:val="center"/>
              <w:widowControl w:val="off"/>
            </w:pPr>
            <w:r>
              <w:t xml:space="preserve">голов</w:t>
            </w:r>
            <w: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pStyle w:val="874"/>
              <w:jc w:val="center"/>
              <w:widowControl w:val="off"/>
            </w:pPr>
            <w:r/>
            <w:r/>
            <w:r/>
          </w:p>
        </w:tc>
        <w:tc>
          <w:tcPr>
            <w:tcBorders>
              <w:top w:val="single" w:color="000000" w:sz="4" w:space="0"/>
              <w:left w:val="single" w:color="000000" w:sz="4" w:space="0"/>
              <w:bottom w:val="single" w:color="000000" w:sz="4" w:space="0"/>
              <w:right w:val="single" w:color="000000" w:sz="4" w:space="0"/>
            </w:tcBorders>
            <w:tcW w:w="1563" w:type="dxa"/>
            <w:vAlign w:val="center"/>
            <w:textDirection w:val="lrTb"/>
            <w:noWrap w:val="false"/>
          </w:tcPr>
          <w:p>
            <w:pPr>
              <w:pStyle w:val="874"/>
              <w:jc w:val="center"/>
              <w:widowControl w:val="off"/>
            </w:pPr>
            <w:r/>
            <w:r/>
            <w:r/>
          </w:p>
        </w:tc>
        <w:tc>
          <w:tcPr>
            <w:tcBorders>
              <w:top w:val="single" w:color="000000" w:sz="4" w:space="0"/>
              <w:left w:val="single" w:color="000000" w:sz="4" w:space="0"/>
              <w:bottom w:val="single" w:color="000000" w:sz="4" w:space="0"/>
              <w:right w:val="single" w:color="000000" w:sz="4" w:space="0"/>
            </w:tcBorders>
            <w:tcW w:w="2409" w:type="dxa"/>
            <w:vAlign w:val="center"/>
            <w:textDirection w:val="lrTb"/>
            <w:noWrap w:val="false"/>
          </w:tcPr>
          <w:p>
            <w:pPr>
              <w:pStyle w:val="874"/>
              <w:jc w:val="center"/>
              <w:widowControl w:val="off"/>
            </w:pPr>
            <w:r/>
            <w:r/>
            <w:r/>
          </w:p>
        </w:tc>
      </w:tr>
      <w:tr>
        <w:tblPrEx/>
        <w:trPr>
          <w:trHeight w:val="240"/>
        </w:trPr>
        <w:tc>
          <w:tcPr>
            <w:tcBorders>
              <w:top w:val="single" w:color="000000" w:sz="4" w:space="0"/>
              <w:left w:val="single" w:color="000000" w:sz="4" w:space="0"/>
              <w:bottom w:val="single" w:color="000000" w:sz="4" w:space="0"/>
              <w:right w:val="single" w:color="000000" w:sz="4" w:space="0"/>
            </w:tcBorders>
            <w:tcW w:w="2847" w:type="dxa"/>
            <w:vAlign w:val="bottom"/>
            <w:textDirection w:val="lrTb"/>
            <w:noWrap w:val="false"/>
          </w:tcPr>
          <w:p>
            <w:pPr>
              <w:pStyle w:val="874"/>
              <w:ind w:firstLine="444"/>
              <w:widowControl w:val="off"/>
            </w:pPr>
            <w:r>
              <w:t xml:space="preserve">в том числе коровы</w:t>
            </w:r>
            <w:r/>
            <w:r/>
          </w:p>
        </w:tc>
        <w:tc>
          <w:tcPr>
            <w:tcBorders>
              <w:top w:val="single" w:color="000000" w:sz="4" w:space="0"/>
              <w:left w:val="single" w:color="000000" w:sz="4" w:space="0"/>
              <w:bottom w:val="single" w:color="000000" w:sz="4" w:space="0"/>
              <w:right w:val="single" w:color="000000" w:sz="4" w:space="0"/>
            </w:tcBorders>
            <w:tcW w:w="1415" w:type="dxa"/>
            <w:vAlign w:val="center"/>
            <w:textDirection w:val="lrTb"/>
            <w:noWrap w:val="false"/>
          </w:tcPr>
          <w:p>
            <w:pPr>
              <w:pStyle w:val="874"/>
              <w:jc w:val="center"/>
              <w:widowControl w:val="off"/>
            </w:pPr>
            <w:r>
              <w:t xml:space="preserve">голов</w:t>
            </w:r>
            <w: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pStyle w:val="874"/>
              <w:jc w:val="center"/>
              <w:widowControl w:val="off"/>
            </w:pPr>
            <w:r/>
            <w:r/>
            <w:r/>
          </w:p>
        </w:tc>
        <w:tc>
          <w:tcPr>
            <w:tcBorders>
              <w:top w:val="single" w:color="000000" w:sz="4" w:space="0"/>
              <w:left w:val="single" w:color="000000" w:sz="4" w:space="0"/>
              <w:bottom w:val="single" w:color="000000" w:sz="4" w:space="0"/>
              <w:right w:val="single" w:color="000000" w:sz="4" w:space="0"/>
            </w:tcBorders>
            <w:tcW w:w="1563" w:type="dxa"/>
            <w:vAlign w:val="center"/>
            <w:textDirection w:val="lrTb"/>
            <w:noWrap w:val="false"/>
          </w:tcPr>
          <w:p>
            <w:pPr>
              <w:pStyle w:val="874"/>
              <w:jc w:val="center"/>
              <w:widowControl w:val="off"/>
            </w:pPr>
            <w:r/>
            <w:r/>
            <w:r/>
          </w:p>
        </w:tc>
        <w:tc>
          <w:tcPr>
            <w:tcBorders>
              <w:top w:val="single" w:color="000000" w:sz="4" w:space="0"/>
              <w:left w:val="single" w:color="000000" w:sz="4" w:space="0"/>
              <w:bottom w:val="single" w:color="000000" w:sz="4" w:space="0"/>
              <w:right w:val="single" w:color="000000" w:sz="4" w:space="0"/>
            </w:tcBorders>
            <w:tcW w:w="2409" w:type="dxa"/>
            <w:vAlign w:val="center"/>
            <w:textDirection w:val="lrTb"/>
            <w:noWrap w:val="false"/>
          </w:tcPr>
          <w:p>
            <w:pPr>
              <w:pStyle w:val="874"/>
              <w:jc w:val="center"/>
              <w:widowControl w:val="off"/>
            </w:pPr>
            <w:r/>
            <w:r/>
            <w:r/>
          </w:p>
        </w:tc>
      </w:tr>
      <w:tr>
        <w:tblPrEx/>
        <w:trPr>
          <w:trHeight w:val="240"/>
        </w:trPr>
        <w:tc>
          <w:tcPr>
            <w:tcBorders>
              <w:top w:val="single" w:color="000000" w:sz="4" w:space="0"/>
              <w:left w:val="single" w:color="000000" w:sz="4" w:space="0"/>
              <w:bottom w:val="single" w:color="000000" w:sz="4" w:space="0"/>
              <w:right w:val="single" w:color="000000" w:sz="4" w:space="0"/>
            </w:tcBorders>
            <w:tcW w:w="2847" w:type="dxa"/>
            <w:vAlign w:val="bottom"/>
            <w:textDirection w:val="lrTb"/>
            <w:noWrap w:val="false"/>
          </w:tcPr>
          <w:p>
            <w:pPr>
              <w:pStyle w:val="874"/>
              <w:widowControl w:val="off"/>
            </w:pPr>
            <w:r>
              <w:t xml:space="preserve">Овцы (козы)</w:t>
            </w:r>
            <w:r/>
            <w:r/>
          </w:p>
        </w:tc>
        <w:tc>
          <w:tcPr>
            <w:tcBorders>
              <w:top w:val="single" w:color="000000" w:sz="4" w:space="0"/>
              <w:left w:val="single" w:color="000000" w:sz="4" w:space="0"/>
              <w:bottom w:val="single" w:color="000000" w:sz="4" w:space="0"/>
              <w:right w:val="single" w:color="000000" w:sz="4" w:space="0"/>
            </w:tcBorders>
            <w:tcW w:w="1415" w:type="dxa"/>
            <w:vAlign w:val="center"/>
            <w:textDirection w:val="lrTb"/>
            <w:noWrap w:val="false"/>
          </w:tcPr>
          <w:p>
            <w:pPr>
              <w:pStyle w:val="874"/>
              <w:jc w:val="center"/>
              <w:widowControl w:val="off"/>
            </w:pPr>
            <w:r>
              <w:t xml:space="preserve">голов</w:t>
            </w:r>
            <w: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pStyle w:val="874"/>
              <w:jc w:val="center"/>
              <w:widowControl w:val="off"/>
            </w:pPr>
            <w:r/>
            <w:r/>
            <w:r/>
          </w:p>
        </w:tc>
        <w:tc>
          <w:tcPr>
            <w:tcBorders>
              <w:top w:val="single" w:color="000000" w:sz="4" w:space="0"/>
              <w:left w:val="single" w:color="000000" w:sz="4" w:space="0"/>
              <w:bottom w:val="single" w:color="000000" w:sz="4" w:space="0"/>
              <w:right w:val="single" w:color="000000" w:sz="4" w:space="0"/>
            </w:tcBorders>
            <w:tcW w:w="1563" w:type="dxa"/>
            <w:vAlign w:val="center"/>
            <w:textDirection w:val="lrTb"/>
            <w:noWrap w:val="false"/>
          </w:tcPr>
          <w:p>
            <w:pPr>
              <w:pStyle w:val="874"/>
              <w:jc w:val="center"/>
              <w:widowControl w:val="off"/>
            </w:pPr>
            <w:r/>
            <w:r/>
            <w:r/>
          </w:p>
        </w:tc>
        <w:tc>
          <w:tcPr>
            <w:tcBorders>
              <w:top w:val="single" w:color="000000" w:sz="4" w:space="0"/>
              <w:left w:val="single" w:color="000000" w:sz="4" w:space="0"/>
              <w:bottom w:val="single" w:color="000000" w:sz="4" w:space="0"/>
              <w:right w:val="single" w:color="000000" w:sz="4" w:space="0"/>
            </w:tcBorders>
            <w:tcW w:w="2409" w:type="dxa"/>
            <w:vAlign w:val="center"/>
            <w:textDirection w:val="lrTb"/>
            <w:noWrap w:val="false"/>
          </w:tcPr>
          <w:p>
            <w:pPr>
              <w:pStyle w:val="874"/>
              <w:jc w:val="center"/>
              <w:widowControl w:val="off"/>
            </w:pPr>
            <w:r/>
            <w:r/>
            <w:r/>
          </w:p>
        </w:tc>
      </w:tr>
      <w:tr>
        <w:tblPrEx/>
        <w:trPr>
          <w:trHeight w:val="240"/>
        </w:trPr>
        <w:tc>
          <w:tcPr>
            <w:tcBorders>
              <w:top w:val="single" w:color="000000" w:sz="4" w:space="0"/>
              <w:left w:val="single" w:color="000000" w:sz="4" w:space="0"/>
              <w:bottom w:val="single" w:color="000000" w:sz="4" w:space="0"/>
              <w:right w:val="single" w:color="000000" w:sz="4" w:space="0"/>
            </w:tcBorders>
            <w:tcW w:w="2847" w:type="dxa"/>
            <w:vAlign w:val="bottom"/>
            <w:textDirection w:val="lrTb"/>
            <w:noWrap w:val="false"/>
          </w:tcPr>
          <w:p>
            <w:pPr>
              <w:pStyle w:val="874"/>
              <w:ind w:left="444" w:firstLine="0"/>
              <w:widowControl w:val="off"/>
            </w:pPr>
            <w:r>
              <w:t xml:space="preserve">в т. ч.</w:t>
            </w:r>
            <w:r/>
            <w:r/>
          </w:p>
          <w:p>
            <w:pPr>
              <w:pStyle w:val="874"/>
              <w:ind w:left="444" w:firstLine="0"/>
              <w:widowControl w:val="off"/>
            </w:pPr>
            <w:r>
              <w:t xml:space="preserve">овцематки (козы) и ярки (козочки) старше 1 года</w:t>
            </w:r>
            <w:r/>
            <w:r/>
          </w:p>
        </w:tc>
        <w:tc>
          <w:tcPr>
            <w:tcBorders>
              <w:top w:val="single" w:color="000000" w:sz="4" w:space="0"/>
              <w:left w:val="single" w:color="000000" w:sz="4" w:space="0"/>
              <w:bottom w:val="single" w:color="000000" w:sz="4" w:space="0"/>
              <w:right w:val="single" w:color="000000" w:sz="4" w:space="0"/>
            </w:tcBorders>
            <w:tcW w:w="1415" w:type="dxa"/>
            <w:vAlign w:val="center"/>
            <w:textDirection w:val="lrTb"/>
            <w:noWrap w:val="false"/>
          </w:tcPr>
          <w:p>
            <w:pPr>
              <w:pStyle w:val="874"/>
              <w:jc w:val="center"/>
              <w:widowControl w:val="off"/>
            </w:pPr>
            <w:r>
              <w:t xml:space="preserve">голов</w:t>
            </w:r>
            <w: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pStyle w:val="874"/>
              <w:jc w:val="center"/>
              <w:widowControl w:val="off"/>
            </w:pPr>
            <w:r/>
            <w:r/>
            <w:r/>
          </w:p>
        </w:tc>
        <w:tc>
          <w:tcPr>
            <w:tcBorders>
              <w:top w:val="single" w:color="000000" w:sz="4" w:space="0"/>
              <w:left w:val="single" w:color="000000" w:sz="4" w:space="0"/>
              <w:bottom w:val="single" w:color="000000" w:sz="4" w:space="0"/>
              <w:right w:val="single" w:color="000000" w:sz="4" w:space="0"/>
            </w:tcBorders>
            <w:tcW w:w="1563" w:type="dxa"/>
            <w:vAlign w:val="center"/>
            <w:textDirection w:val="lrTb"/>
            <w:noWrap w:val="false"/>
          </w:tcPr>
          <w:p>
            <w:pPr>
              <w:pStyle w:val="874"/>
              <w:jc w:val="center"/>
              <w:widowControl w:val="off"/>
            </w:pPr>
            <w:r/>
            <w:r/>
            <w:r/>
          </w:p>
        </w:tc>
        <w:tc>
          <w:tcPr>
            <w:tcBorders>
              <w:top w:val="single" w:color="000000" w:sz="4" w:space="0"/>
              <w:left w:val="single" w:color="000000" w:sz="4" w:space="0"/>
              <w:bottom w:val="single" w:color="000000" w:sz="4" w:space="0"/>
              <w:right w:val="single" w:color="000000" w:sz="4" w:space="0"/>
            </w:tcBorders>
            <w:tcW w:w="2409" w:type="dxa"/>
            <w:vAlign w:val="center"/>
            <w:textDirection w:val="lrTb"/>
            <w:noWrap w:val="false"/>
          </w:tcPr>
          <w:p>
            <w:pPr>
              <w:pStyle w:val="874"/>
              <w:jc w:val="center"/>
              <w:widowControl w:val="off"/>
            </w:pPr>
            <w:r/>
            <w:r/>
            <w:r/>
          </w:p>
        </w:tc>
      </w:tr>
      <w:tr>
        <w:tblPrEx/>
        <w:trPr>
          <w:trHeight w:val="285"/>
        </w:trPr>
        <w:tc>
          <w:tcPr>
            <w:tcBorders>
              <w:top w:val="single" w:color="000000" w:sz="4" w:space="0"/>
              <w:left w:val="single" w:color="000000" w:sz="4" w:space="0"/>
              <w:bottom w:val="single" w:color="000000" w:sz="4" w:space="0"/>
              <w:right w:val="single" w:color="000000" w:sz="4" w:space="0"/>
            </w:tcBorders>
            <w:tcW w:w="2847" w:type="dxa"/>
            <w:vAlign w:val="bottom"/>
            <w:textDirection w:val="lrTb"/>
            <w:noWrap w:val="false"/>
          </w:tcPr>
          <w:p>
            <w:pPr>
              <w:pStyle w:val="874"/>
              <w:ind w:firstLine="46"/>
              <w:widowControl w:val="off"/>
            </w:pPr>
            <w:r>
              <w:t xml:space="preserve">Птица</w:t>
            </w:r>
            <w:r/>
            <w:r/>
          </w:p>
        </w:tc>
        <w:tc>
          <w:tcPr>
            <w:tcBorders>
              <w:top w:val="single" w:color="000000" w:sz="4" w:space="0"/>
              <w:left w:val="single" w:color="000000" w:sz="4" w:space="0"/>
              <w:bottom w:val="single" w:color="000000" w:sz="4" w:space="0"/>
              <w:right w:val="single" w:color="000000" w:sz="4" w:space="0"/>
            </w:tcBorders>
            <w:tcW w:w="1415" w:type="dxa"/>
            <w:vAlign w:val="center"/>
            <w:textDirection w:val="lrTb"/>
            <w:noWrap w:val="false"/>
          </w:tcPr>
          <w:p>
            <w:pPr>
              <w:pStyle w:val="874"/>
              <w:jc w:val="center"/>
              <w:widowControl w:val="off"/>
            </w:pPr>
            <w:r>
              <w:t xml:space="preserve">голов</w:t>
            </w:r>
            <w: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pStyle w:val="874"/>
              <w:jc w:val="center"/>
              <w:widowControl w:val="off"/>
            </w:pPr>
            <w:r/>
            <w:r/>
            <w:r/>
          </w:p>
        </w:tc>
        <w:tc>
          <w:tcPr>
            <w:tcBorders>
              <w:top w:val="single" w:color="000000" w:sz="4" w:space="0"/>
              <w:left w:val="single" w:color="000000" w:sz="4" w:space="0"/>
              <w:bottom w:val="single" w:color="000000" w:sz="4" w:space="0"/>
              <w:right w:val="single" w:color="000000" w:sz="4" w:space="0"/>
            </w:tcBorders>
            <w:tcW w:w="1563" w:type="dxa"/>
            <w:vAlign w:val="center"/>
            <w:textDirection w:val="lrTb"/>
            <w:noWrap w:val="false"/>
          </w:tcPr>
          <w:p>
            <w:pPr>
              <w:pStyle w:val="874"/>
              <w:jc w:val="center"/>
              <w:widowControl w:val="off"/>
            </w:pPr>
            <w:r/>
            <w:r/>
            <w:r/>
          </w:p>
        </w:tc>
        <w:tc>
          <w:tcPr>
            <w:tcBorders>
              <w:top w:val="single" w:color="000000" w:sz="4" w:space="0"/>
              <w:left w:val="single" w:color="000000" w:sz="4" w:space="0"/>
              <w:bottom w:val="single" w:color="000000" w:sz="4" w:space="0"/>
              <w:right w:val="single" w:color="000000" w:sz="4" w:space="0"/>
            </w:tcBorders>
            <w:tcW w:w="2409" w:type="dxa"/>
            <w:vAlign w:val="center"/>
            <w:textDirection w:val="lrTb"/>
            <w:noWrap w:val="false"/>
          </w:tcPr>
          <w:p>
            <w:pPr>
              <w:pStyle w:val="874"/>
              <w:jc w:val="center"/>
              <w:widowControl w:val="off"/>
            </w:pPr>
            <w:r/>
            <w:r/>
            <w:r/>
          </w:p>
        </w:tc>
      </w:tr>
    </w:tbl>
    <w:p>
      <w:pPr>
        <w:pStyle w:val="874"/>
        <w:spacing w:before="120" w:after="0"/>
        <w:rPr>
          <w:sz w:val="28"/>
          <w:szCs w:val="28"/>
        </w:rPr>
      </w:pPr>
      <w:r>
        <w:rPr>
          <w:sz w:val="28"/>
          <w:szCs w:val="28"/>
        </w:rPr>
        <w:t xml:space="preserve">Справочно*:</w:t>
      </w:r>
      <w:r>
        <w:rPr>
          <w:sz w:val="28"/>
          <w:szCs w:val="28"/>
        </w:rPr>
      </w:r>
      <w:r>
        <w:rPr>
          <w:sz w:val="28"/>
          <w:szCs w:val="28"/>
        </w:rPr>
      </w:r>
    </w:p>
    <w:tbl>
      <w:tblPr>
        <w:tblStyle w:val="734"/>
        <w:tblW w:w="9639" w:type="dxa"/>
        <w:tblInd w:w="108" w:type="dxa"/>
        <w:tblLayout w:type="fixed"/>
        <w:tblCellMar>
          <w:left w:w="108" w:type="dxa"/>
          <w:top w:w="0" w:type="dxa"/>
          <w:right w:w="108" w:type="dxa"/>
          <w:bottom w:w="0" w:type="dxa"/>
        </w:tblCellMar>
        <w:tblLook w:val="04A0" w:firstRow="1" w:lastRow="0" w:firstColumn="1" w:lastColumn="0" w:noHBand="0" w:noVBand="1"/>
      </w:tblPr>
      <w:tblGrid>
        <w:gridCol w:w="3119"/>
        <w:gridCol w:w="3260"/>
        <w:gridCol w:w="3260"/>
      </w:tblGrid>
      <w:tr>
        <w:tblPrEx/>
        <w:trPr/>
        <w:tc>
          <w:tcPr>
            <w:tcW w:w="3119" w:type="dxa"/>
            <w:textDirection w:val="lrTb"/>
            <w:noWrap w:val="false"/>
          </w:tcPr>
          <w:p>
            <w:pPr>
              <w:pStyle w:val="874"/>
              <w:jc w:val="center"/>
              <w:spacing w:before="120" w:after="0"/>
              <w:widowControl w:val="off"/>
              <w:rPr>
                <w:sz w:val="28"/>
              </w:rPr>
            </w:pPr>
            <w:r>
              <w:rPr>
                <w:rFonts w:eastAsia="Times New Roman" w:cs="Times New Roman"/>
                <w:sz w:val="20"/>
                <w:lang w:val="ru-RU" w:eastAsia="ru-RU" w:bidi="ar-SA"/>
              </w:rPr>
              <w:t xml:space="preserve">Наименование сельскохозяйственного животного</w:t>
            </w:r>
            <w:r>
              <w:rPr>
                <w:sz w:val="28"/>
              </w:rPr>
            </w:r>
            <w:r>
              <w:rPr>
                <w:sz w:val="28"/>
              </w:rPr>
            </w:r>
          </w:p>
        </w:tc>
        <w:tc>
          <w:tcPr>
            <w:tcW w:w="3260" w:type="dxa"/>
            <w:textDirection w:val="lrTb"/>
            <w:noWrap w:val="false"/>
          </w:tcPr>
          <w:p>
            <w:pPr>
              <w:pStyle w:val="874"/>
              <w:jc w:val="center"/>
              <w:spacing w:before="120" w:after="0"/>
              <w:widowControl w:val="off"/>
              <w:rPr>
                <w:sz w:val="28"/>
              </w:rPr>
            </w:pPr>
            <w:r>
              <w:rPr>
                <w:rFonts w:eastAsia="Times New Roman" w:cs="Times New Roman"/>
                <w:sz w:val="20"/>
                <w:lang w:val="ru-RU" w:eastAsia="ru-RU" w:bidi="ar-SA"/>
              </w:rPr>
              <w:t xml:space="preserve">Количество, голов</w:t>
            </w:r>
            <w:r>
              <w:rPr>
                <w:sz w:val="28"/>
              </w:rPr>
            </w:r>
            <w:r>
              <w:rPr>
                <w:sz w:val="28"/>
              </w:rPr>
            </w:r>
          </w:p>
        </w:tc>
        <w:tc>
          <w:tcPr>
            <w:tcW w:w="3260" w:type="dxa"/>
            <w:textDirection w:val="lrTb"/>
            <w:noWrap w:val="false"/>
          </w:tcPr>
          <w:p>
            <w:pPr>
              <w:pStyle w:val="874"/>
              <w:jc w:val="center"/>
              <w:spacing w:before="120" w:after="0"/>
              <w:widowControl w:val="off"/>
              <w:rPr>
                <w:sz w:val="28"/>
              </w:rPr>
            </w:pPr>
            <w:r>
              <w:rPr>
                <w:rFonts w:eastAsia="Times New Roman" w:cs="Times New Roman"/>
                <w:sz w:val="20"/>
                <w:lang w:val="ru-RU" w:eastAsia="ru-RU" w:bidi="ar-SA"/>
              </w:rPr>
              <w:t xml:space="preserve">Дата постановки на учёт</w:t>
            </w:r>
            <w:r>
              <w:rPr>
                <w:sz w:val="28"/>
              </w:rPr>
            </w:r>
            <w:r>
              <w:rPr>
                <w:sz w:val="28"/>
              </w:rPr>
            </w:r>
          </w:p>
        </w:tc>
      </w:tr>
      <w:tr>
        <w:tblPrEx/>
        <w:trPr>
          <w:trHeight w:val="555"/>
        </w:trPr>
        <w:tc>
          <w:tcPr>
            <w:tcW w:w="3119" w:type="dxa"/>
            <w:textDirection w:val="lrTb"/>
            <w:noWrap w:val="false"/>
          </w:tcPr>
          <w:p>
            <w:pPr>
              <w:pStyle w:val="874"/>
              <w:jc w:val="left"/>
              <w:spacing w:before="120" w:after="0"/>
              <w:widowControl w:val="off"/>
              <w:rPr>
                <w:sz w:val="28"/>
              </w:rPr>
            </w:pPr>
            <w:r>
              <w:rPr>
                <w:sz w:val="28"/>
              </w:rPr>
            </w:r>
            <w:r>
              <w:rPr>
                <w:sz w:val="28"/>
              </w:rPr>
            </w:r>
            <w:r>
              <w:rPr>
                <w:sz w:val="28"/>
              </w:rPr>
            </w:r>
          </w:p>
        </w:tc>
        <w:tc>
          <w:tcPr>
            <w:tcW w:w="3260" w:type="dxa"/>
            <w:textDirection w:val="lrTb"/>
            <w:noWrap w:val="false"/>
          </w:tcPr>
          <w:p>
            <w:pPr>
              <w:pStyle w:val="874"/>
              <w:jc w:val="left"/>
              <w:spacing w:before="120" w:after="0"/>
              <w:widowControl w:val="off"/>
              <w:rPr>
                <w:sz w:val="28"/>
              </w:rPr>
            </w:pPr>
            <w:r>
              <w:rPr>
                <w:sz w:val="28"/>
              </w:rPr>
            </w:r>
            <w:r>
              <w:rPr>
                <w:sz w:val="28"/>
              </w:rPr>
            </w:r>
            <w:r>
              <w:rPr>
                <w:sz w:val="28"/>
              </w:rPr>
            </w:r>
          </w:p>
        </w:tc>
        <w:tc>
          <w:tcPr>
            <w:tcW w:w="3260" w:type="dxa"/>
            <w:textDirection w:val="lrTb"/>
            <w:noWrap w:val="false"/>
          </w:tcPr>
          <w:p>
            <w:pPr>
              <w:pStyle w:val="874"/>
              <w:jc w:val="left"/>
              <w:spacing w:before="120" w:after="0"/>
              <w:widowControl w:val="off"/>
              <w:rPr>
                <w:sz w:val="28"/>
              </w:rPr>
            </w:pPr>
            <w:r>
              <w:rPr>
                <w:sz w:val="28"/>
              </w:rPr>
            </w:r>
            <w:r>
              <w:rPr>
                <w:sz w:val="28"/>
              </w:rPr>
            </w:r>
            <w:r>
              <w:rPr>
                <w:sz w:val="28"/>
              </w:rPr>
            </w:r>
          </w:p>
        </w:tc>
      </w:tr>
    </w:tbl>
    <w:p>
      <w:pPr>
        <w:pStyle w:val="874"/>
        <w:jc w:val="both"/>
        <w:spacing w:before="120" w:after="0"/>
      </w:pPr>
      <w:r>
        <w:t xml:space="preserve">  </w:t>
      </w:r>
      <w:r>
        <w:t xml:space="preserve">* - заполняется при предоставлении субсидии на приобретение сельскохозяйственных животных, кроликов и птицы</w:t>
      </w:r>
      <w:r/>
      <w:r/>
    </w:p>
    <w:p>
      <w:pPr>
        <w:pStyle w:val="874"/>
        <w:ind w:firstLine="680"/>
        <w:jc w:val="both"/>
        <w:tabs>
          <w:tab w:val="clear" w:pos="708" w:leader="none"/>
          <w:tab w:val="left" w:pos="4428" w:leader="none"/>
          <w:tab w:val="left" w:pos="6948" w:leader="none"/>
        </w:tabs>
        <w:rPr>
          <w:color w:val="000000"/>
          <w:sz w:val="28"/>
          <w:szCs w:val="28"/>
        </w:rPr>
      </w:pPr>
      <w:r>
        <w:rPr>
          <w:color w:val="000000"/>
          <w:sz w:val="28"/>
          <w:szCs w:val="28"/>
        </w:rPr>
        <w:t xml:space="preserve">Об ответственности за предоставление недостоверных данных предупреждён.</w:t>
      </w:r>
      <w:r>
        <w:rPr>
          <w:color w:val="000000"/>
          <w:sz w:val="28"/>
          <w:szCs w:val="28"/>
        </w:rPr>
      </w:r>
      <w:r>
        <w:rPr>
          <w:color w:val="000000"/>
          <w:sz w:val="28"/>
          <w:szCs w:val="28"/>
        </w:rPr>
      </w:r>
    </w:p>
    <w:p>
      <w:pPr>
        <w:pStyle w:val="874"/>
        <w:ind w:firstLine="680"/>
        <w:jc w:val="both"/>
        <w:tabs>
          <w:tab w:val="clear" w:pos="708" w:leader="none"/>
          <w:tab w:val="left" w:pos="4428" w:leader="none"/>
          <w:tab w:val="left" w:pos="6948" w:leader="none"/>
        </w:tabs>
        <w:rPr>
          <w:color w:val="000000"/>
          <w:sz w:val="28"/>
          <w:szCs w:val="28"/>
        </w:rPr>
      </w:pPr>
      <w:r>
        <w:rPr>
          <w:color w:val="000000"/>
          <w:sz w:val="28"/>
          <w:szCs w:val="28"/>
        </w:rPr>
        <w:t xml:space="preserve">Достоверность представленной информации подтверждаю.</w:t>
      </w:r>
      <w:r>
        <w:rPr>
          <w:color w:val="000000"/>
          <w:sz w:val="28"/>
          <w:szCs w:val="28"/>
        </w:rPr>
      </w:r>
      <w:r>
        <w:rPr>
          <w:color w:val="000000"/>
          <w:sz w:val="28"/>
          <w:szCs w:val="28"/>
        </w:rPr>
      </w:r>
    </w:p>
    <w:p>
      <w:pPr>
        <w:pStyle w:val="874"/>
        <w:ind w:left="96" w:firstLine="0"/>
        <w:jc w:val="center"/>
        <w:tabs>
          <w:tab w:val="clear" w:pos="708" w:leader="none"/>
          <w:tab w:val="left" w:pos="4428" w:leader="none"/>
          <w:tab w:val="left" w:pos="6948" w:leader="none"/>
        </w:tabs>
        <w:rPr>
          <w:color w:val="000000"/>
          <w:sz w:val="28"/>
          <w:szCs w:val="28"/>
        </w:rPr>
      </w:pPr>
      <w:r>
        <w:rPr>
          <w:color w:val="000000"/>
          <w:sz w:val="28"/>
          <w:szCs w:val="28"/>
        </w:rPr>
      </w:r>
      <w:r>
        <w:rPr>
          <w:color w:val="000000"/>
          <w:sz w:val="28"/>
          <w:szCs w:val="28"/>
        </w:rPr>
      </w:r>
      <w:r>
        <w:rPr>
          <w:color w:val="000000"/>
          <w:sz w:val="28"/>
          <w:szCs w:val="28"/>
        </w:rPr>
      </w:r>
    </w:p>
    <w:p>
      <w:pPr>
        <w:pStyle w:val="874"/>
        <w:rPr>
          <w:sz w:val="28"/>
          <w:szCs w:val="28"/>
        </w:rPr>
      </w:pPr>
      <w:r>
        <w:rPr>
          <w:sz w:val="28"/>
          <w:szCs w:val="28"/>
        </w:rPr>
        <w:t xml:space="preserve">Глава КФХ (индивидуальный</w:t>
      </w:r>
      <w:r>
        <w:rPr>
          <w:sz w:val="28"/>
          <w:szCs w:val="28"/>
        </w:rPr>
      </w:r>
      <w:r>
        <w:rPr>
          <w:sz w:val="28"/>
          <w:szCs w:val="28"/>
        </w:rPr>
      </w:r>
    </w:p>
    <w:p>
      <w:pPr>
        <w:pStyle w:val="874"/>
        <w:rPr>
          <w:sz w:val="28"/>
          <w:szCs w:val="28"/>
        </w:rPr>
      </w:pPr>
      <w:r>
        <w:rPr>
          <w:sz w:val="28"/>
          <w:szCs w:val="28"/>
        </w:rPr>
        <w:t xml:space="preserve">предприниматель)                            _____________   ________________________           </w:t>
      </w:r>
      <w:r>
        <w:rPr>
          <w:sz w:val="28"/>
          <w:szCs w:val="28"/>
        </w:rPr>
      </w:r>
      <w:r>
        <w:rPr>
          <w:sz w:val="28"/>
          <w:szCs w:val="28"/>
        </w:rPr>
      </w:r>
    </w:p>
    <w:p>
      <w:pPr>
        <w:pStyle w:val="874"/>
        <w:jc w:val="center"/>
      </w:pPr>
      <w:r>
        <w:t xml:space="preserve">                                                                   </w:t>
      </w:r>
      <w:r>
        <w:t xml:space="preserve">(подпись)                     (расшифровка подписи)</w:t>
      </w:r>
      <w:r/>
      <w:r/>
    </w:p>
    <w:p>
      <w:pPr>
        <w:pStyle w:val="874"/>
        <w:jc w:val="center"/>
        <w:rPr>
          <w:sz w:val="28"/>
          <w:szCs w:val="28"/>
        </w:rPr>
      </w:pPr>
      <w:r>
        <w:rPr>
          <w:sz w:val="28"/>
          <w:szCs w:val="28"/>
        </w:rPr>
      </w:r>
      <w:r>
        <w:rPr>
          <w:sz w:val="28"/>
          <w:szCs w:val="28"/>
        </w:rPr>
      </w:r>
      <w:r>
        <w:rPr>
          <w:sz w:val="28"/>
          <w:szCs w:val="28"/>
        </w:rPr>
      </w:r>
    </w:p>
    <w:p>
      <w:pPr>
        <w:pStyle w:val="874"/>
      </w:pPr>
      <w:r>
        <w:rPr>
          <w:sz w:val="28"/>
          <w:szCs w:val="28"/>
        </w:rPr>
        <w:t xml:space="preserve">М.П. </w:t>
      </w:r>
      <w:r>
        <w:t xml:space="preserve">(при наличии)</w:t>
      </w:r>
      <w:r/>
      <w:r/>
    </w:p>
    <w:p>
      <w:pPr>
        <w:pStyle w:val="874"/>
      </w:pPr>
      <w:r/>
      <w:r/>
      <w:r/>
    </w:p>
    <w:p>
      <w:pPr>
        <w:pStyle w:val="874"/>
        <w:rPr>
          <w:sz w:val="28"/>
          <w:szCs w:val="28"/>
        </w:rPr>
      </w:pPr>
      <w:r>
        <w:rPr>
          <w:sz w:val="28"/>
          <w:szCs w:val="28"/>
        </w:rPr>
        <w:t xml:space="preserve">«____»___________20___г.</w:t>
      </w:r>
      <w:r>
        <w:rPr>
          <w:sz w:val="28"/>
          <w:szCs w:val="28"/>
        </w:rPr>
      </w:r>
      <w:r>
        <w:rPr>
          <w:sz w:val="28"/>
          <w:szCs w:val="28"/>
        </w:rPr>
      </w:r>
    </w:p>
    <w:p>
      <w:pPr>
        <w:pStyle w:val="874"/>
        <w:rPr>
          <w:sz w:val="28"/>
          <w:szCs w:val="28"/>
        </w:rPr>
      </w:pPr>
      <w:r>
        <w:rPr>
          <w:sz w:val="28"/>
          <w:szCs w:val="28"/>
        </w:rPr>
      </w:r>
      <w:r>
        <w:rPr>
          <w:sz w:val="28"/>
          <w:szCs w:val="28"/>
        </w:rPr>
      </w:r>
      <w:r>
        <w:rPr>
          <w:sz w:val="28"/>
          <w:szCs w:val="28"/>
        </w:rPr>
      </w:r>
    </w:p>
    <w:p>
      <w:pPr>
        <w:pStyle w:val="874"/>
        <w:jc w:val="center"/>
        <w:rPr>
          <w:sz w:val="28"/>
          <w:szCs w:val="28"/>
        </w:rPr>
      </w:pPr>
      <w:r>
        <w:rPr>
          <w:sz w:val="28"/>
          <w:szCs w:val="28"/>
        </w:rPr>
      </w:r>
      <w:r>
        <w:rPr>
          <w:sz w:val="28"/>
          <w:szCs w:val="28"/>
        </w:rPr>
      </w:r>
      <w:r>
        <w:rPr>
          <w:sz w:val="28"/>
          <w:szCs w:val="28"/>
        </w:rPr>
      </w:r>
    </w:p>
    <w:p>
      <w:pPr>
        <w:pStyle w:val="874"/>
        <w:jc w:val="both"/>
        <w:rPr>
          <w:sz w:val="28"/>
          <w:szCs w:val="28"/>
        </w:rPr>
      </w:pPr>
      <w:r>
        <w:rPr>
          <w:sz w:val="28"/>
          <w:szCs w:val="28"/>
        </w:rPr>
        <w:t xml:space="preserve">Заместитель главы муниципального образования,</w:t>
      </w:r>
      <w:r>
        <w:rPr>
          <w:sz w:val="28"/>
          <w:szCs w:val="28"/>
        </w:rPr>
      </w:r>
      <w:r>
        <w:rPr>
          <w:sz w:val="28"/>
          <w:szCs w:val="28"/>
        </w:rPr>
      </w:r>
    </w:p>
    <w:p>
      <w:pPr>
        <w:pStyle w:val="874"/>
        <w:jc w:val="both"/>
        <w:rPr>
          <w:sz w:val="28"/>
          <w:szCs w:val="28"/>
        </w:rPr>
      </w:pPr>
      <w:r>
        <w:rPr>
          <w:sz w:val="28"/>
          <w:szCs w:val="28"/>
        </w:rPr>
        <w:t xml:space="preserve">начальник управления сельского хозяйства,</w:t>
      </w:r>
      <w:r>
        <w:rPr>
          <w:sz w:val="28"/>
          <w:szCs w:val="28"/>
        </w:rPr>
      </w:r>
      <w:r>
        <w:rPr>
          <w:sz w:val="28"/>
          <w:szCs w:val="28"/>
        </w:rPr>
      </w:r>
    </w:p>
    <w:p>
      <w:pPr>
        <w:pStyle w:val="874"/>
        <w:jc w:val="both"/>
        <w:rPr>
          <w:sz w:val="28"/>
          <w:szCs w:val="28"/>
        </w:rPr>
      </w:pPr>
      <w:r>
        <w:rPr>
          <w:sz w:val="28"/>
          <w:szCs w:val="28"/>
        </w:rPr>
        <w:t xml:space="preserve">перерабатывающей промышленности и</w:t>
      </w:r>
      <w:r>
        <w:rPr>
          <w:sz w:val="28"/>
          <w:szCs w:val="28"/>
        </w:rPr>
      </w:r>
      <w:r>
        <w:rPr>
          <w:sz w:val="28"/>
          <w:szCs w:val="28"/>
        </w:rPr>
      </w:r>
    </w:p>
    <w:p>
      <w:pPr>
        <w:pStyle w:val="874"/>
        <w:jc w:val="both"/>
        <w:rPr>
          <w:sz w:val="28"/>
          <w:szCs w:val="28"/>
        </w:rPr>
      </w:pPr>
      <w:r>
        <w:rPr>
          <w:sz w:val="28"/>
          <w:szCs w:val="28"/>
        </w:rPr>
        <w:t xml:space="preserve">охраны окружающей среды администрации                                    В.И.Мишняков</w:t>
      </w:r>
      <w:r>
        <w:rPr>
          <w:sz w:val="28"/>
          <w:szCs w:val="28"/>
        </w:rPr>
      </w:r>
      <w:r>
        <w:rPr>
          <w:sz w:val="28"/>
          <w:szCs w:val="28"/>
        </w:rPr>
      </w:r>
    </w:p>
    <w:p>
      <w:pPr>
        <w:pStyle w:val="874"/>
        <w:tabs>
          <w:tab w:val="clear" w:pos="708" w:leader="none"/>
          <w:tab w:val="left" w:pos="7005" w:leader="none"/>
        </w:tabs>
        <w:rPr>
          <w:sz w:val="28"/>
          <w:szCs w:val="28"/>
        </w:rPr>
      </w:pPr>
      <w:r>
        <w:rPr>
          <w:sz w:val="28"/>
          <w:szCs w:val="28"/>
        </w:rPr>
      </w:r>
      <w:r>
        <w:rPr>
          <w:sz w:val="28"/>
          <w:szCs w:val="28"/>
        </w:rPr>
      </w:r>
      <w:r>
        <w:rPr>
          <w:sz w:val="28"/>
          <w:szCs w:val="28"/>
        </w:rPr>
      </w:r>
    </w:p>
    <w:p>
      <w:pPr>
        <w:pStyle w:val="874"/>
        <w:ind w:firstLine="851"/>
        <w:jc w:val="both"/>
      </w:pPr>
      <w:r/>
      <w:r/>
      <w:r/>
    </w:p>
    <w:tbl>
      <w:tblPr>
        <w:tblStyle w:val="734"/>
        <w:tblW w:w="4160" w:type="dxa"/>
        <w:tblInd w:w="5637" w:type="dxa"/>
        <w:tblLayout w:type="fixed"/>
        <w:tblCellMar>
          <w:left w:w="108" w:type="dxa"/>
          <w:top w:w="0" w:type="dxa"/>
          <w:right w:w="108" w:type="dxa"/>
          <w:bottom w:w="0" w:type="dxa"/>
        </w:tblCellMar>
        <w:tblLook w:val="04A0" w:firstRow="1" w:lastRow="0" w:firstColumn="1" w:lastColumn="0" w:noHBand="0" w:noVBand="1"/>
      </w:tblPr>
      <w:tblGrid>
        <w:gridCol w:w="4160"/>
      </w:tblGrid>
      <w:tr>
        <w:tblPrEx/>
        <w:trPr>
          <w:trHeight w:val="2541"/>
        </w:trPr>
        <w:tc>
          <w:tcPr>
            <w:tcBorders>
              <w:top w:val="none" w:color="000000" w:sz="4" w:space="0"/>
              <w:left w:val="none" w:color="000000" w:sz="4" w:space="0"/>
              <w:bottom w:val="none" w:color="000000" w:sz="4" w:space="0"/>
              <w:right w:val="none" w:color="000000" w:sz="4" w:space="0"/>
            </w:tcBorders>
            <w:tcW w:w="4160" w:type="dxa"/>
            <w:textDirection w:val="lrTb"/>
            <w:noWrap w:val="false"/>
          </w:tcPr>
          <w:p>
            <w:pPr>
              <w:pStyle w:val="874"/>
              <w:ind w:left="-108" w:firstLine="0"/>
              <w:jc w:val="both"/>
              <w:spacing w:before="0" w:after="0"/>
              <w:widowControl w:val="off"/>
              <w:tabs>
                <w:tab w:val="clear" w:pos="708" w:leader="none"/>
                <w:tab w:val="center" w:pos="3124" w:leader="none"/>
              </w:tabs>
              <w:rPr>
                <w:rFonts w:ascii="Times New Roman" w:hAnsi="Times New Roman" w:cs="Times New Roman"/>
                <w:sz w:val="28"/>
                <w:szCs w:val="28"/>
              </w:rPr>
            </w:pPr>
            <w:r>
              <w:rPr>
                <w:rFonts w:ascii="Times New Roman" w:hAnsi="Times New Roman" w:cs="Times New Roman"/>
                <w:sz w:val="28"/>
                <w:szCs w:val="28"/>
                <w:lang w:val="ru-RU" w:bidi="ar-SA"/>
              </w:rPr>
              <w:t xml:space="preserve">Приложение 2</w:t>
            </w:r>
            <w:r>
              <w:rPr>
                <w:rFonts w:ascii="Times New Roman" w:hAnsi="Times New Roman" w:cs="Times New Roman"/>
                <w:sz w:val="28"/>
                <w:szCs w:val="28"/>
                <w:lang w:val="ru-RU" w:bidi="ar-SA"/>
              </w:rPr>
              <w:t xml:space="preserve">6</w:t>
            </w:r>
            <w:r>
              <w:rPr>
                <w:rFonts w:ascii="Times New Roman" w:hAnsi="Times New Roman" w:cs="Times New Roman"/>
                <w:sz w:val="28"/>
                <w:szCs w:val="28"/>
              </w:rPr>
            </w:r>
            <w:r>
              <w:rPr>
                <w:rFonts w:ascii="Times New Roman" w:hAnsi="Times New Roman" w:cs="Times New Roman"/>
                <w:sz w:val="28"/>
                <w:szCs w:val="28"/>
              </w:rPr>
            </w:r>
          </w:p>
          <w:p>
            <w:pPr>
              <w:pStyle w:val="874"/>
              <w:ind w:left="-108" w:firstLine="0"/>
              <w:jc w:val="both"/>
              <w:spacing w:before="0" w:after="0"/>
              <w:widowControl w:val="off"/>
              <w:rPr>
                <w:rFonts w:ascii="Times New Roman" w:hAnsi="Times New Roman" w:cs="Times New Roman"/>
                <w:sz w:val="28"/>
                <w:szCs w:val="28"/>
              </w:rPr>
            </w:pPr>
            <w:r>
              <w:rPr>
                <w:rFonts w:ascii="Times New Roman" w:hAnsi="Times New Roman" w:cs="Times New Roman"/>
                <w:sz w:val="28"/>
                <w:szCs w:val="28"/>
                <w:lang w:val="ru-RU" w:bidi="ar-SA"/>
              </w:rPr>
              <w:t xml:space="preserve">к Порядку предоставления</w:t>
            </w:r>
            <w:r>
              <w:rPr>
                <w:rFonts w:ascii="Times New Roman" w:hAnsi="Times New Roman" w:cs="Times New Roman"/>
                <w:sz w:val="28"/>
                <w:szCs w:val="28"/>
              </w:rPr>
            </w:r>
            <w:r>
              <w:rPr>
                <w:rFonts w:ascii="Times New Roman" w:hAnsi="Times New Roman" w:cs="Times New Roman"/>
                <w:sz w:val="28"/>
                <w:szCs w:val="28"/>
              </w:rPr>
            </w:r>
          </w:p>
          <w:p>
            <w:pPr>
              <w:pStyle w:val="874"/>
              <w:ind w:left="-108" w:firstLine="0"/>
              <w:jc w:val="both"/>
              <w:spacing w:before="0" w:after="0"/>
              <w:widowControl w:val="off"/>
              <w:rPr>
                <w:rFonts w:ascii="Times New Roman" w:hAnsi="Times New Roman" w:cs="Times New Roman"/>
                <w:sz w:val="28"/>
                <w:szCs w:val="28"/>
              </w:rPr>
            </w:pPr>
            <w:r>
              <w:rPr>
                <w:rFonts w:ascii="Times New Roman" w:hAnsi="Times New Roman" w:cs="Times New Roman"/>
                <w:sz w:val="28"/>
                <w:szCs w:val="28"/>
                <w:lang w:val="ru-RU" w:bidi="ar-SA"/>
              </w:rPr>
              <w:t xml:space="preserve">субсидий гражданам, ведущим</w:t>
            </w:r>
            <w:r>
              <w:rPr>
                <w:rFonts w:ascii="Times New Roman" w:hAnsi="Times New Roman" w:cs="Times New Roman"/>
                <w:sz w:val="28"/>
                <w:szCs w:val="28"/>
              </w:rPr>
            </w:r>
            <w:r>
              <w:rPr>
                <w:rFonts w:ascii="Times New Roman" w:hAnsi="Times New Roman" w:cs="Times New Roman"/>
                <w:sz w:val="28"/>
                <w:szCs w:val="28"/>
              </w:rPr>
            </w:r>
          </w:p>
          <w:p>
            <w:pPr>
              <w:pStyle w:val="874"/>
              <w:ind w:left="-108" w:firstLine="0"/>
              <w:jc w:val="both"/>
              <w:spacing w:before="0" w:after="0"/>
              <w:widowControl w:val="off"/>
              <w:rPr>
                <w:rFonts w:ascii="Times New Roman" w:hAnsi="Times New Roman" w:cs="Times New Roman"/>
                <w:sz w:val="28"/>
                <w:szCs w:val="28"/>
              </w:rPr>
            </w:pPr>
            <w:r>
              <w:rPr>
                <w:rFonts w:ascii="Times New Roman" w:hAnsi="Times New Roman" w:cs="Times New Roman"/>
                <w:sz w:val="28"/>
                <w:szCs w:val="28"/>
                <w:lang w:val="ru-RU" w:bidi="ar-SA"/>
              </w:rPr>
              <w:t xml:space="preserve">личное подсобное хозяйство,</w:t>
            </w:r>
            <w:r>
              <w:rPr>
                <w:rFonts w:ascii="Times New Roman" w:hAnsi="Times New Roman" w:cs="Times New Roman"/>
                <w:sz w:val="28"/>
                <w:szCs w:val="28"/>
              </w:rPr>
            </w:r>
            <w:r>
              <w:rPr>
                <w:rFonts w:ascii="Times New Roman" w:hAnsi="Times New Roman" w:cs="Times New Roman"/>
                <w:sz w:val="28"/>
                <w:szCs w:val="28"/>
              </w:rPr>
            </w:r>
          </w:p>
          <w:p>
            <w:pPr>
              <w:pStyle w:val="874"/>
              <w:ind w:left="-108" w:firstLine="0"/>
              <w:jc w:val="both"/>
              <w:spacing w:before="0" w:after="0"/>
              <w:widowControl w:val="off"/>
              <w:rPr>
                <w:rFonts w:ascii="Times New Roman" w:hAnsi="Times New Roman" w:cs="Times New Roman"/>
                <w:sz w:val="28"/>
                <w:szCs w:val="28"/>
              </w:rPr>
            </w:pPr>
            <w:r>
              <w:rPr>
                <w:rFonts w:ascii="Times New Roman" w:hAnsi="Times New Roman" w:cs="Times New Roman"/>
                <w:sz w:val="28"/>
                <w:szCs w:val="28"/>
                <w:lang w:val="ru-RU" w:bidi="ar-SA"/>
              </w:rPr>
              <w:t xml:space="preserve">крестьянским (фермерским)</w:t>
            </w:r>
            <w:r>
              <w:rPr>
                <w:rFonts w:ascii="Times New Roman" w:hAnsi="Times New Roman" w:cs="Times New Roman"/>
                <w:sz w:val="28"/>
                <w:szCs w:val="28"/>
              </w:rPr>
            </w:r>
            <w:r>
              <w:rPr>
                <w:rFonts w:ascii="Times New Roman" w:hAnsi="Times New Roman" w:cs="Times New Roman"/>
                <w:sz w:val="28"/>
                <w:szCs w:val="28"/>
              </w:rPr>
            </w:r>
          </w:p>
          <w:p>
            <w:pPr>
              <w:pStyle w:val="874"/>
              <w:ind w:left="-108" w:firstLine="0"/>
              <w:jc w:val="both"/>
              <w:spacing w:before="0" w:after="0"/>
              <w:widowControl w:val="off"/>
              <w:rPr>
                <w:rFonts w:ascii="Times New Roman" w:hAnsi="Times New Roman" w:cs="Times New Roman"/>
                <w:sz w:val="28"/>
                <w:szCs w:val="28"/>
              </w:rPr>
            </w:pPr>
            <w:r>
              <w:rPr>
                <w:rFonts w:ascii="Times New Roman" w:hAnsi="Times New Roman" w:cs="Times New Roman"/>
                <w:sz w:val="28"/>
                <w:szCs w:val="28"/>
                <w:lang w:val="ru-RU" w:bidi="ar-SA"/>
              </w:rPr>
              <w:t xml:space="preserve">хозяйствам, индивидуальным</w:t>
            </w:r>
            <w:r>
              <w:rPr>
                <w:rFonts w:ascii="Times New Roman" w:hAnsi="Times New Roman" w:cs="Times New Roman"/>
                <w:sz w:val="28"/>
                <w:szCs w:val="28"/>
              </w:rPr>
            </w:r>
            <w:r>
              <w:rPr>
                <w:rFonts w:ascii="Times New Roman" w:hAnsi="Times New Roman" w:cs="Times New Roman"/>
                <w:sz w:val="28"/>
                <w:szCs w:val="28"/>
              </w:rPr>
            </w:r>
          </w:p>
          <w:p>
            <w:pPr>
              <w:pStyle w:val="874"/>
              <w:ind w:left="-108" w:firstLine="0"/>
              <w:jc w:val="both"/>
              <w:spacing w:before="0" w:after="0"/>
              <w:widowControl w:val="off"/>
              <w:rPr>
                <w:rFonts w:ascii="Times New Roman" w:hAnsi="Times New Roman" w:cs="Times New Roman"/>
                <w:sz w:val="28"/>
                <w:szCs w:val="28"/>
              </w:rPr>
            </w:pPr>
            <w:r>
              <w:rPr>
                <w:rFonts w:ascii="Times New Roman" w:hAnsi="Times New Roman" w:cs="Times New Roman"/>
                <w:sz w:val="28"/>
                <w:szCs w:val="28"/>
                <w:lang w:val="ru-RU" w:bidi="ar-SA"/>
              </w:rPr>
              <w:t xml:space="preserve">предпринимателям,</w:t>
            </w:r>
            <w:r>
              <w:rPr>
                <w:rFonts w:ascii="Times New Roman" w:hAnsi="Times New Roman" w:cs="Times New Roman"/>
                <w:sz w:val="28"/>
                <w:szCs w:val="28"/>
              </w:rPr>
            </w:r>
            <w:r>
              <w:rPr>
                <w:rFonts w:ascii="Times New Roman" w:hAnsi="Times New Roman" w:cs="Times New Roman"/>
                <w:sz w:val="28"/>
                <w:szCs w:val="28"/>
              </w:rPr>
            </w:r>
          </w:p>
          <w:p>
            <w:pPr>
              <w:pStyle w:val="874"/>
              <w:ind w:left="-108" w:firstLine="0"/>
              <w:jc w:val="both"/>
              <w:spacing w:before="0" w:after="0"/>
              <w:widowControl w:val="off"/>
              <w:rPr>
                <w:rFonts w:ascii="Times New Roman" w:hAnsi="Times New Roman" w:cs="Times New Roman"/>
                <w:sz w:val="28"/>
                <w:szCs w:val="28"/>
              </w:rPr>
            </w:pPr>
            <w:r>
              <w:rPr>
                <w:rFonts w:ascii="Times New Roman" w:hAnsi="Times New Roman" w:cs="Times New Roman"/>
                <w:sz w:val="28"/>
                <w:szCs w:val="28"/>
                <w:lang w:val="ru-RU" w:bidi="ar-SA"/>
              </w:rPr>
              <w:t xml:space="preserve">осуществляющим деятельность</w:t>
            </w:r>
            <w:r>
              <w:rPr>
                <w:rFonts w:ascii="Times New Roman" w:hAnsi="Times New Roman" w:cs="Times New Roman"/>
                <w:sz w:val="28"/>
                <w:szCs w:val="28"/>
              </w:rPr>
            </w:r>
            <w:r>
              <w:rPr>
                <w:rFonts w:ascii="Times New Roman" w:hAnsi="Times New Roman" w:cs="Times New Roman"/>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rFonts w:ascii="Times New Roman" w:hAnsi="Times New Roman" w:cs="Times New Roman"/>
                <w:sz w:val="28"/>
                <w:szCs w:val="28"/>
              </w:rPr>
            </w:pPr>
            <w:r>
              <w:rPr>
                <w:rFonts w:ascii="Times New Roman" w:hAnsi="Times New Roman" w:cs="Times New Roman"/>
                <w:sz w:val="28"/>
                <w:szCs w:val="28"/>
                <w:lang w:val="ru-RU" w:bidi="ar-SA"/>
              </w:rPr>
              <w:t xml:space="preserve">в области сельскохозяйственного</w:t>
            </w:r>
            <w:r>
              <w:rPr>
                <w:rFonts w:ascii="Times New Roman" w:hAnsi="Times New Roman" w:cs="Times New Roman"/>
                <w:sz w:val="28"/>
                <w:szCs w:val="28"/>
              </w:rPr>
            </w:r>
            <w:r>
              <w:rPr>
                <w:rFonts w:ascii="Times New Roman" w:hAnsi="Times New Roman" w:cs="Times New Roman"/>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rFonts w:ascii="Times New Roman" w:hAnsi="Times New Roman" w:cs="Times New Roman"/>
                <w:sz w:val="28"/>
                <w:szCs w:val="28"/>
              </w:rPr>
            </w:pPr>
            <w:r>
              <w:rPr>
                <w:rFonts w:ascii="Times New Roman" w:hAnsi="Times New Roman" w:cs="Times New Roman"/>
                <w:sz w:val="28"/>
                <w:szCs w:val="28"/>
                <w:lang w:val="ru-RU" w:bidi="ar-SA"/>
              </w:rPr>
              <w:t xml:space="preserve">производства на территории</w:t>
            </w:r>
            <w:r>
              <w:rPr>
                <w:rFonts w:ascii="Times New Roman" w:hAnsi="Times New Roman" w:cs="Times New Roman"/>
                <w:sz w:val="28"/>
                <w:szCs w:val="28"/>
              </w:rPr>
            </w:r>
            <w:r>
              <w:rPr>
                <w:rFonts w:ascii="Times New Roman" w:hAnsi="Times New Roman" w:cs="Times New Roman"/>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rFonts w:ascii="Times New Roman" w:hAnsi="Times New Roman" w:cs="Times New Roman"/>
                <w:sz w:val="28"/>
                <w:szCs w:val="28"/>
              </w:rPr>
            </w:pPr>
            <w:r>
              <w:rPr>
                <w:rFonts w:ascii="Times New Roman" w:hAnsi="Times New Roman" w:cs="Times New Roman"/>
                <w:sz w:val="28"/>
                <w:szCs w:val="28"/>
                <w:lang w:val="ru-RU" w:bidi="ar-SA"/>
              </w:rPr>
              <w:t xml:space="preserve">муниципального образования</w:t>
            </w:r>
            <w:r>
              <w:rPr>
                <w:rFonts w:ascii="Times New Roman" w:hAnsi="Times New Roman" w:cs="Times New Roman"/>
                <w:sz w:val="28"/>
                <w:szCs w:val="28"/>
              </w:rPr>
            </w:r>
            <w:r>
              <w:rPr>
                <w:rFonts w:ascii="Times New Roman" w:hAnsi="Times New Roman" w:cs="Times New Roman"/>
                <w:sz w:val="28"/>
                <w:szCs w:val="28"/>
              </w:rPr>
            </w:r>
          </w:p>
          <w:p>
            <w:pPr>
              <w:pStyle w:val="874"/>
              <w:ind w:left="-108" w:right="0" w:firstLine="0"/>
              <w:jc w:val="both"/>
              <w:spacing w:line="240" w:lineRule="auto"/>
              <w:widowControl w:val="off"/>
              <w:tabs>
                <w:tab w:val="clear" w:pos="708" w:leader="none"/>
                <w:tab w:val="left" w:pos="2940" w:leader="none"/>
                <w:tab w:val="left" w:pos="3119" w:leader="none"/>
                <w:tab w:val="right" w:pos="9641" w:leader="none"/>
              </w:tabs>
              <w:rPr>
                <w:rFonts w:ascii="Times New Roman" w:hAnsi="Times New Roman"/>
              </w:rPr>
            </w:pPr>
            <w:r>
              <w:rPr>
                <w:rFonts w:ascii="Times New Roman" w:hAnsi="Times New Roman" w:eastAsia="Times New Roman" w:cs="Times New Roman"/>
                <w:sz w:val="28"/>
                <w:szCs w:val="28"/>
                <w:lang w:val="ru-RU" w:bidi="ar-SA"/>
              </w:rPr>
              <w:t xml:space="preserve">Л</w:t>
            </w:r>
            <w:r>
              <w:rPr>
                <w:rFonts w:ascii="Times New Roman" w:hAnsi="Times New Roman" w:eastAsia="Times New Roman" w:cs="Times New Roman"/>
                <w:sz w:val="28"/>
                <w:szCs w:val="28"/>
              </w:rPr>
              <w:t xml:space="preserve">енинградский муниципальный</w:t>
            </w:r>
            <w:r>
              <w:rPr>
                <w:rFonts w:ascii="Times New Roman" w:hAnsi="Times New Roman"/>
              </w:rPr>
            </w:r>
            <w:r>
              <w:rPr>
                <w:rFonts w:ascii="Times New Roman" w:hAnsi="Times New Roman"/>
              </w:rPr>
            </w:r>
          </w:p>
          <w:p>
            <w:pPr>
              <w:pStyle w:val="874"/>
              <w:ind w:left="-108" w:firstLine="0"/>
              <w:jc w:val="both"/>
              <w:spacing w:before="0" w:after="0"/>
              <w:widowControl w:val="off"/>
              <w:tabs>
                <w:tab w:val="clear" w:pos="708" w:leader="none"/>
                <w:tab w:val="left" w:pos="2835" w:leader="none"/>
                <w:tab w:val="right" w:pos="9641" w:leader="none"/>
              </w:tabs>
              <w:rPr>
                <w:rFonts w:ascii="Times New Roman" w:hAnsi="Times New Roman"/>
              </w:rPr>
            </w:pPr>
            <w:r>
              <w:rPr>
                <w:rFonts w:ascii="Times New Roman" w:hAnsi="Times New Roman" w:eastAsia="Times New Roman" w:cs="Times New Roman"/>
                <w:sz w:val="28"/>
                <w:szCs w:val="28"/>
              </w:rPr>
              <w:t xml:space="preserve">округ Краснодарского края</w:t>
            </w:r>
            <w:r>
              <w:rPr>
                <w:rFonts w:ascii="Times New Roman" w:hAnsi="Times New Roman"/>
              </w:rPr>
            </w:r>
            <w:r>
              <w:rPr>
                <w:rFonts w:ascii="Times New Roman" w:hAnsi="Times New Roman"/>
              </w:rPr>
            </w:r>
          </w:p>
        </w:tc>
      </w:tr>
    </w:tbl>
    <w:p>
      <w:pPr>
        <w:pStyle w:val="926"/>
        <w:keepLines/>
        <w:keepNext/>
        <w:widowControl/>
        <w:rPr>
          <w:rFonts w:ascii="Times New Roman" w:hAnsi="Times New Roman" w:cs="Times New Roman"/>
          <w:b w:val="0"/>
          <w:sz w:val="28"/>
          <w:szCs w:val="28"/>
        </w:rPr>
      </w:pPr>
      <w:r>
        <w:rPr>
          <w:rFonts w:ascii="Times New Roman" w:hAnsi="Times New Roman" w:cs="Times New Roman"/>
          <w:b w:val="0"/>
          <w:sz w:val="28"/>
          <w:szCs w:val="28"/>
        </w:rPr>
        <w:t xml:space="preserve">                                                           </w:t>
      </w:r>
      <w:r>
        <w:rPr>
          <w:rFonts w:ascii="Times New Roman" w:hAnsi="Times New Roman" w:cs="Times New Roman"/>
          <w:b w:val="0"/>
          <w:sz w:val="28"/>
          <w:szCs w:val="28"/>
        </w:rPr>
      </w:r>
      <w:r>
        <w:rPr>
          <w:rFonts w:ascii="Times New Roman" w:hAnsi="Times New Roman" w:cs="Times New Roman"/>
          <w:b w:val="0"/>
          <w:sz w:val="28"/>
          <w:szCs w:val="28"/>
        </w:rPr>
      </w:r>
    </w:p>
    <w:p>
      <w:pPr>
        <w:pStyle w:val="926"/>
        <w:keepLines/>
        <w:keepNext/>
        <w:widowControl/>
        <w:rPr>
          <w:rFonts w:ascii="Times New Roman" w:hAnsi="Times New Roman" w:cs="Times New Roman"/>
          <w:b w:val="0"/>
          <w:sz w:val="28"/>
          <w:szCs w:val="28"/>
        </w:rPr>
      </w:pPr>
      <w:r>
        <w:rPr>
          <w:rFonts w:ascii="Times New Roman" w:hAnsi="Times New Roman" w:cs="Times New Roman"/>
          <w:b w:val="0"/>
          <w:sz w:val="28"/>
          <w:szCs w:val="28"/>
        </w:rPr>
      </w:r>
      <w:r>
        <w:rPr>
          <w:rFonts w:ascii="Times New Roman" w:hAnsi="Times New Roman" w:cs="Times New Roman"/>
          <w:b w:val="0"/>
          <w:sz w:val="28"/>
          <w:szCs w:val="28"/>
        </w:rPr>
      </w:r>
      <w:r>
        <w:rPr>
          <w:rFonts w:ascii="Times New Roman" w:hAnsi="Times New Roman" w:cs="Times New Roman"/>
          <w:b w:val="0"/>
          <w:sz w:val="28"/>
          <w:szCs w:val="28"/>
        </w:rPr>
      </w:r>
    </w:p>
    <w:p>
      <w:pPr>
        <w:pStyle w:val="926"/>
        <w:widowControl/>
        <w:rPr>
          <w:rFonts w:ascii="Times New Roman" w:hAnsi="Times New Roman" w:cs="Times New Roman"/>
          <w:b w:val="0"/>
          <w:sz w:val="28"/>
          <w:szCs w:val="28"/>
        </w:rPr>
      </w:pPr>
      <w:r>
        <w:rPr>
          <w:rFonts w:ascii="Times New Roman" w:hAnsi="Times New Roman" w:cs="Times New Roman"/>
          <w:b w:val="0"/>
          <w:sz w:val="28"/>
          <w:szCs w:val="28"/>
        </w:rPr>
        <w:t xml:space="preserve">ФОРМА</w:t>
      </w:r>
      <w:r>
        <w:rPr>
          <w:rFonts w:ascii="Times New Roman" w:hAnsi="Times New Roman" w:cs="Times New Roman"/>
          <w:b w:val="0"/>
          <w:sz w:val="28"/>
          <w:szCs w:val="28"/>
        </w:rPr>
      </w:r>
      <w:r>
        <w:rPr>
          <w:rFonts w:ascii="Times New Roman" w:hAnsi="Times New Roman" w:cs="Times New Roman"/>
          <w:b w:val="0"/>
          <w:sz w:val="28"/>
          <w:szCs w:val="28"/>
        </w:rPr>
      </w:r>
    </w:p>
    <w:p>
      <w:pPr>
        <w:pStyle w:val="926"/>
        <w:keepLines/>
        <w:keepNext/>
        <w:widowControl/>
        <w:rPr>
          <w:rFonts w:ascii="Times New Roman" w:hAnsi="Times New Roman" w:cs="Times New Roman"/>
          <w:b w:val="0"/>
          <w:sz w:val="28"/>
          <w:szCs w:val="28"/>
        </w:rPr>
      </w:pPr>
      <w:r>
        <w:rPr>
          <w:rFonts w:ascii="Times New Roman" w:hAnsi="Times New Roman" w:cs="Times New Roman"/>
          <w:b w:val="0"/>
          <w:sz w:val="28"/>
          <w:szCs w:val="28"/>
        </w:rPr>
      </w:r>
      <w:r>
        <w:rPr>
          <w:rFonts w:ascii="Times New Roman" w:hAnsi="Times New Roman" w:cs="Times New Roman"/>
          <w:b w:val="0"/>
          <w:sz w:val="28"/>
          <w:szCs w:val="28"/>
        </w:rPr>
      </w:r>
      <w:r>
        <w:rPr>
          <w:rFonts w:ascii="Times New Roman" w:hAnsi="Times New Roman" w:cs="Times New Roman"/>
          <w:b w:val="0"/>
          <w:sz w:val="28"/>
          <w:szCs w:val="28"/>
        </w:rPr>
      </w:r>
    </w:p>
    <w:p>
      <w:pPr>
        <w:pStyle w:val="926"/>
        <w:keepLines/>
        <w:keepNext/>
        <w:widowControl/>
        <w:rPr>
          <w:rFonts w:ascii="Times New Roman" w:hAnsi="Times New Roman" w:cs="Times New Roman"/>
          <w:b w:val="0"/>
          <w:sz w:val="28"/>
          <w:szCs w:val="28"/>
        </w:rPr>
      </w:pPr>
      <w:r>
        <w:rPr>
          <w:rFonts w:ascii="Times New Roman" w:hAnsi="Times New Roman" w:cs="Times New Roman"/>
          <w:b w:val="0"/>
          <w:sz w:val="28"/>
          <w:szCs w:val="28"/>
        </w:rPr>
        <w:t xml:space="preserve">Заполняется крестьянским (фермерским) хозяйством</w:t>
      </w:r>
      <w:r>
        <w:rPr>
          <w:rFonts w:ascii="Times New Roman" w:hAnsi="Times New Roman" w:cs="Times New Roman"/>
          <w:b w:val="0"/>
          <w:sz w:val="28"/>
          <w:szCs w:val="28"/>
        </w:rPr>
      </w:r>
      <w:r>
        <w:rPr>
          <w:rFonts w:ascii="Times New Roman" w:hAnsi="Times New Roman" w:cs="Times New Roman"/>
          <w:b w:val="0"/>
          <w:sz w:val="28"/>
          <w:szCs w:val="28"/>
        </w:rPr>
      </w:r>
    </w:p>
    <w:p>
      <w:pPr>
        <w:pStyle w:val="926"/>
        <w:keepLines/>
        <w:keepNext/>
        <w:widowControl/>
        <w:rPr>
          <w:rFonts w:ascii="Times New Roman" w:hAnsi="Times New Roman" w:cs="Times New Roman"/>
          <w:b w:val="0"/>
          <w:sz w:val="28"/>
          <w:szCs w:val="28"/>
        </w:rPr>
      </w:pPr>
      <w:r>
        <w:rPr>
          <w:rFonts w:ascii="Times New Roman" w:hAnsi="Times New Roman" w:cs="Times New Roman"/>
          <w:b w:val="0"/>
          <w:sz w:val="28"/>
          <w:szCs w:val="28"/>
        </w:rPr>
        <w:t xml:space="preserve">и индивидуальным предпринимателем</w:t>
      </w:r>
      <w:r>
        <w:rPr>
          <w:rFonts w:ascii="Times New Roman" w:hAnsi="Times New Roman" w:cs="Times New Roman"/>
          <w:b w:val="0"/>
          <w:sz w:val="28"/>
          <w:szCs w:val="28"/>
        </w:rPr>
      </w:r>
      <w:r>
        <w:rPr>
          <w:rFonts w:ascii="Times New Roman" w:hAnsi="Times New Roman" w:cs="Times New Roman"/>
          <w:b w:val="0"/>
          <w:sz w:val="28"/>
          <w:szCs w:val="28"/>
        </w:rPr>
      </w:r>
    </w:p>
    <w:p>
      <w:pPr>
        <w:pStyle w:val="926"/>
        <w:keepLines/>
        <w:keepNext/>
        <w:widowControl/>
        <w:rPr>
          <w:rFonts w:ascii="Times New Roman" w:hAnsi="Times New Roman" w:cs="Times New Roman"/>
          <w:b w:val="0"/>
          <w:sz w:val="28"/>
          <w:szCs w:val="28"/>
        </w:rPr>
      </w:pPr>
      <w:r>
        <w:rPr>
          <w:rFonts w:ascii="Times New Roman" w:hAnsi="Times New Roman" w:cs="Times New Roman"/>
          <w:b w:val="0"/>
          <w:sz w:val="28"/>
          <w:szCs w:val="28"/>
        </w:rPr>
      </w:r>
      <w:r>
        <w:rPr>
          <w:rFonts w:ascii="Times New Roman" w:hAnsi="Times New Roman" w:cs="Times New Roman"/>
          <w:b w:val="0"/>
          <w:sz w:val="28"/>
          <w:szCs w:val="28"/>
        </w:rPr>
      </w:r>
      <w:r>
        <w:rPr>
          <w:rFonts w:ascii="Times New Roman" w:hAnsi="Times New Roman" w:cs="Times New Roman"/>
          <w:b w:val="0"/>
          <w:sz w:val="28"/>
          <w:szCs w:val="28"/>
        </w:rPr>
      </w:r>
    </w:p>
    <w:p>
      <w:pPr>
        <w:pStyle w:val="926"/>
        <w:jc w:val="center"/>
        <w:keepLines/>
        <w:keepNext/>
        <w:widowControl/>
        <w:rPr>
          <w:rFonts w:ascii="Times New Roman" w:hAnsi="Times New Roman" w:cs="Times New Roman"/>
          <w:sz w:val="28"/>
          <w:szCs w:val="28"/>
        </w:rPr>
      </w:pPr>
      <w:r>
        <w:rPr>
          <w:rFonts w:ascii="Times New Roman" w:hAnsi="Times New Roman" w:cs="Times New Roman"/>
          <w:sz w:val="28"/>
          <w:szCs w:val="28"/>
        </w:rPr>
        <w:t xml:space="preserve">СВЕДЕНИЯ</w:t>
      </w:r>
      <w:r>
        <w:rPr>
          <w:rFonts w:ascii="Times New Roman" w:hAnsi="Times New Roman" w:cs="Times New Roman"/>
          <w:sz w:val="28"/>
          <w:szCs w:val="28"/>
        </w:rPr>
      </w:r>
      <w:r>
        <w:rPr>
          <w:rFonts w:ascii="Times New Roman" w:hAnsi="Times New Roman" w:cs="Times New Roman"/>
          <w:sz w:val="28"/>
          <w:szCs w:val="28"/>
        </w:rPr>
      </w:r>
    </w:p>
    <w:p>
      <w:pPr>
        <w:pStyle w:val="926"/>
        <w:jc w:val="center"/>
        <w:keepLines/>
        <w:keepNext/>
        <w:widowControl/>
        <w:rPr>
          <w:rFonts w:ascii="Times New Roman" w:hAnsi="Times New Roman" w:cs="Times New Roman"/>
          <w:sz w:val="28"/>
          <w:szCs w:val="28"/>
        </w:rPr>
      </w:pPr>
      <w:r>
        <w:rPr>
          <w:rFonts w:ascii="Times New Roman" w:hAnsi="Times New Roman" w:cs="Times New Roman"/>
          <w:sz w:val="28"/>
          <w:szCs w:val="28"/>
        </w:rPr>
        <w:t xml:space="preserve">об объёме производства коровьего и (или) козьего молока</w:t>
      </w:r>
      <w:r>
        <w:rPr>
          <w:rFonts w:ascii="Times New Roman" w:hAnsi="Times New Roman" w:cs="Times New Roman"/>
          <w:sz w:val="28"/>
          <w:szCs w:val="28"/>
        </w:rPr>
      </w:r>
      <w:r>
        <w:rPr>
          <w:rFonts w:ascii="Times New Roman" w:hAnsi="Times New Roman" w:cs="Times New Roman"/>
          <w:sz w:val="28"/>
          <w:szCs w:val="28"/>
        </w:rPr>
      </w:r>
    </w:p>
    <w:p>
      <w:pPr>
        <w:pStyle w:val="926"/>
        <w:jc w:val="center"/>
        <w:keepLines/>
        <w:keepNext/>
        <w:widowControl/>
        <w:rPr>
          <w:rFonts w:ascii="Times New Roman" w:hAnsi="Times New Roman" w:cs="Times New Roman"/>
          <w:sz w:val="28"/>
          <w:szCs w:val="28"/>
        </w:rPr>
      </w:pPr>
      <w:r>
        <w:rPr>
          <w:rFonts w:ascii="Times New Roman" w:hAnsi="Times New Roman" w:cs="Times New Roman"/>
          <w:sz w:val="28"/>
          <w:szCs w:val="28"/>
        </w:rPr>
        <w:t xml:space="preserve">за </w:t>
      </w:r>
      <w:r>
        <w:rPr>
          <w:rFonts w:ascii="Times New Roman" w:hAnsi="Times New Roman" w:cs="Times New Roman"/>
          <w:sz w:val="28"/>
          <w:szCs w:val="28"/>
          <w:u w:val="single"/>
        </w:rPr>
        <w:t xml:space="preserve">январь -                  </w:t>
      </w:r>
      <w:r>
        <w:rPr>
          <w:rFonts w:ascii="Times New Roman" w:hAnsi="Times New Roman" w:cs="Times New Roman"/>
          <w:sz w:val="28"/>
          <w:szCs w:val="28"/>
        </w:rPr>
        <w:t xml:space="preserve">20___ г.</w:t>
      </w:r>
      <w:r>
        <w:rPr>
          <w:rFonts w:ascii="Times New Roman" w:hAnsi="Times New Roman" w:cs="Times New Roman"/>
          <w:sz w:val="28"/>
          <w:szCs w:val="28"/>
        </w:rPr>
      </w:r>
      <w:r>
        <w:rPr>
          <w:rFonts w:ascii="Times New Roman" w:hAnsi="Times New Roman" w:cs="Times New Roman"/>
          <w:sz w:val="28"/>
          <w:szCs w:val="28"/>
        </w:rPr>
      </w:r>
    </w:p>
    <w:p>
      <w:pPr>
        <w:pStyle w:val="926"/>
        <w:jc w:val="center"/>
        <w:keepLines/>
        <w:keepNext/>
        <w:widowControl/>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6"/>
        <w:jc w:val="center"/>
        <w:widowControl/>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6"/>
        <w:keepLines/>
        <w:keepNext/>
        <w:widowControl/>
        <w:rPr>
          <w:rFonts w:ascii="Times New Roman" w:hAnsi="Times New Roman" w:cs="Times New Roman"/>
          <w:b w:val="0"/>
          <w:sz w:val="28"/>
          <w:szCs w:val="28"/>
        </w:rPr>
      </w:pPr>
      <w:r>
        <w:rPr>
          <w:rFonts w:ascii="Times New Roman" w:hAnsi="Times New Roman" w:cs="Times New Roman"/>
          <w:b w:val="0"/>
          <w:sz w:val="28"/>
          <w:szCs w:val="28"/>
        </w:rPr>
        <w:t xml:space="preserve">Наименование заявителя ______________________________________________      </w:t>
      </w:r>
      <w:r>
        <w:rPr>
          <w:rFonts w:ascii="Times New Roman" w:hAnsi="Times New Roman" w:cs="Times New Roman"/>
          <w:b w:val="0"/>
          <w:sz w:val="28"/>
          <w:szCs w:val="28"/>
        </w:rPr>
      </w:r>
      <w:r>
        <w:rPr>
          <w:rFonts w:ascii="Times New Roman" w:hAnsi="Times New Roman" w:cs="Times New Roman"/>
          <w:b w:val="0"/>
          <w:sz w:val="28"/>
          <w:szCs w:val="28"/>
        </w:rPr>
      </w:r>
    </w:p>
    <w:p>
      <w:pPr>
        <w:pStyle w:val="926"/>
        <w:keepLines/>
        <w:keepNext/>
        <w:widowControl/>
        <w:rPr>
          <w:rFonts w:ascii="Times New Roman" w:hAnsi="Times New Roman" w:cs="Times New Roman"/>
          <w:b w:val="0"/>
          <w:sz w:val="28"/>
          <w:szCs w:val="28"/>
        </w:rPr>
      </w:pPr>
      <w:r>
        <w:rPr>
          <w:rFonts w:ascii="Times New Roman" w:hAnsi="Times New Roman" w:cs="Times New Roman"/>
          <w:b w:val="0"/>
          <w:sz w:val="28"/>
          <w:szCs w:val="28"/>
        </w:rPr>
      </w:r>
      <w:r>
        <w:rPr>
          <w:rFonts w:ascii="Times New Roman" w:hAnsi="Times New Roman" w:cs="Times New Roman"/>
          <w:b w:val="0"/>
          <w:sz w:val="28"/>
          <w:szCs w:val="28"/>
        </w:rPr>
      </w:r>
      <w:r>
        <w:rPr>
          <w:rFonts w:ascii="Times New Roman" w:hAnsi="Times New Roman" w:cs="Times New Roman"/>
          <w:b w:val="0"/>
          <w:sz w:val="28"/>
          <w:szCs w:val="28"/>
        </w:rPr>
      </w:r>
    </w:p>
    <w:p>
      <w:pPr>
        <w:pStyle w:val="926"/>
        <w:keepLines/>
        <w:keepNext/>
        <w:widowControl/>
        <w:rPr>
          <w:rFonts w:ascii="Times New Roman" w:hAnsi="Times New Roman" w:cs="Times New Roman"/>
          <w:b w:val="0"/>
          <w:sz w:val="28"/>
          <w:szCs w:val="28"/>
        </w:rPr>
      </w:pPr>
      <w:r>
        <w:rPr>
          <w:rFonts w:ascii="Times New Roman" w:hAnsi="Times New Roman" w:cs="Times New Roman"/>
          <w:b w:val="0"/>
          <w:sz w:val="28"/>
          <w:szCs w:val="28"/>
        </w:rPr>
        <w:t xml:space="preserve">ИНН _______________________________________________________________</w:t>
      </w:r>
      <w:r>
        <w:rPr>
          <w:rFonts w:ascii="Times New Roman" w:hAnsi="Times New Roman" w:cs="Times New Roman"/>
          <w:b w:val="0"/>
          <w:sz w:val="28"/>
          <w:szCs w:val="28"/>
        </w:rPr>
      </w:r>
      <w:r>
        <w:rPr>
          <w:rFonts w:ascii="Times New Roman" w:hAnsi="Times New Roman" w:cs="Times New Roman"/>
          <w:b w:val="0"/>
          <w:sz w:val="28"/>
          <w:szCs w:val="28"/>
        </w:rPr>
      </w:r>
    </w:p>
    <w:p>
      <w:pPr>
        <w:pStyle w:val="926"/>
        <w:keepLines/>
        <w:keepNext/>
        <w:widowControl/>
        <w:rPr>
          <w:rFonts w:ascii="Times New Roman" w:hAnsi="Times New Roman" w:cs="Times New Roman"/>
          <w:b w:val="0"/>
          <w:sz w:val="28"/>
          <w:szCs w:val="28"/>
        </w:rPr>
      </w:pPr>
      <w:r>
        <w:rPr>
          <w:rFonts w:ascii="Times New Roman" w:hAnsi="Times New Roman" w:cs="Times New Roman"/>
          <w:b w:val="0"/>
          <w:sz w:val="28"/>
          <w:szCs w:val="28"/>
        </w:rPr>
      </w:r>
      <w:r>
        <w:rPr>
          <w:rFonts w:ascii="Times New Roman" w:hAnsi="Times New Roman" w:cs="Times New Roman"/>
          <w:b w:val="0"/>
          <w:sz w:val="28"/>
          <w:szCs w:val="28"/>
        </w:rPr>
      </w:r>
      <w:r>
        <w:rPr>
          <w:rFonts w:ascii="Times New Roman" w:hAnsi="Times New Roman" w:cs="Times New Roman"/>
          <w:b w:val="0"/>
          <w:sz w:val="28"/>
          <w:szCs w:val="28"/>
        </w:rPr>
      </w:r>
    </w:p>
    <w:tbl>
      <w:tblPr>
        <w:tblStyle w:val="734"/>
        <w:tblW w:w="9639" w:type="dxa"/>
        <w:tblInd w:w="108" w:type="dxa"/>
        <w:tblLayout w:type="fixed"/>
        <w:tblCellMar>
          <w:left w:w="108" w:type="dxa"/>
          <w:top w:w="0" w:type="dxa"/>
          <w:right w:w="108" w:type="dxa"/>
          <w:bottom w:w="0" w:type="dxa"/>
        </w:tblCellMar>
        <w:tblLook w:val="04A0" w:firstRow="1" w:lastRow="0" w:firstColumn="1" w:lastColumn="0" w:noHBand="0" w:noVBand="1"/>
      </w:tblPr>
      <w:tblGrid>
        <w:gridCol w:w="2409"/>
        <w:gridCol w:w="1560"/>
        <w:gridCol w:w="2759"/>
        <w:gridCol w:w="2910"/>
      </w:tblGrid>
      <w:tr>
        <w:tblPrEx/>
        <w:trPr/>
        <w:tc>
          <w:tcPr>
            <w:tcW w:w="2409" w:type="dxa"/>
            <w:textDirection w:val="lrTb"/>
            <w:noWrap w:val="false"/>
          </w:tcPr>
          <w:p>
            <w:pPr>
              <w:pStyle w:val="926"/>
              <w:jc w:val="center"/>
              <w:keepLines/>
              <w:keepNext/>
              <w:spacing w:before="0" w:after="0"/>
              <w:widowControl w:val="off"/>
              <w:rPr>
                <w:rFonts w:ascii="Times New Roman" w:hAnsi="Times New Roman" w:cs="Times New Roman"/>
                <w:b w:val="0"/>
                <w:sz w:val="28"/>
                <w:szCs w:val="28"/>
              </w:rPr>
            </w:pPr>
            <w:r>
              <w:rPr>
                <w:rFonts w:ascii="Times New Roman" w:hAnsi="Times New Roman" w:cs="Times New Roman"/>
                <w:b w:val="0"/>
                <w:sz w:val="28"/>
                <w:szCs w:val="28"/>
                <w:lang w:val="ru-RU" w:bidi="ar-SA"/>
              </w:rPr>
              <w:t xml:space="preserve">Наименование показателя</w:t>
            </w:r>
            <w:r>
              <w:rPr>
                <w:rFonts w:ascii="Times New Roman" w:hAnsi="Times New Roman" w:cs="Times New Roman"/>
                <w:b w:val="0"/>
                <w:sz w:val="28"/>
                <w:szCs w:val="28"/>
              </w:rPr>
            </w:r>
            <w:r>
              <w:rPr>
                <w:rFonts w:ascii="Times New Roman" w:hAnsi="Times New Roman" w:cs="Times New Roman"/>
                <w:b w:val="0"/>
                <w:sz w:val="28"/>
                <w:szCs w:val="28"/>
              </w:rPr>
            </w:r>
          </w:p>
        </w:tc>
        <w:tc>
          <w:tcPr>
            <w:tcW w:w="1560" w:type="dxa"/>
            <w:textDirection w:val="lrTb"/>
            <w:noWrap w:val="false"/>
          </w:tcPr>
          <w:p>
            <w:pPr>
              <w:pStyle w:val="926"/>
              <w:jc w:val="center"/>
              <w:keepLines/>
              <w:keepNext/>
              <w:spacing w:before="0" w:after="0"/>
              <w:widowControl w:val="off"/>
              <w:rPr>
                <w:rFonts w:ascii="Times New Roman" w:hAnsi="Times New Roman" w:cs="Times New Roman"/>
                <w:b w:val="0"/>
                <w:sz w:val="28"/>
                <w:szCs w:val="28"/>
              </w:rPr>
            </w:pPr>
            <w:r>
              <w:rPr>
                <w:rFonts w:ascii="Times New Roman" w:hAnsi="Times New Roman" w:cs="Times New Roman"/>
                <w:b w:val="0"/>
                <w:sz w:val="28"/>
                <w:szCs w:val="28"/>
                <w:lang w:val="ru-RU" w:bidi="ar-SA"/>
              </w:rPr>
              <w:t xml:space="preserve">Единица измерения,</w:t>
            </w:r>
            <w:r>
              <w:rPr>
                <w:rFonts w:ascii="Times New Roman" w:hAnsi="Times New Roman" w:cs="Times New Roman"/>
                <w:b w:val="0"/>
                <w:sz w:val="28"/>
                <w:szCs w:val="28"/>
              </w:rPr>
            </w:r>
            <w:r>
              <w:rPr>
                <w:rFonts w:ascii="Times New Roman" w:hAnsi="Times New Roman" w:cs="Times New Roman"/>
                <w:b w:val="0"/>
                <w:sz w:val="28"/>
                <w:szCs w:val="28"/>
              </w:rPr>
            </w:r>
          </w:p>
        </w:tc>
        <w:tc>
          <w:tcPr>
            <w:tcW w:w="2759" w:type="dxa"/>
            <w:textDirection w:val="lrTb"/>
            <w:noWrap w:val="false"/>
          </w:tcPr>
          <w:p>
            <w:pPr>
              <w:pStyle w:val="926"/>
              <w:jc w:val="center"/>
              <w:keepLines/>
              <w:keepNext/>
              <w:spacing w:before="0" w:after="0"/>
              <w:widowControl w:val="off"/>
              <w:rPr>
                <w:rFonts w:ascii="Times New Roman" w:hAnsi="Times New Roman" w:cs="Times New Roman"/>
                <w:b w:val="0"/>
                <w:sz w:val="28"/>
                <w:szCs w:val="28"/>
              </w:rPr>
            </w:pPr>
            <w:r>
              <w:rPr>
                <w:rFonts w:ascii="Times New Roman" w:hAnsi="Times New Roman" w:cs="Times New Roman"/>
                <w:b w:val="0"/>
                <w:sz w:val="28"/>
                <w:szCs w:val="28"/>
                <w:lang w:val="ru-RU" w:bidi="ar-SA"/>
              </w:rPr>
              <w:t xml:space="preserve">Фактическое производство</w:t>
            </w:r>
            <w:r>
              <w:rPr>
                <w:rFonts w:ascii="Times New Roman" w:hAnsi="Times New Roman" w:cs="Times New Roman"/>
                <w:b w:val="0"/>
                <w:sz w:val="28"/>
                <w:szCs w:val="28"/>
              </w:rPr>
            </w:r>
            <w:r>
              <w:rPr>
                <w:rFonts w:ascii="Times New Roman" w:hAnsi="Times New Roman" w:cs="Times New Roman"/>
                <w:b w:val="0"/>
                <w:sz w:val="28"/>
                <w:szCs w:val="28"/>
              </w:rPr>
            </w:r>
          </w:p>
          <w:p>
            <w:pPr>
              <w:pStyle w:val="926"/>
              <w:jc w:val="center"/>
              <w:keepLines/>
              <w:keepNext/>
              <w:spacing w:before="0" w:after="0"/>
              <w:widowControl w:val="off"/>
              <w:rPr>
                <w:rFonts w:ascii="Times New Roman" w:hAnsi="Times New Roman" w:cs="Times New Roman"/>
                <w:b w:val="0"/>
                <w:sz w:val="28"/>
                <w:szCs w:val="28"/>
              </w:rPr>
            </w:pPr>
            <w:r>
              <w:rPr>
                <w:rFonts w:ascii="Times New Roman" w:hAnsi="Times New Roman" w:cs="Times New Roman"/>
                <w:b w:val="0"/>
                <w:sz w:val="28"/>
                <w:szCs w:val="28"/>
                <w:lang w:val="ru-RU" w:bidi="ar-SA"/>
              </w:rPr>
              <w:t xml:space="preserve">за 20__ г.</w:t>
            </w:r>
            <w:r>
              <w:rPr>
                <w:rFonts w:ascii="Times New Roman" w:hAnsi="Times New Roman" w:cs="Times New Roman"/>
                <w:b w:val="0"/>
                <w:sz w:val="28"/>
                <w:szCs w:val="28"/>
              </w:rPr>
            </w:r>
            <w:r>
              <w:rPr>
                <w:rFonts w:ascii="Times New Roman" w:hAnsi="Times New Roman" w:cs="Times New Roman"/>
                <w:b w:val="0"/>
                <w:sz w:val="28"/>
                <w:szCs w:val="28"/>
              </w:rPr>
            </w:r>
          </w:p>
        </w:tc>
        <w:tc>
          <w:tcPr>
            <w:tcW w:w="2910" w:type="dxa"/>
            <w:textDirection w:val="lrTb"/>
            <w:noWrap w:val="false"/>
          </w:tcPr>
          <w:p>
            <w:pPr>
              <w:pStyle w:val="926"/>
              <w:jc w:val="center"/>
              <w:keepLines/>
              <w:keepNext/>
              <w:spacing w:before="0" w:after="0"/>
              <w:widowControl w:val="off"/>
              <w:rPr>
                <w:rFonts w:ascii="Times New Roman" w:hAnsi="Times New Roman" w:cs="Times New Roman"/>
                <w:b w:val="0"/>
                <w:sz w:val="28"/>
                <w:szCs w:val="28"/>
              </w:rPr>
            </w:pPr>
            <w:r>
              <w:rPr>
                <w:rFonts w:ascii="Times New Roman" w:hAnsi="Times New Roman" w:cs="Times New Roman"/>
                <w:b w:val="0"/>
                <w:sz w:val="28"/>
                <w:szCs w:val="28"/>
                <w:lang w:val="ru-RU" w:bidi="ar-SA"/>
              </w:rPr>
              <w:t xml:space="preserve">Фактическое производство с начала текущего года</w:t>
            </w:r>
            <w:r>
              <w:rPr>
                <w:rFonts w:ascii="Times New Roman" w:hAnsi="Times New Roman" w:cs="Times New Roman"/>
                <w:b w:val="0"/>
                <w:sz w:val="28"/>
                <w:szCs w:val="28"/>
              </w:rPr>
            </w:r>
            <w:r>
              <w:rPr>
                <w:rFonts w:ascii="Times New Roman" w:hAnsi="Times New Roman" w:cs="Times New Roman"/>
                <w:b w:val="0"/>
                <w:sz w:val="28"/>
                <w:szCs w:val="28"/>
              </w:rPr>
            </w:r>
          </w:p>
          <w:p>
            <w:pPr>
              <w:pStyle w:val="926"/>
              <w:jc w:val="center"/>
              <w:keepLines/>
              <w:keepNext/>
              <w:spacing w:before="0" w:after="0"/>
              <w:widowControl w:val="off"/>
              <w:rPr>
                <w:rFonts w:ascii="Times New Roman" w:hAnsi="Times New Roman" w:cs="Times New Roman"/>
                <w:b w:val="0"/>
                <w:sz w:val="28"/>
                <w:szCs w:val="28"/>
              </w:rPr>
            </w:pPr>
            <w:r>
              <w:rPr>
                <w:rFonts w:ascii="Times New Roman" w:hAnsi="Times New Roman" w:cs="Times New Roman"/>
                <w:b w:val="0"/>
                <w:sz w:val="28"/>
                <w:szCs w:val="28"/>
                <w:lang w:val="ru-RU" w:bidi="ar-SA"/>
              </w:rPr>
              <w:t xml:space="preserve">(на 1 число месяца подачи заявки)</w:t>
            </w:r>
            <w:r>
              <w:rPr>
                <w:rFonts w:ascii="Times New Roman" w:hAnsi="Times New Roman" w:cs="Times New Roman"/>
                <w:b w:val="0"/>
                <w:sz w:val="28"/>
                <w:szCs w:val="28"/>
              </w:rPr>
            </w:r>
            <w:r>
              <w:rPr>
                <w:rFonts w:ascii="Times New Roman" w:hAnsi="Times New Roman" w:cs="Times New Roman"/>
                <w:b w:val="0"/>
                <w:sz w:val="28"/>
                <w:szCs w:val="28"/>
              </w:rPr>
            </w:r>
          </w:p>
        </w:tc>
      </w:tr>
      <w:tr>
        <w:tblPrEx/>
        <w:trPr/>
        <w:tc>
          <w:tcPr>
            <w:tcW w:w="2409" w:type="dxa"/>
            <w:textDirection w:val="lrTb"/>
            <w:noWrap w:val="false"/>
          </w:tcPr>
          <w:p>
            <w:pPr>
              <w:pStyle w:val="926"/>
              <w:jc w:val="left"/>
              <w:keepLines/>
              <w:keepNext/>
              <w:spacing w:before="0" w:after="0"/>
              <w:widowControl w:val="off"/>
              <w:rPr>
                <w:rFonts w:ascii="Times New Roman" w:hAnsi="Times New Roman" w:cs="Times New Roman"/>
                <w:b w:val="0"/>
                <w:sz w:val="28"/>
                <w:szCs w:val="28"/>
              </w:rPr>
            </w:pPr>
            <w:r>
              <w:rPr>
                <w:rFonts w:ascii="Times New Roman" w:hAnsi="Times New Roman" w:cs="Times New Roman"/>
                <w:b w:val="0"/>
                <w:sz w:val="28"/>
                <w:szCs w:val="28"/>
                <w:lang w:val="ru-RU" w:bidi="ar-SA"/>
              </w:rPr>
              <w:t xml:space="preserve">Объём производства молока</w:t>
            </w:r>
            <w:r>
              <w:rPr>
                <w:rFonts w:ascii="Times New Roman" w:hAnsi="Times New Roman" w:cs="Times New Roman"/>
                <w:b w:val="0"/>
                <w:sz w:val="28"/>
                <w:szCs w:val="28"/>
              </w:rPr>
            </w:r>
            <w:r>
              <w:rPr>
                <w:rFonts w:ascii="Times New Roman" w:hAnsi="Times New Roman" w:cs="Times New Roman"/>
                <w:b w:val="0"/>
                <w:sz w:val="28"/>
                <w:szCs w:val="28"/>
              </w:rPr>
            </w:r>
          </w:p>
        </w:tc>
        <w:tc>
          <w:tcPr>
            <w:tcW w:w="1560" w:type="dxa"/>
            <w:textDirection w:val="lrTb"/>
            <w:noWrap w:val="false"/>
          </w:tcPr>
          <w:p>
            <w:pPr>
              <w:pStyle w:val="926"/>
              <w:jc w:val="center"/>
              <w:keepLines/>
              <w:keepNext/>
              <w:spacing w:before="0" w:after="0"/>
              <w:widowControl w:val="off"/>
              <w:rPr>
                <w:rFonts w:ascii="Times New Roman" w:hAnsi="Times New Roman" w:cs="Times New Roman"/>
                <w:b w:val="0"/>
                <w:sz w:val="28"/>
                <w:szCs w:val="28"/>
              </w:rPr>
            </w:pPr>
            <w:r>
              <w:rPr>
                <w:rFonts w:ascii="Times New Roman" w:hAnsi="Times New Roman" w:cs="Times New Roman"/>
                <w:b w:val="0"/>
                <w:sz w:val="28"/>
                <w:szCs w:val="28"/>
                <w:lang w:val="ru-RU" w:bidi="ar-SA"/>
              </w:rPr>
              <w:t xml:space="preserve">кг</w:t>
            </w:r>
            <w:r>
              <w:rPr>
                <w:rFonts w:ascii="Times New Roman" w:hAnsi="Times New Roman" w:cs="Times New Roman"/>
                <w:b w:val="0"/>
                <w:sz w:val="28"/>
                <w:szCs w:val="28"/>
              </w:rPr>
            </w:r>
            <w:r>
              <w:rPr>
                <w:rFonts w:ascii="Times New Roman" w:hAnsi="Times New Roman" w:cs="Times New Roman"/>
                <w:b w:val="0"/>
                <w:sz w:val="28"/>
                <w:szCs w:val="28"/>
              </w:rPr>
            </w:r>
          </w:p>
        </w:tc>
        <w:tc>
          <w:tcPr>
            <w:tcW w:w="2759" w:type="dxa"/>
            <w:textDirection w:val="lrTb"/>
            <w:noWrap w:val="false"/>
          </w:tcPr>
          <w:p>
            <w:pPr>
              <w:pStyle w:val="926"/>
              <w:jc w:val="center"/>
              <w:keepLines/>
              <w:keepNext/>
              <w:spacing w:before="0" w:after="0"/>
              <w:widowControl w:val="off"/>
              <w:rPr>
                <w:rFonts w:ascii="Times New Roman" w:hAnsi="Times New Roman" w:cs="Times New Roman"/>
                <w:b w:val="0"/>
                <w:sz w:val="28"/>
                <w:szCs w:val="28"/>
                <w:lang w:val="en-US"/>
              </w:rPr>
            </w:pPr>
            <w:r>
              <w:rPr>
                <w:rFonts w:ascii="Times New Roman" w:hAnsi="Times New Roman" w:cs="Times New Roman"/>
                <w:b w:val="0"/>
                <w:sz w:val="28"/>
                <w:szCs w:val="28"/>
                <w:lang w:val="en-US" w:bidi="ar-SA"/>
              </w:rPr>
              <w:t xml:space="preserve">x</w:t>
            </w:r>
            <w:r>
              <w:rPr>
                <w:rFonts w:ascii="Times New Roman" w:hAnsi="Times New Roman" w:cs="Times New Roman"/>
                <w:b w:val="0"/>
                <w:sz w:val="28"/>
                <w:szCs w:val="28"/>
                <w:lang w:val="en-US"/>
              </w:rPr>
            </w:r>
            <w:r>
              <w:rPr>
                <w:rFonts w:ascii="Times New Roman" w:hAnsi="Times New Roman" w:cs="Times New Roman"/>
                <w:b w:val="0"/>
                <w:sz w:val="28"/>
                <w:szCs w:val="28"/>
                <w:lang w:val="en-US"/>
              </w:rPr>
            </w:r>
          </w:p>
        </w:tc>
        <w:tc>
          <w:tcPr>
            <w:tcW w:w="2910" w:type="dxa"/>
            <w:textDirection w:val="lrTb"/>
            <w:noWrap w:val="false"/>
          </w:tcPr>
          <w:p>
            <w:pPr>
              <w:pStyle w:val="926"/>
              <w:jc w:val="center"/>
              <w:keepLines/>
              <w:keepNext/>
              <w:spacing w:before="0" w:after="0"/>
              <w:widowControl w:val="off"/>
              <w:rPr>
                <w:rFonts w:ascii="Times New Roman" w:hAnsi="Times New Roman" w:cs="Times New Roman"/>
                <w:b w:val="0"/>
                <w:sz w:val="28"/>
                <w:szCs w:val="28"/>
                <w:lang w:val="en-US"/>
              </w:rPr>
            </w:pPr>
            <w:r>
              <w:rPr>
                <w:rFonts w:ascii="Times New Roman" w:hAnsi="Times New Roman" w:cs="Times New Roman"/>
                <w:b w:val="0"/>
                <w:sz w:val="28"/>
                <w:szCs w:val="28"/>
                <w:lang w:val="en-US" w:bidi="ar-SA"/>
              </w:rPr>
              <w:t xml:space="preserve">x</w:t>
            </w:r>
            <w:r>
              <w:rPr>
                <w:rFonts w:ascii="Times New Roman" w:hAnsi="Times New Roman" w:cs="Times New Roman"/>
                <w:b w:val="0"/>
                <w:sz w:val="28"/>
                <w:szCs w:val="28"/>
                <w:lang w:val="en-US"/>
              </w:rPr>
            </w:r>
            <w:r>
              <w:rPr>
                <w:rFonts w:ascii="Times New Roman" w:hAnsi="Times New Roman" w:cs="Times New Roman"/>
                <w:b w:val="0"/>
                <w:sz w:val="28"/>
                <w:szCs w:val="28"/>
                <w:lang w:val="en-US"/>
              </w:rPr>
            </w:r>
          </w:p>
        </w:tc>
      </w:tr>
      <w:tr>
        <w:tblPrEx/>
        <w:trPr/>
        <w:tc>
          <w:tcPr>
            <w:tcW w:w="2409" w:type="dxa"/>
            <w:textDirection w:val="lrTb"/>
            <w:noWrap w:val="false"/>
          </w:tcPr>
          <w:p>
            <w:pPr>
              <w:pStyle w:val="926"/>
              <w:jc w:val="both"/>
              <w:keepLines/>
              <w:keepNext/>
              <w:spacing w:before="0" w:after="0"/>
              <w:widowControl w:val="off"/>
              <w:rPr>
                <w:rFonts w:ascii="Times New Roman" w:hAnsi="Times New Roman" w:cs="Times New Roman"/>
                <w:b w:val="0"/>
                <w:sz w:val="28"/>
                <w:szCs w:val="28"/>
              </w:rPr>
            </w:pPr>
            <w:r>
              <w:rPr>
                <w:rFonts w:ascii="Times New Roman" w:hAnsi="Times New Roman" w:cs="Times New Roman"/>
                <w:b w:val="0"/>
                <w:sz w:val="28"/>
                <w:szCs w:val="28"/>
                <w:lang w:val="ru-RU" w:bidi="ar-SA"/>
              </w:rPr>
              <w:t xml:space="preserve">в том числе:</w:t>
            </w:r>
            <w:r>
              <w:rPr>
                <w:rFonts w:ascii="Times New Roman" w:hAnsi="Times New Roman" w:cs="Times New Roman"/>
                <w:b w:val="0"/>
                <w:sz w:val="28"/>
                <w:szCs w:val="28"/>
              </w:rPr>
            </w:r>
            <w:r>
              <w:rPr>
                <w:rFonts w:ascii="Times New Roman" w:hAnsi="Times New Roman" w:cs="Times New Roman"/>
                <w:b w:val="0"/>
                <w:sz w:val="28"/>
                <w:szCs w:val="28"/>
              </w:rPr>
            </w:r>
          </w:p>
        </w:tc>
        <w:tc>
          <w:tcPr>
            <w:tcW w:w="1560" w:type="dxa"/>
            <w:textDirection w:val="lrTb"/>
            <w:noWrap w:val="false"/>
          </w:tcPr>
          <w:p>
            <w:pPr>
              <w:pStyle w:val="926"/>
              <w:jc w:val="center"/>
              <w:keepLines/>
              <w:keepNext/>
              <w:spacing w:before="0" w:after="0"/>
              <w:widowControl w:val="off"/>
              <w:rPr>
                <w:rFonts w:ascii="Times New Roman" w:hAnsi="Times New Roman" w:cs="Times New Roman"/>
                <w:b w:val="0"/>
                <w:sz w:val="28"/>
                <w:szCs w:val="28"/>
                <w:lang w:val="en-US"/>
              </w:rPr>
            </w:pPr>
            <w:r>
              <w:rPr>
                <w:rFonts w:ascii="Times New Roman" w:hAnsi="Times New Roman" w:cs="Times New Roman"/>
                <w:b w:val="0"/>
                <w:sz w:val="28"/>
                <w:szCs w:val="28"/>
                <w:lang w:val="en-US" w:bidi="ar-SA"/>
              </w:rPr>
              <w:t xml:space="preserve">x</w:t>
            </w:r>
            <w:r>
              <w:rPr>
                <w:rFonts w:ascii="Times New Roman" w:hAnsi="Times New Roman" w:cs="Times New Roman"/>
                <w:b w:val="0"/>
                <w:sz w:val="28"/>
                <w:szCs w:val="28"/>
                <w:lang w:val="en-US"/>
              </w:rPr>
            </w:r>
            <w:r>
              <w:rPr>
                <w:rFonts w:ascii="Times New Roman" w:hAnsi="Times New Roman" w:cs="Times New Roman"/>
                <w:b w:val="0"/>
                <w:sz w:val="28"/>
                <w:szCs w:val="28"/>
                <w:lang w:val="en-US"/>
              </w:rPr>
            </w:r>
          </w:p>
        </w:tc>
        <w:tc>
          <w:tcPr>
            <w:tcW w:w="2759" w:type="dxa"/>
            <w:textDirection w:val="lrTb"/>
            <w:noWrap w:val="false"/>
          </w:tcPr>
          <w:p>
            <w:pPr>
              <w:pStyle w:val="926"/>
              <w:jc w:val="center"/>
              <w:keepLines/>
              <w:keepNext/>
              <w:spacing w:before="0" w:after="0"/>
              <w:widowControl w:val="off"/>
              <w:rPr>
                <w:rFonts w:ascii="Times New Roman" w:hAnsi="Times New Roman" w:cs="Times New Roman"/>
                <w:b w:val="0"/>
                <w:sz w:val="28"/>
                <w:szCs w:val="28"/>
                <w:lang w:val="en-US"/>
              </w:rPr>
            </w:pPr>
            <w:r>
              <w:rPr>
                <w:rFonts w:ascii="Times New Roman" w:hAnsi="Times New Roman" w:cs="Times New Roman"/>
                <w:b w:val="0"/>
                <w:sz w:val="28"/>
                <w:szCs w:val="28"/>
                <w:lang w:val="en-US" w:bidi="ar-SA"/>
              </w:rPr>
              <w:t xml:space="preserve">x</w:t>
            </w:r>
            <w:r>
              <w:rPr>
                <w:rFonts w:ascii="Times New Roman" w:hAnsi="Times New Roman" w:cs="Times New Roman"/>
                <w:b w:val="0"/>
                <w:sz w:val="28"/>
                <w:szCs w:val="28"/>
                <w:lang w:val="en-US"/>
              </w:rPr>
            </w:r>
            <w:r>
              <w:rPr>
                <w:rFonts w:ascii="Times New Roman" w:hAnsi="Times New Roman" w:cs="Times New Roman"/>
                <w:b w:val="0"/>
                <w:sz w:val="28"/>
                <w:szCs w:val="28"/>
                <w:lang w:val="en-US"/>
              </w:rPr>
            </w:r>
          </w:p>
        </w:tc>
        <w:tc>
          <w:tcPr>
            <w:tcW w:w="2910" w:type="dxa"/>
            <w:textDirection w:val="lrTb"/>
            <w:noWrap w:val="false"/>
          </w:tcPr>
          <w:p>
            <w:pPr>
              <w:pStyle w:val="926"/>
              <w:jc w:val="center"/>
              <w:keepLines/>
              <w:keepNext/>
              <w:spacing w:before="0" w:after="0"/>
              <w:widowControl w:val="off"/>
              <w:rPr>
                <w:rFonts w:ascii="Times New Roman" w:hAnsi="Times New Roman" w:cs="Times New Roman"/>
                <w:b w:val="0"/>
                <w:sz w:val="28"/>
                <w:szCs w:val="28"/>
                <w:lang w:val="en-US"/>
              </w:rPr>
            </w:pPr>
            <w:r>
              <w:rPr>
                <w:rFonts w:ascii="Times New Roman" w:hAnsi="Times New Roman" w:cs="Times New Roman"/>
                <w:b w:val="0"/>
                <w:sz w:val="28"/>
                <w:szCs w:val="28"/>
                <w:lang w:val="en-US" w:bidi="ar-SA"/>
              </w:rPr>
              <w:t xml:space="preserve">x</w:t>
            </w:r>
            <w:r>
              <w:rPr>
                <w:rFonts w:ascii="Times New Roman" w:hAnsi="Times New Roman" w:cs="Times New Roman"/>
                <w:b w:val="0"/>
                <w:sz w:val="28"/>
                <w:szCs w:val="28"/>
                <w:lang w:val="en-US"/>
              </w:rPr>
            </w:r>
            <w:r>
              <w:rPr>
                <w:rFonts w:ascii="Times New Roman" w:hAnsi="Times New Roman" w:cs="Times New Roman"/>
                <w:b w:val="0"/>
                <w:sz w:val="28"/>
                <w:szCs w:val="28"/>
                <w:lang w:val="en-US"/>
              </w:rPr>
            </w:r>
          </w:p>
        </w:tc>
      </w:tr>
      <w:tr>
        <w:tblPrEx/>
        <w:trPr/>
        <w:tc>
          <w:tcPr>
            <w:tcW w:w="2409" w:type="dxa"/>
            <w:textDirection w:val="lrTb"/>
            <w:noWrap w:val="false"/>
          </w:tcPr>
          <w:p>
            <w:pPr>
              <w:pStyle w:val="926"/>
              <w:jc w:val="both"/>
              <w:keepLines/>
              <w:keepNext/>
              <w:spacing w:before="0" w:after="0"/>
              <w:widowControl w:val="off"/>
              <w:rPr>
                <w:rFonts w:ascii="Times New Roman" w:hAnsi="Times New Roman" w:cs="Times New Roman"/>
                <w:b w:val="0"/>
                <w:sz w:val="28"/>
                <w:szCs w:val="28"/>
              </w:rPr>
            </w:pPr>
            <w:r>
              <w:rPr>
                <w:rFonts w:ascii="Times New Roman" w:hAnsi="Times New Roman" w:cs="Times New Roman"/>
                <w:b w:val="0"/>
                <w:sz w:val="28"/>
                <w:szCs w:val="28"/>
                <w:lang w:val="ru-RU" w:bidi="ar-SA"/>
              </w:rPr>
              <w:t xml:space="preserve">коровьего молока</w:t>
            </w:r>
            <w:r>
              <w:rPr>
                <w:rFonts w:ascii="Times New Roman" w:hAnsi="Times New Roman" w:cs="Times New Roman"/>
                <w:b w:val="0"/>
                <w:sz w:val="28"/>
                <w:szCs w:val="28"/>
              </w:rPr>
            </w:r>
            <w:r>
              <w:rPr>
                <w:rFonts w:ascii="Times New Roman" w:hAnsi="Times New Roman" w:cs="Times New Roman"/>
                <w:b w:val="0"/>
                <w:sz w:val="28"/>
                <w:szCs w:val="28"/>
              </w:rPr>
            </w:r>
          </w:p>
        </w:tc>
        <w:tc>
          <w:tcPr>
            <w:tcW w:w="1560" w:type="dxa"/>
            <w:textDirection w:val="lrTb"/>
            <w:noWrap w:val="false"/>
          </w:tcPr>
          <w:p>
            <w:pPr>
              <w:pStyle w:val="926"/>
              <w:jc w:val="both"/>
              <w:keepLines/>
              <w:keepNext/>
              <w:spacing w:before="0" w:after="0"/>
              <w:widowControl w:val="off"/>
              <w:rPr>
                <w:rFonts w:ascii="Times New Roman" w:hAnsi="Times New Roman" w:cs="Times New Roman"/>
                <w:b w:val="0"/>
                <w:sz w:val="28"/>
                <w:szCs w:val="28"/>
              </w:rPr>
            </w:pPr>
            <w:r>
              <w:rPr>
                <w:rFonts w:ascii="Times New Roman" w:hAnsi="Times New Roman" w:cs="Times New Roman"/>
                <w:b w:val="0"/>
                <w:sz w:val="28"/>
                <w:szCs w:val="28"/>
              </w:rPr>
            </w:r>
            <w:r>
              <w:rPr>
                <w:rFonts w:ascii="Times New Roman" w:hAnsi="Times New Roman" w:cs="Times New Roman"/>
                <w:b w:val="0"/>
                <w:sz w:val="28"/>
                <w:szCs w:val="28"/>
              </w:rPr>
            </w:r>
            <w:r>
              <w:rPr>
                <w:rFonts w:ascii="Times New Roman" w:hAnsi="Times New Roman" w:cs="Times New Roman"/>
                <w:b w:val="0"/>
                <w:sz w:val="28"/>
                <w:szCs w:val="28"/>
              </w:rPr>
            </w:r>
          </w:p>
        </w:tc>
        <w:tc>
          <w:tcPr>
            <w:tcW w:w="2759" w:type="dxa"/>
            <w:textDirection w:val="lrTb"/>
            <w:noWrap w:val="false"/>
          </w:tcPr>
          <w:p>
            <w:pPr>
              <w:pStyle w:val="926"/>
              <w:jc w:val="both"/>
              <w:keepLines/>
              <w:keepNext/>
              <w:spacing w:before="0" w:after="0"/>
              <w:widowControl w:val="off"/>
              <w:rPr>
                <w:rFonts w:ascii="Times New Roman" w:hAnsi="Times New Roman" w:cs="Times New Roman"/>
                <w:b w:val="0"/>
                <w:sz w:val="28"/>
                <w:szCs w:val="28"/>
              </w:rPr>
            </w:pPr>
            <w:r>
              <w:rPr>
                <w:rFonts w:ascii="Times New Roman" w:hAnsi="Times New Roman" w:cs="Times New Roman"/>
                <w:b w:val="0"/>
                <w:sz w:val="28"/>
                <w:szCs w:val="28"/>
              </w:rPr>
            </w:r>
            <w:r>
              <w:rPr>
                <w:rFonts w:ascii="Times New Roman" w:hAnsi="Times New Roman" w:cs="Times New Roman"/>
                <w:b w:val="0"/>
                <w:sz w:val="28"/>
                <w:szCs w:val="28"/>
              </w:rPr>
            </w:r>
            <w:r>
              <w:rPr>
                <w:rFonts w:ascii="Times New Roman" w:hAnsi="Times New Roman" w:cs="Times New Roman"/>
                <w:b w:val="0"/>
                <w:sz w:val="28"/>
                <w:szCs w:val="28"/>
              </w:rPr>
            </w:r>
          </w:p>
        </w:tc>
        <w:tc>
          <w:tcPr>
            <w:tcW w:w="2910" w:type="dxa"/>
            <w:textDirection w:val="lrTb"/>
            <w:noWrap w:val="false"/>
          </w:tcPr>
          <w:p>
            <w:pPr>
              <w:pStyle w:val="926"/>
              <w:jc w:val="both"/>
              <w:keepLines/>
              <w:keepNext/>
              <w:spacing w:before="0" w:after="0"/>
              <w:widowControl w:val="off"/>
              <w:rPr>
                <w:rFonts w:ascii="Times New Roman" w:hAnsi="Times New Roman" w:cs="Times New Roman"/>
                <w:b w:val="0"/>
                <w:sz w:val="28"/>
                <w:szCs w:val="28"/>
              </w:rPr>
            </w:pPr>
            <w:r>
              <w:rPr>
                <w:rFonts w:ascii="Times New Roman" w:hAnsi="Times New Roman" w:cs="Times New Roman"/>
                <w:b w:val="0"/>
                <w:sz w:val="28"/>
                <w:szCs w:val="28"/>
              </w:rPr>
            </w:r>
            <w:r>
              <w:rPr>
                <w:rFonts w:ascii="Times New Roman" w:hAnsi="Times New Roman" w:cs="Times New Roman"/>
                <w:b w:val="0"/>
                <w:sz w:val="28"/>
                <w:szCs w:val="28"/>
              </w:rPr>
            </w:r>
            <w:r>
              <w:rPr>
                <w:rFonts w:ascii="Times New Roman" w:hAnsi="Times New Roman" w:cs="Times New Roman"/>
                <w:b w:val="0"/>
                <w:sz w:val="28"/>
                <w:szCs w:val="28"/>
              </w:rPr>
            </w:r>
          </w:p>
        </w:tc>
      </w:tr>
      <w:tr>
        <w:tblPrEx/>
        <w:trPr/>
        <w:tc>
          <w:tcPr>
            <w:tcW w:w="2409" w:type="dxa"/>
            <w:textDirection w:val="lrTb"/>
            <w:noWrap w:val="false"/>
          </w:tcPr>
          <w:p>
            <w:pPr>
              <w:pStyle w:val="926"/>
              <w:jc w:val="both"/>
              <w:keepLines/>
              <w:keepNext/>
              <w:spacing w:before="0" w:after="0"/>
              <w:widowControl w:val="off"/>
              <w:rPr>
                <w:rFonts w:ascii="Times New Roman" w:hAnsi="Times New Roman" w:cs="Times New Roman"/>
                <w:b w:val="0"/>
                <w:sz w:val="28"/>
                <w:szCs w:val="28"/>
              </w:rPr>
            </w:pPr>
            <w:r>
              <w:rPr>
                <w:rFonts w:ascii="Times New Roman" w:hAnsi="Times New Roman" w:cs="Times New Roman"/>
                <w:b w:val="0"/>
                <w:sz w:val="28"/>
                <w:szCs w:val="28"/>
                <w:lang w:val="ru-RU" w:bidi="ar-SA"/>
              </w:rPr>
              <w:t xml:space="preserve">козьего молока</w:t>
            </w:r>
            <w:r>
              <w:rPr>
                <w:rFonts w:ascii="Times New Roman" w:hAnsi="Times New Roman" w:cs="Times New Roman"/>
                <w:b w:val="0"/>
                <w:sz w:val="28"/>
                <w:szCs w:val="28"/>
              </w:rPr>
            </w:r>
            <w:r>
              <w:rPr>
                <w:rFonts w:ascii="Times New Roman" w:hAnsi="Times New Roman" w:cs="Times New Roman"/>
                <w:b w:val="0"/>
                <w:sz w:val="28"/>
                <w:szCs w:val="28"/>
              </w:rPr>
            </w:r>
          </w:p>
        </w:tc>
        <w:tc>
          <w:tcPr>
            <w:tcW w:w="1560" w:type="dxa"/>
            <w:textDirection w:val="lrTb"/>
            <w:noWrap w:val="false"/>
          </w:tcPr>
          <w:p>
            <w:pPr>
              <w:pStyle w:val="926"/>
              <w:jc w:val="both"/>
              <w:keepLines/>
              <w:keepNext/>
              <w:spacing w:before="0" w:after="0"/>
              <w:widowControl w:val="off"/>
              <w:rPr>
                <w:rFonts w:ascii="Times New Roman" w:hAnsi="Times New Roman" w:cs="Times New Roman"/>
                <w:b w:val="0"/>
                <w:sz w:val="28"/>
                <w:szCs w:val="28"/>
              </w:rPr>
            </w:pPr>
            <w:r>
              <w:rPr>
                <w:rFonts w:ascii="Times New Roman" w:hAnsi="Times New Roman" w:cs="Times New Roman"/>
                <w:b w:val="0"/>
                <w:sz w:val="28"/>
                <w:szCs w:val="28"/>
              </w:rPr>
            </w:r>
            <w:r>
              <w:rPr>
                <w:rFonts w:ascii="Times New Roman" w:hAnsi="Times New Roman" w:cs="Times New Roman"/>
                <w:b w:val="0"/>
                <w:sz w:val="28"/>
                <w:szCs w:val="28"/>
              </w:rPr>
            </w:r>
            <w:r>
              <w:rPr>
                <w:rFonts w:ascii="Times New Roman" w:hAnsi="Times New Roman" w:cs="Times New Roman"/>
                <w:b w:val="0"/>
                <w:sz w:val="28"/>
                <w:szCs w:val="28"/>
              </w:rPr>
            </w:r>
          </w:p>
        </w:tc>
        <w:tc>
          <w:tcPr>
            <w:tcW w:w="2759" w:type="dxa"/>
            <w:textDirection w:val="lrTb"/>
            <w:noWrap w:val="false"/>
          </w:tcPr>
          <w:p>
            <w:pPr>
              <w:pStyle w:val="926"/>
              <w:jc w:val="both"/>
              <w:keepLines/>
              <w:keepNext/>
              <w:spacing w:before="0" w:after="0"/>
              <w:widowControl w:val="off"/>
              <w:rPr>
                <w:rFonts w:ascii="Times New Roman" w:hAnsi="Times New Roman" w:cs="Times New Roman"/>
                <w:b w:val="0"/>
                <w:sz w:val="28"/>
                <w:szCs w:val="28"/>
              </w:rPr>
            </w:pPr>
            <w:r>
              <w:rPr>
                <w:rFonts w:ascii="Times New Roman" w:hAnsi="Times New Roman" w:cs="Times New Roman"/>
                <w:b w:val="0"/>
                <w:sz w:val="28"/>
                <w:szCs w:val="28"/>
              </w:rPr>
            </w:r>
            <w:r>
              <w:rPr>
                <w:rFonts w:ascii="Times New Roman" w:hAnsi="Times New Roman" w:cs="Times New Roman"/>
                <w:b w:val="0"/>
                <w:sz w:val="28"/>
                <w:szCs w:val="28"/>
              </w:rPr>
            </w:r>
            <w:r>
              <w:rPr>
                <w:rFonts w:ascii="Times New Roman" w:hAnsi="Times New Roman" w:cs="Times New Roman"/>
                <w:b w:val="0"/>
                <w:sz w:val="28"/>
                <w:szCs w:val="28"/>
              </w:rPr>
            </w:r>
          </w:p>
        </w:tc>
        <w:tc>
          <w:tcPr>
            <w:tcW w:w="2910" w:type="dxa"/>
            <w:textDirection w:val="lrTb"/>
            <w:noWrap w:val="false"/>
          </w:tcPr>
          <w:p>
            <w:pPr>
              <w:pStyle w:val="926"/>
              <w:jc w:val="both"/>
              <w:keepLines/>
              <w:keepNext/>
              <w:spacing w:before="0" w:after="0"/>
              <w:widowControl w:val="off"/>
              <w:rPr>
                <w:rFonts w:ascii="Times New Roman" w:hAnsi="Times New Roman" w:cs="Times New Roman"/>
                <w:b w:val="0"/>
                <w:sz w:val="28"/>
                <w:szCs w:val="28"/>
              </w:rPr>
            </w:pPr>
            <w:r>
              <w:rPr>
                <w:rFonts w:ascii="Times New Roman" w:hAnsi="Times New Roman" w:cs="Times New Roman"/>
                <w:b w:val="0"/>
                <w:sz w:val="28"/>
                <w:szCs w:val="28"/>
              </w:rPr>
            </w:r>
            <w:r>
              <w:rPr>
                <w:rFonts w:ascii="Times New Roman" w:hAnsi="Times New Roman" w:cs="Times New Roman"/>
                <w:b w:val="0"/>
                <w:sz w:val="28"/>
                <w:szCs w:val="28"/>
              </w:rPr>
            </w:r>
            <w:r>
              <w:rPr>
                <w:rFonts w:ascii="Times New Roman" w:hAnsi="Times New Roman" w:cs="Times New Roman"/>
                <w:b w:val="0"/>
                <w:sz w:val="28"/>
                <w:szCs w:val="28"/>
              </w:rPr>
            </w:r>
          </w:p>
        </w:tc>
      </w:tr>
    </w:tbl>
    <w:p>
      <w:pPr>
        <w:pStyle w:val="926"/>
        <w:keepLines/>
        <w:keepNext/>
        <w:widowControl/>
        <w:rPr>
          <w:rFonts w:ascii="Times New Roman" w:hAnsi="Times New Roman" w:cs="Times New Roman"/>
          <w:b w:val="0"/>
          <w:sz w:val="28"/>
          <w:szCs w:val="28"/>
        </w:rPr>
      </w:pPr>
      <w:r>
        <w:rPr>
          <w:rFonts w:ascii="Times New Roman" w:hAnsi="Times New Roman" w:cs="Times New Roman"/>
          <w:b w:val="0"/>
          <w:sz w:val="28"/>
          <w:szCs w:val="28"/>
        </w:rPr>
      </w:r>
      <w:r>
        <w:rPr>
          <w:rFonts w:ascii="Times New Roman" w:hAnsi="Times New Roman" w:cs="Times New Roman"/>
          <w:b w:val="0"/>
          <w:sz w:val="28"/>
          <w:szCs w:val="28"/>
        </w:rPr>
      </w:r>
      <w:r>
        <w:rPr>
          <w:rFonts w:ascii="Times New Roman" w:hAnsi="Times New Roman" w:cs="Times New Roman"/>
          <w:b w:val="0"/>
          <w:sz w:val="28"/>
          <w:szCs w:val="28"/>
        </w:rPr>
      </w:r>
    </w:p>
    <w:p>
      <w:pPr>
        <w:pStyle w:val="874"/>
        <w:rPr>
          <w:rFonts w:ascii="Times New Roman" w:hAnsi="Times New Roman" w:cs="Times New Roman"/>
          <w:sz w:val="28"/>
          <w:szCs w:val="28"/>
        </w:rPr>
      </w:pPr>
      <w:r>
        <w:rPr>
          <w:rFonts w:ascii="Times New Roman" w:hAnsi="Times New Roman" w:cs="Times New Roman"/>
          <w:sz w:val="28"/>
          <w:szCs w:val="28"/>
        </w:rPr>
        <w:t xml:space="preserve">Руководитель                __________________            _____________________</w:t>
      </w:r>
      <w:r>
        <w:rPr>
          <w:rFonts w:ascii="Times New Roman" w:hAnsi="Times New Roman" w:cs="Times New Roman"/>
          <w:sz w:val="28"/>
          <w:szCs w:val="28"/>
        </w:rPr>
      </w:r>
      <w:r>
        <w:rPr>
          <w:rFonts w:ascii="Times New Roman" w:hAnsi="Times New Roman" w:cs="Times New Roman"/>
          <w:sz w:val="28"/>
          <w:szCs w:val="28"/>
        </w:rPr>
      </w:r>
    </w:p>
    <w:p>
      <w:pPr>
        <w:pStyle w:val="874"/>
        <w:tabs>
          <w:tab w:val="clear" w:pos="708" w:leader="none"/>
          <w:tab w:val="left" w:pos="2595" w:leader="none"/>
        </w:tabs>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4"/>
          <w:szCs w:val="24"/>
        </w:rPr>
        <w:t xml:space="preserve">          (подпись)                                    (расшифровка подписи)</w:t>
      </w:r>
      <w:r>
        <w:rPr>
          <w:rFonts w:ascii="Times New Roman" w:hAnsi="Times New Roman" w:cs="Times New Roman"/>
          <w:sz w:val="24"/>
          <w:szCs w:val="24"/>
        </w:rPr>
      </w:r>
      <w:r>
        <w:rPr>
          <w:rFonts w:ascii="Times New Roman" w:hAnsi="Times New Roman" w:cs="Times New Roman"/>
          <w:sz w:val="24"/>
          <w:szCs w:val="24"/>
        </w:rPr>
      </w:r>
    </w:p>
    <w:p>
      <w:pPr>
        <w:pStyle w:val="874"/>
        <w:tabs>
          <w:tab w:val="clear" w:pos="708" w:leader="none"/>
          <w:tab w:val="left" w:pos="2595"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74"/>
        <w:tabs>
          <w:tab w:val="clear" w:pos="708" w:leader="none"/>
          <w:tab w:val="left" w:pos="2595" w:leader="none"/>
        </w:tabs>
        <w:rPr>
          <w:rFonts w:ascii="Times New Roman" w:hAnsi="Times New Roman" w:cs="Times New Roman"/>
          <w:sz w:val="28"/>
          <w:szCs w:val="28"/>
        </w:rPr>
      </w:pPr>
      <w:r>
        <w:rPr>
          <w:rFonts w:ascii="Times New Roman" w:hAnsi="Times New Roman" w:cs="Times New Roman"/>
          <w:sz w:val="28"/>
          <w:szCs w:val="28"/>
        </w:rPr>
        <w:t xml:space="preserve">МП </w:t>
      </w:r>
      <w:r>
        <w:rPr>
          <w:rFonts w:ascii="Times New Roman" w:hAnsi="Times New Roman" w:cs="Times New Roman"/>
          <w:sz w:val="24"/>
          <w:szCs w:val="24"/>
        </w:rPr>
        <w:t xml:space="preserve">(при наличии)</w:t>
      </w:r>
      <w:r>
        <w:rPr>
          <w:rFonts w:ascii="Times New Roman" w:hAnsi="Times New Roman" w:cs="Times New Roman"/>
          <w:sz w:val="28"/>
          <w:szCs w:val="28"/>
        </w:rPr>
      </w:r>
      <w:r>
        <w:rPr>
          <w:rFonts w:ascii="Times New Roman" w:hAnsi="Times New Roman" w:cs="Times New Roman"/>
          <w:sz w:val="28"/>
          <w:szCs w:val="28"/>
        </w:rPr>
      </w:r>
    </w:p>
    <w:p>
      <w:pPr>
        <w:pStyle w:val="874"/>
        <w:tabs>
          <w:tab w:val="clear" w:pos="708" w:leader="none"/>
          <w:tab w:val="left" w:pos="2595" w:leader="none"/>
        </w:tabs>
        <w:rPr>
          <w:rFonts w:ascii="Times New Roman" w:hAnsi="Times New Roman" w:cs="Times New Roman"/>
          <w:sz w:val="28"/>
          <w:szCs w:val="28"/>
        </w:rPr>
      </w:pPr>
      <w:r>
        <w:rPr>
          <w:rFonts w:ascii="Times New Roman" w:hAnsi="Times New Roman" w:cs="Times New Roman"/>
          <w:sz w:val="28"/>
          <w:szCs w:val="28"/>
        </w:rPr>
        <w:t xml:space="preserve">Главный бухгалтер       __________________           ______________________            </w:t>
      </w:r>
      <w:r>
        <w:rPr>
          <w:rFonts w:ascii="Times New Roman" w:hAnsi="Times New Roman" w:cs="Times New Roman"/>
          <w:sz w:val="28"/>
          <w:szCs w:val="28"/>
        </w:rPr>
      </w:r>
      <w:r>
        <w:rPr>
          <w:rFonts w:ascii="Times New Roman" w:hAnsi="Times New Roman" w:cs="Times New Roman"/>
          <w:sz w:val="28"/>
          <w:szCs w:val="28"/>
        </w:rPr>
      </w:r>
    </w:p>
    <w:p>
      <w:pPr>
        <w:pStyle w:val="874"/>
        <w:tabs>
          <w:tab w:val="clear" w:pos="708" w:leader="none"/>
          <w:tab w:val="left" w:pos="3045" w:leader="none"/>
        </w:tabs>
        <w:rPr>
          <w:rFonts w:ascii="Times New Roman" w:hAnsi="Times New Roman" w:cs="Times New Roman"/>
          <w:sz w:val="24"/>
          <w:szCs w:val="24"/>
        </w:rPr>
      </w:pPr>
      <w:r>
        <w:rPr>
          <w:rFonts w:ascii="Times New Roman" w:hAnsi="Times New Roman" w:cs="Times New Roman"/>
          <w:sz w:val="28"/>
          <w:szCs w:val="28"/>
        </w:rPr>
        <w:tab/>
        <w:t xml:space="preserve"> </w:t>
      </w:r>
      <w:r>
        <w:rPr>
          <w:rFonts w:ascii="Times New Roman" w:hAnsi="Times New Roman" w:cs="Times New Roman"/>
          <w:sz w:val="24"/>
          <w:szCs w:val="24"/>
        </w:rPr>
        <w:t xml:space="preserve">    (подпись)                                    (расшифровка подписи)</w:t>
      </w:r>
      <w:r>
        <w:rPr>
          <w:rFonts w:ascii="Times New Roman" w:hAnsi="Times New Roman" w:cs="Times New Roman"/>
          <w:sz w:val="24"/>
          <w:szCs w:val="24"/>
        </w:rPr>
      </w:r>
      <w:r>
        <w:rPr>
          <w:rFonts w:ascii="Times New Roman" w:hAnsi="Times New Roman" w:cs="Times New Roman"/>
          <w:sz w:val="24"/>
          <w:szCs w:val="24"/>
        </w:rPr>
      </w:r>
    </w:p>
    <w:p>
      <w:pPr>
        <w:pStyle w:val="874"/>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74"/>
        <w:rPr>
          <w:rFonts w:ascii="Times New Roman" w:hAnsi="Times New Roman" w:cs="Times New Roman"/>
          <w:sz w:val="28"/>
          <w:szCs w:val="28"/>
        </w:rPr>
      </w:pPr>
      <w:r>
        <w:rPr>
          <w:rFonts w:ascii="Times New Roman" w:hAnsi="Times New Roman" w:cs="Times New Roman"/>
          <w:sz w:val="28"/>
          <w:szCs w:val="28"/>
        </w:rPr>
        <w:t xml:space="preserve">«___»_________20__г.</w:t>
      </w:r>
      <w:r>
        <w:rPr>
          <w:rFonts w:ascii="Times New Roman" w:hAnsi="Times New Roman" w:cs="Times New Roman"/>
          <w:sz w:val="28"/>
          <w:szCs w:val="28"/>
        </w:rPr>
      </w:r>
      <w:r>
        <w:rPr>
          <w:rFonts w:ascii="Times New Roman" w:hAnsi="Times New Roman" w:cs="Times New Roman"/>
          <w:sz w:val="28"/>
          <w:szCs w:val="28"/>
        </w:rPr>
      </w:r>
    </w:p>
    <w:p>
      <w:pPr>
        <w:pStyle w:val="874"/>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r>
      <w:r>
        <w:rPr>
          <w:rFonts w:ascii="Times New Roman" w:hAnsi="Times New Roman" w:cs="Times New Roman"/>
          <w:color w:val="000000"/>
          <w:sz w:val="28"/>
          <w:szCs w:val="28"/>
          <w:lang w:eastAsia="en-US"/>
        </w:rPr>
      </w:r>
      <w:r>
        <w:rPr>
          <w:rFonts w:ascii="Times New Roman" w:hAnsi="Times New Roman" w:cs="Times New Roman"/>
          <w:color w:val="000000"/>
          <w:sz w:val="28"/>
          <w:szCs w:val="28"/>
          <w:lang w:eastAsia="en-US"/>
        </w:rPr>
      </w:r>
    </w:p>
    <w:p>
      <w:pPr>
        <w:pStyle w:val="874"/>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r>
      <w:r>
        <w:rPr>
          <w:rFonts w:ascii="Times New Roman" w:hAnsi="Times New Roman" w:cs="Times New Roman"/>
          <w:color w:val="000000"/>
          <w:sz w:val="28"/>
          <w:szCs w:val="28"/>
          <w:lang w:eastAsia="en-US"/>
        </w:rPr>
      </w:r>
      <w:r>
        <w:rPr>
          <w:rFonts w:ascii="Times New Roman" w:hAnsi="Times New Roman" w:cs="Times New Roman"/>
          <w:color w:val="000000"/>
          <w:sz w:val="28"/>
          <w:szCs w:val="28"/>
          <w:lang w:eastAsia="en-US"/>
        </w:rPr>
      </w:r>
    </w:p>
    <w:p>
      <w:pPr>
        <w:pStyle w:val="874"/>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xml:space="preserve">Заместитель главы муниципального образования,</w:t>
      </w:r>
      <w:r>
        <w:rPr>
          <w:rFonts w:ascii="Times New Roman" w:hAnsi="Times New Roman" w:cs="Times New Roman"/>
          <w:color w:val="000000"/>
          <w:sz w:val="28"/>
          <w:szCs w:val="28"/>
          <w:lang w:eastAsia="en-US"/>
        </w:rPr>
      </w:r>
      <w:r>
        <w:rPr>
          <w:rFonts w:ascii="Times New Roman" w:hAnsi="Times New Roman" w:cs="Times New Roman"/>
          <w:color w:val="000000"/>
          <w:sz w:val="28"/>
          <w:szCs w:val="28"/>
          <w:lang w:eastAsia="en-US"/>
        </w:rPr>
      </w:r>
    </w:p>
    <w:p>
      <w:pPr>
        <w:pStyle w:val="874"/>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xml:space="preserve">начальник управления сельского хозяйства,</w:t>
      </w:r>
      <w:r>
        <w:rPr>
          <w:rFonts w:ascii="Times New Roman" w:hAnsi="Times New Roman" w:cs="Times New Roman"/>
          <w:color w:val="000000"/>
          <w:sz w:val="28"/>
          <w:szCs w:val="28"/>
          <w:lang w:eastAsia="en-US"/>
        </w:rPr>
      </w:r>
      <w:r>
        <w:rPr>
          <w:rFonts w:ascii="Times New Roman" w:hAnsi="Times New Roman" w:cs="Times New Roman"/>
          <w:color w:val="000000"/>
          <w:sz w:val="28"/>
          <w:szCs w:val="28"/>
          <w:lang w:eastAsia="en-US"/>
        </w:rPr>
      </w:r>
    </w:p>
    <w:p>
      <w:pPr>
        <w:pStyle w:val="874"/>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xml:space="preserve">перерабатывающей промышленности и </w:t>
      </w:r>
      <w:r>
        <w:rPr>
          <w:rFonts w:ascii="Times New Roman" w:hAnsi="Times New Roman" w:cs="Times New Roman"/>
          <w:color w:val="000000"/>
          <w:sz w:val="28"/>
          <w:szCs w:val="28"/>
          <w:lang w:eastAsia="en-US"/>
        </w:rPr>
      </w:r>
      <w:r>
        <w:rPr>
          <w:rFonts w:ascii="Times New Roman" w:hAnsi="Times New Roman" w:cs="Times New Roman"/>
          <w:color w:val="000000"/>
          <w:sz w:val="28"/>
          <w:szCs w:val="28"/>
          <w:lang w:eastAsia="en-US"/>
        </w:rPr>
      </w:r>
    </w:p>
    <w:p>
      <w:pPr>
        <w:pStyle w:val="874"/>
        <w:jc w:val="both"/>
        <w:rPr>
          <w:rFonts w:ascii="Times New Roman" w:hAnsi="Times New Roman" w:cs="Times New Roman"/>
          <w:sz w:val="28"/>
          <w:szCs w:val="28"/>
        </w:rPr>
      </w:pPr>
      <w:r>
        <w:rPr>
          <w:rFonts w:ascii="Times New Roman" w:hAnsi="Times New Roman" w:cs="Times New Roman"/>
          <w:color w:val="000000"/>
          <w:sz w:val="28"/>
          <w:szCs w:val="28"/>
          <w:lang w:eastAsia="en-US"/>
        </w:rPr>
        <w:t xml:space="preserve">охраны окружающей среды администрации                                    В.И.Мишняков</w:t>
      </w:r>
      <w:r>
        <w:rPr>
          <w:rFonts w:ascii="Times New Roman" w:hAnsi="Times New Roman" w:cs="Times New Roman"/>
          <w:sz w:val="28"/>
          <w:szCs w:val="28"/>
        </w:rPr>
      </w:r>
      <w:r>
        <w:rPr>
          <w:rFonts w:ascii="Times New Roman" w:hAnsi="Times New Roman" w:cs="Times New Roman"/>
          <w:sz w:val="28"/>
          <w:szCs w:val="28"/>
        </w:rPr>
      </w:r>
    </w:p>
    <w:p>
      <w:pPr>
        <w:pStyle w:val="874"/>
      </w:pPr>
      <w:r/>
      <w:r/>
      <w:r/>
    </w:p>
    <w:p>
      <w:pPr>
        <w:pStyle w:val="874"/>
        <w:rPr>
          <w:sz w:val="26"/>
          <w:szCs w:val="26"/>
        </w:rPr>
      </w:pPr>
      <w:r/>
      <w:r>
        <w:rPr>
          <w:sz w:val="26"/>
          <w:szCs w:val="26"/>
        </w:rPr>
      </w:r>
      <w:r>
        <w:rPr>
          <w:sz w:val="26"/>
          <w:szCs w:val="26"/>
        </w:rPr>
      </w:r>
    </w:p>
    <w:p>
      <w:pPr>
        <w:pStyle w:val="874"/>
      </w:pPr>
      <w:r/>
      <w:r/>
      <w:r/>
    </w:p>
    <w:p>
      <w:pPr>
        <w:pStyle w:val="874"/>
        <w:rPr>
          <w:sz w:val="28"/>
          <w:szCs w:val="28"/>
        </w:rPr>
      </w:pPr>
      <w:r>
        <w:rPr>
          <w:sz w:val="28"/>
          <w:szCs w:val="28"/>
        </w:rPr>
      </w:r>
      <w:r>
        <w:rPr>
          <w:sz w:val="28"/>
          <w:szCs w:val="28"/>
        </w:rPr>
      </w:r>
      <w:r>
        <w:rPr>
          <w:sz w:val="28"/>
          <w:szCs w:val="28"/>
        </w:rPr>
      </w:r>
    </w:p>
    <w:p>
      <w:pPr>
        <w:pStyle w:val="874"/>
        <w:ind w:firstLine="851"/>
        <w:jc w:val="both"/>
      </w:pPr>
      <w: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sectPr>
          <w:headerReference w:type="default" r:id="rId9"/>
          <w:headerReference w:type="even" r:id="rId10"/>
          <w:headerReference w:type="first" r:id="rId11"/>
          <w:footnotePr/>
          <w:endnotePr/>
          <w:type w:val="nextPage"/>
          <w:pgSz w:w="11906" w:h="16838" w:orient="portrait"/>
          <w:pgMar w:top="1134" w:right="567" w:bottom="1077" w:left="1701" w:header="709" w:footer="709" w:gutter="0"/>
          <w:pgNumType w:start="1"/>
          <w:cols w:num="1" w:sep="0" w:space="1701" w:equalWidth="1"/>
          <w:docGrid w:linePitch="360"/>
          <w:titlePg/>
        </w:sectPr>
      </w:pPr>
      <w:r/>
      <w:r/>
    </w:p>
    <w:tbl>
      <w:tblPr>
        <w:tblStyle w:val="734"/>
        <w:tblW w:w="4111" w:type="dxa"/>
        <w:tblInd w:w="10598" w:type="dxa"/>
        <w:tblLayout w:type="fixed"/>
        <w:tblCellMar>
          <w:left w:w="108" w:type="dxa"/>
          <w:top w:w="0" w:type="dxa"/>
          <w:right w:w="108" w:type="dxa"/>
          <w:bottom w:w="0" w:type="dxa"/>
        </w:tblCellMar>
        <w:tblLook w:val="04A0" w:firstRow="1" w:lastRow="0" w:firstColumn="1" w:lastColumn="0" w:noHBand="0" w:noVBand="1"/>
      </w:tblPr>
      <w:tblGrid>
        <w:gridCol w:w="4111"/>
      </w:tblGrid>
      <w:tr>
        <w:tblPrEx/>
        <w:trPr>
          <w:trHeight w:val="2541"/>
        </w:trPr>
        <w:tc>
          <w:tcPr>
            <w:tcBorders>
              <w:top w:val="none" w:color="000000" w:sz="4" w:space="0"/>
              <w:left w:val="none" w:color="000000" w:sz="4" w:space="0"/>
              <w:bottom w:val="none" w:color="000000" w:sz="4" w:space="0"/>
              <w:right w:val="none" w:color="000000" w:sz="4" w:space="0"/>
            </w:tcBorders>
            <w:tcW w:w="4111" w:type="dxa"/>
            <w:textDirection w:val="lrTb"/>
            <w:noWrap w:val="false"/>
          </w:tcPr>
          <w:p>
            <w:pPr>
              <w:pStyle w:val="874"/>
              <w:ind w:left="-108" w:firstLine="0"/>
              <w:jc w:val="both"/>
              <w:spacing w:before="0" w:after="0"/>
              <w:widowControl w:val="off"/>
              <w:tabs>
                <w:tab w:val="clear" w:pos="708" w:leader="none"/>
                <w:tab w:val="center" w:pos="3124" w:leader="none"/>
              </w:tabs>
              <w:rPr>
                <w:rFonts w:ascii="Times New Roman" w:hAnsi="Times New Roman" w:eastAsia="Times New Roman" w:cs="Times New Roman"/>
                <w:lang w:val="ru-RU" w:eastAsia="ru-RU" w:bidi="ar-SA"/>
              </w:rPr>
            </w:pPr>
            <w:r>
              <w:rPr>
                <w:rFonts w:eastAsia="Times New Roman" w:cs="Times New Roman"/>
                <w:lang w:val="ru-RU" w:eastAsia="ru-RU" w:bidi="ar-SA"/>
              </w:rPr>
              <w:t xml:space="preserve">Приложение 2</w:t>
            </w:r>
            <w:r>
              <w:rPr>
                <w:rFonts w:eastAsia="Times New Roman" w:cs="Times New Roman"/>
                <w:lang w:val="ru-RU" w:eastAsia="ru-RU" w:bidi="ar-SA"/>
              </w:rPr>
              <w:t xml:space="preserve">7</w:t>
            </w:r>
            <w:r>
              <w:rPr>
                <w:rFonts w:ascii="Times New Roman" w:hAnsi="Times New Roman" w:eastAsia="Times New Roman" w:cs="Times New Roman"/>
                <w:lang w:val="ru-RU" w:eastAsia="ru-RU" w:bidi="ar-SA"/>
              </w:rPr>
            </w:r>
            <w:r>
              <w:rPr>
                <w:rFonts w:ascii="Times New Roman" w:hAnsi="Times New Roman" w:eastAsia="Times New Roman" w:cs="Times New Roman"/>
                <w:lang w:val="ru-RU" w:eastAsia="ru-RU" w:bidi="ar-SA"/>
              </w:rPr>
            </w:r>
          </w:p>
          <w:p>
            <w:pPr>
              <w:pStyle w:val="874"/>
              <w:ind w:left="-108" w:firstLine="0"/>
              <w:jc w:val="both"/>
              <w:spacing w:before="0" w:after="0"/>
              <w:widowControl w:val="off"/>
              <w:rPr>
                <w:rFonts w:ascii="Times New Roman" w:hAnsi="Times New Roman" w:eastAsia="Times New Roman" w:cs="Times New Roman"/>
                <w:lang w:val="ru-RU" w:eastAsia="ru-RU" w:bidi="ar-SA"/>
              </w:rPr>
            </w:pPr>
            <w:r>
              <w:rPr>
                <w:rFonts w:eastAsia="Times New Roman" w:cs="Times New Roman"/>
                <w:lang w:val="ru-RU" w:eastAsia="ru-RU" w:bidi="ar-SA"/>
              </w:rPr>
              <w:t xml:space="preserve">к Порядку предоставления</w:t>
            </w:r>
            <w:r>
              <w:rPr>
                <w:rFonts w:ascii="Times New Roman" w:hAnsi="Times New Roman" w:eastAsia="Times New Roman" w:cs="Times New Roman"/>
                <w:lang w:val="ru-RU" w:eastAsia="ru-RU" w:bidi="ar-SA"/>
              </w:rPr>
            </w:r>
            <w:r>
              <w:rPr>
                <w:rFonts w:ascii="Times New Roman" w:hAnsi="Times New Roman" w:eastAsia="Times New Roman" w:cs="Times New Roman"/>
                <w:lang w:val="ru-RU" w:eastAsia="ru-RU" w:bidi="ar-SA"/>
              </w:rPr>
            </w:r>
          </w:p>
          <w:p>
            <w:pPr>
              <w:pStyle w:val="874"/>
              <w:ind w:left="-108" w:firstLine="0"/>
              <w:jc w:val="both"/>
              <w:spacing w:before="0" w:after="0"/>
              <w:widowControl w:val="off"/>
              <w:rPr>
                <w:rFonts w:ascii="Times New Roman" w:hAnsi="Times New Roman" w:eastAsia="Times New Roman" w:cs="Times New Roman"/>
                <w:lang w:val="ru-RU" w:eastAsia="ru-RU" w:bidi="ar-SA"/>
              </w:rPr>
            </w:pPr>
            <w:r>
              <w:rPr>
                <w:rFonts w:eastAsia="Times New Roman" w:cs="Times New Roman"/>
                <w:lang w:val="ru-RU" w:eastAsia="ru-RU" w:bidi="ar-SA"/>
              </w:rPr>
              <w:t xml:space="preserve">субсидий гражданам, ведущим</w:t>
            </w:r>
            <w:r>
              <w:rPr>
                <w:rFonts w:ascii="Times New Roman" w:hAnsi="Times New Roman" w:eastAsia="Times New Roman" w:cs="Times New Roman"/>
                <w:lang w:val="ru-RU" w:eastAsia="ru-RU" w:bidi="ar-SA"/>
              </w:rPr>
            </w:r>
            <w:r>
              <w:rPr>
                <w:rFonts w:ascii="Times New Roman" w:hAnsi="Times New Roman" w:eastAsia="Times New Roman" w:cs="Times New Roman"/>
                <w:lang w:val="ru-RU" w:eastAsia="ru-RU" w:bidi="ar-SA"/>
              </w:rPr>
            </w:r>
          </w:p>
          <w:p>
            <w:pPr>
              <w:pStyle w:val="874"/>
              <w:ind w:left="-108" w:firstLine="0"/>
              <w:jc w:val="both"/>
              <w:spacing w:before="0" w:after="0"/>
              <w:widowControl w:val="off"/>
              <w:rPr>
                <w:rFonts w:ascii="Times New Roman" w:hAnsi="Times New Roman" w:eastAsia="Times New Roman" w:cs="Times New Roman"/>
                <w:lang w:val="ru-RU" w:eastAsia="ru-RU" w:bidi="ar-SA"/>
              </w:rPr>
            </w:pPr>
            <w:r>
              <w:rPr>
                <w:rFonts w:eastAsia="Times New Roman" w:cs="Times New Roman"/>
                <w:lang w:val="ru-RU" w:eastAsia="ru-RU" w:bidi="ar-SA"/>
              </w:rPr>
              <w:t xml:space="preserve">личное подсобное хозяйство,</w:t>
            </w:r>
            <w:r>
              <w:rPr>
                <w:rFonts w:ascii="Times New Roman" w:hAnsi="Times New Roman" w:eastAsia="Times New Roman" w:cs="Times New Roman"/>
                <w:lang w:val="ru-RU" w:eastAsia="ru-RU" w:bidi="ar-SA"/>
              </w:rPr>
            </w:r>
            <w:r>
              <w:rPr>
                <w:rFonts w:ascii="Times New Roman" w:hAnsi="Times New Roman" w:eastAsia="Times New Roman" w:cs="Times New Roman"/>
                <w:lang w:val="ru-RU" w:eastAsia="ru-RU" w:bidi="ar-SA"/>
              </w:rPr>
            </w:r>
          </w:p>
          <w:p>
            <w:pPr>
              <w:pStyle w:val="874"/>
              <w:ind w:left="-108" w:firstLine="0"/>
              <w:jc w:val="both"/>
              <w:spacing w:before="0" w:after="0"/>
              <w:widowControl w:val="off"/>
              <w:rPr>
                <w:rFonts w:ascii="Times New Roman" w:hAnsi="Times New Roman" w:eastAsia="Times New Roman" w:cs="Times New Roman"/>
                <w:lang w:val="ru-RU" w:eastAsia="ru-RU" w:bidi="ar-SA"/>
              </w:rPr>
            </w:pPr>
            <w:r>
              <w:rPr>
                <w:rFonts w:eastAsia="Times New Roman" w:cs="Times New Roman"/>
                <w:lang w:val="ru-RU" w:eastAsia="ru-RU" w:bidi="ar-SA"/>
              </w:rPr>
              <w:t xml:space="preserve">крестьянским (фермерским)</w:t>
            </w:r>
            <w:r>
              <w:rPr>
                <w:rFonts w:ascii="Times New Roman" w:hAnsi="Times New Roman" w:eastAsia="Times New Roman" w:cs="Times New Roman"/>
                <w:lang w:val="ru-RU" w:eastAsia="ru-RU" w:bidi="ar-SA"/>
              </w:rPr>
            </w:r>
            <w:r>
              <w:rPr>
                <w:rFonts w:ascii="Times New Roman" w:hAnsi="Times New Roman" w:eastAsia="Times New Roman" w:cs="Times New Roman"/>
                <w:lang w:val="ru-RU" w:eastAsia="ru-RU" w:bidi="ar-SA"/>
              </w:rPr>
            </w:r>
          </w:p>
          <w:p>
            <w:pPr>
              <w:pStyle w:val="874"/>
              <w:ind w:left="-108" w:firstLine="0"/>
              <w:jc w:val="both"/>
              <w:spacing w:before="0" w:after="0"/>
              <w:widowControl w:val="off"/>
              <w:rPr>
                <w:rFonts w:ascii="Times New Roman" w:hAnsi="Times New Roman" w:eastAsia="Times New Roman" w:cs="Times New Roman"/>
                <w:lang w:val="ru-RU" w:eastAsia="ru-RU" w:bidi="ar-SA"/>
              </w:rPr>
            </w:pPr>
            <w:r>
              <w:rPr>
                <w:rFonts w:eastAsia="Times New Roman" w:cs="Times New Roman"/>
                <w:lang w:val="ru-RU" w:eastAsia="ru-RU" w:bidi="ar-SA"/>
              </w:rPr>
              <w:t xml:space="preserve">хозяйствам, индивидуальным</w:t>
            </w:r>
            <w:r>
              <w:rPr>
                <w:rFonts w:ascii="Times New Roman" w:hAnsi="Times New Roman" w:eastAsia="Times New Roman" w:cs="Times New Roman"/>
                <w:lang w:val="ru-RU" w:eastAsia="ru-RU" w:bidi="ar-SA"/>
              </w:rPr>
            </w:r>
            <w:r>
              <w:rPr>
                <w:rFonts w:ascii="Times New Roman" w:hAnsi="Times New Roman" w:eastAsia="Times New Roman" w:cs="Times New Roman"/>
                <w:lang w:val="ru-RU" w:eastAsia="ru-RU" w:bidi="ar-SA"/>
              </w:rPr>
            </w:r>
          </w:p>
          <w:p>
            <w:pPr>
              <w:pStyle w:val="874"/>
              <w:ind w:left="-108" w:firstLine="0"/>
              <w:jc w:val="both"/>
              <w:spacing w:before="0" w:after="0"/>
              <w:widowControl w:val="off"/>
              <w:rPr>
                <w:rFonts w:ascii="Times New Roman" w:hAnsi="Times New Roman" w:eastAsia="Times New Roman" w:cs="Times New Roman"/>
                <w:lang w:val="ru-RU" w:eastAsia="ru-RU" w:bidi="ar-SA"/>
              </w:rPr>
            </w:pPr>
            <w:r>
              <w:rPr>
                <w:rFonts w:eastAsia="Times New Roman" w:cs="Times New Roman"/>
                <w:lang w:val="ru-RU" w:eastAsia="ru-RU" w:bidi="ar-SA"/>
              </w:rPr>
              <w:t xml:space="preserve">предпринимателям,</w:t>
            </w:r>
            <w:r>
              <w:rPr>
                <w:rFonts w:ascii="Times New Roman" w:hAnsi="Times New Roman" w:eastAsia="Times New Roman" w:cs="Times New Roman"/>
                <w:lang w:val="ru-RU" w:eastAsia="ru-RU" w:bidi="ar-SA"/>
              </w:rPr>
            </w:r>
            <w:r>
              <w:rPr>
                <w:rFonts w:ascii="Times New Roman" w:hAnsi="Times New Roman" w:eastAsia="Times New Roman" w:cs="Times New Roman"/>
                <w:lang w:val="ru-RU" w:eastAsia="ru-RU" w:bidi="ar-SA"/>
              </w:rPr>
            </w:r>
          </w:p>
          <w:p>
            <w:pPr>
              <w:pStyle w:val="874"/>
              <w:ind w:left="-108" w:firstLine="0"/>
              <w:jc w:val="both"/>
              <w:spacing w:before="0" w:after="0"/>
              <w:widowControl w:val="off"/>
              <w:rPr>
                <w:rFonts w:ascii="Times New Roman" w:hAnsi="Times New Roman" w:eastAsia="Times New Roman" w:cs="Times New Roman"/>
                <w:lang w:val="ru-RU" w:eastAsia="ru-RU" w:bidi="ar-SA"/>
              </w:rPr>
            </w:pPr>
            <w:r>
              <w:rPr>
                <w:rFonts w:eastAsia="Times New Roman" w:cs="Times New Roman"/>
                <w:lang w:val="ru-RU" w:eastAsia="ru-RU" w:bidi="ar-SA"/>
              </w:rPr>
              <w:t xml:space="preserve">осуществляющим деятельность</w:t>
            </w:r>
            <w:r>
              <w:rPr>
                <w:rFonts w:ascii="Times New Roman" w:hAnsi="Times New Roman" w:eastAsia="Times New Roman" w:cs="Times New Roman"/>
                <w:lang w:val="ru-RU" w:eastAsia="ru-RU" w:bidi="ar-SA"/>
              </w:rPr>
            </w:r>
            <w:r>
              <w:rPr>
                <w:rFonts w:ascii="Times New Roman" w:hAnsi="Times New Roman" w:eastAsia="Times New Roman" w:cs="Times New Roman"/>
                <w:lang w:val="ru-RU" w:eastAsia="ru-RU" w:bidi="ar-SA"/>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rFonts w:ascii="Times New Roman" w:hAnsi="Times New Roman" w:eastAsia="Times New Roman" w:cs="Times New Roman"/>
                <w:lang w:val="ru-RU" w:eastAsia="ru-RU" w:bidi="ar-SA"/>
              </w:rPr>
            </w:pPr>
            <w:r>
              <w:rPr>
                <w:rFonts w:eastAsia="Times New Roman" w:cs="Times New Roman"/>
                <w:lang w:val="ru-RU" w:eastAsia="ru-RU" w:bidi="ar-SA"/>
              </w:rPr>
              <w:t xml:space="preserve">в области сельскохозяйственного</w:t>
            </w:r>
            <w:r>
              <w:rPr>
                <w:rFonts w:ascii="Times New Roman" w:hAnsi="Times New Roman" w:eastAsia="Times New Roman" w:cs="Times New Roman"/>
                <w:lang w:val="ru-RU" w:eastAsia="ru-RU" w:bidi="ar-SA"/>
              </w:rPr>
            </w:r>
            <w:r>
              <w:rPr>
                <w:rFonts w:ascii="Times New Roman" w:hAnsi="Times New Roman" w:eastAsia="Times New Roman" w:cs="Times New Roman"/>
                <w:lang w:val="ru-RU" w:eastAsia="ru-RU" w:bidi="ar-SA"/>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rFonts w:ascii="Times New Roman" w:hAnsi="Times New Roman" w:eastAsia="Times New Roman" w:cs="Times New Roman"/>
                <w:lang w:val="ru-RU" w:eastAsia="ru-RU" w:bidi="ar-SA"/>
              </w:rPr>
            </w:pPr>
            <w:r>
              <w:rPr>
                <w:rFonts w:eastAsia="Times New Roman" w:cs="Times New Roman"/>
                <w:lang w:val="ru-RU" w:eastAsia="ru-RU" w:bidi="ar-SA"/>
              </w:rPr>
              <w:t xml:space="preserve">производства на территории</w:t>
            </w:r>
            <w:r>
              <w:rPr>
                <w:rFonts w:ascii="Times New Roman" w:hAnsi="Times New Roman" w:eastAsia="Times New Roman" w:cs="Times New Roman"/>
                <w:lang w:val="ru-RU" w:eastAsia="ru-RU" w:bidi="ar-SA"/>
              </w:rPr>
            </w:r>
            <w:r>
              <w:rPr>
                <w:rFonts w:ascii="Times New Roman" w:hAnsi="Times New Roman" w:eastAsia="Times New Roman" w:cs="Times New Roman"/>
                <w:lang w:val="ru-RU" w:eastAsia="ru-RU" w:bidi="ar-SA"/>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rFonts w:ascii="Times New Roman" w:hAnsi="Times New Roman" w:eastAsia="Times New Roman" w:cs="Times New Roman"/>
                <w:lang w:val="ru-RU" w:eastAsia="ru-RU" w:bidi="ar-SA"/>
              </w:rPr>
            </w:pPr>
            <w:r>
              <w:rPr>
                <w:rFonts w:eastAsia="Times New Roman" w:cs="Times New Roman"/>
                <w:lang w:val="ru-RU" w:eastAsia="ru-RU" w:bidi="ar-SA"/>
              </w:rPr>
              <w:t xml:space="preserve">муниципального образования</w:t>
            </w:r>
            <w:r>
              <w:rPr>
                <w:rFonts w:ascii="Times New Roman" w:hAnsi="Times New Roman" w:eastAsia="Times New Roman" w:cs="Times New Roman"/>
                <w:lang w:val="ru-RU" w:eastAsia="ru-RU" w:bidi="ar-SA"/>
              </w:rPr>
            </w:r>
            <w:r>
              <w:rPr>
                <w:rFonts w:ascii="Times New Roman" w:hAnsi="Times New Roman" w:eastAsia="Times New Roman" w:cs="Times New Roman"/>
                <w:lang w:val="ru-RU" w:eastAsia="ru-RU" w:bidi="ar-SA"/>
              </w:rPr>
            </w:r>
          </w:p>
          <w:p>
            <w:pPr>
              <w:pStyle w:val="874"/>
              <w:ind w:left="-108" w:right="0" w:firstLine="0"/>
              <w:jc w:val="both"/>
              <w:spacing w:line="240" w:lineRule="auto"/>
              <w:widowControl w:val="off"/>
              <w:tabs>
                <w:tab w:val="clear" w:pos="708" w:leader="none"/>
                <w:tab w:val="left" w:pos="2940" w:leader="none"/>
                <w:tab w:val="left" w:pos="3119" w:leader="none"/>
                <w:tab w:val="right" w:pos="9641" w:leader="none"/>
              </w:tabs>
              <w:rPr>
                <w:rFonts w:ascii="Times New Roman" w:hAnsi="Times New Roman" w:eastAsia="Times New Roman" w:cs="Times New Roman"/>
                <w:lang w:val="ru-RU" w:eastAsia="ru-RU" w:bidi="ar-SA"/>
              </w:rPr>
            </w:pPr>
            <w:r>
              <w:rPr>
                <w:rFonts w:eastAsia="Times New Roman" w:cs="Times New Roman"/>
                <w:sz w:val="28"/>
                <w:szCs w:val="28"/>
                <w:lang w:val="ru-RU" w:eastAsia="ru-RU" w:bidi="ar-SA"/>
              </w:rPr>
              <w:t xml:space="preserve">Л</w:t>
            </w:r>
            <w:r>
              <w:rPr>
                <w:rFonts w:eastAsia="Times New Roman" w:cs="Times New Roman"/>
                <w:sz w:val="28"/>
                <w:szCs w:val="28"/>
              </w:rPr>
              <w:t xml:space="preserve">енинградский муниципальный</w:t>
            </w:r>
            <w:r>
              <w:rPr>
                <w:rFonts w:ascii="Times New Roman" w:hAnsi="Times New Roman" w:eastAsia="Times New Roman" w:cs="Times New Roman"/>
                <w:lang w:val="ru-RU" w:eastAsia="ru-RU" w:bidi="ar-SA"/>
              </w:rPr>
            </w:r>
            <w:r>
              <w:rPr>
                <w:rFonts w:ascii="Times New Roman" w:hAnsi="Times New Roman" w:eastAsia="Times New Roman" w:cs="Times New Roman"/>
                <w:lang w:val="ru-RU" w:eastAsia="ru-RU" w:bidi="ar-SA"/>
              </w:rPr>
            </w:r>
          </w:p>
          <w:p>
            <w:pPr>
              <w:pStyle w:val="874"/>
              <w:ind w:left="-108" w:firstLine="0"/>
              <w:jc w:val="both"/>
              <w:spacing w:before="0" w:after="0"/>
              <w:widowControl w:val="off"/>
              <w:tabs>
                <w:tab w:val="clear" w:pos="708" w:leader="none"/>
                <w:tab w:val="left" w:pos="2835" w:leader="none"/>
                <w:tab w:val="right" w:pos="9641" w:leader="none"/>
              </w:tabs>
              <w:rPr>
                <w:rFonts w:ascii="Times New Roman" w:hAnsi="Times New Roman" w:eastAsia="Times New Roman" w:cs="Times New Roman"/>
                <w:lang w:val="ru-RU" w:eastAsia="ru-RU" w:bidi="ar-SA"/>
              </w:rPr>
            </w:pPr>
            <w:r>
              <w:rPr>
                <w:rFonts w:eastAsia="Times New Roman" w:cs="Times New Roman"/>
                <w:sz w:val="28"/>
                <w:szCs w:val="28"/>
              </w:rPr>
              <w:t xml:space="preserve">округ Краснодарского края</w:t>
            </w:r>
            <w:r>
              <w:rPr>
                <w:rFonts w:ascii="Times New Roman" w:hAnsi="Times New Roman" w:eastAsia="Times New Roman" w:cs="Times New Roman"/>
                <w:lang w:val="ru-RU" w:eastAsia="ru-RU" w:bidi="ar-SA"/>
              </w:rPr>
            </w:r>
            <w:r>
              <w:rPr>
                <w:rFonts w:ascii="Times New Roman" w:hAnsi="Times New Roman" w:eastAsia="Times New Roman" w:cs="Times New Roman"/>
                <w:lang w:val="ru-RU" w:eastAsia="ru-RU" w:bidi="ar-SA"/>
              </w:rPr>
            </w:r>
          </w:p>
        </w:tc>
      </w:tr>
    </w:tbl>
    <w:p>
      <w:pPr>
        <w:pStyle w:val="874"/>
        <w:widowControl/>
        <w:rPr>
          <w:sz w:val="28"/>
          <w:szCs w:val="28"/>
        </w:rPr>
      </w:pPr>
      <w:r>
        <w:rPr>
          <w:rFonts w:eastAsia="Calibri"/>
          <w:sz w:val="28"/>
          <w:szCs w:val="28"/>
          <w:lang w:eastAsia="en-US"/>
        </w:rPr>
        <w:t xml:space="preserve">Заполняется крестьянским (фермерским) хозяйством </w:t>
      </w:r>
      <w:r>
        <w:rPr>
          <w:sz w:val="28"/>
          <w:szCs w:val="28"/>
        </w:rPr>
      </w:r>
      <w:r>
        <w:rPr>
          <w:sz w:val="28"/>
          <w:szCs w:val="28"/>
        </w:rPr>
      </w:r>
    </w:p>
    <w:p>
      <w:pPr>
        <w:pStyle w:val="874"/>
        <w:widowControl/>
        <w:rPr>
          <w:sz w:val="28"/>
          <w:szCs w:val="28"/>
        </w:rPr>
      </w:pPr>
      <w:r>
        <w:rPr>
          <w:rFonts w:eastAsia="Calibri"/>
          <w:sz w:val="28"/>
          <w:szCs w:val="28"/>
          <w:lang w:eastAsia="en-US"/>
        </w:rPr>
        <w:t xml:space="preserve">и индивидуальным предпринимателем</w:t>
      </w:r>
      <w:r>
        <w:rPr>
          <w:sz w:val="28"/>
          <w:szCs w:val="28"/>
        </w:rPr>
      </w:r>
      <w:r>
        <w:rPr>
          <w:sz w:val="28"/>
          <w:szCs w:val="28"/>
        </w:rPr>
      </w:r>
    </w:p>
    <w:p>
      <w:pPr>
        <w:pStyle w:val="874"/>
        <w:jc w:val="center"/>
        <w:widowControl/>
        <w:rPr>
          <w:sz w:val="28"/>
          <w:szCs w:val="28"/>
        </w:rPr>
      </w:pPr>
      <w:r>
        <w:rPr>
          <w:rFonts w:eastAsia="Calibri"/>
          <w:b/>
          <w:sz w:val="28"/>
          <w:szCs w:val="28"/>
          <w:lang w:eastAsia="en-US"/>
        </w:rPr>
        <w:t xml:space="preserve">Сводный реестр документов,</w:t>
      </w:r>
      <w:r>
        <w:rPr>
          <w:sz w:val="28"/>
          <w:szCs w:val="28"/>
        </w:rPr>
      </w:r>
      <w:r>
        <w:rPr>
          <w:sz w:val="28"/>
          <w:szCs w:val="28"/>
        </w:rPr>
      </w:r>
    </w:p>
    <w:p>
      <w:pPr>
        <w:pStyle w:val="874"/>
        <w:jc w:val="center"/>
        <w:widowControl/>
        <w:rPr>
          <w:sz w:val="28"/>
          <w:szCs w:val="28"/>
        </w:rPr>
      </w:pPr>
      <w:r>
        <w:rPr>
          <w:rFonts w:eastAsia="Calibri"/>
          <w:b/>
          <w:sz w:val="28"/>
          <w:szCs w:val="28"/>
          <w:lang w:eastAsia="en-US"/>
        </w:rPr>
        <w:t xml:space="preserve">подтверждающих часть фактически понесенных затрат на </w:t>
      </w:r>
      <w:r>
        <w:rPr>
          <w:sz w:val="28"/>
          <w:szCs w:val="28"/>
        </w:rPr>
      </w:r>
      <w:r>
        <w:rPr>
          <w:sz w:val="28"/>
          <w:szCs w:val="28"/>
        </w:rPr>
      </w:r>
    </w:p>
    <w:p>
      <w:pPr>
        <w:pStyle w:val="874"/>
        <w:jc w:val="center"/>
        <w:widowControl/>
        <w:rPr>
          <w:sz w:val="28"/>
          <w:szCs w:val="28"/>
        </w:rPr>
      </w:pPr>
      <w:r>
        <w:rPr>
          <w:rFonts w:eastAsia="Calibri"/>
          <w:b/>
          <w:sz w:val="28"/>
          <w:szCs w:val="28"/>
          <w:lang w:eastAsia="en-US"/>
        </w:rPr>
        <w:t xml:space="preserve">_________________________________________________________________________________</w:t>
      </w:r>
      <w:r>
        <w:rPr>
          <w:sz w:val="28"/>
          <w:szCs w:val="28"/>
        </w:rPr>
      </w:r>
      <w:r>
        <w:rPr>
          <w:sz w:val="28"/>
          <w:szCs w:val="28"/>
        </w:rPr>
      </w:r>
    </w:p>
    <w:p>
      <w:pPr>
        <w:pStyle w:val="874"/>
        <w:jc w:val="center"/>
        <w:widowControl/>
        <w:rPr>
          <w:b w:val="0"/>
          <w:bCs w:val="0"/>
          <w:sz w:val="24"/>
          <w:szCs w:val="24"/>
        </w:rPr>
      </w:pPr>
      <w:r>
        <w:rPr>
          <w:rFonts w:eastAsia="Calibri"/>
          <w:b w:val="0"/>
          <w:bCs w:val="0"/>
          <w:sz w:val="24"/>
          <w:szCs w:val="24"/>
          <w:lang w:eastAsia="en-US"/>
        </w:rPr>
        <w:t xml:space="preserve">(собственное производство продукции животноводства, содержание коров)</w:t>
      </w:r>
      <w:r>
        <w:rPr>
          <w:b w:val="0"/>
          <w:bCs w:val="0"/>
          <w:sz w:val="24"/>
          <w:szCs w:val="24"/>
        </w:rPr>
      </w:r>
      <w:r>
        <w:rPr>
          <w:b w:val="0"/>
          <w:bCs w:val="0"/>
          <w:sz w:val="24"/>
          <w:szCs w:val="24"/>
        </w:rPr>
      </w:r>
    </w:p>
    <w:p>
      <w:pPr>
        <w:pStyle w:val="874"/>
        <w:widowControl/>
        <w:rPr>
          <w:sz w:val="28"/>
          <w:szCs w:val="28"/>
        </w:rPr>
      </w:pPr>
      <w:r>
        <w:rPr>
          <w:sz w:val="28"/>
          <w:szCs w:val="28"/>
        </w:rPr>
        <w:t xml:space="preserve">Наименование заявителя__________________________________________________________________________________</w:t>
      </w:r>
      <w:r>
        <w:rPr>
          <w:sz w:val="28"/>
          <w:szCs w:val="28"/>
        </w:rPr>
      </w:r>
      <w:r>
        <w:rPr>
          <w:sz w:val="28"/>
          <w:szCs w:val="28"/>
        </w:rPr>
      </w:r>
    </w:p>
    <w:p>
      <w:pPr>
        <w:pStyle w:val="874"/>
        <w:widowControl/>
        <w:rPr>
          <w:sz w:val="28"/>
          <w:szCs w:val="28"/>
        </w:rPr>
      </w:pPr>
      <w:r>
        <w:rPr>
          <w:sz w:val="28"/>
          <w:szCs w:val="28"/>
        </w:rPr>
        <w:t xml:space="preserve">ИНН заявителя__________________________________________________________________________________________</w:t>
      </w:r>
      <w:r>
        <w:rPr>
          <w:sz w:val="28"/>
          <w:szCs w:val="28"/>
        </w:rPr>
      </w:r>
      <w:r>
        <w:rPr>
          <w:sz w:val="28"/>
          <w:szCs w:val="28"/>
        </w:rPr>
      </w:r>
    </w:p>
    <w:p>
      <w:pPr>
        <w:pStyle w:val="874"/>
        <w:widowControl/>
        <w:rPr>
          <w:sz w:val="26"/>
          <w:szCs w:val="26"/>
        </w:rPr>
      </w:pPr>
      <w:r>
        <w:rPr>
          <w:sz w:val="28"/>
          <w:szCs w:val="28"/>
        </w:rPr>
        <w:t xml:space="preserve">Адрес получателя субсидии__</w:t>
      </w:r>
      <w:r>
        <w:rPr>
          <w:sz w:val="26"/>
          <w:szCs w:val="26"/>
        </w:rPr>
        <w:t xml:space="preserve">_</w:t>
      </w:r>
      <w:r>
        <w:rPr>
          <w:sz w:val="28"/>
          <w:szCs w:val="28"/>
        </w:rPr>
        <w:t xml:space="preserve">_____________________________________________________________________________</w:t>
      </w:r>
      <w:r>
        <w:rPr>
          <w:sz w:val="26"/>
          <w:szCs w:val="26"/>
        </w:rPr>
      </w:r>
      <w:r>
        <w:rPr>
          <w:sz w:val="26"/>
          <w:szCs w:val="26"/>
        </w:rPr>
      </w:r>
    </w:p>
    <w:p>
      <w:pPr>
        <w:pStyle w:val="874"/>
        <w:widowControl/>
        <w:rPr>
          <w:sz w:val="28"/>
          <w:szCs w:val="28"/>
        </w:rPr>
      </w:pPr>
      <w:r>
        <w:rPr>
          <w:sz w:val="28"/>
          <w:szCs w:val="28"/>
        </w:rPr>
      </w:r>
      <w:r>
        <w:rPr>
          <w:sz w:val="28"/>
          <w:szCs w:val="28"/>
        </w:rPr>
      </w:r>
      <w:r>
        <w:rPr>
          <w:sz w:val="28"/>
          <w:szCs w:val="28"/>
        </w:rPr>
      </w:r>
    </w:p>
    <w:tbl>
      <w:tblPr>
        <w:tblW w:w="14914" w:type="dxa"/>
        <w:tblInd w:w="88" w:type="dxa"/>
        <w:tblLayout w:type="fixed"/>
        <w:tblCellMar>
          <w:left w:w="108" w:type="dxa"/>
          <w:top w:w="0" w:type="dxa"/>
          <w:right w:w="108" w:type="dxa"/>
          <w:bottom w:w="0" w:type="dxa"/>
        </w:tblCellMar>
        <w:tblLook w:val="04A0" w:firstRow="1" w:lastRow="0" w:firstColumn="1" w:lastColumn="0" w:noHBand="0" w:noVBand="1"/>
      </w:tblPr>
      <w:tblGrid>
        <w:gridCol w:w="399"/>
        <w:gridCol w:w="1408"/>
        <w:gridCol w:w="1420"/>
        <w:gridCol w:w="916"/>
        <w:gridCol w:w="727"/>
        <w:gridCol w:w="1086"/>
        <w:gridCol w:w="1444"/>
        <w:gridCol w:w="744"/>
        <w:gridCol w:w="813"/>
        <w:gridCol w:w="1585"/>
        <w:gridCol w:w="1529"/>
        <w:gridCol w:w="1314"/>
        <w:gridCol w:w="1528"/>
      </w:tblGrid>
      <w:tr>
        <w:tblPrEx/>
        <w:trPr>
          <w:trHeight w:val="647"/>
        </w:trPr>
        <w:tc>
          <w:tcPr>
            <w:tcBorders>
              <w:top w:val="single" w:color="000000" w:sz="4" w:space="0"/>
              <w:left w:val="single" w:color="000000" w:sz="4" w:space="0"/>
              <w:bottom w:val="single" w:color="000000" w:sz="4" w:space="0"/>
              <w:right w:val="single" w:color="000000" w:sz="4" w:space="0"/>
            </w:tcBorders>
            <w:tcW w:w="399" w:type="dxa"/>
            <w:vMerge w:val="restart"/>
            <w:textDirection w:val="lrTb"/>
            <w:noWrap w:val="false"/>
          </w:tcPr>
          <w:p>
            <w:pPr>
              <w:pStyle w:val="874"/>
              <w:jc w:val="center"/>
              <w:widowControl w:val="off"/>
              <w:tabs>
                <w:tab w:val="clear" w:pos="708" w:leader="none"/>
              </w:tabs>
              <w:rPr>
                <w:sz w:val="26"/>
                <w:szCs w:val="26"/>
              </w:rPr>
            </w:pPr>
            <w:r>
              <w:rPr>
                <w:sz w:val="26"/>
                <w:szCs w:val="26"/>
              </w:rPr>
              <w:t xml:space="preserve">№ </w:t>
            </w:r>
            <w:r>
              <w:rPr>
                <w:sz w:val="26"/>
                <w:szCs w:val="26"/>
              </w:rPr>
              <w:t xml:space="preserve">п/п</w:t>
            </w:r>
            <w:r>
              <w:rPr>
                <w:sz w:val="26"/>
                <w:szCs w:val="26"/>
              </w:rPr>
            </w:r>
            <w:r>
              <w:rPr>
                <w:sz w:val="26"/>
                <w:szCs w:val="26"/>
              </w:rPr>
            </w:r>
          </w:p>
        </w:tc>
        <w:tc>
          <w:tcPr>
            <w:tcBorders>
              <w:top w:val="single" w:color="000000" w:sz="4" w:space="0"/>
              <w:left w:val="single" w:color="000000" w:sz="4" w:space="0"/>
              <w:bottom w:val="single" w:color="000000" w:sz="4" w:space="0"/>
              <w:right w:val="single" w:color="000000" w:sz="4" w:space="0"/>
            </w:tcBorders>
            <w:tcW w:w="1408" w:type="dxa"/>
            <w:vMerge w:val="restart"/>
            <w:textDirection w:val="lrTb"/>
            <w:noWrap w:val="false"/>
          </w:tcPr>
          <w:p>
            <w:pPr>
              <w:pStyle w:val="874"/>
              <w:jc w:val="center"/>
              <w:widowControl w:val="off"/>
              <w:tabs>
                <w:tab w:val="clear" w:pos="708" w:leader="none"/>
              </w:tabs>
              <w:rPr>
                <w:sz w:val="26"/>
                <w:szCs w:val="26"/>
              </w:rPr>
            </w:pPr>
            <w:r>
              <w:rPr>
                <w:sz w:val="26"/>
                <w:szCs w:val="26"/>
              </w:rPr>
              <w:t xml:space="preserve">Наименование статей затрат*</w:t>
            </w:r>
            <w:r>
              <w:rPr>
                <w:sz w:val="26"/>
                <w:szCs w:val="26"/>
              </w:rPr>
            </w:r>
            <w:r>
              <w:rPr>
                <w:sz w:val="26"/>
                <w:szCs w:val="26"/>
              </w:rPr>
            </w:r>
          </w:p>
        </w:tc>
        <w:tc>
          <w:tcPr>
            <w:gridSpan w:val="7"/>
            <w:tcBorders>
              <w:top w:val="single" w:color="000000" w:sz="4" w:space="0"/>
              <w:bottom w:val="single" w:color="000000" w:sz="4" w:space="0"/>
              <w:right w:val="single" w:color="000000" w:sz="4" w:space="0"/>
            </w:tcBorders>
            <w:tcW w:w="7150" w:type="dxa"/>
            <w:vAlign w:val="bottom"/>
            <w:textDirection w:val="lrTb"/>
            <w:noWrap w:val="false"/>
          </w:tcPr>
          <w:p>
            <w:pPr>
              <w:pStyle w:val="874"/>
              <w:jc w:val="center"/>
              <w:widowControl w:val="off"/>
              <w:tabs>
                <w:tab w:val="clear" w:pos="708" w:leader="none"/>
              </w:tabs>
              <w:rPr>
                <w:sz w:val="26"/>
                <w:szCs w:val="26"/>
              </w:rPr>
            </w:pPr>
            <w:r>
              <w:rPr>
                <w:sz w:val="26"/>
                <w:szCs w:val="26"/>
              </w:rPr>
              <w:t xml:space="preserve">Документы, подтверждающие часть фактически</w:t>
            </w:r>
            <w:r>
              <w:rPr>
                <w:sz w:val="26"/>
                <w:szCs w:val="26"/>
              </w:rPr>
            </w:r>
            <w:r>
              <w:rPr>
                <w:sz w:val="26"/>
                <w:szCs w:val="26"/>
              </w:rPr>
            </w:r>
          </w:p>
          <w:p>
            <w:pPr>
              <w:pStyle w:val="874"/>
              <w:jc w:val="center"/>
              <w:widowControl w:val="off"/>
              <w:tabs>
                <w:tab w:val="clear" w:pos="708" w:leader="none"/>
              </w:tabs>
              <w:rPr>
                <w:sz w:val="26"/>
                <w:szCs w:val="26"/>
              </w:rPr>
            </w:pPr>
            <w:r>
              <w:rPr>
                <w:sz w:val="26"/>
                <w:szCs w:val="26"/>
              </w:rPr>
              <w:t xml:space="preserve">понесенных  затрат**:</w:t>
            </w:r>
            <w:r>
              <w:rPr>
                <w:sz w:val="26"/>
                <w:szCs w:val="26"/>
              </w:rPr>
            </w:r>
            <w:r>
              <w:rPr>
                <w:sz w:val="26"/>
                <w:szCs w:val="26"/>
              </w:rPr>
            </w:r>
          </w:p>
        </w:tc>
        <w:tc>
          <w:tcPr>
            <w:tcBorders>
              <w:top w:val="single" w:color="000000" w:sz="4" w:space="0"/>
              <w:left w:val="single" w:color="000000" w:sz="4" w:space="0"/>
              <w:bottom w:val="single" w:color="000000" w:sz="4" w:space="0"/>
              <w:right w:val="single" w:color="000000" w:sz="4" w:space="0"/>
            </w:tcBorders>
            <w:tcW w:w="1585" w:type="dxa"/>
            <w:vMerge w:val="restart"/>
            <w:textDirection w:val="lrTb"/>
            <w:noWrap w:val="false"/>
          </w:tcPr>
          <w:p>
            <w:pPr>
              <w:pStyle w:val="874"/>
              <w:jc w:val="center"/>
              <w:spacing w:line="240" w:lineRule="auto"/>
              <w:widowControl w:val="off"/>
              <w:tabs>
                <w:tab w:val="clear" w:pos="708" w:leader="none"/>
              </w:tabs>
            </w:pPr>
            <w:r>
              <w:rPr>
                <w:sz w:val="26"/>
                <w:szCs w:val="26"/>
              </w:rPr>
              <w:t xml:space="preserve">Фактически понесенные затраты на объем, заявленный к субсидированию (рублей) ***</w:t>
            </w:r>
            <w:r/>
            <w:r/>
          </w:p>
        </w:tc>
        <w:tc>
          <w:tcPr>
            <w:gridSpan w:val="3"/>
            <w:tcBorders>
              <w:top w:val="single" w:color="000000" w:sz="4" w:space="0"/>
              <w:bottom w:val="single" w:color="000000" w:sz="4" w:space="0"/>
              <w:right w:val="single" w:color="000000" w:sz="4" w:space="0"/>
            </w:tcBorders>
            <w:tcW w:w="4371" w:type="dxa"/>
            <w:textDirection w:val="lrTb"/>
            <w:noWrap w:val="false"/>
          </w:tcPr>
          <w:p>
            <w:pPr>
              <w:pStyle w:val="874"/>
              <w:jc w:val="center"/>
              <w:widowControl w:val="off"/>
              <w:tabs>
                <w:tab w:val="clear" w:pos="708" w:leader="none"/>
              </w:tabs>
              <w:rPr>
                <w:sz w:val="26"/>
                <w:szCs w:val="26"/>
              </w:rPr>
            </w:pPr>
            <w:r>
              <w:rPr>
                <w:sz w:val="26"/>
                <w:szCs w:val="26"/>
              </w:rPr>
              <w:t xml:space="preserve">в том числе на:</w:t>
            </w:r>
            <w:r>
              <w:rPr>
                <w:sz w:val="26"/>
                <w:szCs w:val="26"/>
              </w:rPr>
            </w:r>
            <w:r>
              <w:rPr>
                <w:sz w:val="26"/>
                <w:szCs w:val="26"/>
              </w:rPr>
            </w:r>
          </w:p>
        </w:tc>
      </w:tr>
      <w:tr>
        <w:tblPrEx/>
        <w:trPr>
          <w:trHeight w:val="1181"/>
        </w:trPr>
        <w:tc>
          <w:tcPr>
            <w:tcBorders>
              <w:top w:val="single" w:color="000000" w:sz="4" w:space="0"/>
              <w:left w:val="single" w:color="000000" w:sz="4" w:space="0"/>
              <w:bottom w:val="single" w:color="000000" w:sz="4" w:space="0"/>
              <w:right w:val="single" w:color="000000" w:sz="4" w:space="0"/>
            </w:tcBorders>
            <w:tcW w:w="399" w:type="dxa"/>
            <w:vAlign w:val="center"/>
            <w:vMerge w:val="continue"/>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top w:val="single" w:color="000000" w:sz="4" w:space="0"/>
              <w:left w:val="single" w:color="000000" w:sz="4" w:space="0"/>
              <w:bottom w:val="single" w:color="000000" w:sz="4" w:space="0"/>
              <w:right w:val="single" w:color="000000" w:sz="4" w:space="0"/>
            </w:tcBorders>
            <w:tcW w:w="1408" w:type="dxa"/>
            <w:vAlign w:val="center"/>
            <w:vMerge w:val="continue"/>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top w:val="single" w:color="000000" w:sz="4" w:space="0"/>
              <w:left w:val="single" w:color="000000" w:sz="4" w:space="0"/>
              <w:bottom w:val="single" w:color="000000" w:sz="4" w:space="0"/>
            </w:tcBorders>
            <w:tcMar>
              <w:left w:w="108" w:type="dxa"/>
              <w:top w:w="55" w:type="dxa"/>
              <w:right w:w="108" w:type="dxa"/>
              <w:bottom w:w="55" w:type="dxa"/>
            </w:tcMar>
            <w:tcW w:w="1420" w:type="dxa"/>
            <w:textDirection w:val="lrTb"/>
            <w:noWrap w:val="false"/>
          </w:tcPr>
          <w:p>
            <w:pPr>
              <w:pStyle w:val="874"/>
              <w:jc w:val="center"/>
              <w:widowControl w:val="off"/>
              <w:tabs>
                <w:tab w:val="clear" w:pos="708" w:leader="none"/>
              </w:tabs>
              <w:rPr>
                <w:sz w:val="26"/>
                <w:szCs w:val="26"/>
                <w:lang w:val="ru-RU"/>
              </w:rPr>
            </w:pPr>
            <w:r>
              <w:rPr>
                <w:sz w:val="26"/>
                <w:szCs w:val="26"/>
                <w:lang w:val="ru-RU"/>
              </w:rPr>
              <w:t xml:space="preserve">Договор (при наличии)</w:t>
            </w:r>
            <w:r>
              <w:rPr>
                <w:sz w:val="26"/>
                <w:szCs w:val="26"/>
                <w:lang w:val="ru-RU"/>
              </w:rPr>
            </w:r>
            <w:r>
              <w:rPr>
                <w:sz w:val="26"/>
                <w:szCs w:val="26"/>
                <w:lang w:val="ru-RU"/>
              </w:rPr>
            </w:r>
          </w:p>
        </w:tc>
        <w:tc>
          <w:tcPr>
            <w:gridSpan w:val="3"/>
            <w:tcBorders>
              <w:top w:val="single" w:color="000000" w:sz="4" w:space="0"/>
              <w:left w:val="single" w:color="000000" w:sz="4" w:space="0"/>
              <w:bottom w:val="single" w:color="000000" w:sz="4" w:space="0"/>
              <w:right w:val="single" w:color="000000" w:sz="4" w:space="0"/>
            </w:tcBorders>
            <w:tcMar>
              <w:left w:w="108" w:type="dxa"/>
              <w:top w:w="55" w:type="dxa"/>
              <w:right w:w="108" w:type="dxa"/>
              <w:bottom w:w="55" w:type="dxa"/>
            </w:tcMar>
            <w:tcW w:w="2729" w:type="dxa"/>
            <w:textDirection w:val="lrTb"/>
            <w:noWrap w:val="false"/>
          </w:tcPr>
          <w:p>
            <w:pPr>
              <w:pStyle w:val="874"/>
              <w:jc w:val="center"/>
              <w:widowControl w:val="off"/>
              <w:tabs>
                <w:tab w:val="clear" w:pos="708" w:leader="none"/>
              </w:tabs>
              <w:rPr>
                <w:sz w:val="26"/>
                <w:szCs w:val="26"/>
              </w:rPr>
            </w:pPr>
            <w:r>
              <w:rPr>
                <w:sz w:val="26"/>
                <w:szCs w:val="26"/>
              </w:rPr>
              <w:t xml:space="preserve">товарные накладные и (или) универсальные передаточные документы и (или) товарные чеки и (или) акты выполненных работ и (или) прочие документы</w:t>
            </w:r>
            <w:r>
              <w:rPr>
                <w:sz w:val="26"/>
                <w:szCs w:val="26"/>
              </w:rPr>
            </w:r>
            <w:r>
              <w:rPr>
                <w:sz w:val="26"/>
                <w:szCs w:val="26"/>
              </w:rPr>
            </w:r>
          </w:p>
        </w:tc>
        <w:tc>
          <w:tcPr>
            <w:gridSpan w:val="3"/>
            <w:tcBorders>
              <w:top w:val="single" w:color="000000" w:sz="4" w:space="0"/>
              <w:bottom w:val="single" w:color="000000" w:sz="4" w:space="0"/>
              <w:right w:val="single" w:color="000000" w:sz="4" w:space="0"/>
            </w:tcBorders>
            <w:tcW w:w="3001" w:type="dxa"/>
            <w:textDirection w:val="lrTb"/>
            <w:noWrap w:val="false"/>
          </w:tcPr>
          <w:p>
            <w:pPr>
              <w:pStyle w:val="874"/>
              <w:jc w:val="center"/>
              <w:widowControl w:val="off"/>
              <w:tabs>
                <w:tab w:val="clear" w:pos="708" w:leader="none"/>
              </w:tabs>
              <w:rPr>
                <w:sz w:val="26"/>
                <w:szCs w:val="26"/>
              </w:rPr>
            </w:pPr>
            <w:r>
              <w:rPr>
                <w:sz w:val="26"/>
                <w:szCs w:val="26"/>
              </w:rPr>
              <w:t xml:space="preserve">платежные документы</w:t>
            </w:r>
            <w:r>
              <w:rPr>
                <w:sz w:val="26"/>
                <w:szCs w:val="26"/>
              </w:rPr>
            </w:r>
            <w:r>
              <w:rPr>
                <w:sz w:val="26"/>
                <w:szCs w:val="26"/>
              </w:rPr>
            </w:r>
          </w:p>
        </w:tc>
        <w:tc>
          <w:tcPr>
            <w:tcBorders>
              <w:top w:val="single" w:color="000000" w:sz="4" w:space="0"/>
              <w:left w:val="single" w:color="000000" w:sz="4" w:space="0"/>
              <w:bottom w:val="single" w:color="000000" w:sz="4" w:space="0"/>
              <w:right w:val="single" w:color="000000" w:sz="4" w:space="0"/>
            </w:tcBorders>
            <w:tcW w:w="1585" w:type="dxa"/>
            <w:vAlign w:val="center"/>
            <w:vMerge w:val="continue"/>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left w:val="single" w:color="000000" w:sz="4" w:space="0"/>
              <w:bottom w:val="single" w:color="000000" w:sz="4" w:space="0"/>
              <w:right w:val="single" w:color="000000" w:sz="4" w:space="0"/>
            </w:tcBorders>
            <w:tcW w:w="1529" w:type="dxa"/>
            <w:vMerge w:val="restart"/>
            <w:textDirection w:val="lrTb"/>
            <w:noWrap w:val="false"/>
          </w:tcPr>
          <w:p>
            <w:pPr>
              <w:pStyle w:val="874"/>
              <w:jc w:val="center"/>
              <w:widowControl w:val="off"/>
              <w:tabs>
                <w:tab w:val="clear" w:pos="708" w:leader="none"/>
              </w:tabs>
              <w:rPr>
                <w:sz w:val="26"/>
                <w:szCs w:val="26"/>
              </w:rPr>
            </w:pPr>
            <w:r>
              <w:rPr>
                <w:sz w:val="26"/>
                <w:szCs w:val="26"/>
              </w:rPr>
              <w:t xml:space="preserve">производство  молока за период, заявленный к субсидированию, (рублей)</w:t>
            </w:r>
            <w:r>
              <w:rPr>
                <w:sz w:val="26"/>
                <w:szCs w:val="26"/>
              </w:rPr>
            </w:r>
            <w:r>
              <w:rPr>
                <w:sz w:val="26"/>
                <w:szCs w:val="26"/>
              </w:rPr>
            </w:r>
          </w:p>
        </w:tc>
        <w:tc>
          <w:tcPr>
            <w:tcBorders>
              <w:left w:val="single" w:color="000000" w:sz="4" w:space="0"/>
              <w:bottom w:val="single" w:color="000000" w:sz="4" w:space="0"/>
              <w:right w:val="single" w:color="000000" w:sz="4" w:space="0"/>
            </w:tcBorders>
            <w:tcW w:w="1314" w:type="dxa"/>
            <w:vMerge w:val="restart"/>
            <w:textDirection w:val="lrTb"/>
            <w:noWrap w:val="false"/>
          </w:tcPr>
          <w:p>
            <w:pPr>
              <w:pStyle w:val="874"/>
              <w:jc w:val="center"/>
              <w:widowControl w:val="off"/>
              <w:tabs>
                <w:tab w:val="clear" w:pos="708" w:leader="none"/>
              </w:tabs>
              <w:rPr>
                <w:sz w:val="26"/>
                <w:szCs w:val="26"/>
              </w:rPr>
            </w:pPr>
            <w:r>
              <w:rPr>
                <w:sz w:val="26"/>
                <w:szCs w:val="26"/>
              </w:rPr>
              <w:t xml:space="preserve">производство   мяса крупного рогатого скота, реализованного в живом весе за период выращивания,</w:t>
            </w:r>
            <w:r>
              <w:rPr>
                <w:sz w:val="26"/>
                <w:szCs w:val="26"/>
              </w:rPr>
            </w:r>
            <w:r>
              <w:rPr>
                <w:sz w:val="26"/>
                <w:szCs w:val="26"/>
              </w:rPr>
            </w:r>
          </w:p>
          <w:p>
            <w:pPr>
              <w:pStyle w:val="874"/>
              <w:jc w:val="center"/>
              <w:widowControl w:val="off"/>
              <w:tabs>
                <w:tab w:val="clear" w:pos="708" w:leader="none"/>
              </w:tabs>
              <w:rPr>
                <w:sz w:val="26"/>
                <w:szCs w:val="26"/>
              </w:rPr>
            </w:pPr>
            <w:r>
              <w:rPr>
                <w:sz w:val="26"/>
                <w:szCs w:val="26"/>
              </w:rPr>
              <w:t xml:space="preserve">(рублей)</w:t>
            </w:r>
            <w:r>
              <w:rPr>
                <w:sz w:val="26"/>
                <w:szCs w:val="26"/>
              </w:rPr>
            </w:r>
            <w:r>
              <w:rPr>
                <w:sz w:val="26"/>
                <w:szCs w:val="26"/>
              </w:rPr>
            </w:r>
          </w:p>
        </w:tc>
        <w:tc>
          <w:tcPr>
            <w:tcBorders>
              <w:left w:val="single" w:color="000000" w:sz="4" w:space="0"/>
              <w:bottom w:val="single" w:color="000000" w:sz="4" w:space="0"/>
              <w:right w:val="single" w:color="000000" w:sz="4" w:space="0"/>
            </w:tcBorders>
            <w:tcW w:w="1528" w:type="dxa"/>
            <w:vMerge w:val="restart"/>
            <w:textDirection w:val="lrTb"/>
            <w:noWrap w:val="false"/>
          </w:tcPr>
          <w:p>
            <w:pPr>
              <w:pStyle w:val="874"/>
              <w:jc w:val="center"/>
              <w:widowControl w:val="off"/>
              <w:tabs>
                <w:tab w:val="clear" w:pos="708" w:leader="none"/>
              </w:tabs>
              <w:rPr>
                <w:sz w:val="26"/>
                <w:szCs w:val="26"/>
              </w:rPr>
            </w:pPr>
            <w:r>
              <w:rPr>
                <w:sz w:val="26"/>
                <w:szCs w:val="26"/>
              </w:rPr>
              <w:t xml:space="preserve">содержание количества субсидируемых коров за отчетный финансовый год,</w:t>
            </w:r>
            <w:r>
              <w:rPr>
                <w:sz w:val="26"/>
                <w:szCs w:val="26"/>
              </w:rPr>
            </w:r>
            <w:r>
              <w:rPr>
                <w:sz w:val="26"/>
                <w:szCs w:val="26"/>
              </w:rPr>
            </w:r>
          </w:p>
          <w:p>
            <w:pPr>
              <w:pStyle w:val="874"/>
              <w:jc w:val="center"/>
              <w:widowControl w:val="off"/>
              <w:tabs>
                <w:tab w:val="clear" w:pos="708" w:leader="none"/>
              </w:tabs>
              <w:rPr>
                <w:sz w:val="26"/>
                <w:szCs w:val="26"/>
              </w:rPr>
            </w:pPr>
            <w:r>
              <w:rPr>
                <w:sz w:val="26"/>
                <w:szCs w:val="26"/>
              </w:rPr>
              <w:t xml:space="preserve">(рублей)</w:t>
            </w:r>
            <w:r>
              <w:rPr>
                <w:sz w:val="26"/>
                <w:szCs w:val="26"/>
              </w:rPr>
            </w:r>
            <w:r>
              <w:rPr>
                <w:sz w:val="26"/>
                <w:szCs w:val="26"/>
              </w:rPr>
            </w:r>
          </w:p>
        </w:tc>
      </w:tr>
      <w:tr>
        <w:tblPrEx/>
        <w:trPr>
          <w:cantSplit/>
          <w:trHeight w:val="2765"/>
        </w:trPr>
        <w:tc>
          <w:tcPr>
            <w:tcBorders>
              <w:top w:val="single" w:color="000000" w:sz="4" w:space="0"/>
              <w:left w:val="single" w:color="000000" w:sz="4" w:space="0"/>
              <w:bottom w:val="single" w:color="000000" w:sz="4" w:space="0"/>
              <w:right w:val="single" w:color="000000" w:sz="4" w:space="0"/>
            </w:tcBorders>
            <w:tcW w:w="399" w:type="dxa"/>
            <w:vAlign w:val="center"/>
            <w:vMerge w:val="continue"/>
            <w:textDirection w:val="lrTb"/>
            <w:noWrap w:val="false"/>
          </w:tcPr>
          <w:p>
            <w:pPr>
              <w:pStyle w:val="874"/>
              <w:widowControl w:val="off"/>
            </w:pPr>
            <w:r/>
            <w:r/>
            <w:r/>
          </w:p>
        </w:tc>
        <w:tc>
          <w:tcPr>
            <w:tcBorders>
              <w:top w:val="single" w:color="000000" w:sz="4" w:space="0"/>
              <w:left w:val="single" w:color="000000" w:sz="4" w:space="0"/>
              <w:bottom w:val="single" w:color="000000" w:sz="4" w:space="0"/>
              <w:right w:val="single" w:color="000000" w:sz="4" w:space="0"/>
            </w:tcBorders>
            <w:tcW w:w="1408" w:type="dxa"/>
            <w:vAlign w:val="center"/>
            <w:vMerge w:val="continue"/>
            <w:textDirection w:val="lrTb"/>
            <w:noWrap w:val="false"/>
          </w:tcPr>
          <w:p>
            <w:pPr>
              <w:pStyle w:val="874"/>
              <w:widowControl w:val="off"/>
            </w:pPr>
            <w:r/>
            <w:r/>
            <w:r/>
          </w:p>
        </w:tc>
        <w:tc>
          <w:tcPr>
            <w:tcBorders>
              <w:left w:val="single" w:color="000000" w:sz="4" w:space="0"/>
              <w:bottom w:val="single" w:color="000000" w:sz="4" w:space="0"/>
            </w:tcBorders>
            <w:tcMar>
              <w:left w:w="108" w:type="dxa"/>
              <w:top w:w="55" w:type="dxa"/>
              <w:right w:w="108" w:type="dxa"/>
              <w:bottom w:w="55" w:type="dxa"/>
            </w:tcMar>
            <w:tcW w:w="1420" w:type="dxa"/>
            <w:vAlign w:val="center"/>
            <w:textDirection w:val="lrTb"/>
            <w:noWrap w:val="false"/>
          </w:tcPr>
          <w:p>
            <w:pPr>
              <w:pStyle w:val="874"/>
              <w:jc w:val="center"/>
              <w:widowControl w:val="off"/>
              <w:tabs>
                <w:tab w:val="clear" w:pos="708" w:leader="none"/>
              </w:tabs>
              <w:rPr>
                <w:sz w:val="26"/>
                <w:szCs w:val="26"/>
              </w:rPr>
            </w:pPr>
            <w:r>
              <w:rPr>
                <w:sz w:val="26"/>
                <w:szCs w:val="26"/>
              </w:rPr>
              <w:t xml:space="preserve">Номер, дата</w:t>
            </w:r>
            <w:r>
              <w:rPr>
                <w:sz w:val="26"/>
                <w:szCs w:val="26"/>
              </w:rPr>
            </w:r>
            <w:r>
              <w:rPr>
                <w:sz w:val="26"/>
                <w:szCs w:val="26"/>
              </w:rPr>
            </w:r>
          </w:p>
        </w:tc>
        <w:tc>
          <w:tcPr>
            <w:tcBorders>
              <w:left w:val="single" w:color="000000" w:sz="4" w:space="0"/>
              <w:bottom w:val="single" w:color="000000" w:sz="4" w:space="0"/>
            </w:tcBorders>
            <w:tcMar>
              <w:left w:w="108" w:type="dxa"/>
              <w:top w:w="55" w:type="dxa"/>
              <w:right w:w="108" w:type="dxa"/>
              <w:bottom w:w="55" w:type="dxa"/>
            </w:tcMar>
            <w:tcW w:w="916" w:type="dxa"/>
            <w:vAlign w:val="center"/>
            <w:textDirection w:val="lrTb"/>
            <w:noWrap w:val="false"/>
          </w:tcPr>
          <w:p>
            <w:pPr>
              <w:pStyle w:val="874"/>
              <w:jc w:val="center"/>
              <w:widowControl w:val="off"/>
              <w:tabs>
                <w:tab w:val="clear" w:pos="708" w:leader="none"/>
              </w:tabs>
              <w:rPr>
                <w:sz w:val="26"/>
                <w:szCs w:val="26"/>
              </w:rPr>
            </w:pPr>
            <w:r>
              <w:rPr>
                <w:sz w:val="26"/>
                <w:szCs w:val="26"/>
              </w:rPr>
              <w:t xml:space="preserve">наименование документа</w:t>
            </w:r>
            <w:r>
              <w:rPr>
                <w:sz w:val="26"/>
                <w:szCs w:val="26"/>
              </w:rPr>
            </w:r>
            <w:r>
              <w:rPr>
                <w:sz w:val="26"/>
                <w:szCs w:val="26"/>
              </w:rPr>
            </w:r>
          </w:p>
        </w:tc>
        <w:tc>
          <w:tcPr>
            <w:tcBorders>
              <w:left w:val="single" w:color="000000" w:sz="4" w:space="0"/>
              <w:bottom w:val="single" w:color="000000" w:sz="4" w:space="0"/>
            </w:tcBorders>
            <w:tcMar>
              <w:left w:w="108" w:type="dxa"/>
              <w:top w:w="55" w:type="dxa"/>
              <w:right w:w="108" w:type="dxa"/>
              <w:bottom w:w="55" w:type="dxa"/>
            </w:tcMar>
            <w:tcW w:w="727" w:type="dxa"/>
            <w:vAlign w:val="center"/>
            <w:textDirection w:val="lrTb"/>
            <w:noWrap w:val="false"/>
          </w:tcPr>
          <w:p>
            <w:pPr>
              <w:pStyle w:val="874"/>
              <w:jc w:val="center"/>
              <w:widowControl w:val="off"/>
              <w:tabs>
                <w:tab w:val="clear" w:pos="708" w:leader="none"/>
              </w:tabs>
              <w:rPr>
                <w:sz w:val="26"/>
                <w:szCs w:val="26"/>
              </w:rPr>
            </w:pPr>
            <w:r>
              <w:rPr>
                <w:sz w:val="26"/>
                <w:szCs w:val="26"/>
              </w:rPr>
              <w:t xml:space="preserve">дата, номер</w:t>
            </w:r>
            <w:r>
              <w:rPr>
                <w:sz w:val="26"/>
                <w:szCs w:val="26"/>
              </w:rPr>
            </w:r>
            <w:r>
              <w:rPr>
                <w:sz w:val="26"/>
                <w:szCs w:val="26"/>
              </w:rPr>
            </w:r>
          </w:p>
        </w:tc>
        <w:tc>
          <w:tcPr>
            <w:tcBorders>
              <w:left w:val="single" w:color="000000" w:sz="4" w:space="0"/>
              <w:bottom w:val="single" w:color="000000" w:sz="4" w:space="0"/>
              <w:right w:val="single" w:color="000000" w:sz="4" w:space="0"/>
            </w:tcBorders>
            <w:tcMar>
              <w:left w:w="108" w:type="dxa"/>
              <w:top w:w="55" w:type="dxa"/>
              <w:right w:w="108" w:type="dxa"/>
              <w:bottom w:w="55" w:type="dxa"/>
            </w:tcMar>
            <w:tcW w:w="1086" w:type="dxa"/>
            <w:vAlign w:val="center"/>
            <w:textDirection w:val="lrTb"/>
            <w:noWrap w:val="false"/>
          </w:tcPr>
          <w:p>
            <w:pPr>
              <w:pStyle w:val="874"/>
              <w:jc w:val="center"/>
              <w:widowControl w:val="off"/>
              <w:tabs>
                <w:tab w:val="clear" w:pos="708" w:leader="none"/>
              </w:tabs>
              <w:rPr>
                <w:sz w:val="26"/>
                <w:szCs w:val="26"/>
              </w:rPr>
            </w:pPr>
            <w:r>
              <w:rPr>
                <w:sz w:val="26"/>
                <w:szCs w:val="26"/>
              </w:rPr>
              <w:t xml:space="preserve">сумма по документу, рублей</w:t>
            </w:r>
            <w:r>
              <w:rPr>
                <w:sz w:val="26"/>
                <w:szCs w:val="26"/>
              </w:rPr>
            </w:r>
            <w:r>
              <w:rPr>
                <w:sz w:val="26"/>
                <w:szCs w:val="26"/>
              </w:rPr>
            </w:r>
          </w:p>
        </w:tc>
        <w:tc>
          <w:tcPr>
            <w:tcBorders>
              <w:bottom w:val="single" w:color="000000" w:sz="4" w:space="0"/>
              <w:right w:val="single" w:color="000000" w:sz="4" w:space="0"/>
            </w:tcBorders>
            <w:tcW w:w="1444" w:type="dxa"/>
            <w:vAlign w:val="center"/>
            <w:textDirection w:val="btLr"/>
            <w:noWrap w:val="false"/>
          </w:tcPr>
          <w:p>
            <w:pPr>
              <w:pStyle w:val="874"/>
              <w:ind w:left="57" w:right="57" w:firstLine="0"/>
              <w:jc w:val="center"/>
              <w:widowControl w:val="off"/>
              <w:tabs>
                <w:tab w:val="clear" w:pos="708" w:leader="none"/>
              </w:tabs>
              <w:rPr>
                <w:sz w:val="26"/>
                <w:szCs w:val="26"/>
              </w:rPr>
            </w:pPr>
            <w:r>
              <w:rPr>
                <w:sz w:val="26"/>
                <w:szCs w:val="26"/>
              </w:rPr>
              <w:t xml:space="preserve">Наименование</w:t>
            </w:r>
            <w:r>
              <w:rPr>
                <w:sz w:val="26"/>
                <w:szCs w:val="26"/>
              </w:rPr>
            </w:r>
            <w:r>
              <w:rPr>
                <w:sz w:val="26"/>
                <w:szCs w:val="26"/>
              </w:rPr>
            </w:r>
          </w:p>
          <w:p>
            <w:pPr>
              <w:pStyle w:val="874"/>
              <w:ind w:left="57" w:right="57" w:firstLine="0"/>
              <w:widowControl w:val="off"/>
              <w:tabs>
                <w:tab w:val="clear" w:pos="708" w:leader="none"/>
              </w:tabs>
              <w:rPr>
                <w:sz w:val="26"/>
                <w:szCs w:val="26"/>
              </w:rPr>
            </w:pPr>
            <w:r>
              <w:rPr>
                <w:sz w:val="26"/>
                <w:szCs w:val="26"/>
              </w:rPr>
              <w:t xml:space="preserve">            </w:t>
            </w:r>
            <w:r>
              <w:rPr>
                <w:sz w:val="26"/>
                <w:szCs w:val="26"/>
              </w:rPr>
              <w:t xml:space="preserve">докуента</w:t>
            </w:r>
            <w:r>
              <w:rPr>
                <w:sz w:val="26"/>
                <w:szCs w:val="26"/>
              </w:rPr>
            </w:r>
            <w:r>
              <w:rPr>
                <w:sz w:val="26"/>
                <w:szCs w:val="26"/>
              </w:rPr>
            </w:r>
          </w:p>
        </w:tc>
        <w:tc>
          <w:tcPr>
            <w:tcBorders>
              <w:bottom w:val="single" w:color="000000" w:sz="4" w:space="0"/>
              <w:right w:val="single" w:color="000000" w:sz="4" w:space="0"/>
            </w:tcBorders>
            <w:tcW w:w="744" w:type="dxa"/>
            <w:vAlign w:val="center"/>
            <w:textDirection w:val="btLr"/>
            <w:noWrap w:val="false"/>
          </w:tcPr>
          <w:p>
            <w:pPr>
              <w:pStyle w:val="874"/>
              <w:ind w:left="57" w:right="57" w:firstLine="0"/>
              <w:jc w:val="center"/>
              <w:widowControl w:val="off"/>
              <w:tabs>
                <w:tab w:val="clear" w:pos="708" w:leader="none"/>
              </w:tabs>
              <w:rPr>
                <w:sz w:val="26"/>
                <w:szCs w:val="26"/>
              </w:rPr>
            </w:pPr>
            <w:r>
              <w:rPr>
                <w:sz w:val="26"/>
                <w:szCs w:val="26"/>
              </w:rPr>
              <w:t xml:space="preserve">дата, номер</w:t>
            </w:r>
            <w:r>
              <w:rPr>
                <w:sz w:val="26"/>
                <w:szCs w:val="26"/>
              </w:rPr>
            </w:r>
            <w:r>
              <w:rPr>
                <w:sz w:val="26"/>
                <w:szCs w:val="26"/>
              </w:rPr>
            </w:r>
          </w:p>
        </w:tc>
        <w:tc>
          <w:tcPr>
            <w:tcBorders>
              <w:bottom w:val="single" w:color="000000" w:sz="4" w:space="0"/>
              <w:right w:val="single" w:color="000000" w:sz="4" w:space="0"/>
            </w:tcBorders>
            <w:tcW w:w="813" w:type="dxa"/>
            <w:vAlign w:val="center"/>
            <w:textDirection w:val="btLr"/>
            <w:noWrap w:val="false"/>
          </w:tcPr>
          <w:p>
            <w:pPr>
              <w:pStyle w:val="874"/>
              <w:ind w:left="57" w:right="57" w:firstLine="0"/>
              <w:jc w:val="center"/>
              <w:widowControl w:val="off"/>
              <w:tabs>
                <w:tab w:val="clear" w:pos="708" w:leader="none"/>
              </w:tabs>
              <w:rPr>
                <w:sz w:val="26"/>
                <w:szCs w:val="26"/>
              </w:rPr>
            </w:pPr>
            <w:r>
              <w:rPr>
                <w:sz w:val="26"/>
                <w:szCs w:val="26"/>
              </w:rPr>
              <w:t xml:space="preserve">сумма по документу, рублей</w:t>
            </w:r>
            <w:r>
              <w:rPr>
                <w:sz w:val="26"/>
                <w:szCs w:val="26"/>
              </w:rPr>
            </w:r>
            <w:r>
              <w:rPr>
                <w:sz w:val="26"/>
                <w:szCs w:val="26"/>
              </w:rPr>
            </w:r>
          </w:p>
        </w:tc>
        <w:tc>
          <w:tcPr>
            <w:tcBorders>
              <w:top w:val="single" w:color="000000" w:sz="4" w:space="0"/>
              <w:left w:val="single" w:color="000000" w:sz="4" w:space="0"/>
              <w:bottom w:val="single" w:color="000000" w:sz="4" w:space="0"/>
              <w:right w:val="single" w:color="000000" w:sz="4" w:space="0"/>
            </w:tcBorders>
            <w:tcW w:w="1585" w:type="dxa"/>
            <w:vAlign w:val="center"/>
            <w:vMerge w:val="continue"/>
            <w:textDirection w:val="lrTb"/>
            <w:noWrap w:val="false"/>
          </w:tcPr>
          <w:p>
            <w:pPr>
              <w:pStyle w:val="874"/>
              <w:widowControl w:val="off"/>
            </w:pPr>
            <w:r/>
            <w:r/>
            <w:r/>
          </w:p>
        </w:tc>
        <w:tc>
          <w:tcPr>
            <w:tcBorders>
              <w:left w:val="single" w:color="000000" w:sz="4" w:space="0"/>
              <w:bottom w:val="single" w:color="000000" w:sz="4" w:space="0"/>
              <w:right w:val="single" w:color="000000" w:sz="4" w:space="0"/>
            </w:tcBorders>
            <w:tcW w:w="1529" w:type="dxa"/>
            <w:vAlign w:val="center"/>
            <w:vMerge w:val="continue"/>
            <w:textDirection w:val="lrTb"/>
            <w:noWrap w:val="false"/>
          </w:tcPr>
          <w:p>
            <w:pPr>
              <w:pStyle w:val="874"/>
              <w:widowControl w:val="off"/>
            </w:pPr>
            <w:r/>
            <w:r/>
            <w:r/>
          </w:p>
        </w:tc>
        <w:tc>
          <w:tcPr>
            <w:tcBorders>
              <w:left w:val="single" w:color="000000" w:sz="4" w:space="0"/>
              <w:bottom w:val="single" w:color="000000" w:sz="4" w:space="0"/>
              <w:right w:val="single" w:color="000000" w:sz="4" w:space="0"/>
            </w:tcBorders>
            <w:tcW w:w="1314" w:type="dxa"/>
            <w:vAlign w:val="center"/>
            <w:vMerge w:val="continue"/>
            <w:textDirection w:val="lrTb"/>
            <w:noWrap w:val="false"/>
          </w:tcPr>
          <w:p>
            <w:pPr>
              <w:pStyle w:val="874"/>
              <w:widowControl w:val="off"/>
            </w:pPr>
            <w:r/>
            <w:r/>
            <w:r/>
          </w:p>
        </w:tc>
        <w:tc>
          <w:tcPr>
            <w:tcBorders>
              <w:left w:val="single" w:color="000000" w:sz="4" w:space="0"/>
              <w:bottom w:val="single" w:color="000000" w:sz="4" w:space="0"/>
              <w:right w:val="single" w:color="000000" w:sz="4" w:space="0"/>
            </w:tcBorders>
            <w:tcW w:w="1528" w:type="dxa"/>
            <w:vAlign w:val="center"/>
            <w:vMerge w:val="continue"/>
            <w:textDirection w:val="lrTb"/>
            <w:noWrap w:val="false"/>
          </w:tcPr>
          <w:p>
            <w:pPr>
              <w:pStyle w:val="874"/>
              <w:widowControl w:val="off"/>
            </w:pPr>
            <w:r/>
            <w:r/>
            <w:r/>
          </w:p>
        </w:tc>
      </w:tr>
      <w:tr>
        <w:tblPrEx/>
        <w:trPr>
          <w:trHeight w:val="300"/>
        </w:trPr>
        <w:tc>
          <w:tcPr>
            <w:tcBorders>
              <w:left w:val="single" w:color="000000" w:sz="4" w:space="0"/>
              <w:bottom w:val="single" w:color="000000" w:sz="4" w:space="0"/>
              <w:right w:val="single" w:color="000000" w:sz="4" w:space="0"/>
            </w:tcBorders>
            <w:tcW w:w="399" w:type="dxa"/>
            <w:vAlign w:val="bottom"/>
            <w:textDirection w:val="lrTb"/>
            <w:noWrap w:val="false"/>
          </w:tcPr>
          <w:p>
            <w:pPr>
              <w:pStyle w:val="874"/>
              <w:jc w:val="center"/>
              <w:widowControl w:val="off"/>
              <w:tabs>
                <w:tab w:val="clear" w:pos="708" w:leader="none"/>
              </w:tabs>
              <w:rPr>
                <w:sz w:val="26"/>
                <w:szCs w:val="26"/>
              </w:rPr>
            </w:pPr>
            <w:r>
              <w:rPr>
                <w:sz w:val="26"/>
                <w:szCs w:val="26"/>
              </w:rPr>
              <w:t xml:space="preserve">1</w:t>
            </w:r>
            <w:r>
              <w:rPr>
                <w:sz w:val="26"/>
                <w:szCs w:val="26"/>
              </w:rPr>
            </w:r>
            <w:r>
              <w:rPr>
                <w:sz w:val="26"/>
                <w:szCs w:val="26"/>
              </w:rPr>
            </w:r>
          </w:p>
        </w:tc>
        <w:tc>
          <w:tcPr>
            <w:tcBorders>
              <w:bottom w:val="single" w:color="000000" w:sz="4" w:space="0"/>
              <w:right w:val="single" w:color="000000" w:sz="4" w:space="0"/>
            </w:tcBorders>
            <w:tcW w:w="1408" w:type="dxa"/>
            <w:vAlign w:val="bottom"/>
            <w:textDirection w:val="lrTb"/>
            <w:noWrap w:val="false"/>
          </w:tcPr>
          <w:p>
            <w:pPr>
              <w:pStyle w:val="874"/>
              <w:jc w:val="center"/>
              <w:widowControl w:val="off"/>
              <w:tabs>
                <w:tab w:val="clear" w:pos="708" w:leader="none"/>
              </w:tabs>
              <w:rPr>
                <w:sz w:val="26"/>
                <w:szCs w:val="26"/>
              </w:rPr>
            </w:pPr>
            <w:r>
              <w:rPr>
                <w:sz w:val="26"/>
                <w:szCs w:val="26"/>
              </w:rPr>
              <w:t xml:space="preserve">2</w:t>
            </w:r>
            <w:r>
              <w:rPr>
                <w:sz w:val="26"/>
                <w:szCs w:val="26"/>
              </w:rPr>
            </w:r>
            <w:r>
              <w:rPr>
                <w:sz w:val="26"/>
                <w:szCs w:val="26"/>
              </w:rPr>
            </w:r>
          </w:p>
        </w:tc>
        <w:tc>
          <w:tcPr>
            <w:tcBorders>
              <w:top w:val="single" w:color="000000" w:sz="4" w:space="0"/>
              <w:left w:val="single" w:color="000000" w:sz="4" w:space="0"/>
              <w:bottom w:val="single" w:color="000000" w:sz="4" w:space="0"/>
            </w:tcBorders>
            <w:tcMar>
              <w:left w:w="108" w:type="dxa"/>
              <w:top w:w="55" w:type="dxa"/>
              <w:right w:w="108" w:type="dxa"/>
              <w:bottom w:w="55" w:type="dxa"/>
            </w:tcMar>
            <w:tcW w:w="1420" w:type="dxa"/>
            <w:vAlign w:val="bottom"/>
            <w:textDirection w:val="lrTb"/>
            <w:noWrap w:val="false"/>
          </w:tcPr>
          <w:p>
            <w:pPr>
              <w:pStyle w:val="874"/>
              <w:jc w:val="center"/>
              <w:widowControl w:val="off"/>
              <w:tabs>
                <w:tab w:val="clear" w:pos="708" w:leader="none"/>
              </w:tabs>
              <w:rPr>
                <w:sz w:val="26"/>
                <w:szCs w:val="26"/>
              </w:rPr>
            </w:pPr>
            <w:r>
              <w:rPr>
                <w:sz w:val="26"/>
                <w:szCs w:val="26"/>
              </w:rPr>
            </w:r>
            <w:r>
              <w:rPr>
                <w:sz w:val="26"/>
                <w:szCs w:val="26"/>
              </w:rPr>
            </w:r>
            <w:r>
              <w:rPr>
                <w:sz w:val="26"/>
                <w:szCs w:val="26"/>
              </w:rPr>
            </w:r>
          </w:p>
        </w:tc>
        <w:tc>
          <w:tcPr>
            <w:tcBorders>
              <w:top w:val="single" w:color="000000" w:sz="4" w:space="0"/>
              <w:left w:val="single" w:color="000000" w:sz="4" w:space="0"/>
              <w:bottom w:val="single" w:color="000000" w:sz="4" w:space="0"/>
              <w:right w:val="single" w:color="000000" w:sz="4" w:space="0"/>
            </w:tcBorders>
            <w:tcMar>
              <w:left w:w="108" w:type="dxa"/>
              <w:top w:w="55" w:type="dxa"/>
              <w:right w:w="108" w:type="dxa"/>
              <w:bottom w:w="55" w:type="dxa"/>
            </w:tcMar>
            <w:tcW w:w="916" w:type="dxa"/>
            <w:vAlign w:val="bottom"/>
            <w:textDirection w:val="lrTb"/>
            <w:noWrap w:val="false"/>
          </w:tcPr>
          <w:p>
            <w:pPr>
              <w:pStyle w:val="874"/>
              <w:jc w:val="center"/>
              <w:widowControl w:val="off"/>
              <w:tabs>
                <w:tab w:val="clear" w:pos="708" w:leader="none"/>
              </w:tabs>
              <w:rPr>
                <w:sz w:val="26"/>
                <w:szCs w:val="26"/>
              </w:rPr>
            </w:pPr>
            <w:r>
              <w:rPr>
                <w:sz w:val="26"/>
                <w:szCs w:val="26"/>
              </w:rPr>
              <w:t xml:space="preserve">3</w:t>
            </w:r>
            <w:r>
              <w:rPr>
                <w:sz w:val="26"/>
                <w:szCs w:val="26"/>
              </w:rPr>
            </w:r>
            <w:r>
              <w:rPr>
                <w:sz w:val="26"/>
                <w:szCs w:val="26"/>
              </w:rPr>
            </w:r>
          </w:p>
        </w:tc>
        <w:tc>
          <w:tcPr>
            <w:tcBorders>
              <w:bottom w:val="single" w:color="000000" w:sz="4" w:space="0"/>
              <w:right w:val="single" w:color="000000" w:sz="4" w:space="0"/>
            </w:tcBorders>
            <w:tcW w:w="727" w:type="dxa"/>
            <w:vAlign w:val="bottom"/>
            <w:textDirection w:val="lrTb"/>
            <w:noWrap w:val="false"/>
          </w:tcPr>
          <w:p>
            <w:pPr>
              <w:pStyle w:val="874"/>
              <w:jc w:val="center"/>
              <w:widowControl w:val="off"/>
              <w:tabs>
                <w:tab w:val="clear" w:pos="708" w:leader="none"/>
              </w:tabs>
              <w:rPr>
                <w:sz w:val="26"/>
                <w:szCs w:val="26"/>
              </w:rPr>
            </w:pPr>
            <w:r>
              <w:rPr>
                <w:sz w:val="26"/>
                <w:szCs w:val="26"/>
              </w:rPr>
              <w:t xml:space="preserve">4</w:t>
            </w:r>
            <w:r>
              <w:rPr>
                <w:sz w:val="26"/>
                <w:szCs w:val="26"/>
              </w:rPr>
            </w:r>
            <w:r>
              <w:rPr>
                <w:sz w:val="26"/>
                <w:szCs w:val="26"/>
              </w:rPr>
            </w:r>
          </w:p>
        </w:tc>
        <w:tc>
          <w:tcPr>
            <w:tcBorders>
              <w:bottom w:val="single" w:color="000000" w:sz="4" w:space="0"/>
              <w:right w:val="single" w:color="000000" w:sz="4" w:space="0"/>
            </w:tcBorders>
            <w:tcW w:w="1086" w:type="dxa"/>
            <w:vAlign w:val="bottom"/>
            <w:textDirection w:val="lrTb"/>
            <w:noWrap w:val="false"/>
          </w:tcPr>
          <w:p>
            <w:pPr>
              <w:pStyle w:val="874"/>
              <w:jc w:val="center"/>
              <w:widowControl w:val="off"/>
              <w:tabs>
                <w:tab w:val="clear" w:pos="708" w:leader="none"/>
              </w:tabs>
              <w:rPr>
                <w:sz w:val="26"/>
                <w:szCs w:val="26"/>
              </w:rPr>
            </w:pPr>
            <w:r>
              <w:rPr>
                <w:sz w:val="26"/>
                <w:szCs w:val="26"/>
              </w:rPr>
              <w:t xml:space="preserve">5</w:t>
            </w:r>
            <w:r>
              <w:rPr>
                <w:sz w:val="26"/>
                <w:szCs w:val="26"/>
              </w:rPr>
            </w:r>
            <w:r>
              <w:rPr>
                <w:sz w:val="26"/>
                <w:szCs w:val="26"/>
              </w:rPr>
            </w:r>
          </w:p>
        </w:tc>
        <w:tc>
          <w:tcPr>
            <w:tcBorders>
              <w:bottom w:val="single" w:color="000000" w:sz="4" w:space="0"/>
              <w:right w:val="single" w:color="000000" w:sz="4" w:space="0"/>
            </w:tcBorders>
            <w:tcW w:w="1444" w:type="dxa"/>
            <w:vAlign w:val="bottom"/>
            <w:textDirection w:val="lrTb"/>
            <w:noWrap w:val="false"/>
          </w:tcPr>
          <w:p>
            <w:pPr>
              <w:pStyle w:val="874"/>
              <w:jc w:val="center"/>
              <w:widowControl w:val="off"/>
              <w:tabs>
                <w:tab w:val="clear" w:pos="708" w:leader="none"/>
              </w:tabs>
              <w:rPr>
                <w:sz w:val="26"/>
                <w:szCs w:val="26"/>
              </w:rPr>
            </w:pPr>
            <w:r>
              <w:rPr>
                <w:sz w:val="26"/>
                <w:szCs w:val="26"/>
              </w:rPr>
              <w:t xml:space="preserve">6</w:t>
            </w:r>
            <w:r>
              <w:rPr>
                <w:sz w:val="26"/>
                <w:szCs w:val="26"/>
              </w:rPr>
            </w:r>
            <w:r>
              <w:rPr>
                <w:sz w:val="26"/>
                <w:szCs w:val="26"/>
              </w:rPr>
            </w:r>
          </w:p>
        </w:tc>
        <w:tc>
          <w:tcPr>
            <w:tcBorders>
              <w:bottom w:val="single" w:color="000000" w:sz="4" w:space="0"/>
              <w:right w:val="single" w:color="000000" w:sz="4" w:space="0"/>
            </w:tcBorders>
            <w:tcW w:w="744" w:type="dxa"/>
            <w:vAlign w:val="bottom"/>
            <w:textDirection w:val="lrTb"/>
            <w:noWrap w:val="false"/>
          </w:tcPr>
          <w:p>
            <w:pPr>
              <w:pStyle w:val="874"/>
              <w:jc w:val="center"/>
              <w:widowControl w:val="off"/>
              <w:tabs>
                <w:tab w:val="clear" w:pos="708" w:leader="none"/>
              </w:tabs>
              <w:rPr>
                <w:sz w:val="26"/>
                <w:szCs w:val="26"/>
              </w:rPr>
            </w:pPr>
            <w:r>
              <w:rPr>
                <w:sz w:val="26"/>
                <w:szCs w:val="26"/>
              </w:rPr>
              <w:t xml:space="preserve">7</w:t>
            </w:r>
            <w:r>
              <w:rPr>
                <w:sz w:val="26"/>
                <w:szCs w:val="26"/>
              </w:rPr>
            </w:r>
            <w:r>
              <w:rPr>
                <w:sz w:val="26"/>
                <w:szCs w:val="26"/>
              </w:rPr>
            </w:r>
          </w:p>
        </w:tc>
        <w:tc>
          <w:tcPr>
            <w:tcBorders>
              <w:bottom w:val="single" w:color="000000" w:sz="4" w:space="0"/>
              <w:right w:val="single" w:color="000000" w:sz="4" w:space="0"/>
            </w:tcBorders>
            <w:tcW w:w="813" w:type="dxa"/>
            <w:vAlign w:val="bottom"/>
            <w:textDirection w:val="lrTb"/>
            <w:noWrap w:val="false"/>
          </w:tcPr>
          <w:p>
            <w:pPr>
              <w:pStyle w:val="874"/>
              <w:jc w:val="center"/>
              <w:widowControl w:val="off"/>
              <w:tabs>
                <w:tab w:val="clear" w:pos="708" w:leader="none"/>
              </w:tabs>
              <w:rPr>
                <w:sz w:val="26"/>
                <w:szCs w:val="26"/>
              </w:rPr>
            </w:pPr>
            <w:r>
              <w:rPr>
                <w:sz w:val="26"/>
                <w:szCs w:val="26"/>
              </w:rPr>
              <w:t xml:space="preserve">8</w:t>
            </w:r>
            <w:r>
              <w:rPr>
                <w:sz w:val="26"/>
                <w:szCs w:val="26"/>
              </w:rPr>
            </w:r>
            <w:r>
              <w:rPr>
                <w:sz w:val="26"/>
                <w:szCs w:val="26"/>
              </w:rPr>
            </w:r>
          </w:p>
        </w:tc>
        <w:tc>
          <w:tcPr>
            <w:tcBorders>
              <w:bottom w:val="single" w:color="000000" w:sz="4" w:space="0"/>
              <w:right w:val="single" w:color="000000" w:sz="4" w:space="0"/>
            </w:tcBorders>
            <w:tcW w:w="1585" w:type="dxa"/>
            <w:vAlign w:val="bottom"/>
            <w:textDirection w:val="lrTb"/>
            <w:noWrap w:val="false"/>
          </w:tcPr>
          <w:p>
            <w:pPr>
              <w:pStyle w:val="874"/>
              <w:jc w:val="center"/>
              <w:widowControl w:val="off"/>
              <w:tabs>
                <w:tab w:val="clear" w:pos="708" w:leader="none"/>
              </w:tabs>
              <w:rPr>
                <w:sz w:val="26"/>
                <w:szCs w:val="26"/>
              </w:rPr>
            </w:pPr>
            <w:r>
              <w:rPr>
                <w:sz w:val="26"/>
                <w:szCs w:val="26"/>
              </w:rPr>
              <w:t xml:space="preserve">9</w:t>
            </w:r>
            <w:r>
              <w:rPr>
                <w:sz w:val="26"/>
                <w:szCs w:val="26"/>
              </w:rPr>
            </w:r>
            <w:r>
              <w:rPr>
                <w:sz w:val="26"/>
                <w:szCs w:val="26"/>
              </w:rPr>
            </w:r>
          </w:p>
        </w:tc>
        <w:tc>
          <w:tcPr>
            <w:tcBorders>
              <w:bottom w:val="single" w:color="000000" w:sz="4" w:space="0"/>
              <w:right w:val="single" w:color="000000" w:sz="4" w:space="0"/>
            </w:tcBorders>
            <w:tcW w:w="1529" w:type="dxa"/>
            <w:vAlign w:val="bottom"/>
            <w:textDirection w:val="lrTb"/>
            <w:noWrap w:val="false"/>
          </w:tcPr>
          <w:p>
            <w:pPr>
              <w:pStyle w:val="874"/>
              <w:jc w:val="center"/>
              <w:widowControl w:val="off"/>
              <w:tabs>
                <w:tab w:val="clear" w:pos="708" w:leader="none"/>
              </w:tabs>
              <w:rPr>
                <w:sz w:val="26"/>
                <w:szCs w:val="26"/>
              </w:rPr>
            </w:pPr>
            <w:r>
              <w:rPr>
                <w:sz w:val="26"/>
                <w:szCs w:val="26"/>
              </w:rPr>
              <w:t xml:space="preserve">10</w:t>
            </w:r>
            <w:r>
              <w:rPr>
                <w:sz w:val="26"/>
                <w:szCs w:val="26"/>
              </w:rPr>
            </w:r>
            <w:r>
              <w:rPr>
                <w:sz w:val="26"/>
                <w:szCs w:val="26"/>
              </w:rPr>
            </w:r>
          </w:p>
        </w:tc>
        <w:tc>
          <w:tcPr>
            <w:tcBorders>
              <w:bottom w:val="single" w:color="000000" w:sz="4" w:space="0"/>
              <w:right w:val="single" w:color="000000" w:sz="4" w:space="0"/>
            </w:tcBorders>
            <w:tcW w:w="1314" w:type="dxa"/>
            <w:vAlign w:val="bottom"/>
            <w:textDirection w:val="lrTb"/>
            <w:noWrap w:val="false"/>
          </w:tcPr>
          <w:p>
            <w:pPr>
              <w:pStyle w:val="874"/>
              <w:jc w:val="center"/>
              <w:widowControl w:val="off"/>
              <w:tabs>
                <w:tab w:val="clear" w:pos="708" w:leader="none"/>
              </w:tabs>
              <w:rPr>
                <w:sz w:val="26"/>
                <w:szCs w:val="26"/>
              </w:rPr>
            </w:pPr>
            <w:r>
              <w:rPr>
                <w:sz w:val="26"/>
                <w:szCs w:val="26"/>
              </w:rPr>
              <w:t xml:space="preserve">11</w:t>
            </w:r>
            <w:r>
              <w:rPr>
                <w:sz w:val="26"/>
                <w:szCs w:val="26"/>
              </w:rPr>
            </w:r>
            <w:r>
              <w:rPr>
                <w:sz w:val="26"/>
                <w:szCs w:val="26"/>
              </w:rPr>
            </w:r>
          </w:p>
        </w:tc>
        <w:tc>
          <w:tcPr>
            <w:tcBorders>
              <w:bottom w:val="single" w:color="000000" w:sz="4" w:space="0"/>
              <w:right w:val="single" w:color="000000" w:sz="4" w:space="0"/>
            </w:tcBorders>
            <w:tcW w:w="1528" w:type="dxa"/>
            <w:vAlign w:val="bottom"/>
            <w:textDirection w:val="lrTb"/>
            <w:noWrap w:val="false"/>
          </w:tcPr>
          <w:p>
            <w:pPr>
              <w:pStyle w:val="874"/>
              <w:jc w:val="center"/>
              <w:widowControl w:val="off"/>
              <w:tabs>
                <w:tab w:val="clear" w:pos="708" w:leader="none"/>
              </w:tabs>
              <w:rPr>
                <w:sz w:val="26"/>
                <w:szCs w:val="26"/>
              </w:rPr>
            </w:pPr>
            <w:r>
              <w:rPr>
                <w:sz w:val="26"/>
                <w:szCs w:val="26"/>
              </w:rPr>
              <w:t xml:space="preserve">12</w:t>
            </w:r>
            <w:r>
              <w:rPr>
                <w:sz w:val="26"/>
                <w:szCs w:val="26"/>
              </w:rPr>
            </w:r>
            <w:r>
              <w:rPr>
                <w:sz w:val="26"/>
                <w:szCs w:val="26"/>
              </w:rPr>
            </w:r>
          </w:p>
        </w:tc>
      </w:tr>
      <w:tr>
        <w:tblPrEx/>
        <w:trPr>
          <w:trHeight w:val="300"/>
        </w:trPr>
        <w:tc>
          <w:tcPr>
            <w:tcBorders>
              <w:left w:val="single" w:color="000000" w:sz="4" w:space="0"/>
              <w:bottom w:val="single" w:color="000000" w:sz="4" w:space="0"/>
              <w:right w:val="single" w:color="000000" w:sz="4" w:space="0"/>
            </w:tcBorders>
            <w:tcW w:w="399" w:type="dxa"/>
            <w:textDirection w:val="lrTb"/>
            <w:noWrap w:val="false"/>
          </w:tcPr>
          <w:p>
            <w:pPr>
              <w:pStyle w:val="874"/>
              <w:jc w:val="center"/>
              <w:widowControl w:val="off"/>
              <w:tabs>
                <w:tab w:val="clear" w:pos="708" w:leader="none"/>
              </w:tabs>
              <w:rPr>
                <w:sz w:val="26"/>
                <w:szCs w:val="26"/>
              </w:rPr>
            </w:pPr>
            <w:r>
              <w:rPr>
                <w:sz w:val="26"/>
                <w:szCs w:val="26"/>
              </w:rPr>
              <w:t xml:space="preserve">1</w:t>
            </w:r>
            <w:r>
              <w:rPr>
                <w:sz w:val="26"/>
                <w:szCs w:val="26"/>
              </w:rPr>
            </w:r>
            <w:r>
              <w:rPr>
                <w:sz w:val="26"/>
                <w:szCs w:val="26"/>
              </w:rPr>
            </w:r>
          </w:p>
        </w:tc>
        <w:tc>
          <w:tcPr>
            <w:tcBorders>
              <w:bottom w:val="single" w:color="000000" w:sz="4" w:space="0"/>
              <w:right w:val="single" w:color="000000" w:sz="4" w:space="0"/>
            </w:tcBorders>
            <w:tcW w:w="1408" w:type="dxa"/>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left w:val="single" w:color="000000" w:sz="4" w:space="0"/>
              <w:bottom w:val="single" w:color="000000" w:sz="4" w:space="0"/>
            </w:tcBorders>
            <w:tcMar>
              <w:left w:w="108" w:type="dxa"/>
              <w:top w:w="55" w:type="dxa"/>
              <w:right w:w="108" w:type="dxa"/>
              <w:bottom w:w="55" w:type="dxa"/>
            </w:tcMar>
            <w:tcW w:w="1420" w:type="dxa"/>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left w:val="single" w:color="000000" w:sz="4" w:space="0"/>
              <w:bottom w:val="single" w:color="000000" w:sz="4" w:space="0"/>
              <w:right w:val="single" w:color="000000" w:sz="4" w:space="0"/>
            </w:tcBorders>
            <w:tcMar>
              <w:left w:w="108" w:type="dxa"/>
              <w:top w:w="55" w:type="dxa"/>
              <w:right w:w="108" w:type="dxa"/>
              <w:bottom w:w="55" w:type="dxa"/>
            </w:tcMar>
            <w:tcW w:w="916" w:type="dxa"/>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bottom w:val="single" w:color="000000" w:sz="4" w:space="0"/>
              <w:right w:val="single" w:color="000000" w:sz="4" w:space="0"/>
            </w:tcBorders>
            <w:tcW w:w="727" w:type="dxa"/>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bottom w:val="single" w:color="000000" w:sz="4" w:space="0"/>
              <w:right w:val="single" w:color="000000" w:sz="4" w:space="0"/>
            </w:tcBorders>
            <w:tcW w:w="1086" w:type="dxa"/>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bottom w:val="single" w:color="000000" w:sz="4" w:space="0"/>
              <w:right w:val="single" w:color="000000" w:sz="4" w:space="0"/>
            </w:tcBorders>
            <w:tcW w:w="1444" w:type="dxa"/>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bottom w:val="single" w:color="000000" w:sz="4" w:space="0"/>
              <w:right w:val="single" w:color="000000" w:sz="4" w:space="0"/>
            </w:tcBorders>
            <w:tcW w:w="744" w:type="dxa"/>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bottom w:val="single" w:color="000000" w:sz="4" w:space="0"/>
              <w:right w:val="single" w:color="000000" w:sz="4" w:space="0"/>
            </w:tcBorders>
            <w:tcW w:w="813" w:type="dxa"/>
            <w:vAlign w:val="center"/>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bottom w:val="single" w:color="000000" w:sz="4" w:space="0"/>
              <w:right w:val="single" w:color="000000" w:sz="4" w:space="0"/>
            </w:tcBorders>
            <w:tcW w:w="1585" w:type="dxa"/>
            <w:vAlign w:val="center"/>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bottom w:val="single" w:color="000000" w:sz="4" w:space="0"/>
              <w:right w:val="single" w:color="000000" w:sz="4" w:space="0"/>
            </w:tcBorders>
            <w:tcW w:w="1529" w:type="dxa"/>
            <w:vAlign w:val="center"/>
            <w:textDirection w:val="lrTb"/>
            <w:noWrap w:val="false"/>
          </w:tcPr>
          <w:p>
            <w:pPr>
              <w:pStyle w:val="874"/>
              <w:jc w:val="right"/>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bottom w:val="single" w:color="000000" w:sz="4" w:space="0"/>
              <w:right w:val="single" w:color="000000" w:sz="4" w:space="0"/>
            </w:tcBorders>
            <w:tcW w:w="1314" w:type="dxa"/>
            <w:vAlign w:val="center"/>
            <w:textDirection w:val="lrTb"/>
            <w:noWrap w:val="false"/>
          </w:tcPr>
          <w:p>
            <w:pPr>
              <w:pStyle w:val="874"/>
              <w:jc w:val="right"/>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bottom w:val="single" w:color="000000" w:sz="4" w:space="0"/>
              <w:right w:val="single" w:color="000000" w:sz="4" w:space="0"/>
            </w:tcBorders>
            <w:tcW w:w="1528" w:type="dxa"/>
            <w:vAlign w:val="bottom"/>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r>
      <w:tr>
        <w:tblPrEx/>
        <w:trPr>
          <w:trHeight w:val="300"/>
        </w:trPr>
        <w:tc>
          <w:tcPr>
            <w:tcBorders>
              <w:left w:val="single" w:color="000000" w:sz="4" w:space="0"/>
              <w:bottom w:val="single" w:color="000000" w:sz="4" w:space="0"/>
              <w:right w:val="single" w:color="000000" w:sz="4" w:space="0"/>
            </w:tcBorders>
            <w:tcW w:w="399" w:type="dxa"/>
            <w:textDirection w:val="lrTb"/>
            <w:noWrap w:val="false"/>
          </w:tcPr>
          <w:p>
            <w:pPr>
              <w:pStyle w:val="874"/>
              <w:jc w:val="center"/>
              <w:widowControl w:val="off"/>
              <w:tabs>
                <w:tab w:val="clear" w:pos="708" w:leader="none"/>
              </w:tabs>
              <w:rPr>
                <w:sz w:val="26"/>
                <w:szCs w:val="26"/>
              </w:rPr>
            </w:pPr>
            <w:r>
              <w:rPr>
                <w:sz w:val="26"/>
                <w:szCs w:val="26"/>
              </w:rPr>
              <w:t xml:space="preserve">2</w:t>
            </w:r>
            <w:r>
              <w:rPr>
                <w:sz w:val="26"/>
                <w:szCs w:val="26"/>
              </w:rPr>
            </w:r>
            <w:r>
              <w:rPr>
                <w:sz w:val="26"/>
                <w:szCs w:val="26"/>
              </w:rPr>
            </w:r>
          </w:p>
        </w:tc>
        <w:tc>
          <w:tcPr>
            <w:tcBorders>
              <w:bottom w:val="single" w:color="000000" w:sz="4" w:space="0"/>
              <w:right w:val="single" w:color="000000" w:sz="4" w:space="0"/>
            </w:tcBorders>
            <w:tcW w:w="1408" w:type="dxa"/>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left w:val="single" w:color="000000" w:sz="4" w:space="0"/>
              <w:bottom w:val="single" w:color="000000" w:sz="4" w:space="0"/>
            </w:tcBorders>
            <w:tcMar>
              <w:left w:w="108" w:type="dxa"/>
              <w:top w:w="55" w:type="dxa"/>
              <w:right w:w="108" w:type="dxa"/>
              <w:bottom w:w="55" w:type="dxa"/>
            </w:tcMar>
            <w:tcW w:w="1420" w:type="dxa"/>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left w:val="single" w:color="000000" w:sz="4" w:space="0"/>
              <w:bottom w:val="single" w:color="000000" w:sz="4" w:space="0"/>
              <w:right w:val="single" w:color="000000" w:sz="4" w:space="0"/>
            </w:tcBorders>
            <w:tcMar>
              <w:left w:w="108" w:type="dxa"/>
              <w:top w:w="55" w:type="dxa"/>
              <w:right w:w="108" w:type="dxa"/>
              <w:bottom w:w="55" w:type="dxa"/>
            </w:tcMar>
            <w:tcW w:w="916" w:type="dxa"/>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bottom w:val="single" w:color="000000" w:sz="4" w:space="0"/>
              <w:right w:val="single" w:color="000000" w:sz="4" w:space="0"/>
            </w:tcBorders>
            <w:tcW w:w="727" w:type="dxa"/>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bottom w:val="single" w:color="000000" w:sz="4" w:space="0"/>
              <w:right w:val="single" w:color="000000" w:sz="4" w:space="0"/>
            </w:tcBorders>
            <w:tcW w:w="1086" w:type="dxa"/>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bottom w:val="single" w:color="000000" w:sz="4" w:space="0"/>
              <w:right w:val="single" w:color="000000" w:sz="4" w:space="0"/>
            </w:tcBorders>
            <w:tcW w:w="1444" w:type="dxa"/>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bottom w:val="single" w:color="000000" w:sz="4" w:space="0"/>
              <w:right w:val="single" w:color="000000" w:sz="4" w:space="0"/>
            </w:tcBorders>
            <w:tcW w:w="744" w:type="dxa"/>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bottom w:val="single" w:color="000000" w:sz="4" w:space="0"/>
              <w:right w:val="single" w:color="000000" w:sz="4" w:space="0"/>
            </w:tcBorders>
            <w:tcW w:w="813" w:type="dxa"/>
            <w:vAlign w:val="center"/>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bottom w:val="single" w:color="000000" w:sz="4" w:space="0"/>
              <w:right w:val="single" w:color="000000" w:sz="4" w:space="0"/>
            </w:tcBorders>
            <w:tcW w:w="1585" w:type="dxa"/>
            <w:vAlign w:val="center"/>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bottom w:val="single" w:color="000000" w:sz="4" w:space="0"/>
              <w:right w:val="single" w:color="000000" w:sz="4" w:space="0"/>
            </w:tcBorders>
            <w:tcW w:w="1529" w:type="dxa"/>
            <w:vAlign w:val="center"/>
            <w:textDirection w:val="lrTb"/>
            <w:noWrap w:val="false"/>
          </w:tcPr>
          <w:p>
            <w:pPr>
              <w:pStyle w:val="874"/>
              <w:jc w:val="right"/>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bottom w:val="single" w:color="000000" w:sz="4" w:space="0"/>
              <w:right w:val="single" w:color="000000" w:sz="4" w:space="0"/>
            </w:tcBorders>
            <w:tcW w:w="1314" w:type="dxa"/>
            <w:vAlign w:val="center"/>
            <w:textDirection w:val="lrTb"/>
            <w:noWrap w:val="false"/>
          </w:tcPr>
          <w:p>
            <w:pPr>
              <w:pStyle w:val="874"/>
              <w:jc w:val="right"/>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bottom w:val="single" w:color="000000" w:sz="4" w:space="0"/>
              <w:right w:val="single" w:color="000000" w:sz="4" w:space="0"/>
            </w:tcBorders>
            <w:tcW w:w="1528" w:type="dxa"/>
            <w:vAlign w:val="bottom"/>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r>
      <w:tr>
        <w:tblPrEx/>
        <w:trPr>
          <w:trHeight w:val="300"/>
        </w:trPr>
        <w:tc>
          <w:tcPr>
            <w:tcBorders>
              <w:left w:val="single" w:color="000000" w:sz="4" w:space="0"/>
              <w:bottom w:val="single" w:color="000000" w:sz="4" w:space="0"/>
              <w:right w:val="single" w:color="000000" w:sz="4" w:space="0"/>
            </w:tcBorders>
            <w:tcW w:w="399" w:type="dxa"/>
            <w:textDirection w:val="lrTb"/>
            <w:noWrap w:val="false"/>
          </w:tcPr>
          <w:p>
            <w:pPr>
              <w:pStyle w:val="874"/>
              <w:jc w:val="center"/>
              <w:widowControl w:val="off"/>
              <w:tabs>
                <w:tab w:val="clear" w:pos="708" w:leader="none"/>
              </w:tabs>
              <w:rPr>
                <w:sz w:val="26"/>
                <w:szCs w:val="26"/>
              </w:rPr>
            </w:pPr>
            <w:r>
              <w:rPr>
                <w:sz w:val="26"/>
                <w:szCs w:val="26"/>
              </w:rPr>
              <w:t xml:space="preserve">3</w:t>
            </w:r>
            <w:r>
              <w:rPr>
                <w:sz w:val="26"/>
                <w:szCs w:val="26"/>
              </w:rPr>
            </w:r>
            <w:r>
              <w:rPr>
                <w:sz w:val="26"/>
                <w:szCs w:val="26"/>
              </w:rPr>
            </w:r>
          </w:p>
        </w:tc>
        <w:tc>
          <w:tcPr>
            <w:tcBorders>
              <w:bottom w:val="single" w:color="000000" w:sz="4" w:space="0"/>
              <w:right w:val="single" w:color="000000" w:sz="4" w:space="0"/>
            </w:tcBorders>
            <w:tcW w:w="1408" w:type="dxa"/>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left w:val="single" w:color="000000" w:sz="4" w:space="0"/>
              <w:bottom w:val="single" w:color="000000" w:sz="4" w:space="0"/>
            </w:tcBorders>
            <w:tcMar>
              <w:left w:w="108" w:type="dxa"/>
              <w:top w:w="55" w:type="dxa"/>
              <w:right w:w="108" w:type="dxa"/>
              <w:bottom w:w="55" w:type="dxa"/>
            </w:tcMar>
            <w:tcW w:w="1420" w:type="dxa"/>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left w:val="single" w:color="000000" w:sz="4" w:space="0"/>
              <w:bottom w:val="single" w:color="000000" w:sz="4" w:space="0"/>
              <w:right w:val="single" w:color="000000" w:sz="4" w:space="0"/>
            </w:tcBorders>
            <w:tcMar>
              <w:left w:w="108" w:type="dxa"/>
              <w:top w:w="55" w:type="dxa"/>
              <w:right w:w="108" w:type="dxa"/>
              <w:bottom w:w="55" w:type="dxa"/>
            </w:tcMar>
            <w:tcW w:w="916" w:type="dxa"/>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bottom w:val="single" w:color="000000" w:sz="4" w:space="0"/>
              <w:right w:val="single" w:color="000000" w:sz="4" w:space="0"/>
            </w:tcBorders>
            <w:tcW w:w="727" w:type="dxa"/>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bottom w:val="single" w:color="000000" w:sz="4" w:space="0"/>
              <w:right w:val="single" w:color="000000" w:sz="4" w:space="0"/>
            </w:tcBorders>
            <w:tcW w:w="1086" w:type="dxa"/>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bottom w:val="single" w:color="000000" w:sz="4" w:space="0"/>
              <w:right w:val="single" w:color="000000" w:sz="4" w:space="0"/>
            </w:tcBorders>
            <w:tcW w:w="1444" w:type="dxa"/>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bottom w:val="single" w:color="000000" w:sz="4" w:space="0"/>
              <w:right w:val="single" w:color="000000" w:sz="4" w:space="0"/>
            </w:tcBorders>
            <w:tcW w:w="744" w:type="dxa"/>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bottom w:val="single" w:color="000000" w:sz="4" w:space="0"/>
              <w:right w:val="single" w:color="000000" w:sz="4" w:space="0"/>
            </w:tcBorders>
            <w:tcW w:w="813" w:type="dxa"/>
            <w:vAlign w:val="center"/>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bottom w:val="single" w:color="000000" w:sz="4" w:space="0"/>
              <w:right w:val="single" w:color="000000" w:sz="4" w:space="0"/>
            </w:tcBorders>
            <w:tcW w:w="1585" w:type="dxa"/>
            <w:vAlign w:val="center"/>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bottom w:val="single" w:color="000000" w:sz="4" w:space="0"/>
              <w:right w:val="single" w:color="000000" w:sz="4" w:space="0"/>
            </w:tcBorders>
            <w:tcW w:w="1529" w:type="dxa"/>
            <w:vAlign w:val="center"/>
            <w:textDirection w:val="lrTb"/>
            <w:noWrap w:val="false"/>
          </w:tcPr>
          <w:p>
            <w:pPr>
              <w:pStyle w:val="874"/>
              <w:jc w:val="right"/>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bottom w:val="single" w:color="000000" w:sz="4" w:space="0"/>
              <w:right w:val="single" w:color="000000" w:sz="4" w:space="0"/>
            </w:tcBorders>
            <w:tcW w:w="1314" w:type="dxa"/>
            <w:vAlign w:val="center"/>
            <w:textDirection w:val="lrTb"/>
            <w:noWrap w:val="false"/>
          </w:tcPr>
          <w:p>
            <w:pPr>
              <w:pStyle w:val="874"/>
              <w:jc w:val="right"/>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bottom w:val="single" w:color="000000" w:sz="4" w:space="0"/>
              <w:right w:val="single" w:color="000000" w:sz="4" w:space="0"/>
            </w:tcBorders>
            <w:tcW w:w="1528" w:type="dxa"/>
            <w:vAlign w:val="bottom"/>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r>
      <w:tr>
        <w:tblPrEx/>
        <w:trPr>
          <w:trHeight w:val="300"/>
        </w:trPr>
        <w:tc>
          <w:tcPr>
            <w:gridSpan w:val="9"/>
            <w:tcBorders>
              <w:left w:val="single" w:color="000000" w:sz="4" w:space="0"/>
              <w:bottom w:val="single" w:color="000000" w:sz="4" w:space="0"/>
              <w:right w:val="single" w:color="000000" w:sz="4" w:space="0"/>
            </w:tcBorders>
            <w:tcW w:w="8957" w:type="dxa"/>
            <w:textDirection w:val="lrTb"/>
            <w:noWrap w:val="false"/>
          </w:tcPr>
          <w:p>
            <w:pPr>
              <w:pStyle w:val="874"/>
              <w:spacing w:before="0" w:after="0"/>
              <w:widowControl w:val="off"/>
              <w:tabs>
                <w:tab w:val="clear" w:pos="708" w:leader="none"/>
              </w:tabs>
              <w:rPr>
                <w:sz w:val="26"/>
                <w:szCs w:val="26"/>
              </w:rPr>
            </w:pPr>
            <w:r>
              <w:rPr>
                <w:sz w:val="26"/>
                <w:szCs w:val="26"/>
                <w:lang w:val="ru-RU"/>
              </w:rPr>
              <w:t xml:space="preserve">Итого затрат:</w:t>
            </w:r>
            <w:r>
              <w:rPr>
                <w:sz w:val="26"/>
                <w:szCs w:val="26"/>
              </w:rPr>
            </w:r>
            <w:r>
              <w:rPr>
                <w:sz w:val="26"/>
                <w:szCs w:val="26"/>
              </w:rPr>
            </w:r>
          </w:p>
        </w:tc>
        <w:tc>
          <w:tcPr>
            <w:tcBorders>
              <w:left w:val="single" w:color="000000" w:sz="4" w:space="0"/>
              <w:bottom w:val="single" w:color="000000" w:sz="8" w:space="0"/>
              <w:right w:val="single" w:color="000000" w:sz="4" w:space="0"/>
            </w:tcBorders>
            <w:tcW w:w="1585" w:type="dxa"/>
            <w:vAlign w:val="center"/>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bottom w:val="single" w:color="000000" w:sz="8" w:space="0"/>
              <w:right w:val="single" w:color="000000" w:sz="4" w:space="0"/>
            </w:tcBorders>
            <w:tcW w:w="1529" w:type="dxa"/>
            <w:vAlign w:val="center"/>
            <w:textDirection w:val="lrTb"/>
            <w:noWrap w:val="false"/>
          </w:tcPr>
          <w:p>
            <w:pPr>
              <w:pStyle w:val="874"/>
              <w:jc w:val="right"/>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bottom w:val="single" w:color="000000" w:sz="8" w:space="0"/>
              <w:right w:val="single" w:color="000000" w:sz="4" w:space="0"/>
            </w:tcBorders>
            <w:tcW w:w="1314" w:type="dxa"/>
            <w:vAlign w:val="center"/>
            <w:textDirection w:val="lrTb"/>
            <w:noWrap w:val="false"/>
          </w:tcPr>
          <w:p>
            <w:pPr>
              <w:pStyle w:val="874"/>
              <w:jc w:val="right"/>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bottom w:val="single" w:color="000000" w:sz="8" w:space="0"/>
              <w:right w:val="single" w:color="000000" w:sz="4" w:space="0"/>
            </w:tcBorders>
            <w:tcW w:w="1528" w:type="dxa"/>
            <w:vAlign w:val="bottom"/>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r>
    </w:tbl>
    <w:p>
      <w:pPr>
        <w:pStyle w:val="874"/>
        <w:ind w:left="0" w:right="-314" w:firstLine="0"/>
        <w:jc w:val="both"/>
        <w:widowControl w:val="off"/>
        <w:rPr>
          <w:sz w:val="28"/>
          <w:szCs w:val="28"/>
        </w:rPr>
      </w:pPr>
      <w:r>
        <w:rPr>
          <w:rFonts w:eastAsia="Calibri"/>
          <w:sz w:val="28"/>
          <w:szCs w:val="28"/>
          <w:lang w:eastAsia="en-US"/>
        </w:rPr>
        <w:t xml:space="preserve">*Статьи затрат (приобретение сел</w:t>
      </w:r>
      <w:r>
        <w:rPr>
          <w:rFonts w:eastAsia="Calibri"/>
          <w:sz w:val="28"/>
          <w:szCs w:val="28"/>
          <w:lang w:eastAsia="en-US"/>
        </w:rPr>
        <w:t xml:space="preserve">ьскохозяйственных животных, приобретение (собственное производство) кормов (в том числе премиксов, витаминов, белково-витаминно-минеральных добавок (БВМД) и прочих составляющих комбикормов); средства защиты животных (биопрепараты, медикаменты, дезинфицирую</w:t>
      </w:r>
      <w:r>
        <w:rPr>
          <w:rFonts w:eastAsia="Calibri"/>
          <w:sz w:val="28"/>
          <w:szCs w:val="28"/>
          <w:lang w:eastAsia="en-US"/>
        </w:rPr>
        <w:t xml:space="preserve">щие средства); топливо и электроэнергия на технологические цели; водоснабжение; оплата труда с начислениями на страховые взносы; содержание основных средств (запасные части и расходные материалы, текущий ремонт); горючие, смазочные материалы, газообразное </w:t>
      </w:r>
      <w:r>
        <w:rPr>
          <w:rFonts w:eastAsia="Calibri"/>
          <w:sz w:val="28"/>
          <w:szCs w:val="28"/>
          <w:lang w:eastAsia="en-US"/>
        </w:rPr>
        <w:t xml:space="preserve">и другие виды топлива; оплата услуг и работ сторонних организаций; автотранспортные расходы; прочие затраты).                                                                                                                                                   </w:t>
      </w:r>
      <w:r>
        <w:rPr>
          <w:rFonts w:eastAsia="Calibri"/>
          <w:sz w:val="28"/>
          <w:szCs w:val="28"/>
          <w:lang w:eastAsia="en-US"/>
        </w:rPr>
        <w:t xml:space="preserve">                                     **Копии документов, подтверждающие оплаченные затраты, списанные заявителем на  производство продукции животноводства и содержания коров, и отраженные  в книге учета доходов и расходов за период субсидирования (без учет</w:t>
      </w:r>
      <w:r>
        <w:rPr>
          <w:rFonts w:eastAsia="Calibri"/>
          <w:sz w:val="28"/>
          <w:szCs w:val="28"/>
          <w:lang w:eastAsia="en-US"/>
        </w:rPr>
        <w:t xml:space="preserve">а сверхнормативных расходов), заверенные заявителем. При использовании кормов собственного производства предоставляется расчет себестоимости произведенных кормов, с приложением копий документов, подтверждающих понесенные затраты, заверенные заявителем.    </w:t>
      </w:r>
      <w:r>
        <w:rPr>
          <w:sz w:val="28"/>
          <w:szCs w:val="28"/>
        </w:rPr>
      </w:r>
      <w:r>
        <w:rPr>
          <w:sz w:val="28"/>
          <w:szCs w:val="28"/>
        </w:rPr>
      </w:r>
    </w:p>
    <w:p>
      <w:pPr>
        <w:pStyle w:val="874"/>
        <w:ind w:left="0" w:right="-314" w:firstLine="0"/>
        <w:jc w:val="both"/>
        <w:widowControl/>
        <w:rPr>
          <w:sz w:val="28"/>
          <w:szCs w:val="28"/>
        </w:rPr>
      </w:pPr>
      <w:r>
        <w:rPr>
          <w:rFonts w:eastAsia="Calibri"/>
          <w:sz w:val="28"/>
          <w:szCs w:val="28"/>
          <w:lang w:eastAsia="en-US"/>
        </w:rPr>
        <w:t xml:space="preserve">***Фактически понесённые затраты указываются без учета налога на добавленную стоимость. Для заявителей, использующ</w:t>
      </w:r>
      <w:r>
        <w:rPr>
          <w:rFonts w:eastAsia="Calibri"/>
          <w:sz w:val="28"/>
          <w:szCs w:val="28"/>
          <w:lang w:eastAsia="en-US"/>
        </w:rPr>
        <w:t xml:space="preserve">их право на освобождение от исполнения обязанностей налогоплательщика, связанных с исчислением и уплатой налога на добавленную стоимость с учетом налога на добавленную стоимость. Понесенные затраты указываются с точностью до второго знака после запятой.   </w:t>
      </w:r>
      <w:r>
        <w:rPr>
          <w:sz w:val="28"/>
          <w:szCs w:val="28"/>
        </w:rPr>
      </w:r>
      <w:r>
        <w:rPr>
          <w:sz w:val="28"/>
          <w:szCs w:val="28"/>
        </w:rPr>
      </w:r>
    </w:p>
    <w:tbl>
      <w:tblPr>
        <w:tblW w:w="14914" w:type="dxa"/>
        <w:tblInd w:w="108" w:type="dxa"/>
        <w:tblLayout w:type="fixed"/>
        <w:tblCellMar>
          <w:left w:w="108" w:type="dxa"/>
          <w:top w:w="0" w:type="dxa"/>
          <w:right w:w="108" w:type="dxa"/>
          <w:bottom w:w="0" w:type="dxa"/>
        </w:tblCellMar>
        <w:tblLook w:val="04A0" w:firstRow="1" w:lastRow="0" w:firstColumn="1" w:lastColumn="0" w:noHBand="0" w:noVBand="1"/>
      </w:tblPr>
      <w:tblGrid>
        <w:gridCol w:w="2432"/>
        <w:gridCol w:w="1453"/>
        <w:gridCol w:w="1743"/>
        <w:gridCol w:w="2176"/>
        <w:gridCol w:w="7109"/>
      </w:tblGrid>
      <w:tr>
        <w:tblPrEx/>
        <w:trPr>
          <w:trHeight w:val="375"/>
        </w:trPr>
        <w:tc>
          <w:tcPr>
            <w:gridSpan w:val="5"/>
            <w:tcW w:w="14913" w:type="dxa"/>
            <w:vAlign w:val="bottom"/>
            <w:textDirection w:val="lrTb"/>
            <w:noWrap w:val="false"/>
          </w:tcPr>
          <w:p>
            <w:pPr>
              <w:pStyle w:val="874"/>
              <w:widowControl w:val="off"/>
              <w:tabs>
                <w:tab w:val="clear" w:pos="708" w:leader="none"/>
              </w:tabs>
              <w:rPr>
                <w:sz w:val="28"/>
                <w:szCs w:val="28"/>
              </w:rPr>
            </w:pPr>
            <w:r>
              <w:rPr>
                <w:sz w:val="28"/>
                <w:szCs w:val="28"/>
              </w:rPr>
              <w:t xml:space="preserve">Руководитель                                   _____________                            _____________________</w:t>
            </w:r>
            <w:r>
              <w:rPr>
                <w:sz w:val="28"/>
                <w:szCs w:val="28"/>
              </w:rPr>
            </w:r>
            <w:r>
              <w:rPr>
                <w:sz w:val="28"/>
                <w:szCs w:val="28"/>
              </w:rPr>
            </w:r>
          </w:p>
        </w:tc>
      </w:tr>
      <w:tr>
        <w:tblPrEx/>
        <w:trPr>
          <w:trHeight w:val="300"/>
        </w:trPr>
        <w:tc>
          <w:tcPr>
            <w:tcW w:w="2432" w:type="dxa"/>
            <w:vAlign w:val="bottom"/>
            <w:textDirection w:val="lrTb"/>
            <w:noWrap w:val="false"/>
          </w:tcPr>
          <w:p>
            <w:pPr>
              <w:pStyle w:val="874"/>
              <w:spacing w:before="0" w:after="0" w:line="252" w:lineRule="auto"/>
              <w:widowControl w:val="off"/>
              <w:tabs>
                <w:tab w:val="clear" w:pos="708" w:leader="none"/>
              </w:tabs>
              <w:rPr>
                <w:sz w:val="28"/>
                <w:szCs w:val="28"/>
              </w:rPr>
            </w:pPr>
            <w:r>
              <w:rPr>
                <w:sz w:val="28"/>
                <w:szCs w:val="28"/>
              </w:rPr>
            </w:r>
            <w:r>
              <w:rPr>
                <w:sz w:val="28"/>
                <w:szCs w:val="28"/>
              </w:rPr>
            </w:r>
            <w:r>
              <w:rPr>
                <w:sz w:val="28"/>
                <w:szCs w:val="28"/>
              </w:rPr>
            </w:r>
          </w:p>
        </w:tc>
        <w:tc>
          <w:tcPr>
            <w:gridSpan w:val="2"/>
            <w:tcW w:w="3196" w:type="dxa"/>
            <w:textDirection w:val="lrTb"/>
            <w:noWrap w:val="false"/>
          </w:tcPr>
          <w:p>
            <w:pPr>
              <w:pStyle w:val="874"/>
              <w:jc w:val="center"/>
              <w:widowControl w:val="off"/>
              <w:tabs>
                <w:tab w:val="clear" w:pos="708" w:leader="none"/>
              </w:tabs>
              <w:rPr>
                <w:sz w:val="28"/>
                <w:szCs w:val="28"/>
              </w:rPr>
            </w:pPr>
            <w:r>
              <w:rPr>
                <w:sz w:val="28"/>
                <w:szCs w:val="28"/>
              </w:rPr>
              <w:t xml:space="preserve">                         </w:t>
            </w:r>
            <w:r>
              <w:rPr>
                <w:sz w:val="28"/>
                <w:szCs w:val="28"/>
              </w:rPr>
              <w:t xml:space="preserve">(подпись)</w:t>
            </w:r>
            <w:r>
              <w:rPr>
                <w:sz w:val="28"/>
                <w:szCs w:val="28"/>
              </w:rPr>
            </w:r>
            <w:r>
              <w:rPr>
                <w:sz w:val="28"/>
                <w:szCs w:val="28"/>
              </w:rPr>
            </w:r>
          </w:p>
        </w:tc>
        <w:tc>
          <w:tcPr>
            <w:gridSpan w:val="2"/>
            <w:tcW w:w="9285" w:type="dxa"/>
            <w:textDirection w:val="lrTb"/>
            <w:noWrap w:val="false"/>
          </w:tcPr>
          <w:p>
            <w:pPr>
              <w:pStyle w:val="874"/>
              <w:widowControl w:val="off"/>
              <w:tabs>
                <w:tab w:val="clear" w:pos="708" w:leader="none"/>
              </w:tabs>
              <w:rPr>
                <w:sz w:val="28"/>
                <w:szCs w:val="28"/>
              </w:rPr>
            </w:pPr>
            <w:r>
              <w:rPr>
                <w:sz w:val="28"/>
                <w:szCs w:val="28"/>
              </w:rPr>
              <w:t xml:space="preserve">                                     </w:t>
            </w:r>
            <w:r>
              <w:rPr>
                <w:sz w:val="28"/>
                <w:szCs w:val="28"/>
              </w:rPr>
              <w:t xml:space="preserve">(расшифровка подписи)</w:t>
            </w:r>
            <w:r>
              <w:rPr>
                <w:sz w:val="28"/>
                <w:szCs w:val="28"/>
              </w:rPr>
            </w:r>
            <w:r>
              <w:rPr>
                <w:sz w:val="28"/>
                <w:szCs w:val="28"/>
              </w:rPr>
            </w:r>
          </w:p>
        </w:tc>
      </w:tr>
      <w:tr>
        <w:tblPrEx/>
        <w:trPr>
          <w:trHeight w:val="315"/>
        </w:trPr>
        <w:tc>
          <w:tcPr>
            <w:gridSpan w:val="2"/>
            <w:tcW w:w="3885" w:type="dxa"/>
            <w:vAlign w:val="bottom"/>
            <w:textDirection w:val="lrTb"/>
            <w:noWrap w:val="false"/>
          </w:tcPr>
          <w:p>
            <w:pPr>
              <w:pStyle w:val="874"/>
              <w:spacing w:line="252" w:lineRule="auto"/>
              <w:widowControl w:val="off"/>
              <w:tabs>
                <w:tab w:val="clear" w:pos="708" w:leader="none"/>
              </w:tabs>
              <w:rPr>
                <w:sz w:val="28"/>
                <w:szCs w:val="28"/>
              </w:rPr>
            </w:pPr>
            <w:r>
              <w:rPr>
                <w:sz w:val="28"/>
                <w:szCs w:val="28"/>
              </w:rPr>
              <w:t xml:space="preserve">МП (при наличии)</w:t>
            </w:r>
            <w:r>
              <w:rPr>
                <w:sz w:val="28"/>
                <w:szCs w:val="28"/>
              </w:rPr>
            </w:r>
            <w:r>
              <w:rPr>
                <w:sz w:val="28"/>
                <w:szCs w:val="28"/>
              </w:rPr>
            </w:r>
          </w:p>
        </w:tc>
        <w:tc>
          <w:tcPr>
            <w:tcW w:w="1743" w:type="dxa"/>
            <w:vAlign w:val="bottom"/>
            <w:textDirection w:val="lrTb"/>
            <w:noWrap w:val="false"/>
          </w:tcPr>
          <w:p>
            <w:pPr>
              <w:pStyle w:val="874"/>
              <w:spacing w:before="0" w:after="0" w:line="252" w:lineRule="auto"/>
              <w:widowControl w:val="off"/>
              <w:tabs>
                <w:tab w:val="clear" w:pos="708" w:leader="none"/>
              </w:tabs>
              <w:rPr>
                <w:sz w:val="28"/>
                <w:szCs w:val="28"/>
              </w:rPr>
            </w:pPr>
            <w:r>
              <w:rPr>
                <w:sz w:val="28"/>
                <w:szCs w:val="28"/>
              </w:rPr>
            </w:r>
            <w:r>
              <w:rPr>
                <w:sz w:val="28"/>
                <w:szCs w:val="28"/>
              </w:rPr>
            </w:r>
            <w:r>
              <w:rPr>
                <w:sz w:val="28"/>
                <w:szCs w:val="28"/>
              </w:rPr>
            </w:r>
          </w:p>
        </w:tc>
        <w:tc>
          <w:tcPr>
            <w:tcW w:w="2176" w:type="dxa"/>
            <w:textDirection w:val="lrTb"/>
            <w:noWrap w:val="false"/>
          </w:tcPr>
          <w:p>
            <w:pPr>
              <w:pStyle w:val="874"/>
              <w:spacing w:before="0" w:after="0" w:line="252" w:lineRule="auto"/>
              <w:widowControl w:val="off"/>
              <w:tabs>
                <w:tab w:val="clear" w:pos="708" w:leader="none"/>
              </w:tabs>
              <w:rPr>
                <w:sz w:val="28"/>
                <w:szCs w:val="28"/>
              </w:rPr>
            </w:pPr>
            <w:r>
              <w:rPr>
                <w:sz w:val="28"/>
                <w:szCs w:val="28"/>
              </w:rPr>
            </w:r>
            <w:r>
              <w:rPr>
                <w:sz w:val="28"/>
                <w:szCs w:val="28"/>
              </w:rPr>
            </w:r>
            <w:r>
              <w:rPr>
                <w:sz w:val="28"/>
                <w:szCs w:val="28"/>
              </w:rPr>
            </w:r>
          </w:p>
        </w:tc>
        <w:tc>
          <w:tcPr>
            <w:tcW w:w="7109" w:type="dxa"/>
            <w:textDirection w:val="lrTb"/>
            <w:noWrap w:val="false"/>
          </w:tcPr>
          <w:p>
            <w:pPr>
              <w:pStyle w:val="874"/>
              <w:spacing w:before="0" w:after="0" w:line="252" w:lineRule="auto"/>
              <w:widowControl w:val="off"/>
              <w:tabs>
                <w:tab w:val="clear" w:pos="708" w:leader="none"/>
              </w:tabs>
              <w:rPr>
                <w:sz w:val="28"/>
                <w:szCs w:val="28"/>
              </w:rPr>
            </w:pPr>
            <w:r>
              <w:rPr>
                <w:sz w:val="28"/>
                <w:szCs w:val="28"/>
              </w:rPr>
            </w:r>
            <w:r>
              <w:rPr>
                <w:sz w:val="28"/>
                <w:szCs w:val="28"/>
              </w:rPr>
            </w:r>
            <w:r>
              <w:rPr>
                <w:sz w:val="28"/>
                <w:szCs w:val="28"/>
              </w:rPr>
            </w:r>
          </w:p>
        </w:tc>
      </w:tr>
      <w:tr>
        <w:tblPrEx/>
        <w:trPr>
          <w:trHeight w:val="315"/>
        </w:trPr>
        <w:tc>
          <w:tcPr>
            <w:gridSpan w:val="5"/>
            <w:tcW w:w="14913" w:type="dxa"/>
            <w:vAlign w:val="bottom"/>
            <w:textDirection w:val="lrTb"/>
            <w:noWrap w:val="false"/>
          </w:tcPr>
          <w:p>
            <w:pPr>
              <w:pStyle w:val="874"/>
              <w:spacing w:before="0" w:after="0" w:line="252" w:lineRule="auto"/>
              <w:widowControl w:val="off"/>
              <w:tabs>
                <w:tab w:val="clear" w:pos="708" w:leader="none"/>
              </w:tabs>
              <w:rPr>
                <w:sz w:val="28"/>
                <w:szCs w:val="28"/>
              </w:rPr>
            </w:pPr>
            <w:r>
              <w:rPr>
                <w:sz w:val="28"/>
                <w:szCs w:val="28"/>
              </w:rPr>
            </w:r>
            <w:r>
              <w:rPr>
                <w:sz w:val="28"/>
                <w:szCs w:val="28"/>
              </w:rPr>
            </w:r>
            <w:r>
              <w:rPr>
                <w:sz w:val="28"/>
                <w:szCs w:val="28"/>
              </w:rPr>
            </w:r>
          </w:p>
          <w:p>
            <w:pPr>
              <w:pStyle w:val="874"/>
              <w:spacing w:line="252" w:lineRule="auto"/>
              <w:widowControl w:val="off"/>
              <w:tabs>
                <w:tab w:val="clear" w:pos="708" w:leader="none"/>
              </w:tabs>
              <w:rPr>
                <w:sz w:val="28"/>
                <w:szCs w:val="28"/>
              </w:rPr>
            </w:pPr>
            <w:r>
              <w:rPr>
                <w:sz w:val="28"/>
                <w:szCs w:val="28"/>
              </w:rPr>
              <w:t xml:space="preserve">Главный бухгалтер                           ___________                            ______________________</w:t>
            </w:r>
            <w:r>
              <w:rPr>
                <w:sz w:val="28"/>
                <w:szCs w:val="28"/>
              </w:rPr>
            </w:r>
            <w:r>
              <w:rPr>
                <w:sz w:val="28"/>
                <w:szCs w:val="28"/>
              </w:rPr>
            </w:r>
          </w:p>
          <w:p>
            <w:pPr>
              <w:pStyle w:val="874"/>
              <w:spacing w:line="252" w:lineRule="auto"/>
              <w:widowControl w:val="off"/>
              <w:tabs>
                <w:tab w:val="clear" w:pos="708" w:leader="none"/>
              </w:tabs>
              <w:rPr>
                <w:sz w:val="28"/>
                <w:szCs w:val="28"/>
              </w:rPr>
            </w:pPr>
            <w:r>
              <w:rPr>
                <w:sz w:val="28"/>
                <w:szCs w:val="28"/>
              </w:rPr>
              <w:t xml:space="preserve">                                                              </w:t>
            </w:r>
            <w:r>
              <w:rPr>
                <w:sz w:val="28"/>
                <w:szCs w:val="28"/>
              </w:rPr>
              <w:t xml:space="preserve">(подпись)</w:t>
              <w:tab/>
              <w:t xml:space="preserve">                             (расшифровка подписи)</w:t>
            </w:r>
            <w:r>
              <w:rPr>
                <w:sz w:val="28"/>
                <w:szCs w:val="28"/>
              </w:rPr>
            </w:r>
            <w:r>
              <w:rPr>
                <w:sz w:val="28"/>
                <w:szCs w:val="28"/>
              </w:rPr>
            </w:r>
          </w:p>
          <w:p>
            <w:pPr>
              <w:pStyle w:val="874"/>
              <w:spacing w:before="0" w:after="0" w:line="252" w:lineRule="auto"/>
              <w:widowControl w:val="off"/>
              <w:tabs>
                <w:tab w:val="clear" w:pos="708" w:leader="none"/>
              </w:tabs>
              <w:rPr>
                <w:sz w:val="28"/>
                <w:szCs w:val="28"/>
              </w:rPr>
            </w:pPr>
            <w:r>
              <w:rPr>
                <w:sz w:val="28"/>
                <w:szCs w:val="28"/>
              </w:rPr>
            </w:r>
            <w:r>
              <w:rPr>
                <w:sz w:val="28"/>
                <w:szCs w:val="28"/>
              </w:rPr>
            </w:r>
            <w:r>
              <w:rPr>
                <w:sz w:val="28"/>
                <w:szCs w:val="28"/>
              </w:rPr>
            </w:r>
          </w:p>
          <w:p>
            <w:pPr>
              <w:pStyle w:val="874"/>
              <w:spacing w:before="0" w:after="0" w:line="252" w:lineRule="auto"/>
              <w:widowControl w:val="off"/>
              <w:tabs>
                <w:tab w:val="clear" w:pos="708" w:leader="none"/>
              </w:tabs>
              <w:rPr>
                <w:sz w:val="28"/>
                <w:szCs w:val="28"/>
              </w:rPr>
            </w:pPr>
            <w:r>
              <w:rPr>
                <w:sz w:val="28"/>
                <w:szCs w:val="28"/>
              </w:rPr>
              <w:t xml:space="preserve">«_____» ____________ 20___г.</w:t>
            </w:r>
            <w:r>
              <w:rPr>
                <w:sz w:val="28"/>
                <w:szCs w:val="28"/>
              </w:rPr>
            </w:r>
            <w:r>
              <w:rPr>
                <w:sz w:val="28"/>
                <w:szCs w:val="28"/>
              </w:rPr>
            </w:r>
          </w:p>
        </w:tc>
      </w:tr>
    </w:tbl>
    <w:p>
      <w:pPr>
        <w:pStyle w:val="874"/>
        <w:jc w:val="both"/>
      </w:pPr>
      <w:r>
        <w:t xml:space="preserve">Заместитель главы муниципального образования,</w:t>
      </w:r>
      <w:r/>
      <w:r/>
    </w:p>
    <w:p>
      <w:pPr>
        <w:pStyle w:val="874"/>
        <w:jc w:val="both"/>
      </w:pPr>
      <w:r>
        <w:t xml:space="preserve">начальник управления сельского хозяйства,</w:t>
      </w:r>
      <w:r/>
      <w:r/>
    </w:p>
    <w:p>
      <w:pPr>
        <w:pStyle w:val="874"/>
        <w:jc w:val="both"/>
      </w:pPr>
      <w:r>
        <w:t xml:space="preserve">перерабатывающей промышленности и</w:t>
      </w:r>
      <w:r/>
      <w:r/>
    </w:p>
    <w:p>
      <w:pPr>
        <w:pStyle w:val="874"/>
        <w:jc w:val="both"/>
      </w:pPr>
      <w:r>
        <w:t xml:space="preserve">охраны окружающей среды администрации                                                                                                           В.И.Мишняков</w:t>
      </w:r>
      <w:r/>
      <w:r/>
    </w:p>
    <w:p>
      <w:pPr>
        <w:pStyle w:val="874"/>
        <w:tabs>
          <w:tab w:val="clear" w:pos="708" w:leader="none"/>
          <w:tab w:val="left" w:pos="7005" w:leader="none"/>
        </w:tabs>
      </w:pPr>
      <w:r>
        <w:t xml:space="preserve"> </w:t>
      </w:r>
      <w:r/>
      <w:r/>
    </w:p>
    <w:p>
      <w:pPr>
        <w:ind w:left="560" w:firstLine="0"/>
        <w:tabs>
          <w:tab w:val="clear" w:pos="708" w:leader="none"/>
          <w:tab w:val="left" w:pos="3408" w:leader="none"/>
        </w:tabs>
      </w:pPr>
      <w: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tbl>
      <w:tblPr>
        <w:tblStyle w:val="734"/>
        <w:tblW w:w="4111" w:type="dxa"/>
        <w:tblInd w:w="10598" w:type="dxa"/>
        <w:tblLayout w:type="fixed"/>
        <w:tblCellMar>
          <w:left w:w="108" w:type="dxa"/>
          <w:top w:w="0" w:type="dxa"/>
          <w:right w:w="108" w:type="dxa"/>
          <w:bottom w:w="0" w:type="dxa"/>
        </w:tblCellMar>
        <w:tblLook w:val="04A0" w:firstRow="1" w:lastRow="0" w:firstColumn="1" w:lastColumn="0" w:noHBand="0" w:noVBand="1"/>
      </w:tblPr>
      <w:tblGrid>
        <w:gridCol w:w="4111"/>
      </w:tblGrid>
      <w:tr>
        <w:tblPrEx/>
        <w:trPr>
          <w:trHeight w:val="2541"/>
        </w:trPr>
        <w:tc>
          <w:tcPr>
            <w:tcBorders>
              <w:top w:val="none" w:color="000000" w:sz="4" w:space="0"/>
              <w:left w:val="none" w:color="000000" w:sz="4" w:space="0"/>
              <w:bottom w:val="none" w:color="000000" w:sz="4" w:space="0"/>
              <w:right w:val="none" w:color="000000" w:sz="4" w:space="0"/>
            </w:tcBorders>
            <w:tcW w:w="4111" w:type="dxa"/>
            <w:textDirection w:val="lrTb"/>
            <w:noWrap w:val="false"/>
          </w:tcPr>
          <w:p>
            <w:pPr>
              <w:pStyle w:val="874"/>
              <w:ind w:left="-108" w:firstLine="0"/>
              <w:jc w:val="both"/>
              <w:spacing w:before="0" w:after="0"/>
              <w:widowControl w:val="off"/>
              <w:tabs>
                <w:tab w:val="clear" w:pos="708" w:leader="none"/>
                <w:tab w:val="center" w:pos="3124" w:leader="none"/>
              </w:tabs>
              <w:rPr>
                <w:rFonts w:ascii="Times New Roman" w:hAnsi="Times New Roman" w:eastAsia="Times New Roman" w:cs="Times New Roman"/>
                <w:lang w:val="ru-RU" w:eastAsia="ru-RU" w:bidi="ar-SA"/>
              </w:rPr>
            </w:pPr>
            <w:r>
              <w:rPr>
                <w:rFonts w:eastAsia="Times New Roman" w:cs="Times New Roman"/>
                <w:lang w:val="ru-RU" w:eastAsia="ru-RU" w:bidi="ar-SA"/>
              </w:rPr>
              <w:t xml:space="preserve">Приложение 28</w:t>
            </w:r>
            <w:r>
              <w:rPr>
                <w:rFonts w:ascii="Times New Roman" w:hAnsi="Times New Roman" w:eastAsia="Times New Roman" w:cs="Times New Roman"/>
                <w:lang w:val="ru-RU" w:eastAsia="ru-RU" w:bidi="ar-SA"/>
              </w:rPr>
            </w:r>
            <w:r>
              <w:rPr>
                <w:rFonts w:ascii="Times New Roman" w:hAnsi="Times New Roman" w:eastAsia="Times New Roman" w:cs="Times New Roman"/>
                <w:lang w:val="ru-RU" w:eastAsia="ru-RU" w:bidi="ar-SA"/>
              </w:rPr>
            </w:r>
          </w:p>
          <w:p>
            <w:pPr>
              <w:pStyle w:val="874"/>
              <w:ind w:left="-108" w:firstLine="0"/>
              <w:jc w:val="both"/>
              <w:spacing w:before="0" w:after="0"/>
              <w:widowControl w:val="off"/>
              <w:rPr>
                <w:rFonts w:ascii="Times New Roman" w:hAnsi="Times New Roman" w:eastAsia="Times New Roman" w:cs="Times New Roman"/>
                <w:lang w:val="ru-RU" w:eastAsia="ru-RU" w:bidi="ar-SA"/>
              </w:rPr>
            </w:pPr>
            <w:r>
              <w:rPr>
                <w:rFonts w:eastAsia="Times New Roman" w:cs="Times New Roman"/>
                <w:lang w:val="ru-RU" w:eastAsia="ru-RU" w:bidi="ar-SA"/>
              </w:rPr>
              <w:t xml:space="preserve">к Порядку предоставления</w:t>
            </w:r>
            <w:r>
              <w:rPr>
                <w:rFonts w:ascii="Times New Roman" w:hAnsi="Times New Roman" w:eastAsia="Times New Roman" w:cs="Times New Roman"/>
                <w:lang w:val="ru-RU" w:eastAsia="ru-RU" w:bidi="ar-SA"/>
              </w:rPr>
            </w:r>
            <w:r>
              <w:rPr>
                <w:rFonts w:ascii="Times New Roman" w:hAnsi="Times New Roman" w:eastAsia="Times New Roman" w:cs="Times New Roman"/>
                <w:lang w:val="ru-RU" w:eastAsia="ru-RU" w:bidi="ar-SA"/>
              </w:rPr>
            </w:r>
          </w:p>
          <w:p>
            <w:pPr>
              <w:pStyle w:val="874"/>
              <w:ind w:left="-108" w:firstLine="0"/>
              <w:jc w:val="both"/>
              <w:spacing w:before="0" w:after="0"/>
              <w:widowControl w:val="off"/>
              <w:rPr>
                <w:rFonts w:ascii="Times New Roman" w:hAnsi="Times New Roman" w:eastAsia="Times New Roman" w:cs="Times New Roman"/>
                <w:lang w:val="ru-RU" w:eastAsia="ru-RU" w:bidi="ar-SA"/>
              </w:rPr>
            </w:pPr>
            <w:r>
              <w:rPr>
                <w:rFonts w:eastAsia="Times New Roman" w:cs="Times New Roman"/>
                <w:lang w:val="ru-RU" w:eastAsia="ru-RU" w:bidi="ar-SA"/>
              </w:rPr>
              <w:t xml:space="preserve">субсидий гражданам, ведущим</w:t>
            </w:r>
            <w:r>
              <w:rPr>
                <w:rFonts w:ascii="Times New Roman" w:hAnsi="Times New Roman" w:eastAsia="Times New Roman" w:cs="Times New Roman"/>
                <w:lang w:val="ru-RU" w:eastAsia="ru-RU" w:bidi="ar-SA"/>
              </w:rPr>
            </w:r>
            <w:r>
              <w:rPr>
                <w:rFonts w:ascii="Times New Roman" w:hAnsi="Times New Roman" w:eastAsia="Times New Roman" w:cs="Times New Roman"/>
                <w:lang w:val="ru-RU" w:eastAsia="ru-RU" w:bidi="ar-SA"/>
              </w:rPr>
            </w:r>
          </w:p>
          <w:p>
            <w:pPr>
              <w:pStyle w:val="874"/>
              <w:ind w:left="-108" w:firstLine="0"/>
              <w:jc w:val="both"/>
              <w:spacing w:before="0" w:after="0"/>
              <w:widowControl w:val="off"/>
              <w:rPr>
                <w:rFonts w:ascii="Times New Roman" w:hAnsi="Times New Roman" w:eastAsia="Times New Roman" w:cs="Times New Roman"/>
                <w:lang w:val="ru-RU" w:eastAsia="ru-RU" w:bidi="ar-SA"/>
              </w:rPr>
            </w:pPr>
            <w:r>
              <w:rPr>
                <w:rFonts w:eastAsia="Times New Roman" w:cs="Times New Roman"/>
                <w:lang w:val="ru-RU" w:eastAsia="ru-RU" w:bidi="ar-SA"/>
              </w:rPr>
              <w:t xml:space="preserve">личное подсобное хозяйство,</w:t>
            </w:r>
            <w:r>
              <w:rPr>
                <w:rFonts w:ascii="Times New Roman" w:hAnsi="Times New Roman" w:eastAsia="Times New Roman" w:cs="Times New Roman"/>
                <w:lang w:val="ru-RU" w:eastAsia="ru-RU" w:bidi="ar-SA"/>
              </w:rPr>
            </w:r>
            <w:r>
              <w:rPr>
                <w:rFonts w:ascii="Times New Roman" w:hAnsi="Times New Roman" w:eastAsia="Times New Roman" w:cs="Times New Roman"/>
                <w:lang w:val="ru-RU" w:eastAsia="ru-RU" w:bidi="ar-SA"/>
              </w:rPr>
            </w:r>
          </w:p>
          <w:p>
            <w:pPr>
              <w:pStyle w:val="874"/>
              <w:ind w:left="-108" w:firstLine="0"/>
              <w:jc w:val="both"/>
              <w:spacing w:before="0" w:after="0"/>
              <w:widowControl w:val="off"/>
              <w:rPr>
                <w:rFonts w:ascii="Times New Roman" w:hAnsi="Times New Roman" w:eastAsia="Times New Roman" w:cs="Times New Roman"/>
                <w:lang w:val="ru-RU" w:eastAsia="ru-RU" w:bidi="ar-SA"/>
              </w:rPr>
            </w:pPr>
            <w:r>
              <w:rPr>
                <w:rFonts w:eastAsia="Times New Roman" w:cs="Times New Roman"/>
                <w:lang w:val="ru-RU" w:eastAsia="ru-RU" w:bidi="ar-SA"/>
              </w:rPr>
              <w:t xml:space="preserve">крестьянским (фермерским)</w:t>
            </w:r>
            <w:r>
              <w:rPr>
                <w:rFonts w:ascii="Times New Roman" w:hAnsi="Times New Roman" w:eastAsia="Times New Roman" w:cs="Times New Roman"/>
                <w:lang w:val="ru-RU" w:eastAsia="ru-RU" w:bidi="ar-SA"/>
              </w:rPr>
            </w:r>
            <w:r>
              <w:rPr>
                <w:rFonts w:ascii="Times New Roman" w:hAnsi="Times New Roman" w:eastAsia="Times New Roman" w:cs="Times New Roman"/>
                <w:lang w:val="ru-RU" w:eastAsia="ru-RU" w:bidi="ar-SA"/>
              </w:rPr>
            </w:r>
          </w:p>
          <w:p>
            <w:pPr>
              <w:pStyle w:val="874"/>
              <w:ind w:left="-108" w:firstLine="0"/>
              <w:jc w:val="both"/>
              <w:spacing w:before="0" w:after="0"/>
              <w:widowControl w:val="off"/>
              <w:rPr>
                <w:rFonts w:ascii="Times New Roman" w:hAnsi="Times New Roman" w:eastAsia="Times New Roman" w:cs="Times New Roman"/>
                <w:lang w:val="ru-RU" w:eastAsia="ru-RU" w:bidi="ar-SA"/>
              </w:rPr>
            </w:pPr>
            <w:r>
              <w:rPr>
                <w:rFonts w:eastAsia="Times New Roman" w:cs="Times New Roman"/>
                <w:lang w:val="ru-RU" w:eastAsia="ru-RU" w:bidi="ar-SA"/>
              </w:rPr>
              <w:t xml:space="preserve">хозяйствам, индивидуальным</w:t>
            </w:r>
            <w:r>
              <w:rPr>
                <w:rFonts w:ascii="Times New Roman" w:hAnsi="Times New Roman" w:eastAsia="Times New Roman" w:cs="Times New Roman"/>
                <w:lang w:val="ru-RU" w:eastAsia="ru-RU" w:bidi="ar-SA"/>
              </w:rPr>
            </w:r>
            <w:r>
              <w:rPr>
                <w:rFonts w:ascii="Times New Roman" w:hAnsi="Times New Roman" w:eastAsia="Times New Roman" w:cs="Times New Roman"/>
                <w:lang w:val="ru-RU" w:eastAsia="ru-RU" w:bidi="ar-SA"/>
              </w:rPr>
            </w:r>
          </w:p>
          <w:p>
            <w:pPr>
              <w:pStyle w:val="874"/>
              <w:ind w:left="-108" w:firstLine="0"/>
              <w:jc w:val="both"/>
              <w:spacing w:before="0" w:after="0"/>
              <w:widowControl w:val="off"/>
              <w:rPr>
                <w:rFonts w:ascii="Times New Roman" w:hAnsi="Times New Roman" w:eastAsia="Times New Roman" w:cs="Times New Roman"/>
                <w:lang w:val="ru-RU" w:eastAsia="ru-RU" w:bidi="ar-SA"/>
              </w:rPr>
            </w:pPr>
            <w:r>
              <w:rPr>
                <w:rFonts w:eastAsia="Times New Roman" w:cs="Times New Roman"/>
                <w:lang w:val="ru-RU" w:eastAsia="ru-RU" w:bidi="ar-SA"/>
              </w:rPr>
              <w:t xml:space="preserve">предпринимателям,</w:t>
            </w:r>
            <w:r>
              <w:rPr>
                <w:rFonts w:ascii="Times New Roman" w:hAnsi="Times New Roman" w:eastAsia="Times New Roman" w:cs="Times New Roman"/>
                <w:lang w:val="ru-RU" w:eastAsia="ru-RU" w:bidi="ar-SA"/>
              </w:rPr>
            </w:r>
            <w:r>
              <w:rPr>
                <w:rFonts w:ascii="Times New Roman" w:hAnsi="Times New Roman" w:eastAsia="Times New Roman" w:cs="Times New Roman"/>
                <w:lang w:val="ru-RU" w:eastAsia="ru-RU" w:bidi="ar-SA"/>
              </w:rPr>
            </w:r>
          </w:p>
          <w:p>
            <w:pPr>
              <w:pStyle w:val="874"/>
              <w:ind w:left="-108" w:firstLine="0"/>
              <w:jc w:val="both"/>
              <w:spacing w:before="0" w:after="0"/>
              <w:widowControl w:val="off"/>
              <w:rPr>
                <w:rFonts w:ascii="Times New Roman" w:hAnsi="Times New Roman" w:eastAsia="Times New Roman" w:cs="Times New Roman"/>
                <w:lang w:val="ru-RU" w:eastAsia="ru-RU" w:bidi="ar-SA"/>
              </w:rPr>
            </w:pPr>
            <w:r>
              <w:rPr>
                <w:rFonts w:eastAsia="Times New Roman" w:cs="Times New Roman"/>
                <w:lang w:val="ru-RU" w:eastAsia="ru-RU" w:bidi="ar-SA"/>
              </w:rPr>
              <w:t xml:space="preserve">осуществляющим деятельность</w:t>
            </w:r>
            <w:r>
              <w:rPr>
                <w:rFonts w:ascii="Times New Roman" w:hAnsi="Times New Roman" w:eastAsia="Times New Roman" w:cs="Times New Roman"/>
                <w:lang w:val="ru-RU" w:eastAsia="ru-RU" w:bidi="ar-SA"/>
              </w:rPr>
            </w:r>
            <w:r>
              <w:rPr>
                <w:rFonts w:ascii="Times New Roman" w:hAnsi="Times New Roman" w:eastAsia="Times New Roman" w:cs="Times New Roman"/>
                <w:lang w:val="ru-RU" w:eastAsia="ru-RU" w:bidi="ar-SA"/>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rFonts w:ascii="Times New Roman" w:hAnsi="Times New Roman" w:eastAsia="Times New Roman" w:cs="Times New Roman"/>
                <w:lang w:val="ru-RU" w:eastAsia="ru-RU" w:bidi="ar-SA"/>
              </w:rPr>
            </w:pPr>
            <w:r>
              <w:rPr>
                <w:rFonts w:eastAsia="Times New Roman" w:cs="Times New Roman"/>
                <w:lang w:val="ru-RU" w:eastAsia="ru-RU" w:bidi="ar-SA"/>
              </w:rPr>
              <w:t xml:space="preserve">в области сельскохозяйственного</w:t>
            </w:r>
            <w:r>
              <w:rPr>
                <w:rFonts w:ascii="Times New Roman" w:hAnsi="Times New Roman" w:eastAsia="Times New Roman" w:cs="Times New Roman"/>
                <w:lang w:val="ru-RU" w:eastAsia="ru-RU" w:bidi="ar-SA"/>
              </w:rPr>
            </w:r>
            <w:r>
              <w:rPr>
                <w:rFonts w:ascii="Times New Roman" w:hAnsi="Times New Roman" w:eastAsia="Times New Roman" w:cs="Times New Roman"/>
                <w:lang w:val="ru-RU" w:eastAsia="ru-RU" w:bidi="ar-SA"/>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rFonts w:ascii="Times New Roman" w:hAnsi="Times New Roman" w:eastAsia="Times New Roman" w:cs="Times New Roman"/>
                <w:lang w:val="ru-RU" w:eastAsia="ru-RU" w:bidi="ar-SA"/>
              </w:rPr>
            </w:pPr>
            <w:r>
              <w:rPr>
                <w:rFonts w:eastAsia="Times New Roman" w:cs="Times New Roman"/>
                <w:lang w:val="ru-RU" w:eastAsia="ru-RU" w:bidi="ar-SA"/>
              </w:rPr>
              <w:t xml:space="preserve">производства на территории</w:t>
            </w:r>
            <w:r>
              <w:rPr>
                <w:rFonts w:ascii="Times New Roman" w:hAnsi="Times New Roman" w:eastAsia="Times New Roman" w:cs="Times New Roman"/>
                <w:lang w:val="ru-RU" w:eastAsia="ru-RU" w:bidi="ar-SA"/>
              </w:rPr>
            </w:r>
            <w:r>
              <w:rPr>
                <w:rFonts w:ascii="Times New Roman" w:hAnsi="Times New Roman" w:eastAsia="Times New Roman" w:cs="Times New Roman"/>
                <w:lang w:val="ru-RU" w:eastAsia="ru-RU" w:bidi="ar-SA"/>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rFonts w:ascii="Times New Roman" w:hAnsi="Times New Roman" w:eastAsia="Times New Roman" w:cs="Times New Roman"/>
                <w:lang w:val="ru-RU" w:eastAsia="ru-RU" w:bidi="ar-SA"/>
              </w:rPr>
            </w:pPr>
            <w:r>
              <w:rPr>
                <w:rFonts w:eastAsia="Times New Roman" w:cs="Times New Roman"/>
                <w:lang w:val="ru-RU" w:eastAsia="ru-RU" w:bidi="ar-SA"/>
              </w:rPr>
              <w:t xml:space="preserve">муниципального образования</w:t>
            </w:r>
            <w:r>
              <w:rPr>
                <w:rFonts w:ascii="Times New Roman" w:hAnsi="Times New Roman" w:eastAsia="Times New Roman" w:cs="Times New Roman"/>
                <w:lang w:val="ru-RU" w:eastAsia="ru-RU" w:bidi="ar-SA"/>
              </w:rPr>
            </w:r>
            <w:r>
              <w:rPr>
                <w:rFonts w:ascii="Times New Roman" w:hAnsi="Times New Roman" w:eastAsia="Times New Roman" w:cs="Times New Roman"/>
                <w:lang w:val="ru-RU" w:eastAsia="ru-RU" w:bidi="ar-SA"/>
              </w:rPr>
            </w:r>
          </w:p>
          <w:p>
            <w:pPr>
              <w:pStyle w:val="874"/>
              <w:ind w:left="-108" w:right="0" w:firstLine="0"/>
              <w:jc w:val="both"/>
              <w:spacing w:line="240" w:lineRule="auto"/>
              <w:widowControl w:val="off"/>
              <w:tabs>
                <w:tab w:val="clear" w:pos="708" w:leader="none"/>
                <w:tab w:val="left" w:pos="2940" w:leader="none"/>
                <w:tab w:val="left" w:pos="3119" w:leader="none"/>
                <w:tab w:val="right" w:pos="9641" w:leader="none"/>
              </w:tabs>
              <w:rPr>
                <w:rFonts w:ascii="Times New Roman" w:hAnsi="Times New Roman" w:eastAsia="Times New Roman" w:cs="Times New Roman"/>
                <w:lang w:val="ru-RU" w:eastAsia="ru-RU" w:bidi="ar-SA"/>
              </w:rPr>
            </w:pPr>
            <w:r>
              <w:rPr>
                <w:rFonts w:eastAsia="Times New Roman" w:cs="Times New Roman"/>
                <w:sz w:val="28"/>
                <w:szCs w:val="28"/>
                <w:lang w:val="ru-RU" w:eastAsia="ru-RU" w:bidi="ar-SA"/>
              </w:rPr>
              <w:t xml:space="preserve">Л</w:t>
            </w:r>
            <w:r>
              <w:rPr>
                <w:rFonts w:eastAsia="Times New Roman" w:cs="Times New Roman"/>
                <w:sz w:val="28"/>
                <w:szCs w:val="28"/>
              </w:rPr>
              <w:t xml:space="preserve">енинградский муниципальный</w:t>
            </w:r>
            <w:r>
              <w:rPr>
                <w:rFonts w:ascii="Times New Roman" w:hAnsi="Times New Roman" w:eastAsia="Times New Roman" w:cs="Times New Roman"/>
                <w:lang w:val="ru-RU" w:eastAsia="ru-RU" w:bidi="ar-SA"/>
              </w:rPr>
            </w:r>
            <w:r>
              <w:rPr>
                <w:rFonts w:ascii="Times New Roman" w:hAnsi="Times New Roman" w:eastAsia="Times New Roman" w:cs="Times New Roman"/>
                <w:lang w:val="ru-RU" w:eastAsia="ru-RU" w:bidi="ar-SA"/>
              </w:rPr>
            </w:r>
          </w:p>
          <w:p>
            <w:pPr>
              <w:pStyle w:val="874"/>
              <w:ind w:left="-108" w:firstLine="0"/>
              <w:jc w:val="both"/>
              <w:spacing w:before="0" w:after="0"/>
              <w:widowControl w:val="off"/>
              <w:tabs>
                <w:tab w:val="clear" w:pos="708" w:leader="none"/>
                <w:tab w:val="left" w:pos="2835" w:leader="none"/>
                <w:tab w:val="right" w:pos="9641" w:leader="none"/>
              </w:tabs>
              <w:rPr>
                <w:rFonts w:ascii="Times New Roman" w:hAnsi="Times New Roman" w:eastAsia="Times New Roman" w:cs="Times New Roman"/>
                <w:lang w:val="ru-RU" w:eastAsia="ru-RU" w:bidi="ar-SA"/>
              </w:rPr>
            </w:pPr>
            <w:r>
              <w:rPr>
                <w:rFonts w:eastAsia="Times New Roman" w:cs="Times New Roman"/>
                <w:sz w:val="28"/>
                <w:szCs w:val="28"/>
              </w:rPr>
              <w:t xml:space="preserve">округ Краснодарского края</w:t>
            </w:r>
            <w:r>
              <w:rPr>
                <w:rFonts w:ascii="Times New Roman" w:hAnsi="Times New Roman" w:eastAsia="Times New Roman" w:cs="Times New Roman"/>
                <w:lang w:val="ru-RU" w:eastAsia="ru-RU" w:bidi="ar-SA"/>
              </w:rPr>
            </w:r>
            <w:r>
              <w:rPr>
                <w:rFonts w:ascii="Times New Roman" w:hAnsi="Times New Roman" w:eastAsia="Times New Roman" w:cs="Times New Roman"/>
                <w:lang w:val="ru-RU" w:eastAsia="ru-RU" w:bidi="ar-SA"/>
              </w:rPr>
            </w:r>
          </w:p>
        </w:tc>
      </w:tr>
    </w:tbl>
    <w:p>
      <w:pPr>
        <w:pStyle w:val="874"/>
        <w:spacing w:before="0" w:after="0" w:line="240" w:lineRule="auto"/>
        <w:rPr>
          <w:rFonts w:ascii="Times New Roman" w:hAnsi="Times New Roman"/>
        </w:rPr>
      </w:pPr>
      <w:r>
        <w:rPr>
          <w:sz w:val="28"/>
          <w:szCs w:val="28"/>
        </w:rPr>
        <w:t xml:space="preserve">Заполняется гражданином, </w:t>
      </w:r>
      <w:r>
        <w:rPr>
          <w:rFonts w:ascii="Times New Roman" w:hAnsi="Times New Roman"/>
        </w:rPr>
      </w:r>
      <w:r>
        <w:rPr>
          <w:rFonts w:ascii="Times New Roman" w:hAnsi="Times New Roman"/>
        </w:rPr>
      </w:r>
    </w:p>
    <w:p>
      <w:pPr>
        <w:pStyle w:val="874"/>
        <w:spacing w:before="0" w:after="0" w:line="240" w:lineRule="auto"/>
        <w:rPr>
          <w:color w:val="000000"/>
        </w:rPr>
      </w:pPr>
      <w:r>
        <w:rPr>
          <w:rFonts w:eastAsia="Calibri"/>
          <w:color w:val="000000"/>
          <w:sz w:val="28"/>
          <w:szCs w:val="28"/>
          <w:lang w:eastAsia="en-US"/>
        </w:rPr>
        <w:t xml:space="preserve">ведущим личное подсобное хозяйство и применяющим </w:t>
      </w:r>
      <w:r>
        <w:rPr>
          <w:color w:val="000000"/>
        </w:rPr>
      </w:r>
      <w:r>
        <w:rPr>
          <w:color w:val="000000"/>
        </w:rPr>
      </w:r>
    </w:p>
    <w:p>
      <w:pPr>
        <w:pStyle w:val="874"/>
        <w:spacing w:before="0" w:after="0" w:line="240" w:lineRule="auto"/>
        <w:rPr>
          <w:color w:val="000000"/>
        </w:rPr>
      </w:pPr>
      <w:r>
        <w:rPr>
          <w:rFonts w:eastAsia="Calibri"/>
          <w:color w:val="000000"/>
          <w:sz w:val="28"/>
          <w:szCs w:val="28"/>
          <w:lang w:eastAsia="en-US"/>
        </w:rPr>
        <w:t xml:space="preserve">специальный налоговый режим «Налог на профессиональный доход»</w:t>
      </w:r>
      <w:r>
        <w:rPr>
          <w:color w:val="000000"/>
        </w:rPr>
      </w:r>
      <w:r>
        <w:rPr>
          <w:color w:val="000000"/>
        </w:rPr>
      </w:r>
    </w:p>
    <w:p>
      <w:pPr>
        <w:pStyle w:val="874"/>
        <w:jc w:val="center"/>
        <w:widowControl/>
        <w:rPr>
          <w:sz w:val="28"/>
          <w:szCs w:val="28"/>
        </w:rPr>
      </w:pPr>
      <w:r>
        <w:rPr>
          <w:rFonts w:eastAsia="Calibri"/>
          <w:b/>
          <w:sz w:val="28"/>
          <w:szCs w:val="28"/>
          <w:lang w:eastAsia="en-US"/>
        </w:rPr>
        <w:t xml:space="preserve">Сводный реестр документов,</w:t>
      </w:r>
      <w:r>
        <w:rPr>
          <w:sz w:val="28"/>
          <w:szCs w:val="28"/>
        </w:rPr>
      </w:r>
      <w:r>
        <w:rPr>
          <w:sz w:val="28"/>
          <w:szCs w:val="28"/>
        </w:rPr>
      </w:r>
    </w:p>
    <w:p>
      <w:pPr>
        <w:pStyle w:val="874"/>
        <w:jc w:val="center"/>
        <w:widowControl/>
        <w:rPr>
          <w:sz w:val="28"/>
          <w:szCs w:val="28"/>
        </w:rPr>
      </w:pPr>
      <w:r>
        <w:rPr>
          <w:rFonts w:eastAsia="Calibri"/>
          <w:b/>
          <w:sz w:val="28"/>
          <w:szCs w:val="28"/>
          <w:lang w:eastAsia="en-US"/>
        </w:rPr>
        <w:t xml:space="preserve">подтверждающих часть фактически понесенных затрат на </w:t>
      </w:r>
      <w:r>
        <w:rPr>
          <w:sz w:val="28"/>
          <w:szCs w:val="28"/>
        </w:rPr>
      </w:r>
      <w:r>
        <w:rPr>
          <w:sz w:val="28"/>
          <w:szCs w:val="28"/>
        </w:rPr>
      </w:r>
    </w:p>
    <w:p>
      <w:pPr>
        <w:pStyle w:val="874"/>
        <w:jc w:val="center"/>
        <w:widowControl/>
        <w:rPr>
          <w:sz w:val="28"/>
          <w:szCs w:val="28"/>
        </w:rPr>
      </w:pPr>
      <w:r>
        <w:rPr>
          <w:rFonts w:eastAsia="Calibri"/>
          <w:b/>
          <w:sz w:val="28"/>
          <w:szCs w:val="28"/>
          <w:lang w:eastAsia="en-US"/>
        </w:rPr>
        <w:t xml:space="preserve">_________________________________________________________________________________</w:t>
      </w:r>
      <w:r>
        <w:rPr>
          <w:sz w:val="28"/>
          <w:szCs w:val="28"/>
        </w:rPr>
      </w:r>
      <w:r>
        <w:rPr>
          <w:sz w:val="28"/>
          <w:szCs w:val="28"/>
        </w:rPr>
      </w:r>
    </w:p>
    <w:p>
      <w:pPr>
        <w:pStyle w:val="874"/>
        <w:jc w:val="center"/>
        <w:widowControl/>
        <w:rPr>
          <w:b w:val="0"/>
          <w:bCs w:val="0"/>
          <w:sz w:val="24"/>
          <w:szCs w:val="24"/>
        </w:rPr>
      </w:pPr>
      <w:r>
        <w:rPr>
          <w:rFonts w:eastAsia="Calibri"/>
          <w:b w:val="0"/>
          <w:bCs w:val="0"/>
          <w:sz w:val="24"/>
          <w:szCs w:val="24"/>
          <w:lang w:eastAsia="en-US"/>
        </w:rPr>
        <w:t xml:space="preserve">(собственное производство продукции животноводства)</w:t>
      </w:r>
      <w:r>
        <w:rPr>
          <w:b w:val="0"/>
          <w:bCs w:val="0"/>
          <w:sz w:val="24"/>
          <w:szCs w:val="24"/>
        </w:rPr>
      </w:r>
      <w:r>
        <w:rPr>
          <w:b w:val="0"/>
          <w:bCs w:val="0"/>
          <w:sz w:val="24"/>
          <w:szCs w:val="24"/>
        </w:rPr>
      </w:r>
    </w:p>
    <w:p>
      <w:pPr>
        <w:pStyle w:val="874"/>
        <w:widowControl/>
        <w:rPr>
          <w:sz w:val="28"/>
          <w:szCs w:val="28"/>
        </w:rPr>
      </w:pPr>
      <w:r>
        <w:rPr>
          <w:sz w:val="28"/>
          <w:szCs w:val="28"/>
          <w:lang w:val="ru-RU"/>
        </w:rPr>
        <w:t xml:space="preserve">Ф.И.О.</w:t>
      </w:r>
      <w:r>
        <w:rPr>
          <w:sz w:val="28"/>
          <w:szCs w:val="28"/>
        </w:rPr>
        <w:t xml:space="preserve"> заявителя__________________________________________________________________________________</w:t>
      </w:r>
      <w:r>
        <w:rPr>
          <w:sz w:val="28"/>
          <w:szCs w:val="28"/>
        </w:rPr>
      </w:r>
      <w:r>
        <w:rPr>
          <w:sz w:val="28"/>
          <w:szCs w:val="28"/>
        </w:rPr>
      </w:r>
    </w:p>
    <w:p>
      <w:pPr>
        <w:pStyle w:val="874"/>
        <w:widowControl/>
        <w:rPr>
          <w:sz w:val="28"/>
          <w:szCs w:val="28"/>
        </w:rPr>
      </w:pPr>
      <w:r>
        <w:rPr>
          <w:sz w:val="28"/>
          <w:szCs w:val="28"/>
        </w:rPr>
        <w:t xml:space="preserve">ИНН заявителя__________________________________________________________________________________________</w:t>
      </w:r>
      <w:r>
        <w:rPr>
          <w:sz w:val="28"/>
          <w:szCs w:val="28"/>
        </w:rPr>
      </w:r>
      <w:r>
        <w:rPr>
          <w:sz w:val="28"/>
          <w:szCs w:val="28"/>
        </w:rPr>
      </w:r>
    </w:p>
    <w:p>
      <w:pPr>
        <w:pStyle w:val="874"/>
        <w:widowControl/>
        <w:rPr>
          <w:sz w:val="26"/>
          <w:szCs w:val="26"/>
        </w:rPr>
      </w:pPr>
      <w:r>
        <w:rPr>
          <w:sz w:val="28"/>
          <w:szCs w:val="28"/>
        </w:rPr>
        <w:t xml:space="preserve">Адрес получателя субсидии__</w:t>
      </w:r>
      <w:r>
        <w:rPr>
          <w:sz w:val="26"/>
          <w:szCs w:val="26"/>
        </w:rPr>
        <w:t xml:space="preserve">_</w:t>
      </w:r>
      <w:r>
        <w:rPr>
          <w:sz w:val="28"/>
          <w:szCs w:val="28"/>
        </w:rPr>
        <w:t xml:space="preserve">_____________________________________________________________________________</w:t>
      </w:r>
      <w:r>
        <w:rPr>
          <w:sz w:val="26"/>
          <w:szCs w:val="26"/>
        </w:rPr>
      </w:r>
      <w:r>
        <w:rPr>
          <w:sz w:val="26"/>
          <w:szCs w:val="26"/>
        </w:rPr>
      </w:r>
    </w:p>
    <w:p>
      <w:pPr>
        <w:pStyle w:val="874"/>
        <w:widowControl/>
        <w:rPr>
          <w:sz w:val="28"/>
          <w:szCs w:val="28"/>
        </w:rPr>
      </w:pPr>
      <w:r>
        <w:rPr>
          <w:sz w:val="28"/>
          <w:szCs w:val="28"/>
        </w:rPr>
      </w:r>
      <w:r>
        <w:rPr>
          <w:sz w:val="28"/>
          <w:szCs w:val="28"/>
        </w:rPr>
      </w:r>
      <w:r>
        <w:rPr>
          <w:sz w:val="28"/>
          <w:szCs w:val="28"/>
        </w:rPr>
      </w:r>
    </w:p>
    <w:tbl>
      <w:tblPr>
        <w:tblW w:w="14914" w:type="dxa"/>
        <w:tblInd w:w="88" w:type="dxa"/>
        <w:tblLayout w:type="fixed"/>
        <w:tblCellMar>
          <w:left w:w="108" w:type="dxa"/>
          <w:top w:w="0" w:type="dxa"/>
          <w:right w:w="108" w:type="dxa"/>
          <w:bottom w:w="0" w:type="dxa"/>
        </w:tblCellMar>
        <w:tblLook w:val="04A0" w:firstRow="1" w:lastRow="0" w:firstColumn="1" w:lastColumn="0" w:noHBand="0" w:noVBand="1"/>
      </w:tblPr>
      <w:tblGrid>
        <w:gridCol w:w="399"/>
        <w:gridCol w:w="1408"/>
        <w:gridCol w:w="1420"/>
        <w:gridCol w:w="916"/>
        <w:gridCol w:w="727"/>
        <w:gridCol w:w="1086"/>
        <w:gridCol w:w="1444"/>
        <w:gridCol w:w="744"/>
        <w:gridCol w:w="813"/>
        <w:gridCol w:w="1585"/>
        <w:gridCol w:w="1529"/>
        <w:gridCol w:w="1314"/>
        <w:gridCol w:w="1528"/>
      </w:tblGrid>
      <w:tr>
        <w:tblPrEx/>
        <w:trPr>
          <w:trHeight w:val="647"/>
        </w:trPr>
        <w:tc>
          <w:tcPr>
            <w:tcBorders>
              <w:top w:val="single" w:color="000000" w:sz="4" w:space="0"/>
              <w:left w:val="single" w:color="000000" w:sz="4" w:space="0"/>
              <w:bottom w:val="single" w:color="000000" w:sz="4" w:space="0"/>
              <w:right w:val="single" w:color="000000" w:sz="4" w:space="0"/>
            </w:tcBorders>
            <w:tcW w:w="399" w:type="dxa"/>
            <w:vMerge w:val="restart"/>
            <w:textDirection w:val="lrTb"/>
            <w:noWrap w:val="false"/>
          </w:tcPr>
          <w:p>
            <w:pPr>
              <w:pStyle w:val="874"/>
              <w:jc w:val="center"/>
              <w:widowControl w:val="off"/>
              <w:tabs>
                <w:tab w:val="clear" w:pos="708" w:leader="none"/>
              </w:tabs>
              <w:rPr>
                <w:sz w:val="26"/>
                <w:szCs w:val="26"/>
              </w:rPr>
            </w:pPr>
            <w:r>
              <w:rPr>
                <w:sz w:val="26"/>
                <w:szCs w:val="26"/>
              </w:rPr>
              <w:t xml:space="preserve">№ </w:t>
            </w:r>
            <w:r>
              <w:rPr>
                <w:sz w:val="26"/>
                <w:szCs w:val="26"/>
              </w:rPr>
              <w:t xml:space="preserve">п/п</w:t>
            </w:r>
            <w:r>
              <w:rPr>
                <w:sz w:val="26"/>
                <w:szCs w:val="26"/>
              </w:rPr>
            </w:r>
            <w:r>
              <w:rPr>
                <w:sz w:val="26"/>
                <w:szCs w:val="26"/>
              </w:rPr>
            </w:r>
          </w:p>
        </w:tc>
        <w:tc>
          <w:tcPr>
            <w:tcBorders>
              <w:top w:val="single" w:color="000000" w:sz="4" w:space="0"/>
              <w:left w:val="single" w:color="000000" w:sz="4" w:space="0"/>
              <w:bottom w:val="single" w:color="000000" w:sz="4" w:space="0"/>
              <w:right w:val="single" w:color="000000" w:sz="4" w:space="0"/>
            </w:tcBorders>
            <w:tcW w:w="1408" w:type="dxa"/>
            <w:vMerge w:val="restart"/>
            <w:textDirection w:val="lrTb"/>
            <w:noWrap w:val="false"/>
          </w:tcPr>
          <w:p>
            <w:pPr>
              <w:pStyle w:val="874"/>
              <w:jc w:val="center"/>
              <w:widowControl w:val="off"/>
              <w:tabs>
                <w:tab w:val="clear" w:pos="708" w:leader="none"/>
              </w:tabs>
              <w:rPr>
                <w:sz w:val="26"/>
                <w:szCs w:val="26"/>
              </w:rPr>
            </w:pPr>
            <w:r>
              <w:rPr>
                <w:sz w:val="26"/>
                <w:szCs w:val="26"/>
              </w:rPr>
              <w:t xml:space="preserve">Наименование статей затрат*</w:t>
            </w:r>
            <w:r>
              <w:rPr>
                <w:sz w:val="26"/>
                <w:szCs w:val="26"/>
              </w:rPr>
            </w:r>
            <w:r>
              <w:rPr>
                <w:sz w:val="26"/>
                <w:szCs w:val="26"/>
              </w:rPr>
            </w:r>
          </w:p>
        </w:tc>
        <w:tc>
          <w:tcPr>
            <w:gridSpan w:val="7"/>
            <w:tcBorders>
              <w:top w:val="single" w:color="000000" w:sz="4" w:space="0"/>
              <w:bottom w:val="single" w:color="000000" w:sz="4" w:space="0"/>
              <w:right w:val="single" w:color="000000" w:sz="4" w:space="0"/>
            </w:tcBorders>
            <w:tcW w:w="7150" w:type="dxa"/>
            <w:vAlign w:val="bottom"/>
            <w:textDirection w:val="lrTb"/>
            <w:noWrap w:val="false"/>
          </w:tcPr>
          <w:p>
            <w:pPr>
              <w:pStyle w:val="874"/>
              <w:jc w:val="center"/>
              <w:widowControl w:val="off"/>
              <w:tabs>
                <w:tab w:val="clear" w:pos="708" w:leader="none"/>
              </w:tabs>
              <w:rPr>
                <w:sz w:val="26"/>
                <w:szCs w:val="26"/>
              </w:rPr>
            </w:pPr>
            <w:r>
              <w:rPr>
                <w:sz w:val="26"/>
                <w:szCs w:val="26"/>
              </w:rPr>
              <w:t xml:space="preserve">Документы, подтверждающие часть фактически</w:t>
            </w:r>
            <w:r>
              <w:rPr>
                <w:sz w:val="26"/>
                <w:szCs w:val="26"/>
              </w:rPr>
            </w:r>
            <w:r>
              <w:rPr>
                <w:sz w:val="26"/>
                <w:szCs w:val="26"/>
              </w:rPr>
            </w:r>
          </w:p>
          <w:p>
            <w:pPr>
              <w:pStyle w:val="874"/>
              <w:jc w:val="center"/>
              <w:widowControl w:val="off"/>
              <w:tabs>
                <w:tab w:val="clear" w:pos="708" w:leader="none"/>
              </w:tabs>
              <w:rPr>
                <w:sz w:val="26"/>
                <w:szCs w:val="26"/>
              </w:rPr>
            </w:pPr>
            <w:r>
              <w:rPr>
                <w:sz w:val="26"/>
                <w:szCs w:val="26"/>
              </w:rPr>
              <w:t xml:space="preserve">понесенных  затрат**:</w:t>
            </w:r>
            <w:r>
              <w:rPr>
                <w:sz w:val="26"/>
                <w:szCs w:val="26"/>
              </w:rPr>
            </w:r>
            <w:r>
              <w:rPr>
                <w:sz w:val="26"/>
                <w:szCs w:val="26"/>
              </w:rPr>
            </w:r>
          </w:p>
        </w:tc>
        <w:tc>
          <w:tcPr>
            <w:tcBorders>
              <w:top w:val="single" w:color="000000" w:sz="4" w:space="0"/>
              <w:left w:val="single" w:color="000000" w:sz="4" w:space="0"/>
              <w:bottom w:val="single" w:color="000000" w:sz="4" w:space="0"/>
              <w:right w:val="single" w:color="000000" w:sz="4" w:space="0"/>
            </w:tcBorders>
            <w:tcW w:w="1585" w:type="dxa"/>
            <w:vMerge w:val="restart"/>
            <w:textDirection w:val="lrTb"/>
            <w:noWrap w:val="false"/>
          </w:tcPr>
          <w:p>
            <w:pPr>
              <w:pStyle w:val="874"/>
              <w:jc w:val="center"/>
              <w:spacing w:line="240" w:lineRule="auto"/>
              <w:widowControl w:val="off"/>
              <w:tabs>
                <w:tab w:val="clear" w:pos="708" w:leader="none"/>
              </w:tabs>
            </w:pPr>
            <w:r>
              <w:rPr>
                <w:sz w:val="26"/>
                <w:szCs w:val="26"/>
              </w:rPr>
              <w:t xml:space="preserve">Фактически понесенные затраты на объем, заявленный к субсидированию (рублей) ***</w:t>
            </w:r>
            <w:r/>
            <w:r/>
          </w:p>
        </w:tc>
        <w:tc>
          <w:tcPr>
            <w:gridSpan w:val="3"/>
            <w:tcBorders>
              <w:top w:val="single" w:color="000000" w:sz="4" w:space="0"/>
              <w:bottom w:val="single" w:color="000000" w:sz="4" w:space="0"/>
              <w:right w:val="single" w:color="000000" w:sz="4" w:space="0"/>
            </w:tcBorders>
            <w:tcW w:w="4371" w:type="dxa"/>
            <w:textDirection w:val="lrTb"/>
            <w:noWrap w:val="false"/>
          </w:tcPr>
          <w:p>
            <w:pPr>
              <w:pStyle w:val="874"/>
              <w:jc w:val="center"/>
              <w:widowControl w:val="off"/>
              <w:tabs>
                <w:tab w:val="clear" w:pos="708" w:leader="none"/>
              </w:tabs>
              <w:rPr>
                <w:sz w:val="26"/>
                <w:szCs w:val="26"/>
              </w:rPr>
            </w:pPr>
            <w:r>
              <w:rPr>
                <w:sz w:val="26"/>
                <w:szCs w:val="26"/>
              </w:rPr>
              <w:t xml:space="preserve">в том числе на:</w:t>
            </w:r>
            <w:r>
              <w:rPr>
                <w:sz w:val="26"/>
                <w:szCs w:val="26"/>
              </w:rPr>
            </w:r>
            <w:r>
              <w:rPr>
                <w:sz w:val="26"/>
                <w:szCs w:val="26"/>
              </w:rPr>
            </w:r>
          </w:p>
        </w:tc>
      </w:tr>
      <w:tr>
        <w:tblPrEx/>
        <w:trPr>
          <w:trHeight w:val="1181"/>
        </w:trPr>
        <w:tc>
          <w:tcPr>
            <w:tcBorders>
              <w:top w:val="single" w:color="000000" w:sz="4" w:space="0"/>
              <w:left w:val="single" w:color="000000" w:sz="4" w:space="0"/>
              <w:bottom w:val="single" w:color="000000" w:sz="4" w:space="0"/>
              <w:right w:val="single" w:color="000000" w:sz="4" w:space="0"/>
            </w:tcBorders>
            <w:tcW w:w="399" w:type="dxa"/>
            <w:vAlign w:val="center"/>
            <w:vMerge w:val="continue"/>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top w:val="single" w:color="000000" w:sz="4" w:space="0"/>
              <w:left w:val="single" w:color="000000" w:sz="4" w:space="0"/>
              <w:bottom w:val="single" w:color="000000" w:sz="4" w:space="0"/>
              <w:right w:val="single" w:color="000000" w:sz="4" w:space="0"/>
            </w:tcBorders>
            <w:tcW w:w="1408" w:type="dxa"/>
            <w:vAlign w:val="center"/>
            <w:vMerge w:val="continue"/>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top w:val="single" w:color="000000" w:sz="4" w:space="0"/>
              <w:left w:val="single" w:color="000000" w:sz="4" w:space="0"/>
              <w:bottom w:val="single" w:color="000000" w:sz="4" w:space="0"/>
            </w:tcBorders>
            <w:tcMar>
              <w:left w:w="108" w:type="dxa"/>
              <w:top w:w="55" w:type="dxa"/>
              <w:right w:w="108" w:type="dxa"/>
              <w:bottom w:w="55" w:type="dxa"/>
            </w:tcMar>
            <w:tcW w:w="1420" w:type="dxa"/>
            <w:textDirection w:val="lrTb"/>
            <w:noWrap w:val="false"/>
          </w:tcPr>
          <w:p>
            <w:pPr>
              <w:pStyle w:val="874"/>
              <w:jc w:val="center"/>
              <w:widowControl w:val="off"/>
              <w:tabs>
                <w:tab w:val="clear" w:pos="708" w:leader="none"/>
              </w:tabs>
              <w:rPr>
                <w:sz w:val="26"/>
                <w:szCs w:val="26"/>
                <w:lang w:val="ru-RU"/>
              </w:rPr>
            </w:pPr>
            <w:r>
              <w:rPr>
                <w:sz w:val="26"/>
                <w:szCs w:val="26"/>
                <w:lang w:val="ru-RU"/>
              </w:rPr>
              <w:t xml:space="preserve">Договор (при наличии)</w:t>
            </w:r>
            <w:r>
              <w:rPr>
                <w:sz w:val="26"/>
                <w:szCs w:val="26"/>
                <w:lang w:val="ru-RU"/>
              </w:rPr>
            </w:r>
            <w:r>
              <w:rPr>
                <w:sz w:val="26"/>
                <w:szCs w:val="26"/>
                <w:lang w:val="ru-RU"/>
              </w:rPr>
            </w:r>
          </w:p>
        </w:tc>
        <w:tc>
          <w:tcPr>
            <w:gridSpan w:val="3"/>
            <w:tcBorders>
              <w:top w:val="single" w:color="000000" w:sz="4" w:space="0"/>
              <w:left w:val="single" w:color="000000" w:sz="4" w:space="0"/>
              <w:bottom w:val="single" w:color="000000" w:sz="4" w:space="0"/>
              <w:right w:val="single" w:color="000000" w:sz="4" w:space="0"/>
            </w:tcBorders>
            <w:tcMar>
              <w:left w:w="108" w:type="dxa"/>
              <w:top w:w="55" w:type="dxa"/>
              <w:right w:w="108" w:type="dxa"/>
              <w:bottom w:w="55" w:type="dxa"/>
            </w:tcMar>
            <w:tcW w:w="2729" w:type="dxa"/>
            <w:textDirection w:val="lrTb"/>
            <w:noWrap w:val="false"/>
          </w:tcPr>
          <w:p>
            <w:pPr>
              <w:pStyle w:val="874"/>
              <w:jc w:val="center"/>
              <w:widowControl w:val="off"/>
              <w:tabs>
                <w:tab w:val="clear" w:pos="708" w:leader="none"/>
              </w:tabs>
              <w:rPr>
                <w:sz w:val="26"/>
                <w:szCs w:val="26"/>
              </w:rPr>
            </w:pPr>
            <w:r>
              <w:rPr>
                <w:sz w:val="26"/>
                <w:szCs w:val="26"/>
              </w:rPr>
              <w:t xml:space="preserve">товарные накладные и (или) универсальные передаточные документы и (или) товарные чеки и (или) акты выполненных работ и (или) прочие документы</w:t>
            </w:r>
            <w:r>
              <w:rPr>
                <w:sz w:val="26"/>
                <w:szCs w:val="26"/>
              </w:rPr>
            </w:r>
            <w:r>
              <w:rPr>
                <w:sz w:val="26"/>
                <w:szCs w:val="26"/>
              </w:rPr>
            </w:r>
          </w:p>
        </w:tc>
        <w:tc>
          <w:tcPr>
            <w:gridSpan w:val="3"/>
            <w:tcBorders>
              <w:top w:val="single" w:color="000000" w:sz="4" w:space="0"/>
              <w:bottom w:val="single" w:color="000000" w:sz="4" w:space="0"/>
              <w:right w:val="single" w:color="000000" w:sz="4" w:space="0"/>
            </w:tcBorders>
            <w:tcW w:w="3001" w:type="dxa"/>
            <w:textDirection w:val="lrTb"/>
            <w:noWrap w:val="false"/>
          </w:tcPr>
          <w:p>
            <w:pPr>
              <w:pStyle w:val="874"/>
              <w:jc w:val="center"/>
              <w:widowControl w:val="off"/>
              <w:tabs>
                <w:tab w:val="clear" w:pos="708" w:leader="none"/>
              </w:tabs>
              <w:rPr>
                <w:sz w:val="26"/>
                <w:szCs w:val="26"/>
              </w:rPr>
            </w:pPr>
            <w:r>
              <w:rPr>
                <w:sz w:val="26"/>
                <w:szCs w:val="26"/>
              </w:rPr>
              <w:t xml:space="preserve">платежные документы</w:t>
            </w:r>
            <w:r>
              <w:rPr>
                <w:sz w:val="26"/>
                <w:szCs w:val="26"/>
              </w:rPr>
            </w:r>
            <w:r>
              <w:rPr>
                <w:sz w:val="26"/>
                <w:szCs w:val="26"/>
              </w:rPr>
            </w:r>
          </w:p>
        </w:tc>
        <w:tc>
          <w:tcPr>
            <w:tcBorders>
              <w:top w:val="single" w:color="000000" w:sz="4" w:space="0"/>
              <w:left w:val="single" w:color="000000" w:sz="4" w:space="0"/>
              <w:bottom w:val="single" w:color="000000" w:sz="4" w:space="0"/>
              <w:right w:val="single" w:color="000000" w:sz="4" w:space="0"/>
            </w:tcBorders>
            <w:tcW w:w="1585" w:type="dxa"/>
            <w:vAlign w:val="center"/>
            <w:vMerge w:val="continue"/>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left w:val="single" w:color="000000" w:sz="4" w:space="0"/>
              <w:bottom w:val="single" w:color="000000" w:sz="4" w:space="0"/>
              <w:right w:val="single" w:color="000000" w:sz="4" w:space="0"/>
            </w:tcBorders>
            <w:tcW w:w="1529" w:type="dxa"/>
            <w:vMerge w:val="restart"/>
            <w:textDirection w:val="lrTb"/>
            <w:noWrap w:val="false"/>
          </w:tcPr>
          <w:p>
            <w:pPr>
              <w:pStyle w:val="874"/>
              <w:jc w:val="center"/>
              <w:widowControl w:val="off"/>
              <w:tabs>
                <w:tab w:val="clear" w:pos="708" w:leader="none"/>
              </w:tabs>
              <w:rPr>
                <w:sz w:val="26"/>
                <w:szCs w:val="26"/>
              </w:rPr>
            </w:pPr>
            <w:r>
              <w:rPr>
                <w:sz w:val="26"/>
                <w:szCs w:val="26"/>
              </w:rPr>
              <w:t xml:space="preserve">производство  молока за период, заявленный к субсидированию, (рублей)</w:t>
            </w:r>
            <w:r>
              <w:rPr>
                <w:sz w:val="26"/>
                <w:szCs w:val="26"/>
              </w:rPr>
            </w:r>
            <w:r>
              <w:rPr>
                <w:sz w:val="26"/>
                <w:szCs w:val="26"/>
              </w:rPr>
            </w:r>
          </w:p>
        </w:tc>
        <w:tc>
          <w:tcPr>
            <w:tcBorders>
              <w:left w:val="single" w:color="000000" w:sz="4" w:space="0"/>
              <w:bottom w:val="single" w:color="000000" w:sz="4" w:space="0"/>
              <w:right w:val="single" w:color="000000" w:sz="4" w:space="0"/>
            </w:tcBorders>
            <w:tcW w:w="1314" w:type="dxa"/>
            <w:vMerge w:val="restart"/>
            <w:textDirection w:val="lrTb"/>
            <w:noWrap w:val="false"/>
          </w:tcPr>
          <w:p>
            <w:pPr>
              <w:pStyle w:val="874"/>
              <w:jc w:val="center"/>
              <w:widowControl w:val="off"/>
              <w:tabs>
                <w:tab w:val="clear" w:pos="708" w:leader="none"/>
              </w:tabs>
              <w:rPr>
                <w:sz w:val="26"/>
                <w:szCs w:val="26"/>
              </w:rPr>
            </w:pPr>
            <w:r>
              <w:rPr>
                <w:sz w:val="26"/>
                <w:szCs w:val="26"/>
              </w:rPr>
              <w:t xml:space="preserve">производство   мяса крупного рогатого скота, реализованного в живом весе за период выращивания,</w:t>
            </w:r>
            <w:r>
              <w:rPr>
                <w:sz w:val="26"/>
                <w:szCs w:val="26"/>
              </w:rPr>
            </w:r>
            <w:r>
              <w:rPr>
                <w:sz w:val="26"/>
                <w:szCs w:val="26"/>
              </w:rPr>
            </w:r>
          </w:p>
          <w:p>
            <w:pPr>
              <w:pStyle w:val="874"/>
              <w:jc w:val="center"/>
              <w:widowControl w:val="off"/>
              <w:tabs>
                <w:tab w:val="clear" w:pos="708" w:leader="none"/>
              </w:tabs>
              <w:rPr>
                <w:sz w:val="26"/>
                <w:szCs w:val="26"/>
              </w:rPr>
            </w:pPr>
            <w:r>
              <w:rPr>
                <w:sz w:val="26"/>
                <w:szCs w:val="26"/>
              </w:rPr>
              <w:t xml:space="preserve">(рублей)</w:t>
            </w:r>
            <w:r>
              <w:rPr>
                <w:sz w:val="26"/>
                <w:szCs w:val="26"/>
              </w:rPr>
            </w:r>
            <w:r>
              <w:rPr>
                <w:sz w:val="26"/>
                <w:szCs w:val="26"/>
              </w:rPr>
            </w:r>
          </w:p>
        </w:tc>
        <w:tc>
          <w:tcPr>
            <w:tcBorders>
              <w:left w:val="single" w:color="000000" w:sz="4" w:space="0"/>
              <w:bottom w:val="single" w:color="000000" w:sz="4" w:space="0"/>
              <w:right w:val="single" w:color="000000" w:sz="4" w:space="0"/>
            </w:tcBorders>
            <w:tcW w:w="1528" w:type="dxa"/>
            <w:vMerge w:val="restart"/>
            <w:textDirection w:val="lrTb"/>
            <w:noWrap w:val="false"/>
          </w:tcPr>
          <w:p>
            <w:pPr>
              <w:pStyle w:val="874"/>
              <w:jc w:val="center"/>
              <w:widowControl w:val="off"/>
              <w:tabs>
                <w:tab w:val="clear" w:pos="708" w:leader="none"/>
              </w:tabs>
              <w:rPr>
                <w:sz w:val="26"/>
                <w:szCs w:val="26"/>
              </w:rPr>
            </w:pPr>
            <w:r>
              <w:rPr>
                <w:sz w:val="26"/>
                <w:szCs w:val="26"/>
              </w:rPr>
              <w:t xml:space="preserve">содержание количества субсидируемых коров за отчетный финансовый год,</w:t>
            </w:r>
            <w:r>
              <w:rPr>
                <w:sz w:val="26"/>
                <w:szCs w:val="26"/>
              </w:rPr>
            </w:r>
            <w:r>
              <w:rPr>
                <w:sz w:val="26"/>
                <w:szCs w:val="26"/>
              </w:rPr>
            </w:r>
          </w:p>
          <w:p>
            <w:pPr>
              <w:pStyle w:val="874"/>
              <w:jc w:val="center"/>
              <w:widowControl w:val="off"/>
              <w:tabs>
                <w:tab w:val="clear" w:pos="708" w:leader="none"/>
              </w:tabs>
              <w:rPr>
                <w:sz w:val="26"/>
                <w:szCs w:val="26"/>
              </w:rPr>
            </w:pPr>
            <w:r>
              <w:rPr>
                <w:sz w:val="26"/>
                <w:szCs w:val="26"/>
              </w:rPr>
              <w:t xml:space="preserve">(рублей)</w:t>
            </w:r>
            <w:r>
              <w:rPr>
                <w:sz w:val="26"/>
                <w:szCs w:val="26"/>
              </w:rPr>
            </w:r>
            <w:r>
              <w:rPr>
                <w:sz w:val="26"/>
                <w:szCs w:val="26"/>
              </w:rPr>
            </w:r>
          </w:p>
        </w:tc>
      </w:tr>
      <w:tr>
        <w:tblPrEx/>
        <w:trPr>
          <w:cantSplit/>
          <w:trHeight w:val="2765"/>
        </w:trPr>
        <w:tc>
          <w:tcPr>
            <w:tcBorders>
              <w:top w:val="single" w:color="000000" w:sz="4" w:space="0"/>
              <w:left w:val="single" w:color="000000" w:sz="4" w:space="0"/>
              <w:bottom w:val="single" w:color="000000" w:sz="4" w:space="0"/>
              <w:right w:val="single" w:color="000000" w:sz="4" w:space="0"/>
            </w:tcBorders>
            <w:tcW w:w="399" w:type="dxa"/>
            <w:vAlign w:val="center"/>
            <w:vMerge w:val="continue"/>
            <w:textDirection w:val="lrTb"/>
            <w:noWrap w:val="false"/>
          </w:tcPr>
          <w:p>
            <w:pPr>
              <w:pStyle w:val="874"/>
              <w:widowControl w:val="off"/>
            </w:pPr>
            <w:r/>
            <w:r/>
            <w:r/>
          </w:p>
        </w:tc>
        <w:tc>
          <w:tcPr>
            <w:tcBorders>
              <w:top w:val="single" w:color="000000" w:sz="4" w:space="0"/>
              <w:left w:val="single" w:color="000000" w:sz="4" w:space="0"/>
              <w:bottom w:val="single" w:color="000000" w:sz="4" w:space="0"/>
              <w:right w:val="single" w:color="000000" w:sz="4" w:space="0"/>
            </w:tcBorders>
            <w:tcW w:w="1408" w:type="dxa"/>
            <w:vAlign w:val="center"/>
            <w:vMerge w:val="continue"/>
            <w:textDirection w:val="lrTb"/>
            <w:noWrap w:val="false"/>
          </w:tcPr>
          <w:p>
            <w:pPr>
              <w:pStyle w:val="874"/>
              <w:widowControl w:val="off"/>
            </w:pPr>
            <w:r/>
            <w:r/>
            <w:r/>
          </w:p>
        </w:tc>
        <w:tc>
          <w:tcPr>
            <w:tcBorders>
              <w:left w:val="single" w:color="000000" w:sz="4" w:space="0"/>
              <w:bottom w:val="single" w:color="000000" w:sz="4" w:space="0"/>
            </w:tcBorders>
            <w:tcMar>
              <w:left w:w="108" w:type="dxa"/>
              <w:top w:w="55" w:type="dxa"/>
              <w:right w:w="108" w:type="dxa"/>
              <w:bottom w:w="55" w:type="dxa"/>
            </w:tcMar>
            <w:tcW w:w="1420" w:type="dxa"/>
            <w:vAlign w:val="center"/>
            <w:textDirection w:val="lrTb"/>
            <w:noWrap w:val="false"/>
          </w:tcPr>
          <w:p>
            <w:pPr>
              <w:pStyle w:val="874"/>
              <w:jc w:val="center"/>
              <w:widowControl w:val="off"/>
              <w:tabs>
                <w:tab w:val="clear" w:pos="708" w:leader="none"/>
              </w:tabs>
              <w:rPr>
                <w:sz w:val="26"/>
                <w:szCs w:val="26"/>
              </w:rPr>
            </w:pPr>
            <w:r>
              <w:rPr>
                <w:sz w:val="26"/>
                <w:szCs w:val="26"/>
              </w:rPr>
              <w:t xml:space="preserve">Номер, дата</w:t>
            </w:r>
            <w:r>
              <w:rPr>
                <w:sz w:val="26"/>
                <w:szCs w:val="26"/>
              </w:rPr>
            </w:r>
            <w:r>
              <w:rPr>
                <w:sz w:val="26"/>
                <w:szCs w:val="26"/>
              </w:rPr>
            </w:r>
          </w:p>
        </w:tc>
        <w:tc>
          <w:tcPr>
            <w:tcBorders>
              <w:left w:val="single" w:color="000000" w:sz="4" w:space="0"/>
              <w:bottom w:val="single" w:color="000000" w:sz="4" w:space="0"/>
            </w:tcBorders>
            <w:tcMar>
              <w:left w:w="108" w:type="dxa"/>
              <w:top w:w="55" w:type="dxa"/>
              <w:right w:w="108" w:type="dxa"/>
              <w:bottom w:w="55" w:type="dxa"/>
            </w:tcMar>
            <w:tcW w:w="916" w:type="dxa"/>
            <w:vAlign w:val="center"/>
            <w:textDirection w:val="lrTb"/>
            <w:noWrap w:val="false"/>
          </w:tcPr>
          <w:p>
            <w:pPr>
              <w:pStyle w:val="874"/>
              <w:jc w:val="center"/>
              <w:widowControl w:val="off"/>
              <w:tabs>
                <w:tab w:val="clear" w:pos="708" w:leader="none"/>
              </w:tabs>
              <w:rPr>
                <w:sz w:val="26"/>
                <w:szCs w:val="26"/>
              </w:rPr>
            </w:pPr>
            <w:r>
              <w:rPr>
                <w:sz w:val="26"/>
                <w:szCs w:val="26"/>
              </w:rPr>
              <w:t xml:space="preserve">наименование документа</w:t>
            </w:r>
            <w:r>
              <w:rPr>
                <w:sz w:val="26"/>
                <w:szCs w:val="26"/>
              </w:rPr>
            </w:r>
            <w:r>
              <w:rPr>
                <w:sz w:val="26"/>
                <w:szCs w:val="26"/>
              </w:rPr>
            </w:r>
          </w:p>
        </w:tc>
        <w:tc>
          <w:tcPr>
            <w:tcBorders>
              <w:left w:val="single" w:color="000000" w:sz="4" w:space="0"/>
              <w:bottom w:val="single" w:color="000000" w:sz="4" w:space="0"/>
            </w:tcBorders>
            <w:tcMar>
              <w:left w:w="108" w:type="dxa"/>
              <w:top w:w="55" w:type="dxa"/>
              <w:right w:w="108" w:type="dxa"/>
              <w:bottom w:w="55" w:type="dxa"/>
            </w:tcMar>
            <w:tcW w:w="727" w:type="dxa"/>
            <w:vAlign w:val="center"/>
            <w:textDirection w:val="lrTb"/>
            <w:noWrap w:val="false"/>
          </w:tcPr>
          <w:p>
            <w:pPr>
              <w:pStyle w:val="874"/>
              <w:jc w:val="center"/>
              <w:widowControl w:val="off"/>
              <w:tabs>
                <w:tab w:val="clear" w:pos="708" w:leader="none"/>
              </w:tabs>
              <w:rPr>
                <w:sz w:val="26"/>
                <w:szCs w:val="26"/>
              </w:rPr>
            </w:pPr>
            <w:r>
              <w:rPr>
                <w:sz w:val="26"/>
                <w:szCs w:val="26"/>
              </w:rPr>
              <w:t xml:space="preserve">дата, номер</w:t>
            </w:r>
            <w:r>
              <w:rPr>
                <w:sz w:val="26"/>
                <w:szCs w:val="26"/>
              </w:rPr>
            </w:r>
            <w:r>
              <w:rPr>
                <w:sz w:val="26"/>
                <w:szCs w:val="26"/>
              </w:rPr>
            </w:r>
          </w:p>
        </w:tc>
        <w:tc>
          <w:tcPr>
            <w:tcBorders>
              <w:left w:val="single" w:color="000000" w:sz="4" w:space="0"/>
              <w:bottom w:val="single" w:color="000000" w:sz="4" w:space="0"/>
              <w:right w:val="single" w:color="000000" w:sz="4" w:space="0"/>
            </w:tcBorders>
            <w:tcMar>
              <w:left w:w="108" w:type="dxa"/>
              <w:top w:w="55" w:type="dxa"/>
              <w:right w:w="108" w:type="dxa"/>
              <w:bottom w:w="55" w:type="dxa"/>
            </w:tcMar>
            <w:tcW w:w="1086" w:type="dxa"/>
            <w:vAlign w:val="center"/>
            <w:textDirection w:val="lrTb"/>
            <w:noWrap w:val="false"/>
          </w:tcPr>
          <w:p>
            <w:pPr>
              <w:pStyle w:val="874"/>
              <w:jc w:val="center"/>
              <w:widowControl w:val="off"/>
              <w:tabs>
                <w:tab w:val="clear" w:pos="708" w:leader="none"/>
              </w:tabs>
              <w:rPr>
                <w:sz w:val="26"/>
                <w:szCs w:val="26"/>
              </w:rPr>
            </w:pPr>
            <w:r>
              <w:rPr>
                <w:sz w:val="26"/>
                <w:szCs w:val="26"/>
              </w:rPr>
              <w:t xml:space="preserve">сумма по документу, рублей</w:t>
            </w:r>
            <w:r>
              <w:rPr>
                <w:sz w:val="26"/>
                <w:szCs w:val="26"/>
              </w:rPr>
            </w:r>
            <w:r>
              <w:rPr>
                <w:sz w:val="26"/>
                <w:szCs w:val="26"/>
              </w:rPr>
            </w:r>
          </w:p>
        </w:tc>
        <w:tc>
          <w:tcPr>
            <w:tcBorders>
              <w:bottom w:val="single" w:color="000000" w:sz="4" w:space="0"/>
              <w:right w:val="single" w:color="000000" w:sz="4" w:space="0"/>
            </w:tcBorders>
            <w:tcW w:w="1444" w:type="dxa"/>
            <w:vAlign w:val="center"/>
            <w:textDirection w:val="btLr"/>
            <w:noWrap w:val="false"/>
          </w:tcPr>
          <w:p>
            <w:pPr>
              <w:pStyle w:val="874"/>
              <w:ind w:left="57" w:right="57" w:firstLine="0"/>
              <w:jc w:val="center"/>
              <w:widowControl w:val="off"/>
              <w:tabs>
                <w:tab w:val="clear" w:pos="708" w:leader="none"/>
              </w:tabs>
              <w:rPr>
                <w:sz w:val="26"/>
                <w:szCs w:val="26"/>
              </w:rPr>
            </w:pPr>
            <w:r>
              <w:rPr>
                <w:sz w:val="26"/>
                <w:szCs w:val="26"/>
              </w:rPr>
              <w:t xml:space="preserve">Наименование</w:t>
            </w:r>
            <w:r>
              <w:rPr>
                <w:sz w:val="26"/>
                <w:szCs w:val="26"/>
              </w:rPr>
            </w:r>
            <w:r>
              <w:rPr>
                <w:sz w:val="26"/>
                <w:szCs w:val="26"/>
              </w:rPr>
            </w:r>
          </w:p>
          <w:p>
            <w:pPr>
              <w:pStyle w:val="874"/>
              <w:ind w:left="57" w:right="57" w:firstLine="0"/>
              <w:widowControl w:val="off"/>
              <w:tabs>
                <w:tab w:val="clear" w:pos="708" w:leader="none"/>
              </w:tabs>
              <w:rPr>
                <w:sz w:val="26"/>
                <w:szCs w:val="26"/>
              </w:rPr>
            </w:pPr>
            <w:r>
              <w:rPr>
                <w:sz w:val="26"/>
                <w:szCs w:val="26"/>
              </w:rPr>
              <w:t xml:space="preserve">            </w:t>
            </w:r>
            <w:r>
              <w:rPr>
                <w:sz w:val="26"/>
                <w:szCs w:val="26"/>
              </w:rPr>
              <w:t xml:space="preserve">докуента</w:t>
            </w:r>
            <w:r>
              <w:rPr>
                <w:sz w:val="26"/>
                <w:szCs w:val="26"/>
              </w:rPr>
            </w:r>
            <w:r>
              <w:rPr>
                <w:sz w:val="26"/>
                <w:szCs w:val="26"/>
              </w:rPr>
            </w:r>
          </w:p>
        </w:tc>
        <w:tc>
          <w:tcPr>
            <w:tcBorders>
              <w:bottom w:val="single" w:color="000000" w:sz="4" w:space="0"/>
              <w:right w:val="single" w:color="000000" w:sz="4" w:space="0"/>
            </w:tcBorders>
            <w:tcW w:w="744" w:type="dxa"/>
            <w:vAlign w:val="center"/>
            <w:textDirection w:val="btLr"/>
            <w:noWrap w:val="false"/>
          </w:tcPr>
          <w:p>
            <w:pPr>
              <w:pStyle w:val="874"/>
              <w:ind w:left="57" w:right="57" w:firstLine="0"/>
              <w:jc w:val="center"/>
              <w:widowControl w:val="off"/>
              <w:tabs>
                <w:tab w:val="clear" w:pos="708" w:leader="none"/>
              </w:tabs>
              <w:rPr>
                <w:sz w:val="26"/>
                <w:szCs w:val="26"/>
              </w:rPr>
            </w:pPr>
            <w:r>
              <w:rPr>
                <w:sz w:val="26"/>
                <w:szCs w:val="26"/>
              </w:rPr>
              <w:t xml:space="preserve">дата, номер</w:t>
            </w:r>
            <w:r>
              <w:rPr>
                <w:sz w:val="26"/>
                <w:szCs w:val="26"/>
              </w:rPr>
            </w:r>
            <w:r>
              <w:rPr>
                <w:sz w:val="26"/>
                <w:szCs w:val="26"/>
              </w:rPr>
            </w:r>
          </w:p>
        </w:tc>
        <w:tc>
          <w:tcPr>
            <w:tcBorders>
              <w:bottom w:val="single" w:color="000000" w:sz="4" w:space="0"/>
              <w:right w:val="single" w:color="000000" w:sz="4" w:space="0"/>
            </w:tcBorders>
            <w:tcW w:w="813" w:type="dxa"/>
            <w:vAlign w:val="center"/>
            <w:textDirection w:val="btLr"/>
            <w:noWrap w:val="false"/>
          </w:tcPr>
          <w:p>
            <w:pPr>
              <w:pStyle w:val="874"/>
              <w:ind w:left="57" w:right="57" w:firstLine="0"/>
              <w:jc w:val="center"/>
              <w:widowControl w:val="off"/>
              <w:tabs>
                <w:tab w:val="clear" w:pos="708" w:leader="none"/>
              </w:tabs>
              <w:rPr>
                <w:sz w:val="26"/>
                <w:szCs w:val="26"/>
              </w:rPr>
            </w:pPr>
            <w:r>
              <w:rPr>
                <w:sz w:val="26"/>
                <w:szCs w:val="26"/>
              </w:rPr>
              <w:t xml:space="preserve">сумма по документу, рублей</w:t>
            </w:r>
            <w:r>
              <w:rPr>
                <w:sz w:val="26"/>
                <w:szCs w:val="26"/>
              </w:rPr>
            </w:r>
            <w:r>
              <w:rPr>
                <w:sz w:val="26"/>
                <w:szCs w:val="26"/>
              </w:rPr>
            </w:r>
          </w:p>
        </w:tc>
        <w:tc>
          <w:tcPr>
            <w:tcBorders>
              <w:top w:val="single" w:color="000000" w:sz="4" w:space="0"/>
              <w:left w:val="single" w:color="000000" w:sz="4" w:space="0"/>
              <w:bottom w:val="single" w:color="000000" w:sz="4" w:space="0"/>
              <w:right w:val="single" w:color="000000" w:sz="4" w:space="0"/>
            </w:tcBorders>
            <w:tcW w:w="1585" w:type="dxa"/>
            <w:vAlign w:val="center"/>
            <w:vMerge w:val="continue"/>
            <w:textDirection w:val="lrTb"/>
            <w:noWrap w:val="false"/>
          </w:tcPr>
          <w:p>
            <w:pPr>
              <w:pStyle w:val="874"/>
              <w:widowControl w:val="off"/>
            </w:pPr>
            <w:r/>
            <w:r/>
            <w:r/>
          </w:p>
        </w:tc>
        <w:tc>
          <w:tcPr>
            <w:tcBorders>
              <w:left w:val="single" w:color="000000" w:sz="4" w:space="0"/>
              <w:bottom w:val="single" w:color="000000" w:sz="4" w:space="0"/>
              <w:right w:val="single" w:color="000000" w:sz="4" w:space="0"/>
            </w:tcBorders>
            <w:tcW w:w="1529" w:type="dxa"/>
            <w:vAlign w:val="center"/>
            <w:vMerge w:val="continue"/>
            <w:textDirection w:val="lrTb"/>
            <w:noWrap w:val="false"/>
          </w:tcPr>
          <w:p>
            <w:pPr>
              <w:pStyle w:val="874"/>
              <w:widowControl w:val="off"/>
            </w:pPr>
            <w:r/>
            <w:r/>
            <w:r/>
          </w:p>
        </w:tc>
        <w:tc>
          <w:tcPr>
            <w:tcBorders>
              <w:left w:val="single" w:color="000000" w:sz="4" w:space="0"/>
              <w:bottom w:val="single" w:color="000000" w:sz="4" w:space="0"/>
              <w:right w:val="single" w:color="000000" w:sz="4" w:space="0"/>
            </w:tcBorders>
            <w:tcW w:w="1314" w:type="dxa"/>
            <w:vAlign w:val="center"/>
            <w:vMerge w:val="continue"/>
            <w:textDirection w:val="lrTb"/>
            <w:noWrap w:val="false"/>
          </w:tcPr>
          <w:p>
            <w:pPr>
              <w:pStyle w:val="874"/>
              <w:widowControl w:val="off"/>
            </w:pPr>
            <w:r/>
            <w:r/>
            <w:r/>
          </w:p>
        </w:tc>
        <w:tc>
          <w:tcPr>
            <w:tcBorders>
              <w:left w:val="single" w:color="000000" w:sz="4" w:space="0"/>
              <w:bottom w:val="single" w:color="000000" w:sz="4" w:space="0"/>
              <w:right w:val="single" w:color="000000" w:sz="4" w:space="0"/>
            </w:tcBorders>
            <w:tcW w:w="1528" w:type="dxa"/>
            <w:vAlign w:val="center"/>
            <w:vMerge w:val="continue"/>
            <w:textDirection w:val="lrTb"/>
            <w:noWrap w:val="false"/>
          </w:tcPr>
          <w:p>
            <w:pPr>
              <w:pStyle w:val="874"/>
              <w:widowControl w:val="off"/>
            </w:pPr>
            <w:r/>
            <w:r/>
            <w:r/>
          </w:p>
        </w:tc>
      </w:tr>
      <w:tr>
        <w:tblPrEx/>
        <w:trPr>
          <w:trHeight w:val="300"/>
        </w:trPr>
        <w:tc>
          <w:tcPr>
            <w:tcBorders>
              <w:left w:val="single" w:color="000000" w:sz="4" w:space="0"/>
              <w:bottom w:val="single" w:color="000000" w:sz="4" w:space="0"/>
              <w:right w:val="single" w:color="000000" w:sz="4" w:space="0"/>
            </w:tcBorders>
            <w:tcW w:w="399" w:type="dxa"/>
            <w:vAlign w:val="bottom"/>
            <w:textDirection w:val="lrTb"/>
            <w:noWrap w:val="false"/>
          </w:tcPr>
          <w:p>
            <w:pPr>
              <w:pStyle w:val="874"/>
              <w:jc w:val="center"/>
              <w:widowControl w:val="off"/>
              <w:tabs>
                <w:tab w:val="clear" w:pos="708" w:leader="none"/>
              </w:tabs>
              <w:rPr>
                <w:sz w:val="26"/>
                <w:szCs w:val="26"/>
              </w:rPr>
            </w:pPr>
            <w:r>
              <w:rPr>
                <w:sz w:val="26"/>
                <w:szCs w:val="26"/>
              </w:rPr>
              <w:t xml:space="preserve">1</w:t>
            </w:r>
            <w:r>
              <w:rPr>
                <w:sz w:val="26"/>
                <w:szCs w:val="26"/>
              </w:rPr>
            </w:r>
            <w:r>
              <w:rPr>
                <w:sz w:val="26"/>
                <w:szCs w:val="26"/>
              </w:rPr>
            </w:r>
          </w:p>
        </w:tc>
        <w:tc>
          <w:tcPr>
            <w:tcBorders>
              <w:bottom w:val="single" w:color="000000" w:sz="4" w:space="0"/>
              <w:right w:val="single" w:color="000000" w:sz="4" w:space="0"/>
            </w:tcBorders>
            <w:tcW w:w="1408" w:type="dxa"/>
            <w:vAlign w:val="bottom"/>
            <w:textDirection w:val="lrTb"/>
            <w:noWrap w:val="false"/>
          </w:tcPr>
          <w:p>
            <w:pPr>
              <w:pStyle w:val="874"/>
              <w:jc w:val="center"/>
              <w:widowControl w:val="off"/>
              <w:tabs>
                <w:tab w:val="clear" w:pos="708" w:leader="none"/>
              </w:tabs>
              <w:rPr>
                <w:sz w:val="26"/>
                <w:szCs w:val="26"/>
              </w:rPr>
            </w:pPr>
            <w:r>
              <w:rPr>
                <w:sz w:val="26"/>
                <w:szCs w:val="26"/>
              </w:rPr>
              <w:t xml:space="preserve">2</w:t>
            </w:r>
            <w:r>
              <w:rPr>
                <w:sz w:val="26"/>
                <w:szCs w:val="26"/>
              </w:rPr>
            </w:r>
            <w:r>
              <w:rPr>
                <w:sz w:val="26"/>
                <w:szCs w:val="26"/>
              </w:rPr>
            </w:r>
          </w:p>
        </w:tc>
        <w:tc>
          <w:tcPr>
            <w:tcBorders>
              <w:top w:val="single" w:color="000000" w:sz="4" w:space="0"/>
              <w:left w:val="single" w:color="000000" w:sz="4" w:space="0"/>
              <w:bottom w:val="single" w:color="000000" w:sz="4" w:space="0"/>
            </w:tcBorders>
            <w:tcMar>
              <w:left w:w="108" w:type="dxa"/>
              <w:top w:w="55" w:type="dxa"/>
              <w:right w:w="108" w:type="dxa"/>
              <w:bottom w:w="55" w:type="dxa"/>
            </w:tcMar>
            <w:tcW w:w="1420" w:type="dxa"/>
            <w:vAlign w:val="bottom"/>
            <w:textDirection w:val="lrTb"/>
            <w:noWrap w:val="false"/>
          </w:tcPr>
          <w:p>
            <w:pPr>
              <w:pStyle w:val="874"/>
              <w:jc w:val="center"/>
              <w:widowControl w:val="off"/>
              <w:tabs>
                <w:tab w:val="clear" w:pos="708" w:leader="none"/>
              </w:tabs>
              <w:rPr>
                <w:sz w:val="26"/>
                <w:szCs w:val="26"/>
              </w:rPr>
            </w:pPr>
            <w:r>
              <w:rPr>
                <w:sz w:val="26"/>
                <w:szCs w:val="26"/>
              </w:rPr>
            </w:r>
            <w:r>
              <w:rPr>
                <w:sz w:val="26"/>
                <w:szCs w:val="26"/>
              </w:rPr>
            </w:r>
            <w:r>
              <w:rPr>
                <w:sz w:val="26"/>
                <w:szCs w:val="26"/>
              </w:rPr>
            </w:r>
          </w:p>
        </w:tc>
        <w:tc>
          <w:tcPr>
            <w:tcBorders>
              <w:top w:val="single" w:color="000000" w:sz="4" w:space="0"/>
              <w:left w:val="single" w:color="000000" w:sz="4" w:space="0"/>
              <w:bottom w:val="single" w:color="000000" w:sz="4" w:space="0"/>
              <w:right w:val="single" w:color="000000" w:sz="4" w:space="0"/>
            </w:tcBorders>
            <w:tcMar>
              <w:left w:w="108" w:type="dxa"/>
              <w:top w:w="55" w:type="dxa"/>
              <w:right w:w="108" w:type="dxa"/>
              <w:bottom w:w="55" w:type="dxa"/>
            </w:tcMar>
            <w:tcW w:w="916" w:type="dxa"/>
            <w:vAlign w:val="bottom"/>
            <w:textDirection w:val="lrTb"/>
            <w:noWrap w:val="false"/>
          </w:tcPr>
          <w:p>
            <w:pPr>
              <w:pStyle w:val="874"/>
              <w:jc w:val="center"/>
              <w:widowControl w:val="off"/>
              <w:tabs>
                <w:tab w:val="clear" w:pos="708" w:leader="none"/>
              </w:tabs>
              <w:rPr>
                <w:sz w:val="26"/>
                <w:szCs w:val="26"/>
              </w:rPr>
            </w:pPr>
            <w:r>
              <w:rPr>
                <w:sz w:val="26"/>
                <w:szCs w:val="26"/>
              </w:rPr>
              <w:t xml:space="preserve">3</w:t>
            </w:r>
            <w:r>
              <w:rPr>
                <w:sz w:val="26"/>
                <w:szCs w:val="26"/>
              </w:rPr>
            </w:r>
            <w:r>
              <w:rPr>
                <w:sz w:val="26"/>
                <w:szCs w:val="26"/>
              </w:rPr>
            </w:r>
          </w:p>
        </w:tc>
        <w:tc>
          <w:tcPr>
            <w:tcBorders>
              <w:bottom w:val="single" w:color="000000" w:sz="4" w:space="0"/>
              <w:right w:val="single" w:color="000000" w:sz="4" w:space="0"/>
            </w:tcBorders>
            <w:tcW w:w="727" w:type="dxa"/>
            <w:vAlign w:val="bottom"/>
            <w:textDirection w:val="lrTb"/>
            <w:noWrap w:val="false"/>
          </w:tcPr>
          <w:p>
            <w:pPr>
              <w:pStyle w:val="874"/>
              <w:jc w:val="center"/>
              <w:widowControl w:val="off"/>
              <w:tabs>
                <w:tab w:val="clear" w:pos="708" w:leader="none"/>
              </w:tabs>
              <w:rPr>
                <w:sz w:val="26"/>
                <w:szCs w:val="26"/>
              </w:rPr>
            </w:pPr>
            <w:r>
              <w:rPr>
                <w:sz w:val="26"/>
                <w:szCs w:val="26"/>
              </w:rPr>
              <w:t xml:space="preserve">4</w:t>
            </w:r>
            <w:r>
              <w:rPr>
                <w:sz w:val="26"/>
                <w:szCs w:val="26"/>
              </w:rPr>
            </w:r>
            <w:r>
              <w:rPr>
                <w:sz w:val="26"/>
                <w:szCs w:val="26"/>
              </w:rPr>
            </w:r>
          </w:p>
        </w:tc>
        <w:tc>
          <w:tcPr>
            <w:tcBorders>
              <w:bottom w:val="single" w:color="000000" w:sz="4" w:space="0"/>
              <w:right w:val="single" w:color="000000" w:sz="4" w:space="0"/>
            </w:tcBorders>
            <w:tcW w:w="1086" w:type="dxa"/>
            <w:vAlign w:val="bottom"/>
            <w:textDirection w:val="lrTb"/>
            <w:noWrap w:val="false"/>
          </w:tcPr>
          <w:p>
            <w:pPr>
              <w:pStyle w:val="874"/>
              <w:jc w:val="center"/>
              <w:widowControl w:val="off"/>
              <w:tabs>
                <w:tab w:val="clear" w:pos="708" w:leader="none"/>
              </w:tabs>
              <w:rPr>
                <w:sz w:val="26"/>
                <w:szCs w:val="26"/>
              </w:rPr>
            </w:pPr>
            <w:r>
              <w:rPr>
                <w:sz w:val="26"/>
                <w:szCs w:val="26"/>
              </w:rPr>
              <w:t xml:space="preserve">5</w:t>
            </w:r>
            <w:r>
              <w:rPr>
                <w:sz w:val="26"/>
                <w:szCs w:val="26"/>
              </w:rPr>
            </w:r>
            <w:r>
              <w:rPr>
                <w:sz w:val="26"/>
                <w:szCs w:val="26"/>
              </w:rPr>
            </w:r>
          </w:p>
        </w:tc>
        <w:tc>
          <w:tcPr>
            <w:tcBorders>
              <w:bottom w:val="single" w:color="000000" w:sz="4" w:space="0"/>
              <w:right w:val="single" w:color="000000" w:sz="4" w:space="0"/>
            </w:tcBorders>
            <w:tcW w:w="1444" w:type="dxa"/>
            <w:vAlign w:val="bottom"/>
            <w:textDirection w:val="lrTb"/>
            <w:noWrap w:val="false"/>
          </w:tcPr>
          <w:p>
            <w:pPr>
              <w:pStyle w:val="874"/>
              <w:jc w:val="center"/>
              <w:widowControl w:val="off"/>
              <w:tabs>
                <w:tab w:val="clear" w:pos="708" w:leader="none"/>
              </w:tabs>
              <w:rPr>
                <w:sz w:val="26"/>
                <w:szCs w:val="26"/>
              </w:rPr>
            </w:pPr>
            <w:r>
              <w:rPr>
                <w:sz w:val="26"/>
                <w:szCs w:val="26"/>
              </w:rPr>
              <w:t xml:space="preserve">6</w:t>
            </w:r>
            <w:r>
              <w:rPr>
                <w:sz w:val="26"/>
                <w:szCs w:val="26"/>
              </w:rPr>
            </w:r>
            <w:r>
              <w:rPr>
                <w:sz w:val="26"/>
                <w:szCs w:val="26"/>
              </w:rPr>
            </w:r>
          </w:p>
        </w:tc>
        <w:tc>
          <w:tcPr>
            <w:tcBorders>
              <w:bottom w:val="single" w:color="000000" w:sz="4" w:space="0"/>
              <w:right w:val="single" w:color="000000" w:sz="4" w:space="0"/>
            </w:tcBorders>
            <w:tcW w:w="744" w:type="dxa"/>
            <w:vAlign w:val="bottom"/>
            <w:textDirection w:val="lrTb"/>
            <w:noWrap w:val="false"/>
          </w:tcPr>
          <w:p>
            <w:pPr>
              <w:pStyle w:val="874"/>
              <w:jc w:val="center"/>
              <w:widowControl w:val="off"/>
              <w:tabs>
                <w:tab w:val="clear" w:pos="708" w:leader="none"/>
              </w:tabs>
              <w:rPr>
                <w:sz w:val="26"/>
                <w:szCs w:val="26"/>
              </w:rPr>
            </w:pPr>
            <w:r>
              <w:rPr>
                <w:sz w:val="26"/>
                <w:szCs w:val="26"/>
              </w:rPr>
              <w:t xml:space="preserve">7</w:t>
            </w:r>
            <w:r>
              <w:rPr>
                <w:sz w:val="26"/>
                <w:szCs w:val="26"/>
              </w:rPr>
            </w:r>
            <w:r>
              <w:rPr>
                <w:sz w:val="26"/>
                <w:szCs w:val="26"/>
              </w:rPr>
            </w:r>
          </w:p>
        </w:tc>
        <w:tc>
          <w:tcPr>
            <w:tcBorders>
              <w:bottom w:val="single" w:color="000000" w:sz="4" w:space="0"/>
              <w:right w:val="single" w:color="000000" w:sz="4" w:space="0"/>
            </w:tcBorders>
            <w:tcW w:w="813" w:type="dxa"/>
            <w:vAlign w:val="bottom"/>
            <w:textDirection w:val="lrTb"/>
            <w:noWrap w:val="false"/>
          </w:tcPr>
          <w:p>
            <w:pPr>
              <w:pStyle w:val="874"/>
              <w:jc w:val="center"/>
              <w:widowControl w:val="off"/>
              <w:tabs>
                <w:tab w:val="clear" w:pos="708" w:leader="none"/>
              </w:tabs>
              <w:rPr>
                <w:sz w:val="26"/>
                <w:szCs w:val="26"/>
              </w:rPr>
            </w:pPr>
            <w:r>
              <w:rPr>
                <w:sz w:val="26"/>
                <w:szCs w:val="26"/>
              </w:rPr>
              <w:t xml:space="preserve">8</w:t>
            </w:r>
            <w:r>
              <w:rPr>
                <w:sz w:val="26"/>
                <w:szCs w:val="26"/>
              </w:rPr>
            </w:r>
            <w:r>
              <w:rPr>
                <w:sz w:val="26"/>
                <w:szCs w:val="26"/>
              </w:rPr>
            </w:r>
          </w:p>
        </w:tc>
        <w:tc>
          <w:tcPr>
            <w:tcBorders>
              <w:bottom w:val="single" w:color="000000" w:sz="4" w:space="0"/>
              <w:right w:val="single" w:color="000000" w:sz="4" w:space="0"/>
            </w:tcBorders>
            <w:tcW w:w="1585" w:type="dxa"/>
            <w:vAlign w:val="bottom"/>
            <w:textDirection w:val="lrTb"/>
            <w:noWrap w:val="false"/>
          </w:tcPr>
          <w:p>
            <w:pPr>
              <w:pStyle w:val="874"/>
              <w:jc w:val="center"/>
              <w:widowControl w:val="off"/>
              <w:tabs>
                <w:tab w:val="clear" w:pos="708" w:leader="none"/>
              </w:tabs>
              <w:rPr>
                <w:sz w:val="26"/>
                <w:szCs w:val="26"/>
              </w:rPr>
            </w:pPr>
            <w:r>
              <w:rPr>
                <w:sz w:val="26"/>
                <w:szCs w:val="26"/>
              </w:rPr>
              <w:t xml:space="preserve">9</w:t>
            </w:r>
            <w:r>
              <w:rPr>
                <w:sz w:val="26"/>
                <w:szCs w:val="26"/>
              </w:rPr>
            </w:r>
            <w:r>
              <w:rPr>
                <w:sz w:val="26"/>
                <w:szCs w:val="26"/>
              </w:rPr>
            </w:r>
          </w:p>
        </w:tc>
        <w:tc>
          <w:tcPr>
            <w:tcBorders>
              <w:bottom w:val="single" w:color="000000" w:sz="4" w:space="0"/>
              <w:right w:val="single" w:color="000000" w:sz="4" w:space="0"/>
            </w:tcBorders>
            <w:tcW w:w="1529" w:type="dxa"/>
            <w:vAlign w:val="bottom"/>
            <w:textDirection w:val="lrTb"/>
            <w:noWrap w:val="false"/>
          </w:tcPr>
          <w:p>
            <w:pPr>
              <w:pStyle w:val="874"/>
              <w:jc w:val="center"/>
              <w:widowControl w:val="off"/>
              <w:tabs>
                <w:tab w:val="clear" w:pos="708" w:leader="none"/>
              </w:tabs>
              <w:rPr>
                <w:sz w:val="26"/>
                <w:szCs w:val="26"/>
              </w:rPr>
            </w:pPr>
            <w:r>
              <w:rPr>
                <w:sz w:val="26"/>
                <w:szCs w:val="26"/>
              </w:rPr>
              <w:t xml:space="preserve">10</w:t>
            </w:r>
            <w:r>
              <w:rPr>
                <w:sz w:val="26"/>
                <w:szCs w:val="26"/>
              </w:rPr>
            </w:r>
            <w:r>
              <w:rPr>
                <w:sz w:val="26"/>
                <w:szCs w:val="26"/>
              </w:rPr>
            </w:r>
          </w:p>
        </w:tc>
        <w:tc>
          <w:tcPr>
            <w:tcBorders>
              <w:bottom w:val="single" w:color="000000" w:sz="4" w:space="0"/>
              <w:right w:val="single" w:color="000000" w:sz="4" w:space="0"/>
            </w:tcBorders>
            <w:tcW w:w="1314" w:type="dxa"/>
            <w:vAlign w:val="bottom"/>
            <w:textDirection w:val="lrTb"/>
            <w:noWrap w:val="false"/>
          </w:tcPr>
          <w:p>
            <w:pPr>
              <w:pStyle w:val="874"/>
              <w:jc w:val="center"/>
              <w:widowControl w:val="off"/>
              <w:tabs>
                <w:tab w:val="clear" w:pos="708" w:leader="none"/>
              </w:tabs>
              <w:rPr>
                <w:sz w:val="26"/>
                <w:szCs w:val="26"/>
              </w:rPr>
            </w:pPr>
            <w:r>
              <w:rPr>
                <w:sz w:val="26"/>
                <w:szCs w:val="26"/>
              </w:rPr>
              <w:t xml:space="preserve">11</w:t>
            </w:r>
            <w:r>
              <w:rPr>
                <w:sz w:val="26"/>
                <w:szCs w:val="26"/>
              </w:rPr>
            </w:r>
            <w:r>
              <w:rPr>
                <w:sz w:val="26"/>
                <w:szCs w:val="26"/>
              </w:rPr>
            </w:r>
          </w:p>
        </w:tc>
        <w:tc>
          <w:tcPr>
            <w:tcBorders>
              <w:bottom w:val="single" w:color="000000" w:sz="4" w:space="0"/>
              <w:right w:val="single" w:color="000000" w:sz="4" w:space="0"/>
            </w:tcBorders>
            <w:tcW w:w="1528" w:type="dxa"/>
            <w:vAlign w:val="bottom"/>
            <w:textDirection w:val="lrTb"/>
            <w:noWrap w:val="false"/>
          </w:tcPr>
          <w:p>
            <w:pPr>
              <w:pStyle w:val="874"/>
              <w:jc w:val="center"/>
              <w:widowControl w:val="off"/>
              <w:tabs>
                <w:tab w:val="clear" w:pos="708" w:leader="none"/>
              </w:tabs>
              <w:rPr>
                <w:sz w:val="26"/>
                <w:szCs w:val="26"/>
              </w:rPr>
            </w:pPr>
            <w:r>
              <w:rPr>
                <w:sz w:val="26"/>
                <w:szCs w:val="26"/>
              </w:rPr>
              <w:t xml:space="preserve">12</w:t>
            </w:r>
            <w:r>
              <w:rPr>
                <w:sz w:val="26"/>
                <w:szCs w:val="26"/>
              </w:rPr>
            </w:r>
            <w:r>
              <w:rPr>
                <w:sz w:val="26"/>
                <w:szCs w:val="26"/>
              </w:rPr>
            </w:r>
          </w:p>
        </w:tc>
      </w:tr>
      <w:tr>
        <w:tblPrEx/>
        <w:trPr>
          <w:trHeight w:val="300"/>
        </w:trPr>
        <w:tc>
          <w:tcPr>
            <w:tcBorders>
              <w:left w:val="single" w:color="000000" w:sz="4" w:space="0"/>
              <w:bottom w:val="single" w:color="000000" w:sz="4" w:space="0"/>
              <w:right w:val="single" w:color="000000" w:sz="4" w:space="0"/>
            </w:tcBorders>
            <w:tcW w:w="399" w:type="dxa"/>
            <w:textDirection w:val="lrTb"/>
            <w:noWrap w:val="false"/>
          </w:tcPr>
          <w:p>
            <w:pPr>
              <w:pStyle w:val="874"/>
              <w:jc w:val="center"/>
              <w:widowControl w:val="off"/>
              <w:tabs>
                <w:tab w:val="clear" w:pos="708" w:leader="none"/>
              </w:tabs>
              <w:rPr>
                <w:sz w:val="26"/>
                <w:szCs w:val="26"/>
              </w:rPr>
            </w:pPr>
            <w:r>
              <w:rPr>
                <w:sz w:val="26"/>
                <w:szCs w:val="26"/>
              </w:rPr>
              <w:t xml:space="preserve">1</w:t>
            </w:r>
            <w:r>
              <w:rPr>
                <w:sz w:val="26"/>
                <w:szCs w:val="26"/>
              </w:rPr>
            </w:r>
            <w:r>
              <w:rPr>
                <w:sz w:val="26"/>
                <w:szCs w:val="26"/>
              </w:rPr>
            </w:r>
          </w:p>
        </w:tc>
        <w:tc>
          <w:tcPr>
            <w:tcBorders>
              <w:bottom w:val="single" w:color="000000" w:sz="4" w:space="0"/>
              <w:right w:val="single" w:color="000000" w:sz="4" w:space="0"/>
            </w:tcBorders>
            <w:tcW w:w="1408" w:type="dxa"/>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left w:val="single" w:color="000000" w:sz="4" w:space="0"/>
              <w:bottom w:val="single" w:color="000000" w:sz="4" w:space="0"/>
            </w:tcBorders>
            <w:tcMar>
              <w:left w:w="108" w:type="dxa"/>
              <w:top w:w="55" w:type="dxa"/>
              <w:right w:w="108" w:type="dxa"/>
              <w:bottom w:w="55" w:type="dxa"/>
            </w:tcMar>
            <w:tcW w:w="1420" w:type="dxa"/>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left w:val="single" w:color="000000" w:sz="4" w:space="0"/>
              <w:bottom w:val="single" w:color="000000" w:sz="4" w:space="0"/>
              <w:right w:val="single" w:color="000000" w:sz="4" w:space="0"/>
            </w:tcBorders>
            <w:tcMar>
              <w:left w:w="108" w:type="dxa"/>
              <w:top w:w="55" w:type="dxa"/>
              <w:right w:w="108" w:type="dxa"/>
              <w:bottom w:w="55" w:type="dxa"/>
            </w:tcMar>
            <w:tcW w:w="916" w:type="dxa"/>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bottom w:val="single" w:color="000000" w:sz="4" w:space="0"/>
              <w:right w:val="single" w:color="000000" w:sz="4" w:space="0"/>
            </w:tcBorders>
            <w:tcW w:w="727" w:type="dxa"/>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bottom w:val="single" w:color="000000" w:sz="4" w:space="0"/>
              <w:right w:val="single" w:color="000000" w:sz="4" w:space="0"/>
            </w:tcBorders>
            <w:tcW w:w="1086" w:type="dxa"/>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bottom w:val="single" w:color="000000" w:sz="4" w:space="0"/>
              <w:right w:val="single" w:color="000000" w:sz="4" w:space="0"/>
            </w:tcBorders>
            <w:tcW w:w="1444" w:type="dxa"/>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bottom w:val="single" w:color="000000" w:sz="4" w:space="0"/>
              <w:right w:val="single" w:color="000000" w:sz="4" w:space="0"/>
            </w:tcBorders>
            <w:tcW w:w="744" w:type="dxa"/>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bottom w:val="single" w:color="000000" w:sz="4" w:space="0"/>
              <w:right w:val="single" w:color="000000" w:sz="4" w:space="0"/>
            </w:tcBorders>
            <w:tcW w:w="813" w:type="dxa"/>
            <w:vAlign w:val="center"/>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bottom w:val="single" w:color="000000" w:sz="4" w:space="0"/>
              <w:right w:val="single" w:color="000000" w:sz="4" w:space="0"/>
            </w:tcBorders>
            <w:tcW w:w="1585" w:type="dxa"/>
            <w:vAlign w:val="center"/>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bottom w:val="single" w:color="000000" w:sz="4" w:space="0"/>
              <w:right w:val="single" w:color="000000" w:sz="4" w:space="0"/>
            </w:tcBorders>
            <w:tcW w:w="1529" w:type="dxa"/>
            <w:vAlign w:val="center"/>
            <w:textDirection w:val="lrTb"/>
            <w:noWrap w:val="false"/>
          </w:tcPr>
          <w:p>
            <w:pPr>
              <w:pStyle w:val="874"/>
              <w:jc w:val="right"/>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bottom w:val="single" w:color="000000" w:sz="4" w:space="0"/>
              <w:right w:val="single" w:color="000000" w:sz="4" w:space="0"/>
            </w:tcBorders>
            <w:tcW w:w="1314" w:type="dxa"/>
            <w:vAlign w:val="center"/>
            <w:textDirection w:val="lrTb"/>
            <w:noWrap w:val="false"/>
          </w:tcPr>
          <w:p>
            <w:pPr>
              <w:pStyle w:val="874"/>
              <w:jc w:val="right"/>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bottom w:val="single" w:color="000000" w:sz="4" w:space="0"/>
              <w:right w:val="single" w:color="000000" w:sz="4" w:space="0"/>
            </w:tcBorders>
            <w:tcW w:w="1528" w:type="dxa"/>
            <w:vAlign w:val="bottom"/>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r>
      <w:tr>
        <w:tblPrEx/>
        <w:trPr>
          <w:trHeight w:val="300"/>
        </w:trPr>
        <w:tc>
          <w:tcPr>
            <w:tcBorders>
              <w:left w:val="single" w:color="000000" w:sz="4" w:space="0"/>
              <w:bottom w:val="single" w:color="000000" w:sz="4" w:space="0"/>
              <w:right w:val="single" w:color="000000" w:sz="4" w:space="0"/>
            </w:tcBorders>
            <w:tcW w:w="399" w:type="dxa"/>
            <w:textDirection w:val="lrTb"/>
            <w:noWrap w:val="false"/>
          </w:tcPr>
          <w:p>
            <w:pPr>
              <w:pStyle w:val="874"/>
              <w:jc w:val="center"/>
              <w:widowControl w:val="off"/>
              <w:tabs>
                <w:tab w:val="clear" w:pos="708" w:leader="none"/>
              </w:tabs>
              <w:rPr>
                <w:sz w:val="26"/>
                <w:szCs w:val="26"/>
              </w:rPr>
            </w:pPr>
            <w:r>
              <w:rPr>
                <w:sz w:val="26"/>
                <w:szCs w:val="26"/>
              </w:rPr>
              <w:t xml:space="preserve">2</w:t>
            </w:r>
            <w:r>
              <w:rPr>
                <w:sz w:val="26"/>
                <w:szCs w:val="26"/>
              </w:rPr>
            </w:r>
            <w:r>
              <w:rPr>
                <w:sz w:val="26"/>
                <w:szCs w:val="26"/>
              </w:rPr>
            </w:r>
          </w:p>
        </w:tc>
        <w:tc>
          <w:tcPr>
            <w:tcBorders>
              <w:bottom w:val="single" w:color="000000" w:sz="4" w:space="0"/>
              <w:right w:val="single" w:color="000000" w:sz="4" w:space="0"/>
            </w:tcBorders>
            <w:tcW w:w="1408" w:type="dxa"/>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left w:val="single" w:color="000000" w:sz="4" w:space="0"/>
              <w:bottom w:val="single" w:color="000000" w:sz="4" w:space="0"/>
            </w:tcBorders>
            <w:tcMar>
              <w:left w:w="108" w:type="dxa"/>
              <w:top w:w="55" w:type="dxa"/>
              <w:right w:w="108" w:type="dxa"/>
              <w:bottom w:w="55" w:type="dxa"/>
            </w:tcMar>
            <w:tcW w:w="1420" w:type="dxa"/>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left w:val="single" w:color="000000" w:sz="4" w:space="0"/>
              <w:bottom w:val="single" w:color="000000" w:sz="4" w:space="0"/>
              <w:right w:val="single" w:color="000000" w:sz="4" w:space="0"/>
            </w:tcBorders>
            <w:tcMar>
              <w:left w:w="108" w:type="dxa"/>
              <w:top w:w="55" w:type="dxa"/>
              <w:right w:w="108" w:type="dxa"/>
              <w:bottom w:w="55" w:type="dxa"/>
            </w:tcMar>
            <w:tcW w:w="916" w:type="dxa"/>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bottom w:val="single" w:color="000000" w:sz="4" w:space="0"/>
              <w:right w:val="single" w:color="000000" w:sz="4" w:space="0"/>
            </w:tcBorders>
            <w:tcW w:w="727" w:type="dxa"/>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bottom w:val="single" w:color="000000" w:sz="4" w:space="0"/>
              <w:right w:val="single" w:color="000000" w:sz="4" w:space="0"/>
            </w:tcBorders>
            <w:tcW w:w="1086" w:type="dxa"/>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bottom w:val="single" w:color="000000" w:sz="4" w:space="0"/>
              <w:right w:val="single" w:color="000000" w:sz="4" w:space="0"/>
            </w:tcBorders>
            <w:tcW w:w="1444" w:type="dxa"/>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bottom w:val="single" w:color="000000" w:sz="4" w:space="0"/>
              <w:right w:val="single" w:color="000000" w:sz="4" w:space="0"/>
            </w:tcBorders>
            <w:tcW w:w="744" w:type="dxa"/>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bottom w:val="single" w:color="000000" w:sz="4" w:space="0"/>
              <w:right w:val="single" w:color="000000" w:sz="4" w:space="0"/>
            </w:tcBorders>
            <w:tcW w:w="813" w:type="dxa"/>
            <w:vAlign w:val="center"/>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bottom w:val="single" w:color="000000" w:sz="4" w:space="0"/>
              <w:right w:val="single" w:color="000000" w:sz="4" w:space="0"/>
            </w:tcBorders>
            <w:tcW w:w="1585" w:type="dxa"/>
            <w:vAlign w:val="center"/>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bottom w:val="single" w:color="000000" w:sz="4" w:space="0"/>
              <w:right w:val="single" w:color="000000" w:sz="4" w:space="0"/>
            </w:tcBorders>
            <w:tcW w:w="1529" w:type="dxa"/>
            <w:vAlign w:val="center"/>
            <w:textDirection w:val="lrTb"/>
            <w:noWrap w:val="false"/>
          </w:tcPr>
          <w:p>
            <w:pPr>
              <w:pStyle w:val="874"/>
              <w:jc w:val="right"/>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bottom w:val="single" w:color="000000" w:sz="4" w:space="0"/>
              <w:right w:val="single" w:color="000000" w:sz="4" w:space="0"/>
            </w:tcBorders>
            <w:tcW w:w="1314" w:type="dxa"/>
            <w:vAlign w:val="center"/>
            <w:textDirection w:val="lrTb"/>
            <w:noWrap w:val="false"/>
          </w:tcPr>
          <w:p>
            <w:pPr>
              <w:pStyle w:val="874"/>
              <w:jc w:val="right"/>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bottom w:val="single" w:color="000000" w:sz="4" w:space="0"/>
              <w:right w:val="single" w:color="000000" w:sz="4" w:space="0"/>
            </w:tcBorders>
            <w:tcW w:w="1528" w:type="dxa"/>
            <w:vAlign w:val="bottom"/>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r>
      <w:tr>
        <w:tblPrEx/>
        <w:trPr>
          <w:trHeight w:val="300"/>
        </w:trPr>
        <w:tc>
          <w:tcPr>
            <w:tcBorders>
              <w:left w:val="single" w:color="000000" w:sz="4" w:space="0"/>
              <w:bottom w:val="single" w:color="000000" w:sz="4" w:space="0"/>
              <w:right w:val="single" w:color="000000" w:sz="4" w:space="0"/>
            </w:tcBorders>
            <w:tcW w:w="399" w:type="dxa"/>
            <w:textDirection w:val="lrTb"/>
            <w:noWrap w:val="false"/>
          </w:tcPr>
          <w:p>
            <w:pPr>
              <w:pStyle w:val="874"/>
              <w:jc w:val="center"/>
              <w:widowControl w:val="off"/>
              <w:tabs>
                <w:tab w:val="clear" w:pos="708" w:leader="none"/>
              </w:tabs>
              <w:rPr>
                <w:sz w:val="26"/>
                <w:szCs w:val="26"/>
              </w:rPr>
            </w:pPr>
            <w:r>
              <w:rPr>
                <w:sz w:val="26"/>
                <w:szCs w:val="26"/>
              </w:rPr>
              <w:t xml:space="preserve">3</w:t>
            </w:r>
            <w:r>
              <w:rPr>
                <w:sz w:val="26"/>
                <w:szCs w:val="26"/>
              </w:rPr>
            </w:r>
            <w:r>
              <w:rPr>
                <w:sz w:val="26"/>
                <w:szCs w:val="26"/>
              </w:rPr>
            </w:r>
          </w:p>
        </w:tc>
        <w:tc>
          <w:tcPr>
            <w:tcBorders>
              <w:bottom w:val="single" w:color="000000" w:sz="4" w:space="0"/>
              <w:right w:val="single" w:color="000000" w:sz="4" w:space="0"/>
            </w:tcBorders>
            <w:tcW w:w="1408" w:type="dxa"/>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left w:val="single" w:color="000000" w:sz="4" w:space="0"/>
              <w:bottom w:val="single" w:color="000000" w:sz="4" w:space="0"/>
            </w:tcBorders>
            <w:tcMar>
              <w:left w:w="108" w:type="dxa"/>
              <w:top w:w="55" w:type="dxa"/>
              <w:right w:w="108" w:type="dxa"/>
              <w:bottom w:w="55" w:type="dxa"/>
            </w:tcMar>
            <w:tcW w:w="1420" w:type="dxa"/>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left w:val="single" w:color="000000" w:sz="4" w:space="0"/>
              <w:bottom w:val="single" w:color="000000" w:sz="4" w:space="0"/>
              <w:right w:val="single" w:color="000000" w:sz="4" w:space="0"/>
            </w:tcBorders>
            <w:tcMar>
              <w:left w:w="108" w:type="dxa"/>
              <w:top w:w="55" w:type="dxa"/>
              <w:right w:w="108" w:type="dxa"/>
              <w:bottom w:w="55" w:type="dxa"/>
            </w:tcMar>
            <w:tcW w:w="916" w:type="dxa"/>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bottom w:val="single" w:color="000000" w:sz="4" w:space="0"/>
              <w:right w:val="single" w:color="000000" w:sz="4" w:space="0"/>
            </w:tcBorders>
            <w:tcW w:w="727" w:type="dxa"/>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bottom w:val="single" w:color="000000" w:sz="4" w:space="0"/>
              <w:right w:val="single" w:color="000000" w:sz="4" w:space="0"/>
            </w:tcBorders>
            <w:tcW w:w="1086" w:type="dxa"/>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bottom w:val="single" w:color="000000" w:sz="4" w:space="0"/>
              <w:right w:val="single" w:color="000000" w:sz="4" w:space="0"/>
            </w:tcBorders>
            <w:tcW w:w="1444" w:type="dxa"/>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bottom w:val="single" w:color="000000" w:sz="4" w:space="0"/>
              <w:right w:val="single" w:color="000000" w:sz="4" w:space="0"/>
            </w:tcBorders>
            <w:tcW w:w="744" w:type="dxa"/>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bottom w:val="single" w:color="000000" w:sz="4" w:space="0"/>
              <w:right w:val="single" w:color="000000" w:sz="4" w:space="0"/>
            </w:tcBorders>
            <w:tcW w:w="813" w:type="dxa"/>
            <w:vAlign w:val="center"/>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bottom w:val="single" w:color="000000" w:sz="4" w:space="0"/>
              <w:right w:val="single" w:color="000000" w:sz="4" w:space="0"/>
            </w:tcBorders>
            <w:tcW w:w="1585" w:type="dxa"/>
            <w:vAlign w:val="center"/>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bottom w:val="single" w:color="000000" w:sz="4" w:space="0"/>
              <w:right w:val="single" w:color="000000" w:sz="4" w:space="0"/>
            </w:tcBorders>
            <w:tcW w:w="1529" w:type="dxa"/>
            <w:vAlign w:val="center"/>
            <w:textDirection w:val="lrTb"/>
            <w:noWrap w:val="false"/>
          </w:tcPr>
          <w:p>
            <w:pPr>
              <w:pStyle w:val="874"/>
              <w:jc w:val="right"/>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bottom w:val="single" w:color="000000" w:sz="4" w:space="0"/>
              <w:right w:val="single" w:color="000000" w:sz="4" w:space="0"/>
            </w:tcBorders>
            <w:tcW w:w="1314" w:type="dxa"/>
            <w:vAlign w:val="center"/>
            <w:textDirection w:val="lrTb"/>
            <w:noWrap w:val="false"/>
          </w:tcPr>
          <w:p>
            <w:pPr>
              <w:pStyle w:val="874"/>
              <w:jc w:val="right"/>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bottom w:val="single" w:color="000000" w:sz="4" w:space="0"/>
              <w:right w:val="single" w:color="000000" w:sz="4" w:space="0"/>
            </w:tcBorders>
            <w:tcW w:w="1528" w:type="dxa"/>
            <w:vAlign w:val="bottom"/>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r>
      <w:tr>
        <w:tblPrEx/>
        <w:trPr>
          <w:trHeight w:val="300"/>
        </w:trPr>
        <w:tc>
          <w:tcPr>
            <w:gridSpan w:val="9"/>
            <w:tcBorders>
              <w:left w:val="single" w:color="000000" w:sz="4" w:space="0"/>
              <w:bottom w:val="single" w:color="000000" w:sz="4" w:space="0"/>
              <w:right w:val="single" w:color="000000" w:sz="4" w:space="0"/>
            </w:tcBorders>
            <w:tcW w:w="8957" w:type="dxa"/>
            <w:textDirection w:val="lrTb"/>
            <w:noWrap w:val="false"/>
          </w:tcPr>
          <w:p>
            <w:pPr>
              <w:pStyle w:val="874"/>
              <w:spacing w:before="0" w:after="0"/>
              <w:widowControl w:val="off"/>
              <w:tabs>
                <w:tab w:val="clear" w:pos="708" w:leader="none"/>
              </w:tabs>
              <w:rPr>
                <w:sz w:val="26"/>
                <w:szCs w:val="26"/>
              </w:rPr>
            </w:pPr>
            <w:r>
              <w:rPr>
                <w:sz w:val="26"/>
                <w:szCs w:val="26"/>
                <w:lang w:val="ru-RU"/>
              </w:rPr>
              <w:t xml:space="preserve">Итого затрат:</w:t>
            </w:r>
            <w:r>
              <w:rPr>
                <w:sz w:val="26"/>
                <w:szCs w:val="26"/>
              </w:rPr>
            </w:r>
            <w:r>
              <w:rPr>
                <w:sz w:val="26"/>
                <w:szCs w:val="26"/>
              </w:rPr>
            </w:r>
          </w:p>
        </w:tc>
        <w:tc>
          <w:tcPr>
            <w:tcBorders>
              <w:left w:val="single" w:color="000000" w:sz="4" w:space="0"/>
              <w:bottom w:val="single" w:color="000000" w:sz="8" w:space="0"/>
              <w:right w:val="single" w:color="000000" w:sz="4" w:space="0"/>
            </w:tcBorders>
            <w:tcW w:w="1585" w:type="dxa"/>
            <w:vAlign w:val="center"/>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bottom w:val="single" w:color="000000" w:sz="8" w:space="0"/>
              <w:right w:val="single" w:color="000000" w:sz="4" w:space="0"/>
            </w:tcBorders>
            <w:tcW w:w="1529" w:type="dxa"/>
            <w:vAlign w:val="center"/>
            <w:textDirection w:val="lrTb"/>
            <w:noWrap w:val="false"/>
          </w:tcPr>
          <w:p>
            <w:pPr>
              <w:pStyle w:val="874"/>
              <w:jc w:val="right"/>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bottom w:val="single" w:color="000000" w:sz="8" w:space="0"/>
              <w:right w:val="single" w:color="000000" w:sz="4" w:space="0"/>
            </w:tcBorders>
            <w:tcW w:w="1314" w:type="dxa"/>
            <w:vAlign w:val="center"/>
            <w:textDirection w:val="lrTb"/>
            <w:noWrap w:val="false"/>
          </w:tcPr>
          <w:p>
            <w:pPr>
              <w:pStyle w:val="874"/>
              <w:jc w:val="right"/>
              <w:spacing w:before="0" w:after="0"/>
              <w:widowControl w:val="off"/>
              <w:tabs>
                <w:tab w:val="clear" w:pos="708" w:leader="none"/>
              </w:tabs>
              <w:rPr>
                <w:sz w:val="26"/>
                <w:szCs w:val="26"/>
              </w:rPr>
            </w:pPr>
            <w:r>
              <w:rPr>
                <w:sz w:val="26"/>
                <w:szCs w:val="26"/>
              </w:rPr>
            </w:r>
            <w:r>
              <w:rPr>
                <w:sz w:val="26"/>
                <w:szCs w:val="26"/>
              </w:rPr>
            </w:r>
            <w:r>
              <w:rPr>
                <w:sz w:val="26"/>
                <w:szCs w:val="26"/>
              </w:rPr>
            </w:r>
          </w:p>
        </w:tc>
        <w:tc>
          <w:tcPr>
            <w:tcBorders>
              <w:bottom w:val="single" w:color="000000" w:sz="8" w:space="0"/>
              <w:right w:val="single" w:color="000000" w:sz="4" w:space="0"/>
            </w:tcBorders>
            <w:tcW w:w="1528" w:type="dxa"/>
            <w:vAlign w:val="bottom"/>
            <w:textDirection w:val="lrTb"/>
            <w:noWrap w:val="false"/>
          </w:tcPr>
          <w:p>
            <w:pPr>
              <w:pStyle w:val="874"/>
              <w:spacing w:before="0" w:after="0"/>
              <w:widowControl w:val="off"/>
              <w:tabs>
                <w:tab w:val="clear" w:pos="708" w:leader="none"/>
              </w:tabs>
              <w:rPr>
                <w:sz w:val="26"/>
                <w:szCs w:val="26"/>
              </w:rPr>
            </w:pPr>
            <w:r>
              <w:rPr>
                <w:sz w:val="26"/>
                <w:szCs w:val="26"/>
              </w:rPr>
            </w:r>
            <w:r>
              <w:rPr>
                <w:sz w:val="26"/>
                <w:szCs w:val="26"/>
              </w:rPr>
            </w:r>
            <w:r>
              <w:rPr>
                <w:sz w:val="26"/>
                <w:szCs w:val="26"/>
              </w:rPr>
            </w:r>
          </w:p>
        </w:tc>
      </w:tr>
    </w:tbl>
    <w:p>
      <w:pPr>
        <w:pStyle w:val="874"/>
        <w:ind w:left="0" w:right="-314" w:firstLine="0"/>
        <w:jc w:val="both"/>
        <w:widowControl w:val="off"/>
        <w:rPr>
          <w:sz w:val="28"/>
          <w:szCs w:val="28"/>
        </w:rPr>
      </w:pPr>
      <w:r>
        <w:rPr>
          <w:rFonts w:eastAsia="Calibri"/>
          <w:sz w:val="28"/>
          <w:szCs w:val="28"/>
          <w:lang w:eastAsia="en-US"/>
        </w:rPr>
        <w:t xml:space="preserve">*Статьи затрат (приобретение сельскохозяйстве</w:t>
      </w:r>
      <w:r>
        <w:rPr>
          <w:rFonts w:eastAsia="Calibri"/>
          <w:sz w:val="28"/>
          <w:szCs w:val="28"/>
          <w:lang w:eastAsia="en-US"/>
        </w:rPr>
        <w:t xml:space="preserve">нных животных, приобретение (собственное производство) кормов (в том числе премиксов, витаминов, белково-витаминно-минеральных добавок (БВМД) и прочих составляющих комбикормов); средства защиты животных (биопрепараты, медикаменты, дезинфицирующие средства)</w:t>
      </w:r>
      <w:r>
        <w:rPr>
          <w:rFonts w:eastAsia="Calibri"/>
          <w:sz w:val="28"/>
          <w:szCs w:val="28"/>
          <w:lang w:eastAsia="en-US"/>
        </w:rPr>
        <w:t xml:space="preserve">; топливо и электроэнергия на технологические цели; водоснабжение; содержание основных средств (запасные части и расходные материалы, текущий ремонт); горючие, смазочные материалы, газообразное и другие виды топлива; оплата услуг и работ сторонних организа</w:t>
      </w:r>
      <w:r>
        <w:rPr>
          <w:rFonts w:eastAsia="Calibri"/>
          <w:sz w:val="28"/>
          <w:szCs w:val="28"/>
          <w:lang w:eastAsia="en-US"/>
        </w:rPr>
        <w:t xml:space="preserve">ций; автотранспортные расходы; прочие затраты).                                                                                                                                                                                        **Копии документов, подтв</w:t>
      </w:r>
      <w:r>
        <w:rPr>
          <w:rFonts w:eastAsia="Calibri"/>
          <w:sz w:val="28"/>
          <w:szCs w:val="28"/>
          <w:lang w:eastAsia="en-US"/>
        </w:rPr>
        <w:t xml:space="preserve">ерждающие оплаченные затраты, заверенные заявителем. При использовании кормов собственного производства предоставляется расчет себестоимости произведенных кормов, с приложением копий документов, подтверждающих понесенные затраты, заверенные заявителем.    </w:t>
      </w:r>
      <w:r>
        <w:rPr>
          <w:sz w:val="28"/>
          <w:szCs w:val="28"/>
        </w:rPr>
      </w:r>
      <w:r>
        <w:rPr>
          <w:sz w:val="28"/>
          <w:szCs w:val="28"/>
        </w:rPr>
      </w:r>
    </w:p>
    <w:p>
      <w:pPr>
        <w:pStyle w:val="874"/>
        <w:ind w:left="0" w:right="-314" w:firstLine="0"/>
        <w:jc w:val="both"/>
        <w:widowControl/>
        <w:rPr>
          <w:sz w:val="28"/>
          <w:szCs w:val="28"/>
        </w:rPr>
      </w:pPr>
      <w:r>
        <w:rPr>
          <w:rFonts w:eastAsia="Calibri"/>
          <w:sz w:val="28"/>
          <w:szCs w:val="28"/>
          <w:lang w:eastAsia="en-US"/>
        </w:rPr>
        <w:t xml:space="preserve">***Фактически понесённые затраты указываются с точностью до второго знака после запятой.   </w:t>
      </w:r>
      <w:r>
        <w:rPr>
          <w:sz w:val="28"/>
          <w:szCs w:val="28"/>
        </w:rPr>
      </w:r>
      <w:r>
        <w:rPr>
          <w:sz w:val="28"/>
          <w:szCs w:val="28"/>
        </w:rPr>
      </w:r>
    </w:p>
    <w:tbl>
      <w:tblPr>
        <w:tblW w:w="14914" w:type="dxa"/>
        <w:tblInd w:w="108" w:type="dxa"/>
        <w:tblLayout w:type="fixed"/>
        <w:tblCellMar>
          <w:left w:w="108" w:type="dxa"/>
          <w:top w:w="0" w:type="dxa"/>
          <w:right w:w="108" w:type="dxa"/>
          <w:bottom w:w="0" w:type="dxa"/>
        </w:tblCellMar>
        <w:tblLook w:val="04A0" w:firstRow="1" w:lastRow="0" w:firstColumn="1" w:lastColumn="0" w:noHBand="0" w:noVBand="1"/>
      </w:tblPr>
      <w:tblGrid>
        <w:gridCol w:w="2432"/>
        <w:gridCol w:w="12481"/>
      </w:tblGrid>
      <w:tr>
        <w:tblPrEx/>
        <w:trPr>
          <w:trHeight w:val="375"/>
        </w:trPr>
        <w:tc>
          <w:tcPr>
            <w:gridSpan w:val="2"/>
            <w:tcW w:w="14913" w:type="dxa"/>
            <w:vAlign w:val="bottom"/>
            <w:textDirection w:val="lrTb"/>
            <w:noWrap w:val="false"/>
          </w:tcPr>
          <w:p>
            <w:pPr>
              <w:pStyle w:val="874"/>
              <w:widowControl w:val="off"/>
              <w:tabs>
                <w:tab w:val="clear" w:pos="708" w:leader="none"/>
              </w:tabs>
              <w:rPr>
                <w:sz w:val="28"/>
                <w:szCs w:val="28"/>
              </w:rPr>
            </w:pPr>
            <w:r>
              <w:rPr>
                <w:sz w:val="28"/>
                <w:szCs w:val="28"/>
              </w:rPr>
              <w:t xml:space="preserve">Гражданин, ведущий личное</w:t>
            </w:r>
            <w:r>
              <w:rPr>
                <w:sz w:val="28"/>
                <w:szCs w:val="28"/>
              </w:rPr>
            </w:r>
            <w:r>
              <w:rPr>
                <w:sz w:val="28"/>
                <w:szCs w:val="28"/>
              </w:rPr>
            </w:r>
          </w:p>
          <w:p>
            <w:pPr>
              <w:pStyle w:val="874"/>
              <w:widowControl w:val="off"/>
              <w:tabs>
                <w:tab w:val="clear" w:pos="708" w:leader="none"/>
              </w:tabs>
              <w:rPr>
                <w:sz w:val="28"/>
                <w:szCs w:val="28"/>
              </w:rPr>
            </w:pPr>
            <w:r>
              <w:rPr>
                <w:sz w:val="28"/>
                <w:szCs w:val="28"/>
              </w:rPr>
              <w:t xml:space="preserve">подсобное хозяйтсво                               ___________________                            _____________________</w:t>
            </w:r>
            <w:r>
              <w:rPr>
                <w:sz w:val="28"/>
                <w:szCs w:val="28"/>
              </w:rPr>
            </w:r>
            <w:r>
              <w:rPr>
                <w:sz w:val="28"/>
                <w:szCs w:val="28"/>
              </w:rPr>
            </w:r>
          </w:p>
        </w:tc>
      </w:tr>
      <w:tr>
        <w:tblPrEx/>
        <w:trPr>
          <w:trHeight w:val="300"/>
        </w:trPr>
        <w:tc>
          <w:tcPr>
            <w:tcW w:w="2432" w:type="dxa"/>
            <w:vAlign w:val="bottom"/>
            <w:textDirection w:val="lrTb"/>
            <w:noWrap w:val="false"/>
          </w:tcPr>
          <w:p>
            <w:pPr>
              <w:pStyle w:val="874"/>
              <w:spacing w:before="0" w:after="0" w:line="252" w:lineRule="auto"/>
              <w:widowControl w:val="off"/>
              <w:tabs>
                <w:tab w:val="clear" w:pos="708" w:leader="none"/>
              </w:tabs>
              <w:rPr>
                <w:sz w:val="28"/>
                <w:szCs w:val="28"/>
              </w:rPr>
            </w:pPr>
            <w:r>
              <w:rPr>
                <w:sz w:val="28"/>
                <w:szCs w:val="28"/>
              </w:rPr>
            </w:r>
            <w:r>
              <w:rPr>
                <w:sz w:val="28"/>
                <w:szCs w:val="28"/>
              </w:rPr>
            </w:r>
            <w:r>
              <w:rPr>
                <w:sz w:val="28"/>
                <w:szCs w:val="28"/>
              </w:rPr>
            </w:r>
          </w:p>
        </w:tc>
        <w:tc>
          <w:tcPr>
            <w:tcW w:w="12481" w:type="dxa"/>
            <w:textDirection w:val="lrTb"/>
            <w:noWrap w:val="false"/>
          </w:tcPr>
          <w:p>
            <w:pPr>
              <w:pStyle w:val="874"/>
              <w:jc w:val="left"/>
              <w:widowControl w:val="off"/>
              <w:tabs>
                <w:tab w:val="clear" w:pos="708" w:leader="none"/>
              </w:tabs>
              <w:rPr>
                <w:sz w:val="28"/>
                <w:szCs w:val="28"/>
              </w:rPr>
            </w:pPr>
            <w:r>
              <w:rPr>
                <w:sz w:val="28"/>
                <w:szCs w:val="28"/>
              </w:rPr>
              <w:t xml:space="preserve">                             </w:t>
            </w:r>
            <w:r>
              <w:rPr>
                <w:sz w:val="24"/>
                <w:szCs w:val="24"/>
              </w:rPr>
              <w:t xml:space="preserve">     </w:t>
            </w:r>
            <w:r>
              <w:rPr>
                <w:sz w:val="24"/>
                <w:szCs w:val="24"/>
              </w:rPr>
              <w:t xml:space="preserve">(расшифровка подписи)                                                 (подпись)</w:t>
            </w:r>
            <w:r>
              <w:rPr>
                <w:sz w:val="28"/>
                <w:szCs w:val="28"/>
              </w:rPr>
            </w:r>
            <w:r>
              <w:rPr>
                <w:sz w:val="28"/>
                <w:szCs w:val="28"/>
              </w:rPr>
            </w:r>
          </w:p>
        </w:tc>
      </w:tr>
    </w:tbl>
    <w:p>
      <w:pPr>
        <w:pStyle w:val="874"/>
        <w:jc w:val="both"/>
      </w:pPr>
      <w:r>
        <w:t xml:space="preserve">«_____» ____________ 20___г.</w:t>
      </w:r>
      <w:r/>
      <w:r/>
    </w:p>
    <w:p>
      <w:pPr>
        <w:pStyle w:val="874"/>
        <w:jc w:val="both"/>
      </w:pPr>
      <w:r/>
      <w:r/>
      <w:r/>
    </w:p>
    <w:p>
      <w:pPr>
        <w:pStyle w:val="874"/>
        <w:jc w:val="both"/>
      </w:pPr>
      <w:r>
        <w:t xml:space="preserve">Заместитель главы муниципального образования,</w:t>
      </w:r>
      <w:r/>
      <w:r/>
    </w:p>
    <w:p>
      <w:pPr>
        <w:pStyle w:val="874"/>
        <w:jc w:val="both"/>
      </w:pPr>
      <w:r>
        <w:t xml:space="preserve">начальник управления сельского хозяйства,</w:t>
      </w:r>
      <w:r/>
      <w:r/>
    </w:p>
    <w:p>
      <w:pPr>
        <w:pStyle w:val="874"/>
        <w:jc w:val="both"/>
      </w:pPr>
      <w:r>
        <w:t xml:space="preserve">перерабатывающей промышленности и</w:t>
      </w:r>
      <w:r/>
      <w:r/>
    </w:p>
    <w:p>
      <w:pPr>
        <w:pStyle w:val="874"/>
        <w:jc w:val="both"/>
      </w:pPr>
      <w:r>
        <w:t xml:space="preserve">охраны окружающей среды администрации                                                                                                           В.И.Мишняков</w:t>
      </w:r>
      <w:r/>
      <w:r/>
    </w:p>
    <w:p>
      <w:pPr>
        <w:pStyle w:val="874"/>
        <w:tabs>
          <w:tab w:val="clear" w:pos="708" w:leader="none"/>
          <w:tab w:val="left" w:pos="7005" w:leader="none"/>
        </w:tabs>
      </w:pPr>
      <w:r>
        <w:t xml:space="preserve"> </w:t>
      </w: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sectPr>
          <w:footnotePr/>
          <w:endnotePr/>
          <w:type w:val="nextPage"/>
          <w:pgSz w:w="16838" w:h="11906" w:orient="landscape"/>
          <w:pgMar w:top="1701" w:right="1134" w:bottom="567" w:left="1077" w:header="709" w:footer="709" w:gutter="0"/>
          <w:cols w:num="1" w:sep="0" w:space="1701" w:equalWidth="1"/>
          <w:docGrid w:linePitch="360"/>
          <w:titlePg/>
        </w:sectPr>
      </w:pPr>
      <w:r/>
      <w:r/>
    </w:p>
    <w:tbl>
      <w:tblPr>
        <w:tblStyle w:val="734"/>
        <w:tblW w:w="4170" w:type="dxa"/>
        <w:tblInd w:w="5622" w:type="dxa"/>
        <w:tblLayout w:type="fixed"/>
        <w:tblCellMar>
          <w:left w:w="108" w:type="dxa"/>
          <w:top w:w="0" w:type="dxa"/>
          <w:right w:w="108" w:type="dxa"/>
          <w:bottom w:w="0" w:type="dxa"/>
        </w:tblCellMar>
        <w:tblLook w:val="04A0" w:firstRow="1" w:lastRow="0" w:firstColumn="1" w:lastColumn="0" w:noHBand="0" w:noVBand="1"/>
      </w:tblPr>
      <w:tblGrid>
        <w:gridCol w:w="4170"/>
      </w:tblGrid>
      <w:tr>
        <w:tblPrEx/>
        <w:trPr>
          <w:trHeight w:val="2541"/>
        </w:trPr>
        <w:tc>
          <w:tcPr>
            <w:tcBorders>
              <w:top w:val="none" w:color="000000" w:sz="4" w:space="0"/>
              <w:left w:val="none" w:color="000000" w:sz="4" w:space="0"/>
              <w:bottom w:val="none" w:color="000000" w:sz="4" w:space="0"/>
              <w:right w:val="none" w:color="000000" w:sz="4" w:space="0"/>
            </w:tcBorders>
            <w:tcW w:w="4170" w:type="dxa"/>
            <w:textDirection w:val="lrTb"/>
            <w:noWrap w:val="false"/>
          </w:tcPr>
          <w:p>
            <w:pPr>
              <w:pStyle w:val="874"/>
              <w:ind w:left="-108" w:right="0" w:firstLine="0"/>
              <w:jc w:val="both"/>
              <w:widowControl w:val="off"/>
              <w:tabs>
                <w:tab w:val="clear" w:pos="708" w:leader="none"/>
                <w:tab w:val="center" w:pos="3124" w:leader="none"/>
              </w:tabs>
              <w:rPr>
                <w:sz w:val="28"/>
                <w:szCs w:val="28"/>
              </w:rPr>
            </w:pPr>
            <w:r>
              <w:rPr>
                <w:rFonts w:eastAsia="Times New Roman" w:cs="Times New Roman"/>
                <w:sz w:val="28"/>
                <w:szCs w:val="28"/>
                <w:lang w:val="ru-RU" w:eastAsia="ru-RU" w:bidi="ar-SA"/>
              </w:rPr>
              <w:t xml:space="preserve">П</w:t>
            </w:r>
            <w:r>
              <w:rPr>
                <w:rFonts w:eastAsia="Times New Roman" w:cs="Times New Roman"/>
                <w:sz w:val="28"/>
                <w:szCs w:val="28"/>
                <w:lang w:eastAsia="ru-RU" w:bidi="ar-SA"/>
              </w:rPr>
              <w:t xml:space="preserve">риложение 2</w:t>
            </w:r>
            <w:r>
              <w:rPr>
                <w:rFonts w:eastAsia="Times New Roman" w:cs="Times New Roman"/>
                <w:sz w:val="28"/>
                <w:szCs w:val="28"/>
                <w:lang w:eastAsia="ru-RU" w:bidi="ar-SA"/>
              </w:rPr>
              <w:t xml:space="preserve">9</w:t>
            </w:r>
            <w:r>
              <w:rPr>
                <w:sz w:val="28"/>
                <w:szCs w:val="28"/>
              </w:rPr>
            </w:r>
            <w:r>
              <w:rPr>
                <w:sz w:val="28"/>
                <w:szCs w:val="28"/>
              </w:rPr>
            </w:r>
          </w:p>
          <w:p>
            <w:pPr>
              <w:pStyle w:val="874"/>
              <w:ind w:left="-108" w:right="0" w:firstLine="0"/>
              <w:jc w:val="both"/>
              <w:widowControl w:val="off"/>
              <w:rPr>
                <w:sz w:val="28"/>
                <w:szCs w:val="28"/>
              </w:rPr>
            </w:pPr>
            <w:r>
              <w:rPr>
                <w:rFonts w:eastAsia="Times New Roman" w:cs="Times New Roman"/>
                <w:sz w:val="28"/>
                <w:szCs w:val="28"/>
                <w:lang w:eastAsia="ru-RU" w:bidi="ar-SA"/>
              </w:rPr>
              <w:t xml:space="preserve">к Порядку предоставления</w:t>
            </w:r>
            <w:r>
              <w:rPr>
                <w:sz w:val="28"/>
                <w:szCs w:val="28"/>
              </w:rPr>
            </w:r>
            <w:r>
              <w:rPr>
                <w:sz w:val="28"/>
                <w:szCs w:val="28"/>
              </w:rPr>
            </w:r>
          </w:p>
          <w:p>
            <w:pPr>
              <w:pStyle w:val="874"/>
              <w:ind w:left="-108" w:right="0" w:firstLine="0"/>
              <w:jc w:val="both"/>
              <w:widowControl w:val="off"/>
              <w:rPr>
                <w:sz w:val="28"/>
                <w:szCs w:val="28"/>
              </w:rPr>
            </w:pPr>
            <w:r>
              <w:rPr>
                <w:rFonts w:eastAsia="Times New Roman" w:cs="Times New Roman"/>
                <w:sz w:val="28"/>
                <w:szCs w:val="28"/>
                <w:lang w:eastAsia="ru-RU" w:bidi="ar-SA"/>
              </w:rPr>
              <w:t xml:space="preserve">субсидий гражданам, ведущим</w:t>
            </w:r>
            <w:r>
              <w:rPr>
                <w:sz w:val="28"/>
                <w:szCs w:val="28"/>
              </w:rPr>
            </w:r>
            <w:r>
              <w:rPr>
                <w:sz w:val="28"/>
                <w:szCs w:val="28"/>
              </w:rPr>
            </w:r>
          </w:p>
          <w:p>
            <w:pPr>
              <w:pStyle w:val="874"/>
              <w:ind w:left="-108" w:right="0" w:firstLine="0"/>
              <w:jc w:val="both"/>
              <w:widowControl w:val="off"/>
              <w:rPr>
                <w:sz w:val="28"/>
                <w:szCs w:val="28"/>
              </w:rPr>
            </w:pPr>
            <w:r>
              <w:rPr>
                <w:rFonts w:eastAsia="Times New Roman" w:cs="Times New Roman"/>
                <w:sz w:val="28"/>
                <w:szCs w:val="28"/>
                <w:lang w:eastAsia="ru-RU" w:bidi="ar-SA"/>
              </w:rPr>
              <w:t xml:space="preserve">личное подсобное хозяйство,</w:t>
            </w:r>
            <w:r>
              <w:rPr>
                <w:sz w:val="28"/>
                <w:szCs w:val="28"/>
              </w:rPr>
            </w:r>
            <w:r>
              <w:rPr>
                <w:sz w:val="28"/>
                <w:szCs w:val="28"/>
              </w:rPr>
            </w:r>
          </w:p>
          <w:p>
            <w:pPr>
              <w:pStyle w:val="874"/>
              <w:ind w:left="-108" w:right="0" w:firstLine="0"/>
              <w:jc w:val="both"/>
              <w:widowControl w:val="off"/>
              <w:rPr>
                <w:sz w:val="28"/>
                <w:szCs w:val="28"/>
              </w:rPr>
            </w:pPr>
            <w:r>
              <w:rPr>
                <w:rFonts w:eastAsia="Times New Roman" w:cs="Times New Roman"/>
                <w:sz w:val="28"/>
                <w:szCs w:val="28"/>
                <w:lang w:eastAsia="ru-RU" w:bidi="ar-SA"/>
              </w:rPr>
              <w:t xml:space="preserve">крестьянским (фермерским)</w:t>
            </w:r>
            <w:r>
              <w:rPr>
                <w:sz w:val="28"/>
                <w:szCs w:val="28"/>
              </w:rPr>
            </w:r>
            <w:r>
              <w:rPr>
                <w:sz w:val="28"/>
                <w:szCs w:val="28"/>
              </w:rPr>
            </w:r>
          </w:p>
          <w:p>
            <w:pPr>
              <w:pStyle w:val="874"/>
              <w:ind w:left="-108" w:right="0" w:firstLine="0"/>
              <w:jc w:val="both"/>
              <w:widowControl w:val="off"/>
              <w:rPr>
                <w:sz w:val="28"/>
                <w:szCs w:val="28"/>
              </w:rPr>
            </w:pPr>
            <w:r>
              <w:rPr>
                <w:rFonts w:eastAsia="Times New Roman" w:cs="Times New Roman"/>
                <w:sz w:val="28"/>
                <w:szCs w:val="28"/>
                <w:lang w:eastAsia="ru-RU" w:bidi="ar-SA"/>
              </w:rPr>
              <w:t xml:space="preserve">хозяйствам, индивидуальным</w:t>
            </w:r>
            <w:r>
              <w:rPr>
                <w:sz w:val="28"/>
                <w:szCs w:val="28"/>
              </w:rPr>
            </w:r>
            <w:r>
              <w:rPr>
                <w:sz w:val="28"/>
                <w:szCs w:val="28"/>
              </w:rPr>
            </w:r>
          </w:p>
          <w:p>
            <w:pPr>
              <w:pStyle w:val="874"/>
              <w:ind w:left="-108" w:right="0" w:firstLine="0"/>
              <w:jc w:val="both"/>
              <w:widowControl w:val="off"/>
              <w:rPr>
                <w:sz w:val="28"/>
                <w:szCs w:val="28"/>
              </w:rPr>
            </w:pPr>
            <w:r>
              <w:rPr>
                <w:rFonts w:eastAsia="Times New Roman" w:cs="Times New Roman"/>
                <w:sz w:val="28"/>
                <w:szCs w:val="28"/>
                <w:lang w:eastAsia="ru-RU" w:bidi="ar-SA"/>
              </w:rPr>
              <w:t xml:space="preserve">предпринимателям,</w:t>
            </w:r>
            <w:r>
              <w:rPr>
                <w:sz w:val="28"/>
                <w:szCs w:val="28"/>
              </w:rPr>
            </w:r>
            <w:r>
              <w:rPr>
                <w:sz w:val="28"/>
                <w:szCs w:val="28"/>
              </w:rPr>
            </w:r>
          </w:p>
          <w:p>
            <w:pPr>
              <w:pStyle w:val="874"/>
              <w:ind w:left="-108" w:right="0" w:firstLine="0"/>
              <w:jc w:val="both"/>
              <w:widowControl w:val="off"/>
              <w:rPr>
                <w:sz w:val="28"/>
                <w:szCs w:val="28"/>
              </w:rPr>
            </w:pPr>
            <w:r>
              <w:rPr>
                <w:rFonts w:eastAsia="Times New Roman" w:cs="Times New Roman"/>
                <w:sz w:val="28"/>
                <w:szCs w:val="28"/>
                <w:lang w:eastAsia="ru-RU" w:bidi="ar-SA"/>
              </w:rPr>
              <w:t xml:space="preserve">осуществляющим деятельность</w:t>
            </w:r>
            <w:r>
              <w:rPr>
                <w:sz w:val="28"/>
                <w:szCs w:val="28"/>
              </w:rPr>
            </w:r>
            <w:r>
              <w:rPr>
                <w:sz w:val="28"/>
                <w:szCs w:val="28"/>
              </w:rPr>
            </w:r>
          </w:p>
          <w:p>
            <w:pPr>
              <w:pStyle w:val="874"/>
              <w:ind w:left="-108" w:right="0" w:firstLine="0"/>
              <w:jc w:val="both"/>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eastAsia="ru-RU" w:bidi="ar-SA"/>
              </w:rPr>
              <w:t xml:space="preserve">в области сельскохозяйственного</w:t>
            </w:r>
            <w:r>
              <w:rPr>
                <w:sz w:val="28"/>
                <w:szCs w:val="28"/>
              </w:rPr>
            </w:r>
            <w:r>
              <w:rPr>
                <w:sz w:val="28"/>
                <w:szCs w:val="28"/>
              </w:rPr>
            </w:r>
          </w:p>
          <w:p>
            <w:pPr>
              <w:pStyle w:val="874"/>
              <w:ind w:left="-108" w:right="0" w:firstLine="0"/>
              <w:jc w:val="both"/>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eastAsia="ru-RU" w:bidi="ar-SA"/>
              </w:rPr>
              <w:t xml:space="preserve">производства на территории</w:t>
            </w:r>
            <w:r>
              <w:rPr>
                <w:sz w:val="28"/>
                <w:szCs w:val="28"/>
              </w:rPr>
            </w:r>
            <w:r>
              <w:rPr>
                <w:sz w:val="28"/>
                <w:szCs w:val="28"/>
              </w:rPr>
            </w:r>
          </w:p>
          <w:p>
            <w:pPr>
              <w:pStyle w:val="874"/>
              <w:ind w:left="-108" w:right="0" w:firstLine="0"/>
              <w:jc w:val="both"/>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eastAsia="ru-RU" w:bidi="ar-SA"/>
              </w:rPr>
              <w:t xml:space="preserve">муниципального образования</w:t>
            </w:r>
            <w:r>
              <w:rPr>
                <w:sz w:val="28"/>
                <w:szCs w:val="28"/>
              </w:rPr>
            </w:r>
            <w:r>
              <w:rPr>
                <w:sz w:val="28"/>
                <w:szCs w:val="28"/>
              </w:rPr>
            </w:r>
          </w:p>
          <w:p>
            <w:pPr>
              <w:pStyle w:val="874"/>
              <w:ind w:left="-108" w:right="0" w:firstLine="0"/>
              <w:jc w:val="both"/>
              <w:spacing w:line="240" w:lineRule="auto"/>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eastAsia="ru-RU" w:bidi="ar-SA"/>
              </w:rPr>
              <w:t xml:space="preserve">Л</w:t>
            </w:r>
            <w:r>
              <w:rPr>
                <w:rFonts w:eastAsia="Times New Roman" w:cs="Times New Roman"/>
                <w:sz w:val="28"/>
                <w:szCs w:val="28"/>
              </w:rPr>
              <w:t xml:space="preserve">енинградский муниципальный</w:t>
            </w:r>
            <w:r>
              <w:rPr>
                <w:sz w:val="28"/>
                <w:szCs w:val="28"/>
              </w:rPr>
            </w:r>
            <w:r>
              <w:rPr>
                <w:sz w:val="28"/>
                <w:szCs w:val="28"/>
              </w:rPr>
            </w:r>
          </w:p>
          <w:p>
            <w:pPr>
              <w:pStyle w:val="874"/>
              <w:ind w:left="-108" w:firstLine="0"/>
              <w:jc w:val="both"/>
              <w:spacing w:before="0" w:after="0"/>
              <w:widowControl w:val="off"/>
              <w:tabs>
                <w:tab w:val="clear" w:pos="708" w:leader="none"/>
                <w:tab w:val="left" w:pos="2835" w:leader="none"/>
                <w:tab w:val="right" w:pos="9641" w:leader="none"/>
              </w:tabs>
              <w:rPr>
                <w:sz w:val="28"/>
                <w:szCs w:val="28"/>
              </w:rPr>
            </w:pPr>
            <w:r>
              <w:rPr>
                <w:rFonts w:eastAsia="Times New Roman" w:cs="Times New Roman"/>
                <w:sz w:val="28"/>
                <w:szCs w:val="28"/>
              </w:rPr>
              <w:t xml:space="preserve">округ Краснодарского края</w:t>
            </w:r>
            <w:r>
              <w:rPr>
                <w:sz w:val="28"/>
                <w:szCs w:val="28"/>
              </w:rPr>
            </w:r>
            <w:r>
              <w:rPr>
                <w:sz w:val="28"/>
                <w:szCs w:val="28"/>
              </w:rPr>
            </w:r>
          </w:p>
        </w:tc>
      </w:tr>
    </w:tbl>
    <w:p>
      <w:pPr>
        <w:pStyle w:val="874"/>
        <w:spacing w:line="218" w:lineRule="auto"/>
      </w:pPr>
      <w:r>
        <w:t xml:space="preserve">ФОРМА</w:t>
      </w:r>
      <w:r/>
      <w:r/>
    </w:p>
    <w:p>
      <w:pPr>
        <w:pStyle w:val="874"/>
        <w:spacing w:line="218" w:lineRule="auto"/>
      </w:pPr>
      <w:r/>
      <w:r/>
      <w:r/>
    </w:p>
    <w:p>
      <w:pPr>
        <w:pStyle w:val="874"/>
        <w:spacing w:line="218" w:lineRule="auto"/>
      </w:pPr>
      <w:r>
        <w:t xml:space="preserve">Заполняется гражданином, </w:t>
      </w:r>
      <w:r/>
      <w:r/>
    </w:p>
    <w:p>
      <w:pPr>
        <w:pStyle w:val="874"/>
        <w:spacing w:line="218" w:lineRule="auto"/>
      </w:pPr>
      <w:r>
        <w:t xml:space="preserve">ведущим личное подсобное хозяйство,</w:t>
      </w:r>
      <w:r/>
      <w:r/>
    </w:p>
    <w:p>
      <w:pPr>
        <w:pStyle w:val="874"/>
        <w:spacing w:line="218" w:lineRule="auto"/>
      </w:pPr>
      <w:r>
        <w:t xml:space="preserve">главой крестьянского (фермерского) хозяйства, </w:t>
      </w:r>
      <w:r/>
      <w:r/>
    </w:p>
    <w:p>
      <w:pPr>
        <w:pStyle w:val="874"/>
        <w:spacing w:line="218" w:lineRule="auto"/>
      </w:pPr>
      <w:r>
        <w:t xml:space="preserve">индивидуальным предпринимателем</w:t>
      </w:r>
      <w:r/>
      <w:r/>
    </w:p>
    <w:p>
      <w:pPr>
        <w:pStyle w:val="874"/>
        <w:jc w:val="center"/>
        <w:spacing w:line="218" w:lineRule="auto"/>
      </w:pPr>
      <w:r/>
      <w:r/>
      <w:r/>
    </w:p>
    <w:p>
      <w:pPr>
        <w:pStyle w:val="874"/>
        <w:jc w:val="center"/>
        <w:spacing w:line="218" w:lineRule="auto"/>
      </w:pPr>
      <w:r>
        <w:t xml:space="preserve"> </w:t>
      </w:r>
      <w:r>
        <w:rPr>
          <w:b/>
        </w:rPr>
        <w:t xml:space="preserve">Смета (сводка) фактических затрат </w:t>
      </w:r>
      <w:r/>
      <w:r/>
    </w:p>
    <w:p>
      <w:pPr>
        <w:pStyle w:val="874"/>
        <w:jc w:val="center"/>
        <w:rPr>
          <w:b/>
          <w:color w:val="000000"/>
        </w:rPr>
      </w:pPr>
      <w:r>
        <w:rPr>
          <w:b/>
        </w:rPr>
        <w:t xml:space="preserve">на строительство теплицы (хозяйственным способом) </w:t>
      </w:r>
      <w:r>
        <w:rPr>
          <w:b/>
          <w:color w:val="000000"/>
        </w:rPr>
        <w:t xml:space="preserve">для выращивания </w:t>
      </w:r>
      <w:r>
        <w:rPr>
          <w:b/>
          <w:color w:val="000000"/>
        </w:rPr>
      </w:r>
      <w:r>
        <w:rPr>
          <w:b/>
          <w:color w:val="000000"/>
        </w:rPr>
      </w:r>
    </w:p>
    <w:p>
      <w:pPr>
        <w:pStyle w:val="874"/>
        <w:jc w:val="center"/>
        <w:rPr>
          <w:b/>
        </w:rPr>
      </w:pPr>
      <w:r>
        <w:rPr>
          <w:b/>
          <w:color w:val="000000"/>
        </w:rPr>
        <w:t xml:space="preserve">овощей и (или) ягод в защищённом грунте</w:t>
      </w:r>
      <w:r>
        <w:rPr>
          <w:b/>
        </w:rPr>
      </w:r>
      <w:r>
        <w:rPr>
          <w:b/>
        </w:rPr>
      </w:r>
    </w:p>
    <w:p>
      <w:pPr>
        <w:pStyle w:val="874"/>
        <w:jc w:val="center"/>
        <w:tabs>
          <w:tab w:val="left" w:pos="-5940" w:leader="none"/>
          <w:tab w:val="clear" w:pos="708" w:leader="none"/>
        </w:tabs>
      </w:pPr>
      <w:r>
        <w:t xml:space="preserve">в ______________________________________________________</w:t>
      </w:r>
      <w:r/>
      <w:r/>
    </w:p>
    <w:p>
      <w:pPr>
        <w:pStyle w:val="874"/>
        <w:jc w:val="center"/>
        <w:tabs>
          <w:tab w:val="clear" w:pos="708" w:leader="none"/>
          <w:tab w:val="left" w:pos="1260" w:leader="none"/>
        </w:tabs>
        <w:rPr>
          <w:sz w:val="24"/>
          <w:szCs w:val="24"/>
        </w:rPr>
      </w:pPr>
      <w:r>
        <w:rPr>
          <w:sz w:val="24"/>
          <w:szCs w:val="24"/>
        </w:rPr>
        <w:t xml:space="preserve">наименование получателя субсидии (полностью)</w:t>
      </w:r>
      <w:r>
        <w:rPr>
          <w:sz w:val="24"/>
          <w:szCs w:val="24"/>
        </w:rPr>
      </w:r>
      <w:r>
        <w:rPr>
          <w:sz w:val="24"/>
          <w:szCs w:val="24"/>
        </w:rPr>
      </w:r>
    </w:p>
    <w:p>
      <w:pPr>
        <w:pStyle w:val="874"/>
        <w:spacing w:line="288" w:lineRule="auto"/>
        <w:tabs>
          <w:tab w:val="clear" w:pos="708" w:leader="none"/>
          <w:tab w:val="left" w:pos="1260" w:leader="none"/>
        </w:tabs>
        <w:rPr>
          <w:sz w:val="24"/>
          <w:szCs w:val="24"/>
        </w:rPr>
      </w:pPr>
      <w:r>
        <w:t xml:space="preserve"> </w:t>
      </w:r>
      <w:r>
        <w:t xml:space="preserve">Адрес места нахождения и  площадь (кв.м.) теплицы______________________ ____________________________________________________________________</w:t>
        <w:br/>
      </w:r>
      <w:r>
        <w:rPr>
          <w:sz w:val="24"/>
          <w:szCs w:val="24"/>
        </w:rPr>
      </w:r>
      <w:r>
        <w:rPr>
          <w:sz w:val="24"/>
          <w:szCs w:val="24"/>
        </w:rPr>
      </w:r>
    </w:p>
    <w:tbl>
      <w:tblPr>
        <w:tblW w:w="9639" w:type="dxa"/>
        <w:tblInd w:w="109" w:type="dxa"/>
        <w:tblLayout w:type="fixed"/>
        <w:tblCellMar>
          <w:left w:w="108" w:type="dxa"/>
          <w:top w:w="0" w:type="dxa"/>
          <w:right w:w="108" w:type="dxa"/>
          <w:bottom w:w="0" w:type="dxa"/>
        </w:tblCellMar>
        <w:tblLook w:val="01E0" w:firstRow="1" w:lastRow="1" w:firstColumn="1" w:lastColumn="1" w:noHBand="0" w:noVBand="0"/>
      </w:tblPr>
      <w:tblGrid>
        <w:gridCol w:w="534"/>
        <w:gridCol w:w="3150"/>
        <w:gridCol w:w="1703"/>
        <w:gridCol w:w="1421"/>
        <w:gridCol w:w="1272"/>
        <w:gridCol w:w="1558"/>
      </w:tblGrid>
      <w:tr>
        <w:tblPrEx/>
        <w:trPr>
          <w:trHeight w:val="550"/>
        </w:trPr>
        <w:tc>
          <w:tcPr>
            <w:shd w:val="clear" w:color="ffffff" w:fill="ffffff"/>
            <w:tcBorders>
              <w:top w:val="single" w:color="000000" w:sz="4" w:space="0"/>
              <w:left w:val="single" w:color="000000" w:sz="4" w:space="0"/>
              <w:bottom w:val="single" w:color="000000" w:sz="4" w:space="0"/>
              <w:right w:val="single" w:color="000000" w:sz="4" w:space="0"/>
            </w:tcBorders>
            <w:tcW w:w="534" w:type="dxa"/>
            <w:vAlign w:val="center"/>
            <w:textDirection w:val="lrTb"/>
            <w:noWrap w:val="false"/>
          </w:tcPr>
          <w:p>
            <w:pPr>
              <w:pStyle w:val="874"/>
              <w:ind w:left="-57" w:right="-57" w:firstLine="0"/>
              <w:jc w:val="center"/>
              <w:widowControl w:val="off"/>
              <w:tabs>
                <w:tab w:val="left" w:pos="-5940" w:leader="none"/>
                <w:tab w:val="clear" w:pos="708" w:leader="none"/>
              </w:tabs>
              <w:rPr>
                <w:sz w:val="24"/>
                <w:szCs w:val="24"/>
              </w:rPr>
            </w:pPr>
            <w:r>
              <w:rPr>
                <w:sz w:val="24"/>
                <w:szCs w:val="24"/>
              </w:rPr>
              <w:t xml:space="preserve">№ </w:t>
            </w:r>
            <w:r>
              <w:rPr>
                <w:sz w:val="24"/>
                <w:szCs w:val="24"/>
              </w:rPr>
              <w:t xml:space="preserve">п/п</w:t>
            </w:r>
            <w:r>
              <w:rPr>
                <w:sz w:val="24"/>
                <w:szCs w:val="24"/>
              </w:rPr>
            </w:r>
            <w:r>
              <w:rPr>
                <w:sz w:val="24"/>
                <w:szCs w:val="24"/>
              </w:rPr>
            </w:r>
          </w:p>
        </w:tc>
        <w:tc>
          <w:tcPr>
            <w:shd w:val="clear" w:color="ffffff" w:fill="ffffff"/>
            <w:tcBorders>
              <w:top w:val="single" w:color="000000" w:sz="4" w:space="0"/>
              <w:left w:val="single" w:color="000000" w:sz="4" w:space="0"/>
              <w:bottom w:val="single" w:color="000000" w:sz="4" w:space="0"/>
              <w:right w:val="single" w:color="000000" w:sz="4" w:space="0"/>
            </w:tcBorders>
            <w:tcW w:w="3150" w:type="dxa"/>
            <w:vAlign w:val="center"/>
            <w:textDirection w:val="lrTb"/>
            <w:noWrap w:val="false"/>
          </w:tcPr>
          <w:p>
            <w:pPr>
              <w:pStyle w:val="874"/>
              <w:ind w:left="-57" w:right="-57" w:firstLine="0"/>
              <w:jc w:val="center"/>
              <w:widowControl w:val="off"/>
              <w:tabs>
                <w:tab w:val="left" w:pos="-5940" w:leader="none"/>
                <w:tab w:val="clear" w:pos="708" w:leader="none"/>
              </w:tabs>
              <w:rPr>
                <w:sz w:val="24"/>
                <w:szCs w:val="24"/>
              </w:rPr>
            </w:pPr>
            <w:r>
              <w:rPr>
                <w:sz w:val="24"/>
                <w:szCs w:val="24"/>
              </w:rPr>
              <w:t xml:space="preserve">Наименование материала</w:t>
            </w:r>
            <w:r>
              <w:rPr>
                <w:sz w:val="24"/>
                <w:szCs w:val="24"/>
              </w:rPr>
            </w:r>
            <w:r>
              <w:rPr>
                <w:sz w:val="24"/>
                <w:szCs w:val="24"/>
              </w:rPr>
            </w:r>
          </w:p>
        </w:tc>
        <w:tc>
          <w:tcPr>
            <w:shd w:val="clear" w:color="ffffff" w:fill="ffffff"/>
            <w:tcBorders>
              <w:top w:val="single" w:color="000000" w:sz="4" w:space="0"/>
              <w:left w:val="single" w:color="000000" w:sz="4" w:space="0"/>
              <w:bottom w:val="single" w:color="000000" w:sz="4" w:space="0"/>
              <w:right w:val="single" w:color="000000" w:sz="4" w:space="0"/>
            </w:tcBorders>
            <w:tcW w:w="1703" w:type="dxa"/>
            <w:vAlign w:val="center"/>
            <w:textDirection w:val="lrTb"/>
            <w:noWrap w:val="false"/>
          </w:tcPr>
          <w:p>
            <w:pPr>
              <w:pStyle w:val="874"/>
              <w:ind w:left="-57" w:right="-57" w:firstLine="0"/>
              <w:jc w:val="center"/>
              <w:widowControl w:val="off"/>
              <w:tabs>
                <w:tab w:val="left" w:pos="-5940" w:leader="none"/>
                <w:tab w:val="clear" w:pos="708" w:leader="none"/>
              </w:tabs>
              <w:rPr>
                <w:sz w:val="24"/>
                <w:szCs w:val="24"/>
              </w:rPr>
            </w:pPr>
            <w:r>
              <w:rPr>
                <w:sz w:val="24"/>
                <w:szCs w:val="24"/>
              </w:rPr>
              <w:t xml:space="preserve">Единица измерения</w:t>
            </w:r>
            <w:r>
              <w:rPr>
                <w:sz w:val="24"/>
                <w:szCs w:val="24"/>
              </w:rPr>
            </w:r>
            <w:r>
              <w:rPr>
                <w:sz w:val="24"/>
                <w:szCs w:val="24"/>
              </w:rPr>
            </w:r>
          </w:p>
        </w:tc>
        <w:tc>
          <w:tcPr>
            <w:shd w:val="clear" w:color="ffffff" w:fill="ffffff"/>
            <w:tcBorders>
              <w:top w:val="single" w:color="000000" w:sz="4" w:space="0"/>
              <w:left w:val="single" w:color="000000" w:sz="4" w:space="0"/>
              <w:bottom w:val="single" w:color="000000" w:sz="4" w:space="0"/>
              <w:right w:val="single" w:color="000000" w:sz="4" w:space="0"/>
            </w:tcBorders>
            <w:tcW w:w="1421" w:type="dxa"/>
            <w:vAlign w:val="center"/>
            <w:textDirection w:val="lrTb"/>
            <w:noWrap w:val="false"/>
          </w:tcPr>
          <w:p>
            <w:pPr>
              <w:pStyle w:val="874"/>
              <w:ind w:left="-57" w:right="-57" w:firstLine="0"/>
              <w:jc w:val="center"/>
              <w:widowControl w:val="off"/>
              <w:tabs>
                <w:tab w:val="left" w:pos="-5940" w:leader="none"/>
                <w:tab w:val="clear" w:pos="708" w:leader="none"/>
              </w:tabs>
              <w:rPr>
                <w:sz w:val="24"/>
                <w:szCs w:val="24"/>
              </w:rPr>
            </w:pPr>
            <w:r>
              <w:rPr>
                <w:sz w:val="24"/>
                <w:szCs w:val="24"/>
              </w:rPr>
              <w:t xml:space="preserve">Цена за единицу, (рублей)</w:t>
            </w:r>
            <w:r>
              <w:rPr>
                <w:sz w:val="24"/>
                <w:szCs w:val="24"/>
              </w:rPr>
            </w:r>
            <w:r>
              <w:rPr>
                <w:sz w:val="24"/>
                <w:szCs w:val="24"/>
              </w:rPr>
            </w:r>
          </w:p>
        </w:tc>
        <w:tc>
          <w:tcPr>
            <w:shd w:val="clear" w:color="ffffff" w:fill="ffffff"/>
            <w:tcBorders>
              <w:top w:val="single" w:color="000000" w:sz="4" w:space="0"/>
              <w:left w:val="single" w:color="000000" w:sz="4" w:space="0"/>
              <w:bottom w:val="single" w:color="000000" w:sz="4" w:space="0"/>
              <w:right w:val="single" w:color="000000" w:sz="4" w:space="0"/>
            </w:tcBorders>
            <w:tcW w:w="1272" w:type="dxa"/>
            <w:vAlign w:val="center"/>
            <w:textDirection w:val="lrTb"/>
            <w:noWrap w:val="false"/>
          </w:tcPr>
          <w:p>
            <w:pPr>
              <w:pStyle w:val="874"/>
              <w:ind w:left="-57" w:right="-57" w:firstLine="0"/>
              <w:jc w:val="center"/>
              <w:widowControl w:val="off"/>
              <w:tabs>
                <w:tab w:val="left" w:pos="-5940" w:leader="none"/>
                <w:tab w:val="clear" w:pos="708" w:leader="none"/>
              </w:tabs>
              <w:rPr>
                <w:sz w:val="24"/>
                <w:szCs w:val="24"/>
              </w:rPr>
            </w:pPr>
            <w:r>
              <w:rPr>
                <w:sz w:val="24"/>
                <w:szCs w:val="24"/>
              </w:rPr>
              <w:t xml:space="preserve">Кол-во материала</w:t>
            </w:r>
            <w:r>
              <w:rPr>
                <w:sz w:val="24"/>
                <w:szCs w:val="24"/>
              </w:rPr>
            </w:r>
            <w:r>
              <w:rPr>
                <w:sz w:val="24"/>
                <w:szCs w:val="24"/>
              </w:rPr>
            </w:r>
          </w:p>
        </w:tc>
        <w:tc>
          <w:tcPr>
            <w:shd w:val="clear" w:color="ffffff" w:fill="ffffff"/>
            <w:tcBorders>
              <w:top w:val="single" w:color="000000" w:sz="4" w:space="0"/>
              <w:left w:val="single" w:color="000000" w:sz="4" w:space="0"/>
              <w:bottom w:val="single" w:color="000000" w:sz="4" w:space="0"/>
              <w:right w:val="single" w:color="000000" w:sz="4" w:space="0"/>
            </w:tcBorders>
            <w:tcW w:w="1558" w:type="dxa"/>
            <w:vAlign w:val="center"/>
            <w:textDirection w:val="lrTb"/>
            <w:noWrap w:val="false"/>
          </w:tcPr>
          <w:p>
            <w:pPr>
              <w:pStyle w:val="874"/>
              <w:ind w:left="-57" w:right="-57" w:firstLine="0"/>
              <w:jc w:val="center"/>
              <w:widowControl w:val="off"/>
              <w:tabs>
                <w:tab w:val="left" w:pos="-5940" w:leader="none"/>
                <w:tab w:val="clear" w:pos="708" w:leader="none"/>
              </w:tabs>
              <w:rPr>
                <w:sz w:val="24"/>
                <w:szCs w:val="24"/>
              </w:rPr>
            </w:pPr>
            <w:r>
              <w:rPr>
                <w:sz w:val="24"/>
                <w:szCs w:val="24"/>
              </w:rPr>
              <w:t xml:space="preserve">Сумма</w:t>
            </w:r>
            <w:r>
              <w:rPr>
                <w:sz w:val="24"/>
                <w:szCs w:val="24"/>
              </w:rPr>
            </w:r>
            <w:r>
              <w:rPr>
                <w:sz w:val="24"/>
                <w:szCs w:val="24"/>
              </w:rPr>
            </w:r>
          </w:p>
          <w:p>
            <w:pPr>
              <w:pStyle w:val="874"/>
              <w:ind w:left="-57" w:right="-57" w:firstLine="0"/>
              <w:jc w:val="center"/>
              <w:widowControl w:val="off"/>
              <w:tabs>
                <w:tab w:val="left" w:pos="-5940" w:leader="none"/>
                <w:tab w:val="clear" w:pos="708" w:leader="none"/>
              </w:tabs>
              <w:rPr>
                <w:sz w:val="24"/>
                <w:szCs w:val="24"/>
              </w:rPr>
            </w:pPr>
            <w:r>
              <w:rPr>
                <w:sz w:val="20"/>
                <w:szCs w:val="20"/>
              </w:rPr>
              <w:t xml:space="preserve">(гр.6=гр.4×гр.5)</w:t>
            </w:r>
            <w:r>
              <w:rPr>
                <w:sz w:val="24"/>
                <w:szCs w:val="24"/>
              </w:rPr>
              <w:t xml:space="preserve">, (рублей)</w:t>
            </w:r>
            <w:r>
              <w:rPr>
                <w:sz w:val="24"/>
                <w:szCs w:val="24"/>
              </w:rPr>
            </w:r>
            <w:r>
              <w:rPr>
                <w:sz w:val="24"/>
                <w:szCs w:val="24"/>
              </w:rPr>
            </w:r>
          </w:p>
        </w:tc>
      </w:tr>
      <w:tr>
        <w:tblPrEx/>
        <w:trPr/>
        <w:tc>
          <w:tcPr>
            <w:shd w:val="clear" w:color="ffffff" w:fill="ffffff"/>
            <w:tcBorders>
              <w:top w:val="single" w:color="000000" w:sz="4" w:space="0"/>
              <w:left w:val="single" w:color="000000" w:sz="4" w:space="0"/>
              <w:bottom w:val="single" w:color="000000" w:sz="4" w:space="0"/>
              <w:right w:val="single" w:color="000000" w:sz="4" w:space="0"/>
            </w:tcBorders>
            <w:tcW w:w="534" w:type="dxa"/>
            <w:textDirection w:val="lrTb"/>
            <w:noWrap w:val="false"/>
          </w:tcPr>
          <w:p>
            <w:pPr>
              <w:pStyle w:val="874"/>
              <w:jc w:val="center"/>
              <w:widowControl w:val="off"/>
              <w:tabs>
                <w:tab w:val="left" w:pos="-5940" w:leader="none"/>
                <w:tab w:val="clear" w:pos="708" w:leader="none"/>
              </w:tabs>
              <w:rPr>
                <w:sz w:val="24"/>
                <w:szCs w:val="24"/>
              </w:rPr>
            </w:pPr>
            <w:r>
              <w:rPr>
                <w:sz w:val="24"/>
                <w:szCs w:val="24"/>
              </w:rPr>
              <w:t xml:space="preserve">1</w:t>
            </w:r>
            <w:r>
              <w:rPr>
                <w:sz w:val="24"/>
                <w:szCs w:val="24"/>
              </w:rPr>
            </w:r>
            <w:r>
              <w:rPr>
                <w:sz w:val="24"/>
                <w:szCs w:val="24"/>
              </w:rPr>
            </w:r>
          </w:p>
        </w:tc>
        <w:tc>
          <w:tcPr>
            <w:shd w:val="clear" w:color="ffffff" w:fill="ffffff"/>
            <w:tcBorders>
              <w:top w:val="single" w:color="000000" w:sz="4" w:space="0"/>
              <w:left w:val="single" w:color="000000" w:sz="4" w:space="0"/>
              <w:bottom w:val="single" w:color="000000" w:sz="4" w:space="0"/>
              <w:right w:val="single" w:color="000000" w:sz="4" w:space="0"/>
            </w:tcBorders>
            <w:tcW w:w="3150" w:type="dxa"/>
            <w:textDirection w:val="lrTb"/>
            <w:noWrap w:val="false"/>
          </w:tcPr>
          <w:p>
            <w:pPr>
              <w:pStyle w:val="874"/>
              <w:jc w:val="center"/>
              <w:widowControl w:val="off"/>
              <w:tabs>
                <w:tab w:val="left" w:pos="-5940" w:leader="none"/>
                <w:tab w:val="clear" w:pos="708" w:leader="none"/>
              </w:tabs>
              <w:rPr>
                <w:sz w:val="24"/>
                <w:szCs w:val="24"/>
              </w:rPr>
            </w:pPr>
            <w:r>
              <w:rPr>
                <w:sz w:val="24"/>
                <w:szCs w:val="24"/>
              </w:rPr>
              <w:t xml:space="preserve">2</w:t>
            </w:r>
            <w:r>
              <w:rPr>
                <w:sz w:val="24"/>
                <w:szCs w:val="24"/>
              </w:rPr>
            </w:r>
            <w:r>
              <w:rPr>
                <w:sz w:val="24"/>
                <w:szCs w:val="24"/>
              </w:rPr>
            </w:r>
          </w:p>
        </w:tc>
        <w:tc>
          <w:tcPr>
            <w:shd w:val="clear" w:color="ffffff" w:fill="ffffff"/>
            <w:tcBorders>
              <w:top w:val="single" w:color="000000" w:sz="4" w:space="0"/>
              <w:left w:val="single" w:color="000000" w:sz="4" w:space="0"/>
              <w:bottom w:val="single" w:color="000000" w:sz="4" w:space="0"/>
              <w:right w:val="single" w:color="000000" w:sz="4" w:space="0"/>
            </w:tcBorders>
            <w:tcW w:w="1703" w:type="dxa"/>
            <w:textDirection w:val="lrTb"/>
            <w:noWrap w:val="false"/>
          </w:tcPr>
          <w:p>
            <w:pPr>
              <w:pStyle w:val="874"/>
              <w:jc w:val="center"/>
              <w:widowControl w:val="off"/>
              <w:tabs>
                <w:tab w:val="left" w:pos="-5940" w:leader="none"/>
                <w:tab w:val="clear" w:pos="708" w:leader="none"/>
              </w:tabs>
              <w:rPr>
                <w:sz w:val="24"/>
                <w:szCs w:val="24"/>
              </w:rPr>
            </w:pPr>
            <w:r>
              <w:rPr>
                <w:sz w:val="24"/>
                <w:szCs w:val="24"/>
              </w:rPr>
              <w:t xml:space="preserve">3</w:t>
            </w:r>
            <w:r>
              <w:rPr>
                <w:sz w:val="24"/>
                <w:szCs w:val="24"/>
              </w:rPr>
            </w:r>
            <w:r>
              <w:rPr>
                <w:sz w:val="24"/>
                <w:szCs w:val="24"/>
              </w:rPr>
            </w:r>
          </w:p>
        </w:tc>
        <w:tc>
          <w:tcPr>
            <w:shd w:val="clear" w:color="ffffff" w:fill="ffffff"/>
            <w:tcBorders>
              <w:top w:val="single" w:color="000000" w:sz="4" w:space="0"/>
              <w:left w:val="single" w:color="000000" w:sz="4" w:space="0"/>
              <w:bottom w:val="single" w:color="000000" w:sz="4" w:space="0"/>
              <w:right w:val="single" w:color="000000" w:sz="4" w:space="0"/>
            </w:tcBorders>
            <w:tcW w:w="1421" w:type="dxa"/>
            <w:textDirection w:val="lrTb"/>
            <w:noWrap w:val="false"/>
          </w:tcPr>
          <w:p>
            <w:pPr>
              <w:pStyle w:val="874"/>
              <w:jc w:val="center"/>
              <w:widowControl w:val="off"/>
              <w:tabs>
                <w:tab w:val="left" w:pos="-5940" w:leader="none"/>
                <w:tab w:val="clear" w:pos="708" w:leader="none"/>
              </w:tabs>
              <w:rPr>
                <w:sz w:val="24"/>
                <w:szCs w:val="24"/>
              </w:rPr>
            </w:pPr>
            <w:r>
              <w:rPr>
                <w:sz w:val="24"/>
                <w:szCs w:val="24"/>
              </w:rPr>
              <w:t xml:space="preserve">4</w:t>
            </w:r>
            <w:r>
              <w:rPr>
                <w:sz w:val="24"/>
                <w:szCs w:val="24"/>
              </w:rPr>
            </w:r>
            <w:r>
              <w:rPr>
                <w:sz w:val="24"/>
                <w:szCs w:val="24"/>
              </w:rPr>
            </w:r>
          </w:p>
        </w:tc>
        <w:tc>
          <w:tcPr>
            <w:shd w:val="clear" w:color="ffffff" w:fill="ffffff"/>
            <w:tcBorders>
              <w:top w:val="single" w:color="000000" w:sz="4" w:space="0"/>
              <w:left w:val="single" w:color="000000" w:sz="4" w:space="0"/>
              <w:bottom w:val="single" w:color="000000" w:sz="4" w:space="0"/>
              <w:right w:val="single" w:color="000000" w:sz="4" w:space="0"/>
            </w:tcBorders>
            <w:tcW w:w="1272" w:type="dxa"/>
            <w:textDirection w:val="lrTb"/>
            <w:noWrap w:val="false"/>
          </w:tcPr>
          <w:p>
            <w:pPr>
              <w:pStyle w:val="874"/>
              <w:jc w:val="center"/>
              <w:widowControl w:val="off"/>
              <w:tabs>
                <w:tab w:val="left" w:pos="-5940" w:leader="none"/>
                <w:tab w:val="clear" w:pos="708" w:leader="none"/>
              </w:tabs>
              <w:rPr>
                <w:sz w:val="24"/>
                <w:szCs w:val="24"/>
              </w:rPr>
            </w:pPr>
            <w:r>
              <w:rPr>
                <w:sz w:val="24"/>
                <w:szCs w:val="24"/>
              </w:rPr>
              <w:t xml:space="preserve">5</w:t>
            </w:r>
            <w:r>
              <w:rPr>
                <w:sz w:val="24"/>
                <w:szCs w:val="24"/>
              </w:rPr>
            </w:r>
            <w:r>
              <w:rPr>
                <w:sz w:val="24"/>
                <w:szCs w:val="24"/>
              </w:rPr>
            </w:r>
          </w:p>
        </w:tc>
        <w:tc>
          <w:tcPr>
            <w:shd w:val="clear" w:color="ffffff" w:fill="ffffff"/>
            <w:tcBorders>
              <w:top w:val="single" w:color="000000" w:sz="4" w:space="0"/>
              <w:left w:val="single" w:color="000000" w:sz="4" w:space="0"/>
              <w:bottom w:val="single" w:color="000000" w:sz="4" w:space="0"/>
              <w:right w:val="single" w:color="000000" w:sz="4" w:space="0"/>
            </w:tcBorders>
            <w:tcW w:w="1558" w:type="dxa"/>
            <w:textDirection w:val="lrTb"/>
            <w:noWrap w:val="false"/>
          </w:tcPr>
          <w:p>
            <w:pPr>
              <w:pStyle w:val="874"/>
              <w:jc w:val="center"/>
              <w:widowControl w:val="off"/>
              <w:tabs>
                <w:tab w:val="left" w:pos="-5940" w:leader="none"/>
                <w:tab w:val="clear" w:pos="708" w:leader="none"/>
              </w:tabs>
              <w:rPr>
                <w:sz w:val="24"/>
                <w:szCs w:val="24"/>
              </w:rPr>
            </w:pPr>
            <w:r>
              <w:rPr>
                <w:sz w:val="24"/>
                <w:szCs w:val="24"/>
              </w:rPr>
              <w:t xml:space="preserve">6</w:t>
            </w:r>
            <w:r>
              <w:rPr>
                <w:sz w:val="24"/>
                <w:szCs w:val="24"/>
              </w:rPr>
            </w:r>
            <w:r>
              <w:rPr>
                <w:sz w:val="24"/>
                <w:szCs w:val="24"/>
              </w:rPr>
            </w:r>
          </w:p>
        </w:tc>
      </w:tr>
      <w:tr>
        <w:tblPrEx/>
        <w:trPr/>
        <w:tc>
          <w:tcPr>
            <w:shd w:val="clear" w:color="ffffff" w:fill="ffffff"/>
            <w:tcBorders>
              <w:top w:val="single" w:color="000000" w:sz="4" w:space="0"/>
              <w:left w:val="single" w:color="000000" w:sz="4" w:space="0"/>
              <w:bottom w:val="single" w:color="000000" w:sz="4" w:space="0"/>
              <w:right w:val="single" w:color="000000" w:sz="4" w:space="0"/>
            </w:tcBorders>
            <w:tcW w:w="534" w:type="dxa"/>
            <w:textDirection w:val="lrTb"/>
            <w:noWrap w:val="false"/>
          </w:tcPr>
          <w:p>
            <w:pPr>
              <w:pStyle w:val="874"/>
              <w:jc w:val="center"/>
              <w:widowControl w:val="off"/>
              <w:tabs>
                <w:tab w:val="left" w:pos="-5940" w:leader="none"/>
                <w:tab w:val="clear" w:pos="708" w:leader="none"/>
              </w:tabs>
              <w:rPr>
                <w:sz w:val="24"/>
                <w:szCs w:val="24"/>
              </w:rPr>
            </w:pPr>
            <w:r>
              <w:rPr>
                <w:sz w:val="24"/>
                <w:szCs w:val="24"/>
              </w:rPr>
            </w:r>
            <w:r>
              <w:rPr>
                <w:sz w:val="24"/>
                <w:szCs w:val="24"/>
              </w:rPr>
            </w:r>
            <w:r>
              <w:rPr>
                <w:sz w:val="24"/>
                <w:szCs w:val="24"/>
              </w:rPr>
            </w:r>
          </w:p>
        </w:tc>
        <w:tc>
          <w:tcPr>
            <w:shd w:val="clear" w:color="ffffff" w:fill="ffffff"/>
            <w:tcBorders>
              <w:top w:val="single" w:color="000000" w:sz="4" w:space="0"/>
              <w:left w:val="single" w:color="000000" w:sz="4" w:space="0"/>
              <w:bottom w:val="single" w:color="000000" w:sz="4" w:space="0"/>
              <w:right w:val="single" w:color="000000" w:sz="4" w:space="0"/>
            </w:tcBorders>
            <w:tcW w:w="3150" w:type="dxa"/>
            <w:textDirection w:val="lrTb"/>
            <w:noWrap w:val="false"/>
          </w:tcPr>
          <w:p>
            <w:pPr>
              <w:pStyle w:val="874"/>
              <w:jc w:val="center"/>
              <w:widowControl w:val="off"/>
              <w:tabs>
                <w:tab w:val="left" w:pos="-5940" w:leader="none"/>
                <w:tab w:val="clear" w:pos="708" w:leader="none"/>
              </w:tabs>
              <w:rPr>
                <w:sz w:val="24"/>
                <w:szCs w:val="24"/>
              </w:rPr>
            </w:pPr>
            <w:r>
              <w:rPr>
                <w:sz w:val="24"/>
                <w:szCs w:val="24"/>
              </w:rPr>
            </w:r>
            <w:r>
              <w:rPr>
                <w:sz w:val="24"/>
                <w:szCs w:val="24"/>
              </w:rPr>
            </w:r>
            <w:r>
              <w:rPr>
                <w:sz w:val="24"/>
                <w:szCs w:val="24"/>
              </w:rPr>
            </w:r>
          </w:p>
        </w:tc>
        <w:tc>
          <w:tcPr>
            <w:shd w:val="clear" w:color="ffffff" w:fill="ffffff"/>
            <w:tcBorders>
              <w:top w:val="single" w:color="000000" w:sz="4" w:space="0"/>
              <w:left w:val="single" w:color="000000" w:sz="4" w:space="0"/>
              <w:bottom w:val="single" w:color="000000" w:sz="4" w:space="0"/>
              <w:right w:val="single" w:color="000000" w:sz="4" w:space="0"/>
            </w:tcBorders>
            <w:tcW w:w="1703" w:type="dxa"/>
            <w:textDirection w:val="lrTb"/>
            <w:noWrap w:val="false"/>
          </w:tcPr>
          <w:p>
            <w:pPr>
              <w:pStyle w:val="874"/>
              <w:jc w:val="center"/>
              <w:widowControl w:val="off"/>
              <w:tabs>
                <w:tab w:val="left" w:pos="-5940" w:leader="none"/>
                <w:tab w:val="clear" w:pos="708" w:leader="none"/>
              </w:tabs>
              <w:rPr>
                <w:sz w:val="24"/>
                <w:szCs w:val="24"/>
              </w:rPr>
            </w:pPr>
            <w:r>
              <w:rPr>
                <w:sz w:val="24"/>
                <w:szCs w:val="24"/>
              </w:rPr>
            </w:r>
            <w:r>
              <w:rPr>
                <w:sz w:val="24"/>
                <w:szCs w:val="24"/>
              </w:rPr>
            </w:r>
            <w:r>
              <w:rPr>
                <w:sz w:val="24"/>
                <w:szCs w:val="24"/>
              </w:rPr>
            </w:r>
          </w:p>
        </w:tc>
        <w:tc>
          <w:tcPr>
            <w:shd w:val="clear" w:color="ffffff" w:fill="ffffff"/>
            <w:tcBorders>
              <w:top w:val="single" w:color="000000" w:sz="4" w:space="0"/>
              <w:left w:val="single" w:color="000000" w:sz="4" w:space="0"/>
              <w:bottom w:val="single" w:color="000000" w:sz="4" w:space="0"/>
              <w:right w:val="single" w:color="000000" w:sz="4" w:space="0"/>
            </w:tcBorders>
            <w:tcW w:w="1421" w:type="dxa"/>
            <w:textDirection w:val="lrTb"/>
            <w:noWrap w:val="false"/>
          </w:tcPr>
          <w:p>
            <w:pPr>
              <w:pStyle w:val="874"/>
              <w:jc w:val="center"/>
              <w:widowControl w:val="off"/>
              <w:tabs>
                <w:tab w:val="left" w:pos="-5940" w:leader="none"/>
                <w:tab w:val="clear" w:pos="708" w:leader="none"/>
              </w:tabs>
              <w:rPr>
                <w:sz w:val="24"/>
                <w:szCs w:val="24"/>
              </w:rPr>
            </w:pPr>
            <w:r>
              <w:rPr>
                <w:sz w:val="24"/>
                <w:szCs w:val="24"/>
              </w:rPr>
            </w:r>
            <w:r>
              <w:rPr>
                <w:sz w:val="24"/>
                <w:szCs w:val="24"/>
              </w:rPr>
            </w:r>
            <w:r>
              <w:rPr>
                <w:sz w:val="24"/>
                <w:szCs w:val="24"/>
              </w:rPr>
            </w:r>
          </w:p>
        </w:tc>
        <w:tc>
          <w:tcPr>
            <w:shd w:val="clear" w:color="ffffff" w:fill="ffffff"/>
            <w:tcBorders>
              <w:top w:val="single" w:color="000000" w:sz="4" w:space="0"/>
              <w:left w:val="single" w:color="000000" w:sz="4" w:space="0"/>
              <w:bottom w:val="single" w:color="000000" w:sz="4" w:space="0"/>
              <w:right w:val="single" w:color="000000" w:sz="4" w:space="0"/>
            </w:tcBorders>
            <w:tcW w:w="1272" w:type="dxa"/>
            <w:textDirection w:val="lrTb"/>
            <w:noWrap w:val="false"/>
          </w:tcPr>
          <w:p>
            <w:pPr>
              <w:pStyle w:val="874"/>
              <w:jc w:val="center"/>
              <w:widowControl w:val="off"/>
              <w:tabs>
                <w:tab w:val="left" w:pos="-5940" w:leader="none"/>
                <w:tab w:val="clear" w:pos="708" w:leader="none"/>
              </w:tabs>
              <w:rPr>
                <w:sz w:val="24"/>
                <w:szCs w:val="24"/>
              </w:rPr>
            </w:pPr>
            <w:r>
              <w:rPr>
                <w:sz w:val="24"/>
                <w:szCs w:val="24"/>
              </w:rPr>
            </w:r>
            <w:r>
              <w:rPr>
                <w:sz w:val="24"/>
                <w:szCs w:val="24"/>
              </w:rPr>
            </w:r>
            <w:r>
              <w:rPr>
                <w:sz w:val="24"/>
                <w:szCs w:val="24"/>
              </w:rPr>
            </w:r>
          </w:p>
        </w:tc>
        <w:tc>
          <w:tcPr>
            <w:shd w:val="clear" w:color="ffffff" w:fill="ffffff"/>
            <w:tcBorders>
              <w:top w:val="single" w:color="000000" w:sz="4" w:space="0"/>
              <w:left w:val="single" w:color="000000" w:sz="4" w:space="0"/>
              <w:bottom w:val="single" w:color="000000" w:sz="4" w:space="0"/>
              <w:right w:val="single" w:color="000000" w:sz="4" w:space="0"/>
            </w:tcBorders>
            <w:tcW w:w="1558" w:type="dxa"/>
            <w:textDirection w:val="lrTb"/>
            <w:noWrap w:val="false"/>
          </w:tcPr>
          <w:p>
            <w:pPr>
              <w:pStyle w:val="874"/>
              <w:jc w:val="center"/>
              <w:widowControl w:val="off"/>
              <w:tabs>
                <w:tab w:val="left" w:pos="-5940" w:leader="none"/>
                <w:tab w:val="clear" w:pos="708" w:leader="none"/>
              </w:tabs>
              <w:rPr>
                <w:sz w:val="24"/>
                <w:szCs w:val="24"/>
              </w:rPr>
            </w:pPr>
            <w:r>
              <w:rPr>
                <w:sz w:val="24"/>
                <w:szCs w:val="24"/>
              </w:rPr>
            </w:r>
            <w:r>
              <w:rPr>
                <w:sz w:val="24"/>
                <w:szCs w:val="24"/>
              </w:rPr>
            </w:r>
            <w:r>
              <w:rPr>
                <w:sz w:val="24"/>
                <w:szCs w:val="24"/>
              </w:rPr>
            </w:r>
          </w:p>
        </w:tc>
      </w:tr>
      <w:tr>
        <w:tblPrEx/>
        <w:trPr/>
        <w:tc>
          <w:tcPr>
            <w:shd w:val="clear" w:color="ffffff" w:fill="ffffff"/>
            <w:tcBorders>
              <w:top w:val="single" w:color="000000" w:sz="4" w:space="0"/>
              <w:left w:val="single" w:color="000000" w:sz="4" w:space="0"/>
              <w:bottom w:val="single" w:color="000000" w:sz="4" w:space="0"/>
              <w:right w:val="single" w:color="000000" w:sz="4" w:space="0"/>
            </w:tcBorders>
            <w:tcW w:w="534" w:type="dxa"/>
            <w:textDirection w:val="lrTb"/>
            <w:noWrap w:val="false"/>
          </w:tcPr>
          <w:p>
            <w:pPr>
              <w:pStyle w:val="874"/>
              <w:jc w:val="center"/>
              <w:widowControl w:val="off"/>
              <w:tabs>
                <w:tab w:val="left" w:pos="-5940" w:leader="none"/>
                <w:tab w:val="clear" w:pos="708" w:leader="none"/>
              </w:tabs>
              <w:rPr>
                <w:sz w:val="24"/>
                <w:szCs w:val="24"/>
              </w:rPr>
            </w:pPr>
            <w:r>
              <w:rPr>
                <w:sz w:val="24"/>
                <w:szCs w:val="24"/>
              </w:rPr>
            </w:r>
            <w:r>
              <w:rPr>
                <w:sz w:val="24"/>
                <w:szCs w:val="24"/>
              </w:rPr>
            </w:r>
            <w:r>
              <w:rPr>
                <w:sz w:val="24"/>
                <w:szCs w:val="24"/>
              </w:rPr>
            </w:r>
          </w:p>
        </w:tc>
        <w:tc>
          <w:tcPr>
            <w:shd w:val="clear" w:color="ffffff" w:fill="ffffff"/>
            <w:tcBorders>
              <w:top w:val="single" w:color="000000" w:sz="4" w:space="0"/>
              <w:left w:val="single" w:color="000000" w:sz="4" w:space="0"/>
              <w:bottom w:val="single" w:color="000000" w:sz="4" w:space="0"/>
              <w:right w:val="single" w:color="000000" w:sz="4" w:space="0"/>
            </w:tcBorders>
            <w:tcW w:w="3150" w:type="dxa"/>
            <w:textDirection w:val="lrTb"/>
            <w:noWrap w:val="false"/>
          </w:tcPr>
          <w:p>
            <w:pPr>
              <w:pStyle w:val="874"/>
              <w:jc w:val="center"/>
              <w:widowControl w:val="off"/>
              <w:tabs>
                <w:tab w:val="left" w:pos="-5940" w:leader="none"/>
                <w:tab w:val="clear" w:pos="708" w:leader="none"/>
              </w:tabs>
              <w:rPr>
                <w:sz w:val="24"/>
                <w:szCs w:val="24"/>
              </w:rPr>
            </w:pPr>
            <w:r>
              <w:rPr>
                <w:sz w:val="24"/>
                <w:szCs w:val="24"/>
              </w:rPr>
            </w:r>
            <w:r>
              <w:rPr>
                <w:sz w:val="24"/>
                <w:szCs w:val="24"/>
              </w:rPr>
            </w:r>
            <w:r>
              <w:rPr>
                <w:sz w:val="24"/>
                <w:szCs w:val="24"/>
              </w:rPr>
            </w:r>
          </w:p>
        </w:tc>
        <w:tc>
          <w:tcPr>
            <w:shd w:val="clear" w:color="ffffff" w:fill="ffffff"/>
            <w:tcBorders>
              <w:top w:val="single" w:color="000000" w:sz="4" w:space="0"/>
              <w:left w:val="single" w:color="000000" w:sz="4" w:space="0"/>
              <w:bottom w:val="single" w:color="000000" w:sz="4" w:space="0"/>
              <w:right w:val="single" w:color="000000" w:sz="4" w:space="0"/>
            </w:tcBorders>
            <w:tcW w:w="1703" w:type="dxa"/>
            <w:textDirection w:val="lrTb"/>
            <w:noWrap w:val="false"/>
          </w:tcPr>
          <w:p>
            <w:pPr>
              <w:pStyle w:val="874"/>
              <w:jc w:val="center"/>
              <w:widowControl w:val="off"/>
              <w:tabs>
                <w:tab w:val="left" w:pos="-5940" w:leader="none"/>
                <w:tab w:val="clear" w:pos="708" w:leader="none"/>
              </w:tabs>
              <w:rPr>
                <w:sz w:val="24"/>
                <w:szCs w:val="24"/>
              </w:rPr>
            </w:pPr>
            <w:r>
              <w:rPr>
                <w:sz w:val="24"/>
                <w:szCs w:val="24"/>
              </w:rPr>
            </w:r>
            <w:r>
              <w:rPr>
                <w:sz w:val="24"/>
                <w:szCs w:val="24"/>
              </w:rPr>
            </w:r>
            <w:r>
              <w:rPr>
                <w:sz w:val="24"/>
                <w:szCs w:val="24"/>
              </w:rPr>
            </w:r>
          </w:p>
        </w:tc>
        <w:tc>
          <w:tcPr>
            <w:shd w:val="clear" w:color="ffffff" w:fill="ffffff"/>
            <w:tcBorders>
              <w:top w:val="single" w:color="000000" w:sz="4" w:space="0"/>
              <w:left w:val="single" w:color="000000" w:sz="4" w:space="0"/>
              <w:bottom w:val="single" w:color="000000" w:sz="4" w:space="0"/>
              <w:right w:val="single" w:color="000000" w:sz="4" w:space="0"/>
            </w:tcBorders>
            <w:tcW w:w="1421" w:type="dxa"/>
            <w:textDirection w:val="lrTb"/>
            <w:noWrap w:val="false"/>
          </w:tcPr>
          <w:p>
            <w:pPr>
              <w:pStyle w:val="874"/>
              <w:ind w:hanging="108"/>
              <w:jc w:val="center"/>
              <w:widowControl w:val="off"/>
              <w:tabs>
                <w:tab w:val="left" w:pos="-5940" w:leader="none"/>
                <w:tab w:val="clear" w:pos="708" w:leader="none"/>
              </w:tabs>
              <w:rPr>
                <w:sz w:val="24"/>
                <w:szCs w:val="24"/>
              </w:rPr>
            </w:pPr>
            <w:r>
              <w:rPr>
                <w:sz w:val="24"/>
                <w:szCs w:val="24"/>
              </w:rPr>
            </w:r>
            <w:r>
              <w:rPr>
                <w:sz w:val="24"/>
                <w:szCs w:val="24"/>
              </w:rPr>
            </w:r>
            <w:r>
              <w:rPr>
                <w:sz w:val="24"/>
                <w:szCs w:val="24"/>
              </w:rPr>
            </w:r>
          </w:p>
        </w:tc>
        <w:tc>
          <w:tcPr>
            <w:shd w:val="clear" w:color="ffffff" w:fill="ffffff"/>
            <w:tcBorders>
              <w:top w:val="single" w:color="000000" w:sz="4" w:space="0"/>
              <w:left w:val="single" w:color="000000" w:sz="4" w:space="0"/>
              <w:bottom w:val="single" w:color="000000" w:sz="4" w:space="0"/>
              <w:right w:val="single" w:color="000000" w:sz="4" w:space="0"/>
            </w:tcBorders>
            <w:tcW w:w="1272" w:type="dxa"/>
            <w:textDirection w:val="lrTb"/>
            <w:noWrap w:val="false"/>
          </w:tcPr>
          <w:p>
            <w:pPr>
              <w:pStyle w:val="874"/>
              <w:ind w:hanging="108"/>
              <w:jc w:val="center"/>
              <w:widowControl w:val="off"/>
              <w:tabs>
                <w:tab w:val="left" w:pos="-5940" w:leader="none"/>
                <w:tab w:val="clear" w:pos="708" w:leader="none"/>
              </w:tabs>
              <w:rPr>
                <w:sz w:val="24"/>
                <w:szCs w:val="24"/>
              </w:rPr>
            </w:pPr>
            <w:r>
              <w:rPr>
                <w:sz w:val="24"/>
                <w:szCs w:val="24"/>
              </w:rPr>
            </w:r>
            <w:r>
              <w:rPr>
                <w:sz w:val="24"/>
                <w:szCs w:val="24"/>
              </w:rPr>
            </w:r>
            <w:r>
              <w:rPr>
                <w:sz w:val="24"/>
                <w:szCs w:val="24"/>
              </w:rPr>
            </w:r>
          </w:p>
        </w:tc>
        <w:tc>
          <w:tcPr>
            <w:shd w:val="clear" w:color="ffffff" w:fill="ffffff"/>
            <w:tcBorders>
              <w:top w:val="single" w:color="000000" w:sz="4" w:space="0"/>
              <w:left w:val="single" w:color="000000" w:sz="4" w:space="0"/>
              <w:bottom w:val="single" w:color="000000" w:sz="4" w:space="0"/>
              <w:right w:val="single" w:color="000000" w:sz="4" w:space="0"/>
            </w:tcBorders>
            <w:tcW w:w="1558" w:type="dxa"/>
            <w:textDirection w:val="lrTb"/>
            <w:noWrap w:val="false"/>
          </w:tcPr>
          <w:p>
            <w:pPr>
              <w:pStyle w:val="874"/>
              <w:ind w:hanging="108"/>
              <w:jc w:val="center"/>
              <w:widowControl w:val="off"/>
              <w:tabs>
                <w:tab w:val="left" w:pos="-5940" w:leader="none"/>
                <w:tab w:val="clear" w:pos="708" w:leader="none"/>
              </w:tabs>
              <w:rPr>
                <w:sz w:val="24"/>
                <w:szCs w:val="24"/>
              </w:rPr>
            </w:pPr>
            <w:r>
              <w:rPr>
                <w:sz w:val="24"/>
                <w:szCs w:val="24"/>
              </w:rPr>
            </w:r>
            <w:r>
              <w:rPr>
                <w:sz w:val="24"/>
                <w:szCs w:val="24"/>
              </w:rPr>
            </w:r>
            <w:r>
              <w:rPr>
                <w:sz w:val="24"/>
                <w:szCs w:val="24"/>
              </w:rPr>
            </w:r>
          </w:p>
        </w:tc>
      </w:tr>
      <w:tr>
        <w:tblPrEx/>
        <w:trPr/>
        <w:tc>
          <w:tcPr>
            <w:shd w:val="clear" w:color="ffffff" w:fill="ffffff"/>
            <w:tcBorders>
              <w:top w:val="single" w:color="000000" w:sz="4" w:space="0"/>
              <w:left w:val="single" w:color="000000" w:sz="4" w:space="0"/>
              <w:bottom w:val="single" w:color="000000" w:sz="4" w:space="0"/>
              <w:right w:val="single" w:color="000000" w:sz="4" w:space="0"/>
            </w:tcBorders>
            <w:tcW w:w="534" w:type="dxa"/>
            <w:textDirection w:val="lrTb"/>
            <w:noWrap w:val="false"/>
          </w:tcPr>
          <w:p>
            <w:pPr>
              <w:pStyle w:val="874"/>
              <w:jc w:val="center"/>
              <w:widowControl w:val="off"/>
              <w:tabs>
                <w:tab w:val="left" w:pos="-5940" w:leader="none"/>
                <w:tab w:val="clear" w:pos="708" w:leader="none"/>
              </w:tabs>
              <w:rPr>
                <w:sz w:val="24"/>
                <w:szCs w:val="24"/>
              </w:rPr>
            </w:pPr>
            <w:r>
              <w:rPr>
                <w:sz w:val="24"/>
                <w:szCs w:val="24"/>
              </w:rPr>
            </w:r>
            <w:r>
              <w:rPr>
                <w:sz w:val="24"/>
                <w:szCs w:val="24"/>
              </w:rPr>
            </w:r>
            <w:r>
              <w:rPr>
                <w:sz w:val="24"/>
                <w:szCs w:val="24"/>
              </w:rPr>
            </w:r>
          </w:p>
        </w:tc>
        <w:tc>
          <w:tcPr>
            <w:shd w:val="clear" w:color="ffffff" w:fill="ffffff"/>
            <w:tcBorders>
              <w:top w:val="single" w:color="000000" w:sz="4" w:space="0"/>
              <w:left w:val="single" w:color="000000" w:sz="4" w:space="0"/>
              <w:bottom w:val="single" w:color="000000" w:sz="4" w:space="0"/>
              <w:right w:val="single" w:color="000000" w:sz="4" w:space="0"/>
            </w:tcBorders>
            <w:tcW w:w="3150" w:type="dxa"/>
            <w:textDirection w:val="lrTb"/>
            <w:noWrap w:val="false"/>
          </w:tcPr>
          <w:p>
            <w:pPr>
              <w:pStyle w:val="874"/>
              <w:jc w:val="center"/>
              <w:widowControl w:val="off"/>
              <w:tabs>
                <w:tab w:val="left" w:pos="-5940" w:leader="none"/>
                <w:tab w:val="clear" w:pos="708" w:leader="none"/>
              </w:tabs>
              <w:rPr>
                <w:sz w:val="24"/>
                <w:szCs w:val="24"/>
              </w:rPr>
            </w:pPr>
            <w:r>
              <w:rPr>
                <w:sz w:val="24"/>
                <w:szCs w:val="24"/>
              </w:rPr>
            </w:r>
            <w:r>
              <w:rPr>
                <w:sz w:val="24"/>
                <w:szCs w:val="24"/>
              </w:rPr>
            </w:r>
            <w:r>
              <w:rPr>
                <w:sz w:val="24"/>
                <w:szCs w:val="24"/>
              </w:rPr>
            </w:r>
          </w:p>
        </w:tc>
        <w:tc>
          <w:tcPr>
            <w:shd w:val="clear" w:color="ffffff" w:fill="ffffff"/>
            <w:tcBorders>
              <w:top w:val="single" w:color="000000" w:sz="4" w:space="0"/>
              <w:left w:val="single" w:color="000000" w:sz="4" w:space="0"/>
              <w:bottom w:val="single" w:color="000000" w:sz="4" w:space="0"/>
              <w:right w:val="single" w:color="000000" w:sz="4" w:space="0"/>
            </w:tcBorders>
            <w:tcW w:w="1703" w:type="dxa"/>
            <w:textDirection w:val="lrTb"/>
            <w:noWrap w:val="false"/>
          </w:tcPr>
          <w:p>
            <w:pPr>
              <w:pStyle w:val="874"/>
              <w:jc w:val="center"/>
              <w:widowControl w:val="off"/>
              <w:tabs>
                <w:tab w:val="left" w:pos="-5940" w:leader="none"/>
                <w:tab w:val="clear" w:pos="708" w:leader="none"/>
              </w:tabs>
              <w:rPr>
                <w:sz w:val="24"/>
                <w:szCs w:val="24"/>
              </w:rPr>
            </w:pPr>
            <w:r>
              <w:rPr>
                <w:sz w:val="24"/>
                <w:szCs w:val="24"/>
              </w:rPr>
            </w:r>
            <w:r>
              <w:rPr>
                <w:sz w:val="24"/>
                <w:szCs w:val="24"/>
              </w:rPr>
            </w:r>
            <w:r>
              <w:rPr>
                <w:sz w:val="24"/>
                <w:szCs w:val="24"/>
              </w:rPr>
            </w:r>
          </w:p>
        </w:tc>
        <w:tc>
          <w:tcPr>
            <w:shd w:val="clear" w:color="ffffff" w:fill="ffffff"/>
            <w:tcBorders>
              <w:top w:val="single" w:color="000000" w:sz="4" w:space="0"/>
              <w:left w:val="single" w:color="000000" w:sz="4" w:space="0"/>
              <w:bottom w:val="single" w:color="000000" w:sz="4" w:space="0"/>
              <w:right w:val="single" w:color="000000" w:sz="4" w:space="0"/>
            </w:tcBorders>
            <w:tcW w:w="1421" w:type="dxa"/>
            <w:textDirection w:val="lrTb"/>
            <w:noWrap w:val="false"/>
          </w:tcPr>
          <w:p>
            <w:pPr>
              <w:pStyle w:val="874"/>
              <w:jc w:val="center"/>
              <w:widowControl w:val="off"/>
              <w:tabs>
                <w:tab w:val="left" w:pos="-5940" w:leader="none"/>
                <w:tab w:val="clear" w:pos="708" w:leader="none"/>
              </w:tabs>
              <w:rPr>
                <w:sz w:val="24"/>
                <w:szCs w:val="24"/>
              </w:rPr>
            </w:pPr>
            <w:r>
              <w:rPr>
                <w:sz w:val="24"/>
                <w:szCs w:val="24"/>
              </w:rPr>
            </w:r>
            <w:r>
              <w:rPr>
                <w:sz w:val="24"/>
                <w:szCs w:val="24"/>
              </w:rPr>
            </w:r>
            <w:r>
              <w:rPr>
                <w:sz w:val="24"/>
                <w:szCs w:val="24"/>
              </w:rPr>
            </w:r>
          </w:p>
        </w:tc>
        <w:tc>
          <w:tcPr>
            <w:shd w:val="clear" w:color="ffffff" w:fill="ffffff"/>
            <w:tcBorders>
              <w:top w:val="single" w:color="000000" w:sz="4" w:space="0"/>
              <w:left w:val="single" w:color="000000" w:sz="4" w:space="0"/>
              <w:bottom w:val="single" w:color="000000" w:sz="4" w:space="0"/>
              <w:right w:val="single" w:color="000000" w:sz="4" w:space="0"/>
            </w:tcBorders>
            <w:tcW w:w="1272" w:type="dxa"/>
            <w:textDirection w:val="lrTb"/>
            <w:noWrap w:val="false"/>
          </w:tcPr>
          <w:p>
            <w:pPr>
              <w:pStyle w:val="874"/>
              <w:jc w:val="center"/>
              <w:widowControl w:val="off"/>
              <w:tabs>
                <w:tab w:val="left" w:pos="-5940" w:leader="none"/>
                <w:tab w:val="clear" w:pos="708" w:leader="none"/>
              </w:tabs>
              <w:rPr>
                <w:sz w:val="24"/>
                <w:szCs w:val="24"/>
              </w:rPr>
            </w:pPr>
            <w:r>
              <w:rPr>
                <w:sz w:val="24"/>
                <w:szCs w:val="24"/>
              </w:rPr>
            </w:r>
            <w:r>
              <w:rPr>
                <w:sz w:val="24"/>
                <w:szCs w:val="24"/>
              </w:rPr>
            </w:r>
            <w:r>
              <w:rPr>
                <w:sz w:val="24"/>
                <w:szCs w:val="24"/>
              </w:rPr>
            </w:r>
          </w:p>
        </w:tc>
        <w:tc>
          <w:tcPr>
            <w:shd w:val="clear" w:color="ffffff" w:fill="ffffff"/>
            <w:tcBorders>
              <w:top w:val="single" w:color="000000" w:sz="4" w:space="0"/>
              <w:left w:val="single" w:color="000000" w:sz="4" w:space="0"/>
              <w:bottom w:val="single" w:color="000000" w:sz="4" w:space="0"/>
              <w:right w:val="single" w:color="000000" w:sz="4" w:space="0"/>
            </w:tcBorders>
            <w:tcW w:w="1558" w:type="dxa"/>
            <w:textDirection w:val="lrTb"/>
            <w:noWrap w:val="false"/>
          </w:tcPr>
          <w:p>
            <w:pPr>
              <w:pStyle w:val="874"/>
              <w:jc w:val="center"/>
              <w:widowControl w:val="off"/>
              <w:tabs>
                <w:tab w:val="left" w:pos="-5940" w:leader="none"/>
                <w:tab w:val="clear" w:pos="708" w:leader="none"/>
              </w:tabs>
              <w:rPr>
                <w:sz w:val="24"/>
                <w:szCs w:val="24"/>
              </w:rPr>
            </w:pPr>
            <w:r>
              <w:rPr>
                <w:sz w:val="24"/>
                <w:szCs w:val="24"/>
              </w:rPr>
            </w:r>
            <w:r>
              <w:rPr>
                <w:sz w:val="24"/>
                <w:szCs w:val="24"/>
              </w:rPr>
            </w:r>
            <w:r>
              <w:rPr>
                <w:sz w:val="24"/>
                <w:szCs w:val="24"/>
              </w:rPr>
            </w:r>
          </w:p>
        </w:tc>
      </w:tr>
      <w:tr>
        <w:tblPrEx/>
        <w:trPr/>
        <w:tc>
          <w:tcPr>
            <w:gridSpan w:val="5"/>
            <w:shd w:val="clear" w:color="ffffff" w:fill="ffffff"/>
            <w:tcBorders>
              <w:top w:val="single" w:color="000000" w:sz="4" w:space="0"/>
              <w:left w:val="single" w:color="000000" w:sz="4" w:space="0"/>
              <w:bottom w:val="single" w:color="000000" w:sz="4" w:space="0"/>
              <w:right w:val="single" w:color="000000" w:sz="4" w:space="0"/>
            </w:tcBorders>
            <w:tcW w:w="8080" w:type="dxa"/>
            <w:textDirection w:val="lrTb"/>
            <w:noWrap w:val="false"/>
          </w:tcPr>
          <w:p>
            <w:pPr>
              <w:pStyle w:val="874"/>
              <w:jc w:val="right"/>
              <w:widowControl w:val="off"/>
              <w:tabs>
                <w:tab w:val="left" w:pos="-5940" w:leader="none"/>
                <w:tab w:val="clear" w:pos="708" w:leader="none"/>
              </w:tabs>
              <w:rPr>
                <w:sz w:val="24"/>
                <w:szCs w:val="24"/>
              </w:rPr>
            </w:pPr>
            <w:r>
              <w:rPr>
                <w:sz w:val="24"/>
                <w:szCs w:val="24"/>
              </w:rPr>
              <w:t xml:space="preserve">Итого:</w:t>
            </w:r>
            <w:r>
              <w:rPr>
                <w:sz w:val="24"/>
                <w:szCs w:val="24"/>
              </w:rPr>
            </w:r>
            <w:r>
              <w:rPr>
                <w:sz w:val="24"/>
                <w:szCs w:val="24"/>
              </w:rPr>
            </w:r>
          </w:p>
        </w:tc>
        <w:tc>
          <w:tcPr>
            <w:shd w:val="clear" w:color="ffffff" w:fill="ffffff"/>
            <w:tcBorders>
              <w:top w:val="single" w:color="000000" w:sz="4" w:space="0"/>
              <w:left w:val="single" w:color="000000" w:sz="4" w:space="0"/>
              <w:bottom w:val="single" w:color="000000" w:sz="4" w:space="0"/>
              <w:right w:val="single" w:color="000000" w:sz="4" w:space="0"/>
            </w:tcBorders>
            <w:tcW w:w="1558" w:type="dxa"/>
            <w:textDirection w:val="lrTb"/>
            <w:noWrap w:val="false"/>
          </w:tcPr>
          <w:p>
            <w:pPr>
              <w:pStyle w:val="874"/>
              <w:jc w:val="center"/>
              <w:widowControl w:val="off"/>
              <w:tabs>
                <w:tab w:val="left" w:pos="-5940" w:leader="none"/>
                <w:tab w:val="clear" w:pos="708" w:leader="none"/>
              </w:tabs>
              <w:rPr>
                <w:sz w:val="24"/>
                <w:szCs w:val="24"/>
              </w:rPr>
            </w:pPr>
            <w:r>
              <w:rPr>
                <w:sz w:val="24"/>
                <w:szCs w:val="24"/>
              </w:rPr>
            </w:r>
            <w:r>
              <w:rPr>
                <w:sz w:val="24"/>
                <w:szCs w:val="24"/>
              </w:rPr>
            </w:r>
            <w:r>
              <w:rPr>
                <w:sz w:val="24"/>
                <w:szCs w:val="24"/>
              </w:rPr>
            </w:r>
          </w:p>
        </w:tc>
      </w:tr>
    </w:tbl>
    <w:p>
      <w:pPr>
        <w:pStyle w:val="874"/>
        <w:jc w:val="both"/>
        <w:tabs>
          <w:tab w:val="left" w:pos="-5940" w:leader="none"/>
          <w:tab w:val="clear" w:pos="708" w:leader="none"/>
        </w:tabs>
      </w:pPr>
      <w:r>
        <w:t xml:space="preserve">Заявитель     _____________          ___________       _____________________</w:t>
      </w:r>
      <w:r/>
      <w:r/>
    </w:p>
    <w:p>
      <w:pPr>
        <w:pStyle w:val="874"/>
        <w:jc w:val="both"/>
        <w:tabs>
          <w:tab w:val="left" w:pos="-5940" w:leader="none"/>
          <w:tab w:val="clear" w:pos="708" w:leader="none"/>
        </w:tabs>
        <w:rPr>
          <w:sz w:val="24"/>
          <w:szCs w:val="24"/>
        </w:rPr>
      </w:pPr>
      <w:r>
        <w:rPr>
          <w:sz w:val="24"/>
          <w:szCs w:val="24"/>
        </w:rPr>
        <w:t xml:space="preserve">                                                                       </w:t>
      </w:r>
      <w:r>
        <w:rPr>
          <w:sz w:val="24"/>
          <w:szCs w:val="24"/>
        </w:rPr>
        <w:t xml:space="preserve">(подпись)                     (расшифровка подписи)</w:t>
      </w:r>
      <w:r>
        <w:rPr>
          <w:sz w:val="24"/>
          <w:szCs w:val="24"/>
        </w:rPr>
      </w:r>
      <w:r>
        <w:rPr>
          <w:sz w:val="24"/>
          <w:szCs w:val="24"/>
        </w:rPr>
      </w:r>
    </w:p>
    <w:p>
      <w:pPr>
        <w:pStyle w:val="874"/>
        <w:jc w:val="both"/>
        <w:tabs>
          <w:tab w:val="left" w:pos="-5940" w:leader="none"/>
          <w:tab w:val="clear" w:pos="708" w:leader="none"/>
        </w:tabs>
      </w:pPr>
      <w:r>
        <w:t xml:space="preserve">М.П. </w:t>
      </w:r>
      <w:r>
        <w:rPr>
          <w:sz w:val="24"/>
          <w:szCs w:val="24"/>
        </w:rPr>
        <w:t xml:space="preserve">(при наличии)</w:t>
      </w:r>
      <w:r/>
      <w:r/>
    </w:p>
    <w:p>
      <w:pPr>
        <w:pStyle w:val="874"/>
        <w:jc w:val="both"/>
        <w:tabs>
          <w:tab w:val="left" w:pos="-5940" w:leader="none"/>
          <w:tab w:val="clear" w:pos="708" w:leader="none"/>
        </w:tabs>
        <w:rPr>
          <w:sz w:val="24"/>
          <w:szCs w:val="24"/>
        </w:rPr>
      </w:pPr>
      <w:r>
        <w:rPr>
          <w:sz w:val="24"/>
          <w:szCs w:val="24"/>
        </w:rPr>
      </w:r>
      <w:r>
        <w:rPr>
          <w:sz w:val="24"/>
          <w:szCs w:val="24"/>
        </w:rPr>
      </w:r>
      <w:r>
        <w:rPr>
          <w:sz w:val="24"/>
          <w:szCs w:val="24"/>
        </w:rPr>
      </w:r>
    </w:p>
    <w:p>
      <w:pPr>
        <w:pStyle w:val="874"/>
        <w:jc w:val="both"/>
        <w:tabs>
          <w:tab w:val="left" w:pos="-5940" w:leader="none"/>
          <w:tab w:val="clear" w:pos="708" w:leader="none"/>
        </w:tabs>
      </w:pPr>
      <w:r>
        <w:t xml:space="preserve">«__» __________ 20___г.</w:t>
      </w:r>
      <w:r/>
      <w:r/>
    </w:p>
    <w:p>
      <w:pPr>
        <w:pStyle w:val="874"/>
        <w:jc w:val="both"/>
        <w:tabs>
          <w:tab w:val="left" w:pos="-5940" w:leader="none"/>
          <w:tab w:val="clear" w:pos="708" w:leader="none"/>
        </w:tabs>
      </w:pPr>
      <w:r/>
      <w:r/>
      <w:r/>
    </w:p>
    <w:p>
      <w:pPr>
        <w:pStyle w:val="874"/>
        <w:jc w:val="both"/>
      </w:pPr>
      <w:r>
        <w:t xml:space="preserve">Заместитель главы муниципального образования,</w:t>
      </w:r>
      <w:r/>
      <w:r/>
    </w:p>
    <w:p>
      <w:pPr>
        <w:pStyle w:val="874"/>
        <w:jc w:val="both"/>
      </w:pPr>
      <w:r>
        <w:t xml:space="preserve">начальник управления сельского хозяйства,</w:t>
      </w:r>
      <w:r/>
      <w:r/>
    </w:p>
    <w:p>
      <w:pPr>
        <w:pStyle w:val="874"/>
        <w:jc w:val="both"/>
      </w:pPr>
      <w:r>
        <w:t xml:space="preserve">перерабатывающей промышленности и</w:t>
      </w:r>
      <w:r/>
      <w:r/>
    </w:p>
    <w:p>
      <w:pPr>
        <w:pStyle w:val="874"/>
        <w:jc w:val="both"/>
      </w:pPr>
      <w:r>
        <w:t xml:space="preserve">охраны окружающей среды администрации                                   В.И.Мишняков</w:t>
      </w:r>
      <w:r/>
      <w:r/>
    </w:p>
    <w:p>
      <w:pPr>
        <w:ind w:left="560" w:firstLine="0"/>
        <w:tabs>
          <w:tab w:val="clear" w:pos="708" w:leader="none"/>
          <w:tab w:val="left" w:pos="3408" w:leader="none"/>
        </w:tabs>
      </w:pPr>
      <w: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tbl>
      <w:tblPr>
        <w:tblStyle w:val="734"/>
        <w:tblW w:w="4134" w:type="dxa"/>
        <w:tblInd w:w="5667" w:type="dxa"/>
        <w:tblLayout w:type="fixed"/>
        <w:tblCellMar>
          <w:left w:w="108" w:type="dxa"/>
          <w:top w:w="0" w:type="dxa"/>
          <w:right w:w="108" w:type="dxa"/>
          <w:bottom w:w="0" w:type="dxa"/>
        </w:tblCellMar>
        <w:tblLook w:val="04A0" w:firstRow="1" w:lastRow="0" w:firstColumn="1" w:lastColumn="0" w:noHBand="0" w:noVBand="1"/>
      </w:tblPr>
      <w:tblGrid>
        <w:gridCol w:w="4134"/>
      </w:tblGrid>
      <w:tr>
        <w:tblPrEx/>
        <w:trPr>
          <w:trHeight w:val="2541"/>
        </w:trPr>
        <w:tc>
          <w:tcPr>
            <w:tcBorders>
              <w:top w:val="none" w:color="000000" w:sz="4" w:space="0"/>
              <w:left w:val="none" w:color="000000" w:sz="4" w:space="0"/>
              <w:bottom w:val="none" w:color="000000" w:sz="4" w:space="0"/>
              <w:right w:val="none" w:color="000000" w:sz="4" w:space="0"/>
            </w:tcBorders>
            <w:tcW w:w="4134" w:type="dxa"/>
            <w:textDirection w:val="lrTb"/>
            <w:noWrap w:val="false"/>
          </w:tcPr>
          <w:p>
            <w:pPr>
              <w:pStyle w:val="874"/>
              <w:ind w:left="-108" w:firstLine="0"/>
              <w:jc w:val="both"/>
              <w:spacing w:before="0" w:after="0"/>
              <w:widowControl w:val="off"/>
              <w:tabs>
                <w:tab w:val="clear" w:pos="708" w:leader="none"/>
                <w:tab w:val="center" w:pos="3124" w:leader="none"/>
              </w:tabs>
              <w:rPr>
                <w:sz w:val="28"/>
                <w:szCs w:val="28"/>
              </w:rPr>
            </w:pPr>
            <w:r>
              <w:rPr>
                <w:rFonts w:eastAsia="Times New Roman" w:cs="Times New Roman"/>
                <w:sz w:val="28"/>
                <w:szCs w:val="28"/>
                <w:lang w:val="ru-RU" w:eastAsia="ru-RU" w:bidi="ar-SA"/>
              </w:rPr>
              <w:t xml:space="preserve">Приложение </w:t>
            </w:r>
            <w:r>
              <w:rPr>
                <w:rFonts w:eastAsia="Times New Roman" w:cs="Times New Roman"/>
                <w:sz w:val="28"/>
                <w:szCs w:val="28"/>
                <w:lang w:val="ru-RU" w:eastAsia="ru-RU" w:bidi="ar-SA"/>
              </w:rPr>
              <w:t xml:space="preserve">30</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к Порядку предоставления</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субсидий гражданам, ведущим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личное подсобное хозяйство,</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крестьянским (фермерским)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хозяйствам, индивидуальным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предпринимателям,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осуществляющим деятельность</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в области сельскохозяйственного</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производства на территории</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муниципального образования</w:t>
            </w:r>
            <w:r>
              <w:rPr>
                <w:sz w:val="28"/>
                <w:szCs w:val="28"/>
              </w:rPr>
            </w:r>
            <w:r>
              <w:rPr>
                <w:sz w:val="28"/>
                <w:szCs w:val="28"/>
              </w:rPr>
            </w:r>
          </w:p>
          <w:p>
            <w:pPr>
              <w:pStyle w:val="874"/>
              <w:ind w:left="-108" w:right="0" w:firstLine="0"/>
              <w:jc w:val="both"/>
              <w:spacing w:line="240" w:lineRule="auto"/>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Л</w:t>
            </w:r>
            <w:r>
              <w:rPr>
                <w:rFonts w:eastAsia="Times New Roman" w:cs="Times New Roman"/>
                <w:sz w:val="28"/>
                <w:szCs w:val="28"/>
              </w:rPr>
              <w:t xml:space="preserve">енинградский муниципальный</w:t>
            </w:r>
            <w:r>
              <w:rPr>
                <w:sz w:val="28"/>
                <w:szCs w:val="28"/>
              </w:rPr>
            </w:r>
            <w:r>
              <w:rPr>
                <w:sz w:val="28"/>
                <w:szCs w:val="28"/>
              </w:rPr>
            </w:r>
          </w:p>
          <w:p>
            <w:pPr>
              <w:pStyle w:val="874"/>
              <w:ind w:left="-108" w:firstLine="0"/>
              <w:jc w:val="both"/>
              <w:spacing w:before="0" w:after="0"/>
              <w:widowControl w:val="off"/>
              <w:tabs>
                <w:tab w:val="clear" w:pos="708" w:leader="none"/>
                <w:tab w:val="left" w:pos="2835" w:leader="none"/>
                <w:tab w:val="right" w:pos="9641" w:leader="none"/>
              </w:tabs>
              <w:rPr>
                <w:sz w:val="28"/>
                <w:szCs w:val="28"/>
              </w:rPr>
            </w:pPr>
            <w:r>
              <w:rPr>
                <w:rFonts w:eastAsia="Times New Roman" w:cs="Times New Roman"/>
                <w:sz w:val="28"/>
                <w:szCs w:val="28"/>
              </w:rPr>
              <w:t xml:space="preserve">округ Краснодарского края</w:t>
            </w:r>
            <w:r>
              <w:rPr>
                <w:sz w:val="28"/>
                <w:szCs w:val="28"/>
              </w:rPr>
            </w:r>
            <w:r>
              <w:rPr>
                <w:sz w:val="28"/>
                <w:szCs w:val="28"/>
              </w:rPr>
            </w:r>
          </w:p>
        </w:tc>
      </w:tr>
    </w:tbl>
    <w:p>
      <w:pPr>
        <w:pStyle w:val="874"/>
        <w:rPr>
          <w:sz w:val="28"/>
          <w:szCs w:val="28"/>
        </w:rPr>
      </w:pPr>
      <w:r>
        <w:rPr>
          <w:sz w:val="28"/>
          <w:szCs w:val="28"/>
        </w:rPr>
      </w:r>
      <w:r>
        <w:rPr>
          <w:sz w:val="28"/>
          <w:szCs w:val="28"/>
        </w:rPr>
      </w:r>
      <w:r>
        <w:rPr>
          <w:sz w:val="28"/>
          <w:szCs w:val="28"/>
        </w:rPr>
      </w:r>
    </w:p>
    <w:p>
      <w:pPr>
        <w:pStyle w:val="874"/>
        <w:rPr>
          <w:sz w:val="28"/>
          <w:szCs w:val="28"/>
        </w:rPr>
      </w:pPr>
      <w:r>
        <w:rPr>
          <w:sz w:val="28"/>
          <w:szCs w:val="28"/>
        </w:rPr>
        <w:t xml:space="preserve">ФОРМА</w:t>
      </w:r>
      <w:r>
        <w:rPr>
          <w:sz w:val="28"/>
          <w:szCs w:val="28"/>
        </w:rPr>
      </w:r>
      <w:r>
        <w:rPr>
          <w:sz w:val="28"/>
          <w:szCs w:val="28"/>
        </w:rPr>
      </w:r>
    </w:p>
    <w:p>
      <w:pPr>
        <w:pStyle w:val="874"/>
        <w:jc w:val="center"/>
        <w:rPr>
          <w:sz w:val="28"/>
          <w:szCs w:val="28"/>
        </w:rPr>
      </w:pPr>
      <w:r>
        <w:rPr>
          <w:sz w:val="28"/>
          <w:szCs w:val="28"/>
        </w:rPr>
        <w:t xml:space="preserve">                                                                         </w:t>
      </w:r>
      <w:r>
        <w:rPr>
          <w:sz w:val="28"/>
          <w:szCs w:val="28"/>
        </w:rPr>
        <w:t xml:space="preserve">УТВЕРЖДАЮ</w:t>
      </w:r>
      <w:r>
        <w:rPr>
          <w:sz w:val="28"/>
          <w:szCs w:val="28"/>
        </w:rPr>
      </w:r>
      <w:r>
        <w:rPr>
          <w:sz w:val="28"/>
          <w:szCs w:val="28"/>
        </w:rPr>
      </w:r>
    </w:p>
    <w:p>
      <w:pPr>
        <w:pStyle w:val="874"/>
        <w:jc w:val="center"/>
        <w:rPr>
          <w:sz w:val="28"/>
          <w:szCs w:val="28"/>
        </w:rPr>
      </w:pPr>
      <w:r>
        <w:rPr>
          <w:sz w:val="28"/>
          <w:szCs w:val="28"/>
        </w:rPr>
        <w:t xml:space="preserve">                                                                          </w:t>
      </w:r>
      <w:r>
        <w:rPr>
          <w:sz w:val="28"/>
          <w:szCs w:val="28"/>
        </w:rPr>
        <w:t xml:space="preserve">Глава </w:t>
      </w:r>
      <w:r>
        <w:rPr>
          <w:sz w:val="28"/>
          <w:szCs w:val="28"/>
        </w:rPr>
      </w:r>
      <w:r>
        <w:rPr>
          <w:sz w:val="28"/>
          <w:szCs w:val="28"/>
        </w:rPr>
      </w:r>
    </w:p>
    <w:p>
      <w:pPr>
        <w:pStyle w:val="874"/>
        <w:jc w:val="center"/>
        <w:rPr>
          <w:sz w:val="28"/>
          <w:szCs w:val="28"/>
        </w:rPr>
      </w:pPr>
      <w:r>
        <w:rPr>
          <w:sz w:val="28"/>
          <w:szCs w:val="28"/>
        </w:rPr>
        <w:t xml:space="preserve">                                                                          </w:t>
      </w:r>
      <w:r>
        <w:rPr>
          <w:sz w:val="28"/>
          <w:szCs w:val="28"/>
        </w:rPr>
        <w:t xml:space="preserve">сельского поселения</w:t>
      </w:r>
      <w:r>
        <w:rPr>
          <w:sz w:val="28"/>
          <w:szCs w:val="28"/>
        </w:rPr>
      </w:r>
      <w:r>
        <w:rPr>
          <w:sz w:val="28"/>
          <w:szCs w:val="28"/>
        </w:rPr>
      </w:r>
    </w:p>
    <w:p>
      <w:pPr>
        <w:pStyle w:val="874"/>
        <w:jc w:val="right"/>
      </w:pPr>
      <w:r>
        <w:t xml:space="preserve">____________________________________</w:t>
      </w:r>
      <w:r/>
      <w:r/>
    </w:p>
    <w:p>
      <w:pPr>
        <w:pStyle w:val="874"/>
      </w:pPr>
      <w:r>
        <w:t xml:space="preserve">                                                                                                                      </w:t>
      </w:r>
      <w:r>
        <w:t xml:space="preserve">(Ф.И.О.)</w:t>
      </w:r>
      <w:r/>
      <w:r/>
    </w:p>
    <w:p>
      <w:pPr>
        <w:pStyle w:val="874"/>
        <w:jc w:val="center"/>
      </w:pPr>
      <w:r>
        <w:t xml:space="preserve">                                   </w:t>
      </w:r>
      <w:r>
        <w:t xml:space="preserve">М.П.</w:t>
      </w:r>
      <w:r/>
      <w:r/>
    </w:p>
    <w:p>
      <w:pPr>
        <w:pStyle w:val="874"/>
        <w:rPr>
          <w:sz w:val="28"/>
          <w:szCs w:val="28"/>
        </w:rPr>
      </w:pPr>
      <w:r>
        <w:rPr>
          <w:sz w:val="28"/>
          <w:szCs w:val="28"/>
        </w:rPr>
        <w:t xml:space="preserve">____________________________                         «_____»_____________20___г.</w:t>
      </w:r>
      <w:r>
        <w:rPr>
          <w:sz w:val="28"/>
          <w:szCs w:val="28"/>
        </w:rPr>
      </w:r>
      <w:r>
        <w:rPr>
          <w:sz w:val="28"/>
          <w:szCs w:val="28"/>
        </w:rPr>
      </w:r>
    </w:p>
    <w:p>
      <w:pPr>
        <w:pStyle w:val="874"/>
      </w:pPr>
      <w:r>
        <w:t xml:space="preserve">               </w:t>
      </w:r>
      <w:r>
        <w:t xml:space="preserve">(населенный пункт)</w:t>
      </w:r>
      <w:r/>
      <w:r/>
    </w:p>
    <w:p>
      <w:pPr>
        <w:pStyle w:val="874"/>
        <w:rPr>
          <w:sz w:val="16"/>
          <w:szCs w:val="16"/>
        </w:rPr>
      </w:pPr>
      <w:r>
        <w:rPr>
          <w:sz w:val="16"/>
          <w:szCs w:val="16"/>
        </w:rPr>
      </w:r>
      <w:r>
        <w:rPr>
          <w:sz w:val="16"/>
          <w:szCs w:val="16"/>
        </w:rPr>
      </w:r>
      <w:r>
        <w:rPr>
          <w:sz w:val="16"/>
          <w:szCs w:val="16"/>
        </w:rPr>
      </w:r>
    </w:p>
    <w:p>
      <w:pPr>
        <w:pStyle w:val="874"/>
        <w:rPr>
          <w:sz w:val="16"/>
          <w:szCs w:val="16"/>
        </w:rPr>
      </w:pPr>
      <w:r>
        <w:rPr>
          <w:sz w:val="16"/>
          <w:szCs w:val="16"/>
        </w:rPr>
      </w:r>
      <w:r>
        <w:rPr>
          <w:sz w:val="16"/>
          <w:szCs w:val="16"/>
        </w:rPr>
      </w:r>
      <w:r>
        <w:rPr>
          <w:sz w:val="16"/>
          <w:szCs w:val="16"/>
        </w:rPr>
      </w:r>
    </w:p>
    <w:p>
      <w:pPr>
        <w:pStyle w:val="874"/>
        <w:jc w:val="center"/>
        <w:rPr>
          <w:sz w:val="28"/>
          <w:szCs w:val="28"/>
        </w:rPr>
      </w:pPr>
      <w:r>
        <w:rPr>
          <w:sz w:val="28"/>
          <w:szCs w:val="28"/>
        </w:rPr>
        <w:t xml:space="preserve">Акт обследования</w:t>
      </w:r>
      <w:r>
        <w:rPr>
          <w:sz w:val="28"/>
          <w:szCs w:val="28"/>
        </w:rPr>
      </w:r>
      <w:r>
        <w:rPr>
          <w:sz w:val="28"/>
          <w:szCs w:val="28"/>
        </w:rPr>
      </w:r>
    </w:p>
    <w:p>
      <w:pPr>
        <w:pStyle w:val="874"/>
        <w:jc w:val="center"/>
        <w:rPr>
          <w:sz w:val="28"/>
          <w:szCs w:val="28"/>
        </w:rPr>
      </w:pPr>
      <w:r>
        <w:rPr>
          <w:sz w:val="28"/>
          <w:szCs w:val="28"/>
        </w:rPr>
        <w:t xml:space="preserve">___________________________________________</w:t>
      </w:r>
      <w:r>
        <w:rPr>
          <w:sz w:val="28"/>
          <w:szCs w:val="28"/>
        </w:rPr>
      </w:r>
      <w:r>
        <w:rPr>
          <w:sz w:val="28"/>
          <w:szCs w:val="28"/>
        </w:rPr>
      </w:r>
    </w:p>
    <w:p>
      <w:pPr>
        <w:pStyle w:val="874"/>
        <w:jc w:val="center"/>
      </w:pPr>
      <w:r>
        <w:t xml:space="preserve">(теплицы, систем капельного орошения)</w:t>
      </w:r>
      <w:r/>
      <w:r/>
    </w:p>
    <w:p>
      <w:pPr>
        <w:pStyle w:val="874"/>
        <w:jc w:val="center"/>
        <w:rPr>
          <w:sz w:val="28"/>
          <w:szCs w:val="28"/>
        </w:rPr>
      </w:pPr>
      <w:r>
        <w:rPr>
          <w:sz w:val="28"/>
          <w:szCs w:val="28"/>
        </w:rPr>
        <w:t xml:space="preserve">в личном подсобном хозяйстве, крестьянском (фермерском) хозяйстве, у индивидуального предпринимателя (нужное подчеркнуть)</w:t>
      </w:r>
      <w:r>
        <w:rPr>
          <w:sz w:val="28"/>
          <w:szCs w:val="28"/>
        </w:rPr>
      </w:r>
      <w:r>
        <w:rPr>
          <w:sz w:val="28"/>
          <w:szCs w:val="28"/>
        </w:rPr>
      </w:r>
    </w:p>
    <w:p>
      <w:pPr>
        <w:pStyle w:val="874"/>
        <w:jc w:val="both"/>
        <w:rPr>
          <w:sz w:val="28"/>
          <w:szCs w:val="28"/>
        </w:rPr>
      </w:pPr>
      <w:r>
        <w:rPr>
          <w:sz w:val="28"/>
          <w:szCs w:val="28"/>
        </w:rPr>
        <w:t xml:space="preserve">гр.________________________________________________________________</w:t>
      </w:r>
      <w:r>
        <w:rPr>
          <w:sz w:val="28"/>
          <w:szCs w:val="28"/>
        </w:rPr>
      </w:r>
      <w:r>
        <w:rPr>
          <w:sz w:val="28"/>
          <w:szCs w:val="28"/>
        </w:rPr>
      </w:r>
    </w:p>
    <w:p>
      <w:pPr>
        <w:pStyle w:val="874"/>
        <w:jc w:val="center"/>
      </w:pPr>
      <w:r>
        <w:t xml:space="preserve">(указывается Фамилия, Имя, Отчество гражданина)</w:t>
      </w:r>
      <w:r/>
      <w:r/>
    </w:p>
    <w:p>
      <w:pPr>
        <w:pStyle w:val="874"/>
        <w:jc w:val="both"/>
        <w:rPr>
          <w:sz w:val="28"/>
          <w:szCs w:val="28"/>
        </w:rPr>
      </w:pPr>
      <w:r>
        <w:rPr>
          <w:sz w:val="28"/>
          <w:szCs w:val="28"/>
        </w:rPr>
        <w:t xml:space="preserve">Адрес:_____________________________________________________________</w:t>
      </w:r>
      <w:r>
        <w:rPr>
          <w:sz w:val="28"/>
          <w:szCs w:val="28"/>
        </w:rPr>
      </w:r>
      <w:r>
        <w:rPr>
          <w:sz w:val="28"/>
          <w:szCs w:val="28"/>
        </w:rPr>
      </w:r>
    </w:p>
    <w:p>
      <w:pPr>
        <w:pStyle w:val="874"/>
        <w:jc w:val="center"/>
        <w:rPr>
          <w:sz w:val="22"/>
          <w:szCs w:val="22"/>
        </w:rPr>
      </w:pPr>
      <w:r>
        <w:rPr>
          <w:sz w:val="22"/>
          <w:szCs w:val="22"/>
        </w:rPr>
        <w:t xml:space="preserve">(указывается наименование  муниципального образования, населенного пункта, улицы, номер дома)</w:t>
      </w:r>
      <w:r>
        <w:rPr>
          <w:sz w:val="22"/>
          <w:szCs w:val="22"/>
        </w:rPr>
      </w:r>
      <w:r>
        <w:rPr>
          <w:sz w:val="22"/>
          <w:szCs w:val="22"/>
        </w:rPr>
      </w:r>
    </w:p>
    <w:p>
      <w:pPr>
        <w:pStyle w:val="874"/>
        <w:jc w:val="center"/>
        <w:rPr>
          <w:sz w:val="22"/>
          <w:szCs w:val="22"/>
        </w:rPr>
      </w:pPr>
      <w:r>
        <w:rPr>
          <w:sz w:val="22"/>
          <w:szCs w:val="22"/>
        </w:rPr>
      </w:r>
      <w:r>
        <w:rPr>
          <w:sz w:val="22"/>
          <w:szCs w:val="22"/>
        </w:rPr>
      </w:r>
      <w:r>
        <w:rPr>
          <w:sz w:val="22"/>
          <w:szCs w:val="22"/>
        </w:rPr>
      </w:r>
    </w:p>
    <w:p>
      <w:pPr>
        <w:pStyle w:val="874"/>
        <w:jc w:val="both"/>
        <w:rPr>
          <w:sz w:val="28"/>
          <w:szCs w:val="28"/>
        </w:rPr>
      </w:pPr>
      <w:r>
        <w:rPr>
          <w:sz w:val="28"/>
          <w:szCs w:val="28"/>
        </w:rPr>
        <w:t xml:space="preserve">Комиссия в составе:</w:t>
      </w:r>
      <w:r>
        <w:rPr>
          <w:sz w:val="28"/>
          <w:szCs w:val="28"/>
        </w:rPr>
      </w:r>
      <w:r>
        <w:rPr>
          <w:sz w:val="28"/>
          <w:szCs w:val="28"/>
        </w:rPr>
      </w:r>
    </w:p>
    <w:p>
      <w:pPr>
        <w:pStyle w:val="874"/>
        <w:jc w:val="both"/>
        <w:rPr>
          <w:sz w:val="28"/>
          <w:szCs w:val="28"/>
        </w:rPr>
      </w:pPr>
      <w:r>
        <w:rPr>
          <w:sz w:val="28"/>
          <w:szCs w:val="28"/>
        </w:rPr>
        <w:t xml:space="preserve">председателя:______________________________________________________</w:t>
      </w:r>
      <w:r>
        <w:rPr>
          <w:sz w:val="28"/>
          <w:szCs w:val="28"/>
        </w:rPr>
      </w:r>
      <w:r>
        <w:rPr>
          <w:sz w:val="28"/>
          <w:szCs w:val="28"/>
        </w:rPr>
      </w:r>
    </w:p>
    <w:p>
      <w:pPr>
        <w:pStyle w:val="874"/>
        <w:jc w:val="center"/>
      </w:pPr>
      <w:r>
        <w:t xml:space="preserve">(должность, фамилия, инициалы)</w:t>
      </w:r>
      <w:r/>
      <w:r/>
    </w:p>
    <w:p>
      <w:pPr>
        <w:pStyle w:val="874"/>
        <w:jc w:val="center"/>
      </w:pPr>
      <w:r/>
      <w:r/>
      <w:r/>
    </w:p>
    <w:p>
      <w:pPr>
        <w:pStyle w:val="874"/>
        <w:jc w:val="both"/>
        <w:rPr>
          <w:sz w:val="28"/>
          <w:szCs w:val="28"/>
        </w:rPr>
      </w:pPr>
      <w:r>
        <w:rPr>
          <w:sz w:val="28"/>
          <w:szCs w:val="28"/>
        </w:rPr>
        <w:t xml:space="preserve">Членов комиссии:</w:t>
      </w:r>
      <w:r>
        <w:rPr>
          <w:sz w:val="28"/>
          <w:szCs w:val="28"/>
        </w:rPr>
      </w:r>
      <w:r>
        <w:rPr>
          <w:sz w:val="28"/>
          <w:szCs w:val="28"/>
        </w:rPr>
      </w:r>
    </w:p>
    <w:p>
      <w:pPr>
        <w:pStyle w:val="874"/>
        <w:jc w:val="both"/>
        <w:rPr>
          <w:sz w:val="28"/>
          <w:szCs w:val="28"/>
        </w:rPr>
      </w:pPr>
      <w:r>
        <w:rPr>
          <w:sz w:val="28"/>
          <w:szCs w:val="28"/>
        </w:rPr>
        <w:t xml:space="preserve">__________________________________________________________________</w:t>
      </w:r>
      <w:r>
        <w:rPr>
          <w:sz w:val="28"/>
          <w:szCs w:val="28"/>
        </w:rPr>
      </w:r>
      <w:r>
        <w:rPr>
          <w:sz w:val="28"/>
          <w:szCs w:val="28"/>
        </w:rPr>
      </w:r>
    </w:p>
    <w:p>
      <w:pPr>
        <w:pStyle w:val="874"/>
        <w:jc w:val="center"/>
      </w:pPr>
      <w:r>
        <w:t xml:space="preserve">(должность, фамилия, инициалы)</w:t>
      </w:r>
      <w:r/>
      <w:r/>
    </w:p>
    <w:p>
      <w:pPr>
        <w:pStyle w:val="874"/>
        <w:jc w:val="both"/>
        <w:rPr>
          <w:sz w:val="28"/>
          <w:szCs w:val="28"/>
        </w:rPr>
      </w:pPr>
      <w:r>
        <w:rPr>
          <w:sz w:val="28"/>
          <w:szCs w:val="28"/>
        </w:rPr>
        <w:t xml:space="preserve">__________________________________________________________________</w:t>
      </w:r>
      <w:r>
        <w:rPr>
          <w:sz w:val="28"/>
          <w:szCs w:val="28"/>
        </w:rPr>
      </w:r>
      <w:r>
        <w:rPr>
          <w:sz w:val="28"/>
          <w:szCs w:val="28"/>
        </w:rPr>
      </w:r>
    </w:p>
    <w:p>
      <w:pPr>
        <w:pStyle w:val="874"/>
        <w:jc w:val="center"/>
      </w:pPr>
      <w:r>
        <w:t xml:space="preserve">(должность, фамилия, инициалы)</w:t>
      </w:r>
      <w:r/>
      <w:r/>
    </w:p>
    <w:p>
      <w:pPr>
        <w:pStyle w:val="874"/>
        <w:jc w:val="both"/>
        <w:rPr>
          <w:sz w:val="28"/>
          <w:szCs w:val="28"/>
        </w:rPr>
      </w:pPr>
      <w:r>
        <w:rPr>
          <w:sz w:val="28"/>
          <w:szCs w:val="28"/>
        </w:rPr>
        <w:t xml:space="preserve">__________________________________________________________________</w:t>
      </w:r>
      <w:r>
        <w:rPr>
          <w:sz w:val="28"/>
          <w:szCs w:val="28"/>
        </w:rPr>
      </w:r>
      <w:r>
        <w:rPr>
          <w:sz w:val="28"/>
          <w:szCs w:val="28"/>
        </w:rPr>
      </w:r>
    </w:p>
    <w:p>
      <w:pPr>
        <w:pStyle w:val="874"/>
        <w:jc w:val="center"/>
      </w:pPr>
      <w:r>
        <w:t xml:space="preserve">(должность, фамилия, инициалы)</w:t>
      </w:r>
      <w:r/>
      <w:r/>
    </w:p>
    <w:p>
      <w:pPr>
        <w:pStyle w:val="874"/>
        <w:rPr>
          <w:sz w:val="28"/>
          <w:szCs w:val="28"/>
        </w:rPr>
      </w:pPr>
      <w:r>
        <w:rPr>
          <w:sz w:val="28"/>
          <w:szCs w:val="28"/>
        </w:rPr>
        <w:t xml:space="preserve">________________________________________________________________________________________________________________________________________</w:t>
      </w:r>
      <w:r>
        <w:rPr>
          <w:sz w:val="28"/>
          <w:szCs w:val="28"/>
        </w:rPr>
      </w:r>
      <w:r>
        <w:rPr>
          <w:sz w:val="28"/>
          <w:szCs w:val="28"/>
        </w:rPr>
      </w:r>
    </w:p>
    <w:p>
      <w:pPr>
        <w:pStyle w:val="874"/>
        <w:jc w:val="both"/>
        <w:rPr>
          <w:sz w:val="28"/>
          <w:szCs w:val="28"/>
          <w:u w:val="single"/>
        </w:rPr>
      </w:pPr>
      <w:r>
        <w:rPr>
          <w:sz w:val="28"/>
          <w:szCs w:val="28"/>
          <w:u w:val="single"/>
        </w:rPr>
        <w:t xml:space="preserve">произвела   обследование    теплицы,   систем   капельного   орошения  общей</w:t>
      </w:r>
      <w:r>
        <w:rPr>
          <w:sz w:val="28"/>
          <w:szCs w:val="28"/>
          <w:u w:val="single"/>
        </w:rPr>
      </w:r>
      <w:r>
        <w:rPr>
          <w:sz w:val="28"/>
          <w:szCs w:val="28"/>
          <w:u w:val="single"/>
        </w:rPr>
      </w:r>
    </w:p>
    <w:p>
      <w:pPr>
        <w:pStyle w:val="874"/>
        <w:jc w:val="center"/>
      </w:pPr>
      <w:r>
        <w:t xml:space="preserve"> </w:t>
      </w:r>
      <w:r>
        <w:t xml:space="preserve">(ненужное зачеркнуть)</w:t>
      </w:r>
      <w:r/>
      <w:r/>
    </w:p>
    <w:p>
      <w:pPr>
        <w:pStyle w:val="874"/>
        <w:jc w:val="both"/>
        <w:rPr>
          <w:sz w:val="28"/>
          <w:szCs w:val="28"/>
        </w:rPr>
      </w:pPr>
      <w:r>
        <w:rPr>
          <w:sz w:val="28"/>
          <w:szCs w:val="28"/>
          <w:u w:val="single"/>
        </w:rPr>
        <w:t xml:space="preserve">площадью</w:t>
      </w:r>
      <w:r>
        <w:rPr>
          <w:sz w:val="28"/>
          <w:szCs w:val="28"/>
        </w:rPr>
        <w:t xml:space="preserve"> ________кв. метров в КФХ, ИП, ЛПХ (нужное подчеркнуть).</w:t>
      </w:r>
      <w:r>
        <w:rPr>
          <w:sz w:val="28"/>
          <w:szCs w:val="28"/>
        </w:rPr>
      </w:r>
      <w:r>
        <w:rPr>
          <w:sz w:val="28"/>
          <w:szCs w:val="28"/>
        </w:rPr>
      </w:r>
    </w:p>
    <w:p>
      <w:pPr>
        <w:pStyle w:val="874"/>
        <w:jc w:val="both"/>
        <w:rPr>
          <w:sz w:val="28"/>
          <w:szCs w:val="28"/>
        </w:rPr>
      </w:pPr>
      <w:r>
        <w:rPr>
          <w:sz w:val="28"/>
          <w:szCs w:val="28"/>
        </w:rPr>
        <w:t xml:space="preserve">__________________________________________________________________</w:t>
      </w:r>
      <w:r>
        <w:rPr>
          <w:sz w:val="28"/>
          <w:szCs w:val="28"/>
        </w:rPr>
      </w:r>
      <w:r>
        <w:rPr>
          <w:sz w:val="28"/>
          <w:szCs w:val="28"/>
        </w:rPr>
      </w:r>
    </w:p>
    <w:p>
      <w:pPr>
        <w:pStyle w:val="874"/>
        <w:jc w:val="center"/>
      </w:pPr>
      <w:r>
        <w:t xml:space="preserve">(указывается Фамилия, Имя, Отчество гражданина)</w:t>
      </w:r>
      <w:r/>
      <w:r/>
    </w:p>
    <w:p>
      <w:pPr>
        <w:pStyle w:val="874"/>
        <w:jc w:val="center"/>
        <w:rPr>
          <w:sz w:val="16"/>
          <w:szCs w:val="16"/>
        </w:rPr>
      </w:pPr>
      <w:r>
        <w:rPr>
          <w:sz w:val="16"/>
          <w:szCs w:val="16"/>
        </w:rPr>
      </w:r>
      <w:r>
        <w:rPr>
          <w:sz w:val="16"/>
          <w:szCs w:val="16"/>
        </w:rPr>
      </w:r>
      <w:r>
        <w:rPr>
          <w:sz w:val="16"/>
          <w:szCs w:val="16"/>
        </w:rPr>
      </w:r>
    </w:p>
    <w:p>
      <w:pPr>
        <w:pStyle w:val="874"/>
        <w:jc w:val="both"/>
        <w:rPr>
          <w:sz w:val="28"/>
          <w:szCs w:val="28"/>
        </w:rPr>
      </w:pPr>
      <w:r>
        <w:rPr>
          <w:sz w:val="28"/>
          <w:szCs w:val="28"/>
        </w:rPr>
        <w:t xml:space="preserve">Комиссия установила:</w:t>
      </w:r>
      <w:r>
        <w:rPr>
          <w:sz w:val="28"/>
          <w:szCs w:val="28"/>
        </w:rPr>
      </w:r>
      <w:r>
        <w:rPr>
          <w:sz w:val="28"/>
          <w:szCs w:val="28"/>
        </w:rPr>
      </w:r>
    </w:p>
    <w:p>
      <w:pPr>
        <w:pStyle w:val="874"/>
        <w:jc w:val="both"/>
        <w:rPr>
          <w:sz w:val="28"/>
          <w:szCs w:val="28"/>
        </w:rPr>
      </w:pPr>
      <w:r>
        <w:rPr>
          <w:sz w:val="28"/>
          <w:szCs w:val="28"/>
        </w:rPr>
        <w:tab/>
        <w:t xml:space="preserve">1. Обследованный объект находится на земле предназначенной  для ведения личного подсобного хозяйства.</w:t>
      </w:r>
      <w:r>
        <w:rPr>
          <w:sz w:val="28"/>
          <w:szCs w:val="28"/>
        </w:rPr>
      </w:r>
      <w:r>
        <w:rPr>
          <w:sz w:val="28"/>
          <w:szCs w:val="28"/>
        </w:rPr>
      </w:r>
    </w:p>
    <w:p>
      <w:pPr>
        <w:pStyle w:val="874"/>
        <w:jc w:val="both"/>
        <w:rPr>
          <w:sz w:val="28"/>
          <w:szCs w:val="28"/>
        </w:rPr>
      </w:pPr>
      <w:r>
        <w:rPr>
          <w:sz w:val="28"/>
          <w:szCs w:val="28"/>
        </w:rPr>
        <w:tab/>
        <w:t xml:space="preserve">2.______________________________________________________________________________________________________________________________________________________________________________________________________</w:t>
      </w:r>
      <w:r>
        <w:rPr>
          <w:sz w:val="28"/>
          <w:szCs w:val="28"/>
        </w:rPr>
      </w:r>
      <w:r>
        <w:rPr>
          <w:sz w:val="28"/>
          <w:szCs w:val="28"/>
        </w:rPr>
      </w:r>
    </w:p>
    <w:p>
      <w:pPr>
        <w:pStyle w:val="874"/>
        <w:jc w:val="both"/>
        <w:rPr>
          <w:sz w:val="28"/>
          <w:szCs w:val="28"/>
        </w:rPr>
      </w:pPr>
      <w:r>
        <w:rPr>
          <w:sz w:val="28"/>
          <w:szCs w:val="28"/>
        </w:rPr>
        <w:tab/>
        <w:t xml:space="preserve">3. Материалы, используемые при строительстве теплицы, систем капельного орошения (нужное подчеркнуть) следующие и в каком количестве:</w:t>
      </w:r>
      <w:r>
        <w:rPr>
          <w:sz w:val="28"/>
          <w:szCs w:val="28"/>
        </w:rPr>
      </w:r>
      <w:r>
        <w:rPr>
          <w:sz w:val="28"/>
          <w:szCs w:val="28"/>
        </w:rPr>
      </w:r>
    </w:p>
    <w:p>
      <w:pPr>
        <w:pStyle w:val="874"/>
        <w:jc w:val="both"/>
        <w:rPr>
          <w:sz w:val="28"/>
          <w:szCs w:val="28"/>
        </w:rPr>
      </w:pPr>
      <w:r>
        <w:rPr>
          <w:sz w:val="28"/>
          <w:szCs w:val="28"/>
        </w:rPr>
        <w:t xml:space="preserve">____________________________________________________________________________________________________________________________________________________________________________________________________________</w:t>
      </w:r>
      <w:r>
        <w:rPr>
          <w:sz w:val="28"/>
          <w:szCs w:val="28"/>
        </w:rPr>
      </w:r>
      <w:r>
        <w:rPr>
          <w:sz w:val="28"/>
          <w:szCs w:val="28"/>
        </w:rPr>
      </w:r>
    </w:p>
    <w:p>
      <w:pPr>
        <w:pStyle w:val="874"/>
        <w:jc w:val="both"/>
        <w:rPr>
          <w:sz w:val="28"/>
          <w:szCs w:val="28"/>
        </w:rPr>
      </w:pPr>
      <w:r>
        <w:rPr>
          <w:sz w:val="28"/>
          <w:szCs w:val="28"/>
        </w:rPr>
        <w:tab/>
        <w:t xml:space="preserve">4. Основные виды работ, выполненные при строительстве теплицы, систем капельного орошения (нужное подчеркнуть) следующие:</w:t>
      </w:r>
      <w:r>
        <w:rPr>
          <w:sz w:val="28"/>
          <w:szCs w:val="28"/>
        </w:rPr>
      </w:r>
      <w:r>
        <w:rPr>
          <w:sz w:val="28"/>
          <w:szCs w:val="28"/>
        </w:rPr>
      </w:r>
    </w:p>
    <w:p>
      <w:pPr>
        <w:pStyle w:val="874"/>
        <w:jc w:val="both"/>
        <w:rPr>
          <w:sz w:val="28"/>
          <w:szCs w:val="28"/>
        </w:rPr>
      </w:pPr>
      <w:r>
        <w:rPr>
          <w:sz w:val="28"/>
          <w:szCs w:val="28"/>
        </w:rPr>
        <w:t xml:space="preserve">________________________________________________________________________________________________________________________________________ </w:t>
      </w:r>
      <w:r>
        <w:rPr>
          <w:sz w:val="28"/>
          <w:szCs w:val="28"/>
        </w:rPr>
      </w:r>
      <w:r>
        <w:rPr>
          <w:sz w:val="28"/>
          <w:szCs w:val="28"/>
        </w:rPr>
      </w:r>
    </w:p>
    <w:p>
      <w:pPr>
        <w:pStyle w:val="874"/>
        <w:jc w:val="both"/>
        <w:rPr>
          <w:sz w:val="28"/>
          <w:szCs w:val="28"/>
        </w:rPr>
      </w:pPr>
      <w:r>
        <w:rPr>
          <w:sz w:val="28"/>
          <w:szCs w:val="28"/>
        </w:rPr>
        <w:t xml:space="preserve">         </w:t>
      </w:r>
      <w:r>
        <w:rPr>
          <w:sz w:val="28"/>
          <w:szCs w:val="28"/>
        </w:rPr>
        <w:t xml:space="preserve">5. По состоянию на ____________ монтаж теплицы, систем капельного орошения завершен, теплица, систем капельного орошения (нужное подчеркнуть) эксплуатируется по целевому назначению.</w:t>
      </w:r>
      <w:r>
        <w:rPr>
          <w:sz w:val="28"/>
          <w:szCs w:val="28"/>
        </w:rPr>
      </w:r>
      <w:r>
        <w:rPr>
          <w:sz w:val="28"/>
          <w:szCs w:val="28"/>
        </w:rPr>
      </w:r>
    </w:p>
    <w:p>
      <w:pPr>
        <w:pStyle w:val="874"/>
        <w:jc w:val="both"/>
        <w:rPr>
          <w:sz w:val="28"/>
          <w:szCs w:val="28"/>
        </w:rPr>
      </w:pPr>
      <w:r>
        <w:rPr>
          <w:sz w:val="28"/>
          <w:szCs w:val="28"/>
        </w:rPr>
        <w:t xml:space="preserve">Председатель комиссии</w:t>
      </w:r>
      <w:r>
        <w:rPr>
          <w:sz w:val="28"/>
          <w:szCs w:val="28"/>
        </w:rPr>
      </w:r>
      <w:r>
        <w:rPr>
          <w:sz w:val="28"/>
          <w:szCs w:val="28"/>
        </w:rPr>
      </w:r>
    </w:p>
    <w:p>
      <w:pPr>
        <w:pStyle w:val="874"/>
        <w:jc w:val="both"/>
        <w:rPr>
          <w:sz w:val="28"/>
          <w:szCs w:val="28"/>
        </w:rPr>
      </w:pPr>
      <w:r>
        <w:rPr>
          <w:sz w:val="28"/>
          <w:szCs w:val="28"/>
        </w:rPr>
        <w:t xml:space="preserve">_______________________                                   __________________________</w:t>
      </w:r>
      <w:r>
        <w:rPr>
          <w:sz w:val="28"/>
          <w:szCs w:val="28"/>
        </w:rPr>
      </w:r>
      <w:r>
        <w:rPr>
          <w:sz w:val="28"/>
          <w:szCs w:val="28"/>
        </w:rPr>
      </w:r>
    </w:p>
    <w:p>
      <w:pPr>
        <w:pStyle w:val="874"/>
        <w:jc w:val="both"/>
        <w:tabs>
          <w:tab w:val="clear" w:pos="708" w:leader="none"/>
          <w:tab w:val="left" w:pos="7005" w:leader="none"/>
        </w:tabs>
        <w:rPr>
          <w:sz w:val="16"/>
          <w:szCs w:val="16"/>
        </w:rPr>
      </w:pPr>
      <w:r>
        <w:t xml:space="preserve">                      </w:t>
      </w:r>
      <w:r>
        <w:t xml:space="preserve">(подпись)                                                                       (Фамилия, инициалы)</w:t>
      </w:r>
      <w:r>
        <w:rPr>
          <w:sz w:val="16"/>
          <w:szCs w:val="16"/>
        </w:rPr>
      </w:r>
      <w:r>
        <w:rPr>
          <w:sz w:val="16"/>
          <w:szCs w:val="16"/>
        </w:rPr>
      </w:r>
    </w:p>
    <w:p>
      <w:pPr>
        <w:pStyle w:val="874"/>
        <w:jc w:val="both"/>
        <w:tabs>
          <w:tab w:val="clear" w:pos="708" w:leader="none"/>
          <w:tab w:val="left" w:pos="7005" w:leader="none"/>
        </w:tabs>
        <w:rPr>
          <w:sz w:val="16"/>
          <w:szCs w:val="16"/>
        </w:rPr>
      </w:pPr>
      <w:r>
        <w:rPr>
          <w:sz w:val="16"/>
          <w:szCs w:val="16"/>
        </w:rPr>
      </w:r>
      <w:r>
        <w:rPr>
          <w:sz w:val="16"/>
          <w:szCs w:val="16"/>
        </w:rPr>
      </w:r>
      <w:r>
        <w:rPr>
          <w:sz w:val="16"/>
          <w:szCs w:val="16"/>
        </w:rPr>
      </w:r>
    </w:p>
    <w:p>
      <w:pPr>
        <w:pStyle w:val="874"/>
        <w:tabs>
          <w:tab w:val="clear" w:pos="708" w:leader="none"/>
          <w:tab w:val="left" w:pos="7005" w:leader="none"/>
        </w:tabs>
        <w:rPr>
          <w:sz w:val="28"/>
          <w:szCs w:val="28"/>
        </w:rPr>
      </w:pPr>
      <w:r>
        <w:rPr>
          <w:sz w:val="28"/>
          <w:szCs w:val="28"/>
        </w:rPr>
        <w:t xml:space="preserve">Члены комиссии</w:t>
      </w:r>
      <w:r>
        <w:rPr>
          <w:sz w:val="28"/>
          <w:szCs w:val="28"/>
        </w:rPr>
      </w:r>
      <w:r>
        <w:rPr>
          <w:sz w:val="28"/>
          <w:szCs w:val="28"/>
        </w:rPr>
      </w:r>
    </w:p>
    <w:p>
      <w:pPr>
        <w:pStyle w:val="874"/>
        <w:jc w:val="both"/>
        <w:rPr>
          <w:sz w:val="28"/>
          <w:szCs w:val="28"/>
        </w:rPr>
      </w:pPr>
      <w:r>
        <w:rPr>
          <w:sz w:val="28"/>
          <w:szCs w:val="28"/>
        </w:rPr>
        <w:t xml:space="preserve">_______________________                                   __________________________</w:t>
      </w:r>
      <w:r>
        <w:rPr>
          <w:sz w:val="28"/>
          <w:szCs w:val="28"/>
        </w:rPr>
      </w:r>
      <w:r>
        <w:rPr>
          <w:sz w:val="28"/>
          <w:szCs w:val="28"/>
        </w:rPr>
      </w:r>
    </w:p>
    <w:p>
      <w:pPr>
        <w:pStyle w:val="874"/>
        <w:jc w:val="both"/>
        <w:tabs>
          <w:tab w:val="clear" w:pos="708" w:leader="none"/>
          <w:tab w:val="left" w:pos="7005" w:leader="none"/>
        </w:tabs>
        <w:rPr>
          <w:sz w:val="16"/>
          <w:szCs w:val="16"/>
        </w:rPr>
      </w:pPr>
      <w:r>
        <w:t xml:space="preserve">                    </w:t>
      </w:r>
      <w:r>
        <w:t xml:space="preserve">(подпись)                                                                        (Фамилия, инициалы)</w:t>
      </w:r>
      <w:r>
        <w:rPr>
          <w:sz w:val="16"/>
          <w:szCs w:val="16"/>
        </w:rPr>
      </w:r>
      <w:r>
        <w:rPr>
          <w:sz w:val="16"/>
          <w:szCs w:val="16"/>
        </w:rPr>
      </w:r>
    </w:p>
    <w:p>
      <w:pPr>
        <w:pStyle w:val="874"/>
        <w:jc w:val="both"/>
        <w:rPr>
          <w:sz w:val="28"/>
          <w:szCs w:val="28"/>
        </w:rPr>
      </w:pPr>
      <w:r>
        <w:rPr>
          <w:sz w:val="28"/>
          <w:szCs w:val="28"/>
        </w:rPr>
        <w:t xml:space="preserve">_______________________                                   __________________________</w:t>
      </w:r>
      <w:r>
        <w:rPr>
          <w:sz w:val="28"/>
          <w:szCs w:val="28"/>
        </w:rPr>
      </w:r>
      <w:r>
        <w:rPr>
          <w:sz w:val="28"/>
          <w:szCs w:val="28"/>
        </w:rPr>
      </w:r>
    </w:p>
    <w:p>
      <w:pPr>
        <w:pStyle w:val="874"/>
        <w:jc w:val="both"/>
        <w:tabs>
          <w:tab w:val="clear" w:pos="708" w:leader="none"/>
          <w:tab w:val="left" w:pos="7005" w:leader="none"/>
        </w:tabs>
        <w:rPr>
          <w:sz w:val="16"/>
          <w:szCs w:val="16"/>
        </w:rPr>
      </w:pPr>
      <w:r>
        <w:t xml:space="preserve">                    </w:t>
      </w:r>
      <w:r>
        <w:t xml:space="preserve">(подпись)                                                                        (Фамилия, инициалы)</w:t>
      </w:r>
      <w:r>
        <w:rPr>
          <w:sz w:val="16"/>
          <w:szCs w:val="16"/>
        </w:rPr>
      </w:r>
      <w:r>
        <w:rPr>
          <w:sz w:val="16"/>
          <w:szCs w:val="16"/>
        </w:rPr>
      </w:r>
    </w:p>
    <w:p>
      <w:pPr>
        <w:pStyle w:val="874"/>
        <w:jc w:val="both"/>
        <w:rPr>
          <w:sz w:val="28"/>
          <w:szCs w:val="28"/>
        </w:rPr>
      </w:pPr>
      <w:r>
        <w:rPr>
          <w:sz w:val="28"/>
          <w:szCs w:val="28"/>
        </w:rPr>
        <w:t xml:space="preserve">_______________________                                   __________________________</w:t>
      </w:r>
      <w:r>
        <w:rPr>
          <w:sz w:val="28"/>
          <w:szCs w:val="28"/>
        </w:rPr>
      </w:r>
      <w:r>
        <w:rPr>
          <w:sz w:val="28"/>
          <w:szCs w:val="28"/>
        </w:rPr>
      </w:r>
    </w:p>
    <w:p>
      <w:pPr>
        <w:pStyle w:val="874"/>
        <w:jc w:val="both"/>
        <w:tabs>
          <w:tab w:val="clear" w:pos="708" w:leader="none"/>
          <w:tab w:val="left" w:pos="7005" w:leader="none"/>
        </w:tabs>
        <w:rPr>
          <w:sz w:val="16"/>
          <w:szCs w:val="16"/>
        </w:rPr>
      </w:pPr>
      <w:r>
        <w:t xml:space="preserve">                   </w:t>
      </w:r>
      <w:r>
        <w:t xml:space="preserve">(подпись)                                                                         (Фамилия, инициалы)</w:t>
      </w:r>
      <w:r>
        <w:rPr>
          <w:sz w:val="16"/>
          <w:szCs w:val="16"/>
        </w:rPr>
      </w:r>
      <w:r>
        <w:rPr>
          <w:sz w:val="16"/>
          <w:szCs w:val="16"/>
        </w:rPr>
      </w:r>
    </w:p>
    <w:p>
      <w:pPr>
        <w:pStyle w:val="874"/>
        <w:tabs>
          <w:tab w:val="clear" w:pos="708" w:leader="none"/>
          <w:tab w:val="left" w:pos="7005" w:leader="none"/>
        </w:tabs>
        <w:rPr>
          <w:sz w:val="28"/>
          <w:szCs w:val="28"/>
        </w:rPr>
      </w:pPr>
      <w:r>
        <w:rPr>
          <w:sz w:val="28"/>
          <w:szCs w:val="28"/>
        </w:rPr>
        <w:t xml:space="preserve">Глава КФХ (ИП), (ЛПХ).</w:t>
      </w:r>
      <w:r>
        <w:rPr>
          <w:sz w:val="28"/>
          <w:szCs w:val="28"/>
        </w:rPr>
      </w:r>
      <w:r>
        <w:rPr>
          <w:sz w:val="28"/>
          <w:szCs w:val="28"/>
        </w:rPr>
      </w:r>
    </w:p>
    <w:p>
      <w:pPr>
        <w:pStyle w:val="874"/>
        <w:jc w:val="both"/>
        <w:rPr>
          <w:sz w:val="28"/>
          <w:szCs w:val="28"/>
        </w:rPr>
      </w:pPr>
      <w:r>
        <w:rPr>
          <w:sz w:val="28"/>
          <w:szCs w:val="28"/>
        </w:rPr>
        <w:t xml:space="preserve">_______________________                                   __________________________</w:t>
      </w:r>
      <w:r>
        <w:rPr>
          <w:sz w:val="28"/>
          <w:szCs w:val="28"/>
        </w:rPr>
      </w:r>
      <w:r>
        <w:rPr>
          <w:sz w:val="28"/>
          <w:szCs w:val="28"/>
        </w:rPr>
      </w:r>
    </w:p>
    <w:p>
      <w:pPr>
        <w:pStyle w:val="874"/>
        <w:jc w:val="both"/>
        <w:tabs>
          <w:tab w:val="clear" w:pos="708" w:leader="none"/>
          <w:tab w:val="left" w:pos="7005" w:leader="none"/>
        </w:tabs>
        <w:rPr>
          <w:sz w:val="16"/>
          <w:szCs w:val="16"/>
        </w:rPr>
      </w:pPr>
      <w:r>
        <w:t xml:space="preserve">                   </w:t>
      </w:r>
      <w:r>
        <w:t xml:space="preserve">(подпись)                                                                         (Фамилия, инициалы)</w:t>
      </w:r>
      <w:r>
        <w:rPr>
          <w:sz w:val="16"/>
          <w:szCs w:val="16"/>
        </w:rPr>
      </w:r>
      <w:r>
        <w:rPr>
          <w:sz w:val="16"/>
          <w:szCs w:val="16"/>
        </w:rPr>
      </w:r>
    </w:p>
    <w:p>
      <w:pPr>
        <w:pStyle w:val="874"/>
        <w:tabs>
          <w:tab w:val="clear" w:pos="708" w:leader="none"/>
          <w:tab w:val="left" w:pos="7005" w:leader="none"/>
        </w:tabs>
        <w:rPr>
          <w:sz w:val="28"/>
          <w:szCs w:val="28"/>
        </w:rPr>
      </w:pPr>
      <w:r>
        <w:rPr>
          <w:sz w:val="28"/>
          <w:szCs w:val="28"/>
        </w:rPr>
        <w:t xml:space="preserve">«_______»________________20____г.</w:t>
      </w:r>
      <w:r>
        <w:rPr>
          <w:sz w:val="28"/>
          <w:szCs w:val="28"/>
        </w:rPr>
      </w:r>
      <w:r>
        <w:rPr>
          <w:sz w:val="28"/>
          <w:szCs w:val="28"/>
        </w:rPr>
      </w:r>
    </w:p>
    <w:p>
      <w:pPr>
        <w:pStyle w:val="874"/>
        <w:tabs>
          <w:tab w:val="clear" w:pos="708" w:leader="none"/>
          <w:tab w:val="left" w:pos="7005" w:leader="none"/>
        </w:tabs>
        <w:rPr>
          <w:sz w:val="28"/>
          <w:szCs w:val="28"/>
        </w:rPr>
      </w:pPr>
      <w:r>
        <w:rPr>
          <w:sz w:val="28"/>
          <w:szCs w:val="28"/>
        </w:rPr>
      </w:r>
      <w:r>
        <w:rPr>
          <w:sz w:val="28"/>
          <w:szCs w:val="28"/>
        </w:rPr>
      </w:r>
      <w:r>
        <w:rPr>
          <w:sz w:val="28"/>
          <w:szCs w:val="28"/>
        </w:rPr>
      </w:r>
    </w:p>
    <w:p>
      <w:pPr>
        <w:pStyle w:val="874"/>
        <w:tabs>
          <w:tab w:val="clear" w:pos="708" w:leader="none"/>
          <w:tab w:val="left" w:pos="7005" w:leader="none"/>
        </w:tabs>
        <w:rPr>
          <w:sz w:val="28"/>
          <w:szCs w:val="28"/>
        </w:rPr>
      </w:pPr>
      <w:r>
        <w:rPr>
          <w:sz w:val="28"/>
          <w:szCs w:val="28"/>
        </w:rPr>
      </w:r>
      <w:r>
        <w:rPr>
          <w:sz w:val="28"/>
          <w:szCs w:val="28"/>
        </w:rPr>
      </w:r>
      <w:r>
        <w:rPr>
          <w:sz w:val="28"/>
          <w:szCs w:val="28"/>
        </w:rPr>
      </w:r>
    </w:p>
    <w:p>
      <w:pPr>
        <w:pStyle w:val="874"/>
        <w:jc w:val="both"/>
        <w:rPr>
          <w:sz w:val="28"/>
          <w:szCs w:val="28"/>
        </w:rPr>
      </w:pPr>
      <w:r>
        <w:rPr>
          <w:sz w:val="28"/>
          <w:szCs w:val="28"/>
        </w:rPr>
        <w:t xml:space="preserve">Заместитель главы муниципального образования,</w:t>
      </w:r>
      <w:r>
        <w:rPr>
          <w:sz w:val="28"/>
          <w:szCs w:val="28"/>
        </w:rPr>
      </w:r>
      <w:r>
        <w:rPr>
          <w:sz w:val="28"/>
          <w:szCs w:val="28"/>
        </w:rPr>
      </w:r>
    </w:p>
    <w:p>
      <w:pPr>
        <w:pStyle w:val="874"/>
        <w:jc w:val="both"/>
        <w:rPr>
          <w:sz w:val="28"/>
          <w:szCs w:val="28"/>
        </w:rPr>
      </w:pPr>
      <w:r>
        <w:rPr>
          <w:sz w:val="28"/>
          <w:szCs w:val="28"/>
        </w:rPr>
        <w:t xml:space="preserve">начальник управления сельского хозяйства,</w:t>
      </w:r>
      <w:r>
        <w:rPr>
          <w:sz w:val="28"/>
          <w:szCs w:val="28"/>
        </w:rPr>
      </w:r>
      <w:r>
        <w:rPr>
          <w:sz w:val="28"/>
          <w:szCs w:val="28"/>
        </w:rPr>
      </w:r>
    </w:p>
    <w:p>
      <w:pPr>
        <w:pStyle w:val="874"/>
        <w:jc w:val="both"/>
        <w:rPr>
          <w:sz w:val="28"/>
          <w:szCs w:val="28"/>
        </w:rPr>
      </w:pPr>
      <w:r>
        <w:rPr>
          <w:sz w:val="28"/>
          <w:szCs w:val="28"/>
        </w:rPr>
        <w:t xml:space="preserve">перерабатывающей промышленности и</w:t>
      </w:r>
      <w:r>
        <w:rPr>
          <w:sz w:val="28"/>
          <w:szCs w:val="28"/>
        </w:rPr>
      </w:r>
      <w:r>
        <w:rPr>
          <w:sz w:val="28"/>
          <w:szCs w:val="28"/>
        </w:rPr>
      </w:r>
    </w:p>
    <w:p>
      <w:pPr>
        <w:pStyle w:val="874"/>
        <w:jc w:val="both"/>
        <w:rPr>
          <w:sz w:val="28"/>
          <w:szCs w:val="28"/>
        </w:rPr>
      </w:pPr>
      <w:r>
        <w:rPr>
          <w:sz w:val="28"/>
          <w:szCs w:val="28"/>
        </w:rPr>
        <w:t xml:space="preserve">охраны окружающей среды администрации                                    В.И.Мишняков</w:t>
      </w:r>
      <w:r>
        <w:rPr>
          <w:sz w:val="28"/>
          <w:szCs w:val="28"/>
        </w:rPr>
      </w:r>
      <w:r>
        <w:rPr>
          <w:sz w:val="28"/>
          <w:szCs w:val="28"/>
        </w:rPr>
      </w:r>
    </w:p>
    <w:p>
      <w:pPr>
        <w:ind w:left="560" w:firstLine="0"/>
        <w:tabs>
          <w:tab w:val="clear" w:pos="708" w:leader="none"/>
          <w:tab w:val="left" w:pos="3408" w:leader="none"/>
        </w:tabs>
      </w:pPr>
      <w:r/>
      <w:r/>
    </w:p>
    <w:p>
      <w:pPr>
        <w:ind w:left="560" w:firstLine="0"/>
        <w:tabs>
          <w:tab w:val="clear" w:pos="708" w:leader="none"/>
          <w:tab w:val="left" w:pos="3408" w:leader="none"/>
        </w:tabs>
      </w:pPr>
      <w:r/>
      <w:r/>
    </w:p>
    <w:tbl>
      <w:tblPr>
        <w:tblStyle w:val="734"/>
        <w:tblW w:w="4164" w:type="dxa"/>
        <w:tblInd w:w="5637" w:type="dxa"/>
        <w:tblLayout w:type="fixed"/>
        <w:tblCellMar>
          <w:left w:w="108" w:type="dxa"/>
          <w:top w:w="0" w:type="dxa"/>
          <w:right w:w="108" w:type="dxa"/>
          <w:bottom w:w="0" w:type="dxa"/>
        </w:tblCellMar>
        <w:tblLook w:val="04A0" w:firstRow="1" w:lastRow="0" w:firstColumn="1" w:lastColumn="0" w:noHBand="0" w:noVBand="1"/>
      </w:tblPr>
      <w:tblGrid>
        <w:gridCol w:w="4164"/>
      </w:tblGrid>
      <w:tr>
        <w:tblPrEx/>
        <w:trPr>
          <w:trHeight w:val="2541"/>
        </w:trPr>
        <w:tc>
          <w:tcPr>
            <w:tcBorders>
              <w:top w:val="none" w:color="000000" w:sz="4" w:space="0"/>
              <w:left w:val="none" w:color="000000" w:sz="4" w:space="0"/>
              <w:bottom w:val="none" w:color="000000" w:sz="4" w:space="0"/>
              <w:right w:val="none" w:color="000000" w:sz="4" w:space="0"/>
            </w:tcBorders>
            <w:tcW w:w="4164" w:type="dxa"/>
            <w:textDirection w:val="lrTb"/>
            <w:noWrap w:val="false"/>
          </w:tcPr>
          <w:p>
            <w:pPr>
              <w:pStyle w:val="874"/>
              <w:ind w:left="-108" w:firstLine="0"/>
              <w:jc w:val="both"/>
              <w:spacing w:before="0" w:after="0"/>
              <w:widowControl w:val="off"/>
              <w:tabs>
                <w:tab w:val="clear" w:pos="708" w:leader="none"/>
                <w:tab w:val="center" w:pos="3124" w:leader="none"/>
              </w:tabs>
              <w:rPr>
                <w:sz w:val="28"/>
                <w:szCs w:val="28"/>
              </w:rPr>
            </w:pPr>
            <w:r>
              <w:rPr>
                <w:sz w:val="28"/>
                <w:szCs w:val="28"/>
                <w:lang w:val="ru-RU" w:bidi="ar-SA"/>
              </w:rPr>
              <w:t xml:space="preserve">Приложение </w:t>
            </w:r>
            <w:r>
              <w:rPr>
                <w:sz w:val="28"/>
                <w:szCs w:val="28"/>
                <w:lang w:val="ru-RU" w:bidi="ar-SA"/>
              </w:rPr>
              <w:t xml:space="preserve">3</w:t>
            </w:r>
            <w:r>
              <w:rPr>
                <w:color w:val="000000"/>
                <w:sz w:val="28"/>
                <w:szCs w:val="28"/>
                <w:lang w:val="ru-RU" w:bidi="ar-SA"/>
              </w:rPr>
              <w:t xml:space="preserve">1</w:t>
            </w:r>
            <w:r>
              <w:rPr>
                <w:sz w:val="28"/>
                <w:szCs w:val="28"/>
              </w:rPr>
            </w:r>
            <w:r>
              <w:rPr>
                <w:sz w:val="28"/>
                <w:szCs w:val="28"/>
              </w:rPr>
            </w:r>
          </w:p>
          <w:p>
            <w:pPr>
              <w:pStyle w:val="874"/>
              <w:ind w:left="-108" w:firstLine="0"/>
              <w:jc w:val="both"/>
              <w:spacing w:before="0" w:after="0"/>
              <w:widowControl w:val="off"/>
              <w:rPr>
                <w:sz w:val="28"/>
                <w:szCs w:val="28"/>
              </w:rPr>
            </w:pPr>
            <w:r>
              <w:rPr>
                <w:sz w:val="28"/>
                <w:szCs w:val="28"/>
                <w:lang w:val="ru-RU" w:bidi="ar-SA"/>
              </w:rPr>
              <w:t xml:space="preserve">к Порядку предоставления</w:t>
            </w:r>
            <w:r>
              <w:rPr>
                <w:sz w:val="28"/>
                <w:szCs w:val="28"/>
              </w:rPr>
            </w:r>
            <w:r>
              <w:rPr>
                <w:sz w:val="28"/>
                <w:szCs w:val="28"/>
              </w:rPr>
            </w:r>
          </w:p>
          <w:p>
            <w:pPr>
              <w:pStyle w:val="874"/>
              <w:ind w:left="-108" w:firstLine="0"/>
              <w:jc w:val="both"/>
              <w:spacing w:before="0" w:after="0"/>
              <w:widowControl w:val="off"/>
              <w:rPr>
                <w:sz w:val="28"/>
                <w:szCs w:val="28"/>
              </w:rPr>
            </w:pPr>
            <w:r>
              <w:rPr>
                <w:sz w:val="28"/>
                <w:szCs w:val="28"/>
                <w:lang w:val="ru-RU" w:bidi="ar-SA"/>
              </w:rPr>
              <w:t xml:space="preserve">субсидий гражданам, ведущим</w:t>
            </w:r>
            <w:r>
              <w:rPr>
                <w:sz w:val="28"/>
                <w:szCs w:val="28"/>
              </w:rPr>
            </w:r>
            <w:r>
              <w:rPr>
                <w:sz w:val="28"/>
                <w:szCs w:val="28"/>
              </w:rPr>
            </w:r>
          </w:p>
          <w:p>
            <w:pPr>
              <w:pStyle w:val="874"/>
              <w:ind w:left="-108" w:firstLine="0"/>
              <w:jc w:val="both"/>
              <w:spacing w:before="0" w:after="0"/>
              <w:widowControl w:val="off"/>
              <w:rPr>
                <w:sz w:val="28"/>
                <w:szCs w:val="28"/>
              </w:rPr>
            </w:pPr>
            <w:r>
              <w:rPr>
                <w:sz w:val="28"/>
                <w:szCs w:val="28"/>
                <w:lang w:val="ru-RU" w:bidi="ar-SA"/>
              </w:rPr>
              <w:t xml:space="preserve">личное подсобное хозяйство,</w:t>
            </w:r>
            <w:r>
              <w:rPr>
                <w:sz w:val="28"/>
                <w:szCs w:val="28"/>
              </w:rPr>
            </w:r>
            <w:r>
              <w:rPr>
                <w:sz w:val="28"/>
                <w:szCs w:val="28"/>
              </w:rPr>
            </w:r>
          </w:p>
          <w:p>
            <w:pPr>
              <w:pStyle w:val="874"/>
              <w:ind w:left="-108" w:firstLine="0"/>
              <w:jc w:val="both"/>
              <w:spacing w:before="0" w:after="0"/>
              <w:widowControl w:val="off"/>
              <w:rPr>
                <w:sz w:val="28"/>
                <w:szCs w:val="28"/>
              </w:rPr>
            </w:pPr>
            <w:r>
              <w:rPr>
                <w:sz w:val="28"/>
                <w:szCs w:val="28"/>
                <w:lang w:val="ru-RU" w:bidi="ar-SA"/>
              </w:rPr>
              <w:t xml:space="preserve">крестьянским (фермерским)</w:t>
            </w:r>
            <w:r>
              <w:rPr>
                <w:sz w:val="28"/>
                <w:szCs w:val="28"/>
              </w:rPr>
            </w:r>
            <w:r>
              <w:rPr>
                <w:sz w:val="28"/>
                <w:szCs w:val="28"/>
              </w:rPr>
            </w:r>
          </w:p>
          <w:p>
            <w:pPr>
              <w:pStyle w:val="874"/>
              <w:ind w:left="-108" w:firstLine="0"/>
              <w:jc w:val="both"/>
              <w:spacing w:before="0" w:after="0"/>
              <w:widowControl w:val="off"/>
              <w:rPr>
                <w:sz w:val="28"/>
                <w:szCs w:val="28"/>
              </w:rPr>
            </w:pPr>
            <w:r>
              <w:rPr>
                <w:sz w:val="28"/>
                <w:szCs w:val="28"/>
                <w:lang w:val="ru-RU" w:bidi="ar-SA"/>
              </w:rPr>
              <w:t xml:space="preserve">хозяйствам, индивидуальным</w:t>
            </w:r>
            <w:r>
              <w:rPr>
                <w:sz w:val="28"/>
                <w:szCs w:val="28"/>
              </w:rPr>
            </w:r>
            <w:r>
              <w:rPr>
                <w:sz w:val="28"/>
                <w:szCs w:val="28"/>
              </w:rPr>
            </w:r>
          </w:p>
          <w:p>
            <w:pPr>
              <w:pStyle w:val="874"/>
              <w:ind w:left="-108" w:firstLine="0"/>
              <w:jc w:val="both"/>
              <w:spacing w:before="0" w:after="0"/>
              <w:widowControl w:val="off"/>
              <w:rPr>
                <w:sz w:val="28"/>
                <w:szCs w:val="28"/>
              </w:rPr>
            </w:pPr>
            <w:r>
              <w:rPr>
                <w:sz w:val="28"/>
                <w:szCs w:val="28"/>
                <w:lang w:val="ru-RU" w:bidi="ar-SA"/>
              </w:rPr>
              <w:t xml:space="preserve">предпринимателям,</w:t>
            </w:r>
            <w:r>
              <w:rPr>
                <w:sz w:val="28"/>
                <w:szCs w:val="28"/>
              </w:rPr>
            </w:r>
            <w:r>
              <w:rPr>
                <w:sz w:val="28"/>
                <w:szCs w:val="28"/>
              </w:rPr>
            </w:r>
          </w:p>
          <w:p>
            <w:pPr>
              <w:pStyle w:val="874"/>
              <w:ind w:left="-108" w:firstLine="0"/>
              <w:jc w:val="both"/>
              <w:spacing w:before="0" w:after="0"/>
              <w:widowControl w:val="off"/>
              <w:rPr>
                <w:sz w:val="28"/>
                <w:szCs w:val="28"/>
              </w:rPr>
            </w:pPr>
            <w:r>
              <w:rPr>
                <w:sz w:val="28"/>
                <w:szCs w:val="28"/>
                <w:lang w:val="ru-RU" w:bidi="ar-SA"/>
              </w:rPr>
              <w:t xml:space="preserve">осуществляющим деятельность</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sz w:val="28"/>
                <w:szCs w:val="28"/>
                <w:lang w:val="ru-RU" w:bidi="ar-SA"/>
              </w:rPr>
              <w:t xml:space="preserve">в области сельскохозяйственного</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sz w:val="28"/>
                <w:szCs w:val="28"/>
                <w:lang w:val="ru-RU" w:bidi="ar-SA"/>
              </w:rPr>
              <w:t xml:space="preserve">производства на территории</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sz w:val="28"/>
                <w:szCs w:val="28"/>
                <w:lang w:val="ru-RU" w:bidi="ar-SA"/>
              </w:rPr>
              <w:t xml:space="preserve">муниципального образования</w:t>
            </w:r>
            <w:r>
              <w:rPr>
                <w:sz w:val="28"/>
                <w:szCs w:val="28"/>
              </w:rPr>
            </w:r>
            <w:r>
              <w:rPr>
                <w:sz w:val="28"/>
                <w:szCs w:val="28"/>
              </w:rPr>
            </w:r>
          </w:p>
          <w:p>
            <w:pPr>
              <w:pStyle w:val="874"/>
              <w:ind w:left="-108" w:right="0" w:firstLine="0"/>
              <w:jc w:val="both"/>
              <w:spacing w:line="240" w:lineRule="auto"/>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bidi="ar-SA"/>
              </w:rPr>
              <w:t xml:space="preserve">Л</w:t>
            </w:r>
            <w:r>
              <w:rPr>
                <w:rFonts w:eastAsia="Times New Roman" w:cs="Times New Roman"/>
                <w:sz w:val="28"/>
                <w:szCs w:val="28"/>
              </w:rPr>
              <w:t xml:space="preserve">енинградский муниципальный</w:t>
            </w:r>
            <w:r>
              <w:rPr>
                <w:sz w:val="28"/>
                <w:szCs w:val="28"/>
              </w:rPr>
            </w:r>
            <w:r>
              <w:rPr>
                <w:sz w:val="28"/>
                <w:szCs w:val="28"/>
              </w:rPr>
            </w:r>
          </w:p>
          <w:p>
            <w:pPr>
              <w:pStyle w:val="874"/>
              <w:ind w:left="-108" w:firstLine="0"/>
              <w:jc w:val="both"/>
              <w:spacing w:before="0" w:after="0"/>
              <w:widowControl w:val="off"/>
              <w:tabs>
                <w:tab w:val="clear" w:pos="708" w:leader="none"/>
                <w:tab w:val="left" w:pos="2835" w:leader="none"/>
                <w:tab w:val="right" w:pos="9641" w:leader="none"/>
              </w:tabs>
              <w:rPr>
                <w:sz w:val="28"/>
                <w:szCs w:val="28"/>
              </w:rPr>
            </w:pPr>
            <w:r>
              <w:rPr>
                <w:rFonts w:eastAsia="Times New Roman" w:cs="Times New Roman"/>
                <w:sz w:val="28"/>
                <w:szCs w:val="28"/>
              </w:rPr>
              <w:t xml:space="preserve">округ Краснодарского края</w:t>
            </w:r>
            <w:r>
              <w:rPr>
                <w:sz w:val="28"/>
                <w:szCs w:val="28"/>
              </w:rPr>
            </w:r>
            <w:r>
              <w:rPr>
                <w:sz w:val="28"/>
                <w:szCs w:val="28"/>
              </w:rPr>
            </w:r>
          </w:p>
        </w:tc>
      </w:tr>
    </w:tbl>
    <w:p>
      <w:pPr>
        <w:pStyle w:val="874"/>
        <w:ind w:left="2552" w:firstLine="0"/>
        <w:widowControl w:val="off"/>
        <w:tabs>
          <w:tab w:val="clear" w:pos="708" w:leader="none"/>
          <w:tab w:val="left" w:pos="2835" w:leader="none"/>
          <w:tab w:val="right" w:pos="9641" w:leader="none"/>
        </w:tabs>
        <w:rPr>
          <w:szCs w:val="28"/>
        </w:rPr>
      </w:pPr>
      <w:r>
        <w:rPr>
          <w:szCs w:val="28"/>
        </w:rPr>
      </w:r>
      <w:r>
        <w:rPr>
          <w:szCs w:val="28"/>
        </w:rPr>
      </w:r>
      <w:r>
        <w:rPr>
          <w:szCs w:val="28"/>
        </w:rPr>
      </w:r>
    </w:p>
    <w:p>
      <w:pPr>
        <w:pStyle w:val="874"/>
        <w:rPr>
          <w:szCs w:val="28"/>
        </w:rPr>
      </w:pPr>
      <w:r>
        <w:rPr>
          <w:szCs w:val="28"/>
        </w:rPr>
        <w:t xml:space="preserve">ФОРМА</w:t>
      </w:r>
      <w:r>
        <w:rPr>
          <w:szCs w:val="28"/>
        </w:rPr>
      </w:r>
      <w:r>
        <w:rPr>
          <w:szCs w:val="28"/>
        </w:rPr>
      </w:r>
    </w:p>
    <w:p>
      <w:pPr>
        <w:pStyle w:val="874"/>
        <w:numPr>
          <w:ilvl w:val="0"/>
          <w:numId w:val="0"/>
        </w:numPr>
        <w:contextualSpacing/>
        <w:ind w:left="4649" w:firstLine="0"/>
        <w:jc w:val="center"/>
        <w:spacing w:before="0" w:after="0"/>
        <w:rPr>
          <w:szCs w:val="28"/>
        </w:rPr>
        <w:outlineLvl w:val="1"/>
      </w:pPr>
      <w:r>
        <w:rPr>
          <w:szCs w:val="28"/>
        </w:rPr>
      </w:r>
      <w:r>
        <w:rPr>
          <w:szCs w:val="28"/>
        </w:rPr>
      </w:r>
      <w:r>
        <w:rPr>
          <w:szCs w:val="28"/>
        </w:rPr>
      </w:r>
    </w:p>
    <w:tbl>
      <w:tblPr>
        <w:tblW w:w="9854" w:type="dxa"/>
        <w:tblInd w:w="0" w:type="dxa"/>
        <w:tblLayout w:type="fixed"/>
        <w:tblCellMar>
          <w:left w:w="108" w:type="dxa"/>
          <w:top w:w="0" w:type="dxa"/>
          <w:right w:w="108" w:type="dxa"/>
          <w:bottom w:w="0" w:type="dxa"/>
        </w:tblCellMar>
        <w:tblLook w:val="0000" w:firstRow="0" w:lastRow="0" w:firstColumn="0" w:lastColumn="0" w:noHBand="0" w:noVBand="0"/>
      </w:tblPr>
      <w:tblGrid>
        <w:gridCol w:w="4575"/>
        <w:gridCol w:w="5278"/>
      </w:tblGrid>
      <w:tr>
        <w:tblPrEx/>
        <w:trPr/>
        <w:tc>
          <w:tcPr>
            <w:tcW w:w="4575" w:type="dxa"/>
            <w:textDirection w:val="lrTb"/>
            <w:noWrap w:val="false"/>
          </w:tcPr>
          <w:p>
            <w:pPr>
              <w:pStyle w:val="874"/>
              <w:contextualSpacing/>
              <w:spacing w:before="0" w:after="0"/>
              <w:widowControl w:val="off"/>
              <w:tabs>
                <w:tab w:val="clear" w:pos="708" w:leader="none"/>
                <w:tab w:val="left" w:pos="1260" w:leader="none"/>
              </w:tabs>
              <w:rPr>
                <w:szCs w:val="28"/>
                <w:lang w:eastAsia="ar-SA"/>
              </w:rPr>
            </w:pPr>
            <w:r>
              <w:rPr>
                <w:szCs w:val="28"/>
                <w:lang w:eastAsia="ar-SA"/>
              </w:rPr>
            </w:r>
            <w:r>
              <w:rPr>
                <w:szCs w:val="28"/>
                <w:lang w:eastAsia="ar-SA"/>
              </w:rPr>
            </w:r>
            <w:r>
              <w:rPr>
                <w:szCs w:val="28"/>
                <w:lang w:eastAsia="ar-SA"/>
              </w:rPr>
            </w:r>
          </w:p>
        </w:tc>
        <w:tc>
          <w:tcPr>
            <w:tcW w:w="5278" w:type="dxa"/>
            <w:textDirection w:val="lrTb"/>
            <w:noWrap w:val="false"/>
          </w:tcPr>
          <w:p>
            <w:pPr>
              <w:pStyle w:val="874"/>
              <w:contextualSpacing/>
              <w:jc w:val="center"/>
              <w:spacing w:before="0" w:after="0"/>
              <w:widowControl w:val="off"/>
              <w:tabs>
                <w:tab w:val="clear" w:pos="708" w:leader="none"/>
                <w:tab w:val="left" w:pos="1260" w:leader="none"/>
              </w:tabs>
              <w:rPr>
                <w:szCs w:val="28"/>
                <w:lang w:eastAsia="ar-SA"/>
              </w:rPr>
            </w:pPr>
            <w:r>
              <w:rPr>
                <w:szCs w:val="28"/>
                <w:lang w:eastAsia="ar-SA"/>
              </w:rPr>
              <w:t xml:space="preserve">УТВЕРЖДАЮ</w:t>
            </w:r>
            <w:r>
              <w:rPr>
                <w:szCs w:val="28"/>
                <w:lang w:eastAsia="ar-SA"/>
              </w:rPr>
            </w:r>
            <w:r>
              <w:rPr>
                <w:szCs w:val="28"/>
                <w:lang w:eastAsia="ar-SA"/>
              </w:rPr>
            </w:r>
          </w:p>
          <w:p>
            <w:pPr>
              <w:pStyle w:val="874"/>
              <w:contextualSpacing/>
              <w:jc w:val="center"/>
              <w:spacing w:before="0" w:after="0"/>
              <w:widowControl w:val="off"/>
              <w:tabs>
                <w:tab w:val="clear" w:pos="708" w:leader="none"/>
                <w:tab w:val="left" w:pos="1260" w:leader="none"/>
              </w:tabs>
              <w:rPr>
                <w:szCs w:val="28"/>
                <w:lang w:eastAsia="ar-SA"/>
              </w:rPr>
            </w:pPr>
            <w:r>
              <w:rPr>
                <w:szCs w:val="28"/>
                <w:lang w:eastAsia="ar-SA"/>
              </w:rPr>
              <w:t xml:space="preserve">Глава</w:t>
            </w:r>
            <w:r>
              <w:rPr>
                <w:szCs w:val="28"/>
                <w:lang w:eastAsia="ar-SA"/>
              </w:rPr>
            </w:r>
            <w:r>
              <w:rPr>
                <w:szCs w:val="28"/>
                <w:lang w:eastAsia="ar-SA"/>
              </w:rPr>
            </w:r>
          </w:p>
          <w:p>
            <w:pPr>
              <w:pStyle w:val="874"/>
              <w:contextualSpacing/>
              <w:jc w:val="center"/>
              <w:spacing w:before="0" w:after="0"/>
              <w:widowControl w:val="off"/>
              <w:tabs>
                <w:tab w:val="clear" w:pos="708" w:leader="none"/>
                <w:tab w:val="left" w:pos="1260" w:leader="none"/>
              </w:tabs>
              <w:rPr>
                <w:szCs w:val="28"/>
                <w:lang w:eastAsia="ar-SA"/>
              </w:rPr>
            </w:pPr>
            <w:r>
              <w:rPr>
                <w:szCs w:val="28"/>
                <w:lang w:eastAsia="ar-SA"/>
              </w:rPr>
              <w:t xml:space="preserve">сельского поселения</w:t>
            </w:r>
            <w:r>
              <w:rPr>
                <w:szCs w:val="28"/>
                <w:lang w:eastAsia="ar-SA"/>
              </w:rPr>
            </w:r>
            <w:r>
              <w:rPr>
                <w:szCs w:val="28"/>
                <w:lang w:eastAsia="ar-SA"/>
              </w:rPr>
            </w:r>
          </w:p>
          <w:p>
            <w:pPr>
              <w:pStyle w:val="874"/>
              <w:contextualSpacing/>
              <w:jc w:val="center"/>
              <w:spacing w:before="0" w:after="0"/>
              <w:widowControl w:val="off"/>
              <w:tabs>
                <w:tab w:val="clear" w:pos="708" w:leader="none"/>
                <w:tab w:val="left" w:pos="1260" w:leader="none"/>
              </w:tabs>
              <w:rPr>
                <w:szCs w:val="28"/>
                <w:lang w:eastAsia="ar-SA"/>
              </w:rPr>
              <w:pBdr>
                <w:bottom w:val="single" w:color="000000" w:sz="8" w:space="0"/>
              </w:pBdr>
            </w:pPr>
            <w:r>
              <w:rPr>
                <w:szCs w:val="28"/>
                <w:lang w:eastAsia="ar-SA"/>
              </w:rPr>
            </w:r>
            <w:r>
              <w:rPr>
                <w:szCs w:val="28"/>
                <w:lang w:eastAsia="ar-SA"/>
              </w:rPr>
            </w:r>
            <w:r>
              <w:rPr>
                <w:szCs w:val="28"/>
                <w:lang w:eastAsia="ar-SA"/>
              </w:rPr>
            </w:r>
          </w:p>
          <w:p>
            <w:pPr>
              <w:pStyle w:val="874"/>
              <w:contextualSpacing/>
              <w:jc w:val="center"/>
              <w:spacing w:before="0" w:after="0"/>
              <w:widowControl w:val="off"/>
              <w:tabs>
                <w:tab w:val="clear" w:pos="708" w:leader="none"/>
                <w:tab w:val="left" w:pos="1260" w:leader="none"/>
              </w:tabs>
              <w:rPr>
                <w:sz w:val="24"/>
                <w:szCs w:val="24"/>
                <w:lang w:eastAsia="ar-SA"/>
              </w:rPr>
            </w:pPr>
            <w:r>
              <w:rPr>
                <w:sz w:val="24"/>
                <w:szCs w:val="24"/>
                <w:lang w:eastAsia="ar-SA"/>
              </w:rPr>
              <w:t xml:space="preserve">(Ф.И.О.)</w:t>
            </w:r>
            <w:r>
              <w:rPr>
                <w:sz w:val="24"/>
                <w:szCs w:val="24"/>
                <w:lang w:eastAsia="ar-SA"/>
              </w:rPr>
            </w:r>
            <w:r>
              <w:rPr>
                <w:sz w:val="24"/>
                <w:szCs w:val="24"/>
                <w:lang w:eastAsia="ar-SA"/>
              </w:rPr>
            </w:r>
          </w:p>
        </w:tc>
      </w:tr>
      <w:tr>
        <w:tblPrEx/>
        <w:trPr/>
        <w:tc>
          <w:tcPr>
            <w:tcW w:w="4575" w:type="dxa"/>
            <w:textDirection w:val="lrTb"/>
            <w:noWrap w:val="false"/>
          </w:tcPr>
          <w:p>
            <w:pPr>
              <w:pStyle w:val="874"/>
              <w:contextualSpacing/>
              <w:spacing w:before="0" w:after="0"/>
              <w:widowControl w:val="off"/>
              <w:tabs>
                <w:tab w:val="clear" w:pos="708" w:leader="none"/>
                <w:tab w:val="left" w:pos="1260" w:leader="none"/>
              </w:tabs>
              <w:rPr>
                <w:szCs w:val="28"/>
                <w:lang w:eastAsia="ar-SA"/>
              </w:rPr>
            </w:pPr>
            <w:r>
              <w:rPr>
                <w:szCs w:val="28"/>
                <w:lang w:eastAsia="ar-SA"/>
              </w:rPr>
            </w:r>
            <w:r>
              <w:rPr>
                <w:szCs w:val="28"/>
                <w:lang w:eastAsia="ar-SA"/>
              </w:rPr>
            </w:r>
            <w:r>
              <w:rPr>
                <w:szCs w:val="28"/>
                <w:lang w:eastAsia="ar-SA"/>
              </w:rPr>
            </w:r>
          </w:p>
        </w:tc>
        <w:tc>
          <w:tcPr>
            <w:tcW w:w="5278" w:type="dxa"/>
            <w:textDirection w:val="lrTb"/>
            <w:noWrap w:val="false"/>
          </w:tcPr>
          <w:p>
            <w:pPr>
              <w:pStyle w:val="874"/>
              <w:contextualSpacing/>
              <w:spacing w:before="0" w:after="0"/>
              <w:widowControl w:val="off"/>
              <w:tabs>
                <w:tab w:val="clear" w:pos="708" w:leader="none"/>
                <w:tab w:val="left" w:pos="1260" w:leader="none"/>
              </w:tabs>
              <w:rPr>
                <w:szCs w:val="28"/>
                <w:lang w:eastAsia="ar-SA"/>
              </w:rPr>
            </w:pPr>
            <w:r>
              <w:rPr>
                <w:szCs w:val="28"/>
                <w:lang w:eastAsia="ar-SA"/>
              </w:rPr>
              <w:t xml:space="preserve">М.П.</w:t>
            </w:r>
            <w:r>
              <w:rPr>
                <w:szCs w:val="28"/>
                <w:lang w:eastAsia="ar-SA"/>
              </w:rPr>
            </w:r>
            <w:r>
              <w:rPr>
                <w:szCs w:val="28"/>
                <w:lang w:eastAsia="ar-SA"/>
              </w:rPr>
            </w:r>
          </w:p>
        </w:tc>
      </w:tr>
      <w:tr>
        <w:tblPrEx/>
        <w:trPr/>
        <w:tc>
          <w:tcPr>
            <w:tcW w:w="4575" w:type="dxa"/>
            <w:textDirection w:val="lrTb"/>
            <w:noWrap w:val="false"/>
          </w:tcPr>
          <w:p>
            <w:pPr>
              <w:pStyle w:val="874"/>
              <w:contextualSpacing/>
              <w:spacing w:before="0" w:after="0"/>
              <w:widowControl w:val="off"/>
              <w:tabs>
                <w:tab w:val="clear" w:pos="708" w:leader="none"/>
                <w:tab w:val="left" w:pos="1260" w:leader="none"/>
              </w:tabs>
              <w:rPr>
                <w:sz w:val="24"/>
                <w:szCs w:val="24"/>
                <w:lang w:eastAsia="ar-SA"/>
              </w:rPr>
            </w:pPr>
            <w:r>
              <w:rPr>
                <w:sz w:val="24"/>
                <w:szCs w:val="24"/>
                <w:lang w:eastAsia="ar-SA"/>
              </w:rPr>
              <w:t xml:space="preserve">____________________________________</w:t>
            </w:r>
            <w:r>
              <w:rPr>
                <w:sz w:val="24"/>
                <w:szCs w:val="24"/>
                <w:lang w:eastAsia="ar-SA"/>
              </w:rPr>
            </w:r>
            <w:r>
              <w:rPr>
                <w:sz w:val="24"/>
                <w:szCs w:val="24"/>
                <w:lang w:eastAsia="ar-SA"/>
              </w:rPr>
            </w:r>
          </w:p>
          <w:p>
            <w:pPr>
              <w:pStyle w:val="874"/>
              <w:contextualSpacing/>
              <w:spacing w:before="0" w:after="0"/>
              <w:widowControl w:val="off"/>
              <w:tabs>
                <w:tab w:val="clear" w:pos="708" w:leader="none"/>
                <w:tab w:val="left" w:pos="1260" w:leader="none"/>
              </w:tabs>
              <w:rPr>
                <w:sz w:val="24"/>
                <w:szCs w:val="24"/>
                <w:lang w:eastAsia="ar-SA"/>
              </w:rPr>
            </w:pPr>
            <w:r>
              <w:rPr>
                <w:sz w:val="24"/>
                <w:szCs w:val="24"/>
                <w:lang w:eastAsia="ar-SA"/>
              </w:rPr>
              <w:t xml:space="preserve">                </w:t>
            </w:r>
            <w:r>
              <w:rPr>
                <w:sz w:val="24"/>
                <w:szCs w:val="24"/>
                <w:lang w:eastAsia="ar-SA"/>
              </w:rPr>
              <w:t xml:space="preserve">(населенный пункт)</w:t>
            </w:r>
            <w:r>
              <w:rPr>
                <w:sz w:val="24"/>
                <w:szCs w:val="24"/>
                <w:lang w:eastAsia="ar-SA"/>
              </w:rPr>
            </w:r>
            <w:r>
              <w:rPr>
                <w:sz w:val="24"/>
                <w:szCs w:val="24"/>
                <w:lang w:eastAsia="ar-SA"/>
              </w:rPr>
            </w:r>
          </w:p>
        </w:tc>
        <w:tc>
          <w:tcPr>
            <w:tcW w:w="5278" w:type="dxa"/>
            <w:textDirection w:val="lrTb"/>
            <w:noWrap w:val="false"/>
          </w:tcPr>
          <w:p>
            <w:pPr>
              <w:pStyle w:val="874"/>
              <w:contextualSpacing/>
              <w:jc w:val="right"/>
              <w:spacing w:before="0" w:after="0"/>
              <w:widowControl w:val="off"/>
              <w:tabs>
                <w:tab w:val="clear" w:pos="708" w:leader="none"/>
                <w:tab w:val="left" w:pos="1260" w:leader="none"/>
              </w:tabs>
              <w:rPr>
                <w:szCs w:val="28"/>
                <w:lang w:eastAsia="ar-SA"/>
              </w:rPr>
            </w:pPr>
            <w:r>
              <w:rPr>
                <w:szCs w:val="28"/>
                <w:lang w:eastAsia="ar-SA"/>
              </w:rPr>
              <w:t xml:space="preserve">«_____»________________ 20__ г.</w:t>
            </w:r>
            <w:r>
              <w:rPr>
                <w:szCs w:val="28"/>
                <w:lang w:eastAsia="ar-SA"/>
              </w:rPr>
            </w:r>
            <w:r>
              <w:rPr>
                <w:szCs w:val="28"/>
                <w:lang w:eastAsia="ar-SA"/>
              </w:rPr>
            </w:r>
          </w:p>
        </w:tc>
      </w:tr>
    </w:tbl>
    <w:p>
      <w:pPr>
        <w:pStyle w:val="874"/>
      </w:pPr>
      <w:r/>
      <w:r/>
      <w:r/>
    </w:p>
    <w:p>
      <w:pPr>
        <w:pStyle w:val="874"/>
        <w:contextualSpacing/>
        <w:jc w:val="center"/>
        <w:spacing w:before="0" w:after="0"/>
        <w:tabs>
          <w:tab w:val="clear" w:pos="708" w:leader="none"/>
          <w:tab w:val="left" w:pos="1260" w:leader="none"/>
        </w:tabs>
        <w:rPr>
          <w:szCs w:val="28"/>
          <w:lang w:eastAsia="ar-SA"/>
        </w:rPr>
      </w:pPr>
      <w:r>
        <w:rPr>
          <w:szCs w:val="28"/>
          <w:lang w:eastAsia="ar-SA"/>
        </w:rPr>
        <w:t xml:space="preserve">АКТ ОБСЛЕДОВАНИЯ </w:t>
      </w:r>
      <w:r>
        <w:rPr>
          <w:szCs w:val="28"/>
          <w:lang w:eastAsia="ar-SA"/>
        </w:rPr>
      </w:r>
      <w:r>
        <w:rPr>
          <w:szCs w:val="28"/>
          <w:lang w:eastAsia="ar-SA"/>
        </w:rPr>
      </w:r>
    </w:p>
    <w:p>
      <w:pPr>
        <w:pStyle w:val="874"/>
        <w:contextualSpacing/>
        <w:jc w:val="center"/>
        <w:spacing w:before="0" w:after="0"/>
        <w:tabs>
          <w:tab w:val="clear" w:pos="708" w:leader="none"/>
          <w:tab w:val="left" w:pos="1260" w:leader="none"/>
        </w:tabs>
        <w:rPr>
          <w:szCs w:val="28"/>
          <w:lang w:eastAsia="ar-SA"/>
        </w:rPr>
      </w:pPr>
      <w:r>
        <w:rPr>
          <w:szCs w:val="28"/>
          <w:lang w:eastAsia="ar-SA"/>
        </w:rPr>
        <w:t xml:space="preserve">приобретенного технологического оборудования для животноводства, птицеводства, а также переработки животноводческой продукции</w:t>
      </w:r>
      <w:r>
        <w:rPr>
          <w:szCs w:val="28"/>
          <w:lang w:eastAsia="ar-SA"/>
        </w:rPr>
      </w:r>
      <w:r>
        <w:rPr>
          <w:szCs w:val="28"/>
          <w:lang w:eastAsia="ar-SA"/>
        </w:rPr>
      </w:r>
    </w:p>
    <w:p>
      <w:pPr>
        <w:pStyle w:val="874"/>
        <w:contextualSpacing/>
        <w:jc w:val="center"/>
        <w:spacing w:before="0" w:after="0"/>
        <w:tabs>
          <w:tab w:val="clear" w:pos="708" w:leader="none"/>
          <w:tab w:val="left" w:pos="1260" w:leader="none"/>
        </w:tabs>
        <w:rPr>
          <w:szCs w:val="28"/>
          <w:lang w:eastAsia="ar-SA"/>
        </w:rPr>
      </w:pPr>
      <w:r>
        <w:rPr>
          <w:szCs w:val="28"/>
          <w:lang w:eastAsia="ar-SA"/>
        </w:rPr>
        <w:t xml:space="preserve"> </w:t>
      </w:r>
      <w:r>
        <w:rPr>
          <w:szCs w:val="28"/>
          <w:lang w:eastAsia="ar-SA"/>
        </w:rPr>
        <w:t xml:space="preserve">(после установки (монтажа))</w:t>
      </w:r>
      <w:r>
        <w:rPr>
          <w:szCs w:val="28"/>
          <w:lang w:eastAsia="ar-SA"/>
        </w:rPr>
      </w:r>
      <w:r>
        <w:rPr>
          <w:szCs w:val="28"/>
          <w:lang w:eastAsia="ar-SA"/>
        </w:rPr>
      </w:r>
    </w:p>
    <w:p>
      <w:pPr>
        <w:pStyle w:val="874"/>
        <w:contextualSpacing/>
        <w:jc w:val="center"/>
        <w:spacing w:before="0" w:after="0"/>
        <w:tabs>
          <w:tab w:val="clear" w:pos="708" w:leader="none"/>
          <w:tab w:val="left" w:pos="1260" w:leader="none"/>
        </w:tabs>
        <w:rPr>
          <w:sz w:val="24"/>
          <w:szCs w:val="24"/>
        </w:rPr>
      </w:pPr>
      <w:r>
        <w:rPr>
          <w:sz w:val="24"/>
          <w:szCs w:val="24"/>
          <w:lang w:eastAsia="ar-SA"/>
        </w:rPr>
        <w:t xml:space="preserve">(нужное подчеркнуть)</w:t>
      </w:r>
      <w:r>
        <w:rPr>
          <w:sz w:val="24"/>
          <w:szCs w:val="24"/>
        </w:rPr>
      </w:r>
      <w:r>
        <w:rPr>
          <w:sz w:val="24"/>
          <w:szCs w:val="24"/>
        </w:rPr>
      </w:r>
    </w:p>
    <w:p>
      <w:pPr>
        <w:pStyle w:val="874"/>
        <w:contextualSpacing/>
        <w:jc w:val="center"/>
        <w:spacing w:before="0" w:after="0"/>
        <w:tabs>
          <w:tab w:val="clear" w:pos="708" w:leader="none"/>
          <w:tab w:val="left" w:pos="1260" w:leader="none"/>
        </w:tabs>
        <w:rPr>
          <w:sz w:val="24"/>
          <w:szCs w:val="24"/>
        </w:rPr>
      </w:pPr>
      <w:r>
        <w:rPr>
          <w:sz w:val="24"/>
          <w:szCs w:val="24"/>
        </w:rPr>
      </w:r>
      <w:r>
        <w:rPr>
          <w:sz w:val="24"/>
          <w:szCs w:val="24"/>
        </w:rPr>
      </w:r>
      <w:r>
        <w:rPr>
          <w:sz w:val="24"/>
          <w:szCs w:val="24"/>
        </w:rPr>
      </w:r>
    </w:p>
    <w:p>
      <w:pPr>
        <w:pStyle w:val="874"/>
        <w:contextualSpacing/>
        <w:jc w:val="center"/>
        <w:spacing w:before="0" w:after="0"/>
        <w:tabs>
          <w:tab w:val="clear" w:pos="708" w:leader="none"/>
          <w:tab w:val="left" w:pos="1260" w:leader="none"/>
        </w:tabs>
        <w:rPr>
          <w:sz w:val="24"/>
          <w:szCs w:val="24"/>
        </w:rPr>
      </w:pPr>
      <w:r>
        <w:rPr>
          <w:sz w:val="24"/>
          <w:szCs w:val="24"/>
        </w:rPr>
        <w:t xml:space="preserve">в  крестьянском (фермерском) хозяйстве, у индивидуального предпринимателя,</w:t>
      </w:r>
      <w:r>
        <w:rPr>
          <w:sz w:val="24"/>
          <w:szCs w:val="24"/>
        </w:rPr>
      </w:r>
      <w:r>
        <w:rPr>
          <w:sz w:val="24"/>
          <w:szCs w:val="24"/>
        </w:rPr>
      </w:r>
    </w:p>
    <w:p>
      <w:pPr>
        <w:pStyle w:val="874"/>
        <w:contextualSpacing/>
        <w:jc w:val="center"/>
        <w:spacing w:before="0" w:after="0"/>
        <w:tabs>
          <w:tab w:val="clear" w:pos="708" w:leader="none"/>
          <w:tab w:val="left" w:pos="1260" w:leader="none"/>
        </w:tabs>
        <w:rPr>
          <w:sz w:val="24"/>
          <w:szCs w:val="24"/>
        </w:rPr>
      </w:pPr>
      <w:r>
        <w:rPr>
          <w:sz w:val="24"/>
          <w:szCs w:val="24"/>
        </w:rPr>
        <w:t xml:space="preserve">у гражданина, ведущего личное подсобное хозяйство и применяющего </w:t>
      </w:r>
      <w:r>
        <w:rPr>
          <w:sz w:val="24"/>
          <w:szCs w:val="24"/>
        </w:rPr>
      </w:r>
      <w:r>
        <w:rPr>
          <w:sz w:val="24"/>
          <w:szCs w:val="24"/>
        </w:rPr>
      </w:r>
    </w:p>
    <w:p>
      <w:pPr>
        <w:pStyle w:val="874"/>
        <w:contextualSpacing/>
        <w:jc w:val="center"/>
        <w:spacing w:before="0" w:after="0"/>
        <w:tabs>
          <w:tab w:val="clear" w:pos="708" w:leader="none"/>
          <w:tab w:val="left" w:pos="1260" w:leader="none"/>
        </w:tabs>
        <w:rPr>
          <w:sz w:val="24"/>
          <w:szCs w:val="24"/>
        </w:rPr>
      </w:pPr>
      <w:r>
        <w:rPr>
          <w:sz w:val="24"/>
          <w:szCs w:val="24"/>
        </w:rPr>
        <w:t xml:space="preserve">специальный налоговый режим «Налог на профессиональный доход»</w:t>
      </w:r>
      <w:r>
        <w:rPr>
          <w:sz w:val="24"/>
          <w:szCs w:val="24"/>
        </w:rPr>
      </w:r>
      <w:r>
        <w:rPr>
          <w:sz w:val="24"/>
          <w:szCs w:val="24"/>
        </w:rPr>
      </w:r>
    </w:p>
    <w:p>
      <w:pPr>
        <w:pStyle w:val="874"/>
        <w:contextualSpacing/>
        <w:jc w:val="center"/>
        <w:spacing w:before="0" w:after="0"/>
        <w:tabs>
          <w:tab w:val="clear" w:pos="708" w:leader="none"/>
          <w:tab w:val="left" w:pos="1260" w:leader="none"/>
        </w:tabs>
        <w:rPr>
          <w:sz w:val="24"/>
          <w:szCs w:val="24"/>
        </w:rPr>
      </w:pPr>
      <w:r>
        <w:rPr>
          <w:sz w:val="24"/>
          <w:szCs w:val="24"/>
        </w:rPr>
        <w:t xml:space="preserve">(нужное подчеркнуть) </w:t>
      </w:r>
      <w:r>
        <w:rPr>
          <w:sz w:val="24"/>
          <w:szCs w:val="24"/>
        </w:rPr>
      </w:r>
      <w:r>
        <w:rPr>
          <w:sz w:val="24"/>
          <w:szCs w:val="24"/>
        </w:rPr>
      </w:r>
    </w:p>
    <w:p>
      <w:pPr>
        <w:pStyle w:val="874"/>
        <w:contextualSpacing/>
        <w:spacing w:before="0" w:after="0"/>
        <w:tabs>
          <w:tab w:val="clear" w:pos="708" w:leader="none"/>
          <w:tab w:val="left" w:pos="1260" w:leader="none"/>
        </w:tabs>
        <w:rPr>
          <w:szCs w:val="28"/>
          <w:lang w:eastAsia="ar-SA"/>
        </w:rPr>
      </w:pPr>
      <w:r>
        <w:rPr>
          <w:szCs w:val="28"/>
          <w:lang w:eastAsia="ar-SA"/>
        </w:rPr>
        <w:t xml:space="preserve">гр. _________________________________________________________________</w:t>
      </w:r>
      <w:r>
        <w:rPr>
          <w:szCs w:val="28"/>
          <w:lang w:eastAsia="ar-SA"/>
        </w:rPr>
      </w:r>
      <w:r>
        <w:rPr>
          <w:szCs w:val="28"/>
          <w:lang w:eastAsia="ar-SA"/>
        </w:rPr>
      </w:r>
    </w:p>
    <w:p>
      <w:pPr>
        <w:pStyle w:val="874"/>
        <w:contextualSpacing/>
        <w:jc w:val="center"/>
        <w:spacing w:before="0" w:after="0"/>
        <w:tabs>
          <w:tab w:val="clear" w:pos="708" w:leader="none"/>
          <w:tab w:val="left" w:pos="1260" w:leader="none"/>
        </w:tabs>
        <w:rPr>
          <w:sz w:val="24"/>
          <w:szCs w:val="24"/>
          <w:lang w:eastAsia="ar-SA"/>
        </w:rPr>
      </w:pPr>
      <w:r>
        <w:rPr>
          <w:sz w:val="24"/>
          <w:szCs w:val="24"/>
          <w:lang w:eastAsia="ar-SA"/>
        </w:rPr>
        <w:t xml:space="preserve">(указываются Фамилия, Имя, Отчество гражданина)</w:t>
      </w:r>
      <w:r>
        <w:rPr>
          <w:sz w:val="24"/>
          <w:szCs w:val="24"/>
          <w:lang w:eastAsia="ar-SA"/>
        </w:rPr>
      </w:r>
      <w:r>
        <w:rPr>
          <w:sz w:val="24"/>
          <w:szCs w:val="24"/>
          <w:lang w:eastAsia="ar-SA"/>
        </w:rPr>
      </w:r>
    </w:p>
    <w:p>
      <w:pPr>
        <w:pStyle w:val="874"/>
        <w:contextualSpacing/>
        <w:spacing w:before="0" w:after="0"/>
        <w:tabs>
          <w:tab w:val="clear" w:pos="708" w:leader="none"/>
          <w:tab w:val="left" w:pos="1260" w:leader="none"/>
        </w:tabs>
        <w:rPr>
          <w:szCs w:val="28"/>
          <w:lang w:eastAsia="ar-SA"/>
        </w:rPr>
      </w:pPr>
      <w:r>
        <w:rPr>
          <w:szCs w:val="28"/>
          <w:lang w:eastAsia="ar-SA"/>
        </w:rPr>
        <w:t xml:space="preserve">Проживающего по адресу:_____________________________________________</w:t>
      </w:r>
      <w:r>
        <w:rPr>
          <w:szCs w:val="28"/>
          <w:lang w:eastAsia="ar-SA"/>
        </w:rPr>
      </w:r>
      <w:r>
        <w:rPr>
          <w:szCs w:val="28"/>
          <w:lang w:eastAsia="ar-SA"/>
        </w:rPr>
      </w:r>
    </w:p>
    <w:p>
      <w:pPr>
        <w:pStyle w:val="874"/>
        <w:contextualSpacing/>
        <w:spacing w:before="0" w:after="0"/>
        <w:tabs>
          <w:tab w:val="clear" w:pos="708" w:leader="none"/>
          <w:tab w:val="left" w:pos="1260" w:leader="none"/>
        </w:tabs>
        <w:rPr>
          <w:szCs w:val="28"/>
          <w:lang w:eastAsia="ar-SA"/>
        </w:rPr>
      </w:pPr>
      <w:r>
        <w:rPr>
          <w:szCs w:val="28"/>
          <w:lang w:eastAsia="ar-SA"/>
        </w:rPr>
        <w:t xml:space="preserve">____________________________________________________________________</w:t>
      </w:r>
      <w:r>
        <w:rPr>
          <w:szCs w:val="28"/>
          <w:lang w:eastAsia="ar-SA"/>
        </w:rPr>
      </w:r>
      <w:r>
        <w:rPr>
          <w:szCs w:val="28"/>
          <w:lang w:eastAsia="ar-SA"/>
        </w:rPr>
      </w:r>
    </w:p>
    <w:p>
      <w:pPr>
        <w:pStyle w:val="874"/>
        <w:contextualSpacing/>
        <w:jc w:val="center"/>
        <w:spacing w:before="0" w:after="0"/>
        <w:tabs>
          <w:tab w:val="clear" w:pos="708" w:leader="none"/>
          <w:tab w:val="left" w:pos="1260" w:leader="none"/>
        </w:tabs>
        <w:rPr>
          <w:sz w:val="24"/>
          <w:szCs w:val="24"/>
          <w:lang w:eastAsia="ar-SA"/>
        </w:rPr>
      </w:pPr>
      <w:r>
        <w:rPr>
          <w:sz w:val="24"/>
          <w:szCs w:val="24"/>
          <w:lang w:eastAsia="ar-SA"/>
        </w:rPr>
        <w:t xml:space="preserve">(юридический адрес гражданина)</w:t>
      </w:r>
      <w:r>
        <w:rPr>
          <w:sz w:val="24"/>
          <w:szCs w:val="24"/>
          <w:lang w:eastAsia="ar-SA"/>
        </w:rPr>
      </w:r>
      <w:r>
        <w:rPr>
          <w:sz w:val="24"/>
          <w:szCs w:val="24"/>
          <w:lang w:eastAsia="ar-SA"/>
        </w:rPr>
      </w:r>
    </w:p>
    <w:p>
      <w:pPr>
        <w:pStyle w:val="874"/>
        <w:contextualSpacing/>
        <w:jc w:val="both"/>
        <w:spacing w:before="0" w:after="0"/>
        <w:tabs>
          <w:tab w:val="left" w:pos="-5940" w:leader="none"/>
          <w:tab w:val="clear" w:pos="708" w:leader="none"/>
        </w:tabs>
        <w:rPr>
          <w:szCs w:val="28"/>
          <w:lang w:eastAsia="ar-SA"/>
        </w:rPr>
      </w:pPr>
      <w:r>
        <w:rPr>
          <w:szCs w:val="28"/>
          <w:lang w:eastAsia="ar-SA"/>
        </w:rPr>
        <w:t xml:space="preserve">Комиссия в составе:</w:t>
      </w:r>
      <w:r>
        <w:rPr>
          <w:szCs w:val="28"/>
          <w:lang w:eastAsia="ar-SA"/>
        </w:rPr>
      </w:r>
      <w:r>
        <w:rPr>
          <w:szCs w:val="28"/>
          <w:lang w:eastAsia="ar-SA"/>
        </w:rPr>
      </w:r>
    </w:p>
    <w:p>
      <w:pPr>
        <w:pStyle w:val="874"/>
        <w:contextualSpacing/>
        <w:jc w:val="both"/>
        <w:spacing w:before="0" w:after="0"/>
        <w:tabs>
          <w:tab w:val="left" w:pos="-5940" w:leader="none"/>
          <w:tab w:val="clear" w:pos="708" w:leader="none"/>
        </w:tabs>
        <w:rPr>
          <w:szCs w:val="28"/>
          <w:lang w:eastAsia="ar-SA"/>
        </w:rPr>
      </w:pPr>
      <w:r>
        <w:rPr>
          <w:szCs w:val="28"/>
          <w:lang w:eastAsia="ar-SA"/>
        </w:rPr>
      </w:r>
      <w:r>
        <w:rPr>
          <w:szCs w:val="28"/>
          <w:lang w:eastAsia="ar-SA"/>
        </w:rPr>
      </w:r>
      <w:r>
        <w:rPr>
          <w:szCs w:val="28"/>
          <w:lang w:eastAsia="ar-SA"/>
        </w:rPr>
      </w:r>
    </w:p>
    <w:p>
      <w:pPr>
        <w:pStyle w:val="874"/>
        <w:contextualSpacing/>
        <w:jc w:val="both"/>
        <w:spacing w:before="0" w:after="0"/>
        <w:tabs>
          <w:tab w:val="left" w:pos="-5940" w:leader="none"/>
          <w:tab w:val="clear" w:pos="708" w:leader="none"/>
        </w:tabs>
        <w:rPr>
          <w:szCs w:val="28"/>
          <w:lang w:eastAsia="ar-SA"/>
        </w:rPr>
      </w:pPr>
      <w:r>
        <w:rPr>
          <w:szCs w:val="28"/>
          <w:lang w:eastAsia="ar-SA"/>
        </w:rPr>
        <w:t xml:space="preserve">Председатель _______________________________________________________</w:t>
      </w:r>
      <w:r>
        <w:rPr>
          <w:szCs w:val="28"/>
          <w:lang w:eastAsia="ar-SA"/>
        </w:rPr>
      </w:r>
      <w:r>
        <w:rPr>
          <w:szCs w:val="28"/>
          <w:lang w:eastAsia="ar-SA"/>
        </w:rPr>
      </w:r>
    </w:p>
    <w:p>
      <w:pPr>
        <w:pStyle w:val="874"/>
        <w:contextualSpacing/>
        <w:ind w:firstLine="900"/>
        <w:spacing w:before="0" w:after="0"/>
        <w:tabs>
          <w:tab w:val="left" w:pos="-5940" w:leader="none"/>
          <w:tab w:val="clear" w:pos="708" w:leader="none"/>
        </w:tabs>
        <w:rPr>
          <w:sz w:val="24"/>
          <w:szCs w:val="24"/>
          <w:lang w:eastAsia="ar-SA"/>
        </w:rPr>
      </w:pPr>
      <w:r>
        <w:rPr>
          <w:sz w:val="24"/>
          <w:szCs w:val="24"/>
          <w:lang w:eastAsia="ar-SA"/>
        </w:rPr>
        <w:t xml:space="preserve">                                                         </w:t>
      </w:r>
      <w:r>
        <w:rPr>
          <w:sz w:val="24"/>
          <w:szCs w:val="24"/>
          <w:lang w:eastAsia="ar-SA"/>
        </w:rPr>
        <w:t xml:space="preserve">(должность, Ф.И.О.)      </w:t>
      </w:r>
      <w:r>
        <w:rPr>
          <w:sz w:val="24"/>
          <w:szCs w:val="24"/>
          <w:lang w:eastAsia="ar-SA"/>
        </w:rPr>
      </w:r>
      <w:r>
        <w:rPr>
          <w:sz w:val="24"/>
          <w:szCs w:val="24"/>
          <w:lang w:eastAsia="ar-SA"/>
        </w:rPr>
      </w:r>
    </w:p>
    <w:p>
      <w:pPr>
        <w:pStyle w:val="874"/>
        <w:contextualSpacing/>
        <w:jc w:val="both"/>
        <w:spacing w:before="0" w:after="0"/>
        <w:tabs>
          <w:tab w:val="left" w:pos="-5940" w:leader="none"/>
          <w:tab w:val="clear" w:pos="708" w:leader="none"/>
        </w:tabs>
        <w:rPr>
          <w:szCs w:val="28"/>
          <w:lang w:eastAsia="ar-SA"/>
        </w:rPr>
      </w:pPr>
      <w:r>
        <w:rPr>
          <w:szCs w:val="28"/>
          <w:lang w:eastAsia="ar-SA"/>
        </w:rPr>
        <w:t xml:space="preserve">Члены комиссии:</w:t>
      </w:r>
      <w:r>
        <w:rPr>
          <w:szCs w:val="28"/>
          <w:lang w:eastAsia="ar-SA"/>
        </w:rPr>
      </w:r>
      <w:r>
        <w:rPr>
          <w:szCs w:val="28"/>
          <w:lang w:eastAsia="ar-SA"/>
        </w:rPr>
      </w:r>
    </w:p>
    <w:p>
      <w:pPr>
        <w:pStyle w:val="874"/>
        <w:contextualSpacing/>
        <w:jc w:val="both"/>
        <w:spacing w:before="0" w:after="0"/>
        <w:tabs>
          <w:tab w:val="left" w:pos="-5940" w:leader="none"/>
          <w:tab w:val="clear" w:pos="708" w:leader="none"/>
        </w:tabs>
        <w:rPr>
          <w:sz w:val="32"/>
          <w:szCs w:val="32"/>
          <w:lang w:eastAsia="ar-SA"/>
        </w:rPr>
      </w:pPr>
      <w:r>
        <w:rPr>
          <w:sz w:val="32"/>
          <w:szCs w:val="32"/>
          <w:lang w:eastAsia="ar-SA"/>
        </w:rPr>
        <w:t xml:space="preserve">___________________________________________________________</w:t>
      </w:r>
      <w:r>
        <w:rPr>
          <w:sz w:val="32"/>
          <w:szCs w:val="32"/>
          <w:lang w:eastAsia="ar-SA"/>
        </w:rPr>
      </w:r>
      <w:r>
        <w:rPr>
          <w:sz w:val="32"/>
          <w:szCs w:val="32"/>
          <w:lang w:eastAsia="ar-SA"/>
        </w:rPr>
      </w:r>
    </w:p>
    <w:p>
      <w:pPr>
        <w:pStyle w:val="874"/>
        <w:contextualSpacing/>
        <w:jc w:val="center"/>
        <w:spacing w:before="0" w:after="0"/>
        <w:tabs>
          <w:tab w:val="left" w:pos="-5940" w:leader="none"/>
          <w:tab w:val="clear" w:pos="708" w:leader="none"/>
        </w:tabs>
        <w:rPr>
          <w:sz w:val="24"/>
          <w:szCs w:val="24"/>
          <w:lang w:eastAsia="ar-SA"/>
        </w:rPr>
      </w:pPr>
      <w:r>
        <w:rPr>
          <w:sz w:val="24"/>
          <w:szCs w:val="24"/>
          <w:lang w:eastAsia="ar-SA"/>
        </w:rPr>
        <w:t xml:space="preserve">                </w:t>
      </w:r>
      <w:r>
        <w:rPr>
          <w:sz w:val="24"/>
          <w:szCs w:val="24"/>
          <w:lang w:eastAsia="ar-SA"/>
        </w:rPr>
        <w:t xml:space="preserve">(должность, Ф.И.О.)</w:t>
      </w:r>
      <w:r>
        <w:rPr>
          <w:sz w:val="24"/>
          <w:szCs w:val="24"/>
          <w:lang w:eastAsia="ar-SA"/>
        </w:rPr>
      </w:r>
      <w:r>
        <w:rPr>
          <w:sz w:val="24"/>
          <w:szCs w:val="24"/>
          <w:lang w:eastAsia="ar-SA"/>
        </w:rPr>
      </w:r>
    </w:p>
    <w:p>
      <w:pPr>
        <w:pStyle w:val="874"/>
        <w:contextualSpacing/>
        <w:jc w:val="both"/>
        <w:spacing w:before="0" w:after="0"/>
        <w:tabs>
          <w:tab w:val="left" w:pos="-5940" w:leader="none"/>
          <w:tab w:val="clear" w:pos="708" w:leader="none"/>
        </w:tabs>
        <w:rPr>
          <w:sz w:val="32"/>
          <w:szCs w:val="32"/>
          <w:lang w:eastAsia="ar-SA"/>
        </w:rPr>
      </w:pPr>
      <w:r>
        <w:rPr>
          <w:sz w:val="32"/>
          <w:szCs w:val="32"/>
          <w:lang w:eastAsia="ar-SA"/>
        </w:rPr>
        <w:t xml:space="preserve">___________________________________________________________</w:t>
      </w:r>
      <w:r>
        <w:rPr>
          <w:sz w:val="32"/>
          <w:szCs w:val="32"/>
          <w:lang w:eastAsia="ar-SA"/>
        </w:rPr>
      </w:r>
      <w:r>
        <w:rPr>
          <w:sz w:val="32"/>
          <w:szCs w:val="32"/>
          <w:lang w:eastAsia="ar-SA"/>
        </w:rPr>
      </w:r>
    </w:p>
    <w:p>
      <w:pPr>
        <w:pStyle w:val="874"/>
        <w:contextualSpacing/>
        <w:jc w:val="center"/>
        <w:spacing w:before="0" w:after="0"/>
        <w:tabs>
          <w:tab w:val="left" w:pos="-5940" w:leader="none"/>
          <w:tab w:val="clear" w:pos="708" w:leader="none"/>
        </w:tabs>
        <w:rPr>
          <w:sz w:val="24"/>
          <w:szCs w:val="24"/>
          <w:lang w:eastAsia="ar-SA"/>
        </w:rPr>
      </w:pPr>
      <w:r>
        <w:rPr>
          <w:sz w:val="24"/>
          <w:szCs w:val="24"/>
          <w:lang w:eastAsia="ar-SA"/>
        </w:rPr>
        <w:t xml:space="preserve">              </w:t>
      </w:r>
      <w:r>
        <w:rPr>
          <w:sz w:val="24"/>
          <w:szCs w:val="24"/>
          <w:lang w:eastAsia="ar-SA"/>
        </w:rPr>
        <w:t xml:space="preserve">(должность, Ф.И.О.)</w:t>
      </w:r>
      <w:r>
        <w:rPr>
          <w:sz w:val="24"/>
          <w:szCs w:val="24"/>
          <w:lang w:eastAsia="ar-SA"/>
        </w:rPr>
      </w:r>
      <w:r>
        <w:rPr>
          <w:sz w:val="24"/>
          <w:szCs w:val="24"/>
          <w:lang w:eastAsia="ar-SA"/>
        </w:rPr>
      </w:r>
    </w:p>
    <w:p>
      <w:pPr>
        <w:pStyle w:val="874"/>
        <w:contextualSpacing/>
        <w:jc w:val="both"/>
        <w:spacing w:before="0" w:after="0"/>
        <w:tabs>
          <w:tab w:val="left" w:pos="-5940" w:leader="none"/>
          <w:tab w:val="clear" w:pos="708" w:leader="none"/>
        </w:tabs>
        <w:rPr>
          <w:sz w:val="32"/>
          <w:szCs w:val="32"/>
          <w:lang w:eastAsia="ar-SA"/>
        </w:rPr>
      </w:pPr>
      <w:r>
        <w:rPr>
          <w:sz w:val="32"/>
          <w:szCs w:val="32"/>
          <w:lang w:eastAsia="ar-SA"/>
        </w:rPr>
        <w:t xml:space="preserve">___________________________________________________________</w:t>
      </w:r>
      <w:r>
        <w:rPr>
          <w:sz w:val="32"/>
          <w:szCs w:val="32"/>
          <w:lang w:eastAsia="ar-SA"/>
        </w:rPr>
      </w:r>
      <w:r>
        <w:rPr>
          <w:sz w:val="32"/>
          <w:szCs w:val="32"/>
          <w:lang w:eastAsia="ar-SA"/>
        </w:rPr>
      </w:r>
    </w:p>
    <w:p>
      <w:pPr>
        <w:pStyle w:val="874"/>
        <w:contextualSpacing/>
        <w:jc w:val="center"/>
        <w:spacing w:before="0" w:after="0"/>
        <w:tabs>
          <w:tab w:val="left" w:pos="-5940" w:leader="none"/>
          <w:tab w:val="clear" w:pos="708" w:leader="none"/>
        </w:tabs>
        <w:rPr>
          <w:sz w:val="24"/>
          <w:szCs w:val="24"/>
          <w:lang w:eastAsia="ar-SA"/>
        </w:rPr>
      </w:pPr>
      <w:r>
        <w:rPr>
          <w:sz w:val="24"/>
          <w:szCs w:val="24"/>
          <w:lang w:eastAsia="ar-SA"/>
        </w:rPr>
        <w:t xml:space="preserve">             </w:t>
      </w:r>
      <w:r>
        <w:rPr>
          <w:sz w:val="24"/>
          <w:szCs w:val="24"/>
          <w:lang w:eastAsia="ar-SA"/>
        </w:rPr>
        <w:t xml:space="preserve">(должность, Ф.И.О.)</w:t>
      </w:r>
      <w:r>
        <w:rPr>
          <w:sz w:val="24"/>
          <w:szCs w:val="24"/>
          <w:lang w:eastAsia="ar-SA"/>
        </w:rPr>
      </w:r>
      <w:r>
        <w:rPr>
          <w:sz w:val="24"/>
          <w:szCs w:val="24"/>
          <w:lang w:eastAsia="ar-SA"/>
        </w:rPr>
      </w:r>
    </w:p>
    <w:p>
      <w:pPr>
        <w:pStyle w:val="874"/>
        <w:contextualSpacing/>
        <w:spacing w:before="0" w:after="0"/>
        <w:tabs>
          <w:tab w:val="left" w:pos="-5940" w:leader="none"/>
          <w:tab w:val="clear" w:pos="708" w:leader="none"/>
        </w:tabs>
        <w:rPr>
          <w:szCs w:val="28"/>
          <w:lang w:eastAsia="ar-SA"/>
        </w:rPr>
      </w:pPr>
      <w:r>
        <w:rPr>
          <w:szCs w:val="28"/>
          <w:lang w:eastAsia="ar-SA"/>
        </w:rPr>
        <w:t xml:space="preserve">в присутствии________________________________________________________</w:t>
      </w:r>
      <w:r>
        <w:rPr>
          <w:szCs w:val="28"/>
          <w:lang w:eastAsia="ar-SA"/>
        </w:rPr>
      </w:r>
      <w:r>
        <w:rPr>
          <w:szCs w:val="28"/>
          <w:lang w:eastAsia="ar-SA"/>
        </w:rPr>
      </w:r>
    </w:p>
    <w:p>
      <w:pPr>
        <w:pStyle w:val="874"/>
        <w:contextualSpacing/>
        <w:spacing w:before="0" w:after="0"/>
        <w:tabs>
          <w:tab w:val="left" w:pos="-5940" w:leader="none"/>
          <w:tab w:val="clear" w:pos="708" w:leader="none"/>
        </w:tabs>
        <w:rPr>
          <w:sz w:val="24"/>
          <w:szCs w:val="24"/>
          <w:lang w:eastAsia="ar-SA"/>
        </w:rPr>
      </w:pPr>
      <w:r>
        <w:rPr>
          <w:sz w:val="24"/>
          <w:szCs w:val="24"/>
          <w:lang w:eastAsia="ar-SA"/>
        </w:rPr>
        <w:t xml:space="preserve">                                                                      </w:t>
      </w:r>
      <w:r>
        <w:rPr>
          <w:sz w:val="24"/>
          <w:szCs w:val="24"/>
          <w:lang w:eastAsia="ar-SA"/>
        </w:rPr>
        <w:t xml:space="preserve">(Ф.И.О. владельца)</w:t>
      </w:r>
      <w:r>
        <w:rPr>
          <w:sz w:val="24"/>
          <w:szCs w:val="24"/>
          <w:lang w:eastAsia="ar-SA"/>
        </w:rPr>
      </w:r>
      <w:r>
        <w:rPr>
          <w:sz w:val="24"/>
          <w:szCs w:val="24"/>
          <w:lang w:eastAsia="ar-SA"/>
        </w:rPr>
      </w:r>
    </w:p>
    <w:p>
      <w:pPr>
        <w:pStyle w:val="874"/>
        <w:contextualSpacing/>
        <w:spacing w:before="0" w:after="0"/>
        <w:tabs>
          <w:tab w:val="left" w:pos="-5940" w:leader="none"/>
          <w:tab w:val="clear" w:pos="708" w:leader="none"/>
        </w:tabs>
        <w:rPr>
          <w:szCs w:val="28"/>
          <w:lang w:eastAsia="ar-SA"/>
        </w:rPr>
      </w:pPr>
      <w:r>
        <w:rPr>
          <w:szCs w:val="28"/>
          <w:lang w:eastAsia="ar-SA"/>
        </w:rPr>
        <w:t xml:space="preserve">С выходом на место _________ работниками администрации _______________</w:t>
      </w:r>
      <w:r>
        <w:rPr>
          <w:szCs w:val="28"/>
          <w:lang w:eastAsia="ar-SA"/>
        </w:rPr>
      </w:r>
      <w:r>
        <w:rPr>
          <w:szCs w:val="28"/>
          <w:lang w:eastAsia="ar-SA"/>
        </w:rPr>
      </w:r>
    </w:p>
    <w:p>
      <w:pPr>
        <w:pStyle w:val="874"/>
        <w:contextualSpacing/>
        <w:spacing w:before="0" w:after="0"/>
        <w:tabs>
          <w:tab w:val="left" w:pos="-5940" w:leader="none"/>
          <w:tab w:val="clear" w:pos="708" w:leader="none"/>
        </w:tabs>
        <w:rPr>
          <w:sz w:val="24"/>
          <w:szCs w:val="24"/>
          <w:lang w:eastAsia="ar-SA"/>
        </w:rPr>
      </w:pPr>
      <w:r>
        <w:rPr>
          <w:sz w:val="24"/>
          <w:szCs w:val="24"/>
          <w:lang w:eastAsia="ar-SA"/>
        </w:rPr>
        <w:t xml:space="preserve">                                         </w:t>
      </w:r>
      <w:r>
        <w:rPr>
          <w:sz w:val="24"/>
          <w:szCs w:val="24"/>
          <w:lang w:eastAsia="ar-SA"/>
        </w:rPr>
        <w:t xml:space="preserve">(дата выхода)   </w:t>
      </w:r>
      <w:r>
        <w:rPr>
          <w:sz w:val="24"/>
          <w:szCs w:val="24"/>
          <w:lang w:eastAsia="ar-SA"/>
        </w:rPr>
      </w:r>
      <w:r>
        <w:rPr>
          <w:sz w:val="24"/>
          <w:szCs w:val="24"/>
          <w:lang w:eastAsia="ar-SA"/>
        </w:rPr>
      </w:r>
    </w:p>
    <w:p>
      <w:pPr>
        <w:pStyle w:val="874"/>
        <w:contextualSpacing/>
        <w:jc w:val="both"/>
        <w:spacing w:before="0" w:after="0"/>
        <w:tabs>
          <w:tab w:val="left" w:pos="-5940" w:leader="none"/>
          <w:tab w:val="clear" w:pos="708" w:leader="none"/>
        </w:tabs>
        <w:rPr>
          <w:szCs w:val="28"/>
          <w:lang w:eastAsia="ar-SA"/>
        </w:rPr>
      </w:pPr>
      <w:r>
        <w:rPr>
          <w:szCs w:val="28"/>
          <w:lang w:eastAsia="ar-SA"/>
        </w:rPr>
        <w:t xml:space="preserve">сельского поселения произведено обследование (после установки (монтажа)) приобретенного технологического оборудования для животноводства, птицеводства, а также переработки животноводческой продукции (нужное подчеркнуть)</w:t>
      </w:r>
      <w:r>
        <w:rPr>
          <w:szCs w:val="28"/>
          <w:lang w:eastAsia="ar-SA"/>
        </w:rPr>
      </w:r>
      <w:r>
        <w:rPr>
          <w:szCs w:val="28"/>
          <w:lang w:eastAsia="ar-SA"/>
        </w:rPr>
      </w:r>
    </w:p>
    <w:p>
      <w:pPr>
        <w:pStyle w:val="874"/>
        <w:contextualSpacing/>
        <w:spacing w:before="0" w:after="0"/>
        <w:tabs>
          <w:tab w:val="left" w:pos="-5940" w:leader="none"/>
          <w:tab w:val="clear" w:pos="708" w:leader="none"/>
        </w:tabs>
        <w:rPr>
          <w:sz w:val="18"/>
          <w:szCs w:val="18"/>
          <w:lang w:eastAsia="ar-SA"/>
        </w:rPr>
      </w:pPr>
      <w:r>
        <w:rPr>
          <w:sz w:val="18"/>
          <w:szCs w:val="18"/>
          <w:lang w:eastAsia="ar-SA"/>
        </w:rPr>
      </w:r>
      <w:r>
        <w:rPr>
          <w:sz w:val="18"/>
          <w:szCs w:val="18"/>
          <w:lang w:eastAsia="ar-SA"/>
        </w:rPr>
      </w:r>
      <w:r>
        <w:rPr>
          <w:sz w:val="18"/>
          <w:szCs w:val="18"/>
          <w:lang w:eastAsia="ar-SA"/>
        </w:rPr>
      </w:r>
    </w:p>
    <w:p>
      <w:pPr>
        <w:pStyle w:val="874"/>
        <w:rPr>
          <w:szCs w:val="28"/>
          <w:lang w:eastAsia="ar-SA"/>
        </w:rPr>
      </w:pPr>
      <w:r>
        <w:rPr>
          <w:szCs w:val="28"/>
          <w:lang w:eastAsia="ar-SA"/>
        </w:rPr>
        <w:t xml:space="preserve">Размещенного   по адресу: _____________________________________________</w:t>
      </w:r>
      <w:r>
        <w:rPr>
          <w:szCs w:val="28"/>
          <w:lang w:eastAsia="ar-SA"/>
        </w:rPr>
      </w:r>
      <w:r>
        <w:rPr>
          <w:szCs w:val="28"/>
          <w:lang w:eastAsia="ar-SA"/>
        </w:rPr>
      </w:r>
    </w:p>
    <w:p>
      <w:pPr>
        <w:pStyle w:val="874"/>
        <w:rPr>
          <w:szCs w:val="28"/>
          <w:lang w:eastAsia="ar-SA"/>
        </w:rPr>
      </w:pPr>
      <w:r>
        <w:rPr>
          <w:szCs w:val="28"/>
          <w:lang w:eastAsia="ar-SA"/>
        </w:rPr>
        <w:t xml:space="preserve">____________________________________________________________________</w:t>
      </w:r>
      <w:r>
        <w:rPr>
          <w:szCs w:val="28"/>
          <w:lang w:eastAsia="ar-SA"/>
        </w:rPr>
      </w:r>
      <w:r>
        <w:rPr>
          <w:szCs w:val="28"/>
          <w:lang w:eastAsia="ar-SA"/>
        </w:rPr>
      </w:r>
    </w:p>
    <w:p>
      <w:pPr>
        <w:pStyle w:val="874"/>
        <w:jc w:val="center"/>
        <w:rPr>
          <w:sz w:val="24"/>
          <w:szCs w:val="24"/>
          <w:lang w:eastAsia="ar-SA"/>
        </w:rPr>
      </w:pPr>
      <w:r>
        <w:rPr>
          <w:sz w:val="24"/>
          <w:szCs w:val="24"/>
          <w:lang w:eastAsia="ar-SA"/>
        </w:rPr>
        <w:t xml:space="preserve">(адрес места нахождения оборудования)</w:t>
      </w:r>
      <w:r>
        <w:rPr>
          <w:sz w:val="24"/>
          <w:szCs w:val="24"/>
          <w:lang w:eastAsia="ar-SA"/>
        </w:rPr>
      </w:r>
      <w:r>
        <w:rPr>
          <w:sz w:val="24"/>
          <w:szCs w:val="24"/>
          <w:lang w:eastAsia="ar-SA"/>
        </w:rPr>
      </w:r>
    </w:p>
    <w:p>
      <w:pPr>
        <w:pStyle w:val="874"/>
        <w:rPr>
          <w:szCs w:val="28"/>
          <w:lang w:eastAsia="ar-SA"/>
        </w:rPr>
      </w:pPr>
      <w:r>
        <w:rPr>
          <w:szCs w:val="28"/>
          <w:lang w:eastAsia="ar-SA"/>
        </w:rPr>
        <w:t xml:space="preserve">Комиссия установила:</w:t>
      </w:r>
      <w:r>
        <w:rPr>
          <w:szCs w:val="28"/>
          <w:lang w:eastAsia="ar-SA"/>
        </w:rPr>
      </w:r>
      <w:r>
        <w:rPr>
          <w:szCs w:val="28"/>
          <w:lang w:eastAsia="ar-SA"/>
        </w:rPr>
      </w:r>
    </w:p>
    <w:p>
      <w:pPr>
        <w:pStyle w:val="874"/>
        <w:jc w:val="both"/>
        <w:rPr>
          <w:szCs w:val="28"/>
          <w:lang w:eastAsia="ar-SA"/>
        </w:rPr>
      </w:pPr>
      <w:r>
        <w:rPr>
          <w:szCs w:val="28"/>
          <w:lang w:eastAsia="ar-SA"/>
        </w:rPr>
        <w:t xml:space="preserve">Оборудование  для животноводства, птицеводства, а также переработки животноводческой продукции (нужное подчеркнуть) используется для выращивания   _______________________________________________________          </w:t>
      </w:r>
      <w:r>
        <w:rPr>
          <w:szCs w:val="28"/>
          <w:lang w:eastAsia="ar-SA"/>
        </w:rPr>
      </w:r>
      <w:r>
        <w:rPr>
          <w:szCs w:val="28"/>
          <w:lang w:eastAsia="ar-SA"/>
        </w:rPr>
      </w:r>
    </w:p>
    <w:p>
      <w:pPr>
        <w:pStyle w:val="874"/>
        <w:rPr>
          <w:szCs w:val="28"/>
          <w:lang w:eastAsia="ar-SA"/>
        </w:rPr>
      </w:pPr>
      <w:r>
        <w:rPr>
          <w:szCs w:val="28"/>
          <w:lang w:eastAsia="ar-SA"/>
        </w:rPr>
        <w:t xml:space="preserve">____________________________________________________________________</w:t>
      </w:r>
      <w:r>
        <w:rPr>
          <w:szCs w:val="28"/>
          <w:lang w:eastAsia="ar-SA"/>
        </w:rPr>
      </w:r>
      <w:r>
        <w:rPr>
          <w:szCs w:val="28"/>
          <w:lang w:eastAsia="ar-SA"/>
        </w:rPr>
      </w:r>
    </w:p>
    <w:p>
      <w:pPr>
        <w:pStyle w:val="874"/>
        <w:jc w:val="center"/>
        <w:rPr>
          <w:sz w:val="24"/>
          <w:szCs w:val="24"/>
          <w:lang w:eastAsia="ar-SA"/>
        </w:rPr>
      </w:pPr>
      <w:r>
        <w:rPr>
          <w:sz w:val="24"/>
          <w:szCs w:val="24"/>
          <w:lang w:eastAsia="ar-SA"/>
        </w:rPr>
        <w:t xml:space="preserve">(указать, что за оборудование, что выращивается и в каком количестве)</w:t>
      </w:r>
      <w:r>
        <w:rPr>
          <w:sz w:val="24"/>
          <w:szCs w:val="24"/>
          <w:lang w:eastAsia="ar-SA"/>
        </w:rPr>
      </w:r>
      <w:r>
        <w:rPr>
          <w:sz w:val="24"/>
          <w:szCs w:val="24"/>
          <w:lang w:eastAsia="ar-SA"/>
        </w:rPr>
      </w:r>
    </w:p>
    <w:p>
      <w:pPr>
        <w:pStyle w:val="874"/>
        <w:jc w:val="both"/>
        <w:tabs>
          <w:tab w:val="left" w:pos="-5940" w:leader="none"/>
          <w:tab w:val="clear" w:pos="708" w:leader="none"/>
        </w:tabs>
        <w:rPr>
          <w:szCs w:val="28"/>
          <w:lang w:eastAsia="ar-SA"/>
        </w:rPr>
      </w:pPr>
      <w:r>
        <w:rPr>
          <w:szCs w:val="28"/>
          <w:lang w:eastAsia="ar-SA"/>
        </w:rPr>
        <w:t xml:space="preserve">Председатель комиссии </w:t>
      </w:r>
      <w:r>
        <w:rPr>
          <w:szCs w:val="28"/>
          <w:lang w:eastAsia="ar-SA"/>
        </w:rPr>
      </w:r>
      <w:r>
        <w:rPr>
          <w:szCs w:val="28"/>
          <w:lang w:eastAsia="ar-SA"/>
        </w:rPr>
      </w:r>
    </w:p>
    <w:p>
      <w:pPr>
        <w:pStyle w:val="874"/>
        <w:jc w:val="both"/>
        <w:tabs>
          <w:tab w:val="left" w:pos="-5940" w:leader="none"/>
          <w:tab w:val="clear" w:pos="708" w:leader="none"/>
        </w:tabs>
        <w:rPr>
          <w:szCs w:val="28"/>
          <w:lang w:eastAsia="ar-SA"/>
        </w:rPr>
      </w:pPr>
      <w:r>
        <w:rPr>
          <w:szCs w:val="28"/>
          <w:lang w:eastAsia="ar-SA"/>
        </w:rPr>
        <w:t xml:space="preserve">________________________</w:t>
        <w:tab/>
        <w:tab/>
        <w:t xml:space="preserve">_____________________________________</w:t>
      </w:r>
      <w:r>
        <w:rPr>
          <w:szCs w:val="28"/>
          <w:lang w:eastAsia="ar-SA"/>
        </w:rPr>
      </w:r>
      <w:r>
        <w:rPr>
          <w:szCs w:val="28"/>
          <w:lang w:eastAsia="ar-SA"/>
        </w:rPr>
      </w:r>
    </w:p>
    <w:p>
      <w:pPr>
        <w:pStyle w:val="874"/>
        <w:jc w:val="both"/>
        <w:tabs>
          <w:tab w:val="left" w:pos="-5940" w:leader="none"/>
          <w:tab w:val="clear" w:pos="708" w:leader="none"/>
        </w:tabs>
        <w:rPr>
          <w:sz w:val="24"/>
          <w:szCs w:val="24"/>
          <w:lang w:eastAsia="ar-SA"/>
        </w:rPr>
      </w:pPr>
      <w:r>
        <w:rPr>
          <w:sz w:val="24"/>
          <w:szCs w:val="24"/>
          <w:lang w:eastAsia="ar-SA"/>
        </w:rPr>
        <w:t xml:space="preserve">                 </w:t>
      </w:r>
      <w:r>
        <w:rPr>
          <w:sz w:val="24"/>
          <w:szCs w:val="24"/>
          <w:lang w:eastAsia="ar-SA"/>
        </w:rPr>
        <w:t xml:space="preserve">(подпись)</w:t>
        <w:tab/>
        <w:tab/>
        <w:tab/>
        <w:tab/>
        <w:tab/>
        <w:tab/>
        <w:tab/>
        <w:t xml:space="preserve">(Ф.И.О.)</w:t>
      </w:r>
      <w:r>
        <w:rPr>
          <w:sz w:val="24"/>
          <w:szCs w:val="24"/>
          <w:lang w:eastAsia="ar-SA"/>
        </w:rPr>
      </w:r>
      <w:r>
        <w:rPr>
          <w:sz w:val="24"/>
          <w:szCs w:val="24"/>
          <w:lang w:eastAsia="ar-SA"/>
        </w:rPr>
      </w:r>
    </w:p>
    <w:p>
      <w:pPr>
        <w:pStyle w:val="874"/>
        <w:jc w:val="both"/>
        <w:tabs>
          <w:tab w:val="left" w:pos="-5940" w:leader="none"/>
          <w:tab w:val="clear" w:pos="708" w:leader="none"/>
        </w:tabs>
        <w:rPr>
          <w:sz w:val="24"/>
          <w:szCs w:val="24"/>
          <w:lang w:eastAsia="ar-SA"/>
        </w:rPr>
      </w:pPr>
      <w:r>
        <w:rPr>
          <w:sz w:val="24"/>
          <w:szCs w:val="24"/>
          <w:lang w:eastAsia="ar-SA"/>
        </w:rPr>
      </w:r>
      <w:r>
        <w:rPr>
          <w:sz w:val="24"/>
          <w:szCs w:val="24"/>
          <w:lang w:eastAsia="ar-SA"/>
        </w:rPr>
      </w:r>
      <w:r>
        <w:rPr>
          <w:sz w:val="24"/>
          <w:szCs w:val="24"/>
          <w:lang w:eastAsia="ar-SA"/>
        </w:rPr>
      </w:r>
    </w:p>
    <w:p>
      <w:pPr>
        <w:pStyle w:val="874"/>
        <w:jc w:val="both"/>
        <w:tabs>
          <w:tab w:val="left" w:pos="-5940" w:leader="none"/>
          <w:tab w:val="clear" w:pos="708" w:leader="none"/>
        </w:tabs>
        <w:rPr>
          <w:szCs w:val="28"/>
          <w:lang w:eastAsia="ar-SA"/>
        </w:rPr>
      </w:pPr>
      <w:r>
        <w:rPr>
          <w:szCs w:val="28"/>
          <w:lang w:eastAsia="ar-SA"/>
        </w:rPr>
        <w:t xml:space="preserve">Члены комиссии:</w:t>
      </w:r>
      <w:r>
        <w:rPr>
          <w:szCs w:val="28"/>
          <w:lang w:eastAsia="ar-SA"/>
        </w:rPr>
      </w:r>
      <w:r>
        <w:rPr>
          <w:szCs w:val="28"/>
          <w:lang w:eastAsia="ar-SA"/>
        </w:rPr>
      </w:r>
    </w:p>
    <w:p>
      <w:pPr>
        <w:pStyle w:val="874"/>
        <w:jc w:val="both"/>
        <w:tabs>
          <w:tab w:val="left" w:pos="-5940" w:leader="none"/>
          <w:tab w:val="clear" w:pos="708" w:leader="none"/>
        </w:tabs>
        <w:rPr>
          <w:szCs w:val="28"/>
          <w:lang w:eastAsia="ar-SA"/>
        </w:rPr>
      </w:pPr>
      <w:r>
        <w:rPr>
          <w:szCs w:val="28"/>
          <w:lang w:eastAsia="ar-SA"/>
        </w:rPr>
        <w:t xml:space="preserve">________________________</w:t>
        <w:tab/>
        <w:tab/>
        <w:t xml:space="preserve">_____________________________________</w:t>
      </w:r>
      <w:r>
        <w:rPr>
          <w:szCs w:val="28"/>
          <w:lang w:eastAsia="ar-SA"/>
        </w:rPr>
      </w:r>
      <w:r>
        <w:rPr>
          <w:szCs w:val="28"/>
          <w:lang w:eastAsia="ar-SA"/>
        </w:rPr>
      </w:r>
    </w:p>
    <w:p>
      <w:pPr>
        <w:pStyle w:val="874"/>
        <w:jc w:val="both"/>
        <w:tabs>
          <w:tab w:val="left" w:pos="-5940" w:leader="none"/>
          <w:tab w:val="clear" w:pos="708" w:leader="none"/>
        </w:tabs>
        <w:rPr>
          <w:sz w:val="24"/>
          <w:szCs w:val="24"/>
          <w:lang w:eastAsia="ar-SA"/>
        </w:rPr>
      </w:pPr>
      <w:r>
        <w:rPr>
          <w:sz w:val="24"/>
          <w:szCs w:val="24"/>
          <w:lang w:eastAsia="ar-SA"/>
        </w:rPr>
        <w:t xml:space="preserve">                 </w:t>
      </w:r>
      <w:r>
        <w:rPr>
          <w:sz w:val="24"/>
          <w:szCs w:val="24"/>
          <w:lang w:eastAsia="ar-SA"/>
        </w:rPr>
        <w:t xml:space="preserve">(подпись)</w:t>
        <w:tab/>
        <w:tab/>
        <w:t xml:space="preserve"> </w:t>
        <w:tab/>
        <w:tab/>
        <w:tab/>
        <w:tab/>
        <w:tab/>
        <w:t xml:space="preserve">(Ф.И.О.)</w:t>
      </w:r>
      <w:r>
        <w:rPr>
          <w:sz w:val="24"/>
          <w:szCs w:val="24"/>
          <w:lang w:eastAsia="ar-SA"/>
        </w:rPr>
      </w:r>
      <w:r>
        <w:rPr>
          <w:sz w:val="24"/>
          <w:szCs w:val="24"/>
          <w:lang w:eastAsia="ar-SA"/>
        </w:rPr>
      </w:r>
    </w:p>
    <w:p>
      <w:pPr>
        <w:pStyle w:val="874"/>
        <w:jc w:val="both"/>
        <w:tabs>
          <w:tab w:val="left" w:pos="-5940" w:leader="none"/>
          <w:tab w:val="clear" w:pos="708" w:leader="none"/>
        </w:tabs>
        <w:rPr>
          <w:szCs w:val="28"/>
          <w:lang w:eastAsia="ar-SA"/>
        </w:rPr>
      </w:pPr>
      <w:r>
        <w:rPr>
          <w:szCs w:val="28"/>
          <w:lang w:eastAsia="ar-SA"/>
        </w:rPr>
        <w:t xml:space="preserve">________________________</w:t>
        <w:tab/>
        <w:tab/>
        <w:t xml:space="preserve">_____________________________________</w:t>
      </w:r>
      <w:r>
        <w:rPr>
          <w:szCs w:val="28"/>
          <w:lang w:eastAsia="ar-SA"/>
        </w:rPr>
      </w:r>
      <w:r>
        <w:rPr>
          <w:szCs w:val="28"/>
          <w:lang w:eastAsia="ar-SA"/>
        </w:rPr>
      </w:r>
    </w:p>
    <w:p>
      <w:pPr>
        <w:pStyle w:val="874"/>
        <w:jc w:val="both"/>
        <w:tabs>
          <w:tab w:val="left" w:pos="-5940" w:leader="none"/>
          <w:tab w:val="clear" w:pos="708" w:leader="none"/>
        </w:tabs>
        <w:rPr>
          <w:sz w:val="24"/>
          <w:szCs w:val="24"/>
          <w:lang w:eastAsia="ar-SA"/>
        </w:rPr>
      </w:pPr>
      <w:r>
        <w:rPr>
          <w:sz w:val="24"/>
          <w:szCs w:val="24"/>
          <w:lang w:eastAsia="ar-SA"/>
        </w:rPr>
        <w:t xml:space="preserve">                  </w:t>
      </w:r>
      <w:r>
        <w:rPr>
          <w:sz w:val="24"/>
          <w:szCs w:val="24"/>
          <w:lang w:eastAsia="ar-SA"/>
        </w:rPr>
        <w:t xml:space="preserve">(подпись)</w:t>
        <w:tab/>
        <w:tab/>
        <w:tab/>
        <w:tab/>
        <w:tab/>
        <w:tab/>
        <w:tab/>
        <w:t xml:space="preserve">(Ф.И.О)</w:t>
      </w:r>
      <w:r>
        <w:rPr>
          <w:sz w:val="24"/>
          <w:szCs w:val="24"/>
          <w:lang w:eastAsia="ar-SA"/>
        </w:rPr>
      </w:r>
      <w:r>
        <w:rPr>
          <w:sz w:val="24"/>
          <w:szCs w:val="24"/>
          <w:lang w:eastAsia="ar-SA"/>
        </w:rPr>
      </w:r>
    </w:p>
    <w:p>
      <w:pPr>
        <w:pStyle w:val="874"/>
        <w:jc w:val="both"/>
        <w:tabs>
          <w:tab w:val="left" w:pos="-5940" w:leader="none"/>
          <w:tab w:val="clear" w:pos="708" w:leader="none"/>
        </w:tabs>
        <w:rPr>
          <w:szCs w:val="28"/>
          <w:lang w:eastAsia="ar-SA"/>
        </w:rPr>
      </w:pPr>
      <w:r>
        <w:rPr>
          <w:szCs w:val="28"/>
          <w:lang w:eastAsia="ar-SA"/>
        </w:rPr>
        <w:t xml:space="preserve">________________________</w:t>
        <w:tab/>
        <w:tab/>
        <w:t xml:space="preserve">_____________________________________</w:t>
      </w:r>
      <w:r>
        <w:rPr>
          <w:szCs w:val="28"/>
          <w:lang w:eastAsia="ar-SA"/>
        </w:rPr>
      </w:r>
      <w:r>
        <w:rPr>
          <w:szCs w:val="28"/>
          <w:lang w:eastAsia="ar-SA"/>
        </w:rPr>
      </w:r>
    </w:p>
    <w:p>
      <w:pPr>
        <w:pStyle w:val="874"/>
        <w:jc w:val="both"/>
        <w:tabs>
          <w:tab w:val="left" w:pos="-5940" w:leader="none"/>
          <w:tab w:val="clear" w:pos="708" w:leader="none"/>
        </w:tabs>
        <w:rPr>
          <w:sz w:val="24"/>
          <w:szCs w:val="24"/>
          <w:lang w:eastAsia="ar-SA"/>
        </w:rPr>
      </w:pPr>
      <w:r>
        <w:rPr>
          <w:sz w:val="24"/>
          <w:szCs w:val="24"/>
          <w:lang w:eastAsia="ar-SA"/>
        </w:rPr>
        <w:t xml:space="preserve">                 </w:t>
      </w:r>
      <w:r>
        <w:rPr>
          <w:sz w:val="24"/>
          <w:szCs w:val="24"/>
          <w:lang w:eastAsia="ar-SA"/>
        </w:rPr>
        <w:t xml:space="preserve">(подпись)</w:t>
        <w:tab/>
        <w:tab/>
        <w:tab/>
        <w:tab/>
        <w:tab/>
        <w:tab/>
        <w:tab/>
        <w:t xml:space="preserve">(Ф.И.О.)</w:t>
      </w:r>
      <w:r>
        <w:rPr>
          <w:sz w:val="24"/>
          <w:szCs w:val="24"/>
          <w:lang w:eastAsia="ar-SA"/>
        </w:rPr>
      </w:r>
      <w:r>
        <w:rPr>
          <w:sz w:val="24"/>
          <w:szCs w:val="24"/>
          <w:lang w:eastAsia="ar-SA"/>
        </w:rPr>
      </w:r>
    </w:p>
    <w:p>
      <w:pPr>
        <w:pStyle w:val="874"/>
        <w:jc w:val="both"/>
        <w:tabs>
          <w:tab w:val="left" w:pos="-5940" w:leader="none"/>
          <w:tab w:val="clear" w:pos="708" w:leader="none"/>
        </w:tabs>
        <w:rPr>
          <w:szCs w:val="28"/>
          <w:lang w:eastAsia="ar-SA"/>
        </w:rPr>
      </w:pPr>
      <w:r>
        <w:rPr>
          <w:szCs w:val="28"/>
          <w:lang w:eastAsia="ar-SA"/>
        </w:rPr>
        <w:t xml:space="preserve">________________________</w:t>
        <w:tab/>
        <w:tab/>
        <w:t xml:space="preserve">_____________________________________</w:t>
      </w:r>
      <w:r>
        <w:rPr>
          <w:szCs w:val="28"/>
          <w:lang w:eastAsia="ar-SA"/>
        </w:rPr>
      </w:r>
      <w:r>
        <w:rPr>
          <w:szCs w:val="28"/>
          <w:lang w:eastAsia="ar-SA"/>
        </w:rPr>
      </w:r>
    </w:p>
    <w:p>
      <w:pPr>
        <w:pStyle w:val="874"/>
        <w:jc w:val="both"/>
        <w:tabs>
          <w:tab w:val="left" w:pos="-5940" w:leader="none"/>
          <w:tab w:val="clear" w:pos="708" w:leader="none"/>
        </w:tabs>
        <w:rPr>
          <w:sz w:val="24"/>
          <w:szCs w:val="24"/>
          <w:lang w:eastAsia="ar-SA"/>
        </w:rPr>
      </w:pPr>
      <w:r>
        <w:rPr>
          <w:sz w:val="24"/>
          <w:szCs w:val="24"/>
          <w:lang w:eastAsia="ar-SA"/>
        </w:rPr>
        <w:t xml:space="preserve">                 </w:t>
      </w:r>
      <w:r>
        <w:rPr>
          <w:sz w:val="24"/>
          <w:szCs w:val="24"/>
          <w:lang w:eastAsia="ar-SA"/>
        </w:rPr>
        <w:t xml:space="preserve">(подпись)</w:t>
        <w:tab/>
        <w:tab/>
        <w:tab/>
        <w:tab/>
        <w:tab/>
        <w:tab/>
        <w:tab/>
        <w:t xml:space="preserve">(Ф.И.О.)</w:t>
      </w:r>
      <w:r>
        <w:rPr>
          <w:sz w:val="24"/>
          <w:szCs w:val="24"/>
          <w:lang w:eastAsia="ar-SA"/>
        </w:rPr>
      </w:r>
      <w:r>
        <w:rPr>
          <w:sz w:val="24"/>
          <w:szCs w:val="24"/>
          <w:lang w:eastAsia="ar-SA"/>
        </w:rPr>
      </w:r>
    </w:p>
    <w:p>
      <w:pPr>
        <w:pStyle w:val="874"/>
        <w:jc w:val="both"/>
        <w:tabs>
          <w:tab w:val="left" w:pos="-5940" w:leader="none"/>
          <w:tab w:val="clear" w:pos="708" w:leader="none"/>
        </w:tabs>
        <w:rPr>
          <w:szCs w:val="28"/>
          <w:lang w:eastAsia="ar-SA"/>
        </w:rPr>
      </w:pPr>
      <w:r>
        <w:rPr>
          <w:szCs w:val="28"/>
          <w:lang w:eastAsia="ar-SA"/>
        </w:rPr>
        <w:t xml:space="preserve">Претендент </w:t>
      </w:r>
      <w:r>
        <w:rPr>
          <w:szCs w:val="28"/>
          <w:lang w:eastAsia="ar-SA"/>
        </w:rPr>
      </w:r>
      <w:r>
        <w:rPr>
          <w:szCs w:val="28"/>
          <w:lang w:eastAsia="ar-SA"/>
        </w:rPr>
      </w:r>
    </w:p>
    <w:p>
      <w:pPr>
        <w:pStyle w:val="874"/>
        <w:jc w:val="both"/>
        <w:tabs>
          <w:tab w:val="left" w:pos="-5940" w:leader="none"/>
          <w:tab w:val="clear" w:pos="708" w:leader="none"/>
        </w:tabs>
        <w:rPr>
          <w:szCs w:val="28"/>
          <w:lang w:eastAsia="ar-SA"/>
        </w:rPr>
      </w:pPr>
      <w:r>
        <w:rPr>
          <w:szCs w:val="28"/>
          <w:lang w:eastAsia="ar-SA"/>
        </w:rPr>
        <w:t xml:space="preserve">________________________</w:t>
        <w:tab/>
        <w:tab/>
        <w:t xml:space="preserve">_____________________________________</w:t>
      </w:r>
      <w:r>
        <w:rPr>
          <w:szCs w:val="28"/>
          <w:lang w:eastAsia="ar-SA"/>
        </w:rPr>
      </w:r>
      <w:r>
        <w:rPr>
          <w:szCs w:val="28"/>
          <w:lang w:eastAsia="ar-SA"/>
        </w:rPr>
      </w:r>
    </w:p>
    <w:p>
      <w:pPr>
        <w:pStyle w:val="874"/>
        <w:jc w:val="both"/>
        <w:tabs>
          <w:tab w:val="left" w:pos="-5940" w:leader="none"/>
          <w:tab w:val="clear" w:pos="708" w:leader="none"/>
        </w:tabs>
        <w:rPr>
          <w:sz w:val="24"/>
          <w:szCs w:val="24"/>
          <w:lang w:eastAsia="ar-SA"/>
        </w:rPr>
      </w:pPr>
      <w:r>
        <w:rPr>
          <w:sz w:val="24"/>
          <w:szCs w:val="24"/>
          <w:lang w:eastAsia="ar-SA"/>
        </w:rPr>
        <w:t xml:space="preserve">                 </w:t>
      </w:r>
      <w:r>
        <w:rPr>
          <w:sz w:val="24"/>
          <w:szCs w:val="24"/>
          <w:lang w:eastAsia="ar-SA"/>
        </w:rPr>
        <w:t xml:space="preserve">(подпись)</w:t>
        <w:tab/>
        <w:tab/>
        <w:tab/>
        <w:tab/>
        <w:tab/>
        <w:tab/>
        <w:tab/>
        <w:t xml:space="preserve">(Ф.И.О.)</w:t>
      </w:r>
      <w:r>
        <w:rPr>
          <w:sz w:val="24"/>
          <w:szCs w:val="24"/>
          <w:lang w:eastAsia="ar-SA"/>
        </w:rPr>
      </w:r>
      <w:r>
        <w:rPr>
          <w:sz w:val="24"/>
          <w:szCs w:val="24"/>
          <w:lang w:eastAsia="ar-SA"/>
        </w:rPr>
      </w:r>
    </w:p>
    <w:p>
      <w:pPr>
        <w:pStyle w:val="874"/>
        <w:jc w:val="both"/>
        <w:tabs>
          <w:tab w:val="left" w:pos="-5940" w:leader="none"/>
          <w:tab w:val="clear" w:pos="708" w:leader="none"/>
        </w:tabs>
        <w:rPr>
          <w:sz w:val="24"/>
          <w:szCs w:val="24"/>
          <w:lang w:eastAsia="ar-SA"/>
        </w:rPr>
      </w:pPr>
      <w:r>
        <w:rPr>
          <w:sz w:val="24"/>
          <w:szCs w:val="24"/>
          <w:lang w:eastAsia="ar-SA"/>
        </w:rPr>
      </w:r>
      <w:r>
        <w:rPr>
          <w:sz w:val="24"/>
          <w:szCs w:val="24"/>
          <w:lang w:eastAsia="ar-SA"/>
        </w:rPr>
      </w:r>
      <w:r>
        <w:rPr>
          <w:sz w:val="24"/>
          <w:szCs w:val="24"/>
          <w:lang w:eastAsia="ar-SA"/>
        </w:rPr>
      </w:r>
    </w:p>
    <w:p>
      <w:pPr>
        <w:pStyle w:val="874"/>
        <w:jc w:val="both"/>
        <w:tabs>
          <w:tab w:val="left" w:pos="-5940" w:leader="none"/>
          <w:tab w:val="clear" w:pos="708" w:leader="none"/>
        </w:tabs>
        <w:rPr>
          <w:sz w:val="24"/>
          <w:szCs w:val="24"/>
          <w:lang w:eastAsia="ar-SA"/>
        </w:rPr>
      </w:pPr>
      <w:r>
        <w:rPr>
          <w:sz w:val="24"/>
          <w:szCs w:val="24"/>
          <w:lang w:eastAsia="ar-SA"/>
        </w:rPr>
      </w:r>
      <w:r>
        <w:rPr>
          <w:sz w:val="24"/>
          <w:szCs w:val="24"/>
          <w:lang w:eastAsia="ar-SA"/>
        </w:rPr>
      </w:r>
      <w:r>
        <w:rPr>
          <w:sz w:val="24"/>
          <w:szCs w:val="24"/>
          <w:lang w:eastAsia="ar-SA"/>
        </w:rPr>
      </w:r>
    </w:p>
    <w:p>
      <w:pPr>
        <w:pStyle w:val="874"/>
        <w:jc w:val="both"/>
        <w:rPr>
          <w:szCs w:val="28"/>
        </w:rPr>
      </w:pPr>
      <w:r>
        <w:rPr>
          <w:szCs w:val="28"/>
        </w:rPr>
        <w:t xml:space="preserve">Заместитель главы муниципального образования,</w:t>
      </w:r>
      <w:r>
        <w:rPr>
          <w:szCs w:val="28"/>
        </w:rPr>
      </w:r>
      <w:r>
        <w:rPr>
          <w:szCs w:val="28"/>
        </w:rPr>
      </w:r>
    </w:p>
    <w:p>
      <w:pPr>
        <w:pStyle w:val="874"/>
        <w:jc w:val="both"/>
        <w:rPr>
          <w:szCs w:val="28"/>
        </w:rPr>
      </w:pPr>
      <w:r>
        <w:rPr>
          <w:szCs w:val="28"/>
        </w:rPr>
        <w:t xml:space="preserve">начальник управления сельского хозяйства,</w:t>
      </w:r>
      <w:r>
        <w:rPr>
          <w:szCs w:val="28"/>
        </w:rPr>
      </w:r>
      <w:r>
        <w:rPr>
          <w:szCs w:val="28"/>
        </w:rPr>
      </w:r>
    </w:p>
    <w:p>
      <w:pPr>
        <w:pStyle w:val="874"/>
        <w:jc w:val="both"/>
        <w:rPr>
          <w:szCs w:val="28"/>
        </w:rPr>
      </w:pPr>
      <w:r>
        <w:rPr>
          <w:szCs w:val="28"/>
        </w:rPr>
        <w:t xml:space="preserve">перерабатывающей промышленности и </w:t>
      </w:r>
      <w:r>
        <w:rPr>
          <w:szCs w:val="28"/>
        </w:rPr>
      </w:r>
      <w:r>
        <w:rPr>
          <w:szCs w:val="28"/>
        </w:rPr>
      </w:r>
    </w:p>
    <w:p>
      <w:pPr>
        <w:pStyle w:val="874"/>
        <w:jc w:val="both"/>
        <w:rPr>
          <w:szCs w:val="28"/>
        </w:rPr>
      </w:pPr>
      <w:r>
        <w:rPr>
          <w:szCs w:val="28"/>
        </w:rPr>
        <w:t xml:space="preserve">охраны окружающей среды администрации                                    В.И.Мишняков</w:t>
      </w:r>
      <w:r>
        <w:rPr>
          <w:szCs w:val="28"/>
        </w:rPr>
      </w:r>
      <w:r>
        <w:rPr>
          <w:szCs w:val="28"/>
        </w:rPr>
      </w:r>
    </w:p>
    <w:tbl>
      <w:tblPr>
        <w:tblStyle w:val="734"/>
        <w:tblW w:w="10005" w:type="dxa"/>
        <w:tblInd w:w="0" w:type="dxa"/>
        <w:tblLayout w:type="fixed"/>
        <w:tblCellMar>
          <w:left w:w="108" w:type="dxa"/>
          <w:top w:w="0" w:type="dxa"/>
          <w:right w:w="108" w:type="dxa"/>
          <w:bottom w:w="0" w:type="dxa"/>
        </w:tblCellMar>
        <w:tblLook w:val="01E0" w:firstRow="1" w:lastRow="1" w:firstColumn="1" w:lastColumn="1" w:noHBand="0" w:noVBand="0"/>
      </w:tblPr>
      <w:tblGrid>
        <w:gridCol w:w="5894"/>
        <w:gridCol w:w="4110"/>
      </w:tblGrid>
      <w:tr>
        <w:tblPrEx/>
        <w:trPr/>
        <w:tc>
          <w:tcPr>
            <w:tcBorders>
              <w:top w:val="none" w:color="000000" w:sz="4" w:space="0"/>
              <w:left w:val="none" w:color="000000" w:sz="4" w:space="0"/>
              <w:bottom w:val="none" w:color="000000" w:sz="4" w:space="0"/>
              <w:right w:val="none" w:color="000000" w:sz="4" w:space="0"/>
            </w:tcBorders>
            <w:tcW w:w="5894" w:type="dxa"/>
            <w:textDirection w:val="lrTb"/>
            <w:noWrap w:val="false"/>
          </w:tcPr>
          <w:p>
            <w:pPr>
              <w:pStyle w:val="874"/>
              <w:jc w:val="both"/>
              <w:spacing w:before="0" w:after="0" w:line="240" w:lineRule="auto"/>
              <w:widowControl w:val="off"/>
              <w:rPr>
                <w:sz w:val="28"/>
                <w:szCs w:val="28"/>
              </w:rPr>
            </w:pPr>
            <w:r>
              <w:rPr>
                <w:sz w:val="28"/>
                <w:szCs w:val="28"/>
              </w:rPr>
            </w:r>
            <w:r>
              <w:rPr>
                <w:sz w:val="28"/>
                <w:szCs w:val="28"/>
              </w:rPr>
            </w:r>
            <w:r>
              <w:rPr>
                <w:sz w:val="28"/>
                <w:szCs w:val="28"/>
              </w:rPr>
            </w:r>
          </w:p>
        </w:tc>
        <w:tc>
          <w:tcPr>
            <w:tcBorders>
              <w:top w:val="none" w:color="000000" w:sz="4" w:space="0"/>
              <w:left w:val="none" w:color="000000" w:sz="4" w:space="0"/>
              <w:bottom w:val="none" w:color="000000" w:sz="4" w:space="0"/>
              <w:right w:val="none" w:color="000000" w:sz="4" w:space="0"/>
            </w:tcBorders>
            <w:tcW w:w="4110" w:type="dxa"/>
            <w:textDirection w:val="lrTb"/>
            <w:noWrap w:val="false"/>
          </w:tcPr>
          <w:p>
            <w:pPr>
              <w:pStyle w:val="874"/>
              <w:ind w:left="-108" w:right="0" w:firstLine="0"/>
              <w:jc w:val="both"/>
              <w:spacing w:before="0" w:after="0" w:line="240" w:lineRule="auto"/>
              <w:widowControl w:val="off"/>
              <w:tabs>
                <w:tab w:val="clear" w:pos="708" w:leader="none"/>
                <w:tab w:val="center" w:pos="3124" w:leader="none"/>
              </w:tabs>
              <w:rPr>
                <w:rFonts w:ascii="Times New Roman" w:hAnsi="Times New Roman"/>
              </w:rPr>
            </w:pPr>
            <w:r>
              <w:rPr>
                <w:rFonts w:ascii="Times New Roman" w:hAnsi="Times New Roman" w:eastAsia="Times New Roman" w:cs="Times New Roman"/>
                <w:sz w:val="28"/>
                <w:szCs w:val="28"/>
              </w:rPr>
              <w:t xml:space="preserve">Приложение 32</w:t>
            </w:r>
            <w:r>
              <w:rPr>
                <w:rFonts w:ascii="Times New Roman" w:hAnsi="Times New Roman"/>
              </w:rPr>
            </w:r>
            <w:r>
              <w:rPr>
                <w:rFonts w:ascii="Times New Roman" w:hAnsi="Times New Roman"/>
              </w:rPr>
            </w:r>
          </w:p>
          <w:p>
            <w:pPr>
              <w:pStyle w:val="874"/>
              <w:ind w:left="-108" w:right="0" w:firstLine="0"/>
              <w:jc w:val="both"/>
              <w:spacing w:before="0" w:after="0" w:line="240" w:lineRule="auto"/>
              <w:widowControl w:val="off"/>
              <w:rPr>
                <w:rFonts w:ascii="Times New Roman" w:hAnsi="Times New Roman"/>
              </w:rPr>
            </w:pPr>
            <w:r>
              <w:rPr>
                <w:rFonts w:ascii="Times New Roman" w:hAnsi="Times New Roman" w:eastAsia="Times New Roman" w:cs="Times New Roman"/>
                <w:sz w:val="28"/>
                <w:szCs w:val="28"/>
              </w:rPr>
              <w:t xml:space="preserve">к Порядку предоставления</w:t>
            </w:r>
            <w:r>
              <w:rPr>
                <w:rFonts w:ascii="Times New Roman" w:hAnsi="Times New Roman"/>
              </w:rPr>
            </w:r>
            <w:r>
              <w:rPr>
                <w:rFonts w:ascii="Times New Roman" w:hAnsi="Times New Roman"/>
              </w:rPr>
            </w:r>
          </w:p>
          <w:p>
            <w:pPr>
              <w:pStyle w:val="874"/>
              <w:ind w:left="-108" w:right="0" w:firstLine="0"/>
              <w:jc w:val="both"/>
              <w:spacing w:before="0" w:after="0" w:line="240" w:lineRule="auto"/>
              <w:widowControl w:val="off"/>
              <w:rPr>
                <w:rFonts w:ascii="Times New Roman" w:hAnsi="Times New Roman"/>
              </w:rPr>
            </w:pPr>
            <w:r>
              <w:rPr>
                <w:rFonts w:ascii="Times New Roman" w:hAnsi="Times New Roman" w:eastAsia="Times New Roman" w:cs="Times New Roman"/>
                <w:sz w:val="28"/>
                <w:szCs w:val="28"/>
              </w:rPr>
              <w:t xml:space="preserve">субсидий гражданам, ведущим</w:t>
            </w:r>
            <w:r>
              <w:rPr>
                <w:rFonts w:ascii="Times New Roman" w:hAnsi="Times New Roman"/>
              </w:rPr>
            </w:r>
            <w:r>
              <w:rPr>
                <w:rFonts w:ascii="Times New Roman" w:hAnsi="Times New Roman"/>
              </w:rPr>
            </w:r>
          </w:p>
          <w:p>
            <w:pPr>
              <w:pStyle w:val="874"/>
              <w:ind w:left="-108" w:right="0" w:firstLine="0"/>
              <w:jc w:val="both"/>
              <w:spacing w:before="0" w:after="0" w:line="240" w:lineRule="auto"/>
              <w:widowControl w:val="off"/>
              <w:rPr>
                <w:rFonts w:ascii="Times New Roman" w:hAnsi="Times New Roman"/>
              </w:rPr>
            </w:pPr>
            <w:r>
              <w:rPr>
                <w:rFonts w:ascii="Times New Roman" w:hAnsi="Times New Roman" w:eastAsia="Times New Roman" w:cs="Times New Roman"/>
                <w:sz w:val="28"/>
                <w:szCs w:val="28"/>
              </w:rPr>
              <w:t xml:space="preserve">личное подсобное хозяйство,</w:t>
            </w:r>
            <w:r>
              <w:rPr>
                <w:rFonts w:ascii="Times New Roman" w:hAnsi="Times New Roman"/>
              </w:rPr>
            </w:r>
            <w:r>
              <w:rPr>
                <w:rFonts w:ascii="Times New Roman" w:hAnsi="Times New Roman"/>
              </w:rPr>
            </w:r>
          </w:p>
          <w:p>
            <w:pPr>
              <w:pStyle w:val="874"/>
              <w:ind w:left="-108" w:right="0" w:firstLine="0"/>
              <w:jc w:val="both"/>
              <w:spacing w:before="0" w:after="0" w:line="240" w:lineRule="auto"/>
              <w:widowControl w:val="off"/>
              <w:rPr>
                <w:rFonts w:ascii="Times New Roman" w:hAnsi="Times New Roman"/>
              </w:rPr>
            </w:pPr>
            <w:r>
              <w:rPr>
                <w:rFonts w:ascii="Times New Roman" w:hAnsi="Times New Roman" w:eastAsia="Times New Roman" w:cs="Times New Roman"/>
                <w:sz w:val="28"/>
                <w:szCs w:val="28"/>
              </w:rPr>
              <w:t xml:space="preserve">крестьянским (фермерским)</w:t>
            </w:r>
            <w:r>
              <w:rPr>
                <w:rFonts w:ascii="Times New Roman" w:hAnsi="Times New Roman"/>
              </w:rPr>
            </w:r>
            <w:r>
              <w:rPr>
                <w:rFonts w:ascii="Times New Roman" w:hAnsi="Times New Roman"/>
              </w:rPr>
            </w:r>
          </w:p>
          <w:p>
            <w:pPr>
              <w:pStyle w:val="874"/>
              <w:ind w:left="-108" w:right="0" w:firstLine="0"/>
              <w:jc w:val="both"/>
              <w:spacing w:before="0" w:after="0" w:line="240" w:lineRule="auto"/>
              <w:widowControl w:val="off"/>
              <w:rPr>
                <w:rFonts w:ascii="Times New Roman" w:hAnsi="Times New Roman"/>
              </w:rPr>
            </w:pPr>
            <w:r>
              <w:rPr>
                <w:rFonts w:ascii="Times New Roman" w:hAnsi="Times New Roman" w:eastAsia="Times New Roman" w:cs="Times New Roman"/>
                <w:sz w:val="28"/>
                <w:szCs w:val="28"/>
              </w:rPr>
              <w:t xml:space="preserve">хозяйствам, индивидуальным</w:t>
            </w:r>
            <w:r>
              <w:rPr>
                <w:rFonts w:ascii="Times New Roman" w:hAnsi="Times New Roman"/>
              </w:rPr>
            </w:r>
            <w:r>
              <w:rPr>
                <w:rFonts w:ascii="Times New Roman" w:hAnsi="Times New Roman"/>
              </w:rPr>
            </w:r>
          </w:p>
          <w:p>
            <w:pPr>
              <w:pStyle w:val="874"/>
              <w:ind w:left="-108" w:right="0" w:firstLine="0"/>
              <w:jc w:val="both"/>
              <w:spacing w:before="0" w:after="0" w:line="240" w:lineRule="auto"/>
              <w:widowControl w:val="off"/>
              <w:rPr>
                <w:rFonts w:ascii="Times New Roman" w:hAnsi="Times New Roman"/>
              </w:rPr>
            </w:pPr>
            <w:r>
              <w:rPr>
                <w:rFonts w:ascii="Times New Roman" w:hAnsi="Times New Roman" w:eastAsia="Times New Roman" w:cs="Times New Roman"/>
                <w:sz w:val="28"/>
                <w:szCs w:val="28"/>
              </w:rPr>
              <w:t xml:space="preserve">предпринимателям,</w:t>
            </w:r>
            <w:r>
              <w:rPr>
                <w:rFonts w:ascii="Times New Roman" w:hAnsi="Times New Roman"/>
              </w:rPr>
            </w:r>
            <w:r>
              <w:rPr>
                <w:rFonts w:ascii="Times New Roman" w:hAnsi="Times New Roman"/>
              </w:rPr>
            </w:r>
          </w:p>
          <w:p>
            <w:pPr>
              <w:pStyle w:val="874"/>
              <w:ind w:left="-108" w:right="0" w:firstLine="0"/>
              <w:jc w:val="both"/>
              <w:spacing w:before="0" w:after="0" w:line="240" w:lineRule="auto"/>
              <w:widowControl w:val="off"/>
              <w:rPr>
                <w:rFonts w:ascii="Times New Roman" w:hAnsi="Times New Roman"/>
              </w:rPr>
            </w:pPr>
            <w:r>
              <w:rPr>
                <w:rFonts w:ascii="Times New Roman" w:hAnsi="Times New Roman" w:eastAsia="Times New Roman" w:cs="Times New Roman"/>
                <w:sz w:val="28"/>
                <w:szCs w:val="28"/>
              </w:rPr>
              <w:t xml:space="preserve">осуществляющим деятельность</w:t>
            </w:r>
            <w:r>
              <w:rPr>
                <w:rFonts w:ascii="Times New Roman" w:hAnsi="Times New Roman"/>
              </w:rPr>
            </w:r>
            <w:r>
              <w:rPr>
                <w:rFonts w:ascii="Times New Roman" w:hAnsi="Times New Roman"/>
              </w:rPr>
            </w:r>
          </w:p>
          <w:p>
            <w:pPr>
              <w:pStyle w:val="874"/>
              <w:ind w:left="-108" w:right="0" w:firstLine="0"/>
              <w:jc w:val="both"/>
              <w:spacing w:before="0" w:after="0" w:line="240" w:lineRule="auto"/>
              <w:widowControl w:val="off"/>
              <w:tabs>
                <w:tab w:val="clear" w:pos="708" w:leader="none"/>
                <w:tab w:val="left" w:pos="2940" w:leader="none"/>
                <w:tab w:val="left" w:pos="3119" w:leader="none"/>
                <w:tab w:val="right" w:pos="9641" w:leader="none"/>
              </w:tabs>
              <w:rPr>
                <w:rFonts w:ascii="Times New Roman" w:hAnsi="Times New Roman"/>
              </w:rPr>
            </w:pPr>
            <w:r>
              <w:rPr>
                <w:rFonts w:ascii="Times New Roman" w:hAnsi="Times New Roman" w:eastAsia="Times New Roman" w:cs="Times New Roman"/>
                <w:sz w:val="28"/>
                <w:szCs w:val="28"/>
              </w:rPr>
              <w:t xml:space="preserve">в области сельскохозяйственного</w:t>
            </w:r>
            <w:r>
              <w:rPr>
                <w:rFonts w:ascii="Times New Roman" w:hAnsi="Times New Roman"/>
              </w:rPr>
            </w:r>
            <w:r>
              <w:rPr>
                <w:rFonts w:ascii="Times New Roman" w:hAnsi="Times New Roman"/>
              </w:rPr>
            </w:r>
          </w:p>
          <w:p>
            <w:pPr>
              <w:pStyle w:val="874"/>
              <w:ind w:left="-108" w:right="0" w:firstLine="0"/>
              <w:jc w:val="both"/>
              <w:spacing w:before="0" w:after="0" w:line="240" w:lineRule="auto"/>
              <w:widowControl w:val="off"/>
              <w:tabs>
                <w:tab w:val="clear" w:pos="708" w:leader="none"/>
                <w:tab w:val="left" w:pos="2940" w:leader="none"/>
                <w:tab w:val="left" w:pos="3119" w:leader="none"/>
                <w:tab w:val="right" w:pos="9641" w:leader="none"/>
              </w:tabs>
              <w:rPr>
                <w:rFonts w:ascii="Times New Roman" w:hAnsi="Times New Roman"/>
              </w:rPr>
            </w:pPr>
            <w:r>
              <w:rPr>
                <w:rFonts w:ascii="Times New Roman" w:hAnsi="Times New Roman" w:eastAsia="Times New Roman" w:cs="Times New Roman"/>
                <w:sz w:val="28"/>
                <w:szCs w:val="28"/>
              </w:rPr>
              <w:t xml:space="preserve">производства на территории</w:t>
            </w:r>
            <w:r>
              <w:rPr>
                <w:rFonts w:ascii="Times New Roman" w:hAnsi="Times New Roman"/>
              </w:rPr>
            </w:r>
            <w:r>
              <w:rPr>
                <w:rFonts w:ascii="Times New Roman" w:hAnsi="Times New Roman"/>
              </w:rPr>
            </w:r>
          </w:p>
          <w:p>
            <w:pPr>
              <w:pStyle w:val="874"/>
              <w:ind w:left="-108" w:right="0" w:firstLine="0"/>
              <w:jc w:val="both"/>
              <w:spacing w:before="0" w:after="0" w:line="240" w:lineRule="auto"/>
              <w:widowControl w:val="off"/>
              <w:tabs>
                <w:tab w:val="clear" w:pos="708" w:leader="none"/>
                <w:tab w:val="left" w:pos="2940" w:leader="none"/>
                <w:tab w:val="left" w:pos="3119" w:leader="none"/>
                <w:tab w:val="right" w:pos="9641" w:leader="none"/>
              </w:tabs>
              <w:rPr>
                <w:rFonts w:ascii="Times New Roman" w:hAnsi="Times New Roman"/>
              </w:rPr>
            </w:pPr>
            <w:r>
              <w:rPr>
                <w:rFonts w:ascii="Times New Roman" w:hAnsi="Times New Roman" w:eastAsia="Times New Roman" w:cs="Times New Roman"/>
                <w:sz w:val="28"/>
                <w:szCs w:val="28"/>
              </w:rPr>
              <w:t xml:space="preserve">муниципального образования</w:t>
            </w:r>
            <w:r>
              <w:rPr>
                <w:rFonts w:ascii="Times New Roman" w:hAnsi="Times New Roman"/>
              </w:rPr>
            </w:r>
            <w:r>
              <w:rPr>
                <w:rFonts w:ascii="Times New Roman" w:hAnsi="Times New Roman"/>
              </w:rPr>
            </w:r>
          </w:p>
          <w:p>
            <w:pPr>
              <w:pStyle w:val="874"/>
              <w:ind w:left="-108" w:right="0" w:firstLine="0"/>
              <w:jc w:val="both"/>
              <w:spacing w:before="0" w:after="0" w:line="240" w:lineRule="auto"/>
              <w:widowControl w:val="off"/>
              <w:tabs>
                <w:tab w:val="clear" w:pos="708" w:leader="none"/>
                <w:tab w:val="left" w:pos="2940" w:leader="none"/>
                <w:tab w:val="left" w:pos="3119" w:leader="none"/>
                <w:tab w:val="right" w:pos="9641" w:leader="none"/>
              </w:tabs>
              <w:rPr>
                <w:rFonts w:ascii="Times New Roman" w:hAnsi="Times New Roman"/>
              </w:rPr>
            </w:pPr>
            <w:r>
              <w:rPr>
                <w:rFonts w:ascii="Times New Roman" w:hAnsi="Times New Roman" w:eastAsia="Times New Roman" w:cs="Times New Roman"/>
                <w:sz w:val="28"/>
                <w:szCs w:val="28"/>
              </w:rPr>
              <w:t xml:space="preserve">Ленинградский муниципальный</w:t>
            </w:r>
            <w:r>
              <w:rPr>
                <w:rFonts w:ascii="Times New Roman" w:hAnsi="Times New Roman"/>
              </w:rPr>
            </w:r>
            <w:r>
              <w:rPr>
                <w:rFonts w:ascii="Times New Roman" w:hAnsi="Times New Roman"/>
              </w:rPr>
            </w:r>
          </w:p>
          <w:p>
            <w:pPr>
              <w:pStyle w:val="874"/>
              <w:ind w:left="0" w:right="340" w:hanging="57"/>
              <w:jc w:val="left"/>
              <w:spacing w:before="0" w:after="0" w:line="240" w:lineRule="auto"/>
              <w:widowControl w:val="off"/>
              <w:rPr>
                <w:rFonts w:ascii="Times New Roman" w:hAnsi="Times New Roman"/>
              </w:rPr>
            </w:pPr>
            <w:r>
              <w:rPr>
                <w:rFonts w:ascii="Times New Roman" w:hAnsi="Times New Roman" w:eastAsia="Times New Roman" w:cs="Times New Roman"/>
                <w:sz w:val="28"/>
                <w:szCs w:val="28"/>
                <w:lang w:val="ru-RU" w:eastAsia="en-US" w:bidi="ar-SA"/>
              </w:rPr>
              <w:t xml:space="preserve">округ Краснодарского края</w:t>
            </w:r>
            <w:r>
              <w:rPr>
                <w:rFonts w:ascii="Times New Roman" w:hAnsi="Times New Roman"/>
              </w:rPr>
            </w:r>
            <w:r>
              <w:rPr>
                <w:rFonts w:ascii="Times New Roman" w:hAnsi="Times New Roman"/>
              </w:rPr>
            </w:r>
          </w:p>
        </w:tc>
      </w:tr>
    </w:tbl>
    <w:p>
      <w:pPr>
        <w:pStyle w:val="874"/>
        <w:spacing w:before="0" w:after="0" w:line="240" w:lineRule="auto"/>
        <w:tabs>
          <w:tab w:val="left" w:pos="-5180" w:leader="none"/>
          <w:tab w:val="clear" w:pos="708" w:leader="none"/>
        </w:tabs>
        <w:rPr>
          <w:sz w:val="28"/>
          <w:szCs w:val="28"/>
        </w:rPr>
      </w:pPr>
      <w:r>
        <w:rPr>
          <w:sz w:val="28"/>
          <w:szCs w:val="28"/>
        </w:rPr>
      </w:r>
      <w:r>
        <w:rPr>
          <w:sz w:val="28"/>
          <w:szCs w:val="28"/>
        </w:rPr>
      </w:r>
      <w:r>
        <w:rPr>
          <w:sz w:val="28"/>
          <w:szCs w:val="28"/>
        </w:rPr>
      </w:r>
    </w:p>
    <w:p>
      <w:pPr>
        <w:pStyle w:val="874"/>
        <w:spacing w:before="0" w:after="0" w:line="240" w:lineRule="auto"/>
        <w:tabs>
          <w:tab w:val="left" w:pos="-5180" w:leader="none"/>
          <w:tab w:val="clear" w:pos="708" w:leader="none"/>
        </w:tabs>
        <w:rPr>
          <w:rFonts w:ascii="Times New Roman" w:hAnsi="Times New Roman"/>
        </w:rPr>
      </w:pPr>
      <w:r>
        <w:rPr>
          <w:rFonts w:ascii="Times New Roman" w:hAnsi="Times New Roman"/>
          <w:sz w:val="28"/>
          <w:szCs w:val="28"/>
        </w:rPr>
        <w:t xml:space="preserve">ФОРМА</w:t>
      </w:r>
      <w:r>
        <w:rPr>
          <w:rFonts w:ascii="Times New Roman" w:hAnsi="Times New Roman"/>
        </w:rPr>
      </w:r>
      <w:r>
        <w:rPr>
          <w:rFonts w:ascii="Times New Roman" w:hAnsi="Times New Roman"/>
        </w:rPr>
      </w:r>
    </w:p>
    <w:p>
      <w:pPr>
        <w:pStyle w:val="874"/>
        <w:spacing w:before="0" w:after="0" w:line="240" w:lineRule="auto"/>
        <w:tabs>
          <w:tab w:val="left" w:pos="-5180" w:leader="none"/>
          <w:tab w:val="clear" w:pos="708" w:leader="none"/>
        </w:tabs>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874"/>
        <w:spacing w:before="0" w:after="0" w:line="240" w:lineRule="auto"/>
        <w:rPr>
          <w:rFonts w:ascii="Times New Roman" w:hAnsi="Times New Roman"/>
        </w:rPr>
      </w:pPr>
      <w:r>
        <w:rPr>
          <w:rFonts w:ascii="Times New Roman" w:hAnsi="Times New Roman"/>
          <w:sz w:val="28"/>
          <w:szCs w:val="28"/>
        </w:rPr>
        <w:t xml:space="preserve">Заполняется гражданином, </w:t>
      </w:r>
      <w:r>
        <w:rPr>
          <w:rFonts w:ascii="Times New Roman" w:hAnsi="Times New Roman"/>
        </w:rPr>
      </w:r>
      <w:r>
        <w:rPr>
          <w:rFonts w:ascii="Times New Roman" w:hAnsi="Times New Roman"/>
        </w:rPr>
      </w:r>
    </w:p>
    <w:p>
      <w:pPr>
        <w:pStyle w:val="874"/>
        <w:spacing w:before="0" w:after="0" w:line="240" w:lineRule="auto"/>
        <w:rPr>
          <w:color w:val="000000"/>
        </w:rPr>
      </w:pPr>
      <w:r>
        <w:rPr>
          <w:rFonts w:ascii="Times New Roman" w:hAnsi="Times New Roman"/>
          <w:color w:val="000000"/>
          <w:sz w:val="28"/>
          <w:szCs w:val="28"/>
        </w:rPr>
        <w:t xml:space="preserve">ведущим личное подсобное хозяйство и </w:t>
      </w:r>
      <w:r>
        <w:rPr>
          <w:color w:val="000000"/>
        </w:rPr>
      </w:r>
      <w:r>
        <w:rPr>
          <w:color w:val="000000"/>
        </w:rPr>
      </w:r>
    </w:p>
    <w:p>
      <w:pPr>
        <w:pStyle w:val="874"/>
        <w:spacing w:before="0" w:after="0" w:line="240" w:lineRule="auto"/>
        <w:rPr>
          <w:color w:val="000000"/>
        </w:rPr>
      </w:pPr>
      <w:r>
        <w:rPr>
          <w:rFonts w:ascii="Times New Roman" w:hAnsi="Times New Roman"/>
          <w:color w:val="000000"/>
          <w:sz w:val="28"/>
          <w:szCs w:val="28"/>
        </w:rPr>
        <w:t xml:space="preserve">применяющим специальный налоговый режим </w:t>
      </w:r>
      <w:r>
        <w:rPr>
          <w:color w:val="000000"/>
        </w:rPr>
      </w:r>
      <w:r>
        <w:rPr>
          <w:color w:val="000000"/>
        </w:rPr>
      </w:r>
    </w:p>
    <w:p>
      <w:pPr>
        <w:pStyle w:val="874"/>
        <w:spacing w:before="0" w:after="0" w:line="240" w:lineRule="auto"/>
        <w:rPr>
          <w:color w:val="000000"/>
        </w:rPr>
      </w:pPr>
      <w:r>
        <w:rPr>
          <w:rFonts w:ascii="Times New Roman" w:hAnsi="Times New Roman"/>
          <w:color w:val="000000"/>
          <w:sz w:val="28"/>
          <w:szCs w:val="28"/>
        </w:rPr>
        <w:t xml:space="preserve">«Налог на профессиональный доход»</w:t>
      </w:r>
      <w:r>
        <w:rPr>
          <w:color w:val="000000"/>
        </w:rPr>
      </w:r>
      <w:r>
        <w:rPr>
          <w:color w:val="000000"/>
        </w:rPr>
      </w:r>
    </w:p>
    <w:p>
      <w:pPr>
        <w:pStyle w:val="874"/>
        <w:jc w:val="center"/>
        <w:spacing w:before="0"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874"/>
        <w:jc w:val="center"/>
        <w:spacing w:before="0" w:after="0" w:line="240" w:lineRule="auto"/>
      </w:pPr>
      <w:r>
        <w:rPr>
          <w:rFonts w:ascii="Times New Roman" w:hAnsi="Times New Roman" w:cs="Times New Roman"/>
          <w:b/>
          <w:sz w:val="28"/>
          <w:szCs w:val="28"/>
        </w:rPr>
        <w:t xml:space="preserve">АКТ №</w:t>
      </w:r>
      <w:r/>
      <w:r/>
    </w:p>
    <w:p>
      <w:pPr>
        <w:pStyle w:val="874"/>
        <w:jc w:val="center"/>
        <w:spacing w:before="0" w:after="0" w:line="240" w:lineRule="auto"/>
      </w:pPr>
      <w:r>
        <w:rPr>
          <w:rFonts w:ascii="Times New Roman" w:hAnsi="Times New Roman" w:cs="Times New Roman"/>
          <w:b/>
          <w:sz w:val="28"/>
          <w:szCs w:val="28"/>
        </w:rPr>
        <w:t xml:space="preserve">расхода семян и посадочного материала</w:t>
      </w:r>
      <w:r/>
      <w:r/>
    </w:p>
    <w:p>
      <w:pPr>
        <w:pStyle w:val="874"/>
        <w:jc w:val="center"/>
        <w:spacing w:before="0"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r>
        <w:rPr>
          <w:rFonts w:ascii="Times New Roman" w:hAnsi="Times New Roman" w:cs="Times New Roman"/>
          <w:b/>
          <w:sz w:val="28"/>
          <w:szCs w:val="28"/>
        </w:rPr>
      </w:r>
    </w:p>
    <w:p>
      <w:pPr>
        <w:pStyle w:val="874"/>
        <w:spacing w:line="240" w:lineRule="auto"/>
      </w:pPr>
      <w:r>
        <w:rPr>
          <w:rFonts w:ascii="Times New Roman" w:hAnsi="Times New Roman" w:cs="Times New Roman"/>
          <w:sz w:val="28"/>
          <w:szCs w:val="28"/>
        </w:rPr>
        <w:t xml:space="preserve">Наименование получателя субсидий____________________________________________________________</w:t>
      </w:r>
      <w:r/>
      <w:r/>
    </w:p>
    <w:p>
      <w:pPr>
        <w:pStyle w:val="874"/>
        <w:spacing w:line="240" w:lineRule="auto"/>
      </w:pPr>
      <w:r>
        <w:rPr>
          <w:rFonts w:ascii="Times New Roman" w:hAnsi="Times New Roman" w:cs="Times New Roman"/>
          <w:sz w:val="28"/>
          <w:szCs w:val="28"/>
        </w:rPr>
        <w:t xml:space="preserve">Адрес земельного участка______________________________________________________________</w:t>
      </w:r>
      <w:r/>
      <w:r/>
    </w:p>
    <w:p>
      <w:pPr>
        <w:pStyle w:val="874"/>
        <w:spacing w:before="0" w:after="0" w:line="240" w:lineRule="auto"/>
      </w:pPr>
      <w:r>
        <w:rPr>
          <w:rFonts w:ascii="Times New Roman" w:hAnsi="Times New Roman" w:cs="Times New Roman"/>
          <w:sz w:val="28"/>
          <w:szCs w:val="28"/>
        </w:rPr>
        <w:t xml:space="preserve">Вид права на земельный участок______________________________________________________________</w:t>
      </w:r>
      <w:r/>
      <w:r/>
    </w:p>
    <w:p>
      <w:pPr>
        <w:pStyle w:val="874"/>
        <w:jc w:val="center"/>
        <w:spacing w:before="0" w:after="0" w:line="240" w:lineRule="auto"/>
        <w:tabs>
          <w:tab w:val="clear" w:pos="708" w:leader="none"/>
          <w:tab w:val="left" w:pos="2265" w:leader="none"/>
        </w:tabs>
        <w:rPr>
          <w:rFonts w:ascii="Times New Roman" w:hAnsi="Times New Roman"/>
          <w:position w:val="0"/>
          <w:sz w:val="22"/>
          <w:szCs w:val="22"/>
          <w:vertAlign w:val="baseline"/>
        </w:rPr>
      </w:pPr>
      <w:r>
        <w:rPr>
          <w:rFonts w:ascii="Times New Roman" w:hAnsi="Times New Roman" w:cs="Times New Roman"/>
          <w:position w:val="0"/>
          <w:sz w:val="22"/>
          <w:szCs w:val="22"/>
          <w:vertAlign w:val="baseline"/>
        </w:rPr>
        <w:t xml:space="preserve">(собственность или аренда)</w:t>
      </w:r>
      <w:r>
        <w:rPr>
          <w:rFonts w:ascii="Times New Roman" w:hAnsi="Times New Roman"/>
          <w:position w:val="0"/>
          <w:sz w:val="22"/>
          <w:szCs w:val="22"/>
          <w:vertAlign w:val="baseline"/>
        </w:rPr>
      </w:r>
      <w:r>
        <w:rPr>
          <w:rFonts w:ascii="Times New Roman" w:hAnsi="Times New Roman"/>
          <w:position w:val="0"/>
          <w:sz w:val="22"/>
          <w:szCs w:val="22"/>
          <w:vertAlign w:val="baseline"/>
        </w:rPr>
      </w:r>
    </w:p>
    <w:p>
      <w:pPr>
        <w:pStyle w:val="874"/>
        <w:spacing w:before="0" w:after="0" w:line="240" w:lineRule="auto"/>
        <w:tabs>
          <w:tab w:val="clear" w:pos="708" w:leader="none"/>
          <w:tab w:val="left" w:pos="2265" w:leader="none"/>
          <w:tab w:val="left" w:pos="8222" w:leader="none"/>
          <w:tab w:val="left" w:pos="8505" w:leader="none"/>
          <w:tab w:val="left" w:pos="9072" w:leader="none"/>
        </w:tabs>
      </w:pPr>
      <w:r>
        <w:rPr>
          <w:rFonts w:ascii="Times New Roman" w:hAnsi="Times New Roman" w:cs="Times New Roman"/>
          <w:sz w:val="28"/>
          <w:szCs w:val="28"/>
        </w:rPr>
        <w:t xml:space="preserve">Документ, являющийся основанием возникновения права</w:t>
      </w:r>
      <w:r>
        <w:rPr>
          <w:rFonts w:ascii="Times New Roman" w:hAnsi="Times New Roman" w:cs="Times New Roman"/>
          <w:sz w:val="24"/>
        </w:rPr>
        <w:t xml:space="preserve"> ______________________________________________________________________________ </w:t>
      </w:r>
      <w:r>
        <w:rPr>
          <w:rFonts w:ascii="Times New Roman" w:hAnsi="Times New Roman" w:cs="Times New Roman"/>
          <w:position w:val="0"/>
          <w:sz w:val="22"/>
          <w:szCs w:val="22"/>
          <w:vertAlign w:val="baseline"/>
        </w:rPr>
        <w:t xml:space="preserve">(свидетельство о гос.регистрации права на земельный участок; выписка из ЕГРН или иной документ, являющийся основанием возникновения права)</w:t>
      </w:r>
      <w:r/>
      <w:r/>
    </w:p>
    <w:tbl>
      <w:tblPr>
        <w:tblW w:w="9639" w:type="dxa"/>
        <w:tblInd w:w="109" w:type="dxa"/>
        <w:tblLayout w:type="fixed"/>
        <w:tblCellMar>
          <w:left w:w="108" w:type="dxa"/>
          <w:top w:w="0" w:type="dxa"/>
          <w:right w:w="108" w:type="dxa"/>
          <w:bottom w:w="0" w:type="dxa"/>
        </w:tblCellMar>
        <w:tblLook w:val="0000" w:firstRow="0" w:lastRow="0" w:firstColumn="0" w:lastColumn="0" w:noHBand="0" w:noVBand="0"/>
      </w:tblPr>
      <w:tblGrid>
        <w:gridCol w:w="2552"/>
        <w:gridCol w:w="1373"/>
        <w:gridCol w:w="1184"/>
        <w:gridCol w:w="981"/>
        <w:gridCol w:w="1145"/>
        <w:gridCol w:w="1148"/>
        <w:gridCol w:w="1255"/>
      </w:tblGrid>
      <w:tr>
        <w:tblPrEx/>
        <w:trPr>
          <w:trHeight w:val="525"/>
        </w:trPr>
        <w:tc>
          <w:tcPr>
            <w:gridSpan w:val="2"/>
            <w:tcBorders>
              <w:top w:val="single" w:color="000000" w:sz="4" w:space="0"/>
              <w:left w:val="single" w:color="000000" w:sz="4" w:space="0"/>
              <w:bottom w:val="single" w:color="000000" w:sz="4" w:space="0"/>
              <w:right w:val="single" w:color="000000" w:sz="4" w:space="0"/>
            </w:tcBorders>
            <w:tcW w:w="3925" w:type="dxa"/>
            <w:textDirection w:val="lrTb"/>
            <w:noWrap w:val="false"/>
          </w:tcPr>
          <w:p>
            <w:pPr>
              <w:pStyle w:val="874"/>
              <w:ind w:right="-87" w:firstLine="0"/>
              <w:jc w:val="center"/>
              <w:spacing w:before="0" w:after="0" w:line="240" w:lineRule="auto"/>
              <w:widowControl w:val="off"/>
              <w:rPr>
                <w:rFonts w:ascii="Times New Roman" w:hAnsi="Times New Roman"/>
                <w:sz w:val="24"/>
                <w:szCs w:val="24"/>
              </w:rPr>
            </w:pPr>
            <w:r>
              <w:rPr>
                <w:rFonts w:ascii="Times New Roman" w:hAnsi="Times New Roman" w:cs="Times New Roman"/>
                <w:sz w:val="24"/>
                <w:szCs w:val="24"/>
              </w:rPr>
              <w:t xml:space="preserve">Название</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184" w:type="dxa"/>
            <w:vMerge w:val="restart"/>
            <w:textDirection w:val="lrTb"/>
            <w:noWrap w:val="false"/>
          </w:tcPr>
          <w:p>
            <w:pPr>
              <w:pStyle w:val="874"/>
              <w:ind w:right="-85" w:firstLine="0"/>
              <w:spacing w:before="0" w:after="0" w:line="240" w:lineRule="auto"/>
              <w:widowControl w:val="off"/>
              <w:rPr>
                <w:rFonts w:ascii="Times New Roman" w:hAnsi="Times New Roman"/>
                <w:sz w:val="24"/>
                <w:szCs w:val="24"/>
              </w:rPr>
            </w:pPr>
            <w:r>
              <w:rPr>
                <w:rFonts w:ascii="Times New Roman" w:hAnsi="Times New Roman" w:cs="Times New Roman"/>
                <w:sz w:val="24"/>
                <w:szCs w:val="24"/>
              </w:rPr>
              <w:t xml:space="preserve">Площадь</w:t>
            </w:r>
            <w:r>
              <w:rPr>
                <w:rFonts w:ascii="Times New Roman" w:hAnsi="Times New Roman"/>
                <w:sz w:val="24"/>
                <w:szCs w:val="24"/>
              </w:rPr>
            </w:r>
            <w:r>
              <w:rPr>
                <w:rFonts w:ascii="Times New Roman" w:hAnsi="Times New Roman"/>
                <w:sz w:val="24"/>
                <w:szCs w:val="24"/>
              </w:rPr>
            </w:r>
          </w:p>
          <w:p>
            <w:pPr>
              <w:pStyle w:val="874"/>
              <w:ind w:right="-85" w:firstLine="0"/>
              <w:spacing w:before="0" w:after="0" w:line="240" w:lineRule="auto"/>
              <w:widowControl w:val="off"/>
              <w:rPr>
                <w:rFonts w:ascii="Times New Roman" w:hAnsi="Times New Roman"/>
                <w:sz w:val="24"/>
                <w:szCs w:val="24"/>
              </w:rPr>
            </w:pPr>
            <w:r>
              <w:rPr>
                <w:rFonts w:ascii="Times New Roman" w:hAnsi="Times New Roman" w:cs="Times New Roman"/>
                <w:sz w:val="24"/>
                <w:szCs w:val="24"/>
              </w:rPr>
              <w:t xml:space="preserve">высева</w:t>
            </w:r>
            <w:r>
              <w:rPr>
                <w:rFonts w:ascii="Times New Roman" w:hAnsi="Times New Roman"/>
                <w:sz w:val="24"/>
                <w:szCs w:val="24"/>
              </w:rPr>
            </w:r>
            <w:r>
              <w:rPr>
                <w:rFonts w:ascii="Times New Roman" w:hAnsi="Times New Roman"/>
                <w:sz w:val="24"/>
                <w:szCs w:val="24"/>
              </w:rPr>
            </w:r>
          </w:p>
          <w:p>
            <w:pPr>
              <w:pStyle w:val="874"/>
              <w:ind w:right="-85" w:firstLine="0"/>
              <w:spacing w:before="0" w:after="0" w:line="240" w:lineRule="auto"/>
              <w:widowControl w:val="off"/>
              <w:rPr>
                <w:rFonts w:ascii="Times New Roman" w:hAnsi="Times New Roman"/>
                <w:sz w:val="24"/>
                <w:szCs w:val="24"/>
              </w:rPr>
            </w:pPr>
            <w:r>
              <w:rPr>
                <w:rFonts w:ascii="Times New Roman" w:hAnsi="Times New Roman" w:cs="Times New Roman"/>
                <w:sz w:val="24"/>
                <w:szCs w:val="24"/>
              </w:rPr>
              <w:t xml:space="preserve">(посадки),</w:t>
            </w:r>
            <w:r>
              <w:rPr>
                <w:rFonts w:ascii="Times New Roman" w:hAnsi="Times New Roman"/>
                <w:sz w:val="24"/>
                <w:szCs w:val="24"/>
              </w:rPr>
            </w:r>
            <w:r>
              <w:rPr>
                <w:rFonts w:ascii="Times New Roman" w:hAnsi="Times New Roman"/>
                <w:sz w:val="24"/>
                <w:szCs w:val="24"/>
              </w:rPr>
            </w:r>
          </w:p>
          <w:p>
            <w:pPr>
              <w:pStyle w:val="874"/>
              <w:ind w:right="-85" w:firstLine="0"/>
              <w:jc w:val="center"/>
              <w:spacing w:before="0" w:after="0" w:line="240" w:lineRule="auto"/>
              <w:widowControl w:val="off"/>
              <w:rPr>
                <w:rFonts w:ascii="Times New Roman" w:hAnsi="Times New Roman"/>
                <w:sz w:val="24"/>
                <w:szCs w:val="24"/>
              </w:rPr>
            </w:pPr>
            <w:r>
              <w:rPr>
                <w:rFonts w:ascii="Times New Roman" w:hAnsi="Times New Roman" w:cs="Times New Roman"/>
                <w:sz w:val="24"/>
                <w:szCs w:val="24"/>
              </w:rPr>
              <w:t xml:space="preserve">м</w:t>
            </w:r>
            <w:r>
              <w:rPr>
                <w:rFonts w:ascii="Times New Roman" w:hAnsi="Times New Roman" w:cs="Times New Roman"/>
                <w:sz w:val="24"/>
                <w:szCs w:val="24"/>
                <w:vertAlign w:val="superscript"/>
              </w:rPr>
              <w:t xml:space="preserve">2</w:t>
            </w:r>
            <w:r>
              <w:rPr>
                <w:rFonts w:ascii="Times New Roman" w:hAnsi="Times New Roman"/>
                <w:sz w:val="24"/>
                <w:szCs w:val="24"/>
              </w:rPr>
            </w:r>
            <w:r>
              <w:rPr>
                <w:rFonts w:ascii="Times New Roman" w:hAnsi="Times New Roman"/>
                <w:sz w:val="24"/>
                <w:szCs w:val="24"/>
              </w:rPr>
            </w:r>
          </w:p>
        </w:tc>
        <w:tc>
          <w:tcPr>
            <w:gridSpan w:val="4"/>
            <w:tcBorders>
              <w:top w:val="single" w:color="000000" w:sz="4" w:space="0"/>
              <w:left w:val="single" w:color="000000" w:sz="4" w:space="0"/>
              <w:bottom w:val="single" w:color="000000" w:sz="4" w:space="0"/>
              <w:right w:val="single" w:color="000000" w:sz="4" w:space="0"/>
            </w:tcBorders>
            <w:tcW w:w="4529" w:type="dxa"/>
            <w:textDirection w:val="lrTb"/>
            <w:noWrap w:val="false"/>
          </w:tcPr>
          <w:p>
            <w:pPr>
              <w:pStyle w:val="874"/>
              <w:ind w:right="-87" w:firstLine="0"/>
              <w:spacing w:before="0" w:after="0" w:line="240" w:lineRule="auto"/>
              <w:widowControl w:val="off"/>
              <w:rPr>
                <w:rFonts w:ascii="Times New Roman" w:hAnsi="Times New Roman"/>
                <w:sz w:val="24"/>
                <w:szCs w:val="24"/>
              </w:rPr>
            </w:pPr>
            <w:r>
              <w:rPr>
                <w:rFonts w:ascii="Times New Roman" w:hAnsi="Times New Roman" w:cs="Times New Roman"/>
                <w:sz w:val="24"/>
                <w:szCs w:val="24"/>
              </w:rPr>
              <w:t xml:space="preserve">Расход семян (посадочного материала)</w:t>
            </w:r>
            <w:r>
              <w:rPr>
                <w:rFonts w:ascii="Times New Roman" w:hAnsi="Times New Roman"/>
                <w:sz w:val="24"/>
                <w:szCs w:val="24"/>
              </w:rPr>
            </w:r>
            <w:r>
              <w:rPr>
                <w:rFonts w:ascii="Times New Roman" w:hAnsi="Times New Roman"/>
                <w:sz w:val="24"/>
                <w:szCs w:val="24"/>
              </w:rPr>
            </w:r>
          </w:p>
        </w:tc>
      </w:tr>
      <w:tr>
        <w:tblPrEx/>
        <w:trPr>
          <w:trHeight w:val="404"/>
        </w:trPr>
        <w:tc>
          <w:tcPr>
            <w:tcBorders>
              <w:top w:val="single" w:color="000000" w:sz="4" w:space="0"/>
              <w:left w:val="single" w:color="000000" w:sz="4" w:space="0"/>
              <w:bottom w:val="single" w:color="000000" w:sz="4" w:space="0"/>
              <w:right w:val="single" w:color="000000" w:sz="4" w:space="0"/>
            </w:tcBorders>
            <w:tcW w:w="2552" w:type="dxa"/>
            <w:vMerge w:val="restart"/>
            <w:textDirection w:val="lrTb"/>
            <w:noWrap w:val="false"/>
          </w:tcPr>
          <w:p>
            <w:pPr>
              <w:pStyle w:val="874"/>
              <w:ind w:right="-87" w:firstLine="0"/>
              <w:jc w:val="center"/>
              <w:spacing w:before="0" w:after="0" w:line="240" w:lineRule="auto"/>
              <w:widowControl w:val="off"/>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874"/>
              <w:ind w:right="-87" w:firstLine="0"/>
              <w:jc w:val="center"/>
              <w:spacing w:before="0" w:after="0" w:line="240" w:lineRule="auto"/>
              <w:widowControl w:val="off"/>
              <w:rPr>
                <w:rFonts w:ascii="Times New Roman" w:hAnsi="Times New Roman"/>
                <w:sz w:val="24"/>
                <w:szCs w:val="24"/>
              </w:rPr>
            </w:pPr>
            <w:r>
              <w:rPr>
                <w:rFonts w:ascii="Times New Roman" w:hAnsi="Times New Roman" w:cs="Times New Roman"/>
                <w:sz w:val="24"/>
                <w:szCs w:val="24"/>
              </w:rPr>
              <w:t xml:space="preserve">семян (посадочного материала)</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373" w:type="dxa"/>
            <w:vMerge w:val="restart"/>
            <w:textDirection w:val="lrTb"/>
            <w:noWrap w:val="false"/>
          </w:tcPr>
          <w:p>
            <w:pPr>
              <w:pStyle w:val="874"/>
              <w:ind w:right="-87" w:firstLine="0"/>
              <w:jc w:val="center"/>
              <w:spacing w:before="0" w:after="0" w:line="240" w:lineRule="auto"/>
              <w:widowControl w:val="off"/>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874"/>
              <w:ind w:right="-87" w:firstLine="0"/>
              <w:jc w:val="center"/>
              <w:spacing w:before="0" w:after="0" w:line="240" w:lineRule="auto"/>
              <w:widowControl w:val="off"/>
              <w:rPr>
                <w:rFonts w:ascii="Times New Roman" w:hAnsi="Times New Roman"/>
                <w:sz w:val="24"/>
                <w:szCs w:val="24"/>
              </w:rPr>
            </w:pPr>
            <w:r>
              <w:rPr>
                <w:rFonts w:ascii="Times New Roman" w:hAnsi="Times New Roman" w:cs="Times New Roman"/>
                <w:sz w:val="24"/>
                <w:szCs w:val="24"/>
              </w:rPr>
              <w:t xml:space="preserve">культуры</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184" w:type="dxa"/>
            <w:vMerge w:val="continue"/>
            <w:textDirection w:val="lrTb"/>
            <w:noWrap w:val="false"/>
          </w:tcPr>
          <w:p>
            <w:pPr>
              <w:pStyle w:val="874"/>
              <w:ind w:right="-87" w:firstLine="0"/>
              <w:spacing w:before="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gridSpan w:val="2"/>
            <w:tcBorders>
              <w:top w:val="single" w:color="000000" w:sz="4" w:space="0"/>
              <w:left w:val="single" w:color="000000" w:sz="4" w:space="0"/>
              <w:bottom w:val="single" w:color="000000" w:sz="4" w:space="0"/>
              <w:right w:val="single" w:color="000000" w:sz="4" w:space="0"/>
            </w:tcBorders>
            <w:tcW w:w="2126" w:type="dxa"/>
            <w:textDirection w:val="lrTb"/>
            <w:noWrap w:val="false"/>
          </w:tcPr>
          <w:p>
            <w:pPr>
              <w:pStyle w:val="874"/>
              <w:ind w:right="-87" w:firstLine="0"/>
              <w:jc w:val="center"/>
              <w:spacing w:before="0" w:after="0" w:line="240" w:lineRule="auto"/>
              <w:widowControl w:val="off"/>
              <w:rPr>
                <w:rFonts w:ascii="Times New Roman" w:hAnsi="Times New Roman"/>
                <w:sz w:val="24"/>
                <w:szCs w:val="24"/>
              </w:rPr>
            </w:pPr>
            <w:r>
              <w:rPr>
                <w:rFonts w:ascii="Times New Roman" w:hAnsi="Times New Roman" w:cs="Times New Roman"/>
                <w:sz w:val="24"/>
                <w:szCs w:val="24"/>
              </w:rPr>
              <w:t xml:space="preserve">фактически</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148" w:type="dxa"/>
            <w:vMerge w:val="restart"/>
            <w:textDirection w:val="lrTb"/>
            <w:noWrap w:val="false"/>
          </w:tcPr>
          <w:p>
            <w:pPr>
              <w:pStyle w:val="874"/>
              <w:ind w:right="-87" w:firstLine="0"/>
              <w:spacing w:before="0" w:after="0" w:line="240" w:lineRule="auto"/>
              <w:widowControl w:val="off"/>
              <w:rPr>
                <w:rFonts w:ascii="Times New Roman" w:hAnsi="Times New Roman"/>
                <w:sz w:val="24"/>
                <w:szCs w:val="24"/>
              </w:rPr>
            </w:pPr>
            <w:r>
              <w:rPr>
                <w:rFonts w:ascii="Times New Roman" w:hAnsi="Times New Roman" w:cs="Times New Roman"/>
                <w:sz w:val="24"/>
                <w:szCs w:val="24"/>
              </w:rPr>
              <w:t xml:space="preserve">цена за единицу,</w:t>
            </w:r>
            <w:r>
              <w:rPr>
                <w:rFonts w:ascii="Times New Roman" w:hAnsi="Times New Roman"/>
                <w:sz w:val="24"/>
                <w:szCs w:val="24"/>
              </w:rPr>
            </w:r>
            <w:r>
              <w:rPr>
                <w:rFonts w:ascii="Times New Roman" w:hAnsi="Times New Roman"/>
                <w:sz w:val="24"/>
                <w:szCs w:val="24"/>
              </w:rPr>
            </w:r>
          </w:p>
          <w:p>
            <w:pPr>
              <w:pStyle w:val="874"/>
              <w:ind w:right="-87" w:firstLine="0"/>
              <w:spacing w:before="0" w:after="0" w:line="240" w:lineRule="auto"/>
              <w:widowControl w:val="off"/>
              <w:rPr>
                <w:rFonts w:ascii="Times New Roman" w:hAnsi="Times New Roman"/>
                <w:sz w:val="24"/>
                <w:szCs w:val="24"/>
              </w:rPr>
            </w:pPr>
            <w:r>
              <w:rPr>
                <w:rFonts w:ascii="Times New Roman" w:hAnsi="Times New Roman" w:cs="Times New Roman"/>
                <w:sz w:val="24"/>
                <w:szCs w:val="24"/>
              </w:rPr>
              <w:t xml:space="preserve">руб.коп.</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255" w:type="dxa"/>
            <w:vMerge w:val="restart"/>
            <w:textDirection w:val="lrTb"/>
            <w:noWrap w:val="false"/>
          </w:tcPr>
          <w:p>
            <w:pPr>
              <w:pStyle w:val="874"/>
              <w:ind w:right="-87" w:firstLine="0"/>
              <w:spacing w:before="0" w:after="0" w:line="240" w:lineRule="auto"/>
              <w:widowControl w:val="off"/>
              <w:rPr>
                <w:rFonts w:ascii="Times New Roman" w:hAnsi="Times New Roman"/>
                <w:sz w:val="24"/>
                <w:szCs w:val="24"/>
              </w:rPr>
            </w:pPr>
            <w:r>
              <w:rPr>
                <w:rFonts w:ascii="Times New Roman" w:hAnsi="Times New Roman" w:cs="Times New Roman"/>
                <w:sz w:val="24"/>
                <w:szCs w:val="24"/>
              </w:rPr>
              <w:t xml:space="preserve">сумма, руб.коп.</w:t>
            </w:r>
            <w:r>
              <w:rPr>
                <w:rFonts w:ascii="Times New Roman" w:hAnsi="Times New Roman"/>
                <w:sz w:val="24"/>
                <w:szCs w:val="24"/>
              </w:rPr>
            </w:r>
            <w:r>
              <w:rPr>
                <w:rFonts w:ascii="Times New Roman" w:hAnsi="Times New Roman"/>
                <w:sz w:val="24"/>
                <w:szCs w:val="24"/>
              </w:rPr>
            </w:r>
          </w:p>
          <w:p>
            <w:pPr>
              <w:pStyle w:val="874"/>
              <w:ind w:right="-87" w:firstLine="0"/>
              <w:spacing w:before="0" w:after="0" w:line="240" w:lineRule="auto"/>
              <w:widowControl w:val="off"/>
              <w:rPr>
                <w:rFonts w:ascii="Times New Roman" w:hAnsi="Times New Roman"/>
                <w:sz w:val="24"/>
                <w:szCs w:val="24"/>
              </w:rPr>
            </w:pPr>
            <w:r>
              <w:rPr>
                <w:rFonts w:ascii="Times New Roman" w:hAnsi="Times New Roman" w:cs="Times New Roman"/>
                <w:sz w:val="24"/>
                <w:szCs w:val="24"/>
              </w:rPr>
              <w:t xml:space="preserve">гр.7=гр.</w:t>
            </w:r>
            <w:r>
              <w:rPr>
                <w:rFonts w:ascii="Times New Roman" w:hAnsi="Times New Roman" w:cs="Times New Roman"/>
                <w:sz w:val="24"/>
                <w:szCs w:val="24"/>
                <w:lang w:val="en-US"/>
              </w:rPr>
              <w:t xml:space="preserve">5 x гр</w:t>
            </w:r>
            <w:r>
              <w:rPr>
                <w:rFonts w:ascii="Times New Roman" w:hAnsi="Times New Roman" w:cs="Times New Roman"/>
                <w:sz w:val="24"/>
                <w:szCs w:val="24"/>
              </w:rPr>
              <w:t xml:space="preserve">.6</w:t>
            </w:r>
            <w:r>
              <w:rPr>
                <w:rFonts w:ascii="Times New Roman" w:hAnsi="Times New Roman"/>
                <w:sz w:val="24"/>
                <w:szCs w:val="24"/>
              </w:rPr>
            </w:r>
            <w:r>
              <w:rPr>
                <w:rFonts w:ascii="Times New Roman" w:hAnsi="Times New Roman"/>
                <w:sz w:val="24"/>
                <w:szCs w:val="24"/>
              </w:rPr>
            </w:r>
          </w:p>
        </w:tc>
      </w:tr>
      <w:tr>
        <w:tblPrEx/>
        <w:trPr>
          <w:trHeight w:val="676"/>
        </w:trPr>
        <w:tc>
          <w:tcPr>
            <w:tcBorders>
              <w:top w:val="single" w:color="000000" w:sz="4" w:space="0"/>
              <w:left w:val="single" w:color="000000" w:sz="4" w:space="0"/>
              <w:bottom w:val="single" w:color="000000" w:sz="4" w:space="0"/>
              <w:right w:val="single" w:color="000000" w:sz="4" w:space="0"/>
            </w:tcBorders>
            <w:tcW w:w="2552" w:type="dxa"/>
            <w:vMerge w:val="continue"/>
            <w:textDirection w:val="lrTb"/>
            <w:noWrap w:val="false"/>
          </w:tcPr>
          <w:p>
            <w:pPr>
              <w:pStyle w:val="874"/>
              <w:ind w:right="-87" w:firstLine="0"/>
              <w:spacing w:before="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373" w:type="dxa"/>
            <w:vMerge w:val="continue"/>
            <w:textDirection w:val="lrTb"/>
            <w:noWrap w:val="false"/>
          </w:tcPr>
          <w:p>
            <w:pPr>
              <w:pStyle w:val="874"/>
              <w:ind w:right="-87" w:firstLine="0"/>
              <w:spacing w:before="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184" w:type="dxa"/>
            <w:vMerge w:val="continue"/>
            <w:textDirection w:val="lrTb"/>
            <w:noWrap w:val="false"/>
          </w:tcPr>
          <w:p>
            <w:pPr>
              <w:pStyle w:val="874"/>
              <w:ind w:right="-87" w:firstLine="0"/>
              <w:spacing w:before="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981" w:type="dxa"/>
            <w:textDirection w:val="lrTb"/>
            <w:noWrap w:val="false"/>
          </w:tcPr>
          <w:p>
            <w:pPr>
              <w:pStyle w:val="874"/>
              <w:ind w:right="-87" w:firstLine="0"/>
              <w:spacing w:before="0" w:after="0" w:line="240" w:lineRule="auto"/>
              <w:widowControl w:val="off"/>
              <w:rPr>
                <w:rFonts w:ascii="Times New Roman" w:hAnsi="Times New Roman"/>
                <w:sz w:val="24"/>
                <w:szCs w:val="24"/>
              </w:rPr>
            </w:pPr>
            <w:r>
              <w:rPr>
                <w:rFonts w:ascii="Times New Roman" w:hAnsi="Times New Roman" w:cs="Times New Roman"/>
                <w:sz w:val="24"/>
                <w:szCs w:val="24"/>
              </w:rPr>
              <w:t xml:space="preserve">на 1 м</w:t>
            </w:r>
            <w:r>
              <w:rPr>
                <w:rFonts w:ascii="Times New Roman" w:hAnsi="Times New Roman" w:cs="Times New Roman"/>
                <w:sz w:val="24"/>
                <w:szCs w:val="24"/>
                <w:vertAlign w:val="superscript"/>
              </w:rPr>
              <w:t xml:space="preserve">2.</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145" w:type="dxa"/>
            <w:textDirection w:val="lrTb"/>
            <w:noWrap w:val="false"/>
          </w:tcPr>
          <w:p>
            <w:pPr>
              <w:pStyle w:val="874"/>
              <w:ind w:right="-87" w:firstLine="0"/>
              <w:spacing w:before="0" w:after="0" w:line="240" w:lineRule="auto"/>
              <w:widowControl w:val="off"/>
              <w:rPr>
                <w:rFonts w:ascii="Times New Roman" w:hAnsi="Times New Roman"/>
                <w:sz w:val="24"/>
                <w:szCs w:val="24"/>
              </w:rPr>
            </w:pPr>
            <w:r>
              <w:rPr>
                <w:rFonts w:ascii="Times New Roman" w:hAnsi="Times New Roman" w:cs="Times New Roman"/>
                <w:sz w:val="24"/>
                <w:szCs w:val="24"/>
              </w:rPr>
              <w:t xml:space="preserve">на всю площадь</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148" w:type="dxa"/>
            <w:vMerge w:val="continue"/>
            <w:textDirection w:val="lrTb"/>
            <w:noWrap w:val="false"/>
          </w:tcPr>
          <w:p>
            <w:pPr>
              <w:pStyle w:val="874"/>
              <w:ind w:right="-87" w:firstLine="0"/>
              <w:spacing w:before="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255" w:type="dxa"/>
            <w:vMerge w:val="continue"/>
            <w:textDirection w:val="lrTb"/>
            <w:noWrap w:val="false"/>
          </w:tcPr>
          <w:p>
            <w:pPr>
              <w:pStyle w:val="874"/>
              <w:ind w:right="-87" w:firstLine="0"/>
              <w:spacing w:before="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r>
        <w:tblPrEx/>
        <w:trPr>
          <w:trHeight w:val="227"/>
        </w:trPr>
        <w:tc>
          <w:tcPr>
            <w:tcBorders>
              <w:top w:val="single" w:color="000000" w:sz="4" w:space="0"/>
              <w:left w:val="single" w:color="000000" w:sz="4" w:space="0"/>
              <w:bottom w:val="single" w:color="000000" w:sz="4" w:space="0"/>
              <w:right w:val="single" w:color="000000" w:sz="4" w:space="0"/>
            </w:tcBorders>
            <w:tcW w:w="2552" w:type="dxa"/>
            <w:textDirection w:val="lrTb"/>
            <w:noWrap w:val="false"/>
          </w:tcPr>
          <w:p>
            <w:pPr>
              <w:pStyle w:val="874"/>
              <w:ind w:right="-87" w:firstLine="0"/>
              <w:jc w:val="center"/>
              <w:spacing w:before="0" w:after="0" w:line="240" w:lineRule="auto"/>
              <w:widowControl w:val="off"/>
              <w:rPr>
                <w:rFonts w:ascii="Times New Roman" w:hAnsi="Times New Roman"/>
                <w:sz w:val="24"/>
                <w:szCs w:val="24"/>
              </w:rPr>
            </w:pPr>
            <w:r>
              <w:rPr>
                <w:rFonts w:ascii="Times New Roman" w:hAnsi="Times New Roman"/>
                <w:sz w:val="24"/>
                <w:szCs w:val="24"/>
              </w:rPr>
              <w:t xml:space="preserve">1</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373" w:type="dxa"/>
            <w:textDirection w:val="lrTb"/>
            <w:noWrap w:val="false"/>
          </w:tcPr>
          <w:p>
            <w:pPr>
              <w:pStyle w:val="874"/>
              <w:ind w:right="-87" w:firstLine="0"/>
              <w:jc w:val="center"/>
              <w:spacing w:before="0" w:after="0" w:line="240" w:lineRule="auto"/>
              <w:widowControl w:val="off"/>
              <w:rPr>
                <w:rFonts w:ascii="Times New Roman" w:hAnsi="Times New Roman"/>
                <w:sz w:val="24"/>
                <w:szCs w:val="24"/>
              </w:rPr>
            </w:pPr>
            <w:r>
              <w:rPr>
                <w:rFonts w:ascii="Times New Roman" w:hAnsi="Times New Roman"/>
                <w:sz w:val="24"/>
                <w:szCs w:val="24"/>
              </w:rPr>
              <w:t xml:space="preserve">2</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184" w:type="dxa"/>
            <w:textDirection w:val="lrTb"/>
            <w:noWrap w:val="false"/>
          </w:tcPr>
          <w:p>
            <w:pPr>
              <w:pStyle w:val="874"/>
              <w:ind w:right="-87" w:firstLine="0"/>
              <w:jc w:val="center"/>
              <w:spacing w:before="0" w:after="0" w:line="240" w:lineRule="auto"/>
              <w:widowControl w:val="off"/>
              <w:rPr>
                <w:rFonts w:ascii="Times New Roman" w:hAnsi="Times New Roman"/>
                <w:sz w:val="24"/>
                <w:szCs w:val="24"/>
              </w:rPr>
            </w:pPr>
            <w:r>
              <w:rPr>
                <w:rFonts w:ascii="Times New Roman" w:hAnsi="Times New Roman"/>
                <w:sz w:val="24"/>
                <w:szCs w:val="24"/>
              </w:rPr>
              <w:t xml:space="preserve">3</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981" w:type="dxa"/>
            <w:textDirection w:val="lrTb"/>
            <w:noWrap w:val="false"/>
          </w:tcPr>
          <w:p>
            <w:pPr>
              <w:pStyle w:val="874"/>
              <w:ind w:right="-87" w:firstLine="0"/>
              <w:jc w:val="center"/>
              <w:spacing w:before="0" w:after="0" w:line="240" w:lineRule="auto"/>
              <w:widowControl w:val="off"/>
              <w:rPr>
                <w:rFonts w:ascii="Times New Roman" w:hAnsi="Times New Roman"/>
                <w:sz w:val="24"/>
                <w:szCs w:val="24"/>
              </w:rPr>
            </w:pPr>
            <w:r>
              <w:rPr>
                <w:rFonts w:ascii="Times New Roman" w:hAnsi="Times New Roman"/>
                <w:sz w:val="24"/>
                <w:szCs w:val="24"/>
              </w:rPr>
              <w:t xml:space="preserve">4</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145" w:type="dxa"/>
            <w:textDirection w:val="lrTb"/>
            <w:noWrap w:val="false"/>
          </w:tcPr>
          <w:p>
            <w:pPr>
              <w:pStyle w:val="874"/>
              <w:ind w:right="-87" w:firstLine="0"/>
              <w:jc w:val="center"/>
              <w:spacing w:before="0" w:after="0" w:line="240" w:lineRule="auto"/>
              <w:widowControl w:val="off"/>
              <w:rPr>
                <w:rFonts w:ascii="Times New Roman" w:hAnsi="Times New Roman"/>
                <w:sz w:val="24"/>
                <w:szCs w:val="24"/>
              </w:rPr>
            </w:pPr>
            <w:r>
              <w:rPr>
                <w:rFonts w:ascii="Times New Roman" w:hAnsi="Times New Roman"/>
                <w:sz w:val="24"/>
                <w:szCs w:val="24"/>
              </w:rPr>
              <w:t xml:space="preserve">5</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148" w:type="dxa"/>
            <w:textDirection w:val="lrTb"/>
            <w:noWrap w:val="false"/>
          </w:tcPr>
          <w:p>
            <w:pPr>
              <w:pStyle w:val="874"/>
              <w:ind w:right="-87" w:firstLine="0"/>
              <w:jc w:val="center"/>
              <w:spacing w:before="0" w:after="0" w:line="240" w:lineRule="auto"/>
              <w:widowControl w:val="off"/>
              <w:rPr>
                <w:rFonts w:ascii="Times New Roman" w:hAnsi="Times New Roman"/>
                <w:sz w:val="24"/>
                <w:szCs w:val="24"/>
              </w:rPr>
            </w:pPr>
            <w:r>
              <w:rPr>
                <w:rFonts w:ascii="Times New Roman" w:hAnsi="Times New Roman"/>
                <w:sz w:val="24"/>
                <w:szCs w:val="24"/>
              </w:rPr>
              <w:t xml:space="preserve">6</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255" w:type="dxa"/>
            <w:textDirection w:val="lrTb"/>
            <w:noWrap w:val="false"/>
          </w:tcPr>
          <w:p>
            <w:pPr>
              <w:pStyle w:val="874"/>
              <w:ind w:right="-87" w:firstLine="0"/>
              <w:jc w:val="center"/>
              <w:spacing w:before="0" w:after="0" w:line="240" w:lineRule="auto"/>
              <w:widowControl w:val="off"/>
              <w:rPr>
                <w:rFonts w:ascii="Times New Roman" w:hAnsi="Times New Roman"/>
                <w:sz w:val="24"/>
                <w:szCs w:val="24"/>
              </w:rPr>
            </w:pPr>
            <w:r>
              <w:rPr>
                <w:rFonts w:ascii="Times New Roman" w:hAnsi="Times New Roman"/>
                <w:sz w:val="24"/>
                <w:szCs w:val="24"/>
              </w:rPr>
              <w:t xml:space="preserve">7</w:t>
            </w:r>
            <w:r>
              <w:rPr>
                <w:rFonts w:ascii="Times New Roman" w:hAnsi="Times New Roman"/>
                <w:sz w:val="24"/>
                <w:szCs w:val="24"/>
              </w:rPr>
            </w:r>
            <w:r>
              <w:rPr>
                <w:rFonts w:ascii="Times New Roman" w:hAnsi="Times New Roman"/>
                <w:sz w:val="24"/>
                <w:szCs w:val="24"/>
              </w:rPr>
            </w:r>
          </w:p>
        </w:tc>
      </w:tr>
      <w:tr>
        <w:tblPrEx/>
        <w:trPr>
          <w:trHeight w:val="227"/>
        </w:trPr>
        <w:tc>
          <w:tcPr>
            <w:tcBorders>
              <w:top w:val="single" w:color="000000" w:sz="4" w:space="0"/>
              <w:left w:val="single" w:color="000000" w:sz="4" w:space="0"/>
              <w:bottom w:val="single" w:color="000000" w:sz="4" w:space="0"/>
              <w:right w:val="single" w:color="000000" w:sz="4" w:space="0"/>
            </w:tcBorders>
            <w:tcW w:w="2552" w:type="dxa"/>
            <w:textDirection w:val="lrTb"/>
            <w:noWrap w:val="false"/>
          </w:tcPr>
          <w:p>
            <w:pPr>
              <w:pStyle w:val="874"/>
              <w:ind w:right="-87" w:firstLine="0"/>
              <w:spacing w:before="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373" w:type="dxa"/>
            <w:textDirection w:val="lrTb"/>
            <w:noWrap w:val="false"/>
          </w:tcPr>
          <w:p>
            <w:pPr>
              <w:pStyle w:val="874"/>
              <w:ind w:right="-87" w:firstLine="0"/>
              <w:spacing w:before="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184" w:type="dxa"/>
            <w:textDirection w:val="lrTb"/>
            <w:noWrap w:val="false"/>
          </w:tcPr>
          <w:p>
            <w:pPr>
              <w:pStyle w:val="874"/>
              <w:ind w:right="-87" w:firstLine="0"/>
              <w:spacing w:before="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981" w:type="dxa"/>
            <w:textDirection w:val="lrTb"/>
            <w:noWrap w:val="false"/>
          </w:tcPr>
          <w:p>
            <w:pPr>
              <w:pStyle w:val="874"/>
              <w:ind w:right="-87" w:firstLine="0"/>
              <w:spacing w:before="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145" w:type="dxa"/>
            <w:textDirection w:val="lrTb"/>
            <w:noWrap w:val="false"/>
          </w:tcPr>
          <w:p>
            <w:pPr>
              <w:pStyle w:val="874"/>
              <w:ind w:right="-87" w:firstLine="0"/>
              <w:spacing w:before="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148" w:type="dxa"/>
            <w:textDirection w:val="lrTb"/>
            <w:noWrap w:val="false"/>
          </w:tcPr>
          <w:p>
            <w:pPr>
              <w:pStyle w:val="874"/>
              <w:ind w:right="-87" w:firstLine="0"/>
              <w:spacing w:before="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255" w:type="dxa"/>
            <w:textDirection w:val="lrTb"/>
            <w:noWrap w:val="false"/>
          </w:tcPr>
          <w:p>
            <w:pPr>
              <w:pStyle w:val="874"/>
              <w:ind w:right="-87" w:firstLine="0"/>
              <w:spacing w:before="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r>
        <w:tblPrEx/>
        <w:trPr>
          <w:trHeight w:val="227"/>
        </w:trPr>
        <w:tc>
          <w:tcPr>
            <w:tcBorders>
              <w:top w:val="single" w:color="000000" w:sz="4" w:space="0"/>
              <w:left w:val="single" w:color="000000" w:sz="4" w:space="0"/>
              <w:bottom w:val="single" w:color="000000" w:sz="4" w:space="0"/>
              <w:right w:val="single" w:color="000000" w:sz="4" w:space="0"/>
            </w:tcBorders>
            <w:tcW w:w="2552" w:type="dxa"/>
            <w:textDirection w:val="lrTb"/>
            <w:noWrap w:val="false"/>
          </w:tcPr>
          <w:p>
            <w:pPr>
              <w:pStyle w:val="874"/>
              <w:ind w:right="-87" w:firstLine="0"/>
              <w:spacing w:before="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373" w:type="dxa"/>
            <w:textDirection w:val="lrTb"/>
            <w:noWrap w:val="false"/>
          </w:tcPr>
          <w:p>
            <w:pPr>
              <w:pStyle w:val="874"/>
              <w:ind w:right="-87" w:firstLine="0"/>
              <w:spacing w:before="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184" w:type="dxa"/>
            <w:textDirection w:val="lrTb"/>
            <w:noWrap w:val="false"/>
          </w:tcPr>
          <w:p>
            <w:pPr>
              <w:pStyle w:val="874"/>
              <w:ind w:right="-87" w:firstLine="0"/>
              <w:spacing w:before="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981" w:type="dxa"/>
            <w:textDirection w:val="lrTb"/>
            <w:noWrap w:val="false"/>
          </w:tcPr>
          <w:p>
            <w:pPr>
              <w:pStyle w:val="874"/>
              <w:ind w:right="-87" w:firstLine="0"/>
              <w:spacing w:before="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145" w:type="dxa"/>
            <w:textDirection w:val="lrTb"/>
            <w:noWrap w:val="false"/>
          </w:tcPr>
          <w:p>
            <w:pPr>
              <w:pStyle w:val="874"/>
              <w:ind w:right="-87" w:firstLine="0"/>
              <w:spacing w:before="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148" w:type="dxa"/>
            <w:textDirection w:val="lrTb"/>
            <w:noWrap w:val="false"/>
          </w:tcPr>
          <w:p>
            <w:pPr>
              <w:pStyle w:val="874"/>
              <w:ind w:right="-87" w:firstLine="0"/>
              <w:spacing w:before="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255" w:type="dxa"/>
            <w:textDirection w:val="lrTb"/>
            <w:noWrap w:val="false"/>
          </w:tcPr>
          <w:p>
            <w:pPr>
              <w:pStyle w:val="874"/>
              <w:ind w:right="-87" w:firstLine="0"/>
              <w:spacing w:before="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r>
        <w:tblPrEx/>
        <w:trPr>
          <w:trHeight w:val="227"/>
        </w:trPr>
        <w:tc>
          <w:tcPr>
            <w:tcBorders>
              <w:top w:val="single" w:color="000000" w:sz="4" w:space="0"/>
              <w:left w:val="single" w:color="000000" w:sz="4" w:space="0"/>
              <w:bottom w:val="single" w:color="000000" w:sz="4" w:space="0"/>
              <w:right w:val="single" w:color="000000" w:sz="4" w:space="0"/>
            </w:tcBorders>
            <w:tcW w:w="2552" w:type="dxa"/>
            <w:textDirection w:val="lrTb"/>
            <w:noWrap w:val="false"/>
          </w:tcPr>
          <w:p>
            <w:pPr>
              <w:pStyle w:val="874"/>
              <w:ind w:right="-87" w:firstLine="0"/>
              <w:spacing w:before="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373" w:type="dxa"/>
            <w:textDirection w:val="lrTb"/>
            <w:noWrap w:val="false"/>
          </w:tcPr>
          <w:p>
            <w:pPr>
              <w:pStyle w:val="874"/>
              <w:ind w:right="-87" w:firstLine="0"/>
              <w:spacing w:before="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184" w:type="dxa"/>
            <w:textDirection w:val="lrTb"/>
            <w:noWrap w:val="false"/>
          </w:tcPr>
          <w:p>
            <w:pPr>
              <w:pStyle w:val="874"/>
              <w:ind w:right="-87" w:firstLine="0"/>
              <w:spacing w:before="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981" w:type="dxa"/>
            <w:textDirection w:val="lrTb"/>
            <w:noWrap w:val="false"/>
          </w:tcPr>
          <w:p>
            <w:pPr>
              <w:pStyle w:val="874"/>
              <w:ind w:right="-87" w:firstLine="0"/>
              <w:spacing w:before="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145" w:type="dxa"/>
            <w:textDirection w:val="lrTb"/>
            <w:noWrap w:val="false"/>
          </w:tcPr>
          <w:p>
            <w:pPr>
              <w:pStyle w:val="874"/>
              <w:ind w:right="-87" w:firstLine="0"/>
              <w:spacing w:before="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148" w:type="dxa"/>
            <w:textDirection w:val="lrTb"/>
            <w:noWrap w:val="false"/>
          </w:tcPr>
          <w:p>
            <w:pPr>
              <w:pStyle w:val="874"/>
              <w:ind w:right="-87" w:firstLine="0"/>
              <w:spacing w:before="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255" w:type="dxa"/>
            <w:textDirection w:val="lrTb"/>
            <w:noWrap w:val="false"/>
          </w:tcPr>
          <w:p>
            <w:pPr>
              <w:pStyle w:val="874"/>
              <w:ind w:right="-87" w:firstLine="0"/>
              <w:spacing w:before="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r>
        <w:tblPrEx/>
        <w:trPr>
          <w:trHeight w:val="333"/>
        </w:trPr>
        <w:tc>
          <w:tcPr>
            <w:tcBorders>
              <w:top w:val="single" w:color="000000" w:sz="4" w:space="0"/>
              <w:left w:val="single" w:color="000000" w:sz="4" w:space="0"/>
              <w:bottom w:val="single" w:color="000000" w:sz="4" w:space="0"/>
              <w:right w:val="single" w:color="000000" w:sz="4" w:space="0"/>
            </w:tcBorders>
            <w:tcW w:w="2552" w:type="dxa"/>
            <w:textDirection w:val="lrTb"/>
            <w:noWrap w:val="false"/>
          </w:tcPr>
          <w:p>
            <w:pPr>
              <w:pStyle w:val="874"/>
              <w:ind w:right="-87" w:firstLine="0"/>
              <w:spacing w:before="0" w:after="0" w:line="240" w:lineRule="auto"/>
              <w:widowControl w:val="off"/>
              <w:rPr>
                <w:rFonts w:ascii="Times New Roman" w:hAnsi="Times New Roman"/>
                <w:sz w:val="24"/>
                <w:szCs w:val="24"/>
              </w:rPr>
            </w:pPr>
            <w:r>
              <w:rPr>
                <w:rFonts w:ascii="Times New Roman" w:hAnsi="Times New Roman" w:cs="Times New Roman"/>
                <w:sz w:val="24"/>
                <w:szCs w:val="24"/>
              </w:rPr>
              <w:t xml:space="preserve">Итого</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373" w:type="dxa"/>
            <w:textDirection w:val="lrTb"/>
            <w:noWrap w:val="false"/>
          </w:tcPr>
          <w:p>
            <w:pPr>
              <w:pStyle w:val="874"/>
              <w:ind w:right="-87" w:firstLine="0"/>
              <w:spacing w:before="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184" w:type="dxa"/>
            <w:textDirection w:val="lrTb"/>
            <w:noWrap w:val="false"/>
          </w:tcPr>
          <w:p>
            <w:pPr>
              <w:pStyle w:val="874"/>
              <w:ind w:right="-87" w:firstLine="0"/>
              <w:spacing w:before="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981" w:type="dxa"/>
            <w:textDirection w:val="lrTb"/>
            <w:noWrap w:val="false"/>
          </w:tcPr>
          <w:p>
            <w:pPr>
              <w:pStyle w:val="874"/>
              <w:ind w:right="-87" w:firstLine="0"/>
              <w:spacing w:before="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145" w:type="dxa"/>
            <w:textDirection w:val="lrTb"/>
            <w:noWrap w:val="false"/>
          </w:tcPr>
          <w:p>
            <w:pPr>
              <w:pStyle w:val="874"/>
              <w:ind w:right="-87" w:firstLine="0"/>
              <w:spacing w:before="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148" w:type="dxa"/>
            <w:textDirection w:val="lrTb"/>
            <w:noWrap w:val="false"/>
          </w:tcPr>
          <w:p>
            <w:pPr>
              <w:pStyle w:val="874"/>
              <w:ind w:right="-87" w:firstLine="0"/>
              <w:spacing w:before="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255" w:type="dxa"/>
            <w:textDirection w:val="lrTb"/>
            <w:noWrap w:val="false"/>
          </w:tcPr>
          <w:p>
            <w:pPr>
              <w:pStyle w:val="874"/>
              <w:ind w:right="-87" w:firstLine="0"/>
              <w:spacing w:before="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bl>
    <w:p>
      <w:pPr>
        <w:pStyle w:val="874"/>
        <w:spacing w:before="0" w:after="0" w:line="240" w:lineRule="auto"/>
        <w:rPr>
          <w:rFonts w:ascii="Times New Roman" w:hAnsi="Times New Roman" w:cs="Times New Roman"/>
          <w:sz w:val="28"/>
          <w:szCs w:val="28"/>
        </w:rPr>
      </w:pPr>
      <w:r>
        <w:rPr>
          <w:rFonts w:ascii="Times New Roman" w:hAnsi="Times New Roman"/>
          <w:sz w:val="28"/>
          <w:szCs w:val="28"/>
        </w:rPr>
        <w:t xml:space="preserve">Гражданин, ведущий личное </w:t>
      </w:r>
      <w:r>
        <w:rPr>
          <w:rFonts w:ascii="Times New Roman" w:hAnsi="Times New Roman" w:cs="Times New Roman"/>
          <w:sz w:val="28"/>
          <w:szCs w:val="28"/>
        </w:rPr>
      </w:r>
      <w:r>
        <w:rPr>
          <w:rFonts w:ascii="Times New Roman" w:hAnsi="Times New Roman" w:cs="Times New Roman"/>
          <w:sz w:val="28"/>
          <w:szCs w:val="28"/>
        </w:rPr>
      </w:r>
    </w:p>
    <w:p>
      <w:pPr>
        <w:pStyle w:val="874"/>
        <w:spacing w:before="0" w:after="0" w:line="240" w:lineRule="auto"/>
        <w:rPr>
          <w:rFonts w:ascii="Times New Roman" w:hAnsi="Times New Roman"/>
          <w:sz w:val="28"/>
          <w:szCs w:val="28"/>
        </w:rPr>
      </w:pPr>
      <w:r>
        <w:rPr>
          <w:rFonts w:ascii="Times New Roman" w:hAnsi="Times New Roman"/>
          <w:sz w:val="28"/>
          <w:szCs w:val="28"/>
        </w:rPr>
        <w:t xml:space="preserve">подсобное хозяйство                    _____________      ____________________</w:t>
      </w:r>
      <w:r>
        <w:rPr>
          <w:rFonts w:ascii="Times New Roman" w:hAnsi="Times New Roman"/>
          <w:sz w:val="28"/>
          <w:szCs w:val="28"/>
        </w:rPr>
      </w:r>
      <w:r>
        <w:rPr>
          <w:rFonts w:ascii="Times New Roman" w:hAnsi="Times New Roman"/>
          <w:sz w:val="28"/>
          <w:szCs w:val="28"/>
        </w:rPr>
      </w:r>
    </w:p>
    <w:p>
      <w:pPr>
        <w:pStyle w:val="874"/>
        <w:jc w:val="both"/>
        <w:spacing w:before="0"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4"/>
          <w:szCs w:val="24"/>
        </w:rPr>
        <w:t xml:space="preserve">      </w:t>
      </w:r>
      <w:r>
        <w:rPr>
          <w:rFonts w:ascii="Times New Roman" w:hAnsi="Times New Roman"/>
          <w:sz w:val="24"/>
          <w:szCs w:val="24"/>
        </w:rPr>
        <w:t xml:space="preserve">(подпись)                   (расшифровка подписи)</w:t>
      </w:r>
      <w:r>
        <w:rPr>
          <w:rFonts w:ascii="Times New Roman" w:hAnsi="Times New Roman"/>
          <w:sz w:val="28"/>
          <w:szCs w:val="28"/>
        </w:rPr>
      </w:r>
      <w:r>
        <w:rPr>
          <w:rFonts w:ascii="Times New Roman" w:hAnsi="Times New Roman"/>
          <w:sz w:val="28"/>
          <w:szCs w:val="28"/>
        </w:rPr>
      </w:r>
    </w:p>
    <w:p>
      <w:pPr>
        <w:pStyle w:val="874"/>
        <w:spacing w:before="0" w:after="0" w:line="240" w:lineRule="auto"/>
        <w:rPr>
          <w:rFonts w:ascii="Times New Roman" w:hAnsi="Times New Roman"/>
          <w:sz w:val="28"/>
          <w:szCs w:val="28"/>
        </w:rPr>
      </w:pPr>
      <w:r>
        <w:rPr>
          <w:rFonts w:ascii="Times New Roman" w:hAnsi="Times New Roman" w:cs="Times New Roman"/>
          <w:sz w:val="28"/>
          <w:szCs w:val="28"/>
        </w:rPr>
        <w:t xml:space="preserve">«____» __________ 20___г.</w:t>
      </w:r>
      <w:r>
        <w:rPr>
          <w:rFonts w:ascii="Times New Roman" w:hAnsi="Times New Roman"/>
          <w:sz w:val="28"/>
          <w:szCs w:val="28"/>
        </w:rPr>
      </w:r>
      <w:r>
        <w:rPr>
          <w:rFonts w:ascii="Times New Roman" w:hAnsi="Times New Roman"/>
          <w:sz w:val="28"/>
          <w:szCs w:val="28"/>
        </w:rPr>
      </w:r>
    </w:p>
    <w:p>
      <w:pPr>
        <w:pStyle w:val="874"/>
        <w:jc w:val="both"/>
        <w:spacing w:before="0" w:after="0" w:line="240" w:lineRule="auto"/>
        <w:rPr>
          <w:sz w:val="28"/>
          <w:szCs w:val="28"/>
        </w:rPr>
      </w:pPr>
      <w:r>
        <w:rPr>
          <w:sz w:val="28"/>
          <w:szCs w:val="28"/>
        </w:rPr>
      </w:r>
      <w:r>
        <w:rPr>
          <w:sz w:val="28"/>
          <w:szCs w:val="28"/>
        </w:rPr>
      </w:r>
      <w:r>
        <w:rPr>
          <w:sz w:val="28"/>
          <w:szCs w:val="28"/>
        </w:rPr>
      </w:r>
    </w:p>
    <w:p>
      <w:pPr>
        <w:pStyle w:val="874"/>
        <w:jc w:val="both"/>
        <w:spacing w:before="0" w:after="0" w:line="240" w:lineRule="auto"/>
        <w:rPr>
          <w:sz w:val="28"/>
          <w:szCs w:val="28"/>
        </w:rPr>
      </w:pPr>
      <w:r>
        <w:rPr>
          <w:sz w:val="28"/>
          <w:szCs w:val="28"/>
        </w:rPr>
      </w:r>
      <w:r>
        <w:rPr>
          <w:sz w:val="28"/>
          <w:szCs w:val="28"/>
        </w:rPr>
      </w:r>
      <w:r>
        <w:rPr>
          <w:sz w:val="28"/>
          <w:szCs w:val="28"/>
        </w:rPr>
      </w:r>
    </w:p>
    <w:p>
      <w:pPr>
        <w:pStyle w:val="874"/>
        <w:jc w:val="both"/>
        <w:spacing w:before="0" w:after="0" w:line="240" w:lineRule="auto"/>
        <w:rPr>
          <w:rFonts w:ascii="Times New Roman" w:hAnsi="Times New Roman"/>
        </w:rPr>
      </w:pPr>
      <w:r>
        <w:rPr>
          <w:rFonts w:ascii="Times New Roman" w:hAnsi="Times New Roman"/>
          <w:sz w:val="28"/>
          <w:szCs w:val="28"/>
        </w:rPr>
        <w:t xml:space="preserve">Заместитель главы муниципального образования,</w:t>
      </w:r>
      <w:r>
        <w:rPr>
          <w:rFonts w:ascii="Times New Roman" w:hAnsi="Times New Roman"/>
        </w:rPr>
      </w:r>
      <w:r>
        <w:rPr>
          <w:rFonts w:ascii="Times New Roman" w:hAnsi="Times New Roman"/>
        </w:rPr>
      </w:r>
    </w:p>
    <w:p>
      <w:pPr>
        <w:pStyle w:val="874"/>
        <w:jc w:val="both"/>
        <w:spacing w:before="0" w:after="0" w:line="240" w:lineRule="auto"/>
        <w:rPr>
          <w:rFonts w:ascii="Times New Roman" w:hAnsi="Times New Roman"/>
        </w:rPr>
      </w:pPr>
      <w:r>
        <w:rPr>
          <w:rFonts w:ascii="Times New Roman" w:hAnsi="Times New Roman"/>
          <w:sz w:val="28"/>
          <w:szCs w:val="28"/>
        </w:rPr>
        <w:t xml:space="preserve">начальник управления сельского хозяйства,</w:t>
      </w:r>
      <w:r>
        <w:rPr>
          <w:rFonts w:ascii="Times New Roman" w:hAnsi="Times New Roman"/>
        </w:rPr>
      </w:r>
      <w:r>
        <w:rPr>
          <w:rFonts w:ascii="Times New Roman" w:hAnsi="Times New Roman"/>
        </w:rPr>
      </w:r>
    </w:p>
    <w:p>
      <w:pPr>
        <w:pStyle w:val="874"/>
        <w:jc w:val="both"/>
        <w:spacing w:before="0" w:after="0" w:line="240" w:lineRule="auto"/>
        <w:rPr>
          <w:rFonts w:ascii="Times New Roman" w:hAnsi="Times New Roman"/>
        </w:rPr>
      </w:pPr>
      <w:r>
        <w:rPr>
          <w:rFonts w:ascii="Times New Roman" w:hAnsi="Times New Roman"/>
          <w:sz w:val="28"/>
          <w:szCs w:val="28"/>
        </w:rPr>
        <w:t xml:space="preserve">перерабатывающей промышленности и </w:t>
      </w:r>
      <w:r>
        <w:rPr>
          <w:rFonts w:ascii="Times New Roman" w:hAnsi="Times New Roman"/>
        </w:rPr>
      </w:r>
      <w:r>
        <w:rPr>
          <w:rFonts w:ascii="Times New Roman" w:hAnsi="Times New Roman"/>
        </w:rPr>
      </w:r>
    </w:p>
    <w:p>
      <w:pPr>
        <w:pStyle w:val="874"/>
        <w:jc w:val="both"/>
        <w:spacing w:before="0" w:after="0" w:line="240" w:lineRule="auto"/>
        <w:rPr>
          <w:rFonts w:ascii="Times New Roman" w:hAnsi="Times New Roman"/>
        </w:rPr>
      </w:pPr>
      <w:r>
        <w:rPr>
          <w:rFonts w:ascii="Times New Roman" w:hAnsi="Times New Roman"/>
          <w:sz w:val="28"/>
          <w:szCs w:val="28"/>
        </w:rPr>
        <w:t xml:space="preserve">охраны окружающей среды администрации   </w:t>
        <w:tab/>
        <w:tab/>
        <w:t xml:space="preserve">                    В.И.Мишняков</w:t>
      </w:r>
      <w:r>
        <w:rPr>
          <w:rFonts w:ascii="Times New Roman" w:hAnsi="Times New Roman"/>
        </w:rPr>
      </w:r>
      <w:r>
        <w:rPr>
          <w:rFonts w:ascii="Times New Roman" w:hAnsi="Times New Roman"/>
        </w:rPr>
      </w:r>
    </w:p>
    <w:p>
      <w:pPr>
        <w:pStyle w:val="874"/>
        <w:spacing w:before="0" w:after="0" w:line="240" w:lineRule="auto"/>
        <w:tabs>
          <w:tab w:val="clear" w:pos="708" w:leader="none"/>
          <w:tab w:val="left" w:pos="7005" w:leader="none"/>
        </w:tabs>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874"/>
        <w:spacing w:before="0" w:after="0" w:line="240" w:lineRule="auto"/>
        <w:widowControl w:val="off"/>
        <w:rPr>
          <w:rFonts w:ascii="Times New Roman" w:hAnsi="Times New Roman" w:cs="Times New Roman"/>
          <w:sz w:val="28"/>
          <w:szCs w:val="28"/>
        </w:rPr>
      </w:pPr>
      <w:r/>
      <w:r>
        <w:rPr>
          <w:rFonts w:ascii="Times New Roman" w:hAnsi="Times New Roman" w:cs="Times New Roman"/>
          <w:sz w:val="28"/>
          <w:szCs w:val="28"/>
        </w:rPr>
      </w:r>
      <w:r>
        <w:rPr>
          <w:rFonts w:ascii="Times New Roman" w:hAnsi="Times New Roman" w:cs="Times New Roman"/>
          <w:sz w:val="28"/>
          <w:szCs w:val="28"/>
        </w:rPr>
      </w:r>
    </w:p>
    <w:p>
      <w:pPr>
        <w:pStyle w:val="874"/>
        <w:tabs>
          <w:tab w:val="clear" w:pos="708" w:leader="none"/>
          <w:tab w:val="left" w:pos="7005" w:leader="none"/>
        </w:tabs>
        <w:rPr>
          <w:szCs w:val="28"/>
        </w:rPr>
      </w:pPr>
      <w:r>
        <w:rPr>
          <w:szCs w:val="28"/>
        </w:rPr>
      </w:r>
      <w:r>
        <w:rPr>
          <w:szCs w:val="28"/>
        </w:rPr>
      </w:r>
      <w:r>
        <w:rPr>
          <w:szCs w:val="28"/>
        </w:rPr>
      </w:r>
    </w:p>
    <w:p>
      <w:pPr>
        <w:pStyle w:val="874"/>
        <w:rPr>
          <w:szCs w:val="28"/>
          <w:lang w:eastAsia="ar-SA"/>
        </w:rPr>
      </w:pPr>
      <w:r/>
      <w:r>
        <w:rPr>
          <w:szCs w:val="28"/>
          <w:lang w:eastAsia="ar-SA"/>
        </w:rPr>
      </w:r>
      <w:r>
        <w:rPr>
          <w:szCs w:val="28"/>
          <w:lang w:eastAsia="ar-SA"/>
        </w:rPr>
      </w:r>
    </w:p>
    <w:tbl>
      <w:tblPr>
        <w:tblStyle w:val="734"/>
        <w:tblW w:w="4160" w:type="dxa"/>
        <w:tblInd w:w="5637" w:type="dxa"/>
        <w:tblLayout w:type="fixed"/>
        <w:tblCellMar>
          <w:left w:w="108" w:type="dxa"/>
          <w:top w:w="0" w:type="dxa"/>
          <w:right w:w="108" w:type="dxa"/>
          <w:bottom w:w="0" w:type="dxa"/>
        </w:tblCellMar>
        <w:tblLook w:val="04A0" w:firstRow="1" w:lastRow="0" w:firstColumn="1" w:lastColumn="0" w:noHBand="0" w:noVBand="1"/>
      </w:tblPr>
      <w:tblGrid>
        <w:gridCol w:w="4160"/>
      </w:tblGrid>
      <w:tr>
        <w:tblPrEx/>
        <w:trPr>
          <w:trHeight w:val="2541"/>
        </w:trPr>
        <w:tc>
          <w:tcPr>
            <w:tcW w:w="4160" w:type="dxa"/>
            <w:textDirection w:val="lrTb"/>
            <w:noWrap w:val="false"/>
          </w:tcPr>
          <w:p>
            <w:pPr>
              <w:pStyle w:val="874"/>
              <w:ind w:left="-108" w:firstLine="0"/>
              <w:jc w:val="both"/>
              <w:spacing w:before="0" w:after="0"/>
              <w:widowControl w:val="off"/>
              <w:tabs>
                <w:tab w:val="clear" w:pos="708" w:leader="none"/>
                <w:tab w:val="center" w:pos="3124" w:leader="none"/>
              </w:tabs>
              <w:rPr>
                <w:sz w:val="28"/>
                <w:szCs w:val="28"/>
              </w:rPr>
            </w:pPr>
            <w:r>
              <w:rPr>
                <w:sz w:val="28"/>
                <w:szCs w:val="28"/>
                <w:lang w:val="ru-RU" w:bidi="ar-SA"/>
              </w:rPr>
              <w:t xml:space="preserve">Приложение </w:t>
            </w:r>
            <w:r>
              <w:rPr>
                <w:sz w:val="28"/>
                <w:szCs w:val="28"/>
                <w:lang w:val="ru-RU" w:bidi="ar-SA"/>
              </w:rPr>
              <w:t xml:space="preserve">33</w:t>
            </w:r>
            <w:r>
              <w:rPr>
                <w:sz w:val="28"/>
                <w:szCs w:val="28"/>
              </w:rPr>
            </w:r>
            <w:r>
              <w:rPr>
                <w:sz w:val="28"/>
                <w:szCs w:val="28"/>
              </w:rPr>
            </w:r>
          </w:p>
          <w:p>
            <w:pPr>
              <w:pStyle w:val="874"/>
              <w:ind w:left="-108" w:firstLine="0"/>
              <w:jc w:val="both"/>
              <w:spacing w:before="0" w:after="0"/>
              <w:widowControl w:val="off"/>
              <w:rPr>
                <w:sz w:val="28"/>
                <w:szCs w:val="28"/>
              </w:rPr>
            </w:pPr>
            <w:r>
              <w:rPr>
                <w:sz w:val="28"/>
                <w:szCs w:val="28"/>
                <w:lang w:val="ru-RU" w:bidi="ar-SA"/>
              </w:rPr>
              <w:t xml:space="preserve">к Порядку предоставления</w:t>
            </w:r>
            <w:r>
              <w:rPr>
                <w:sz w:val="28"/>
                <w:szCs w:val="28"/>
              </w:rPr>
            </w:r>
            <w:r>
              <w:rPr>
                <w:sz w:val="28"/>
                <w:szCs w:val="28"/>
              </w:rPr>
            </w:r>
          </w:p>
          <w:p>
            <w:pPr>
              <w:pStyle w:val="874"/>
              <w:ind w:left="-108" w:firstLine="0"/>
              <w:jc w:val="both"/>
              <w:spacing w:before="0" w:after="0"/>
              <w:widowControl w:val="off"/>
              <w:rPr>
                <w:sz w:val="28"/>
                <w:szCs w:val="28"/>
              </w:rPr>
            </w:pPr>
            <w:r>
              <w:rPr>
                <w:sz w:val="28"/>
                <w:szCs w:val="28"/>
                <w:lang w:val="ru-RU" w:bidi="ar-SA"/>
              </w:rPr>
              <w:t xml:space="preserve">субсидий гражданам, ведущим</w:t>
            </w:r>
            <w:r>
              <w:rPr>
                <w:sz w:val="28"/>
                <w:szCs w:val="28"/>
              </w:rPr>
            </w:r>
            <w:r>
              <w:rPr>
                <w:sz w:val="28"/>
                <w:szCs w:val="28"/>
              </w:rPr>
            </w:r>
          </w:p>
          <w:p>
            <w:pPr>
              <w:pStyle w:val="874"/>
              <w:ind w:left="-108" w:firstLine="0"/>
              <w:jc w:val="both"/>
              <w:spacing w:before="0" w:after="0"/>
              <w:widowControl w:val="off"/>
              <w:rPr>
                <w:sz w:val="28"/>
                <w:szCs w:val="28"/>
              </w:rPr>
            </w:pPr>
            <w:r>
              <w:rPr>
                <w:sz w:val="28"/>
                <w:szCs w:val="28"/>
                <w:lang w:val="ru-RU" w:bidi="ar-SA"/>
              </w:rPr>
              <w:t xml:space="preserve">личное подсобное хозяйство,</w:t>
            </w:r>
            <w:r>
              <w:rPr>
                <w:sz w:val="28"/>
                <w:szCs w:val="28"/>
              </w:rPr>
            </w:r>
            <w:r>
              <w:rPr>
                <w:sz w:val="28"/>
                <w:szCs w:val="28"/>
              </w:rPr>
            </w:r>
          </w:p>
          <w:p>
            <w:pPr>
              <w:pStyle w:val="874"/>
              <w:ind w:left="-108" w:firstLine="0"/>
              <w:jc w:val="both"/>
              <w:spacing w:before="0" w:after="0"/>
              <w:widowControl w:val="off"/>
              <w:rPr>
                <w:sz w:val="28"/>
                <w:szCs w:val="28"/>
              </w:rPr>
            </w:pPr>
            <w:r>
              <w:rPr>
                <w:sz w:val="28"/>
                <w:szCs w:val="28"/>
                <w:lang w:val="ru-RU" w:bidi="ar-SA"/>
              </w:rPr>
              <w:t xml:space="preserve">крестьянским (фермерским)</w:t>
            </w:r>
            <w:r>
              <w:rPr>
                <w:sz w:val="28"/>
                <w:szCs w:val="28"/>
              </w:rPr>
            </w:r>
            <w:r>
              <w:rPr>
                <w:sz w:val="28"/>
                <w:szCs w:val="28"/>
              </w:rPr>
            </w:r>
          </w:p>
          <w:p>
            <w:pPr>
              <w:pStyle w:val="874"/>
              <w:ind w:left="-108" w:firstLine="0"/>
              <w:jc w:val="both"/>
              <w:spacing w:before="0" w:after="0"/>
              <w:widowControl w:val="off"/>
              <w:rPr>
                <w:sz w:val="28"/>
                <w:szCs w:val="28"/>
              </w:rPr>
            </w:pPr>
            <w:r>
              <w:rPr>
                <w:sz w:val="28"/>
                <w:szCs w:val="28"/>
                <w:lang w:val="ru-RU" w:bidi="ar-SA"/>
              </w:rPr>
              <w:t xml:space="preserve">хозяйствам, индивидуальным</w:t>
            </w:r>
            <w:r>
              <w:rPr>
                <w:sz w:val="28"/>
                <w:szCs w:val="28"/>
              </w:rPr>
            </w:r>
            <w:r>
              <w:rPr>
                <w:sz w:val="28"/>
                <w:szCs w:val="28"/>
              </w:rPr>
            </w:r>
          </w:p>
          <w:p>
            <w:pPr>
              <w:pStyle w:val="874"/>
              <w:ind w:left="-108" w:firstLine="0"/>
              <w:jc w:val="both"/>
              <w:spacing w:before="0" w:after="0"/>
              <w:widowControl w:val="off"/>
              <w:rPr>
                <w:sz w:val="28"/>
                <w:szCs w:val="28"/>
              </w:rPr>
            </w:pPr>
            <w:r>
              <w:rPr>
                <w:sz w:val="28"/>
                <w:szCs w:val="28"/>
                <w:lang w:val="ru-RU" w:bidi="ar-SA"/>
              </w:rPr>
              <w:t xml:space="preserve">предпринимателям,</w:t>
            </w:r>
            <w:r>
              <w:rPr>
                <w:sz w:val="28"/>
                <w:szCs w:val="28"/>
              </w:rPr>
            </w:r>
            <w:r>
              <w:rPr>
                <w:sz w:val="28"/>
                <w:szCs w:val="28"/>
              </w:rPr>
            </w:r>
          </w:p>
          <w:p>
            <w:pPr>
              <w:pStyle w:val="874"/>
              <w:ind w:left="-108" w:firstLine="0"/>
              <w:jc w:val="both"/>
              <w:spacing w:before="0" w:after="0"/>
              <w:widowControl w:val="off"/>
              <w:rPr>
                <w:sz w:val="28"/>
                <w:szCs w:val="28"/>
              </w:rPr>
            </w:pPr>
            <w:r>
              <w:rPr>
                <w:sz w:val="28"/>
                <w:szCs w:val="28"/>
                <w:lang w:val="ru-RU" w:bidi="ar-SA"/>
              </w:rPr>
              <w:t xml:space="preserve">осуществляющим деятельность</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sz w:val="28"/>
                <w:szCs w:val="28"/>
                <w:lang w:val="ru-RU" w:bidi="ar-SA"/>
              </w:rPr>
              <w:t xml:space="preserve">в области сельскохозяйственного</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sz w:val="28"/>
                <w:szCs w:val="28"/>
                <w:lang w:val="ru-RU" w:bidi="ar-SA"/>
              </w:rPr>
              <w:t xml:space="preserve">производства на территории</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sz w:val="28"/>
                <w:szCs w:val="28"/>
                <w:lang w:val="ru-RU" w:bidi="ar-SA"/>
              </w:rPr>
              <w:t xml:space="preserve">муниципального образования</w:t>
            </w:r>
            <w:r>
              <w:rPr>
                <w:sz w:val="28"/>
                <w:szCs w:val="28"/>
              </w:rPr>
            </w:r>
            <w:r>
              <w:rPr>
                <w:sz w:val="28"/>
                <w:szCs w:val="28"/>
              </w:rPr>
            </w:r>
          </w:p>
          <w:p>
            <w:pPr>
              <w:pStyle w:val="874"/>
              <w:ind w:left="-108" w:right="0" w:firstLine="0"/>
              <w:jc w:val="both"/>
              <w:spacing w:line="240" w:lineRule="auto"/>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bidi="ar-SA"/>
              </w:rPr>
              <w:t xml:space="preserve">Л</w:t>
            </w:r>
            <w:r>
              <w:rPr>
                <w:rFonts w:eastAsia="Times New Roman" w:cs="Times New Roman"/>
                <w:sz w:val="28"/>
                <w:szCs w:val="28"/>
              </w:rPr>
              <w:t xml:space="preserve">енинградский муниципальный</w:t>
            </w:r>
            <w:r>
              <w:rPr>
                <w:sz w:val="28"/>
                <w:szCs w:val="28"/>
              </w:rPr>
            </w:r>
            <w:r>
              <w:rPr>
                <w:sz w:val="28"/>
                <w:szCs w:val="28"/>
              </w:rPr>
            </w:r>
          </w:p>
          <w:p>
            <w:pPr>
              <w:pStyle w:val="874"/>
              <w:ind w:left="-108" w:firstLine="0"/>
              <w:jc w:val="both"/>
              <w:spacing w:before="0" w:after="0"/>
              <w:widowControl w:val="off"/>
              <w:tabs>
                <w:tab w:val="clear" w:pos="708" w:leader="none"/>
                <w:tab w:val="left" w:pos="2835" w:leader="none"/>
                <w:tab w:val="right" w:pos="9641" w:leader="none"/>
              </w:tabs>
              <w:rPr>
                <w:sz w:val="28"/>
                <w:szCs w:val="28"/>
              </w:rPr>
            </w:pPr>
            <w:r>
              <w:rPr>
                <w:rFonts w:eastAsia="Times New Roman" w:cs="Times New Roman"/>
                <w:sz w:val="28"/>
                <w:szCs w:val="28"/>
              </w:rPr>
              <w:t xml:space="preserve">округ Краснодарского края</w:t>
            </w:r>
            <w:r>
              <w:rPr>
                <w:sz w:val="28"/>
                <w:szCs w:val="28"/>
              </w:rPr>
            </w:r>
            <w:r>
              <w:rPr>
                <w:sz w:val="28"/>
                <w:szCs w:val="28"/>
              </w:rPr>
            </w:r>
          </w:p>
        </w:tc>
      </w:tr>
    </w:tbl>
    <w:p>
      <w:pPr>
        <w:pStyle w:val="874"/>
        <w:tabs>
          <w:tab w:val="clear" w:pos="708" w:leader="none"/>
          <w:tab w:val="left" w:pos="3150" w:leader="none"/>
        </w:tabs>
        <w:rPr>
          <w:sz w:val="28"/>
          <w:szCs w:val="28"/>
        </w:rPr>
      </w:pPr>
      <w:r>
        <w:rPr>
          <w:sz w:val="28"/>
          <w:szCs w:val="28"/>
        </w:rPr>
        <w:t xml:space="preserve">ФОРМА</w:t>
      </w:r>
      <w:r>
        <w:rPr>
          <w:sz w:val="28"/>
          <w:szCs w:val="28"/>
        </w:rPr>
      </w:r>
      <w:r>
        <w:rPr>
          <w:sz w:val="28"/>
          <w:szCs w:val="28"/>
        </w:rPr>
      </w:r>
    </w:p>
    <w:p>
      <w:pPr>
        <w:pStyle w:val="874"/>
        <w:jc w:val="center"/>
      </w:pPr>
      <w:r>
        <w:rPr>
          <w:sz w:val="28"/>
          <w:szCs w:val="28"/>
        </w:rPr>
        <w:t xml:space="preserve">РЕЕСТР ЗАЯВИТЕЛЕЙ</w:t>
      </w:r>
      <w:r/>
      <w:r/>
    </w:p>
    <w:p>
      <w:pPr>
        <w:pStyle w:val="874"/>
        <w:jc w:val="center"/>
      </w:pPr>
      <w:r>
        <w:rPr>
          <w:sz w:val="28"/>
          <w:szCs w:val="28"/>
        </w:rPr>
        <w:t xml:space="preserve">прошедших отбор получателей субсидии   №____</w:t>
      </w:r>
      <w:r/>
      <w:r/>
    </w:p>
    <w:p>
      <w:pPr>
        <w:pStyle w:val="874"/>
        <w:jc w:val="center"/>
      </w:pPr>
      <w:r>
        <w:rPr>
          <w:sz w:val="28"/>
          <w:szCs w:val="28"/>
        </w:rPr>
        <w:t xml:space="preserve"> </w:t>
      </w:r>
      <w:r>
        <w:rPr>
          <w:sz w:val="28"/>
          <w:szCs w:val="28"/>
        </w:rPr>
        <w:t xml:space="preserve">с_______20__г. __ч. __ м. по _______20___г. ___ч. ___м. </w:t>
      </w:r>
      <w:r/>
      <w:r/>
    </w:p>
    <w:p>
      <w:pPr>
        <w:pStyle w:val="874"/>
        <w:jc w:val="center"/>
        <w:rPr>
          <w:sz w:val="24"/>
          <w:szCs w:val="24"/>
        </w:rPr>
      </w:pPr>
      <w:r>
        <w:rPr>
          <w:sz w:val="24"/>
          <w:szCs w:val="24"/>
        </w:rPr>
        <w:t xml:space="preserve">(срок проведения отбора (даты времени начала (окончания) подачи (приёма) заявок)</w:t>
      </w:r>
      <w:r>
        <w:rPr>
          <w:sz w:val="24"/>
          <w:szCs w:val="24"/>
        </w:rPr>
      </w:r>
      <w:r>
        <w:rPr>
          <w:sz w:val="24"/>
          <w:szCs w:val="24"/>
        </w:rPr>
      </w:r>
    </w:p>
    <w:p>
      <w:pPr>
        <w:pStyle w:val="874"/>
        <w:jc w:val="center"/>
      </w:pPr>
      <w:r>
        <w:rPr>
          <w:sz w:val="28"/>
          <w:szCs w:val="28"/>
        </w:rPr>
        <w:t xml:space="preserve">для предоставления субсидии </w:t>
      </w:r>
      <w:r/>
      <w:r/>
    </w:p>
    <w:p>
      <w:pPr>
        <w:pStyle w:val="874"/>
        <w:jc w:val="center"/>
      </w:pPr>
      <w:r>
        <w:rPr>
          <w:sz w:val="28"/>
          <w:szCs w:val="28"/>
        </w:rPr>
        <w:t xml:space="preserve">на возмещение части затрат ______________________________________</w:t>
      </w:r>
      <w:r/>
      <w:r/>
    </w:p>
    <w:p>
      <w:pPr>
        <w:pStyle w:val="874"/>
        <w:jc w:val="center"/>
        <w:rPr>
          <w:sz w:val="24"/>
          <w:szCs w:val="24"/>
        </w:rPr>
      </w:pPr>
      <w:r>
        <w:rPr>
          <w:sz w:val="24"/>
          <w:szCs w:val="24"/>
        </w:rPr>
        <w:t xml:space="preserve">                             </w:t>
      </w:r>
      <w:r>
        <w:rPr>
          <w:sz w:val="24"/>
          <w:szCs w:val="24"/>
        </w:rPr>
        <w:t xml:space="preserve">(наименование субсидии)</w:t>
      </w:r>
      <w:r>
        <w:rPr>
          <w:sz w:val="24"/>
          <w:szCs w:val="24"/>
        </w:rPr>
      </w:r>
      <w:r>
        <w:rPr>
          <w:sz w:val="24"/>
          <w:szCs w:val="24"/>
        </w:rPr>
      </w:r>
    </w:p>
    <w:p>
      <w:pPr>
        <w:pStyle w:val="874"/>
        <w:jc w:val="center"/>
      </w:pPr>
      <w:r>
        <w:rPr>
          <w:sz w:val="28"/>
          <w:szCs w:val="28"/>
        </w:rPr>
        <w:t xml:space="preserve">по состоянию на ____________20___ год</w:t>
      </w:r>
      <w:r/>
      <w:r/>
    </w:p>
    <w:p>
      <w:pPr>
        <w:pStyle w:val="874"/>
        <w:jc w:val="center"/>
      </w:pPr>
      <w:r/>
      <w:r/>
      <w:r/>
    </w:p>
    <w:tbl>
      <w:tblPr>
        <w:tblStyle w:val="734"/>
        <w:tblW w:w="9639" w:type="dxa"/>
        <w:tblInd w:w="108" w:type="dxa"/>
        <w:tblLayout w:type="fixed"/>
        <w:tblCellMar>
          <w:left w:w="108" w:type="dxa"/>
          <w:top w:w="0" w:type="dxa"/>
          <w:right w:w="108" w:type="dxa"/>
          <w:bottom w:w="0" w:type="dxa"/>
        </w:tblCellMar>
        <w:tblLook w:val="04A0" w:firstRow="1" w:lastRow="0" w:firstColumn="1" w:lastColumn="0" w:noHBand="0" w:noVBand="1"/>
      </w:tblPr>
      <w:tblGrid>
        <w:gridCol w:w="4651"/>
        <w:gridCol w:w="4987"/>
      </w:tblGrid>
      <w:tr>
        <w:tblPrEx/>
        <w:trPr/>
        <w:tc>
          <w:tcPr>
            <w:tcBorders>
              <w:top w:val="single" w:color="000000" w:sz="4" w:space="0"/>
              <w:left w:val="single" w:color="000000" w:sz="4" w:space="0"/>
              <w:bottom w:val="single" w:color="000000" w:sz="4" w:space="0"/>
              <w:right w:val="single" w:color="000000" w:sz="4" w:space="0"/>
            </w:tcBorders>
            <w:tcW w:w="4651" w:type="dxa"/>
            <w:textDirection w:val="lrTb"/>
            <w:noWrap w:val="false"/>
          </w:tcPr>
          <w:p>
            <w:pPr>
              <w:pStyle w:val="1_73786"/>
              <w:jc w:val="left"/>
              <w:spacing w:before="0" w:after="0"/>
              <w:widowControl w:val="off"/>
              <w:rPr>
                <w:rFonts w:ascii="Times New Roman" w:hAnsi="Times New Roman"/>
              </w:rPr>
            </w:pPr>
            <w:r>
              <w:rPr>
                <w:rFonts w:ascii="Times New Roman" w:hAnsi="Times New Roman"/>
                <w:lang w:val="ru-RU"/>
              </w:rPr>
              <w:t xml:space="preserve">Дата, время периода проведения рассмотрения предложений (заявок)</w:t>
            </w:r>
            <w:r>
              <w:rPr>
                <w:rFonts w:ascii="Times New Roman" w:hAnsi="Times New Roman"/>
              </w:rPr>
            </w:r>
            <w:r>
              <w:rPr>
                <w:rFonts w:ascii="Times New Roman" w:hAnsi="Times New Roman"/>
              </w:rPr>
            </w:r>
          </w:p>
          <w:p>
            <w:pPr>
              <w:pStyle w:val="1_73786"/>
              <w:jc w:val="left"/>
              <w:spacing w:before="0" w:after="0"/>
              <w:widowControl w:val="off"/>
              <w:rPr>
                <w:rFonts w:ascii="Times New Roman" w:hAnsi="Times New Roman"/>
                <w:lang w:val="ru-RU"/>
              </w:rPr>
            </w:pPr>
            <w:r>
              <w:rPr>
                <w:rFonts w:ascii="Times New Roman" w:hAnsi="Times New Roman"/>
                <w:lang w:val="ru-RU"/>
              </w:rPr>
            </w:r>
            <w:r>
              <w:rPr>
                <w:rFonts w:ascii="Times New Roman" w:hAnsi="Times New Roman"/>
                <w:lang w:val="ru-RU"/>
              </w:rPr>
            </w:r>
            <w:r>
              <w:rPr>
                <w:rFonts w:ascii="Times New Roman" w:hAnsi="Times New Roman"/>
                <w:lang w:val="ru-RU"/>
              </w:rPr>
            </w:r>
          </w:p>
        </w:tc>
        <w:tc>
          <w:tcPr>
            <w:tcBorders>
              <w:top w:val="single" w:color="000000" w:sz="4" w:space="0"/>
              <w:left w:val="single" w:color="000000" w:sz="4" w:space="0"/>
              <w:bottom w:val="single" w:color="000000" w:sz="4" w:space="0"/>
              <w:right w:val="single" w:color="000000" w:sz="4" w:space="0"/>
            </w:tcBorders>
            <w:tcW w:w="4987" w:type="dxa"/>
            <w:textDirection w:val="lrTb"/>
            <w:noWrap w:val="false"/>
          </w:tcPr>
          <w:p>
            <w:pPr>
              <w:pStyle w:val="1_73786"/>
              <w:jc w:val="left"/>
              <w:spacing w:before="0" w:after="0"/>
              <w:widowControl w:val="off"/>
              <w:rPr>
                <w:rFonts w:ascii="Times New Roman" w:hAnsi="Times New Roman"/>
              </w:rPr>
            </w:pPr>
            <w:r>
              <w:rPr>
                <w:rFonts w:ascii="Times New Roman" w:hAnsi="Times New Roman"/>
                <w:lang w:val="ru-RU"/>
              </w:rPr>
              <w:t xml:space="preserve">с ________20__г. __ч. ___м.</w:t>
            </w:r>
            <w:r>
              <w:rPr>
                <w:rFonts w:ascii="Times New Roman" w:hAnsi="Times New Roman"/>
              </w:rPr>
            </w:r>
            <w:r>
              <w:rPr>
                <w:rFonts w:ascii="Times New Roman" w:hAnsi="Times New Roman"/>
              </w:rPr>
            </w:r>
          </w:p>
          <w:p>
            <w:pPr>
              <w:pStyle w:val="1_73786"/>
              <w:jc w:val="left"/>
              <w:spacing w:before="0" w:after="0"/>
              <w:widowControl w:val="off"/>
              <w:rPr>
                <w:rFonts w:ascii="Times New Roman" w:hAnsi="Times New Roman"/>
              </w:rPr>
            </w:pPr>
            <w:r>
              <w:rPr>
                <w:rFonts w:ascii="Times New Roman" w:hAnsi="Times New Roman"/>
                <w:lang w:val="ru-RU"/>
              </w:rPr>
              <w:t xml:space="preserve">по _______20__г.__ч.___м.</w:t>
            </w:r>
            <w:r>
              <w:rPr>
                <w:rFonts w:ascii="Times New Roman" w:hAnsi="Times New Roman"/>
              </w:rPr>
            </w:r>
            <w:r>
              <w:rPr>
                <w:rFonts w:ascii="Times New Roman" w:hAnsi="Times New Roman"/>
              </w:rPr>
            </w:r>
          </w:p>
        </w:tc>
      </w:tr>
      <w:tr>
        <w:tblPrEx/>
        <w:trPr/>
        <w:tc>
          <w:tcPr>
            <w:tcBorders>
              <w:top w:val="single" w:color="000000" w:sz="4" w:space="0"/>
              <w:left w:val="single" w:color="000000" w:sz="4" w:space="0"/>
              <w:bottom w:val="single" w:color="000000" w:sz="4" w:space="0"/>
              <w:right w:val="single" w:color="000000" w:sz="4" w:space="0"/>
            </w:tcBorders>
            <w:tcW w:w="4651" w:type="dxa"/>
            <w:textDirection w:val="lrTb"/>
            <w:noWrap w:val="false"/>
          </w:tcPr>
          <w:p>
            <w:pPr>
              <w:pStyle w:val="1_73786"/>
              <w:jc w:val="left"/>
              <w:spacing w:before="0" w:after="0"/>
              <w:widowControl w:val="off"/>
              <w:rPr>
                <w:rFonts w:ascii="Times New Roman" w:hAnsi="Times New Roman"/>
              </w:rPr>
            </w:pPr>
            <w:r>
              <w:rPr>
                <w:rFonts w:ascii="Times New Roman" w:hAnsi="Times New Roman"/>
                <w:lang w:val="ru-RU"/>
              </w:rPr>
              <w:t xml:space="preserve">Место проведения рассмотрения предложений (заявок)</w:t>
            </w:r>
            <w:r>
              <w:rPr>
                <w:rFonts w:ascii="Times New Roman" w:hAnsi="Times New Roman"/>
              </w:rPr>
            </w:r>
            <w:r>
              <w:rPr>
                <w:rFonts w:ascii="Times New Roman" w:hAnsi="Times New Roman"/>
              </w:rPr>
            </w:r>
          </w:p>
          <w:p>
            <w:pPr>
              <w:pStyle w:val="1_73786"/>
              <w:jc w:val="left"/>
              <w:spacing w:before="0" w:after="0"/>
              <w:widowControl w:val="off"/>
              <w:rPr>
                <w:rFonts w:ascii="Times New Roman" w:hAnsi="Times New Roman"/>
                <w:lang w:val="ru-RU"/>
              </w:rPr>
            </w:pPr>
            <w:r>
              <w:rPr>
                <w:rFonts w:ascii="Times New Roman" w:hAnsi="Times New Roman"/>
                <w:lang w:val="ru-RU"/>
              </w:rPr>
            </w:r>
            <w:r>
              <w:rPr>
                <w:rFonts w:ascii="Times New Roman" w:hAnsi="Times New Roman"/>
                <w:lang w:val="ru-RU"/>
              </w:rPr>
            </w:r>
            <w:r>
              <w:rPr>
                <w:rFonts w:ascii="Times New Roman" w:hAnsi="Times New Roman"/>
                <w:lang w:val="ru-RU"/>
              </w:rPr>
            </w:r>
          </w:p>
          <w:p>
            <w:pPr>
              <w:pStyle w:val="1_73786"/>
              <w:jc w:val="left"/>
              <w:spacing w:before="0" w:after="0"/>
              <w:widowControl w:val="off"/>
              <w:rPr>
                <w:rFonts w:ascii="Times New Roman" w:hAnsi="Times New Roman"/>
                <w:lang w:val="ru-RU"/>
              </w:rPr>
            </w:pPr>
            <w:r>
              <w:rPr>
                <w:rFonts w:ascii="Times New Roman" w:hAnsi="Times New Roman"/>
                <w:lang w:val="ru-RU"/>
              </w:rPr>
            </w:r>
            <w:r>
              <w:rPr>
                <w:rFonts w:ascii="Times New Roman" w:hAnsi="Times New Roman"/>
                <w:lang w:val="ru-RU"/>
              </w:rPr>
            </w:r>
            <w:r>
              <w:rPr>
                <w:rFonts w:ascii="Times New Roman" w:hAnsi="Times New Roman"/>
                <w:lang w:val="ru-RU"/>
              </w:rPr>
            </w:r>
          </w:p>
        </w:tc>
        <w:tc>
          <w:tcPr>
            <w:tcBorders>
              <w:top w:val="single" w:color="000000" w:sz="4" w:space="0"/>
              <w:left w:val="single" w:color="000000" w:sz="4" w:space="0"/>
              <w:bottom w:val="single" w:color="000000" w:sz="4" w:space="0"/>
              <w:right w:val="single" w:color="000000" w:sz="4" w:space="0"/>
            </w:tcBorders>
            <w:tcW w:w="4987" w:type="dxa"/>
            <w:textDirection w:val="lrTb"/>
            <w:noWrap w:val="false"/>
          </w:tcPr>
          <w:p>
            <w:pPr>
              <w:pStyle w:val="1_73786"/>
              <w:jc w:val="left"/>
              <w:spacing w:before="0" w:after="0"/>
              <w:widowControl w:val="off"/>
              <w:rPr>
                <w:rFonts w:ascii="Times New Roman" w:hAnsi="Times New Roman"/>
              </w:rPr>
            </w:pPr>
            <w:r>
              <w:rPr>
                <w:rFonts w:ascii="Times New Roman" w:hAnsi="Times New Roman"/>
                <w:lang w:val="ru-RU"/>
              </w:rPr>
              <w:t xml:space="preserve">353740, Краснодарский край, станица Ленинградская, ул. Чернышевского, 181</w:t>
            </w:r>
            <w:r>
              <w:rPr>
                <w:rFonts w:ascii="Times New Roman" w:hAnsi="Times New Roman"/>
              </w:rPr>
            </w:r>
            <w:r>
              <w:rPr>
                <w:rFonts w:ascii="Times New Roman" w:hAnsi="Times New Roman"/>
              </w:rPr>
            </w:r>
          </w:p>
          <w:p>
            <w:pPr>
              <w:pStyle w:val="1_73786"/>
              <w:jc w:val="left"/>
              <w:spacing w:before="0" w:after="0"/>
              <w:widowControl w:val="off"/>
              <w:rPr>
                <w:rFonts w:ascii="Times New Roman" w:hAnsi="Times New Roman"/>
              </w:rPr>
            </w:pPr>
            <w:r>
              <w:rPr>
                <w:rFonts w:ascii="Times New Roman" w:hAnsi="Times New Roman"/>
                <w:lang w:val="ru-RU"/>
              </w:rPr>
              <w:t xml:space="preserve">Администрация муниципального образования Ленинградский район</w:t>
            </w:r>
            <w:r>
              <w:rPr>
                <w:rFonts w:ascii="Times New Roman" w:hAnsi="Times New Roman"/>
              </w:rPr>
            </w:r>
            <w:r>
              <w:rPr>
                <w:rFonts w:ascii="Times New Roman" w:hAnsi="Times New Roman"/>
              </w:rPr>
            </w:r>
          </w:p>
        </w:tc>
      </w:tr>
    </w:tbl>
    <w:p>
      <w:pPr>
        <w:pStyle w:val="1_73786"/>
        <w:rPr>
          <w:lang w:val="ru-RU"/>
        </w:rPr>
      </w:pPr>
      <w:r>
        <w:rPr>
          <w:lang w:val="ru-RU"/>
        </w:rPr>
      </w:r>
      <w:r>
        <w:rPr>
          <w:lang w:val="ru-RU"/>
        </w:rPr>
      </w:r>
      <w:r>
        <w:rPr>
          <w:lang w:val="ru-RU"/>
        </w:rPr>
      </w:r>
    </w:p>
    <w:tbl>
      <w:tblPr>
        <w:tblStyle w:val="734"/>
        <w:tblW w:w="9639" w:type="dxa"/>
        <w:tblInd w:w="108" w:type="dxa"/>
        <w:tblLayout w:type="fixed"/>
        <w:tblCellMar>
          <w:left w:w="108" w:type="dxa"/>
          <w:top w:w="0" w:type="dxa"/>
          <w:right w:w="108" w:type="dxa"/>
          <w:bottom w:w="0" w:type="dxa"/>
        </w:tblCellMar>
        <w:tblLook w:val="04A0" w:firstRow="1" w:lastRow="0" w:firstColumn="1" w:lastColumn="0" w:noHBand="0" w:noVBand="1"/>
      </w:tblPr>
      <w:tblGrid>
        <w:gridCol w:w="425"/>
        <w:gridCol w:w="1702"/>
        <w:gridCol w:w="1557"/>
        <w:gridCol w:w="1844"/>
        <w:gridCol w:w="1842"/>
        <w:gridCol w:w="2268"/>
      </w:tblGrid>
      <w:tr>
        <w:tblPrEx/>
        <w:trPr/>
        <w:tc>
          <w:tcPr>
            <w:tcBorders>
              <w:top w:val="single" w:color="000000" w:sz="4" w:space="0"/>
              <w:left w:val="single" w:color="000000" w:sz="4" w:space="0"/>
              <w:bottom w:val="single" w:color="000000" w:sz="4" w:space="0"/>
              <w:right w:val="single" w:color="000000" w:sz="4" w:space="0"/>
            </w:tcBorders>
            <w:tcW w:w="425" w:type="dxa"/>
            <w:textDirection w:val="lrTb"/>
            <w:noWrap w:val="false"/>
          </w:tcPr>
          <w:p>
            <w:pPr>
              <w:pStyle w:val="874"/>
              <w:jc w:val="center"/>
              <w:spacing w:before="0" w:after="0"/>
              <w:widowControl w:val="off"/>
              <w:rPr>
                <w:lang w:val="ru-RU" w:bidi="ar-SA"/>
              </w:rPr>
            </w:pPr>
            <w:r>
              <w:rPr>
                <w:sz w:val="24"/>
                <w:lang w:val="ru-RU" w:bidi="ar-SA"/>
              </w:rPr>
              <w:t xml:space="preserve">№</w:t>
            </w:r>
            <w:r>
              <w:rPr>
                <w:lang w:val="ru-RU" w:bidi="ar-SA"/>
              </w:rPr>
            </w:r>
            <w:r>
              <w:rPr>
                <w:lang w:val="ru-RU" w:bidi="ar-SA"/>
              </w:rPr>
            </w:r>
          </w:p>
          <w:p>
            <w:pPr>
              <w:pStyle w:val="874"/>
              <w:jc w:val="center"/>
              <w:spacing w:before="0" w:after="0"/>
              <w:widowControl w:val="off"/>
              <w:rPr>
                <w:lang w:val="ru-RU" w:bidi="ar-SA"/>
              </w:rPr>
            </w:pPr>
            <w:r>
              <w:rPr>
                <w:sz w:val="24"/>
                <w:lang w:val="ru-RU" w:bidi="ar-SA"/>
              </w:rPr>
              <w:t xml:space="preserve">п/п</w:t>
            </w:r>
            <w:r>
              <w:rPr>
                <w:lang w:val="ru-RU" w:bidi="ar-SA"/>
              </w:rPr>
            </w:r>
            <w:r>
              <w:rPr>
                <w:lang w:val="ru-RU" w:bidi="ar-SA"/>
              </w:rPr>
            </w:r>
          </w:p>
        </w:tc>
        <w:tc>
          <w:tcPr>
            <w:tcBorders>
              <w:top w:val="single" w:color="000000" w:sz="4" w:space="0"/>
              <w:left w:val="single" w:color="000000" w:sz="4" w:space="0"/>
              <w:bottom w:val="single" w:color="000000" w:sz="4" w:space="0"/>
              <w:right w:val="single" w:color="000000" w:sz="4" w:space="0"/>
            </w:tcBorders>
            <w:tcW w:w="1702" w:type="dxa"/>
            <w:textDirection w:val="lrTb"/>
            <w:noWrap w:val="false"/>
          </w:tcPr>
          <w:p>
            <w:pPr>
              <w:pStyle w:val="874"/>
              <w:jc w:val="center"/>
              <w:spacing w:before="0" w:after="0"/>
              <w:widowControl w:val="off"/>
              <w:rPr>
                <w:sz w:val="24"/>
              </w:rPr>
            </w:pPr>
            <w:r>
              <w:rPr>
                <w:sz w:val="24"/>
                <w:lang w:val="ru-RU" w:bidi="ar-SA"/>
              </w:rPr>
              <w:t xml:space="preserve">Номер</w:t>
            </w:r>
            <w:r>
              <w:rPr>
                <w:sz w:val="24"/>
              </w:rPr>
            </w:r>
            <w:r>
              <w:rPr>
                <w:sz w:val="24"/>
              </w:rPr>
            </w:r>
          </w:p>
          <w:p>
            <w:pPr>
              <w:pStyle w:val="874"/>
              <w:jc w:val="center"/>
              <w:spacing w:before="0" w:after="0"/>
              <w:widowControl w:val="off"/>
              <w:rPr>
                <w:lang w:val="ru-RU" w:bidi="ar-SA"/>
              </w:rPr>
            </w:pPr>
            <w:r>
              <w:rPr>
                <w:sz w:val="24"/>
                <w:lang w:val="ru-RU" w:bidi="ar-SA"/>
              </w:rPr>
              <w:t xml:space="preserve">регистрации</w:t>
            </w:r>
            <w:r>
              <w:rPr>
                <w:lang w:val="ru-RU" w:bidi="ar-SA"/>
              </w:rPr>
            </w:r>
            <w:r>
              <w:rPr>
                <w:lang w:val="ru-RU" w:bidi="ar-SA"/>
              </w:rPr>
            </w:r>
          </w:p>
          <w:p>
            <w:pPr>
              <w:pStyle w:val="874"/>
              <w:jc w:val="center"/>
              <w:spacing w:before="0" w:after="0"/>
              <w:widowControl w:val="off"/>
              <w:rPr>
                <w:lang w:val="ru-RU" w:bidi="ar-SA"/>
              </w:rPr>
            </w:pPr>
            <w:r>
              <w:rPr>
                <w:sz w:val="24"/>
                <w:lang w:val="ru-RU" w:bidi="ar-SA"/>
              </w:rPr>
              <w:t xml:space="preserve">заявки</w:t>
            </w:r>
            <w:r>
              <w:rPr>
                <w:lang w:val="ru-RU" w:bidi="ar-SA"/>
              </w:rPr>
            </w:r>
            <w:r>
              <w:rPr>
                <w:lang w:val="ru-RU" w:bidi="ar-SA"/>
              </w:rPr>
            </w:r>
          </w:p>
        </w:tc>
        <w:tc>
          <w:tcPr>
            <w:tcBorders>
              <w:top w:val="single" w:color="000000" w:sz="4" w:space="0"/>
              <w:left w:val="single" w:color="000000" w:sz="4" w:space="0"/>
              <w:bottom w:val="single" w:color="000000" w:sz="4" w:space="0"/>
              <w:right w:val="single" w:color="000000" w:sz="4" w:space="0"/>
            </w:tcBorders>
            <w:tcW w:w="1557" w:type="dxa"/>
            <w:textDirection w:val="lrTb"/>
            <w:noWrap w:val="false"/>
          </w:tcPr>
          <w:p>
            <w:pPr>
              <w:pStyle w:val="874"/>
              <w:jc w:val="center"/>
              <w:spacing w:before="0" w:after="0"/>
              <w:widowControl w:val="off"/>
              <w:rPr>
                <w:lang w:val="ru-RU" w:bidi="ar-SA"/>
              </w:rPr>
            </w:pPr>
            <w:r>
              <w:rPr>
                <w:sz w:val="24"/>
                <w:lang w:val="ru-RU" w:bidi="ar-SA"/>
              </w:rPr>
              <w:t xml:space="preserve">Дата регистрации</w:t>
            </w:r>
            <w:r>
              <w:rPr>
                <w:lang w:val="ru-RU" w:bidi="ar-SA"/>
              </w:rPr>
            </w:r>
            <w:r>
              <w:rPr>
                <w:lang w:val="ru-RU" w:bidi="ar-SA"/>
              </w:rPr>
            </w:r>
          </w:p>
          <w:p>
            <w:pPr>
              <w:pStyle w:val="874"/>
              <w:jc w:val="center"/>
              <w:spacing w:before="0" w:after="0"/>
              <w:widowControl w:val="off"/>
              <w:rPr>
                <w:lang w:val="ru-RU" w:bidi="ar-SA"/>
              </w:rPr>
            </w:pPr>
            <w:r>
              <w:rPr>
                <w:sz w:val="24"/>
                <w:lang w:val="ru-RU" w:bidi="ar-SA"/>
              </w:rPr>
              <w:t xml:space="preserve">заявки</w:t>
            </w:r>
            <w:r>
              <w:rPr>
                <w:lang w:val="ru-RU" w:bidi="ar-SA"/>
              </w:rPr>
            </w:r>
            <w:r>
              <w:rPr>
                <w:lang w:val="ru-RU" w:bidi="ar-SA"/>
              </w:rPr>
            </w:r>
          </w:p>
        </w:tc>
        <w:tc>
          <w:tcPr>
            <w:tcBorders>
              <w:top w:val="single" w:color="000000" w:sz="4" w:space="0"/>
              <w:left w:val="single" w:color="000000" w:sz="4" w:space="0"/>
              <w:bottom w:val="single" w:color="000000" w:sz="4" w:space="0"/>
              <w:right w:val="single" w:color="000000" w:sz="4" w:space="0"/>
            </w:tcBorders>
            <w:tcW w:w="1844" w:type="dxa"/>
            <w:textDirection w:val="lrTb"/>
            <w:noWrap w:val="false"/>
          </w:tcPr>
          <w:p>
            <w:pPr>
              <w:pStyle w:val="874"/>
              <w:jc w:val="center"/>
              <w:spacing w:before="0" w:after="0"/>
              <w:widowControl w:val="off"/>
              <w:rPr>
                <w:lang w:val="ru-RU" w:bidi="ar-SA"/>
              </w:rPr>
            </w:pPr>
            <w:r>
              <w:rPr>
                <w:sz w:val="24"/>
                <w:lang w:val="ru-RU" w:bidi="ar-SA"/>
              </w:rPr>
              <w:t xml:space="preserve">Дата окончания</w:t>
            </w:r>
            <w:r>
              <w:rPr>
                <w:lang w:val="ru-RU" w:bidi="ar-SA"/>
              </w:rPr>
            </w:r>
            <w:r>
              <w:rPr>
                <w:lang w:val="ru-RU" w:bidi="ar-SA"/>
              </w:rPr>
            </w:r>
          </w:p>
          <w:p>
            <w:pPr>
              <w:pStyle w:val="874"/>
              <w:jc w:val="center"/>
              <w:spacing w:before="0" w:after="0"/>
              <w:widowControl w:val="off"/>
              <w:rPr>
                <w:lang w:val="ru-RU" w:bidi="ar-SA"/>
              </w:rPr>
            </w:pPr>
            <w:r>
              <w:rPr>
                <w:sz w:val="24"/>
                <w:lang w:val="ru-RU" w:bidi="ar-SA"/>
              </w:rPr>
              <w:t xml:space="preserve">рассмотрения</w:t>
            </w:r>
            <w:r>
              <w:rPr>
                <w:lang w:val="ru-RU" w:bidi="ar-SA"/>
              </w:rPr>
            </w:r>
            <w:r>
              <w:rPr>
                <w:lang w:val="ru-RU" w:bidi="ar-SA"/>
              </w:rPr>
            </w:r>
          </w:p>
          <w:p>
            <w:pPr>
              <w:pStyle w:val="874"/>
              <w:jc w:val="center"/>
              <w:spacing w:before="0" w:after="0"/>
              <w:widowControl w:val="off"/>
              <w:rPr>
                <w:lang w:val="ru-RU" w:bidi="ar-SA"/>
              </w:rPr>
            </w:pPr>
            <w:r>
              <w:rPr>
                <w:sz w:val="24"/>
                <w:lang w:val="ru-RU" w:bidi="ar-SA"/>
              </w:rPr>
              <w:t xml:space="preserve">заявки</w:t>
            </w:r>
            <w:r>
              <w:rPr>
                <w:lang w:val="ru-RU" w:bidi="ar-SA"/>
              </w:rPr>
            </w:r>
            <w:r>
              <w:rPr>
                <w:lang w:val="ru-RU" w:bidi="ar-SA"/>
              </w:rPr>
            </w:r>
          </w:p>
        </w:tc>
        <w:tc>
          <w:tcPr>
            <w:tcBorders>
              <w:top w:val="single" w:color="000000" w:sz="4" w:space="0"/>
              <w:left w:val="single" w:color="000000" w:sz="4" w:space="0"/>
              <w:bottom w:val="single" w:color="000000" w:sz="4" w:space="0"/>
              <w:right w:val="single" w:color="000000" w:sz="4" w:space="0"/>
            </w:tcBorders>
            <w:tcW w:w="1842" w:type="dxa"/>
            <w:textDirection w:val="lrTb"/>
            <w:noWrap w:val="false"/>
          </w:tcPr>
          <w:p>
            <w:pPr>
              <w:pStyle w:val="874"/>
              <w:jc w:val="center"/>
              <w:spacing w:before="0" w:after="0"/>
              <w:widowControl w:val="off"/>
              <w:rPr>
                <w:lang w:val="ru-RU" w:bidi="ar-SA"/>
              </w:rPr>
            </w:pPr>
            <w:r>
              <w:rPr>
                <w:sz w:val="24"/>
                <w:szCs w:val="28"/>
                <w:lang w:val="ru-RU" w:bidi="ar-SA"/>
              </w:rPr>
              <w:t xml:space="preserve">Наименование заявителя</w:t>
            </w:r>
            <w:r>
              <w:rPr>
                <w:lang w:val="ru-RU" w:bidi="ar-SA"/>
              </w:rPr>
            </w:r>
            <w:r>
              <w:rPr>
                <w:lang w:val="ru-RU" w:bidi="ar-SA"/>
              </w:rPr>
            </w:r>
          </w:p>
        </w:tc>
        <w:tc>
          <w:tcPr>
            <w:tcBorders>
              <w:top w:val="single" w:color="000000" w:sz="4" w:space="0"/>
              <w:left w:val="single" w:color="000000" w:sz="4" w:space="0"/>
              <w:bottom w:val="single" w:color="000000" w:sz="4" w:space="0"/>
              <w:right w:val="single" w:color="000000" w:sz="4" w:space="0"/>
            </w:tcBorders>
            <w:tcW w:w="2268" w:type="dxa"/>
            <w:textDirection w:val="lrTb"/>
            <w:noWrap w:val="false"/>
          </w:tcPr>
          <w:p>
            <w:pPr>
              <w:pStyle w:val="874"/>
              <w:jc w:val="center"/>
              <w:spacing w:before="0" w:after="0"/>
              <w:widowControl w:val="off"/>
              <w:rPr>
                <w:sz w:val="24"/>
                <w:szCs w:val="28"/>
              </w:rPr>
            </w:pPr>
            <w:r>
              <w:rPr>
                <w:sz w:val="24"/>
                <w:lang w:val="ru-RU" w:bidi="ar-SA"/>
              </w:rPr>
              <w:t xml:space="preserve">Сумма причитающихся субсидий (рублей)</w:t>
            </w:r>
            <w:r>
              <w:rPr>
                <w:sz w:val="24"/>
                <w:szCs w:val="28"/>
              </w:rPr>
            </w:r>
            <w:r>
              <w:rPr>
                <w:sz w:val="24"/>
                <w:szCs w:val="28"/>
              </w:rPr>
            </w:r>
          </w:p>
        </w:tc>
      </w:tr>
      <w:tr>
        <w:tblPrEx/>
        <w:trPr/>
        <w:tc>
          <w:tcPr>
            <w:tcBorders>
              <w:top w:val="single" w:color="000000" w:sz="4" w:space="0"/>
              <w:left w:val="single" w:color="000000" w:sz="4" w:space="0"/>
              <w:bottom w:val="single" w:color="000000" w:sz="4" w:space="0"/>
              <w:right w:val="single" w:color="000000" w:sz="4" w:space="0"/>
            </w:tcBorders>
            <w:tcW w:w="425" w:type="dxa"/>
            <w:textDirection w:val="lrTb"/>
            <w:noWrap w:val="false"/>
          </w:tcPr>
          <w:p>
            <w:pPr>
              <w:pStyle w:val="874"/>
              <w:jc w:val="center"/>
              <w:spacing w:before="0" w:after="0"/>
              <w:widowControl w:val="off"/>
              <w:rPr>
                <w:sz w:val="24"/>
                <w:szCs w:val="24"/>
              </w:rPr>
            </w:pPr>
            <w:r>
              <w:rPr>
                <w:sz w:val="24"/>
                <w:szCs w:val="24"/>
                <w:lang w:val="ru-RU" w:bidi="ar-SA"/>
              </w:rPr>
              <w:t xml:space="preserve">1</w:t>
            </w:r>
            <w:r>
              <w:rPr>
                <w:sz w:val="24"/>
                <w:szCs w:val="24"/>
              </w:rPr>
            </w:r>
            <w:r>
              <w:rPr>
                <w:sz w:val="24"/>
                <w:szCs w:val="24"/>
              </w:rPr>
            </w:r>
          </w:p>
        </w:tc>
        <w:tc>
          <w:tcPr>
            <w:tcBorders>
              <w:top w:val="single" w:color="000000" w:sz="4" w:space="0"/>
              <w:left w:val="single" w:color="000000" w:sz="4" w:space="0"/>
              <w:bottom w:val="single" w:color="000000" w:sz="4" w:space="0"/>
              <w:right w:val="single" w:color="000000" w:sz="4" w:space="0"/>
            </w:tcBorders>
            <w:tcW w:w="1702" w:type="dxa"/>
            <w:textDirection w:val="lrTb"/>
            <w:noWrap w:val="false"/>
          </w:tcPr>
          <w:p>
            <w:pPr>
              <w:pStyle w:val="874"/>
              <w:jc w:val="center"/>
              <w:spacing w:before="0" w:after="0"/>
              <w:widowControl w:val="off"/>
              <w:rPr>
                <w:sz w:val="24"/>
                <w:szCs w:val="24"/>
              </w:rPr>
            </w:pPr>
            <w:r>
              <w:rPr>
                <w:sz w:val="24"/>
                <w:szCs w:val="24"/>
                <w:lang w:val="ru-RU" w:bidi="ar-SA"/>
              </w:rPr>
              <w:t xml:space="preserve">2</w:t>
            </w:r>
            <w:r>
              <w:rPr>
                <w:sz w:val="24"/>
                <w:szCs w:val="24"/>
              </w:rPr>
            </w:r>
            <w:r>
              <w:rPr>
                <w:sz w:val="24"/>
                <w:szCs w:val="24"/>
              </w:rPr>
            </w:r>
          </w:p>
        </w:tc>
        <w:tc>
          <w:tcPr>
            <w:tcBorders>
              <w:top w:val="single" w:color="000000" w:sz="4" w:space="0"/>
              <w:left w:val="single" w:color="000000" w:sz="4" w:space="0"/>
              <w:bottom w:val="single" w:color="000000" w:sz="4" w:space="0"/>
              <w:right w:val="single" w:color="000000" w:sz="4" w:space="0"/>
            </w:tcBorders>
            <w:tcW w:w="1557" w:type="dxa"/>
            <w:textDirection w:val="lrTb"/>
            <w:noWrap w:val="false"/>
          </w:tcPr>
          <w:p>
            <w:pPr>
              <w:pStyle w:val="874"/>
              <w:jc w:val="center"/>
              <w:spacing w:before="0" w:after="0"/>
              <w:widowControl w:val="off"/>
              <w:rPr>
                <w:sz w:val="24"/>
                <w:szCs w:val="24"/>
              </w:rPr>
            </w:pPr>
            <w:r>
              <w:rPr>
                <w:sz w:val="24"/>
                <w:szCs w:val="24"/>
                <w:lang w:val="ru-RU" w:bidi="ar-SA"/>
              </w:rPr>
              <w:t xml:space="preserve">3</w:t>
            </w:r>
            <w:r>
              <w:rPr>
                <w:sz w:val="24"/>
                <w:szCs w:val="24"/>
              </w:rPr>
            </w:r>
            <w:r>
              <w:rPr>
                <w:sz w:val="24"/>
                <w:szCs w:val="24"/>
              </w:rPr>
            </w:r>
          </w:p>
        </w:tc>
        <w:tc>
          <w:tcPr>
            <w:tcBorders>
              <w:top w:val="single" w:color="000000" w:sz="4" w:space="0"/>
              <w:left w:val="single" w:color="000000" w:sz="4" w:space="0"/>
              <w:bottom w:val="single" w:color="000000" w:sz="4" w:space="0"/>
              <w:right w:val="single" w:color="000000" w:sz="4" w:space="0"/>
            </w:tcBorders>
            <w:tcW w:w="1844" w:type="dxa"/>
            <w:textDirection w:val="lrTb"/>
            <w:noWrap w:val="false"/>
          </w:tcPr>
          <w:p>
            <w:pPr>
              <w:pStyle w:val="874"/>
              <w:jc w:val="center"/>
              <w:spacing w:before="0" w:after="0"/>
              <w:widowControl w:val="off"/>
              <w:rPr>
                <w:sz w:val="24"/>
                <w:szCs w:val="24"/>
              </w:rPr>
            </w:pPr>
            <w:r>
              <w:rPr>
                <w:sz w:val="24"/>
                <w:szCs w:val="24"/>
                <w:lang w:val="ru-RU" w:bidi="ar-SA"/>
              </w:rPr>
              <w:t xml:space="preserve">4</w:t>
            </w:r>
            <w:r>
              <w:rPr>
                <w:sz w:val="24"/>
                <w:szCs w:val="24"/>
              </w:rPr>
            </w:r>
            <w:r>
              <w:rPr>
                <w:sz w:val="24"/>
                <w:szCs w:val="24"/>
              </w:rPr>
            </w:r>
          </w:p>
        </w:tc>
        <w:tc>
          <w:tcPr>
            <w:tcBorders>
              <w:top w:val="single" w:color="000000" w:sz="4" w:space="0"/>
              <w:left w:val="single" w:color="000000" w:sz="4" w:space="0"/>
              <w:bottom w:val="single" w:color="000000" w:sz="4" w:space="0"/>
              <w:right w:val="single" w:color="000000" w:sz="4" w:space="0"/>
            </w:tcBorders>
            <w:tcW w:w="1842" w:type="dxa"/>
            <w:textDirection w:val="lrTb"/>
            <w:noWrap w:val="false"/>
          </w:tcPr>
          <w:p>
            <w:pPr>
              <w:pStyle w:val="874"/>
              <w:jc w:val="center"/>
              <w:spacing w:before="0" w:after="0"/>
              <w:widowControl w:val="off"/>
              <w:rPr>
                <w:sz w:val="24"/>
                <w:szCs w:val="24"/>
              </w:rPr>
            </w:pPr>
            <w:r>
              <w:rPr>
                <w:sz w:val="24"/>
                <w:szCs w:val="24"/>
                <w:lang w:val="ru-RU" w:bidi="ar-SA"/>
              </w:rPr>
              <w:t xml:space="preserve">5</w:t>
            </w:r>
            <w:r>
              <w:rPr>
                <w:sz w:val="24"/>
                <w:szCs w:val="24"/>
              </w:rPr>
            </w:r>
            <w:r>
              <w:rPr>
                <w:sz w:val="24"/>
                <w:szCs w:val="24"/>
              </w:rPr>
            </w:r>
          </w:p>
        </w:tc>
        <w:tc>
          <w:tcPr>
            <w:tcBorders>
              <w:top w:val="single" w:color="000000" w:sz="4" w:space="0"/>
              <w:left w:val="single" w:color="000000" w:sz="4" w:space="0"/>
              <w:bottom w:val="single" w:color="000000" w:sz="4" w:space="0"/>
              <w:right w:val="single" w:color="000000" w:sz="4" w:space="0"/>
            </w:tcBorders>
            <w:tcW w:w="2268" w:type="dxa"/>
            <w:textDirection w:val="lrTb"/>
            <w:noWrap w:val="false"/>
          </w:tcPr>
          <w:p>
            <w:pPr>
              <w:pStyle w:val="874"/>
              <w:jc w:val="center"/>
              <w:spacing w:before="0" w:after="0"/>
              <w:widowControl w:val="off"/>
              <w:rPr>
                <w:sz w:val="24"/>
                <w:szCs w:val="24"/>
              </w:rPr>
            </w:pPr>
            <w:r>
              <w:rPr>
                <w:sz w:val="24"/>
                <w:szCs w:val="24"/>
                <w:lang w:val="ru-RU" w:bidi="ar-SA"/>
              </w:rPr>
              <w:t xml:space="preserve">6</w:t>
            </w:r>
            <w:r>
              <w:rPr>
                <w:sz w:val="24"/>
                <w:szCs w:val="24"/>
              </w:rPr>
            </w:r>
            <w:r>
              <w:rPr>
                <w:sz w:val="24"/>
                <w:szCs w:val="24"/>
              </w:rPr>
            </w:r>
          </w:p>
        </w:tc>
      </w:tr>
      <w:tr>
        <w:tblPrEx/>
        <w:trPr/>
        <w:tc>
          <w:tcPr>
            <w:tcBorders>
              <w:top w:val="single" w:color="000000" w:sz="4" w:space="0"/>
              <w:left w:val="single" w:color="000000" w:sz="4" w:space="0"/>
              <w:bottom w:val="single" w:color="000000" w:sz="4" w:space="0"/>
              <w:right w:val="single" w:color="000000" w:sz="4" w:space="0"/>
            </w:tcBorders>
            <w:tcW w:w="425" w:type="dxa"/>
            <w:textDirection w:val="lrTb"/>
            <w:noWrap w:val="false"/>
          </w:tcPr>
          <w:p>
            <w:pPr>
              <w:pStyle w:val="874"/>
              <w:jc w:val="left"/>
              <w:spacing w:before="0" w:after="0"/>
              <w:widowControl w:val="off"/>
              <w:rPr>
                <w:sz w:val="24"/>
                <w:szCs w:val="24"/>
              </w:rPr>
            </w:pPr>
            <w:r>
              <w:rPr>
                <w:sz w:val="24"/>
                <w:szCs w:val="24"/>
              </w:rPr>
            </w:r>
            <w:r>
              <w:rPr>
                <w:sz w:val="24"/>
                <w:szCs w:val="24"/>
              </w:rPr>
            </w:r>
            <w:r>
              <w:rPr>
                <w:sz w:val="24"/>
                <w:szCs w:val="24"/>
              </w:rPr>
            </w:r>
          </w:p>
        </w:tc>
        <w:tc>
          <w:tcPr>
            <w:tcBorders>
              <w:top w:val="single" w:color="000000" w:sz="4" w:space="0"/>
              <w:left w:val="single" w:color="000000" w:sz="4" w:space="0"/>
              <w:bottom w:val="single" w:color="000000" w:sz="4" w:space="0"/>
              <w:right w:val="single" w:color="000000" w:sz="4" w:space="0"/>
            </w:tcBorders>
            <w:tcW w:w="1702" w:type="dxa"/>
            <w:textDirection w:val="lrTb"/>
            <w:noWrap w:val="false"/>
          </w:tcPr>
          <w:p>
            <w:pPr>
              <w:pStyle w:val="874"/>
              <w:jc w:val="left"/>
              <w:spacing w:before="0" w:after="0"/>
              <w:widowControl w:val="off"/>
              <w:rPr>
                <w:sz w:val="24"/>
                <w:szCs w:val="24"/>
              </w:rPr>
            </w:pPr>
            <w:r>
              <w:rPr>
                <w:sz w:val="24"/>
                <w:szCs w:val="24"/>
              </w:rPr>
            </w:r>
            <w:r>
              <w:rPr>
                <w:sz w:val="24"/>
                <w:szCs w:val="24"/>
              </w:rPr>
            </w:r>
            <w:r>
              <w:rPr>
                <w:sz w:val="24"/>
                <w:szCs w:val="24"/>
              </w:rPr>
            </w:r>
          </w:p>
        </w:tc>
        <w:tc>
          <w:tcPr>
            <w:tcBorders>
              <w:top w:val="single" w:color="000000" w:sz="4" w:space="0"/>
              <w:left w:val="single" w:color="000000" w:sz="4" w:space="0"/>
              <w:bottom w:val="single" w:color="000000" w:sz="4" w:space="0"/>
              <w:right w:val="single" w:color="000000" w:sz="4" w:space="0"/>
            </w:tcBorders>
            <w:tcW w:w="1557" w:type="dxa"/>
            <w:textDirection w:val="lrTb"/>
            <w:noWrap w:val="false"/>
          </w:tcPr>
          <w:p>
            <w:pPr>
              <w:pStyle w:val="874"/>
              <w:jc w:val="left"/>
              <w:spacing w:before="0" w:after="0"/>
              <w:widowControl w:val="off"/>
              <w:rPr>
                <w:sz w:val="24"/>
                <w:szCs w:val="24"/>
              </w:rPr>
            </w:pPr>
            <w:r>
              <w:rPr>
                <w:sz w:val="24"/>
                <w:szCs w:val="24"/>
              </w:rPr>
            </w:r>
            <w:r>
              <w:rPr>
                <w:sz w:val="24"/>
                <w:szCs w:val="24"/>
              </w:rPr>
            </w:r>
            <w:r>
              <w:rPr>
                <w:sz w:val="24"/>
                <w:szCs w:val="24"/>
              </w:rPr>
            </w:r>
          </w:p>
        </w:tc>
        <w:tc>
          <w:tcPr>
            <w:tcBorders>
              <w:top w:val="single" w:color="000000" w:sz="4" w:space="0"/>
              <w:left w:val="single" w:color="000000" w:sz="4" w:space="0"/>
              <w:bottom w:val="single" w:color="000000" w:sz="4" w:space="0"/>
              <w:right w:val="single" w:color="000000" w:sz="4" w:space="0"/>
            </w:tcBorders>
            <w:tcW w:w="1844" w:type="dxa"/>
            <w:textDirection w:val="lrTb"/>
            <w:noWrap w:val="false"/>
          </w:tcPr>
          <w:p>
            <w:pPr>
              <w:pStyle w:val="874"/>
              <w:jc w:val="left"/>
              <w:spacing w:before="0" w:after="0"/>
              <w:widowControl w:val="off"/>
              <w:rPr>
                <w:sz w:val="24"/>
                <w:szCs w:val="24"/>
              </w:rPr>
            </w:pPr>
            <w:r>
              <w:rPr>
                <w:sz w:val="24"/>
                <w:szCs w:val="24"/>
              </w:rPr>
            </w:r>
            <w:r>
              <w:rPr>
                <w:sz w:val="24"/>
                <w:szCs w:val="24"/>
              </w:rPr>
            </w:r>
            <w:r>
              <w:rPr>
                <w:sz w:val="24"/>
                <w:szCs w:val="24"/>
              </w:rPr>
            </w:r>
          </w:p>
        </w:tc>
        <w:tc>
          <w:tcPr>
            <w:tcBorders>
              <w:top w:val="single" w:color="000000" w:sz="4" w:space="0"/>
              <w:left w:val="single" w:color="000000" w:sz="4" w:space="0"/>
              <w:bottom w:val="single" w:color="000000" w:sz="4" w:space="0"/>
              <w:right w:val="single" w:color="000000" w:sz="4" w:space="0"/>
            </w:tcBorders>
            <w:tcW w:w="1842" w:type="dxa"/>
            <w:textDirection w:val="lrTb"/>
            <w:noWrap w:val="false"/>
          </w:tcPr>
          <w:p>
            <w:pPr>
              <w:pStyle w:val="874"/>
              <w:jc w:val="left"/>
              <w:spacing w:before="0" w:after="0"/>
              <w:widowControl w:val="off"/>
              <w:rPr>
                <w:sz w:val="24"/>
                <w:szCs w:val="24"/>
              </w:rPr>
            </w:pPr>
            <w:r>
              <w:rPr>
                <w:sz w:val="24"/>
                <w:szCs w:val="24"/>
              </w:rPr>
            </w:r>
            <w:r>
              <w:rPr>
                <w:sz w:val="24"/>
                <w:szCs w:val="24"/>
              </w:rPr>
            </w:r>
            <w:r>
              <w:rPr>
                <w:sz w:val="24"/>
                <w:szCs w:val="24"/>
              </w:rPr>
            </w:r>
          </w:p>
        </w:tc>
        <w:tc>
          <w:tcPr>
            <w:tcBorders>
              <w:top w:val="single" w:color="000000" w:sz="4" w:space="0"/>
              <w:left w:val="single" w:color="000000" w:sz="4" w:space="0"/>
              <w:bottom w:val="single" w:color="000000" w:sz="4" w:space="0"/>
              <w:right w:val="single" w:color="000000" w:sz="4" w:space="0"/>
            </w:tcBorders>
            <w:tcW w:w="2268" w:type="dxa"/>
            <w:textDirection w:val="lrTb"/>
            <w:noWrap w:val="false"/>
          </w:tcPr>
          <w:p>
            <w:pPr>
              <w:pStyle w:val="874"/>
              <w:jc w:val="left"/>
              <w:spacing w:before="0" w:after="0"/>
              <w:widowControl w:val="off"/>
              <w:rPr>
                <w:sz w:val="24"/>
                <w:szCs w:val="24"/>
              </w:rPr>
            </w:pPr>
            <w:r>
              <w:rPr>
                <w:sz w:val="24"/>
                <w:szCs w:val="24"/>
              </w:rPr>
            </w:r>
            <w:r>
              <w:rPr>
                <w:sz w:val="24"/>
                <w:szCs w:val="24"/>
              </w:rPr>
            </w:r>
            <w:r>
              <w:rPr>
                <w:sz w:val="24"/>
                <w:szCs w:val="24"/>
              </w:rPr>
            </w:r>
          </w:p>
        </w:tc>
      </w:tr>
      <w:tr>
        <w:tblPrEx/>
        <w:trPr/>
        <w:tc>
          <w:tcPr>
            <w:tcBorders>
              <w:top w:val="single" w:color="000000" w:sz="4" w:space="0"/>
              <w:left w:val="single" w:color="000000" w:sz="4" w:space="0"/>
              <w:bottom w:val="single" w:color="000000" w:sz="4" w:space="0"/>
              <w:right w:val="single" w:color="000000" w:sz="4" w:space="0"/>
            </w:tcBorders>
            <w:tcW w:w="425" w:type="dxa"/>
            <w:textDirection w:val="lrTb"/>
            <w:noWrap w:val="false"/>
          </w:tcPr>
          <w:p>
            <w:pPr>
              <w:pStyle w:val="874"/>
              <w:jc w:val="left"/>
              <w:spacing w:before="0" w:after="0"/>
              <w:widowControl w:val="off"/>
              <w:rPr>
                <w:sz w:val="24"/>
                <w:szCs w:val="24"/>
              </w:rPr>
            </w:pPr>
            <w:r>
              <w:rPr>
                <w:sz w:val="24"/>
                <w:szCs w:val="24"/>
              </w:rPr>
            </w:r>
            <w:r>
              <w:rPr>
                <w:sz w:val="24"/>
                <w:szCs w:val="24"/>
              </w:rPr>
            </w:r>
            <w:r>
              <w:rPr>
                <w:sz w:val="24"/>
                <w:szCs w:val="24"/>
              </w:rPr>
            </w:r>
          </w:p>
        </w:tc>
        <w:tc>
          <w:tcPr>
            <w:tcBorders>
              <w:top w:val="single" w:color="000000" w:sz="4" w:space="0"/>
              <w:left w:val="single" w:color="000000" w:sz="4" w:space="0"/>
              <w:bottom w:val="single" w:color="000000" w:sz="4" w:space="0"/>
              <w:right w:val="single" w:color="000000" w:sz="4" w:space="0"/>
            </w:tcBorders>
            <w:tcW w:w="1702" w:type="dxa"/>
            <w:textDirection w:val="lrTb"/>
            <w:noWrap w:val="false"/>
          </w:tcPr>
          <w:p>
            <w:pPr>
              <w:pStyle w:val="874"/>
              <w:jc w:val="left"/>
              <w:spacing w:before="0" w:after="0"/>
              <w:widowControl w:val="off"/>
              <w:rPr>
                <w:sz w:val="24"/>
                <w:szCs w:val="24"/>
              </w:rPr>
            </w:pPr>
            <w:r>
              <w:rPr>
                <w:sz w:val="24"/>
                <w:szCs w:val="24"/>
              </w:rPr>
            </w:r>
            <w:r>
              <w:rPr>
                <w:sz w:val="24"/>
                <w:szCs w:val="24"/>
              </w:rPr>
            </w:r>
            <w:r>
              <w:rPr>
                <w:sz w:val="24"/>
                <w:szCs w:val="24"/>
              </w:rPr>
            </w:r>
          </w:p>
        </w:tc>
        <w:tc>
          <w:tcPr>
            <w:tcBorders>
              <w:top w:val="single" w:color="000000" w:sz="4" w:space="0"/>
              <w:left w:val="single" w:color="000000" w:sz="4" w:space="0"/>
              <w:bottom w:val="single" w:color="000000" w:sz="4" w:space="0"/>
              <w:right w:val="single" w:color="000000" w:sz="4" w:space="0"/>
            </w:tcBorders>
            <w:tcW w:w="1557" w:type="dxa"/>
            <w:textDirection w:val="lrTb"/>
            <w:noWrap w:val="false"/>
          </w:tcPr>
          <w:p>
            <w:pPr>
              <w:pStyle w:val="874"/>
              <w:jc w:val="left"/>
              <w:spacing w:before="0" w:after="0"/>
              <w:widowControl w:val="off"/>
              <w:rPr>
                <w:sz w:val="24"/>
                <w:szCs w:val="24"/>
              </w:rPr>
            </w:pPr>
            <w:r>
              <w:rPr>
                <w:sz w:val="24"/>
                <w:szCs w:val="24"/>
              </w:rPr>
            </w:r>
            <w:r>
              <w:rPr>
                <w:sz w:val="24"/>
                <w:szCs w:val="24"/>
              </w:rPr>
            </w:r>
            <w:r>
              <w:rPr>
                <w:sz w:val="24"/>
                <w:szCs w:val="24"/>
              </w:rPr>
            </w:r>
          </w:p>
        </w:tc>
        <w:tc>
          <w:tcPr>
            <w:tcBorders>
              <w:top w:val="single" w:color="000000" w:sz="4" w:space="0"/>
              <w:left w:val="single" w:color="000000" w:sz="4" w:space="0"/>
              <w:bottom w:val="single" w:color="000000" w:sz="4" w:space="0"/>
              <w:right w:val="single" w:color="000000" w:sz="4" w:space="0"/>
            </w:tcBorders>
            <w:tcW w:w="1844" w:type="dxa"/>
            <w:textDirection w:val="lrTb"/>
            <w:noWrap w:val="false"/>
          </w:tcPr>
          <w:p>
            <w:pPr>
              <w:pStyle w:val="874"/>
              <w:jc w:val="left"/>
              <w:spacing w:before="0" w:after="0"/>
              <w:widowControl w:val="off"/>
              <w:rPr>
                <w:sz w:val="24"/>
                <w:szCs w:val="24"/>
              </w:rPr>
            </w:pPr>
            <w:r>
              <w:rPr>
                <w:sz w:val="24"/>
                <w:szCs w:val="24"/>
              </w:rPr>
            </w:r>
            <w:r>
              <w:rPr>
                <w:sz w:val="24"/>
                <w:szCs w:val="24"/>
              </w:rPr>
            </w:r>
            <w:r>
              <w:rPr>
                <w:sz w:val="24"/>
                <w:szCs w:val="24"/>
              </w:rPr>
            </w:r>
          </w:p>
        </w:tc>
        <w:tc>
          <w:tcPr>
            <w:tcBorders>
              <w:top w:val="single" w:color="000000" w:sz="4" w:space="0"/>
              <w:left w:val="single" w:color="000000" w:sz="4" w:space="0"/>
              <w:bottom w:val="single" w:color="000000" w:sz="4" w:space="0"/>
              <w:right w:val="single" w:color="000000" w:sz="4" w:space="0"/>
            </w:tcBorders>
            <w:tcW w:w="1842" w:type="dxa"/>
            <w:textDirection w:val="lrTb"/>
            <w:noWrap w:val="false"/>
          </w:tcPr>
          <w:p>
            <w:pPr>
              <w:pStyle w:val="874"/>
              <w:jc w:val="left"/>
              <w:spacing w:before="0" w:after="0"/>
              <w:widowControl w:val="off"/>
              <w:rPr>
                <w:sz w:val="24"/>
                <w:szCs w:val="24"/>
              </w:rPr>
            </w:pPr>
            <w:r>
              <w:rPr>
                <w:sz w:val="24"/>
                <w:szCs w:val="24"/>
              </w:rPr>
            </w:r>
            <w:r>
              <w:rPr>
                <w:sz w:val="24"/>
                <w:szCs w:val="24"/>
              </w:rPr>
            </w:r>
            <w:r>
              <w:rPr>
                <w:sz w:val="24"/>
                <w:szCs w:val="24"/>
              </w:rPr>
            </w:r>
          </w:p>
        </w:tc>
        <w:tc>
          <w:tcPr>
            <w:tcBorders>
              <w:top w:val="single" w:color="000000" w:sz="4" w:space="0"/>
              <w:left w:val="single" w:color="000000" w:sz="4" w:space="0"/>
              <w:bottom w:val="single" w:color="000000" w:sz="4" w:space="0"/>
              <w:right w:val="single" w:color="000000" w:sz="4" w:space="0"/>
            </w:tcBorders>
            <w:tcW w:w="2268" w:type="dxa"/>
            <w:textDirection w:val="lrTb"/>
            <w:noWrap w:val="false"/>
          </w:tcPr>
          <w:p>
            <w:pPr>
              <w:pStyle w:val="874"/>
              <w:jc w:val="left"/>
              <w:spacing w:before="0" w:after="0"/>
              <w:widowControl w:val="off"/>
              <w:rPr>
                <w:sz w:val="24"/>
                <w:szCs w:val="24"/>
              </w:rPr>
            </w:pPr>
            <w:r>
              <w:rPr>
                <w:sz w:val="24"/>
                <w:szCs w:val="24"/>
              </w:rPr>
            </w:r>
            <w:r>
              <w:rPr>
                <w:sz w:val="24"/>
                <w:szCs w:val="24"/>
              </w:rPr>
            </w:r>
            <w:r>
              <w:rPr>
                <w:sz w:val="24"/>
                <w:szCs w:val="24"/>
              </w:rPr>
            </w:r>
          </w:p>
        </w:tc>
      </w:tr>
    </w:tbl>
    <w:p>
      <w:pPr>
        <w:pStyle w:val="874"/>
      </w:pPr>
      <w:r/>
      <w:r/>
      <w:r/>
    </w:p>
    <w:p>
      <w:pPr>
        <w:pStyle w:val="874"/>
        <w:rPr>
          <w:sz w:val="28"/>
          <w:szCs w:val="28"/>
        </w:rPr>
      </w:pPr>
      <w:r>
        <w:rPr>
          <w:sz w:val="28"/>
          <w:szCs w:val="28"/>
        </w:rPr>
        <w:t xml:space="preserve">Должностное лицо управления сельского </w:t>
      </w:r>
      <w:r>
        <w:rPr>
          <w:sz w:val="28"/>
          <w:szCs w:val="28"/>
        </w:rPr>
      </w:r>
      <w:r>
        <w:rPr>
          <w:sz w:val="28"/>
          <w:szCs w:val="28"/>
        </w:rPr>
      </w:r>
    </w:p>
    <w:p>
      <w:pPr>
        <w:pStyle w:val="874"/>
        <w:rPr>
          <w:sz w:val="28"/>
          <w:szCs w:val="28"/>
        </w:rPr>
      </w:pPr>
      <w:r>
        <w:rPr>
          <w:sz w:val="28"/>
          <w:szCs w:val="28"/>
        </w:rPr>
        <w:t xml:space="preserve">хозяйства, перерабатывающей промышленности</w:t>
      </w:r>
      <w:r>
        <w:rPr>
          <w:sz w:val="28"/>
          <w:szCs w:val="28"/>
        </w:rPr>
      </w:r>
      <w:r>
        <w:rPr>
          <w:sz w:val="28"/>
          <w:szCs w:val="28"/>
        </w:rPr>
      </w:r>
    </w:p>
    <w:p>
      <w:pPr>
        <w:pStyle w:val="874"/>
        <w:rPr>
          <w:sz w:val="28"/>
          <w:szCs w:val="28"/>
        </w:rPr>
      </w:pPr>
      <w:r>
        <w:rPr>
          <w:sz w:val="28"/>
          <w:szCs w:val="28"/>
        </w:rPr>
        <w:t xml:space="preserve">и охраны окружающей среды администрации,   </w:t>
      </w:r>
      <w:r>
        <w:rPr>
          <w:sz w:val="28"/>
          <w:szCs w:val="28"/>
        </w:rPr>
      </w:r>
      <w:r>
        <w:rPr>
          <w:sz w:val="28"/>
          <w:szCs w:val="28"/>
        </w:rPr>
      </w:r>
    </w:p>
    <w:p>
      <w:pPr>
        <w:pStyle w:val="874"/>
        <w:rPr>
          <w:sz w:val="28"/>
          <w:szCs w:val="28"/>
        </w:rPr>
      </w:pPr>
      <w:r>
        <w:rPr>
          <w:sz w:val="28"/>
          <w:szCs w:val="28"/>
        </w:rPr>
        <w:t xml:space="preserve">сформировавшее реестр                                              ____________    __________</w:t>
      </w:r>
      <w:r>
        <w:rPr>
          <w:sz w:val="28"/>
          <w:szCs w:val="28"/>
        </w:rPr>
      </w:r>
      <w:r>
        <w:rPr>
          <w:sz w:val="28"/>
          <w:szCs w:val="28"/>
        </w:rPr>
      </w:r>
    </w:p>
    <w:p>
      <w:pPr>
        <w:pStyle w:val="874"/>
        <w:rPr>
          <w:sz w:val="24"/>
          <w:szCs w:val="24"/>
        </w:rPr>
      </w:pPr>
      <w:r>
        <w:rPr>
          <w:sz w:val="28"/>
          <w:szCs w:val="28"/>
        </w:rPr>
        <w:t xml:space="preserve">                                                                                          </w:t>
      </w:r>
      <w:r>
        <w:rPr>
          <w:sz w:val="24"/>
          <w:szCs w:val="24"/>
        </w:rPr>
        <w:t xml:space="preserve">(должность)             (Ф.И.О.)</w:t>
      </w:r>
      <w:r>
        <w:rPr>
          <w:sz w:val="24"/>
          <w:szCs w:val="24"/>
        </w:rPr>
      </w:r>
      <w:r>
        <w:rPr>
          <w:sz w:val="24"/>
          <w:szCs w:val="24"/>
        </w:rPr>
      </w:r>
    </w:p>
    <w:p>
      <w:pPr>
        <w:pStyle w:val="874"/>
      </w:pPr>
      <w:r/>
      <w:r/>
      <w:r/>
    </w:p>
    <w:p>
      <w:pPr>
        <w:pStyle w:val="874"/>
        <w:jc w:val="both"/>
        <w:rPr>
          <w:sz w:val="28"/>
          <w:szCs w:val="28"/>
        </w:rPr>
      </w:pPr>
      <w:r>
        <w:rPr>
          <w:sz w:val="28"/>
          <w:szCs w:val="28"/>
        </w:rPr>
        <w:t xml:space="preserve">Заместитель главы муниципального образования,</w:t>
      </w:r>
      <w:r>
        <w:rPr>
          <w:sz w:val="28"/>
          <w:szCs w:val="28"/>
        </w:rPr>
      </w:r>
      <w:r>
        <w:rPr>
          <w:sz w:val="28"/>
          <w:szCs w:val="28"/>
        </w:rPr>
      </w:r>
    </w:p>
    <w:p>
      <w:pPr>
        <w:pStyle w:val="874"/>
        <w:jc w:val="both"/>
        <w:rPr>
          <w:sz w:val="28"/>
          <w:szCs w:val="28"/>
        </w:rPr>
      </w:pPr>
      <w:r>
        <w:rPr>
          <w:sz w:val="28"/>
          <w:szCs w:val="28"/>
        </w:rPr>
        <w:t xml:space="preserve">начальник управления сельского хозяйства,</w:t>
      </w:r>
      <w:r>
        <w:rPr>
          <w:sz w:val="28"/>
          <w:szCs w:val="28"/>
        </w:rPr>
      </w:r>
      <w:r>
        <w:rPr>
          <w:sz w:val="28"/>
          <w:szCs w:val="28"/>
        </w:rPr>
      </w:r>
    </w:p>
    <w:p>
      <w:pPr>
        <w:pStyle w:val="874"/>
        <w:jc w:val="both"/>
        <w:rPr>
          <w:sz w:val="28"/>
          <w:szCs w:val="28"/>
        </w:rPr>
      </w:pPr>
      <w:r>
        <w:rPr>
          <w:sz w:val="28"/>
          <w:szCs w:val="28"/>
        </w:rPr>
        <w:t xml:space="preserve">перерабатывающей промышленности и</w:t>
      </w:r>
      <w:r>
        <w:rPr>
          <w:sz w:val="28"/>
          <w:szCs w:val="28"/>
        </w:rPr>
      </w:r>
      <w:r>
        <w:rPr>
          <w:sz w:val="28"/>
          <w:szCs w:val="28"/>
        </w:rPr>
      </w:r>
    </w:p>
    <w:p>
      <w:pPr>
        <w:pStyle w:val="874"/>
        <w:jc w:val="both"/>
      </w:pPr>
      <w:r>
        <w:rPr>
          <w:sz w:val="28"/>
          <w:szCs w:val="28"/>
        </w:rPr>
        <w:t xml:space="preserve">охраны окружающей среды администрации                                    В.И.Мишняков</w:t>
      </w:r>
      <w:r/>
      <w:r/>
    </w:p>
    <w:p>
      <w:pPr>
        <w:ind w:left="560" w:firstLine="0"/>
        <w:tabs>
          <w:tab w:val="clear" w:pos="708" w:leader="none"/>
          <w:tab w:val="left" w:pos="3408" w:leader="none"/>
        </w:tabs>
      </w:pPr>
      <w:r/>
      <w:r/>
    </w:p>
    <w:tbl>
      <w:tblPr>
        <w:tblStyle w:val="734"/>
        <w:tblW w:w="4160" w:type="dxa"/>
        <w:tblInd w:w="5637" w:type="dxa"/>
        <w:tblLayout w:type="fixed"/>
        <w:tblCellMar>
          <w:left w:w="108" w:type="dxa"/>
          <w:top w:w="0" w:type="dxa"/>
          <w:right w:w="108" w:type="dxa"/>
          <w:bottom w:w="0" w:type="dxa"/>
        </w:tblCellMar>
        <w:tblLook w:val="04A0" w:firstRow="1" w:lastRow="0" w:firstColumn="1" w:lastColumn="0" w:noHBand="0" w:noVBand="1"/>
      </w:tblPr>
      <w:tblGrid>
        <w:gridCol w:w="4160"/>
      </w:tblGrid>
      <w:tr>
        <w:tblPrEx/>
        <w:trPr>
          <w:trHeight w:val="2541"/>
        </w:trPr>
        <w:tc>
          <w:tcPr>
            <w:tcW w:w="4160" w:type="dxa"/>
            <w:textDirection w:val="lrTb"/>
            <w:noWrap w:val="false"/>
          </w:tcPr>
          <w:p>
            <w:pPr>
              <w:pStyle w:val="874"/>
              <w:ind w:left="-108" w:firstLine="0"/>
              <w:jc w:val="both"/>
              <w:spacing w:before="0" w:after="0"/>
              <w:widowControl w:val="off"/>
              <w:tabs>
                <w:tab w:val="clear" w:pos="708" w:leader="none"/>
                <w:tab w:val="center" w:pos="3124" w:leader="none"/>
              </w:tabs>
              <w:rPr>
                <w:sz w:val="28"/>
                <w:szCs w:val="28"/>
              </w:rPr>
            </w:pPr>
            <w:r>
              <w:rPr>
                <w:sz w:val="28"/>
                <w:szCs w:val="28"/>
                <w:lang w:val="ru-RU" w:bidi="ar-SA"/>
              </w:rPr>
              <w:t xml:space="preserve">Приложение </w:t>
            </w:r>
            <w:r>
              <w:rPr>
                <w:sz w:val="28"/>
                <w:szCs w:val="28"/>
                <w:lang w:val="ru-RU" w:bidi="ar-SA"/>
              </w:rPr>
              <w:t xml:space="preserve">34</w:t>
            </w:r>
            <w:r>
              <w:rPr>
                <w:sz w:val="28"/>
                <w:szCs w:val="28"/>
              </w:rPr>
            </w:r>
            <w:r>
              <w:rPr>
                <w:sz w:val="28"/>
                <w:szCs w:val="28"/>
              </w:rPr>
            </w:r>
          </w:p>
          <w:p>
            <w:pPr>
              <w:pStyle w:val="874"/>
              <w:ind w:left="-108" w:firstLine="0"/>
              <w:jc w:val="both"/>
              <w:spacing w:before="0" w:after="0"/>
              <w:widowControl w:val="off"/>
              <w:rPr>
                <w:sz w:val="28"/>
                <w:szCs w:val="28"/>
              </w:rPr>
            </w:pPr>
            <w:r>
              <w:rPr>
                <w:sz w:val="28"/>
                <w:szCs w:val="28"/>
                <w:lang w:val="ru-RU" w:bidi="ar-SA"/>
              </w:rPr>
              <w:t xml:space="preserve">к Порядку предоставления</w:t>
            </w:r>
            <w:r>
              <w:rPr>
                <w:sz w:val="28"/>
                <w:szCs w:val="28"/>
              </w:rPr>
            </w:r>
            <w:r>
              <w:rPr>
                <w:sz w:val="28"/>
                <w:szCs w:val="28"/>
              </w:rPr>
            </w:r>
          </w:p>
          <w:p>
            <w:pPr>
              <w:pStyle w:val="874"/>
              <w:ind w:left="-108" w:firstLine="0"/>
              <w:jc w:val="both"/>
              <w:spacing w:before="0" w:after="0"/>
              <w:widowControl w:val="off"/>
              <w:rPr>
                <w:sz w:val="28"/>
                <w:szCs w:val="28"/>
              </w:rPr>
            </w:pPr>
            <w:r>
              <w:rPr>
                <w:sz w:val="28"/>
                <w:szCs w:val="28"/>
                <w:lang w:val="ru-RU" w:bidi="ar-SA"/>
              </w:rPr>
              <w:t xml:space="preserve">субсидий гражданам, ведущим</w:t>
            </w:r>
            <w:r>
              <w:rPr>
                <w:sz w:val="28"/>
                <w:szCs w:val="28"/>
              </w:rPr>
            </w:r>
            <w:r>
              <w:rPr>
                <w:sz w:val="28"/>
                <w:szCs w:val="28"/>
              </w:rPr>
            </w:r>
          </w:p>
          <w:p>
            <w:pPr>
              <w:pStyle w:val="874"/>
              <w:ind w:left="-108" w:firstLine="0"/>
              <w:jc w:val="both"/>
              <w:spacing w:before="0" w:after="0"/>
              <w:widowControl w:val="off"/>
              <w:rPr>
                <w:sz w:val="28"/>
                <w:szCs w:val="28"/>
              </w:rPr>
            </w:pPr>
            <w:r>
              <w:rPr>
                <w:sz w:val="28"/>
                <w:szCs w:val="28"/>
                <w:lang w:val="ru-RU" w:bidi="ar-SA"/>
              </w:rPr>
              <w:t xml:space="preserve">личное подсобное хозяйство,</w:t>
            </w:r>
            <w:r>
              <w:rPr>
                <w:sz w:val="28"/>
                <w:szCs w:val="28"/>
              </w:rPr>
            </w:r>
            <w:r>
              <w:rPr>
                <w:sz w:val="28"/>
                <w:szCs w:val="28"/>
              </w:rPr>
            </w:r>
          </w:p>
          <w:p>
            <w:pPr>
              <w:pStyle w:val="874"/>
              <w:ind w:left="-108" w:firstLine="0"/>
              <w:jc w:val="both"/>
              <w:spacing w:before="0" w:after="0"/>
              <w:widowControl w:val="off"/>
              <w:rPr>
                <w:sz w:val="28"/>
                <w:szCs w:val="28"/>
              </w:rPr>
            </w:pPr>
            <w:r>
              <w:rPr>
                <w:sz w:val="28"/>
                <w:szCs w:val="28"/>
                <w:lang w:val="ru-RU" w:bidi="ar-SA"/>
              </w:rPr>
              <w:t xml:space="preserve">крестьянским (фермерским)</w:t>
            </w:r>
            <w:r>
              <w:rPr>
                <w:sz w:val="28"/>
                <w:szCs w:val="28"/>
              </w:rPr>
            </w:r>
            <w:r>
              <w:rPr>
                <w:sz w:val="28"/>
                <w:szCs w:val="28"/>
              </w:rPr>
            </w:r>
          </w:p>
          <w:p>
            <w:pPr>
              <w:pStyle w:val="874"/>
              <w:ind w:left="-108" w:firstLine="0"/>
              <w:jc w:val="both"/>
              <w:spacing w:before="0" w:after="0"/>
              <w:widowControl w:val="off"/>
              <w:rPr>
                <w:sz w:val="28"/>
                <w:szCs w:val="28"/>
              </w:rPr>
            </w:pPr>
            <w:r>
              <w:rPr>
                <w:sz w:val="28"/>
                <w:szCs w:val="28"/>
                <w:lang w:val="ru-RU" w:bidi="ar-SA"/>
              </w:rPr>
              <w:t xml:space="preserve">хозяйствам, индивидуальным</w:t>
            </w:r>
            <w:r>
              <w:rPr>
                <w:sz w:val="28"/>
                <w:szCs w:val="28"/>
              </w:rPr>
            </w:r>
            <w:r>
              <w:rPr>
                <w:sz w:val="28"/>
                <w:szCs w:val="28"/>
              </w:rPr>
            </w:r>
          </w:p>
          <w:p>
            <w:pPr>
              <w:pStyle w:val="874"/>
              <w:ind w:left="-108" w:firstLine="0"/>
              <w:jc w:val="both"/>
              <w:spacing w:before="0" w:after="0"/>
              <w:widowControl w:val="off"/>
              <w:rPr>
                <w:sz w:val="28"/>
                <w:szCs w:val="28"/>
              </w:rPr>
            </w:pPr>
            <w:r>
              <w:rPr>
                <w:sz w:val="28"/>
                <w:szCs w:val="28"/>
                <w:lang w:val="ru-RU" w:bidi="ar-SA"/>
              </w:rPr>
              <w:t xml:space="preserve">предпринимателям,</w:t>
            </w:r>
            <w:r>
              <w:rPr>
                <w:sz w:val="28"/>
                <w:szCs w:val="28"/>
              </w:rPr>
            </w:r>
            <w:r>
              <w:rPr>
                <w:sz w:val="28"/>
                <w:szCs w:val="28"/>
              </w:rPr>
            </w:r>
          </w:p>
          <w:p>
            <w:pPr>
              <w:pStyle w:val="874"/>
              <w:ind w:left="-108" w:firstLine="0"/>
              <w:jc w:val="both"/>
              <w:spacing w:before="0" w:after="0"/>
              <w:widowControl w:val="off"/>
              <w:rPr>
                <w:sz w:val="28"/>
                <w:szCs w:val="28"/>
              </w:rPr>
            </w:pPr>
            <w:r>
              <w:rPr>
                <w:sz w:val="28"/>
                <w:szCs w:val="28"/>
                <w:lang w:val="ru-RU" w:bidi="ar-SA"/>
              </w:rPr>
              <w:t xml:space="preserve">осуществляющим деятельность</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sz w:val="28"/>
                <w:szCs w:val="28"/>
                <w:lang w:val="ru-RU" w:bidi="ar-SA"/>
              </w:rPr>
              <w:t xml:space="preserve">в области сельскохозяйственного</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sz w:val="28"/>
                <w:szCs w:val="28"/>
                <w:lang w:val="ru-RU" w:bidi="ar-SA"/>
              </w:rPr>
              <w:t xml:space="preserve">производства на территории</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sz w:val="28"/>
                <w:szCs w:val="28"/>
                <w:lang w:val="ru-RU" w:bidi="ar-SA"/>
              </w:rPr>
              <w:t xml:space="preserve">муниципального образования</w:t>
            </w:r>
            <w:r>
              <w:rPr>
                <w:sz w:val="28"/>
                <w:szCs w:val="28"/>
              </w:rPr>
            </w:r>
            <w:r>
              <w:rPr>
                <w:sz w:val="28"/>
                <w:szCs w:val="28"/>
              </w:rPr>
            </w:r>
          </w:p>
          <w:p>
            <w:pPr>
              <w:pStyle w:val="874"/>
              <w:ind w:left="-108" w:right="0" w:firstLine="0"/>
              <w:jc w:val="both"/>
              <w:spacing w:line="240" w:lineRule="auto"/>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bidi="ar-SA"/>
              </w:rPr>
              <w:t xml:space="preserve">Л</w:t>
            </w:r>
            <w:r>
              <w:rPr>
                <w:rFonts w:eastAsia="Times New Roman" w:cs="Times New Roman"/>
                <w:sz w:val="28"/>
                <w:szCs w:val="28"/>
              </w:rPr>
              <w:t xml:space="preserve">енинградский муниципальный</w:t>
            </w:r>
            <w:r>
              <w:rPr>
                <w:sz w:val="28"/>
                <w:szCs w:val="28"/>
              </w:rPr>
            </w:r>
            <w:r>
              <w:rPr>
                <w:sz w:val="28"/>
                <w:szCs w:val="28"/>
              </w:rPr>
            </w:r>
          </w:p>
          <w:p>
            <w:pPr>
              <w:pStyle w:val="874"/>
              <w:ind w:left="-108" w:firstLine="0"/>
              <w:jc w:val="both"/>
              <w:spacing w:before="0" w:after="0"/>
              <w:widowControl w:val="off"/>
              <w:tabs>
                <w:tab w:val="clear" w:pos="708" w:leader="none"/>
                <w:tab w:val="left" w:pos="2835" w:leader="none"/>
                <w:tab w:val="right" w:pos="9641" w:leader="none"/>
              </w:tabs>
              <w:rPr>
                <w:sz w:val="28"/>
                <w:szCs w:val="28"/>
              </w:rPr>
            </w:pPr>
            <w:r>
              <w:rPr>
                <w:rFonts w:eastAsia="Times New Roman" w:cs="Times New Roman"/>
                <w:sz w:val="28"/>
                <w:szCs w:val="28"/>
              </w:rPr>
              <w:t xml:space="preserve">округ Краснодарского края</w:t>
            </w:r>
            <w:r>
              <w:rPr>
                <w:sz w:val="28"/>
                <w:szCs w:val="28"/>
              </w:rPr>
            </w:r>
            <w:r>
              <w:rPr>
                <w:sz w:val="28"/>
                <w:szCs w:val="28"/>
              </w:rPr>
            </w:r>
          </w:p>
        </w:tc>
      </w:tr>
    </w:tbl>
    <w:p>
      <w:pPr>
        <w:pStyle w:val="874"/>
        <w:spacing w:line="218" w:lineRule="auto"/>
        <w:rPr>
          <w:sz w:val="28"/>
          <w:szCs w:val="28"/>
        </w:rPr>
      </w:pPr>
      <w:r>
        <w:rPr>
          <w:sz w:val="28"/>
          <w:szCs w:val="28"/>
        </w:rPr>
      </w:r>
      <w:r>
        <w:rPr>
          <w:sz w:val="28"/>
          <w:szCs w:val="28"/>
        </w:rPr>
      </w:r>
      <w:r>
        <w:rPr>
          <w:sz w:val="28"/>
          <w:szCs w:val="28"/>
        </w:rPr>
      </w:r>
    </w:p>
    <w:p>
      <w:pPr>
        <w:pStyle w:val="874"/>
        <w:spacing w:line="218" w:lineRule="auto"/>
        <w:rPr>
          <w:sz w:val="28"/>
          <w:szCs w:val="28"/>
        </w:rPr>
      </w:pPr>
      <w:r>
        <w:rPr>
          <w:sz w:val="28"/>
          <w:szCs w:val="28"/>
        </w:rPr>
        <w:t xml:space="preserve">ФОРМА</w:t>
      </w:r>
      <w:r>
        <w:rPr>
          <w:sz w:val="28"/>
          <w:szCs w:val="28"/>
        </w:rPr>
      </w:r>
      <w:r>
        <w:rPr>
          <w:sz w:val="28"/>
          <w:szCs w:val="28"/>
        </w:rPr>
      </w:r>
    </w:p>
    <w:p>
      <w:pPr>
        <w:pStyle w:val="874"/>
        <w:spacing w:line="218" w:lineRule="auto"/>
        <w:rPr>
          <w:sz w:val="28"/>
          <w:szCs w:val="28"/>
        </w:rPr>
      </w:pPr>
      <w:r>
        <w:rPr>
          <w:sz w:val="28"/>
          <w:szCs w:val="28"/>
        </w:rPr>
      </w:r>
      <w:r>
        <w:rPr>
          <w:sz w:val="28"/>
          <w:szCs w:val="28"/>
        </w:rPr>
      </w:r>
      <w:r>
        <w:rPr>
          <w:sz w:val="28"/>
          <w:szCs w:val="28"/>
        </w:rPr>
      </w:r>
    </w:p>
    <w:p>
      <w:pPr>
        <w:pStyle w:val="874"/>
      </w:pPr>
      <w:r>
        <w:rPr>
          <w:sz w:val="28"/>
          <w:szCs w:val="28"/>
        </w:rPr>
        <w:t xml:space="preserve">                                                        </w:t>
      </w:r>
      <w:r>
        <w:rPr>
          <w:sz w:val="28"/>
          <w:szCs w:val="28"/>
        </w:rPr>
        <w:t xml:space="preserve">РЕЕСТР</w:t>
      </w:r>
      <w:r/>
      <w:r/>
    </w:p>
    <w:p>
      <w:pPr>
        <w:pStyle w:val="874"/>
        <w:jc w:val="center"/>
        <w:rPr>
          <w:sz w:val="28"/>
          <w:szCs w:val="28"/>
        </w:rPr>
      </w:pPr>
      <w:r>
        <w:rPr>
          <w:sz w:val="28"/>
          <w:szCs w:val="28"/>
        </w:rPr>
        <w:t xml:space="preserve">ОТКЛОНЁННЫХ ЗАЯВОК  №____</w:t>
      </w:r>
      <w:r>
        <w:rPr>
          <w:sz w:val="28"/>
          <w:szCs w:val="28"/>
        </w:rPr>
      </w:r>
      <w:r>
        <w:rPr>
          <w:sz w:val="28"/>
          <w:szCs w:val="28"/>
        </w:rPr>
      </w:r>
    </w:p>
    <w:p>
      <w:pPr>
        <w:pStyle w:val="874"/>
        <w:jc w:val="center"/>
      </w:pPr>
      <w:r/>
      <w:r/>
      <w:r/>
    </w:p>
    <w:p>
      <w:pPr>
        <w:pStyle w:val="874"/>
        <w:jc w:val="center"/>
        <w:rPr>
          <w:sz w:val="28"/>
          <w:szCs w:val="28"/>
        </w:rPr>
      </w:pPr>
      <w:r>
        <w:rPr>
          <w:sz w:val="28"/>
          <w:szCs w:val="28"/>
        </w:rPr>
        <w:t xml:space="preserve">представленных заявителями для участия  в отборе получателей субсидии, проводимом  с____20__г. __ч.__м. по____20__год__ч.__м.</w:t>
      </w:r>
      <w:r>
        <w:rPr>
          <w:sz w:val="28"/>
          <w:szCs w:val="28"/>
        </w:rPr>
      </w:r>
      <w:r>
        <w:rPr>
          <w:sz w:val="28"/>
          <w:szCs w:val="28"/>
        </w:rPr>
      </w:r>
    </w:p>
    <w:p>
      <w:pPr>
        <w:pStyle w:val="874"/>
        <w:jc w:val="center"/>
        <w:rPr>
          <w:sz w:val="24"/>
          <w:szCs w:val="24"/>
        </w:rPr>
      </w:pPr>
      <w:r>
        <w:rPr>
          <w:sz w:val="24"/>
          <w:szCs w:val="24"/>
        </w:rPr>
        <w:t xml:space="preserve">(срок проведения отбора (даты времени начала (окончания) подачи (приёма) заявок)</w:t>
      </w:r>
      <w:r>
        <w:rPr>
          <w:sz w:val="24"/>
          <w:szCs w:val="24"/>
        </w:rPr>
      </w:r>
      <w:r>
        <w:rPr>
          <w:sz w:val="24"/>
          <w:szCs w:val="24"/>
        </w:rPr>
      </w:r>
    </w:p>
    <w:p>
      <w:pPr>
        <w:pStyle w:val="874"/>
        <w:jc w:val="center"/>
        <w:rPr>
          <w:sz w:val="24"/>
          <w:szCs w:val="24"/>
        </w:rPr>
      </w:pPr>
      <w:r>
        <w:rPr>
          <w:sz w:val="24"/>
          <w:szCs w:val="24"/>
        </w:rPr>
      </w:r>
      <w:r>
        <w:rPr>
          <w:sz w:val="24"/>
          <w:szCs w:val="24"/>
        </w:rPr>
      </w:r>
      <w:r>
        <w:rPr>
          <w:sz w:val="24"/>
          <w:szCs w:val="24"/>
        </w:rPr>
      </w:r>
    </w:p>
    <w:p>
      <w:pPr>
        <w:pStyle w:val="874"/>
        <w:jc w:val="center"/>
        <w:rPr>
          <w:sz w:val="28"/>
          <w:szCs w:val="28"/>
        </w:rPr>
      </w:pPr>
      <w:r>
        <w:rPr>
          <w:sz w:val="28"/>
          <w:szCs w:val="28"/>
        </w:rPr>
        <w:t xml:space="preserve">для предоставления субсидии </w:t>
      </w:r>
      <w:r>
        <w:rPr>
          <w:sz w:val="28"/>
          <w:szCs w:val="28"/>
        </w:rPr>
      </w:r>
      <w:r>
        <w:rPr>
          <w:sz w:val="28"/>
          <w:szCs w:val="28"/>
        </w:rPr>
      </w:r>
    </w:p>
    <w:p>
      <w:pPr>
        <w:pStyle w:val="874"/>
        <w:jc w:val="center"/>
      </w:pPr>
      <w:r/>
      <w:r/>
      <w:r/>
    </w:p>
    <w:p>
      <w:pPr>
        <w:pStyle w:val="874"/>
        <w:jc w:val="center"/>
        <w:rPr>
          <w:sz w:val="28"/>
          <w:szCs w:val="28"/>
        </w:rPr>
      </w:pPr>
      <w:r>
        <w:rPr>
          <w:sz w:val="28"/>
          <w:szCs w:val="28"/>
        </w:rPr>
        <w:t xml:space="preserve">на возмещение части затрат на ________________________________</w:t>
      </w:r>
      <w:r>
        <w:rPr>
          <w:sz w:val="28"/>
          <w:szCs w:val="28"/>
        </w:rPr>
      </w:r>
      <w:r>
        <w:rPr>
          <w:sz w:val="28"/>
          <w:szCs w:val="28"/>
        </w:rPr>
      </w:r>
    </w:p>
    <w:p>
      <w:pPr>
        <w:pStyle w:val="874"/>
        <w:jc w:val="center"/>
      </w:pPr>
      <w:r/>
      <w:r/>
      <w:r/>
    </w:p>
    <w:p>
      <w:pPr>
        <w:pStyle w:val="874"/>
        <w:jc w:val="center"/>
      </w:pPr>
      <w:r>
        <w:rPr>
          <w:sz w:val="28"/>
          <w:szCs w:val="28"/>
        </w:rPr>
        <w:t xml:space="preserve">по состоянию на _______20___ год</w:t>
      </w:r>
      <w:r/>
      <w:r/>
    </w:p>
    <w:tbl>
      <w:tblPr>
        <w:tblStyle w:val="734"/>
        <w:tblW w:w="9639" w:type="dxa"/>
        <w:tblInd w:w="108" w:type="dxa"/>
        <w:tblLayout w:type="fixed"/>
        <w:tblCellMar>
          <w:left w:w="108" w:type="dxa"/>
          <w:top w:w="0" w:type="dxa"/>
          <w:right w:w="108" w:type="dxa"/>
          <w:bottom w:w="0" w:type="dxa"/>
        </w:tblCellMar>
        <w:tblLook w:val="04A0" w:firstRow="1" w:lastRow="0" w:firstColumn="1" w:lastColumn="0" w:noHBand="0" w:noVBand="1"/>
      </w:tblPr>
      <w:tblGrid>
        <w:gridCol w:w="4536"/>
        <w:gridCol w:w="5102"/>
      </w:tblGrid>
      <w:tr>
        <w:tblPrEx/>
        <w:trPr/>
        <w:tc>
          <w:tcPr>
            <w:tcBorders>
              <w:top w:val="single" w:color="000000" w:sz="4" w:space="0"/>
              <w:left w:val="single" w:color="000000" w:sz="4" w:space="0"/>
              <w:bottom w:val="single" w:color="000000" w:sz="4" w:space="0"/>
              <w:right w:val="single" w:color="000000" w:sz="4" w:space="0"/>
            </w:tcBorders>
            <w:tcW w:w="4536" w:type="dxa"/>
            <w:textDirection w:val="lrTb"/>
            <w:noWrap w:val="false"/>
          </w:tcPr>
          <w:p>
            <w:pPr>
              <w:pStyle w:val="1_73786"/>
              <w:jc w:val="left"/>
              <w:spacing w:before="0" w:after="0"/>
              <w:widowControl w:val="off"/>
              <w:rPr>
                <w:rFonts w:ascii="Times New Roman" w:hAnsi="Times New Roman"/>
              </w:rPr>
            </w:pPr>
            <w:r>
              <w:rPr>
                <w:rFonts w:ascii="Times New Roman" w:hAnsi="Times New Roman"/>
                <w:lang w:val="ru-RU"/>
              </w:rPr>
              <w:t xml:space="preserve">Дата, время периода проведения рассмотрения предложений (заявок)</w:t>
            </w:r>
            <w:r>
              <w:rPr>
                <w:rFonts w:ascii="Times New Roman" w:hAnsi="Times New Roman"/>
              </w:rPr>
            </w:r>
            <w:r>
              <w:rPr>
                <w:rFonts w:ascii="Times New Roman" w:hAnsi="Times New Roman"/>
              </w:rPr>
            </w:r>
          </w:p>
          <w:p>
            <w:pPr>
              <w:pStyle w:val="1_73786"/>
              <w:jc w:val="left"/>
              <w:spacing w:before="0" w:after="0"/>
              <w:widowControl w:val="off"/>
              <w:rPr>
                <w:rFonts w:ascii="Times New Roman" w:hAnsi="Times New Roman"/>
                <w:lang w:val="ru-RU"/>
              </w:rPr>
            </w:pPr>
            <w:r>
              <w:rPr>
                <w:rFonts w:ascii="Times New Roman" w:hAnsi="Times New Roman"/>
                <w:lang w:val="ru-RU"/>
              </w:rPr>
            </w:r>
            <w:r>
              <w:rPr>
                <w:rFonts w:ascii="Times New Roman" w:hAnsi="Times New Roman"/>
                <w:lang w:val="ru-RU"/>
              </w:rPr>
            </w:r>
            <w:r>
              <w:rPr>
                <w:rFonts w:ascii="Times New Roman" w:hAnsi="Times New Roman"/>
                <w:lang w:val="ru-RU"/>
              </w:rPr>
            </w:r>
          </w:p>
        </w:tc>
        <w:tc>
          <w:tcPr>
            <w:tcBorders>
              <w:top w:val="single" w:color="000000" w:sz="4" w:space="0"/>
              <w:left w:val="single" w:color="000000" w:sz="4" w:space="0"/>
              <w:bottom w:val="single" w:color="000000" w:sz="4" w:space="0"/>
              <w:right w:val="single" w:color="000000" w:sz="4" w:space="0"/>
            </w:tcBorders>
            <w:tcW w:w="5102" w:type="dxa"/>
            <w:textDirection w:val="lrTb"/>
            <w:noWrap w:val="false"/>
          </w:tcPr>
          <w:p>
            <w:pPr>
              <w:pStyle w:val="1_73786"/>
              <w:jc w:val="left"/>
              <w:spacing w:before="0" w:after="0"/>
              <w:widowControl w:val="off"/>
              <w:rPr>
                <w:rFonts w:ascii="Times New Roman" w:hAnsi="Times New Roman"/>
              </w:rPr>
            </w:pPr>
            <w:r>
              <w:rPr>
                <w:rFonts w:ascii="Times New Roman" w:hAnsi="Times New Roman"/>
                <w:lang w:val="ru-RU"/>
              </w:rPr>
              <w:t xml:space="preserve">с ________20__г. __ч. ___м.</w:t>
            </w:r>
            <w:r>
              <w:rPr>
                <w:rFonts w:ascii="Times New Roman" w:hAnsi="Times New Roman"/>
              </w:rPr>
            </w:r>
            <w:r>
              <w:rPr>
                <w:rFonts w:ascii="Times New Roman" w:hAnsi="Times New Roman"/>
              </w:rPr>
            </w:r>
          </w:p>
          <w:p>
            <w:pPr>
              <w:pStyle w:val="1_73786"/>
              <w:jc w:val="left"/>
              <w:spacing w:before="0" w:after="0"/>
              <w:widowControl w:val="off"/>
              <w:rPr>
                <w:rFonts w:ascii="Times New Roman" w:hAnsi="Times New Roman"/>
              </w:rPr>
            </w:pPr>
            <w:r>
              <w:rPr>
                <w:rFonts w:ascii="Times New Roman" w:hAnsi="Times New Roman"/>
                <w:lang w:val="ru-RU"/>
              </w:rPr>
              <w:t xml:space="preserve">по _______20__г.__ч.___м.</w:t>
            </w:r>
            <w:r>
              <w:rPr>
                <w:rFonts w:ascii="Times New Roman" w:hAnsi="Times New Roman"/>
              </w:rPr>
            </w:r>
            <w:r>
              <w:rPr>
                <w:rFonts w:ascii="Times New Roman" w:hAnsi="Times New Roman"/>
              </w:rPr>
            </w:r>
          </w:p>
        </w:tc>
      </w:tr>
      <w:tr>
        <w:tblPrEx/>
        <w:trPr/>
        <w:tc>
          <w:tcPr>
            <w:tcBorders>
              <w:top w:val="single" w:color="000000" w:sz="4" w:space="0"/>
              <w:left w:val="single" w:color="000000" w:sz="4" w:space="0"/>
              <w:bottom w:val="single" w:color="000000" w:sz="4" w:space="0"/>
              <w:right w:val="single" w:color="000000" w:sz="4" w:space="0"/>
            </w:tcBorders>
            <w:tcW w:w="4536" w:type="dxa"/>
            <w:textDirection w:val="lrTb"/>
            <w:noWrap w:val="false"/>
          </w:tcPr>
          <w:p>
            <w:pPr>
              <w:pStyle w:val="1_73786"/>
              <w:jc w:val="left"/>
              <w:spacing w:before="0" w:after="0"/>
              <w:widowControl w:val="off"/>
              <w:rPr>
                <w:rFonts w:ascii="Times New Roman" w:hAnsi="Times New Roman"/>
              </w:rPr>
            </w:pPr>
            <w:r>
              <w:rPr>
                <w:rFonts w:ascii="Times New Roman" w:hAnsi="Times New Roman"/>
                <w:lang w:val="ru-RU"/>
              </w:rPr>
              <w:t xml:space="preserve">Место проведения рассмотрения предложений (заявок)</w:t>
            </w:r>
            <w:r>
              <w:rPr>
                <w:rFonts w:ascii="Times New Roman" w:hAnsi="Times New Roman"/>
              </w:rPr>
            </w:r>
            <w:r>
              <w:rPr>
                <w:rFonts w:ascii="Times New Roman" w:hAnsi="Times New Roman"/>
              </w:rPr>
            </w:r>
          </w:p>
          <w:p>
            <w:pPr>
              <w:pStyle w:val="1_73786"/>
              <w:jc w:val="left"/>
              <w:spacing w:before="0" w:after="0"/>
              <w:widowControl w:val="off"/>
              <w:rPr>
                <w:rFonts w:ascii="Times New Roman" w:hAnsi="Times New Roman"/>
                <w:lang w:val="ru-RU"/>
              </w:rPr>
            </w:pPr>
            <w:r>
              <w:rPr>
                <w:rFonts w:ascii="Times New Roman" w:hAnsi="Times New Roman"/>
                <w:lang w:val="ru-RU"/>
              </w:rPr>
            </w:r>
            <w:r>
              <w:rPr>
                <w:rFonts w:ascii="Times New Roman" w:hAnsi="Times New Roman"/>
                <w:lang w:val="ru-RU"/>
              </w:rPr>
            </w:r>
            <w:r>
              <w:rPr>
                <w:rFonts w:ascii="Times New Roman" w:hAnsi="Times New Roman"/>
                <w:lang w:val="ru-RU"/>
              </w:rPr>
            </w:r>
          </w:p>
          <w:p>
            <w:pPr>
              <w:pStyle w:val="1_73786"/>
              <w:jc w:val="left"/>
              <w:spacing w:before="0" w:after="0"/>
              <w:widowControl w:val="off"/>
              <w:rPr>
                <w:rFonts w:ascii="Times New Roman" w:hAnsi="Times New Roman"/>
                <w:lang w:val="ru-RU"/>
              </w:rPr>
            </w:pPr>
            <w:r>
              <w:rPr>
                <w:rFonts w:ascii="Times New Roman" w:hAnsi="Times New Roman"/>
                <w:lang w:val="ru-RU"/>
              </w:rPr>
            </w:r>
            <w:r>
              <w:rPr>
                <w:rFonts w:ascii="Times New Roman" w:hAnsi="Times New Roman"/>
                <w:lang w:val="ru-RU"/>
              </w:rPr>
            </w:r>
            <w:r>
              <w:rPr>
                <w:rFonts w:ascii="Times New Roman" w:hAnsi="Times New Roman"/>
                <w:lang w:val="ru-RU"/>
              </w:rPr>
            </w:r>
          </w:p>
        </w:tc>
        <w:tc>
          <w:tcPr>
            <w:tcBorders>
              <w:top w:val="single" w:color="000000" w:sz="4" w:space="0"/>
              <w:left w:val="single" w:color="000000" w:sz="4" w:space="0"/>
              <w:bottom w:val="single" w:color="000000" w:sz="4" w:space="0"/>
              <w:right w:val="single" w:color="000000" w:sz="4" w:space="0"/>
            </w:tcBorders>
            <w:tcW w:w="5102" w:type="dxa"/>
            <w:textDirection w:val="lrTb"/>
            <w:noWrap w:val="false"/>
          </w:tcPr>
          <w:p>
            <w:pPr>
              <w:pStyle w:val="1_73786"/>
              <w:jc w:val="left"/>
              <w:spacing w:before="0" w:after="0"/>
              <w:widowControl w:val="off"/>
              <w:rPr>
                <w:rFonts w:ascii="Times New Roman" w:hAnsi="Times New Roman"/>
              </w:rPr>
            </w:pPr>
            <w:r>
              <w:rPr>
                <w:rFonts w:ascii="Times New Roman" w:hAnsi="Times New Roman"/>
                <w:lang w:val="ru-RU"/>
              </w:rPr>
              <w:t xml:space="preserve">353740, Краснодарский край, станица Ленинградская, ул. Чернышевского, 181</w:t>
            </w:r>
            <w:r>
              <w:rPr>
                <w:rFonts w:ascii="Times New Roman" w:hAnsi="Times New Roman"/>
              </w:rPr>
            </w:r>
            <w:r>
              <w:rPr>
                <w:rFonts w:ascii="Times New Roman" w:hAnsi="Times New Roman"/>
              </w:rPr>
            </w:r>
          </w:p>
          <w:p>
            <w:pPr>
              <w:pStyle w:val="1_73786"/>
              <w:jc w:val="left"/>
              <w:spacing w:before="0" w:after="0"/>
              <w:widowControl w:val="off"/>
              <w:rPr>
                <w:rFonts w:ascii="Times New Roman" w:hAnsi="Times New Roman"/>
              </w:rPr>
            </w:pPr>
            <w:r>
              <w:rPr>
                <w:rFonts w:ascii="Times New Roman" w:hAnsi="Times New Roman"/>
                <w:lang w:val="ru-RU"/>
              </w:rPr>
              <w:t xml:space="preserve">Администрация муниципального образования Ленинградский район</w:t>
            </w:r>
            <w:r>
              <w:rPr>
                <w:rFonts w:ascii="Times New Roman" w:hAnsi="Times New Roman"/>
              </w:rPr>
            </w:r>
            <w:r>
              <w:rPr>
                <w:rFonts w:ascii="Times New Roman" w:hAnsi="Times New Roman"/>
              </w:rPr>
            </w:r>
          </w:p>
        </w:tc>
      </w:tr>
    </w:tbl>
    <w:p>
      <w:pPr>
        <w:pStyle w:val="1_73786"/>
        <w:rPr>
          <w:lang w:val="ru-RU"/>
        </w:rPr>
      </w:pPr>
      <w:r>
        <w:rPr>
          <w:lang w:val="ru-RU"/>
        </w:rPr>
      </w:r>
      <w:r>
        <w:rPr>
          <w:lang w:val="ru-RU"/>
        </w:rPr>
      </w:r>
      <w:r>
        <w:rPr>
          <w:lang w:val="ru-RU"/>
        </w:rPr>
      </w:r>
    </w:p>
    <w:tbl>
      <w:tblPr>
        <w:tblStyle w:val="734"/>
        <w:tblW w:w="9639" w:type="dxa"/>
        <w:tblInd w:w="108" w:type="dxa"/>
        <w:tblLayout w:type="fixed"/>
        <w:tblCellMar>
          <w:left w:w="108" w:type="dxa"/>
          <w:top w:w="0" w:type="dxa"/>
          <w:right w:w="108" w:type="dxa"/>
          <w:bottom w:w="0" w:type="dxa"/>
        </w:tblCellMar>
        <w:tblLook w:val="04A0" w:firstRow="1" w:lastRow="0" w:firstColumn="1" w:lastColumn="0" w:noHBand="0" w:noVBand="1"/>
      </w:tblPr>
      <w:tblGrid>
        <w:gridCol w:w="425"/>
        <w:gridCol w:w="990"/>
        <w:gridCol w:w="994"/>
        <w:gridCol w:w="1566"/>
        <w:gridCol w:w="1700"/>
        <w:gridCol w:w="1133"/>
        <w:gridCol w:w="1135"/>
        <w:gridCol w:w="1694"/>
      </w:tblGrid>
      <w:tr>
        <w:tblPrEx/>
        <w:trPr/>
        <w:tc>
          <w:tcPr>
            <w:tcBorders>
              <w:top w:val="single" w:color="000000" w:sz="4" w:space="0"/>
              <w:left w:val="single" w:color="000000" w:sz="4" w:space="0"/>
              <w:bottom w:val="single" w:color="000000" w:sz="4" w:space="0"/>
              <w:right w:val="single" w:color="000000" w:sz="4" w:space="0"/>
            </w:tcBorders>
            <w:tcW w:w="425" w:type="dxa"/>
            <w:textDirection w:val="lrTb"/>
            <w:noWrap w:val="false"/>
          </w:tcPr>
          <w:p>
            <w:pPr>
              <w:pStyle w:val="874"/>
              <w:jc w:val="center"/>
              <w:spacing w:before="0" w:after="0"/>
              <w:widowControl w:val="off"/>
              <w:rPr>
                <w:lang w:val="ru-RU" w:bidi="ar-SA"/>
              </w:rPr>
            </w:pPr>
            <w:r>
              <w:rPr>
                <w:sz w:val="24"/>
                <w:lang w:val="ru-RU" w:bidi="ar-SA"/>
              </w:rPr>
              <w:t xml:space="preserve">№</w:t>
            </w:r>
            <w:r>
              <w:rPr>
                <w:lang w:val="ru-RU" w:bidi="ar-SA"/>
              </w:rPr>
            </w:r>
            <w:r>
              <w:rPr>
                <w:lang w:val="ru-RU" w:bidi="ar-SA"/>
              </w:rPr>
            </w:r>
          </w:p>
          <w:p>
            <w:pPr>
              <w:pStyle w:val="874"/>
              <w:jc w:val="center"/>
              <w:spacing w:before="0" w:after="0"/>
              <w:widowControl w:val="off"/>
              <w:rPr>
                <w:lang w:val="ru-RU" w:bidi="ar-SA"/>
              </w:rPr>
            </w:pPr>
            <w:r>
              <w:rPr>
                <w:sz w:val="24"/>
                <w:lang w:val="ru-RU" w:bidi="ar-SA"/>
              </w:rPr>
              <w:t xml:space="preserve">п/п</w:t>
            </w:r>
            <w:r>
              <w:rPr>
                <w:lang w:val="ru-RU" w:bidi="ar-SA"/>
              </w:rPr>
            </w:r>
            <w:r>
              <w:rPr>
                <w:lang w:val="ru-RU" w:bidi="ar-SA"/>
              </w:rPr>
            </w:r>
          </w:p>
        </w:tc>
        <w:tc>
          <w:tcPr>
            <w:tcBorders>
              <w:top w:val="single" w:color="000000" w:sz="4" w:space="0"/>
              <w:left w:val="single" w:color="000000" w:sz="4" w:space="0"/>
              <w:bottom w:val="single" w:color="000000" w:sz="4" w:space="0"/>
              <w:right w:val="single" w:color="000000" w:sz="4" w:space="0"/>
            </w:tcBorders>
            <w:tcW w:w="990" w:type="dxa"/>
            <w:textDirection w:val="lrTb"/>
            <w:noWrap w:val="false"/>
          </w:tcPr>
          <w:p>
            <w:pPr>
              <w:pStyle w:val="874"/>
              <w:jc w:val="center"/>
              <w:spacing w:before="0" w:after="0"/>
              <w:widowControl w:val="off"/>
              <w:rPr>
                <w:lang w:val="ru-RU" w:bidi="ar-SA"/>
              </w:rPr>
            </w:pPr>
            <w:r>
              <w:rPr>
                <w:sz w:val="24"/>
                <w:lang w:val="ru-RU" w:bidi="ar-SA"/>
              </w:rPr>
              <w:t xml:space="preserve">Номер регис-</w:t>
            </w:r>
            <w:r>
              <w:rPr>
                <w:lang w:val="ru-RU" w:bidi="ar-SA"/>
              </w:rPr>
            </w:r>
            <w:r>
              <w:rPr>
                <w:lang w:val="ru-RU" w:bidi="ar-SA"/>
              </w:rPr>
            </w:r>
          </w:p>
          <w:p>
            <w:pPr>
              <w:pStyle w:val="874"/>
              <w:jc w:val="center"/>
              <w:spacing w:before="0" w:after="0"/>
              <w:widowControl w:val="off"/>
              <w:rPr>
                <w:lang w:val="ru-RU" w:bidi="ar-SA"/>
              </w:rPr>
            </w:pPr>
            <w:r>
              <w:rPr>
                <w:sz w:val="24"/>
                <w:lang w:val="ru-RU" w:bidi="ar-SA"/>
              </w:rPr>
              <w:t xml:space="preserve">трации заявки</w:t>
            </w:r>
            <w:r>
              <w:rPr>
                <w:lang w:val="ru-RU" w:bidi="ar-SA"/>
              </w:rPr>
            </w:r>
            <w:r>
              <w:rPr>
                <w:lang w:val="ru-RU" w:bidi="ar-SA"/>
              </w:rPr>
            </w:r>
          </w:p>
        </w:tc>
        <w:tc>
          <w:tcPr>
            <w:tcBorders>
              <w:top w:val="single" w:color="000000" w:sz="4" w:space="0"/>
              <w:left w:val="single" w:color="000000" w:sz="4" w:space="0"/>
              <w:bottom w:val="single" w:color="000000" w:sz="4" w:space="0"/>
              <w:right w:val="single" w:color="000000" w:sz="4" w:space="0"/>
            </w:tcBorders>
            <w:tcW w:w="994" w:type="dxa"/>
            <w:textDirection w:val="lrTb"/>
            <w:noWrap w:val="false"/>
          </w:tcPr>
          <w:p>
            <w:pPr>
              <w:pStyle w:val="874"/>
              <w:jc w:val="center"/>
              <w:spacing w:before="0" w:after="0"/>
              <w:widowControl w:val="off"/>
              <w:rPr>
                <w:lang w:val="ru-RU" w:bidi="ar-SA"/>
              </w:rPr>
            </w:pPr>
            <w:r>
              <w:rPr>
                <w:sz w:val="24"/>
                <w:lang w:val="ru-RU" w:bidi="ar-SA"/>
              </w:rPr>
              <w:t xml:space="preserve">Дата регист-</w:t>
            </w:r>
            <w:r>
              <w:rPr>
                <w:lang w:val="ru-RU" w:bidi="ar-SA"/>
              </w:rPr>
            </w:r>
            <w:r>
              <w:rPr>
                <w:lang w:val="ru-RU" w:bidi="ar-SA"/>
              </w:rPr>
            </w:r>
          </w:p>
          <w:p>
            <w:pPr>
              <w:pStyle w:val="874"/>
              <w:jc w:val="center"/>
              <w:spacing w:before="0" w:after="0"/>
              <w:widowControl w:val="off"/>
              <w:rPr>
                <w:lang w:val="ru-RU" w:bidi="ar-SA"/>
              </w:rPr>
            </w:pPr>
            <w:r>
              <w:rPr>
                <w:sz w:val="24"/>
                <w:lang w:val="ru-RU" w:bidi="ar-SA"/>
              </w:rPr>
              <w:t xml:space="preserve">рации заявки</w:t>
            </w:r>
            <w:r>
              <w:rPr>
                <w:lang w:val="ru-RU" w:bidi="ar-SA"/>
              </w:rPr>
            </w:r>
            <w:r>
              <w:rPr>
                <w:lang w:val="ru-RU" w:bidi="ar-SA"/>
              </w:rPr>
            </w:r>
          </w:p>
        </w:tc>
        <w:tc>
          <w:tcPr>
            <w:tcBorders>
              <w:top w:val="single" w:color="000000" w:sz="4" w:space="0"/>
              <w:left w:val="single" w:color="000000" w:sz="4" w:space="0"/>
              <w:bottom w:val="single" w:color="000000" w:sz="4" w:space="0"/>
              <w:right w:val="single" w:color="000000" w:sz="4" w:space="0"/>
            </w:tcBorders>
            <w:tcW w:w="1566" w:type="dxa"/>
            <w:textDirection w:val="lrTb"/>
            <w:noWrap w:val="false"/>
          </w:tcPr>
          <w:p>
            <w:pPr>
              <w:pStyle w:val="874"/>
              <w:jc w:val="center"/>
              <w:spacing w:before="0" w:after="0"/>
              <w:widowControl w:val="off"/>
              <w:rPr>
                <w:lang w:val="ru-RU" w:bidi="ar-SA"/>
              </w:rPr>
            </w:pPr>
            <w:r>
              <w:rPr>
                <w:sz w:val="24"/>
                <w:lang w:val="ru-RU" w:bidi="ar-SA"/>
              </w:rPr>
              <w:t xml:space="preserve">Наименова-ние</w:t>
            </w:r>
            <w:r>
              <w:rPr>
                <w:lang w:val="ru-RU" w:bidi="ar-SA"/>
              </w:rPr>
            </w:r>
            <w:r>
              <w:rPr>
                <w:lang w:val="ru-RU" w:bidi="ar-SA"/>
              </w:rPr>
            </w:r>
          </w:p>
          <w:p>
            <w:pPr>
              <w:pStyle w:val="874"/>
              <w:jc w:val="center"/>
              <w:spacing w:before="0" w:after="0"/>
              <w:widowControl w:val="off"/>
              <w:rPr>
                <w:lang w:val="ru-RU" w:bidi="ar-SA"/>
              </w:rPr>
            </w:pPr>
            <w:r>
              <w:rPr>
                <w:sz w:val="24"/>
                <w:lang w:val="ru-RU" w:bidi="ar-SA"/>
              </w:rPr>
              <w:t xml:space="preserve">заявителя</w:t>
            </w:r>
            <w:r>
              <w:rPr>
                <w:lang w:val="ru-RU" w:bidi="ar-SA"/>
              </w:rPr>
            </w:r>
            <w:r>
              <w:rPr>
                <w:lang w:val="ru-RU" w:bidi="ar-SA"/>
              </w:rPr>
            </w:r>
          </w:p>
        </w:tc>
        <w:tc>
          <w:tcPr>
            <w:tcBorders>
              <w:top w:val="single" w:color="000000" w:sz="4" w:space="0"/>
              <w:left w:val="single" w:color="000000" w:sz="4" w:space="0"/>
              <w:bottom w:val="single" w:color="000000" w:sz="4" w:space="0"/>
              <w:right w:val="single" w:color="000000" w:sz="4" w:space="0"/>
            </w:tcBorders>
            <w:tcW w:w="1700" w:type="dxa"/>
            <w:textDirection w:val="lrTb"/>
            <w:noWrap w:val="false"/>
          </w:tcPr>
          <w:p>
            <w:pPr>
              <w:pStyle w:val="874"/>
              <w:jc w:val="center"/>
              <w:spacing w:before="0" w:after="0"/>
              <w:widowControl w:val="off"/>
              <w:rPr>
                <w:lang w:val="ru-RU" w:bidi="ar-SA"/>
              </w:rPr>
            </w:pPr>
            <w:r>
              <w:rPr>
                <w:sz w:val="24"/>
                <w:lang w:val="ru-RU" w:bidi="ar-SA"/>
              </w:rPr>
              <w:t xml:space="preserve">Дата окончания</w:t>
            </w:r>
            <w:r>
              <w:rPr>
                <w:lang w:val="ru-RU" w:bidi="ar-SA"/>
              </w:rPr>
            </w:r>
            <w:r>
              <w:rPr>
                <w:lang w:val="ru-RU" w:bidi="ar-SA"/>
              </w:rPr>
            </w:r>
          </w:p>
          <w:p>
            <w:pPr>
              <w:pStyle w:val="874"/>
              <w:jc w:val="center"/>
              <w:spacing w:before="0" w:after="0"/>
              <w:widowControl w:val="off"/>
              <w:rPr>
                <w:lang w:val="ru-RU" w:bidi="ar-SA"/>
              </w:rPr>
            </w:pPr>
            <w:r>
              <w:rPr>
                <w:sz w:val="24"/>
                <w:lang w:val="ru-RU" w:bidi="ar-SA"/>
              </w:rPr>
              <w:t xml:space="preserve">рассмотрения</w:t>
            </w:r>
            <w:r>
              <w:rPr>
                <w:lang w:val="ru-RU" w:bidi="ar-SA"/>
              </w:rPr>
            </w:r>
            <w:r>
              <w:rPr>
                <w:lang w:val="ru-RU" w:bidi="ar-SA"/>
              </w:rPr>
            </w:r>
          </w:p>
          <w:p>
            <w:pPr>
              <w:pStyle w:val="874"/>
              <w:jc w:val="center"/>
              <w:spacing w:before="0" w:after="0"/>
              <w:widowControl w:val="off"/>
              <w:rPr>
                <w:lang w:val="ru-RU" w:bidi="ar-SA"/>
              </w:rPr>
            </w:pPr>
            <w:r>
              <w:rPr>
                <w:sz w:val="24"/>
                <w:lang w:val="ru-RU" w:bidi="ar-SA"/>
              </w:rPr>
              <w:t xml:space="preserve">заявки</w:t>
            </w:r>
            <w:r>
              <w:rPr>
                <w:lang w:val="ru-RU" w:bidi="ar-SA"/>
              </w:rPr>
            </w:r>
            <w:r>
              <w:rPr>
                <w:lang w:val="ru-RU" w:bidi="ar-SA"/>
              </w:rPr>
            </w:r>
          </w:p>
        </w:tc>
        <w:tc>
          <w:tcPr>
            <w:gridSpan w:val="3"/>
            <w:tcBorders>
              <w:top w:val="single" w:color="000000" w:sz="4" w:space="0"/>
              <w:left w:val="single" w:color="000000" w:sz="4" w:space="0"/>
              <w:bottom w:val="single" w:color="000000" w:sz="4" w:space="0"/>
              <w:right w:val="single" w:color="000000" w:sz="4" w:space="0"/>
            </w:tcBorders>
            <w:tcW w:w="3962" w:type="dxa"/>
            <w:textDirection w:val="lrTb"/>
            <w:noWrap w:val="false"/>
          </w:tcPr>
          <w:p>
            <w:pPr>
              <w:pStyle w:val="874"/>
              <w:jc w:val="center"/>
              <w:spacing w:before="0" w:after="0"/>
              <w:widowControl w:val="off"/>
              <w:rPr>
                <w:lang w:val="ru-RU" w:bidi="ar-SA"/>
              </w:rPr>
            </w:pPr>
            <w:r>
              <w:rPr>
                <w:sz w:val="24"/>
                <w:lang w:val="ru-RU" w:bidi="ar-SA"/>
              </w:rPr>
              <w:t xml:space="preserve">Причина отказа в предоставлении субсидий</w:t>
            </w:r>
            <w:r>
              <w:rPr>
                <w:lang w:val="ru-RU" w:bidi="ar-SA"/>
              </w:rPr>
            </w:r>
            <w:r>
              <w:rPr>
                <w:lang w:val="ru-RU" w:bidi="ar-SA"/>
              </w:rPr>
            </w:r>
          </w:p>
        </w:tc>
      </w:tr>
      <w:tr>
        <w:tblPrEx/>
        <w:trPr/>
        <w:tc>
          <w:tcPr>
            <w:tcBorders>
              <w:top w:val="single" w:color="000000" w:sz="4" w:space="0"/>
              <w:left w:val="single" w:color="000000" w:sz="4" w:space="0"/>
              <w:bottom w:val="single" w:color="000000" w:sz="4" w:space="0"/>
              <w:right w:val="single" w:color="000000" w:sz="4" w:space="0"/>
            </w:tcBorders>
            <w:tcW w:w="425" w:type="dxa"/>
            <w:textDirection w:val="lrTb"/>
            <w:noWrap w:val="false"/>
          </w:tcPr>
          <w:p>
            <w:pPr>
              <w:pStyle w:val="874"/>
              <w:jc w:val="left"/>
              <w:spacing w:before="0" w:after="0"/>
              <w:widowControl w:val="off"/>
              <w:rPr>
                <w:lang w:val="ru-RU" w:bidi="ar-SA"/>
              </w:rPr>
            </w:pPr>
            <w:r>
              <w:rPr>
                <w:lang w:val="ru-RU" w:bidi="ar-SA"/>
              </w:rPr>
            </w:r>
            <w:r>
              <w:rPr>
                <w:lang w:val="ru-RU" w:bidi="ar-SA"/>
              </w:rPr>
            </w:r>
            <w:r>
              <w:rPr>
                <w:lang w:val="ru-RU" w:bidi="ar-SA"/>
              </w:rPr>
            </w:r>
          </w:p>
        </w:tc>
        <w:tc>
          <w:tcPr>
            <w:tcBorders>
              <w:top w:val="single" w:color="000000" w:sz="4" w:space="0"/>
              <w:left w:val="single" w:color="000000" w:sz="4" w:space="0"/>
              <w:bottom w:val="single" w:color="000000" w:sz="4" w:space="0"/>
              <w:right w:val="single" w:color="000000" w:sz="4" w:space="0"/>
            </w:tcBorders>
            <w:tcW w:w="990" w:type="dxa"/>
            <w:textDirection w:val="lrTb"/>
            <w:noWrap w:val="false"/>
          </w:tcPr>
          <w:p>
            <w:pPr>
              <w:pStyle w:val="874"/>
              <w:jc w:val="left"/>
              <w:spacing w:before="0" w:after="0"/>
              <w:widowControl w:val="off"/>
              <w:rPr>
                <w:lang w:val="ru-RU" w:bidi="ar-SA"/>
              </w:rPr>
            </w:pPr>
            <w:r>
              <w:rPr>
                <w:lang w:val="ru-RU" w:bidi="ar-SA"/>
              </w:rPr>
            </w:r>
            <w:r>
              <w:rPr>
                <w:lang w:val="ru-RU" w:bidi="ar-SA"/>
              </w:rPr>
            </w:r>
            <w:r>
              <w:rPr>
                <w:lang w:val="ru-RU" w:bidi="ar-SA"/>
              </w:rPr>
            </w:r>
          </w:p>
        </w:tc>
        <w:tc>
          <w:tcPr>
            <w:tcBorders>
              <w:top w:val="single" w:color="000000" w:sz="4" w:space="0"/>
              <w:left w:val="single" w:color="000000" w:sz="4" w:space="0"/>
              <w:bottom w:val="single" w:color="000000" w:sz="4" w:space="0"/>
              <w:right w:val="single" w:color="000000" w:sz="4" w:space="0"/>
            </w:tcBorders>
            <w:tcW w:w="994" w:type="dxa"/>
            <w:textDirection w:val="lrTb"/>
            <w:noWrap w:val="false"/>
          </w:tcPr>
          <w:p>
            <w:pPr>
              <w:pStyle w:val="874"/>
              <w:jc w:val="left"/>
              <w:spacing w:before="0" w:after="0"/>
              <w:widowControl w:val="off"/>
              <w:rPr>
                <w:lang w:val="ru-RU" w:bidi="ar-SA"/>
              </w:rPr>
            </w:pPr>
            <w:r>
              <w:rPr>
                <w:lang w:val="ru-RU" w:bidi="ar-SA"/>
              </w:rPr>
            </w:r>
            <w:r>
              <w:rPr>
                <w:lang w:val="ru-RU" w:bidi="ar-SA"/>
              </w:rPr>
            </w:r>
            <w:r>
              <w:rPr>
                <w:lang w:val="ru-RU" w:bidi="ar-SA"/>
              </w:rPr>
            </w:r>
          </w:p>
        </w:tc>
        <w:tc>
          <w:tcPr>
            <w:tcBorders>
              <w:top w:val="single" w:color="000000" w:sz="4" w:space="0"/>
              <w:left w:val="single" w:color="000000" w:sz="4" w:space="0"/>
              <w:bottom w:val="single" w:color="000000" w:sz="4" w:space="0"/>
              <w:right w:val="single" w:color="000000" w:sz="4" w:space="0"/>
            </w:tcBorders>
            <w:tcW w:w="1566" w:type="dxa"/>
            <w:textDirection w:val="lrTb"/>
            <w:noWrap w:val="false"/>
          </w:tcPr>
          <w:p>
            <w:pPr>
              <w:pStyle w:val="874"/>
              <w:jc w:val="left"/>
              <w:spacing w:before="0" w:after="0"/>
              <w:widowControl w:val="off"/>
              <w:rPr>
                <w:lang w:val="ru-RU" w:bidi="ar-SA"/>
              </w:rPr>
            </w:pPr>
            <w:r>
              <w:rPr>
                <w:lang w:val="ru-RU" w:bidi="ar-SA"/>
              </w:rPr>
            </w:r>
            <w:r>
              <w:rPr>
                <w:lang w:val="ru-RU" w:bidi="ar-SA"/>
              </w:rPr>
            </w:r>
            <w:r>
              <w:rPr>
                <w:lang w:val="ru-RU" w:bidi="ar-SA"/>
              </w:rPr>
            </w:r>
          </w:p>
        </w:tc>
        <w:tc>
          <w:tcPr>
            <w:tcBorders>
              <w:top w:val="single" w:color="000000" w:sz="4" w:space="0"/>
              <w:left w:val="single" w:color="000000" w:sz="4" w:space="0"/>
              <w:bottom w:val="single" w:color="000000" w:sz="4" w:space="0"/>
              <w:right w:val="single" w:color="000000" w:sz="4" w:space="0"/>
            </w:tcBorders>
            <w:tcW w:w="1700" w:type="dxa"/>
            <w:textDirection w:val="lrTb"/>
            <w:noWrap w:val="false"/>
          </w:tcPr>
          <w:p>
            <w:pPr>
              <w:pStyle w:val="874"/>
              <w:jc w:val="left"/>
              <w:spacing w:before="0" w:after="0"/>
              <w:widowControl w:val="off"/>
              <w:rPr>
                <w:lang w:val="ru-RU" w:bidi="ar-SA"/>
              </w:rPr>
            </w:pPr>
            <w:r>
              <w:rPr>
                <w:lang w:val="ru-RU" w:bidi="ar-SA"/>
              </w:rPr>
            </w:r>
            <w:r>
              <w:rPr>
                <w:lang w:val="ru-RU" w:bidi="ar-SA"/>
              </w:rPr>
            </w:r>
            <w:r>
              <w:rPr>
                <w:lang w:val="ru-RU" w:bidi="ar-SA"/>
              </w:rPr>
            </w:r>
          </w:p>
        </w:tc>
        <w:tc>
          <w:tcPr>
            <w:tcBorders>
              <w:top w:val="single" w:color="000000" w:sz="4" w:space="0"/>
              <w:left w:val="single" w:color="000000" w:sz="4" w:space="0"/>
              <w:bottom w:val="single" w:color="000000" w:sz="4" w:space="0"/>
              <w:right w:val="single" w:color="000000" w:sz="4" w:space="0"/>
            </w:tcBorders>
            <w:tcW w:w="1133" w:type="dxa"/>
            <w:textDirection w:val="lrTb"/>
            <w:noWrap w:val="false"/>
          </w:tcPr>
          <w:p>
            <w:pPr>
              <w:pStyle w:val="874"/>
              <w:jc w:val="center"/>
              <w:spacing w:before="0" w:after="0"/>
              <w:widowControl w:val="off"/>
              <w:rPr>
                <w:lang w:val="ru-RU" w:bidi="ar-SA"/>
              </w:rPr>
            </w:pPr>
            <w:r>
              <w:rPr>
                <w:sz w:val="24"/>
                <w:lang w:val="ru-RU" w:bidi="ar-SA"/>
              </w:rPr>
              <w:t xml:space="preserve">пункт порядка</w:t>
            </w:r>
            <w:r>
              <w:rPr>
                <w:lang w:val="ru-RU" w:bidi="ar-SA"/>
              </w:rPr>
            </w:r>
            <w:r>
              <w:rPr>
                <w:lang w:val="ru-RU" w:bidi="ar-SA"/>
              </w:rPr>
            </w:r>
          </w:p>
        </w:tc>
        <w:tc>
          <w:tcPr>
            <w:tcBorders>
              <w:top w:val="single" w:color="000000" w:sz="4" w:space="0"/>
              <w:left w:val="single" w:color="000000" w:sz="4" w:space="0"/>
              <w:bottom w:val="single" w:color="000000" w:sz="4" w:space="0"/>
              <w:right w:val="single" w:color="000000" w:sz="4" w:space="0"/>
            </w:tcBorders>
            <w:tcW w:w="1135" w:type="dxa"/>
            <w:textDirection w:val="lrTb"/>
            <w:noWrap w:val="false"/>
          </w:tcPr>
          <w:p>
            <w:pPr>
              <w:pStyle w:val="874"/>
              <w:jc w:val="center"/>
              <w:spacing w:before="0" w:after="0"/>
              <w:widowControl w:val="off"/>
              <w:rPr>
                <w:lang w:val="ru-RU" w:bidi="ar-SA"/>
              </w:rPr>
            </w:pPr>
            <w:r>
              <w:rPr>
                <w:sz w:val="24"/>
                <w:lang w:val="ru-RU" w:bidi="ar-SA"/>
              </w:rPr>
              <w:t xml:space="preserve">пункт объявле-ния о проведе-нии отбора</w:t>
            </w:r>
            <w:r>
              <w:rPr>
                <w:lang w:val="ru-RU" w:bidi="ar-SA"/>
              </w:rPr>
            </w:r>
            <w:r>
              <w:rPr>
                <w:lang w:val="ru-RU" w:bidi="ar-SA"/>
              </w:rPr>
            </w:r>
          </w:p>
        </w:tc>
        <w:tc>
          <w:tcPr>
            <w:tcBorders>
              <w:top w:val="single" w:color="000000" w:sz="4" w:space="0"/>
              <w:left w:val="single" w:color="000000" w:sz="4" w:space="0"/>
              <w:bottom w:val="single" w:color="000000" w:sz="4" w:space="0"/>
              <w:right w:val="single" w:color="000000" w:sz="4" w:space="0"/>
            </w:tcBorders>
            <w:tcW w:w="1694" w:type="dxa"/>
            <w:textDirection w:val="lrTb"/>
            <w:noWrap w:val="false"/>
          </w:tcPr>
          <w:p>
            <w:pPr>
              <w:pStyle w:val="874"/>
              <w:jc w:val="center"/>
              <w:spacing w:before="0" w:after="0"/>
              <w:widowControl w:val="off"/>
              <w:rPr>
                <w:lang w:val="ru-RU" w:bidi="ar-SA"/>
              </w:rPr>
            </w:pPr>
            <w:r>
              <w:rPr>
                <w:sz w:val="24"/>
                <w:lang w:val="ru-RU" w:bidi="ar-SA"/>
              </w:rPr>
              <w:t xml:space="preserve">наименование отдела УСХ</w:t>
            </w:r>
            <w:r>
              <w:rPr>
                <w:lang w:val="ru-RU" w:bidi="ar-SA"/>
              </w:rPr>
            </w:r>
            <w:r>
              <w:rPr>
                <w:lang w:val="ru-RU" w:bidi="ar-SA"/>
              </w:rPr>
            </w:r>
          </w:p>
          <w:p>
            <w:pPr>
              <w:pStyle w:val="874"/>
              <w:jc w:val="center"/>
              <w:spacing w:before="0" w:after="0"/>
              <w:widowControl w:val="off"/>
              <w:rPr>
                <w:lang w:val="ru-RU" w:bidi="ar-SA"/>
              </w:rPr>
            </w:pPr>
            <w:r>
              <w:rPr>
                <w:sz w:val="24"/>
                <w:lang w:val="ru-RU" w:bidi="ar-SA"/>
              </w:rPr>
              <w:t xml:space="preserve">внесшего данные о причине отклонения заявки</w:t>
            </w:r>
            <w:r>
              <w:rPr>
                <w:lang w:val="ru-RU" w:bidi="ar-SA"/>
              </w:rPr>
            </w:r>
            <w:r>
              <w:rPr>
                <w:lang w:val="ru-RU" w:bidi="ar-SA"/>
              </w:rPr>
            </w:r>
          </w:p>
        </w:tc>
      </w:tr>
      <w:tr>
        <w:tblPrEx/>
        <w:trPr/>
        <w:tc>
          <w:tcPr>
            <w:tcBorders>
              <w:top w:val="single" w:color="000000" w:sz="4" w:space="0"/>
              <w:left w:val="single" w:color="000000" w:sz="4" w:space="0"/>
              <w:bottom w:val="single" w:color="000000" w:sz="4" w:space="0"/>
              <w:right w:val="single" w:color="000000" w:sz="4" w:space="0"/>
            </w:tcBorders>
            <w:tcW w:w="425" w:type="dxa"/>
            <w:textDirection w:val="lrTb"/>
            <w:noWrap w:val="false"/>
          </w:tcPr>
          <w:p>
            <w:pPr>
              <w:pStyle w:val="874"/>
              <w:jc w:val="center"/>
              <w:spacing w:before="0" w:after="0"/>
              <w:widowControl w:val="off"/>
              <w:rPr>
                <w:sz w:val="24"/>
                <w:szCs w:val="24"/>
              </w:rPr>
            </w:pPr>
            <w:r>
              <w:rPr>
                <w:sz w:val="24"/>
                <w:szCs w:val="24"/>
                <w:lang w:val="ru-RU" w:bidi="ar-SA"/>
              </w:rPr>
              <w:t xml:space="preserve">1</w:t>
            </w:r>
            <w:r>
              <w:rPr>
                <w:sz w:val="24"/>
                <w:szCs w:val="24"/>
              </w:rPr>
            </w:r>
            <w:r>
              <w:rPr>
                <w:sz w:val="24"/>
                <w:szCs w:val="24"/>
              </w:rPr>
            </w:r>
          </w:p>
        </w:tc>
        <w:tc>
          <w:tcPr>
            <w:tcBorders>
              <w:top w:val="single" w:color="000000" w:sz="4" w:space="0"/>
              <w:left w:val="single" w:color="000000" w:sz="4" w:space="0"/>
              <w:bottom w:val="single" w:color="000000" w:sz="4" w:space="0"/>
              <w:right w:val="single" w:color="000000" w:sz="4" w:space="0"/>
            </w:tcBorders>
            <w:tcW w:w="990" w:type="dxa"/>
            <w:textDirection w:val="lrTb"/>
            <w:noWrap w:val="false"/>
          </w:tcPr>
          <w:p>
            <w:pPr>
              <w:pStyle w:val="874"/>
              <w:jc w:val="center"/>
              <w:spacing w:before="0" w:after="0"/>
              <w:widowControl w:val="off"/>
              <w:rPr>
                <w:sz w:val="24"/>
                <w:szCs w:val="24"/>
              </w:rPr>
            </w:pPr>
            <w:r>
              <w:rPr>
                <w:sz w:val="24"/>
                <w:szCs w:val="24"/>
                <w:lang w:val="ru-RU" w:bidi="ar-SA"/>
              </w:rPr>
              <w:t xml:space="preserve">2</w:t>
            </w:r>
            <w:r>
              <w:rPr>
                <w:sz w:val="24"/>
                <w:szCs w:val="24"/>
              </w:rPr>
            </w:r>
            <w:r>
              <w:rPr>
                <w:sz w:val="24"/>
                <w:szCs w:val="24"/>
              </w:rPr>
            </w:r>
          </w:p>
        </w:tc>
        <w:tc>
          <w:tcPr>
            <w:tcBorders>
              <w:top w:val="single" w:color="000000" w:sz="4" w:space="0"/>
              <w:left w:val="single" w:color="000000" w:sz="4" w:space="0"/>
              <w:bottom w:val="single" w:color="000000" w:sz="4" w:space="0"/>
              <w:right w:val="single" w:color="000000" w:sz="4" w:space="0"/>
            </w:tcBorders>
            <w:tcW w:w="994" w:type="dxa"/>
            <w:textDirection w:val="lrTb"/>
            <w:noWrap w:val="false"/>
          </w:tcPr>
          <w:p>
            <w:pPr>
              <w:pStyle w:val="874"/>
              <w:jc w:val="center"/>
              <w:spacing w:before="0" w:after="0"/>
              <w:widowControl w:val="off"/>
              <w:rPr>
                <w:sz w:val="24"/>
                <w:szCs w:val="24"/>
              </w:rPr>
            </w:pPr>
            <w:r>
              <w:rPr>
                <w:sz w:val="24"/>
                <w:szCs w:val="24"/>
                <w:lang w:val="ru-RU" w:bidi="ar-SA"/>
              </w:rPr>
              <w:t xml:space="preserve">3</w:t>
            </w:r>
            <w:r>
              <w:rPr>
                <w:sz w:val="24"/>
                <w:szCs w:val="24"/>
              </w:rPr>
            </w:r>
            <w:r>
              <w:rPr>
                <w:sz w:val="24"/>
                <w:szCs w:val="24"/>
              </w:rPr>
            </w:r>
          </w:p>
        </w:tc>
        <w:tc>
          <w:tcPr>
            <w:tcBorders>
              <w:top w:val="single" w:color="000000" w:sz="4" w:space="0"/>
              <w:left w:val="single" w:color="000000" w:sz="4" w:space="0"/>
              <w:bottom w:val="single" w:color="000000" w:sz="4" w:space="0"/>
              <w:right w:val="single" w:color="000000" w:sz="4" w:space="0"/>
            </w:tcBorders>
            <w:tcW w:w="1566" w:type="dxa"/>
            <w:textDirection w:val="lrTb"/>
            <w:noWrap w:val="false"/>
          </w:tcPr>
          <w:p>
            <w:pPr>
              <w:pStyle w:val="874"/>
              <w:jc w:val="center"/>
              <w:spacing w:before="0" w:after="0"/>
              <w:widowControl w:val="off"/>
              <w:rPr>
                <w:sz w:val="24"/>
                <w:szCs w:val="24"/>
              </w:rPr>
            </w:pPr>
            <w:r>
              <w:rPr>
                <w:sz w:val="24"/>
                <w:szCs w:val="24"/>
                <w:lang w:val="ru-RU" w:bidi="ar-SA"/>
              </w:rPr>
              <w:t xml:space="preserve">4</w:t>
            </w:r>
            <w:r>
              <w:rPr>
                <w:sz w:val="24"/>
                <w:szCs w:val="24"/>
              </w:rPr>
            </w:r>
            <w:r>
              <w:rPr>
                <w:sz w:val="24"/>
                <w:szCs w:val="24"/>
              </w:rPr>
            </w:r>
          </w:p>
        </w:tc>
        <w:tc>
          <w:tcPr>
            <w:tcBorders>
              <w:top w:val="single" w:color="000000" w:sz="4" w:space="0"/>
              <w:left w:val="single" w:color="000000" w:sz="4" w:space="0"/>
              <w:bottom w:val="single" w:color="000000" w:sz="4" w:space="0"/>
              <w:right w:val="single" w:color="000000" w:sz="4" w:space="0"/>
            </w:tcBorders>
            <w:tcW w:w="1700" w:type="dxa"/>
            <w:textDirection w:val="lrTb"/>
            <w:noWrap w:val="false"/>
          </w:tcPr>
          <w:p>
            <w:pPr>
              <w:pStyle w:val="874"/>
              <w:jc w:val="center"/>
              <w:spacing w:before="0" w:after="0"/>
              <w:widowControl w:val="off"/>
              <w:rPr>
                <w:sz w:val="24"/>
                <w:szCs w:val="24"/>
              </w:rPr>
            </w:pPr>
            <w:r>
              <w:rPr>
                <w:sz w:val="24"/>
                <w:szCs w:val="24"/>
                <w:lang w:val="ru-RU" w:bidi="ar-SA"/>
              </w:rPr>
              <w:t xml:space="preserve">5</w:t>
            </w:r>
            <w:r>
              <w:rPr>
                <w:sz w:val="24"/>
                <w:szCs w:val="24"/>
              </w:rPr>
            </w:r>
            <w:r>
              <w:rPr>
                <w:sz w:val="24"/>
                <w:szCs w:val="24"/>
              </w:rPr>
            </w:r>
          </w:p>
        </w:tc>
        <w:tc>
          <w:tcPr>
            <w:tcBorders>
              <w:top w:val="single" w:color="000000" w:sz="4" w:space="0"/>
              <w:left w:val="single" w:color="000000" w:sz="4" w:space="0"/>
              <w:bottom w:val="single" w:color="000000" w:sz="4" w:space="0"/>
              <w:right w:val="single" w:color="000000" w:sz="4" w:space="0"/>
            </w:tcBorders>
            <w:tcW w:w="1133" w:type="dxa"/>
            <w:textDirection w:val="lrTb"/>
            <w:noWrap w:val="false"/>
          </w:tcPr>
          <w:p>
            <w:pPr>
              <w:pStyle w:val="874"/>
              <w:jc w:val="center"/>
              <w:spacing w:before="0" w:after="0"/>
              <w:widowControl w:val="off"/>
              <w:rPr>
                <w:sz w:val="24"/>
                <w:szCs w:val="24"/>
              </w:rPr>
            </w:pPr>
            <w:r>
              <w:rPr>
                <w:sz w:val="24"/>
                <w:szCs w:val="24"/>
                <w:lang w:val="ru-RU" w:bidi="ar-SA"/>
              </w:rPr>
              <w:t xml:space="preserve">6</w:t>
            </w:r>
            <w:r>
              <w:rPr>
                <w:sz w:val="24"/>
                <w:szCs w:val="24"/>
              </w:rPr>
            </w:r>
            <w:r>
              <w:rPr>
                <w:sz w:val="24"/>
                <w:szCs w:val="24"/>
              </w:rPr>
            </w:r>
          </w:p>
        </w:tc>
        <w:tc>
          <w:tcPr>
            <w:tcBorders>
              <w:top w:val="single" w:color="000000" w:sz="4" w:space="0"/>
              <w:left w:val="single" w:color="000000" w:sz="4" w:space="0"/>
              <w:bottom w:val="single" w:color="000000" w:sz="4" w:space="0"/>
              <w:right w:val="single" w:color="000000" w:sz="4" w:space="0"/>
            </w:tcBorders>
            <w:tcW w:w="1135" w:type="dxa"/>
            <w:textDirection w:val="lrTb"/>
            <w:noWrap w:val="false"/>
          </w:tcPr>
          <w:p>
            <w:pPr>
              <w:pStyle w:val="874"/>
              <w:jc w:val="center"/>
              <w:spacing w:before="0" w:after="0"/>
              <w:widowControl w:val="off"/>
              <w:rPr>
                <w:sz w:val="24"/>
                <w:szCs w:val="24"/>
              </w:rPr>
            </w:pPr>
            <w:r>
              <w:rPr>
                <w:sz w:val="24"/>
                <w:szCs w:val="24"/>
                <w:lang w:val="ru-RU" w:bidi="ar-SA"/>
              </w:rPr>
              <w:t xml:space="preserve">7</w:t>
            </w:r>
            <w:r>
              <w:rPr>
                <w:sz w:val="24"/>
                <w:szCs w:val="24"/>
              </w:rPr>
            </w:r>
            <w:r>
              <w:rPr>
                <w:sz w:val="24"/>
                <w:szCs w:val="24"/>
              </w:rPr>
            </w:r>
          </w:p>
        </w:tc>
        <w:tc>
          <w:tcPr>
            <w:tcBorders>
              <w:top w:val="single" w:color="000000" w:sz="4" w:space="0"/>
              <w:left w:val="single" w:color="000000" w:sz="4" w:space="0"/>
              <w:bottom w:val="single" w:color="000000" w:sz="4" w:space="0"/>
              <w:right w:val="single" w:color="000000" w:sz="4" w:space="0"/>
            </w:tcBorders>
            <w:tcW w:w="1694" w:type="dxa"/>
            <w:textDirection w:val="lrTb"/>
            <w:noWrap w:val="false"/>
          </w:tcPr>
          <w:p>
            <w:pPr>
              <w:pStyle w:val="874"/>
              <w:jc w:val="center"/>
              <w:spacing w:before="0" w:after="0"/>
              <w:widowControl w:val="off"/>
              <w:rPr>
                <w:sz w:val="24"/>
                <w:szCs w:val="24"/>
              </w:rPr>
            </w:pPr>
            <w:r>
              <w:rPr>
                <w:sz w:val="24"/>
                <w:szCs w:val="24"/>
                <w:lang w:val="ru-RU" w:bidi="ar-SA"/>
              </w:rPr>
              <w:t xml:space="preserve">8</w:t>
            </w:r>
            <w:r>
              <w:rPr>
                <w:sz w:val="24"/>
                <w:szCs w:val="24"/>
              </w:rPr>
            </w:r>
            <w:r>
              <w:rPr>
                <w:sz w:val="24"/>
                <w:szCs w:val="24"/>
              </w:rPr>
            </w:r>
          </w:p>
        </w:tc>
      </w:tr>
      <w:tr>
        <w:tblPrEx/>
        <w:trPr>
          <w:trHeight w:val="273"/>
        </w:trPr>
        <w:tc>
          <w:tcPr>
            <w:tcBorders>
              <w:top w:val="single" w:color="000000" w:sz="4" w:space="0"/>
              <w:left w:val="single" w:color="000000" w:sz="4" w:space="0"/>
              <w:bottom w:val="single" w:color="000000" w:sz="4" w:space="0"/>
              <w:right w:val="single" w:color="000000" w:sz="4" w:space="0"/>
            </w:tcBorders>
            <w:tcW w:w="425" w:type="dxa"/>
            <w:textDirection w:val="lrTb"/>
            <w:noWrap w:val="false"/>
          </w:tcPr>
          <w:p>
            <w:pPr>
              <w:pStyle w:val="874"/>
              <w:jc w:val="center"/>
              <w:spacing w:before="0" w:after="0"/>
              <w:widowControl w:val="off"/>
              <w:rPr>
                <w:lang w:val="ru-RU" w:bidi="ar-SA"/>
              </w:rPr>
            </w:pPr>
            <w:r>
              <w:rPr>
                <w:lang w:val="ru-RU" w:bidi="ar-SA"/>
              </w:rPr>
            </w:r>
            <w:r>
              <w:rPr>
                <w:lang w:val="ru-RU" w:bidi="ar-SA"/>
              </w:rPr>
            </w:r>
            <w:r>
              <w:rPr>
                <w:lang w:val="ru-RU" w:bidi="ar-SA"/>
              </w:rPr>
            </w:r>
          </w:p>
        </w:tc>
        <w:tc>
          <w:tcPr>
            <w:tcBorders>
              <w:top w:val="single" w:color="000000" w:sz="4" w:space="0"/>
              <w:left w:val="single" w:color="000000" w:sz="4" w:space="0"/>
              <w:bottom w:val="single" w:color="000000" w:sz="4" w:space="0"/>
              <w:right w:val="single" w:color="000000" w:sz="4" w:space="0"/>
            </w:tcBorders>
            <w:tcW w:w="990" w:type="dxa"/>
            <w:textDirection w:val="lrTb"/>
            <w:noWrap w:val="false"/>
          </w:tcPr>
          <w:p>
            <w:pPr>
              <w:pStyle w:val="874"/>
              <w:jc w:val="center"/>
              <w:spacing w:before="0" w:after="0"/>
              <w:widowControl w:val="off"/>
              <w:rPr>
                <w:lang w:val="ru-RU" w:bidi="ar-SA"/>
              </w:rPr>
            </w:pPr>
            <w:r>
              <w:rPr>
                <w:lang w:val="ru-RU" w:bidi="ar-SA"/>
              </w:rPr>
            </w:r>
            <w:r>
              <w:rPr>
                <w:lang w:val="ru-RU" w:bidi="ar-SA"/>
              </w:rPr>
            </w:r>
            <w:r>
              <w:rPr>
                <w:lang w:val="ru-RU" w:bidi="ar-SA"/>
              </w:rPr>
            </w:r>
          </w:p>
        </w:tc>
        <w:tc>
          <w:tcPr>
            <w:tcBorders>
              <w:top w:val="single" w:color="000000" w:sz="4" w:space="0"/>
              <w:left w:val="single" w:color="000000" w:sz="4" w:space="0"/>
              <w:bottom w:val="single" w:color="000000" w:sz="4" w:space="0"/>
              <w:right w:val="single" w:color="000000" w:sz="4" w:space="0"/>
            </w:tcBorders>
            <w:tcW w:w="994" w:type="dxa"/>
            <w:textDirection w:val="lrTb"/>
            <w:noWrap w:val="false"/>
          </w:tcPr>
          <w:p>
            <w:pPr>
              <w:pStyle w:val="874"/>
              <w:jc w:val="center"/>
              <w:spacing w:before="0" w:after="0"/>
              <w:widowControl w:val="off"/>
              <w:rPr>
                <w:lang w:val="ru-RU" w:bidi="ar-SA"/>
              </w:rPr>
            </w:pPr>
            <w:r>
              <w:rPr>
                <w:lang w:val="ru-RU" w:bidi="ar-SA"/>
              </w:rPr>
            </w:r>
            <w:r>
              <w:rPr>
                <w:lang w:val="ru-RU" w:bidi="ar-SA"/>
              </w:rPr>
            </w:r>
            <w:r>
              <w:rPr>
                <w:lang w:val="ru-RU" w:bidi="ar-SA"/>
              </w:rPr>
            </w:r>
          </w:p>
        </w:tc>
        <w:tc>
          <w:tcPr>
            <w:tcBorders>
              <w:top w:val="single" w:color="000000" w:sz="4" w:space="0"/>
              <w:left w:val="single" w:color="000000" w:sz="4" w:space="0"/>
              <w:bottom w:val="single" w:color="000000" w:sz="4" w:space="0"/>
              <w:right w:val="single" w:color="000000" w:sz="4" w:space="0"/>
            </w:tcBorders>
            <w:tcW w:w="1566" w:type="dxa"/>
            <w:textDirection w:val="lrTb"/>
            <w:noWrap w:val="false"/>
          </w:tcPr>
          <w:p>
            <w:pPr>
              <w:pStyle w:val="874"/>
              <w:jc w:val="center"/>
              <w:spacing w:before="0" w:after="0"/>
              <w:widowControl w:val="off"/>
              <w:rPr>
                <w:lang w:val="ru-RU" w:bidi="ar-SA"/>
              </w:rPr>
            </w:pPr>
            <w:r>
              <w:rPr>
                <w:lang w:val="ru-RU" w:bidi="ar-SA"/>
              </w:rPr>
            </w:r>
            <w:r>
              <w:rPr>
                <w:lang w:val="ru-RU" w:bidi="ar-SA"/>
              </w:rPr>
            </w:r>
            <w:r>
              <w:rPr>
                <w:lang w:val="ru-RU" w:bidi="ar-SA"/>
              </w:rPr>
            </w:r>
          </w:p>
        </w:tc>
        <w:tc>
          <w:tcPr>
            <w:tcBorders>
              <w:top w:val="single" w:color="000000" w:sz="4" w:space="0"/>
              <w:left w:val="single" w:color="000000" w:sz="4" w:space="0"/>
              <w:bottom w:val="single" w:color="000000" w:sz="4" w:space="0"/>
              <w:right w:val="single" w:color="000000" w:sz="4" w:space="0"/>
            </w:tcBorders>
            <w:tcW w:w="1700" w:type="dxa"/>
            <w:textDirection w:val="lrTb"/>
            <w:noWrap w:val="false"/>
          </w:tcPr>
          <w:p>
            <w:pPr>
              <w:pStyle w:val="874"/>
              <w:jc w:val="center"/>
              <w:spacing w:before="0" w:after="0"/>
              <w:widowControl w:val="off"/>
              <w:rPr>
                <w:sz w:val="28"/>
                <w:szCs w:val="28"/>
              </w:rPr>
            </w:pPr>
            <w:r>
              <w:rPr>
                <w:sz w:val="28"/>
                <w:szCs w:val="28"/>
              </w:rPr>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1133" w:type="dxa"/>
            <w:textDirection w:val="lrTb"/>
            <w:noWrap w:val="false"/>
          </w:tcPr>
          <w:p>
            <w:pPr>
              <w:pStyle w:val="874"/>
              <w:jc w:val="center"/>
              <w:spacing w:before="0" w:after="0"/>
              <w:widowControl w:val="off"/>
              <w:rPr>
                <w:lang w:val="ru-RU" w:bidi="ar-SA"/>
              </w:rPr>
            </w:pPr>
            <w:r>
              <w:rPr>
                <w:lang w:val="ru-RU" w:bidi="ar-SA"/>
              </w:rPr>
            </w:r>
            <w:r>
              <w:rPr>
                <w:lang w:val="ru-RU" w:bidi="ar-SA"/>
              </w:rPr>
            </w:r>
            <w:r>
              <w:rPr>
                <w:lang w:val="ru-RU" w:bidi="ar-SA"/>
              </w:rPr>
            </w:r>
          </w:p>
        </w:tc>
        <w:tc>
          <w:tcPr>
            <w:tcBorders>
              <w:top w:val="single" w:color="000000" w:sz="4" w:space="0"/>
              <w:left w:val="single" w:color="000000" w:sz="4" w:space="0"/>
              <w:bottom w:val="single" w:color="000000" w:sz="4" w:space="0"/>
              <w:right w:val="single" w:color="000000" w:sz="4" w:space="0"/>
            </w:tcBorders>
            <w:tcW w:w="1135" w:type="dxa"/>
            <w:textDirection w:val="lrTb"/>
            <w:noWrap w:val="false"/>
          </w:tcPr>
          <w:p>
            <w:pPr>
              <w:pStyle w:val="874"/>
              <w:jc w:val="center"/>
              <w:spacing w:before="0" w:after="0"/>
              <w:widowControl w:val="off"/>
              <w:rPr>
                <w:lang w:val="ru-RU" w:bidi="ar-SA"/>
              </w:rPr>
            </w:pPr>
            <w:r>
              <w:rPr>
                <w:lang w:val="ru-RU" w:bidi="ar-SA"/>
              </w:rPr>
            </w:r>
            <w:r>
              <w:rPr>
                <w:lang w:val="ru-RU" w:bidi="ar-SA"/>
              </w:rPr>
            </w:r>
            <w:r>
              <w:rPr>
                <w:lang w:val="ru-RU" w:bidi="ar-SA"/>
              </w:rPr>
            </w:r>
          </w:p>
        </w:tc>
        <w:tc>
          <w:tcPr>
            <w:tcBorders>
              <w:top w:val="single" w:color="000000" w:sz="4" w:space="0"/>
              <w:left w:val="single" w:color="000000" w:sz="4" w:space="0"/>
              <w:bottom w:val="single" w:color="000000" w:sz="4" w:space="0"/>
              <w:right w:val="single" w:color="000000" w:sz="4" w:space="0"/>
            </w:tcBorders>
            <w:tcW w:w="1694" w:type="dxa"/>
            <w:textDirection w:val="lrTb"/>
            <w:noWrap w:val="false"/>
          </w:tcPr>
          <w:p>
            <w:pPr>
              <w:pStyle w:val="874"/>
              <w:jc w:val="center"/>
              <w:spacing w:before="0" w:after="0"/>
              <w:widowControl w:val="off"/>
              <w:rPr>
                <w:lang w:val="ru-RU" w:bidi="ar-SA"/>
              </w:rPr>
            </w:pPr>
            <w:r>
              <w:rPr>
                <w:lang w:val="ru-RU" w:bidi="ar-SA"/>
              </w:rPr>
            </w:r>
            <w:r>
              <w:rPr>
                <w:lang w:val="ru-RU" w:bidi="ar-SA"/>
              </w:rPr>
            </w:r>
            <w:r>
              <w:rPr>
                <w:lang w:val="ru-RU" w:bidi="ar-SA"/>
              </w:rPr>
            </w:r>
          </w:p>
        </w:tc>
      </w:tr>
    </w:tbl>
    <w:p>
      <w:pPr>
        <w:pStyle w:val="874"/>
        <w:rPr>
          <w:sz w:val="28"/>
          <w:szCs w:val="28"/>
        </w:rPr>
      </w:pPr>
      <w:r>
        <w:rPr>
          <w:sz w:val="28"/>
          <w:szCs w:val="28"/>
        </w:rPr>
        <w:t xml:space="preserve">Должностное лицо управления сельского </w:t>
      </w:r>
      <w:r>
        <w:rPr>
          <w:sz w:val="28"/>
          <w:szCs w:val="28"/>
        </w:rPr>
      </w:r>
      <w:r>
        <w:rPr>
          <w:sz w:val="28"/>
          <w:szCs w:val="28"/>
        </w:rPr>
      </w:r>
    </w:p>
    <w:p>
      <w:pPr>
        <w:pStyle w:val="874"/>
        <w:rPr>
          <w:sz w:val="28"/>
          <w:szCs w:val="28"/>
        </w:rPr>
      </w:pPr>
      <w:r>
        <w:rPr>
          <w:sz w:val="28"/>
          <w:szCs w:val="28"/>
        </w:rPr>
        <w:t xml:space="preserve">хозяйства, перерабатывающей промышленности</w:t>
      </w:r>
      <w:r>
        <w:rPr>
          <w:sz w:val="28"/>
          <w:szCs w:val="28"/>
        </w:rPr>
      </w:r>
      <w:r>
        <w:rPr>
          <w:sz w:val="28"/>
          <w:szCs w:val="28"/>
        </w:rPr>
      </w:r>
    </w:p>
    <w:p>
      <w:pPr>
        <w:pStyle w:val="874"/>
        <w:rPr>
          <w:sz w:val="28"/>
          <w:szCs w:val="28"/>
        </w:rPr>
      </w:pPr>
      <w:r>
        <w:rPr>
          <w:sz w:val="28"/>
          <w:szCs w:val="28"/>
        </w:rPr>
        <w:t xml:space="preserve">и охраны окружающей среды администрации,   </w:t>
      </w:r>
      <w:r>
        <w:rPr>
          <w:sz w:val="28"/>
          <w:szCs w:val="28"/>
        </w:rPr>
      </w:r>
      <w:r>
        <w:rPr>
          <w:sz w:val="28"/>
          <w:szCs w:val="28"/>
        </w:rPr>
      </w:r>
    </w:p>
    <w:p>
      <w:pPr>
        <w:pStyle w:val="874"/>
        <w:rPr>
          <w:sz w:val="28"/>
          <w:szCs w:val="28"/>
        </w:rPr>
      </w:pPr>
      <w:r>
        <w:rPr>
          <w:sz w:val="28"/>
          <w:szCs w:val="28"/>
        </w:rPr>
        <w:t xml:space="preserve">сформировавшее реестр                                              ____________    __________</w:t>
      </w:r>
      <w:r>
        <w:rPr>
          <w:sz w:val="28"/>
          <w:szCs w:val="28"/>
        </w:rPr>
      </w:r>
      <w:r>
        <w:rPr>
          <w:sz w:val="28"/>
          <w:szCs w:val="28"/>
        </w:rPr>
      </w:r>
    </w:p>
    <w:p>
      <w:pPr>
        <w:pStyle w:val="874"/>
        <w:rPr>
          <w:sz w:val="24"/>
          <w:szCs w:val="24"/>
        </w:rPr>
      </w:pPr>
      <w:r>
        <w:rPr>
          <w:sz w:val="24"/>
          <w:szCs w:val="24"/>
        </w:rPr>
        <w:t xml:space="preserve">                                                                                                          </w:t>
      </w:r>
      <w:r>
        <w:rPr>
          <w:sz w:val="24"/>
          <w:szCs w:val="24"/>
        </w:rPr>
        <w:t xml:space="preserve">(должность)            (Ф.И.О.)</w:t>
      </w:r>
      <w:r>
        <w:rPr>
          <w:sz w:val="24"/>
          <w:szCs w:val="24"/>
        </w:rPr>
      </w:r>
      <w:r>
        <w:rPr>
          <w:sz w:val="24"/>
          <w:szCs w:val="24"/>
        </w:rPr>
      </w:r>
    </w:p>
    <w:p>
      <w:pPr>
        <w:pStyle w:val="874"/>
        <w:jc w:val="both"/>
        <w:rPr>
          <w:sz w:val="28"/>
          <w:szCs w:val="28"/>
        </w:rPr>
      </w:pPr>
      <w:r>
        <w:rPr>
          <w:sz w:val="28"/>
          <w:szCs w:val="28"/>
        </w:rPr>
        <w:t xml:space="preserve">Заместитель главы муниципального образования,</w:t>
      </w:r>
      <w:r>
        <w:rPr>
          <w:sz w:val="28"/>
          <w:szCs w:val="28"/>
        </w:rPr>
      </w:r>
      <w:r>
        <w:rPr>
          <w:sz w:val="28"/>
          <w:szCs w:val="28"/>
        </w:rPr>
      </w:r>
    </w:p>
    <w:p>
      <w:pPr>
        <w:pStyle w:val="874"/>
        <w:jc w:val="both"/>
        <w:rPr>
          <w:sz w:val="28"/>
          <w:szCs w:val="28"/>
        </w:rPr>
      </w:pPr>
      <w:r>
        <w:rPr>
          <w:sz w:val="28"/>
          <w:szCs w:val="28"/>
        </w:rPr>
        <w:t xml:space="preserve">начальник управления сельского хозяйства,</w:t>
      </w:r>
      <w:r>
        <w:rPr>
          <w:sz w:val="28"/>
          <w:szCs w:val="28"/>
        </w:rPr>
      </w:r>
      <w:r>
        <w:rPr>
          <w:sz w:val="28"/>
          <w:szCs w:val="28"/>
        </w:rPr>
      </w:r>
    </w:p>
    <w:p>
      <w:pPr>
        <w:pStyle w:val="874"/>
        <w:jc w:val="both"/>
        <w:rPr>
          <w:sz w:val="28"/>
          <w:szCs w:val="28"/>
        </w:rPr>
      </w:pPr>
      <w:r>
        <w:rPr>
          <w:sz w:val="28"/>
          <w:szCs w:val="28"/>
        </w:rPr>
        <w:t xml:space="preserve">перерабатывающей промышленности и</w:t>
      </w:r>
      <w:r>
        <w:rPr>
          <w:sz w:val="28"/>
          <w:szCs w:val="28"/>
        </w:rPr>
      </w:r>
      <w:r>
        <w:rPr>
          <w:sz w:val="28"/>
          <w:szCs w:val="28"/>
        </w:rPr>
      </w:r>
    </w:p>
    <w:p>
      <w:pPr>
        <w:pStyle w:val="874"/>
        <w:jc w:val="both"/>
        <w:rPr>
          <w:sz w:val="28"/>
          <w:szCs w:val="28"/>
        </w:rPr>
      </w:pPr>
      <w:r>
        <w:rPr>
          <w:sz w:val="28"/>
          <w:szCs w:val="28"/>
        </w:rPr>
        <w:t xml:space="preserve">охраны окружающей среды администрации                                    В.И.Мишняков</w:t>
      </w:r>
      <w:r>
        <w:rPr>
          <w:sz w:val="28"/>
          <w:szCs w:val="28"/>
        </w:rPr>
      </w:r>
      <w:r>
        <w:rPr>
          <w:sz w:val="28"/>
          <w:szCs w:val="28"/>
        </w:rPr>
      </w:r>
    </w:p>
    <w:tbl>
      <w:tblPr>
        <w:tblStyle w:val="734"/>
        <w:tblW w:w="4160" w:type="dxa"/>
        <w:tblInd w:w="5637" w:type="dxa"/>
        <w:tblLayout w:type="fixed"/>
        <w:tblCellMar>
          <w:left w:w="108" w:type="dxa"/>
          <w:top w:w="0" w:type="dxa"/>
          <w:right w:w="108" w:type="dxa"/>
          <w:bottom w:w="0" w:type="dxa"/>
        </w:tblCellMar>
        <w:tblLook w:val="04A0" w:firstRow="1" w:lastRow="0" w:firstColumn="1" w:lastColumn="0" w:noHBand="0" w:noVBand="1"/>
      </w:tblPr>
      <w:tblGrid>
        <w:gridCol w:w="4160"/>
      </w:tblGrid>
      <w:tr>
        <w:tblPrEx/>
        <w:trPr>
          <w:trHeight w:val="2541"/>
        </w:trPr>
        <w:tc>
          <w:tcPr>
            <w:tcW w:w="4160" w:type="dxa"/>
            <w:textDirection w:val="lrTb"/>
            <w:noWrap w:val="false"/>
          </w:tcPr>
          <w:p>
            <w:pPr>
              <w:pStyle w:val="874"/>
              <w:ind w:left="-108" w:firstLine="0"/>
              <w:jc w:val="both"/>
              <w:spacing w:before="0" w:after="0"/>
              <w:widowControl w:val="off"/>
              <w:tabs>
                <w:tab w:val="clear" w:pos="708" w:leader="none"/>
                <w:tab w:val="center" w:pos="3124" w:leader="none"/>
              </w:tabs>
              <w:rPr>
                <w:sz w:val="28"/>
                <w:szCs w:val="28"/>
              </w:rPr>
            </w:pPr>
            <w:r>
              <w:rPr>
                <w:sz w:val="28"/>
                <w:szCs w:val="28"/>
                <w:lang w:val="ru-RU" w:bidi="ar-SA"/>
              </w:rPr>
              <w:t xml:space="preserve">Приложение </w:t>
            </w:r>
            <w:r>
              <w:rPr>
                <w:sz w:val="28"/>
                <w:szCs w:val="28"/>
                <w:lang w:val="ru-RU" w:bidi="ar-SA"/>
              </w:rPr>
              <w:t xml:space="preserve">35</w:t>
            </w:r>
            <w:r>
              <w:rPr>
                <w:sz w:val="28"/>
                <w:szCs w:val="28"/>
              </w:rPr>
            </w:r>
            <w:r>
              <w:rPr>
                <w:sz w:val="28"/>
                <w:szCs w:val="28"/>
              </w:rPr>
            </w:r>
          </w:p>
          <w:p>
            <w:pPr>
              <w:pStyle w:val="874"/>
              <w:ind w:left="-108" w:firstLine="0"/>
              <w:jc w:val="both"/>
              <w:spacing w:before="0" w:after="0"/>
              <w:widowControl w:val="off"/>
              <w:rPr>
                <w:sz w:val="28"/>
                <w:szCs w:val="28"/>
              </w:rPr>
            </w:pPr>
            <w:r>
              <w:rPr>
                <w:sz w:val="28"/>
                <w:szCs w:val="28"/>
                <w:lang w:val="ru-RU" w:bidi="ar-SA"/>
              </w:rPr>
              <w:t xml:space="preserve">к Порядку предоставления</w:t>
            </w:r>
            <w:r>
              <w:rPr>
                <w:sz w:val="28"/>
                <w:szCs w:val="28"/>
              </w:rPr>
            </w:r>
            <w:r>
              <w:rPr>
                <w:sz w:val="28"/>
                <w:szCs w:val="28"/>
              </w:rPr>
            </w:r>
          </w:p>
          <w:p>
            <w:pPr>
              <w:pStyle w:val="874"/>
              <w:ind w:left="-108" w:firstLine="0"/>
              <w:jc w:val="both"/>
              <w:spacing w:before="0" w:after="0"/>
              <w:widowControl w:val="off"/>
              <w:rPr>
                <w:sz w:val="28"/>
                <w:szCs w:val="28"/>
              </w:rPr>
            </w:pPr>
            <w:r>
              <w:rPr>
                <w:sz w:val="28"/>
                <w:szCs w:val="28"/>
                <w:lang w:val="ru-RU" w:bidi="ar-SA"/>
              </w:rPr>
              <w:t xml:space="preserve">субсидий гражданам, ведущим</w:t>
            </w:r>
            <w:r>
              <w:rPr>
                <w:sz w:val="28"/>
                <w:szCs w:val="28"/>
              </w:rPr>
            </w:r>
            <w:r>
              <w:rPr>
                <w:sz w:val="28"/>
                <w:szCs w:val="28"/>
              </w:rPr>
            </w:r>
          </w:p>
          <w:p>
            <w:pPr>
              <w:pStyle w:val="874"/>
              <w:ind w:left="-108" w:firstLine="0"/>
              <w:jc w:val="both"/>
              <w:spacing w:before="0" w:after="0"/>
              <w:widowControl w:val="off"/>
              <w:rPr>
                <w:sz w:val="28"/>
                <w:szCs w:val="28"/>
              </w:rPr>
            </w:pPr>
            <w:r>
              <w:rPr>
                <w:sz w:val="28"/>
                <w:szCs w:val="28"/>
                <w:lang w:val="ru-RU" w:bidi="ar-SA"/>
              </w:rPr>
              <w:t xml:space="preserve">личное подсобное хозяйство,</w:t>
            </w:r>
            <w:r>
              <w:rPr>
                <w:sz w:val="28"/>
                <w:szCs w:val="28"/>
              </w:rPr>
            </w:r>
            <w:r>
              <w:rPr>
                <w:sz w:val="28"/>
                <w:szCs w:val="28"/>
              </w:rPr>
            </w:r>
          </w:p>
          <w:p>
            <w:pPr>
              <w:pStyle w:val="874"/>
              <w:ind w:left="-108" w:firstLine="0"/>
              <w:jc w:val="both"/>
              <w:spacing w:before="0" w:after="0"/>
              <w:widowControl w:val="off"/>
              <w:rPr>
                <w:sz w:val="28"/>
                <w:szCs w:val="28"/>
              </w:rPr>
            </w:pPr>
            <w:r>
              <w:rPr>
                <w:sz w:val="28"/>
                <w:szCs w:val="28"/>
                <w:lang w:val="ru-RU" w:bidi="ar-SA"/>
              </w:rPr>
              <w:t xml:space="preserve">крестьянским (фермерским)</w:t>
            </w:r>
            <w:r>
              <w:rPr>
                <w:sz w:val="28"/>
                <w:szCs w:val="28"/>
              </w:rPr>
            </w:r>
            <w:r>
              <w:rPr>
                <w:sz w:val="28"/>
                <w:szCs w:val="28"/>
              </w:rPr>
            </w:r>
          </w:p>
          <w:p>
            <w:pPr>
              <w:pStyle w:val="874"/>
              <w:ind w:left="-108" w:firstLine="0"/>
              <w:jc w:val="both"/>
              <w:spacing w:before="0" w:after="0"/>
              <w:widowControl w:val="off"/>
              <w:rPr>
                <w:sz w:val="28"/>
                <w:szCs w:val="28"/>
              </w:rPr>
            </w:pPr>
            <w:r>
              <w:rPr>
                <w:sz w:val="28"/>
                <w:szCs w:val="28"/>
                <w:lang w:val="ru-RU" w:bidi="ar-SA"/>
              </w:rPr>
              <w:t xml:space="preserve">хозяйствам, индивидуальным</w:t>
            </w:r>
            <w:r>
              <w:rPr>
                <w:sz w:val="28"/>
                <w:szCs w:val="28"/>
              </w:rPr>
            </w:r>
            <w:r>
              <w:rPr>
                <w:sz w:val="28"/>
                <w:szCs w:val="28"/>
              </w:rPr>
            </w:r>
          </w:p>
          <w:p>
            <w:pPr>
              <w:pStyle w:val="874"/>
              <w:ind w:left="-108" w:firstLine="0"/>
              <w:jc w:val="both"/>
              <w:spacing w:before="0" w:after="0"/>
              <w:widowControl w:val="off"/>
              <w:rPr>
                <w:sz w:val="28"/>
                <w:szCs w:val="28"/>
              </w:rPr>
            </w:pPr>
            <w:r>
              <w:rPr>
                <w:sz w:val="28"/>
                <w:szCs w:val="28"/>
                <w:lang w:val="ru-RU" w:bidi="ar-SA"/>
              </w:rPr>
              <w:t xml:space="preserve">предпринимателям,</w:t>
            </w:r>
            <w:r>
              <w:rPr>
                <w:sz w:val="28"/>
                <w:szCs w:val="28"/>
              </w:rPr>
            </w:r>
            <w:r>
              <w:rPr>
                <w:sz w:val="28"/>
                <w:szCs w:val="28"/>
              </w:rPr>
            </w:r>
          </w:p>
          <w:p>
            <w:pPr>
              <w:pStyle w:val="874"/>
              <w:ind w:left="-108" w:firstLine="0"/>
              <w:jc w:val="both"/>
              <w:spacing w:before="0" w:after="0"/>
              <w:widowControl w:val="off"/>
              <w:rPr>
                <w:sz w:val="28"/>
                <w:szCs w:val="28"/>
              </w:rPr>
            </w:pPr>
            <w:r>
              <w:rPr>
                <w:sz w:val="28"/>
                <w:szCs w:val="28"/>
                <w:lang w:val="ru-RU" w:bidi="ar-SA"/>
              </w:rPr>
              <w:t xml:space="preserve">осуществляющим деятельность</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sz w:val="28"/>
                <w:szCs w:val="28"/>
                <w:lang w:val="ru-RU" w:bidi="ar-SA"/>
              </w:rPr>
              <w:t xml:space="preserve">в области сельскохозяйственного</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sz w:val="28"/>
                <w:szCs w:val="28"/>
                <w:lang w:val="ru-RU" w:bidi="ar-SA"/>
              </w:rPr>
              <w:t xml:space="preserve">производства на территории</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sz w:val="28"/>
                <w:szCs w:val="28"/>
                <w:lang w:val="ru-RU" w:bidi="ar-SA"/>
              </w:rPr>
              <w:t xml:space="preserve">муниципального образования</w:t>
            </w:r>
            <w:r>
              <w:rPr>
                <w:sz w:val="28"/>
                <w:szCs w:val="28"/>
              </w:rPr>
            </w:r>
            <w:r>
              <w:rPr>
                <w:sz w:val="28"/>
                <w:szCs w:val="28"/>
              </w:rPr>
            </w:r>
          </w:p>
          <w:p>
            <w:pPr>
              <w:pStyle w:val="874"/>
              <w:ind w:left="-108" w:right="0" w:firstLine="0"/>
              <w:jc w:val="both"/>
              <w:spacing w:line="240" w:lineRule="auto"/>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bidi="ar-SA"/>
              </w:rPr>
              <w:t xml:space="preserve">Л</w:t>
            </w:r>
            <w:r>
              <w:rPr>
                <w:rFonts w:eastAsia="Times New Roman" w:cs="Times New Roman"/>
                <w:sz w:val="28"/>
                <w:szCs w:val="28"/>
              </w:rPr>
              <w:t xml:space="preserve">енинградский муниципальный</w:t>
            </w:r>
            <w:r>
              <w:rPr>
                <w:sz w:val="28"/>
                <w:szCs w:val="28"/>
              </w:rPr>
            </w:r>
            <w:r>
              <w:rPr>
                <w:sz w:val="28"/>
                <w:szCs w:val="28"/>
              </w:rPr>
            </w:r>
          </w:p>
          <w:p>
            <w:pPr>
              <w:pStyle w:val="874"/>
              <w:ind w:left="-108" w:firstLine="0"/>
              <w:jc w:val="both"/>
              <w:spacing w:before="0" w:after="0"/>
              <w:widowControl w:val="off"/>
              <w:tabs>
                <w:tab w:val="clear" w:pos="708" w:leader="none"/>
                <w:tab w:val="left" w:pos="2835" w:leader="none"/>
                <w:tab w:val="right" w:pos="9641" w:leader="none"/>
              </w:tabs>
              <w:rPr>
                <w:sz w:val="28"/>
                <w:szCs w:val="28"/>
              </w:rPr>
            </w:pPr>
            <w:r>
              <w:rPr>
                <w:rFonts w:eastAsia="Times New Roman" w:cs="Times New Roman"/>
                <w:sz w:val="28"/>
                <w:szCs w:val="28"/>
              </w:rPr>
              <w:t xml:space="preserve">округ Краснодарского края</w:t>
            </w:r>
            <w:r>
              <w:rPr>
                <w:sz w:val="28"/>
                <w:szCs w:val="28"/>
              </w:rPr>
            </w:r>
            <w:r>
              <w:rPr>
                <w:sz w:val="28"/>
                <w:szCs w:val="28"/>
              </w:rPr>
            </w:r>
          </w:p>
        </w:tc>
      </w:tr>
    </w:tbl>
    <w:p>
      <w:pPr>
        <w:pStyle w:val="874"/>
        <w:spacing w:line="218" w:lineRule="auto"/>
        <w:rPr>
          <w:sz w:val="28"/>
          <w:szCs w:val="28"/>
        </w:rPr>
      </w:pPr>
      <w:r>
        <w:rPr>
          <w:sz w:val="28"/>
          <w:szCs w:val="28"/>
        </w:rPr>
        <w:t xml:space="preserve">ФОРМА</w:t>
      </w:r>
      <w:r>
        <w:rPr>
          <w:sz w:val="28"/>
          <w:szCs w:val="28"/>
        </w:rPr>
      </w:r>
      <w:r>
        <w:rPr>
          <w:sz w:val="28"/>
          <w:szCs w:val="28"/>
        </w:rPr>
      </w:r>
    </w:p>
    <w:p>
      <w:pPr>
        <w:pStyle w:val="874"/>
        <w:tabs>
          <w:tab w:val="clear" w:pos="708" w:leader="none"/>
          <w:tab w:val="left" w:pos="3150" w:leader="none"/>
        </w:tabs>
        <w:rPr>
          <w:sz w:val="28"/>
          <w:szCs w:val="28"/>
        </w:rPr>
      </w:pPr>
      <w:r>
        <w:rPr>
          <w:sz w:val="28"/>
          <w:szCs w:val="28"/>
        </w:rPr>
      </w:r>
      <w:r>
        <w:rPr>
          <w:sz w:val="28"/>
          <w:szCs w:val="28"/>
        </w:rPr>
      </w:r>
      <w:r>
        <w:rPr>
          <w:sz w:val="28"/>
          <w:szCs w:val="28"/>
        </w:rPr>
      </w:r>
    </w:p>
    <w:p>
      <w:pPr>
        <w:pStyle w:val="874"/>
      </w:pPr>
      <w:r>
        <w:rPr>
          <w:sz w:val="28"/>
          <w:szCs w:val="28"/>
        </w:rPr>
        <w:t xml:space="preserve">                                           </w:t>
      </w:r>
      <w:r>
        <w:rPr>
          <w:sz w:val="28"/>
          <w:szCs w:val="28"/>
        </w:rPr>
        <w:t xml:space="preserve">РЕЕСТР ЗАЯВИТЕЛЕЙ № ___</w:t>
      </w:r>
      <w:r/>
      <w:r/>
    </w:p>
    <w:p>
      <w:pPr>
        <w:pStyle w:val="874"/>
        <w:jc w:val="center"/>
        <w:rPr>
          <w:sz w:val="28"/>
          <w:szCs w:val="28"/>
        </w:rPr>
      </w:pPr>
      <w:r>
        <w:rPr>
          <w:sz w:val="28"/>
          <w:szCs w:val="28"/>
        </w:rPr>
        <w:t xml:space="preserve">прошедших отбор получателей субсидии</w:t>
      </w:r>
      <w:r>
        <w:rPr>
          <w:sz w:val="28"/>
          <w:szCs w:val="28"/>
        </w:rPr>
      </w:r>
      <w:r>
        <w:rPr>
          <w:sz w:val="28"/>
          <w:szCs w:val="28"/>
        </w:rPr>
      </w:r>
    </w:p>
    <w:p>
      <w:pPr>
        <w:pStyle w:val="874"/>
        <w:jc w:val="center"/>
        <w:rPr>
          <w:sz w:val="28"/>
          <w:szCs w:val="28"/>
        </w:rPr>
      </w:pPr>
      <w:r>
        <w:rPr>
          <w:sz w:val="28"/>
          <w:szCs w:val="28"/>
        </w:rPr>
        <w:t xml:space="preserve">с____20__г. __ч.__м. по____20__год__ч.__м.</w:t>
      </w:r>
      <w:r>
        <w:rPr>
          <w:sz w:val="28"/>
          <w:szCs w:val="28"/>
        </w:rPr>
      </w:r>
      <w:r>
        <w:rPr>
          <w:sz w:val="28"/>
          <w:szCs w:val="28"/>
        </w:rPr>
      </w:r>
    </w:p>
    <w:p>
      <w:pPr>
        <w:pStyle w:val="874"/>
        <w:jc w:val="center"/>
        <w:rPr>
          <w:sz w:val="24"/>
          <w:szCs w:val="24"/>
        </w:rPr>
      </w:pPr>
      <w:r>
        <w:rPr>
          <w:sz w:val="24"/>
          <w:szCs w:val="24"/>
        </w:rPr>
        <w:t xml:space="preserve">(срок проведения отбора (даты времени начала (окончания) подачи (приёма) заявок)</w:t>
      </w:r>
      <w:r>
        <w:rPr>
          <w:sz w:val="24"/>
          <w:szCs w:val="24"/>
        </w:rPr>
      </w:r>
      <w:r>
        <w:rPr>
          <w:sz w:val="24"/>
          <w:szCs w:val="24"/>
        </w:rPr>
      </w:r>
    </w:p>
    <w:p>
      <w:pPr>
        <w:pStyle w:val="874"/>
        <w:jc w:val="center"/>
      </w:pPr>
      <w:r>
        <w:rPr>
          <w:sz w:val="28"/>
          <w:szCs w:val="28"/>
        </w:rPr>
        <w:t xml:space="preserve">которым отказано в предоставлении субсидии </w:t>
      </w:r>
      <w:r/>
      <w:r/>
    </w:p>
    <w:p>
      <w:pPr>
        <w:pStyle w:val="874"/>
        <w:jc w:val="center"/>
        <w:rPr>
          <w:sz w:val="28"/>
          <w:szCs w:val="28"/>
        </w:rPr>
      </w:pPr>
      <w:r>
        <w:rPr>
          <w:sz w:val="28"/>
          <w:szCs w:val="28"/>
        </w:rPr>
        <w:t xml:space="preserve">на возмещение части затрат на ________________</w:t>
      </w:r>
      <w:r>
        <w:rPr>
          <w:sz w:val="28"/>
          <w:szCs w:val="28"/>
        </w:rPr>
      </w:r>
      <w:r>
        <w:rPr>
          <w:sz w:val="28"/>
          <w:szCs w:val="28"/>
        </w:rPr>
      </w:r>
    </w:p>
    <w:p>
      <w:pPr>
        <w:pStyle w:val="874"/>
        <w:jc w:val="center"/>
      </w:pPr>
      <w:r>
        <w:rPr>
          <w:sz w:val="28"/>
          <w:szCs w:val="28"/>
        </w:rPr>
        <w:t xml:space="preserve">по состоянию на _______20___ год</w:t>
      </w:r>
      <w:r/>
      <w:r/>
    </w:p>
    <w:p>
      <w:pPr>
        <w:pStyle w:val="874"/>
        <w:jc w:val="center"/>
      </w:pPr>
      <w:r/>
      <w:r/>
      <w:r/>
    </w:p>
    <w:tbl>
      <w:tblPr>
        <w:tblStyle w:val="734"/>
        <w:tblW w:w="9639" w:type="dxa"/>
        <w:tblInd w:w="108" w:type="dxa"/>
        <w:tblLayout w:type="fixed"/>
        <w:tblCellMar>
          <w:left w:w="108" w:type="dxa"/>
          <w:top w:w="0" w:type="dxa"/>
          <w:right w:w="108" w:type="dxa"/>
          <w:bottom w:w="0" w:type="dxa"/>
        </w:tblCellMar>
        <w:tblLook w:val="04A0" w:firstRow="1" w:lastRow="0" w:firstColumn="1" w:lastColumn="0" w:noHBand="0" w:noVBand="1"/>
      </w:tblPr>
      <w:tblGrid>
        <w:gridCol w:w="4536"/>
        <w:gridCol w:w="5102"/>
      </w:tblGrid>
      <w:tr>
        <w:tblPrEx/>
        <w:trPr/>
        <w:tc>
          <w:tcPr>
            <w:tcBorders>
              <w:top w:val="single" w:color="000000" w:sz="4" w:space="0"/>
              <w:left w:val="single" w:color="000000" w:sz="4" w:space="0"/>
              <w:bottom w:val="single" w:color="000000" w:sz="4" w:space="0"/>
              <w:right w:val="single" w:color="000000" w:sz="4" w:space="0"/>
            </w:tcBorders>
            <w:tcW w:w="4536" w:type="dxa"/>
            <w:textDirection w:val="lrTb"/>
            <w:noWrap w:val="false"/>
          </w:tcPr>
          <w:p>
            <w:pPr>
              <w:pStyle w:val="1_73786"/>
              <w:jc w:val="left"/>
              <w:spacing w:before="0" w:after="0"/>
              <w:widowControl w:val="off"/>
              <w:rPr>
                <w:rFonts w:ascii="Times New Roman" w:hAnsi="Times New Roman"/>
              </w:rPr>
            </w:pPr>
            <w:r>
              <w:rPr>
                <w:rFonts w:ascii="Times New Roman" w:hAnsi="Times New Roman"/>
                <w:lang w:val="ru-RU"/>
              </w:rPr>
              <w:t xml:space="preserve">Дата, время периода проведения рассмотрения предложений (заявок)</w:t>
            </w:r>
            <w:r>
              <w:rPr>
                <w:rFonts w:ascii="Times New Roman" w:hAnsi="Times New Roman"/>
              </w:rPr>
            </w:r>
            <w:r>
              <w:rPr>
                <w:rFonts w:ascii="Times New Roman" w:hAnsi="Times New Roman"/>
              </w:rPr>
            </w:r>
          </w:p>
          <w:p>
            <w:pPr>
              <w:pStyle w:val="1_73786"/>
              <w:jc w:val="left"/>
              <w:spacing w:before="0" w:after="0"/>
              <w:widowControl w:val="off"/>
              <w:rPr>
                <w:rFonts w:ascii="Times New Roman" w:hAnsi="Times New Roman"/>
                <w:lang w:val="ru-RU"/>
              </w:rPr>
            </w:pPr>
            <w:r>
              <w:rPr>
                <w:rFonts w:ascii="Times New Roman" w:hAnsi="Times New Roman"/>
                <w:lang w:val="ru-RU"/>
              </w:rPr>
            </w:r>
            <w:r>
              <w:rPr>
                <w:rFonts w:ascii="Times New Roman" w:hAnsi="Times New Roman"/>
                <w:lang w:val="ru-RU"/>
              </w:rPr>
            </w:r>
            <w:r>
              <w:rPr>
                <w:rFonts w:ascii="Times New Roman" w:hAnsi="Times New Roman"/>
                <w:lang w:val="ru-RU"/>
              </w:rPr>
            </w:r>
          </w:p>
        </w:tc>
        <w:tc>
          <w:tcPr>
            <w:tcBorders>
              <w:top w:val="single" w:color="000000" w:sz="4" w:space="0"/>
              <w:left w:val="single" w:color="000000" w:sz="4" w:space="0"/>
              <w:bottom w:val="single" w:color="000000" w:sz="4" w:space="0"/>
              <w:right w:val="single" w:color="000000" w:sz="4" w:space="0"/>
            </w:tcBorders>
            <w:tcW w:w="5102" w:type="dxa"/>
            <w:textDirection w:val="lrTb"/>
            <w:noWrap w:val="false"/>
          </w:tcPr>
          <w:p>
            <w:pPr>
              <w:pStyle w:val="1_73786"/>
              <w:jc w:val="left"/>
              <w:spacing w:before="0" w:after="0"/>
              <w:widowControl w:val="off"/>
              <w:rPr>
                <w:rFonts w:ascii="Times New Roman" w:hAnsi="Times New Roman"/>
              </w:rPr>
            </w:pPr>
            <w:r>
              <w:rPr>
                <w:rFonts w:ascii="Times New Roman" w:hAnsi="Times New Roman"/>
                <w:lang w:val="ru-RU"/>
              </w:rPr>
              <w:t xml:space="preserve">с ________20__г. __ч. ___м.</w:t>
            </w:r>
            <w:r>
              <w:rPr>
                <w:rFonts w:ascii="Times New Roman" w:hAnsi="Times New Roman"/>
              </w:rPr>
            </w:r>
            <w:r>
              <w:rPr>
                <w:rFonts w:ascii="Times New Roman" w:hAnsi="Times New Roman"/>
              </w:rPr>
            </w:r>
          </w:p>
          <w:p>
            <w:pPr>
              <w:pStyle w:val="1_73786"/>
              <w:jc w:val="left"/>
              <w:spacing w:before="0" w:after="0"/>
              <w:widowControl w:val="off"/>
              <w:rPr>
                <w:rFonts w:ascii="Times New Roman" w:hAnsi="Times New Roman"/>
              </w:rPr>
            </w:pPr>
            <w:r>
              <w:rPr>
                <w:rFonts w:ascii="Times New Roman" w:hAnsi="Times New Roman"/>
                <w:lang w:val="ru-RU"/>
              </w:rPr>
              <w:t xml:space="preserve">по _______20__г.__ч.___м.</w:t>
            </w:r>
            <w:r>
              <w:rPr>
                <w:rFonts w:ascii="Times New Roman" w:hAnsi="Times New Roman"/>
              </w:rPr>
            </w:r>
            <w:r>
              <w:rPr>
                <w:rFonts w:ascii="Times New Roman" w:hAnsi="Times New Roman"/>
              </w:rPr>
            </w:r>
          </w:p>
        </w:tc>
      </w:tr>
      <w:tr>
        <w:tblPrEx/>
        <w:trPr/>
        <w:tc>
          <w:tcPr>
            <w:tcBorders>
              <w:top w:val="single" w:color="000000" w:sz="4" w:space="0"/>
              <w:left w:val="single" w:color="000000" w:sz="4" w:space="0"/>
              <w:bottom w:val="single" w:color="000000" w:sz="4" w:space="0"/>
              <w:right w:val="single" w:color="000000" w:sz="4" w:space="0"/>
            </w:tcBorders>
            <w:tcW w:w="4536" w:type="dxa"/>
            <w:textDirection w:val="lrTb"/>
            <w:noWrap w:val="false"/>
          </w:tcPr>
          <w:p>
            <w:pPr>
              <w:pStyle w:val="1_73786"/>
              <w:jc w:val="left"/>
              <w:spacing w:before="0" w:after="0"/>
              <w:widowControl w:val="off"/>
              <w:rPr>
                <w:rFonts w:ascii="Times New Roman" w:hAnsi="Times New Roman"/>
              </w:rPr>
            </w:pPr>
            <w:r>
              <w:rPr>
                <w:rFonts w:ascii="Times New Roman" w:hAnsi="Times New Roman"/>
                <w:lang w:val="ru-RU"/>
              </w:rPr>
              <w:t xml:space="preserve">Место проведения рассмотрения предложений (заявок)</w:t>
            </w:r>
            <w:r>
              <w:rPr>
                <w:rFonts w:ascii="Times New Roman" w:hAnsi="Times New Roman"/>
              </w:rPr>
            </w:r>
            <w:r>
              <w:rPr>
                <w:rFonts w:ascii="Times New Roman" w:hAnsi="Times New Roman"/>
              </w:rPr>
            </w:r>
          </w:p>
          <w:p>
            <w:pPr>
              <w:pStyle w:val="1_73786"/>
              <w:jc w:val="left"/>
              <w:spacing w:before="0" w:after="0"/>
              <w:widowControl w:val="off"/>
              <w:rPr>
                <w:rFonts w:ascii="Times New Roman" w:hAnsi="Times New Roman"/>
                <w:lang w:val="ru-RU"/>
              </w:rPr>
            </w:pPr>
            <w:r>
              <w:rPr>
                <w:rFonts w:ascii="Times New Roman" w:hAnsi="Times New Roman"/>
                <w:lang w:val="ru-RU"/>
              </w:rPr>
            </w:r>
            <w:r>
              <w:rPr>
                <w:rFonts w:ascii="Times New Roman" w:hAnsi="Times New Roman"/>
                <w:lang w:val="ru-RU"/>
              </w:rPr>
            </w:r>
            <w:r>
              <w:rPr>
                <w:rFonts w:ascii="Times New Roman" w:hAnsi="Times New Roman"/>
                <w:lang w:val="ru-RU"/>
              </w:rPr>
            </w:r>
          </w:p>
          <w:p>
            <w:pPr>
              <w:pStyle w:val="1_73786"/>
              <w:jc w:val="left"/>
              <w:spacing w:before="0" w:after="0"/>
              <w:widowControl w:val="off"/>
              <w:rPr>
                <w:rFonts w:ascii="Times New Roman" w:hAnsi="Times New Roman"/>
                <w:lang w:val="ru-RU"/>
              </w:rPr>
            </w:pPr>
            <w:r>
              <w:rPr>
                <w:rFonts w:ascii="Times New Roman" w:hAnsi="Times New Roman"/>
                <w:lang w:val="ru-RU"/>
              </w:rPr>
            </w:r>
            <w:r>
              <w:rPr>
                <w:rFonts w:ascii="Times New Roman" w:hAnsi="Times New Roman"/>
                <w:lang w:val="ru-RU"/>
              </w:rPr>
            </w:r>
            <w:r>
              <w:rPr>
                <w:rFonts w:ascii="Times New Roman" w:hAnsi="Times New Roman"/>
                <w:lang w:val="ru-RU"/>
              </w:rPr>
            </w:r>
          </w:p>
        </w:tc>
        <w:tc>
          <w:tcPr>
            <w:tcBorders>
              <w:top w:val="single" w:color="000000" w:sz="4" w:space="0"/>
              <w:left w:val="single" w:color="000000" w:sz="4" w:space="0"/>
              <w:bottom w:val="single" w:color="000000" w:sz="4" w:space="0"/>
              <w:right w:val="single" w:color="000000" w:sz="4" w:space="0"/>
            </w:tcBorders>
            <w:tcW w:w="5102" w:type="dxa"/>
            <w:textDirection w:val="lrTb"/>
            <w:noWrap w:val="false"/>
          </w:tcPr>
          <w:p>
            <w:pPr>
              <w:pStyle w:val="1_73786"/>
              <w:jc w:val="left"/>
              <w:spacing w:before="0" w:after="0"/>
              <w:widowControl w:val="off"/>
              <w:rPr>
                <w:rFonts w:ascii="Times New Roman" w:hAnsi="Times New Roman"/>
              </w:rPr>
            </w:pPr>
            <w:r>
              <w:rPr>
                <w:rFonts w:ascii="Times New Roman" w:hAnsi="Times New Roman"/>
                <w:lang w:val="ru-RU"/>
              </w:rPr>
              <w:t xml:space="preserve">353740, Краснодарский край, станица Ленинградская, ул. Чернышевского, 181</w:t>
            </w:r>
            <w:r>
              <w:rPr>
                <w:rFonts w:ascii="Times New Roman" w:hAnsi="Times New Roman"/>
              </w:rPr>
            </w:r>
            <w:r>
              <w:rPr>
                <w:rFonts w:ascii="Times New Roman" w:hAnsi="Times New Roman"/>
              </w:rPr>
            </w:r>
          </w:p>
          <w:p>
            <w:pPr>
              <w:pStyle w:val="1_73786"/>
              <w:jc w:val="left"/>
              <w:spacing w:before="0" w:after="0"/>
              <w:widowControl w:val="off"/>
              <w:rPr>
                <w:rFonts w:ascii="Times New Roman" w:hAnsi="Times New Roman"/>
              </w:rPr>
            </w:pPr>
            <w:r>
              <w:rPr>
                <w:rFonts w:ascii="Times New Roman" w:hAnsi="Times New Roman"/>
                <w:lang w:val="ru-RU"/>
              </w:rPr>
              <w:t xml:space="preserve">Администрация муниципального образования Ленинградский район</w:t>
            </w:r>
            <w:r>
              <w:rPr>
                <w:rFonts w:ascii="Times New Roman" w:hAnsi="Times New Roman"/>
              </w:rPr>
            </w:r>
            <w:r>
              <w:rPr>
                <w:rFonts w:ascii="Times New Roman" w:hAnsi="Times New Roman"/>
              </w:rPr>
            </w:r>
          </w:p>
        </w:tc>
      </w:tr>
    </w:tbl>
    <w:p>
      <w:pPr>
        <w:pStyle w:val="1_73786"/>
        <w:rPr>
          <w:lang w:val="ru-RU"/>
        </w:rPr>
      </w:pPr>
      <w:r>
        <w:rPr>
          <w:lang w:val="ru-RU"/>
        </w:rPr>
      </w:r>
      <w:r>
        <w:rPr>
          <w:lang w:val="ru-RU"/>
        </w:rPr>
      </w:r>
      <w:r>
        <w:rPr>
          <w:lang w:val="ru-RU"/>
        </w:rPr>
      </w:r>
    </w:p>
    <w:tbl>
      <w:tblPr>
        <w:tblStyle w:val="734"/>
        <w:tblW w:w="9639" w:type="dxa"/>
        <w:tblInd w:w="108" w:type="dxa"/>
        <w:tblLayout w:type="fixed"/>
        <w:tblCellMar>
          <w:left w:w="108" w:type="dxa"/>
          <w:top w:w="0" w:type="dxa"/>
          <w:right w:w="108" w:type="dxa"/>
          <w:bottom w:w="0" w:type="dxa"/>
        </w:tblCellMar>
        <w:tblLook w:val="04A0" w:firstRow="1" w:lastRow="0" w:firstColumn="1" w:lastColumn="0" w:noHBand="0" w:noVBand="1"/>
      </w:tblPr>
      <w:tblGrid>
        <w:gridCol w:w="425"/>
        <w:gridCol w:w="990"/>
        <w:gridCol w:w="989"/>
        <w:gridCol w:w="1848"/>
        <w:gridCol w:w="2129"/>
        <w:gridCol w:w="3257"/>
      </w:tblGrid>
      <w:tr>
        <w:tblPrEx/>
        <w:trPr/>
        <w:tc>
          <w:tcPr>
            <w:tcBorders>
              <w:top w:val="single" w:color="000000" w:sz="4" w:space="0"/>
              <w:left w:val="single" w:color="000000" w:sz="4" w:space="0"/>
              <w:bottom w:val="single" w:color="000000" w:sz="4" w:space="0"/>
              <w:right w:val="single" w:color="000000" w:sz="4" w:space="0"/>
            </w:tcBorders>
            <w:tcW w:w="425" w:type="dxa"/>
            <w:textDirection w:val="lrTb"/>
            <w:noWrap w:val="false"/>
          </w:tcPr>
          <w:p>
            <w:pPr>
              <w:pStyle w:val="874"/>
              <w:jc w:val="center"/>
              <w:spacing w:before="0" w:after="0"/>
              <w:widowControl w:val="off"/>
              <w:rPr>
                <w:lang w:val="ru-RU" w:bidi="ar-SA"/>
              </w:rPr>
            </w:pPr>
            <w:r>
              <w:rPr>
                <w:sz w:val="24"/>
                <w:lang w:val="ru-RU" w:bidi="ar-SA"/>
              </w:rPr>
              <w:t xml:space="preserve">№</w:t>
            </w:r>
            <w:r>
              <w:rPr>
                <w:lang w:val="ru-RU" w:bidi="ar-SA"/>
              </w:rPr>
            </w:r>
            <w:r>
              <w:rPr>
                <w:lang w:val="ru-RU" w:bidi="ar-SA"/>
              </w:rPr>
            </w:r>
          </w:p>
          <w:p>
            <w:pPr>
              <w:pStyle w:val="874"/>
              <w:jc w:val="center"/>
              <w:spacing w:before="0" w:after="0"/>
              <w:widowControl w:val="off"/>
              <w:rPr>
                <w:lang w:val="ru-RU" w:bidi="ar-SA"/>
              </w:rPr>
            </w:pPr>
            <w:r>
              <w:rPr>
                <w:sz w:val="24"/>
                <w:lang w:val="ru-RU" w:bidi="ar-SA"/>
              </w:rPr>
              <w:t xml:space="preserve">п/п</w:t>
            </w:r>
            <w:r>
              <w:rPr>
                <w:lang w:val="ru-RU" w:bidi="ar-SA"/>
              </w:rPr>
            </w:r>
            <w:r>
              <w:rPr>
                <w:lang w:val="ru-RU" w:bidi="ar-SA"/>
              </w:rPr>
            </w:r>
          </w:p>
        </w:tc>
        <w:tc>
          <w:tcPr>
            <w:tcBorders>
              <w:top w:val="single" w:color="000000" w:sz="4" w:space="0"/>
              <w:left w:val="single" w:color="000000" w:sz="4" w:space="0"/>
              <w:bottom w:val="single" w:color="000000" w:sz="4" w:space="0"/>
              <w:right w:val="single" w:color="000000" w:sz="4" w:space="0"/>
            </w:tcBorders>
            <w:tcW w:w="990" w:type="dxa"/>
            <w:textDirection w:val="lrTb"/>
            <w:noWrap w:val="false"/>
          </w:tcPr>
          <w:p>
            <w:pPr>
              <w:pStyle w:val="874"/>
              <w:jc w:val="center"/>
              <w:spacing w:before="0" w:after="0"/>
              <w:widowControl w:val="off"/>
              <w:rPr>
                <w:lang w:val="ru-RU" w:bidi="ar-SA"/>
              </w:rPr>
            </w:pPr>
            <w:r>
              <w:rPr>
                <w:sz w:val="24"/>
                <w:lang w:val="ru-RU" w:bidi="ar-SA"/>
              </w:rPr>
              <w:t xml:space="preserve">Номер регис-</w:t>
            </w:r>
            <w:r>
              <w:rPr>
                <w:lang w:val="ru-RU" w:bidi="ar-SA"/>
              </w:rPr>
            </w:r>
            <w:r>
              <w:rPr>
                <w:lang w:val="ru-RU" w:bidi="ar-SA"/>
              </w:rPr>
            </w:r>
          </w:p>
          <w:p>
            <w:pPr>
              <w:pStyle w:val="874"/>
              <w:jc w:val="center"/>
              <w:spacing w:before="0" w:after="0"/>
              <w:widowControl w:val="off"/>
              <w:rPr>
                <w:lang w:val="ru-RU" w:bidi="ar-SA"/>
              </w:rPr>
            </w:pPr>
            <w:r>
              <w:rPr>
                <w:sz w:val="24"/>
                <w:lang w:val="ru-RU" w:bidi="ar-SA"/>
              </w:rPr>
              <w:t xml:space="preserve">трации заявки</w:t>
            </w:r>
            <w:r>
              <w:rPr>
                <w:lang w:val="ru-RU" w:bidi="ar-SA"/>
              </w:rPr>
            </w:r>
            <w:r>
              <w:rPr>
                <w:lang w:val="ru-RU" w:bidi="ar-SA"/>
              </w:rPr>
            </w:r>
          </w:p>
        </w:tc>
        <w:tc>
          <w:tcPr>
            <w:tcBorders>
              <w:top w:val="single" w:color="000000" w:sz="4" w:space="0"/>
              <w:left w:val="single" w:color="000000" w:sz="4" w:space="0"/>
              <w:bottom w:val="single" w:color="000000" w:sz="4" w:space="0"/>
              <w:right w:val="single" w:color="000000" w:sz="4" w:space="0"/>
            </w:tcBorders>
            <w:tcW w:w="989" w:type="dxa"/>
            <w:textDirection w:val="lrTb"/>
            <w:noWrap w:val="false"/>
          </w:tcPr>
          <w:p>
            <w:pPr>
              <w:pStyle w:val="874"/>
              <w:jc w:val="center"/>
              <w:spacing w:before="0" w:after="0"/>
              <w:widowControl w:val="off"/>
              <w:rPr>
                <w:lang w:val="ru-RU" w:bidi="ar-SA"/>
              </w:rPr>
            </w:pPr>
            <w:r>
              <w:rPr>
                <w:sz w:val="24"/>
                <w:lang w:val="ru-RU" w:bidi="ar-SA"/>
              </w:rPr>
              <w:t xml:space="preserve">Дата регист-</w:t>
            </w:r>
            <w:r>
              <w:rPr>
                <w:lang w:val="ru-RU" w:bidi="ar-SA"/>
              </w:rPr>
            </w:r>
            <w:r>
              <w:rPr>
                <w:lang w:val="ru-RU" w:bidi="ar-SA"/>
              </w:rPr>
            </w:r>
          </w:p>
          <w:p>
            <w:pPr>
              <w:pStyle w:val="874"/>
              <w:jc w:val="center"/>
              <w:spacing w:before="0" w:after="0"/>
              <w:widowControl w:val="off"/>
              <w:rPr>
                <w:lang w:val="ru-RU" w:bidi="ar-SA"/>
              </w:rPr>
            </w:pPr>
            <w:r>
              <w:rPr>
                <w:sz w:val="24"/>
                <w:lang w:val="ru-RU" w:bidi="ar-SA"/>
              </w:rPr>
              <w:t xml:space="preserve">рации заявки</w:t>
            </w:r>
            <w:r>
              <w:rPr>
                <w:lang w:val="ru-RU" w:bidi="ar-SA"/>
              </w:rPr>
            </w:r>
            <w:r>
              <w:rPr>
                <w:lang w:val="ru-RU" w:bidi="ar-SA"/>
              </w:rPr>
            </w:r>
          </w:p>
        </w:tc>
        <w:tc>
          <w:tcPr>
            <w:tcBorders>
              <w:top w:val="single" w:color="000000" w:sz="4" w:space="0"/>
              <w:left w:val="single" w:color="000000" w:sz="4" w:space="0"/>
              <w:bottom w:val="single" w:color="000000" w:sz="4" w:space="0"/>
              <w:right w:val="single" w:color="000000" w:sz="4" w:space="0"/>
            </w:tcBorders>
            <w:tcW w:w="1848" w:type="dxa"/>
            <w:textDirection w:val="lrTb"/>
            <w:noWrap w:val="false"/>
          </w:tcPr>
          <w:p>
            <w:pPr>
              <w:pStyle w:val="874"/>
              <w:jc w:val="center"/>
              <w:spacing w:before="0" w:after="0"/>
              <w:widowControl w:val="off"/>
              <w:rPr>
                <w:lang w:val="ru-RU" w:bidi="ar-SA"/>
              </w:rPr>
            </w:pPr>
            <w:r>
              <w:rPr>
                <w:sz w:val="24"/>
                <w:lang w:val="ru-RU" w:bidi="ar-SA"/>
              </w:rPr>
              <w:t xml:space="preserve">Наименование</w:t>
            </w:r>
            <w:r>
              <w:rPr>
                <w:lang w:val="ru-RU" w:bidi="ar-SA"/>
              </w:rPr>
            </w:r>
            <w:r>
              <w:rPr>
                <w:lang w:val="ru-RU" w:bidi="ar-SA"/>
              </w:rPr>
            </w:r>
          </w:p>
          <w:p>
            <w:pPr>
              <w:pStyle w:val="874"/>
              <w:jc w:val="center"/>
              <w:spacing w:before="0" w:after="0"/>
              <w:widowControl w:val="off"/>
              <w:rPr>
                <w:lang w:val="ru-RU" w:bidi="ar-SA"/>
              </w:rPr>
            </w:pPr>
            <w:r>
              <w:rPr>
                <w:sz w:val="24"/>
                <w:lang w:val="ru-RU" w:bidi="ar-SA"/>
              </w:rPr>
              <w:t xml:space="preserve">заявителя</w:t>
            </w:r>
            <w:r>
              <w:rPr>
                <w:lang w:val="ru-RU" w:bidi="ar-SA"/>
              </w:rPr>
            </w:r>
            <w:r>
              <w:rPr>
                <w:lang w:val="ru-RU" w:bidi="ar-SA"/>
              </w:rPr>
            </w:r>
          </w:p>
        </w:tc>
        <w:tc>
          <w:tcPr>
            <w:tcBorders>
              <w:top w:val="single" w:color="000000" w:sz="4" w:space="0"/>
              <w:left w:val="single" w:color="000000" w:sz="4" w:space="0"/>
              <w:bottom w:val="single" w:color="000000" w:sz="4" w:space="0"/>
              <w:right w:val="single" w:color="000000" w:sz="4" w:space="0"/>
            </w:tcBorders>
            <w:tcW w:w="2129" w:type="dxa"/>
            <w:textDirection w:val="lrTb"/>
            <w:noWrap w:val="false"/>
          </w:tcPr>
          <w:p>
            <w:pPr>
              <w:pStyle w:val="874"/>
              <w:jc w:val="center"/>
              <w:spacing w:before="0" w:after="0"/>
              <w:widowControl w:val="off"/>
              <w:rPr>
                <w:sz w:val="24"/>
                <w:szCs w:val="24"/>
              </w:rPr>
            </w:pPr>
            <w:r>
              <w:rPr>
                <w:sz w:val="24"/>
                <w:szCs w:val="24"/>
                <w:lang w:val="ru-RU" w:bidi="ar-SA"/>
              </w:rPr>
              <w:t xml:space="preserve">Сумма причитающейся субсидии (рублей)</w:t>
            </w:r>
            <w:r>
              <w:rPr>
                <w:sz w:val="24"/>
                <w:szCs w:val="24"/>
              </w:rPr>
            </w:r>
            <w:r>
              <w:rPr>
                <w:sz w:val="24"/>
                <w:szCs w:val="24"/>
              </w:rPr>
            </w:r>
          </w:p>
        </w:tc>
        <w:tc>
          <w:tcPr>
            <w:tcBorders>
              <w:top w:val="single" w:color="000000" w:sz="4" w:space="0"/>
              <w:left w:val="single" w:color="000000" w:sz="4" w:space="0"/>
              <w:bottom w:val="single" w:color="000000" w:sz="4" w:space="0"/>
              <w:right w:val="single" w:color="000000" w:sz="4" w:space="0"/>
            </w:tcBorders>
            <w:tcW w:w="3257" w:type="dxa"/>
            <w:textDirection w:val="lrTb"/>
            <w:noWrap w:val="false"/>
          </w:tcPr>
          <w:p>
            <w:pPr>
              <w:pStyle w:val="874"/>
              <w:jc w:val="center"/>
              <w:spacing w:before="0" w:after="0"/>
              <w:widowControl w:val="off"/>
              <w:rPr>
                <w:sz w:val="24"/>
              </w:rPr>
            </w:pPr>
            <w:r>
              <w:rPr>
                <w:sz w:val="24"/>
                <w:lang w:val="ru-RU" w:bidi="ar-SA"/>
              </w:rPr>
              <w:t xml:space="preserve">Причина отказа в предоставлении субсидии</w:t>
            </w:r>
            <w:r>
              <w:rPr>
                <w:sz w:val="24"/>
              </w:rPr>
            </w:r>
            <w:r>
              <w:rPr>
                <w:sz w:val="24"/>
              </w:rPr>
            </w:r>
          </w:p>
          <w:p>
            <w:pPr>
              <w:pStyle w:val="874"/>
              <w:jc w:val="center"/>
              <w:spacing w:before="0" w:after="0"/>
              <w:widowControl w:val="off"/>
              <w:rPr>
                <w:sz w:val="24"/>
              </w:rPr>
            </w:pPr>
            <w:r>
              <w:rPr>
                <w:sz w:val="24"/>
                <w:lang w:val="ru-RU" w:bidi="ar-SA"/>
              </w:rPr>
              <w:t xml:space="preserve">(пункт Порядка)</w:t>
            </w:r>
            <w:r>
              <w:rPr>
                <w:sz w:val="24"/>
              </w:rPr>
            </w:r>
            <w:r>
              <w:rPr>
                <w:sz w:val="24"/>
              </w:rPr>
            </w:r>
          </w:p>
        </w:tc>
      </w:tr>
      <w:tr>
        <w:tblPrEx/>
        <w:trPr/>
        <w:tc>
          <w:tcPr>
            <w:tcBorders>
              <w:top w:val="single" w:color="000000" w:sz="4" w:space="0"/>
              <w:left w:val="single" w:color="000000" w:sz="4" w:space="0"/>
              <w:bottom w:val="single" w:color="000000" w:sz="4" w:space="0"/>
              <w:right w:val="single" w:color="000000" w:sz="4" w:space="0"/>
            </w:tcBorders>
            <w:tcW w:w="425" w:type="dxa"/>
            <w:textDirection w:val="lrTb"/>
            <w:noWrap w:val="false"/>
          </w:tcPr>
          <w:p>
            <w:pPr>
              <w:pStyle w:val="874"/>
              <w:jc w:val="center"/>
              <w:spacing w:before="0" w:after="0"/>
              <w:widowControl w:val="off"/>
              <w:rPr>
                <w:sz w:val="24"/>
                <w:szCs w:val="24"/>
              </w:rPr>
            </w:pPr>
            <w:r>
              <w:rPr>
                <w:sz w:val="24"/>
                <w:szCs w:val="24"/>
                <w:lang w:val="ru-RU" w:bidi="ar-SA"/>
              </w:rPr>
              <w:t xml:space="preserve">1</w:t>
            </w:r>
            <w:r>
              <w:rPr>
                <w:sz w:val="24"/>
                <w:szCs w:val="24"/>
              </w:rPr>
            </w:r>
            <w:r>
              <w:rPr>
                <w:sz w:val="24"/>
                <w:szCs w:val="24"/>
              </w:rPr>
            </w:r>
          </w:p>
        </w:tc>
        <w:tc>
          <w:tcPr>
            <w:tcBorders>
              <w:top w:val="single" w:color="000000" w:sz="4" w:space="0"/>
              <w:left w:val="single" w:color="000000" w:sz="4" w:space="0"/>
              <w:bottom w:val="single" w:color="000000" w:sz="4" w:space="0"/>
              <w:right w:val="single" w:color="000000" w:sz="4" w:space="0"/>
            </w:tcBorders>
            <w:tcW w:w="990" w:type="dxa"/>
            <w:textDirection w:val="lrTb"/>
            <w:noWrap w:val="false"/>
          </w:tcPr>
          <w:p>
            <w:pPr>
              <w:pStyle w:val="874"/>
              <w:jc w:val="center"/>
              <w:spacing w:before="0" w:after="0"/>
              <w:widowControl w:val="off"/>
              <w:rPr>
                <w:sz w:val="24"/>
                <w:szCs w:val="24"/>
              </w:rPr>
            </w:pPr>
            <w:r>
              <w:rPr>
                <w:sz w:val="24"/>
                <w:szCs w:val="24"/>
                <w:lang w:val="ru-RU" w:bidi="ar-SA"/>
              </w:rPr>
              <w:t xml:space="preserve">2</w:t>
            </w:r>
            <w:r>
              <w:rPr>
                <w:sz w:val="24"/>
                <w:szCs w:val="24"/>
              </w:rPr>
            </w:r>
            <w:r>
              <w:rPr>
                <w:sz w:val="24"/>
                <w:szCs w:val="24"/>
              </w:rPr>
            </w:r>
          </w:p>
        </w:tc>
        <w:tc>
          <w:tcPr>
            <w:tcBorders>
              <w:top w:val="single" w:color="000000" w:sz="4" w:space="0"/>
              <w:left w:val="single" w:color="000000" w:sz="4" w:space="0"/>
              <w:bottom w:val="single" w:color="000000" w:sz="4" w:space="0"/>
              <w:right w:val="single" w:color="000000" w:sz="4" w:space="0"/>
            </w:tcBorders>
            <w:tcW w:w="989" w:type="dxa"/>
            <w:textDirection w:val="lrTb"/>
            <w:noWrap w:val="false"/>
          </w:tcPr>
          <w:p>
            <w:pPr>
              <w:pStyle w:val="874"/>
              <w:jc w:val="center"/>
              <w:spacing w:before="0" w:after="0"/>
              <w:widowControl w:val="off"/>
              <w:rPr>
                <w:sz w:val="24"/>
                <w:szCs w:val="24"/>
              </w:rPr>
            </w:pPr>
            <w:r>
              <w:rPr>
                <w:sz w:val="24"/>
                <w:szCs w:val="24"/>
                <w:lang w:val="ru-RU" w:bidi="ar-SA"/>
              </w:rPr>
              <w:t xml:space="preserve">3</w:t>
            </w:r>
            <w:r>
              <w:rPr>
                <w:sz w:val="24"/>
                <w:szCs w:val="24"/>
              </w:rPr>
            </w:r>
            <w:r>
              <w:rPr>
                <w:sz w:val="24"/>
                <w:szCs w:val="24"/>
              </w:rPr>
            </w:r>
          </w:p>
        </w:tc>
        <w:tc>
          <w:tcPr>
            <w:tcBorders>
              <w:top w:val="single" w:color="000000" w:sz="4" w:space="0"/>
              <w:left w:val="single" w:color="000000" w:sz="4" w:space="0"/>
              <w:bottom w:val="single" w:color="000000" w:sz="4" w:space="0"/>
              <w:right w:val="single" w:color="000000" w:sz="4" w:space="0"/>
            </w:tcBorders>
            <w:tcW w:w="1848" w:type="dxa"/>
            <w:textDirection w:val="lrTb"/>
            <w:noWrap w:val="false"/>
          </w:tcPr>
          <w:p>
            <w:pPr>
              <w:pStyle w:val="874"/>
              <w:jc w:val="center"/>
              <w:spacing w:before="0" w:after="0"/>
              <w:widowControl w:val="off"/>
              <w:rPr>
                <w:sz w:val="24"/>
                <w:szCs w:val="24"/>
              </w:rPr>
            </w:pPr>
            <w:r>
              <w:rPr>
                <w:sz w:val="24"/>
                <w:szCs w:val="24"/>
                <w:lang w:val="ru-RU" w:bidi="ar-SA"/>
              </w:rPr>
              <w:t xml:space="preserve">4</w:t>
            </w:r>
            <w:r>
              <w:rPr>
                <w:sz w:val="24"/>
                <w:szCs w:val="24"/>
              </w:rPr>
            </w:r>
            <w:r>
              <w:rPr>
                <w:sz w:val="24"/>
                <w:szCs w:val="24"/>
              </w:rPr>
            </w:r>
          </w:p>
        </w:tc>
        <w:tc>
          <w:tcPr>
            <w:tcBorders>
              <w:top w:val="single" w:color="000000" w:sz="4" w:space="0"/>
              <w:left w:val="single" w:color="000000" w:sz="4" w:space="0"/>
              <w:bottom w:val="single" w:color="000000" w:sz="4" w:space="0"/>
              <w:right w:val="single" w:color="000000" w:sz="4" w:space="0"/>
            </w:tcBorders>
            <w:tcW w:w="2129" w:type="dxa"/>
            <w:textDirection w:val="lrTb"/>
            <w:noWrap w:val="false"/>
          </w:tcPr>
          <w:p>
            <w:pPr>
              <w:pStyle w:val="874"/>
              <w:jc w:val="center"/>
              <w:spacing w:before="0" w:after="0"/>
              <w:widowControl w:val="off"/>
              <w:rPr>
                <w:sz w:val="24"/>
                <w:szCs w:val="24"/>
              </w:rPr>
            </w:pPr>
            <w:r>
              <w:rPr>
                <w:sz w:val="24"/>
                <w:szCs w:val="24"/>
                <w:lang w:val="ru-RU" w:bidi="ar-SA"/>
              </w:rPr>
              <w:t xml:space="preserve">5</w:t>
            </w:r>
            <w:r>
              <w:rPr>
                <w:sz w:val="24"/>
                <w:szCs w:val="24"/>
              </w:rPr>
            </w:r>
            <w:r>
              <w:rPr>
                <w:sz w:val="24"/>
                <w:szCs w:val="24"/>
              </w:rPr>
            </w:r>
          </w:p>
        </w:tc>
        <w:tc>
          <w:tcPr>
            <w:tcBorders>
              <w:top w:val="single" w:color="000000" w:sz="4" w:space="0"/>
              <w:left w:val="single" w:color="000000" w:sz="4" w:space="0"/>
              <w:bottom w:val="single" w:color="000000" w:sz="4" w:space="0"/>
              <w:right w:val="single" w:color="000000" w:sz="4" w:space="0"/>
            </w:tcBorders>
            <w:tcW w:w="3257" w:type="dxa"/>
            <w:textDirection w:val="lrTb"/>
            <w:noWrap w:val="false"/>
          </w:tcPr>
          <w:p>
            <w:pPr>
              <w:pStyle w:val="874"/>
              <w:jc w:val="center"/>
              <w:spacing w:before="0" w:after="0"/>
              <w:widowControl w:val="off"/>
              <w:rPr>
                <w:sz w:val="24"/>
                <w:szCs w:val="24"/>
              </w:rPr>
            </w:pPr>
            <w:r>
              <w:rPr>
                <w:sz w:val="24"/>
                <w:szCs w:val="24"/>
                <w:lang w:val="ru-RU" w:bidi="ar-SA"/>
              </w:rPr>
              <w:t xml:space="preserve">6</w:t>
            </w:r>
            <w:r>
              <w:rPr>
                <w:sz w:val="24"/>
                <w:szCs w:val="24"/>
              </w:rPr>
            </w:r>
            <w:r>
              <w:rPr>
                <w:sz w:val="24"/>
                <w:szCs w:val="24"/>
              </w:rPr>
            </w:r>
          </w:p>
        </w:tc>
      </w:tr>
      <w:tr>
        <w:tblPrEx/>
        <w:trPr/>
        <w:tc>
          <w:tcPr>
            <w:tcBorders>
              <w:top w:val="single" w:color="000000" w:sz="4" w:space="0"/>
              <w:left w:val="single" w:color="000000" w:sz="4" w:space="0"/>
              <w:bottom w:val="single" w:color="000000" w:sz="4" w:space="0"/>
              <w:right w:val="single" w:color="000000" w:sz="4" w:space="0"/>
            </w:tcBorders>
            <w:tcW w:w="425" w:type="dxa"/>
            <w:textDirection w:val="lrTb"/>
            <w:noWrap w:val="false"/>
          </w:tcPr>
          <w:p>
            <w:pPr>
              <w:pStyle w:val="874"/>
              <w:jc w:val="center"/>
              <w:spacing w:before="0" w:after="0"/>
              <w:widowControl w:val="off"/>
              <w:rPr>
                <w:lang w:val="ru-RU" w:bidi="ar-SA"/>
              </w:rPr>
            </w:pPr>
            <w:r>
              <w:rPr>
                <w:lang w:val="ru-RU" w:bidi="ar-SA"/>
              </w:rPr>
            </w:r>
            <w:r>
              <w:rPr>
                <w:lang w:val="ru-RU" w:bidi="ar-SA"/>
              </w:rPr>
            </w:r>
            <w:r>
              <w:rPr>
                <w:lang w:val="ru-RU" w:bidi="ar-SA"/>
              </w:rPr>
            </w:r>
          </w:p>
        </w:tc>
        <w:tc>
          <w:tcPr>
            <w:tcBorders>
              <w:top w:val="single" w:color="000000" w:sz="4" w:space="0"/>
              <w:left w:val="single" w:color="000000" w:sz="4" w:space="0"/>
              <w:bottom w:val="single" w:color="000000" w:sz="4" w:space="0"/>
              <w:right w:val="single" w:color="000000" w:sz="4" w:space="0"/>
            </w:tcBorders>
            <w:tcW w:w="990" w:type="dxa"/>
            <w:textDirection w:val="lrTb"/>
            <w:noWrap w:val="false"/>
          </w:tcPr>
          <w:p>
            <w:pPr>
              <w:pStyle w:val="874"/>
              <w:jc w:val="center"/>
              <w:spacing w:before="0" w:after="0"/>
              <w:widowControl w:val="off"/>
              <w:rPr>
                <w:lang w:val="ru-RU" w:bidi="ar-SA"/>
              </w:rPr>
            </w:pPr>
            <w:r>
              <w:rPr>
                <w:lang w:val="ru-RU" w:bidi="ar-SA"/>
              </w:rPr>
            </w:r>
            <w:r>
              <w:rPr>
                <w:lang w:val="ru-RU" w:bidi="ar-SA"/>
              </w:rPr>
            </w:r>
            <w:r>
              <w:rPr>
                <w:lang w:val="ru-RU" w:bidi="ar-SA"/>
              </w:rPr>
            </w:r>
          </w:p>
        </w:tc>
        <w:tc>
          <w:tcPr>
            <w:tcBorders>
              <w:top w:val="single" w:color="000000" w:sz="4" w:space="0"/>
              <w:left w:val="single" w:color="000000" w:sz="4" w:space="0"/>
              <w:bottom w:val="single" w:color="000000" w:sz="4" w:space="0"/>
              <w:right w:val="single" w:color="000000" w:sz="4" w:space="0"/>
            </w:tcBorders>
            <w:tcW w:w="989" w:type="dxa"/>
            <w:textDirection w:val="lrTb"/>
            <w:noWrap w:val="false"/>
          </w:tcPr>
          <w:p>
            <w:pPr>
              <w:pStyle w:val="874"/>
              <w:jc w:val="center"/>
              <w:spacing w:before="0" w:after="0"/>
              <w:widowControl w:val="off"/>
              <w:rPr>
                <w:lang w:val="ru-RU" w:bidi="ar-SA"/>
              </w:rPr>
            </w:pPr>
            <w:r>
              <w:rPr>
                <w:lang w:val="ru-RU" w:bidi="ar-SA"/>
              </w:rPr>
            </w:r>
            <w:r>
              <w:rPr>
                <w:lang w:val="ru-RU" w:bidi="ar-SA"/>
              </w:rPr>
            </w:r>
            <w:r>
              <w:rPr>
                <w:lang w:val="ru-RU" w:bidi="ar-SA"/>
              </w:rPr>
            </w:r>
          </w:p>
        </w:tc>
        <w:tc>
          <w:tcPr>
            <w:tcBorders>
              <w:top w:val="single" w:color="000000" w:sz="4" w:space="0"/>
              <w:left w:val="single" w:color="000000" w:sz="4" w:space="0"/>
              <w:bottom w:val="single" w:color="000000" w:sz="4" w:space="0"/>
              <w:right w:val="single" w:color="000000" w:sz="4" w:space="0"/>
            </w:tcBorders>
            <w:tcW w:w="1848" w:type="dxa"/>
            <w:textDirection w:val="lrTb"/>
            <w:noWrap w:val="false"/>
          </w:tcPr>
          <w:p>
            <w:pPr>
              <w:pStyle w:val="874"/>
              <w:jc w:val="center"/>
              <w:spacing w:before="0" w:after="0"/>
              <w:widowControl w:val="off"/>
              <w:rPr>
                <w:lang w:val="ru-RU" w:bidi="ar-SA"/>
              </w:rPr>
            </w:pPr>
            <w:r>
              <w:rPr>
                <w:lang w:val="ru-RU" w:bidi="ar-SA"/>
              </w:rPr>
            </w:r>
            <w:r>
              <w:rPr>
                <w:lang w:val="ru-RU" w:bidi="ar-SA"/>
              </w:rPr>
            </w:r>
            <w:r>
              <w:rPr>
                <w:lang w:val="ru-RU" w:bidi="ar-SA"/>
              </w:rPr>
            </w:r>
          </w:p>
        </w:tc>
        <w:tc>
          <w:tcPr>
            <w:tcBorders>
              <w:top w:val="single" w:color="000000" w:sz="4" w:space="0"/>
              <w:left w:val="single" w:color="000000" w:sz="4" w:space="0"/>
              <w:bottom w:val="single" w:color="000000" w:sz="4" w:space="0"/>
              <w:right w:val="single" w:color="000000" w:sz="4" w:space="0"/>
            </w:tcBorders>
            <w:tcW w:w="2129" w:type="dxa"/>
            <w:textDirection w:val="lrTb"/>
            <w:noWrap w:val="false"/>
          </w:tcPr>
          <w:p>
            <w:pPr>
              <w:pStyle w:val="874"/>
              <w:jc w:val="center"/>
              <w:spacing w:before="0" w:after="0"/>
              <w:widowControl w:val="off"/>
              <w:rPr>
                <w:lang w:val="ru-RU" w:bidi="ar-SA"/>
              </w:rPr>
            </w:pPr>
            <w:r>
              <w:rPr>
                <w:lang w:val="ru-RU" w:bidi="ar-SA"/>
              </w:rPr>
            </w:r>
            <w:r>
              <w:rPr>
                <w:lang w:val="ru-RU" w:bidi="ar-SA"/>
              </w:rPr>
            </w:r>
            <w:r>
              <w:rPr>
                <w:lang w:val="ru-RU" w:bidi="ar-SA"/>
              </w:rPr>
            </w:r>
          </w:p>
        </w:tc>
        <w:tc>
          <w:tcPr>
            <w:tcBorders>
              <w:top w:val="single" w:color="000000" w:sz="4" w:space="0"/>
              <w:left w:val="single" w:color="000000" w:sz="4" w:space="0"/>
              <w:bottom w:val="single" w:color="000000" w:sz="4" w:space="0"/>
              <w:right w:val="single" w:color="000000" w:sz="4" w:space="0"/>
            </w:tcBorders>
            <w:tcW w:w="3257" w:type="dxa"/>
            <w:textDirection w:val="lrTb"/>
            <w:noWrap w:val="false"/>
          </w:tcPr>
          <w:p>
            <w:pPr>
              <w:pStyle w:val="874"/>
              <w:jc w:val="center"/>
              <w:spacing w:before="0" w:after="0"/>
              <w:widowControl w:val="off"/>
              <w:rPr>
                <w:lang w:val="ru-RU" w:bidi="ar-SA"/>
              </w:rPr>
            </w:pPr>
            <w:r>
              <w:rPr>
                <w:lang w:val="ru-RU" w:bidi="ar-SA"/>
              </w:rPr>
            </w:r>
            <w:r>
              <w:rPr>
                <w:lang w:val="ru-RU" w:bidi="ar-SA"/>
              </w:rPr>
            </w:r>
            <w:r>
              <w:rPr>
                <w:lang w:val="ru-RU" w:bidi="ar-SA"/>
              </w:rPr>
            </w:r>
          </w:p>
        </w:tc>
      </w:tr>
    </w:tbl>
    <w:p>
      <w:pPr>
        <w:pStyle w:val="874"/>
      </w:pPr>
      <w:r>
        <w:rPr>
          <w:sz w:val="28"/>
          <w:szCs w:val="28"/>
        </w:rPr>
        <w:t xml:space="preserve">                                                                   </w:t>
      </w:r>
      <w:r/>
      <w:r/>
    </w:p>
    <w:p>
      <w:pPr>
        <w:pStyle w:val="874"/>
        <w:rPr>
          <w:sz w:val="28"/>
          <w:szCs w:val="28"/>
        </w:rPr>
      </w:pPr>
      <w:r>
        <w:rPr>
          <w:sz w:val="28"/>
          <w:szCs w:val="28"/>
        </w:rPr>
        <w:t xml:space="preserve">Должностное лицо управления сельского </w:t>
      </w:r>
      <w:r>
        <w:rPr>
          <w:sz w:val="28"/>
          <w:szCs w:val="28"/>
        </w:rPr>
      </w:r>
      <w:r>
        <w:rPr>
          <w:sz w:val="28"/>
          <w:szCs w:val="28"/>
        </w:rPr>
      </w:r>
    </w:p>
    <w:p>
      <w:pPr>
        <w:pStyle w:val="874"/>
        <w:rPr>
          <w:sz w:val="28"/>
          <w:szCs w:val="28"/>
        </w:rPr>
      </w:pPr>
      <w:r>
        <w:rPr>
          <w:sz w:val="28"/>
          <w:szCs w:val="28"/>
        </w:rPr>
        <w:t xml:space="preserve">хозяйства, перерабатывающей промышленности</w:t>
      </w:r>
      <w:r>
        <w:rPr>
          <w:sz w:val="28"/>
          <w:szCs w:val="28"/>
        </w:rPr>
      </w:r>
      <w:r>
        <w:rPr>
          <w:sz w:val="28"/>
          <w:szCs w:val="28"/>
        </w:rPr>
      </w:r>
    </w:p>
    <w:p>
      <w:pPr>
        <w:pStyle w:val="874"/>
        <w:rPr>
          <w:sz w:val="28"/>
          <w:szCs w:val="28"/>
        </w:rPr>
      </w:pPr>
      <w:r>
        <w:rPr>
          <w:sz w:val="28"/>
          <w:szCs w:val="28"/>
        </w:rPr>
        <w:t xml:space="preserve">и охраны окружающей среды администрации,   </w:t>
      </w:r>
      <w:r>
        <w:rPr>
          <w:sz w:val="28"/>
          <w:szCs w:val="28"/>
        </w:rPr>
      </w:r>
      <w:r>
        <w:rPr>
          <w:sz w:val="28"/>
          <w:szCs w:val="28"/>
        </w:rPr>
      </w:r>
    </w:p>
    <w:p>
      <w:pPr>
        <w:pStyle w:val="874"/>
        <w:rPr>
          <w:sz w:val="28"/>
          <w:szCs w:val="28"/>
        </w:rPr>
      </w:pPr>
      <w:r>
        <w:rPr>
          <w:sz w:val="28"/>
          <w:szCs w:val="28"/>
        </w:rPr>
        <w:t xml:space="preserve">сформировавшее реестр                                              ____________    __________</w:t>
      </w:r>
      <w:r>
        <w:rPr>
          <w:sz w:val="28"/>
          <w:szCs w:val="28"/>
        </w:rPr>
      </w:r>
      <w:r>
        <w:rPr>
          <w:sz w:val="28"/>
          <w:szCs w:val="28"/>
        </w:rPr>
      </w:r>
    </w:p>
    <w:p>
      <w:pPr>
        <w:pStyle w:val="874"/>
        <w:rPr>
          <w:sz w:val="28"/>
          <w:szCs w:val="28"/>
        </w:rPr>
      </w:pPr>
      <w:r>
        <w:rPr>
          <w:sz w:val="28"/>
          <w:szCs w:val="28"/>
        </w:rPr>
        <w:t xml:space="preserve">                                                                                          </w:t>
      </w:r>
      <w:r>
        <w:rPr>
          <w:sz w:val="28"/>
          <w:szCs w:val="28"/>
        </w:rPr>
        <w:t xml:space="preserve">(должность)       (Ф.И.О.)</w:t>
      </w:r>
      <w:r>
        <w:rPr>
          <w:sz w:val="28"/>
          <w:szCs w:val="28"/>
        </w:rPr>
      </w:r>
      <w:r>
        <w:rPr>
          <w:sz w:val="28"/>
          <w:szCs w:val="28"/>
        </w:rPr>
      </w:r>
    </w:p>
    <w:p>
      <w:pPr>
        <w:pStyle w:val="874"/>
      </w:pPr>
      <w:r/>
      <w:r/>
      <w:r/>
    </w:p>
    <w:p>
      <w:pPr>
        <w:pStyle w:val="874"/>
        <w:jc w:val="both"/>
        <w:rPr>
          <w:sz w:val="28"/>
          <w:szCs w:val="28"/>
        </w:rPr>
      </w:pPr>
      <w:r>
        <w:rPr>
          <w:sz w:val="28"/>
          <w:szCs w:val="28"/>
        </w:rPr>
        <w:t xml:space="preserve">Заместитель главы муниципального образования,</w:t>
      </w:r>
      <w:r>
        <w:rPr>
          <w:sz w:val="28"/>
          <w:szCs w:val="28"/>
        </w:rPr>
      </w:r>
      <w:r>
        <w:rPr>
          <w:sz w:val="28"/>
          <w:szCs w:val="28"/>
        </w:rPr>
      </w:r>
    </w:p>
    <w:p>
      <w:pPr>
        <w:pStyle w:val="874"/>
        <w:jc w:val="both"/>
        <w:rPr>
          <w:sz w:val="28"/>
          <w:szCs w:val="28"/>
        </w:rPr>
      </w:pPr>
      <w:r>
        <w:rPr>
          <w:sz w:val="28"/>
          <w:szCs w:val="28"/>
        </w:rPr>
        <w:t xml:space="preserve">начальник управления сельского хозяйства,</w:t>
      </w:r>
      <w:r>
        <w:rPr>
          <w:sz w:val="28"/>
          <w:szCs w:val="28"/>
        </w:rPr>
      </w:r>
      <w:r>
        <w:rPr>
          <w:sz w:val="28"/>
          <w:szCs w:val="28"/>
        </w:rPr>
      </w:r>
    </w:p>
    <w:p>
      <w:pPr>
        <w:pStyle w:val="874"/>
        <w:jc w:val="both"/>
        <w:rPr>
          <w:sz w:val="28"/>
          <w:szCs w:val="28"/>
        </w:rPr>
      </w:pPr>
      <w:r>
        <w:rPr>
          <w:sz w:val="28"/>
          <w:szCs w:val="28"/>
        </w:rPr>
        <w:t xml:space="preserve">перерабатывающей промышленности и</w:t>
      </w:r>
      <w:r>
        <w:rPr>
          <w:sz w:val="28"/>
          <w:szCs w:val="28"/>
        </w:rPr>
      </w:r>
      <w:r>
        <w:rPr>
          <w:sz w:val="28"/>
          <w:szCs w:val="28"/>
        </w:rPr>
      </w:r>
    </w:p>
    <w:p>
      <w:pPr>
        <w:pStyle w:val="874"/>
        <w:jc w:val="both"/>
      </w:pPr>
      <w:r>
        <w:rPr>
          <w:sz w:val="28"/>
          <w:szCs w:val="28"/>
        </w:rPr>
        <w:t xml:space="preserve">охраны окружающей среды администрации                                    В.И.Мишняков</w:t>
      </w:r>
      <w:r/>
      <w:r/>
    </w:p>
    <w:tbl>
      <w:tblPr>
        <w:tblStyle w:val="734"/>
        <w:tblW w:w="4160" w:type="dxa"/>
        <w:tblInd w:w="5637" w:type="dxa"/>
        <w:tblLayout w:type="fixed"/>
        <w:tblCellMar>
          <w:left w:w="108" w:type="dxa"/>
          <w:top w:w="0" w:type="dxa"/>
          <w:right w:w="108" w:type="dxa"/>
          <w:bottom w:w="0" w:type="dxa"/>
        </w:tblCellMar>
        <w:tblLook w:val="04A0" w:firstRow="1" w:lastRow="0" w:firstColumn="1" w:lastColumn="0" w:noHBand="0" w:noVBand="1"/>
      </w:tblPr>
      <w:tblGrid>
        <w:gridCol w:w="4160"/>
      </w:tblGrid>
      <w:tr>
        <w:tblPrEx/>
        <w:trPr>
          <w:trHeight w:val="2541"/>
        </w:trPr>
        <w:tc>
          <w:tcPr>
            <w:tcW w:w="4160" w:type="dxa"/>
            <w:textDirection w:val="lrTb"/>
            <w:noWrap w:val="false"/>
          </w:tcPr>
          <w:p>
            <w:pPr>
              <w:pStyle w:val="874"/>
              <w:ind w:left="-108" w:firstLine="0"/>
              <w:jc w:val="both"/>
              <w:spacing w:before="0" w:after="0"/>
              <w:widowControl w:val="off"/>
              <w:tabs>
                <w:tab w:val="clear" w:pos="708" w:leader="none"/>
                <w:tab w:val="center" w:pos="3124" w:leader="none"/>
              </w:tabs>
              <w:rPr>
                <w:sz w:val="28"/>
                <w:szCs w:val="28"/>
              </w:rPr>
            </w:pPr>
            <w:r>
              <w:rPr>
                <w:sz w:val="28"/>
                <w:szCs w:val="28"/>
                <w:lang w:val="ru-RU" w:bidi="ar-SA"/>
              </w:rPr>
              <w:t xml:space="preserve">Приложение </w:t>
            </w:r>
            <w:r>
              <w:rPr>
                <w:sz w:val="28"/>
                <w:szCs w:val="28"/>
                <w:lang w:val="ru-RU" w:bidi="ar-SA"/>
              </w:rPr>
              <w:t xml:space="preserve">36</w:t>
            </w:r>
            <w:r>
              <w:rPr>
                <w:sz w:val="28"/>
                <w:szCs w:val="28"/>
              </w:rPr>
            </w:r>
            <w:r>
              <w:rPr>
                <w:sz w:val="28"/>
                <w:szCs w:val="28"/>
              </w:rPr>
            </w:r>
          </w:p>
          <w:p>
            <w:pPr>
              <w:pStyle w:val="874"/>
              <w:ind w:left="-108" w:firstLine="0"/>
              <w:jc w:val="both"/>
              <w:spacing w:before="0" w:after="0"/>
              <w:widowControl w:val="off"/>
              <w:rPr>
                <w:sz w:val="28"/>
                <w:szCs w:val="28"/>
              </w:rPr>
            </w:pPr>
            <w:r>
              <w:rPr>
                <w:sz w:val="28"/>
                <w:szCs w:val="28"/>
                <w:lang w:val="ru-RU" w:bidi="ar-SA"/>
              </w:rPr>
              <w:t xml:space="preserve">к Порядку предоставления</w:t>
            </w:r>
            <w:r>
              <w:rPr>
                <w:sz w:val="28"/>
                <w:szCs w:val="28"/>
              </w:rPr>
            </w:r>
            <w:r>
              <w:rPr>
                <w:sz w:val="28"/>
                <w:szCs w:val="28"/>
              </w:rPr>
            </w:r>
          </w:p>
          <w:p>
            <w:pPr>
              <w:pStyle w:val="874"/>
              <w:ind w:left="-108" w:firstLine="0"/>
              <w:jc w:val="both"/>
              <w:spacing w:before="0" w:after="0"/>
              <w:widowControl w:val="off"/>
              <w:rPr>
                <w:sz w:val="28"/>
                <w:szCs w:val="28"/>
              </w:rPr>
            </w:pPr>
            <w:r>
              <w:rPr>
                <w:sz w:val="28"/>
                <w:szCs w:val="28"/>
                <w:lang w:val="ru-RU" w:bidi="ar-SA"/>
              </w:rPr>
              <w:t xml:space="preserve">субсидий гражданам, ведущим</w:t>
            </w:r>
            <w:r>
              <w:rPr>
                <w:sz w:val="28"/>
                <w:szCs w:val="28"/>
              </w:rPr>
            </w:r>
            <w:r>
              <w:rPr>
                <w:sz w:val="28"/>
                <w:szCs w:val="28"/>
              </w:rPr>
            </w:r>
          </w:p>
          <w:p>
            <w:pPr>
              <w:pStyle w:val="874"/>
              <w:ind w:left="-108" w:firstLine="0"/>
              <w:jc w:val="both"/>
              <w:spacing w:before="0" w:after="0"/>
              <w:widowControl w:val="off"/>
              <w:rPr>
                <w:sz w:val="28"/>
                <w:szCs w:val="28"/>
              </w:rPr>
            </w:pPr>
            <w:r>
              <w:rPr>
                <w:sz w:val="28"/>
                <w:szCs w:val="28"/>
                <w:lang w:val="ru-RU" w:bidi="ar-SA"/>
              </w:rPr>
              <w:t xml:space="preserve">личное подсобное хозяйство,</w:t>
            </w:r>
            <w:r>
              <w:rPr>
                <w:sz w:val="28"/>
                <w:szCs w:val="28"/>
              </w:rPr>
            </w:r>
            <w:r>
              <w:rPr>
                <w:sz w:val="28"/>
                <w:szCs w:val="28"/>
              </w:rPr>
            </w:r>
          </w:p>
          <w:p>
            <w:pPr>
              <w:pStyle w:val="874"/>
              <w:ind w:left="-108" w:firstLine="0"/>
              <w:jc w:val="both"/>
              <w:spacing w:before="0" w:after="0"/>
              <w:widowControl w:val="off"/>
              <w:rPr>
                <w:sz w:val="28"/>
                <w:szCs w:val="28"/>
              </w:rPr>
            </w:pPr>
            <w:r>
              <w:rPr>
                <w:sz w:val="28"/>
                <w:szCs w:val="28"/>
                <w:lang w:val="ru-RU" w:bidi="ar-SA"/>
              </w:rPr>
              <w:t xml:space="preserve">крестьянским (фермерским)</w:t>
            </w:r>
            <w:r>
              <w:rPr>
                <w:sz w:val="28"/>
                <w:szCs w:val="28"/>
              </w:rPr>
            </w:r>
            <w:r>
              <w:rPr>
                <w:sz w:val="28"/>
                <w:szCs w:val="28"/>
              </w:rPr>
            </w:r>
          </w:p>
          <w:p>
            <w:pPr>
              <w:pStyle w:val="874"/>
              <w:ind w:left="-108" w:firstLine="0"/>
              <w:jc w:val="both"/>
              <w:spacing w:before="0" w:after="0"/>
              <w:widowControl w:val="off"/>
              <w:rPr>
                <w:sz w:val="28"/>
                <w:szCs w:val="28"/>
              </w:rPr>
            </w:pPr>
            <w:r>
              <w:rPr>
                <w:sz w:val="28"/>
                <w:szCs w:val="28"/>
                <w:lang w:val="ru-RU" w:bidi="ar-SA"/>
              </w:rPr>
              <w:t xml:space="preserve">хозяйствам, индивидуальным</w:t>
            </w:r>
            <w:r>
              <w:rPr>
                <w:sz w:val="28"/>
                <w:szCs w:val="28"/>
              </w:rPr>
            </w:r>
            <w:r>
              <w:rPr>
                <w:sz w:val="28"/>
                <w:szCs w:val="28"/>
              </w:rPr>
            </w:r>
          </w:p>
          <w:p>
            <w:pPr>
              <w:pStyle w:val="874"/>
              <w:ind w:left="-108" w:firstLine="0"/>
              <w:jc w:val="both"/>
              <w:spacing w:before="0" w:after="0"/>
              <w:widowControl w:val="off"/>
              <w:rPr>
                <w:sz w:val="28"/>
                <w:szCs w:val="28"/>
              </w:rPr>
            </w:pPr>
            <w:r>
              <w:rPr>
                <w:sz w:val="28"/>
                <w:szCs w:val="28"/>
                <w:lang w:val="ru-RU" w:bidi="ar-SA"/>
              </w:rPr>
              <w:t xml:space="preserve">предпринимателям,</w:t>
            </w:r>
            <w:r>
              <w:rPr>
                <w:sz w:val="28"/>
                <w:szCs w:val="28"/>
              </w:rPr>
            </w:r>
            <w:r>
              <w:rPr>
                <w:sz w:val="28"/>
                <w:szCs w:val="28"/>
              </w:rPr>
            </w:r>
          </w:p>
          <w:p>
            <w:pPr>
              <w:pStyle w:val="874"/>
              <w:ind w:left="-108" w:firstLine="0"/>
              <w:jc w:val="both"/>
              <w:spacing w:before="0" w:after="0"/>
              <w:widowControl w:val="off"/>
              <w:rPr>
                <w:sz w:val="28"/>
                <w:szCs w:val="28"/>
              </w:rPr>
            </w:pPr>
            <w:r>
              <w:rPr>
                <w:sz w:val="28"/>
                <w:szCs w:val="28"/>
                <w:lang w:val="ru-RU" w:bidi="ar-SA"/>
              </w:rPr>
              <w:t xml:space="preserve">осуществляющим деятельность</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sz w:val="28"/>
                <w:szCs w:val="28"/>
                <w:lang w:val="ru-RU" w:bidi="ar-SA"/>
              </w:rPr>
              <w:t xml:space="preserve">в области сельскохозяйственного</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sz w:val="28"/>
                <w:szCs w:val="28"/>
                <w:lang w:val="ru-RU" w:bidi="ar-SA"/>
              </w:rPr>
              <w:t xml:space="preserve">производства на территории</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sz w:val="28"/>
                <w:szCs w:val="28"/>
                <w:lang w:val="ru-RU" w:bidi="ar-SA"/>
              </w:rPr>
              <w:t xml:space="preserve">муниципального образования</w:t>
            </w:r>
            <w:r>
              <w:rPr>
                <w:sz w:val="28"/>
                <w:szCs w:val="28"/>
              </w:rPr>
            </w:r>
            <w:r>
              <w:rPr>
                <w:sz w:val="28"/>
                <w:szCs w:val="28"/>
              </w:rPr>
            </w:r>
          </w:p>
          <w:p>
            <w:pPr>
              <w:pStyle w:val="874"/>
              <w:ind w:left="-108" w:right="0" w:firstLine="0"/>
              <w:jc w:val="both"/>
              <w:spacing w:line="240" w:lineRule="auto"/>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bidi="ar-SA"/>
              </w:rPr>
              <w:t xml:space="preserve">Л</w:t>
            </w:r>
            <w:r>
              <w:rPr>
                <w:rFonts w:eastAsia="Times New Roman" w:cs="Times New Roman"/>
                <w:sz w:val="28"/>
                <w:szCs w:val="28"/>
              </w:rPr>
              <w:t xml:space="preserve">енинградский муниципальный</w:t>
            </w:r>
            <w:r>
              <w:rPr>
                <w:sz w:val="28"/>
                <w:szCs w:val="28"/>
              </w:rPr>
            </w:r>
            <w:r>
              <w:rPr>
                <w:sz w:val="28"/>
                <w:szCs w:val="28"/>
              </w:rPr>
            </w:r>
          </w:p>
          <w:p>
            <w:pPr>
              <w:pStyle w:val="874"/>
              <w:ind w:left="-108" w:firstLine="0"/>
              <w:jc w:val="both"/>
              <w:spacing w:before="0" w:after="0"/>
              <w:widowControl w:val="off"/>
              <w:tabs>
                <w:tab w:val="clear" w:pos="708" w:leader="none"/>
                <w:tab w:val="left" w:pos="2835" w:leader="none"/>
                <w:tab w:val="right" w:pos="9641" w:leader="none"/>
              </w:tabs>
              <w:rPr>
                <w:sz w:val="28"/>
                <w:szCs w:val="28"/>
              </w:rPr>
            </w:pPr>
            <w:r>
              <w:rPr>
                <w:rFonts w:eastAsia="Times New Roman" w:cs="Times New Roman"/>
                <w:sz w:val="28"/>
                <w:szCs w:val="28"/>
              </w:rPr>
              <w:t xml:space="preserve">округ Краснодарского края</w:t>
            </w:r>
            <w:r>
              <w:rPr>
                <w:sz w:val="28"/>
                <w:szCs w:val="28"/>
              </w:rPr>
            </w:r>
            <w:r>
              <w:rPr>
                <w:sz w:val="28"/>
                <w:szCs w:val="28"/>
              </w:rPr>
            </w:r>
          </w:p>
        </w:tc>
      </w:tr>
    </w:tbl>
    <w:p>
      <w:pPr>
        <w:pStyle w:val="874"/>
        <w:spacing w:line="218" w:lineRule="auto"/>
        <w:rPr>
          <w:sz w:val="28"/>
          <w:szCs w:val="28"/>
        </w:rPr>
      </w:pPr>
      <w:r>
        <w:rPr>
          <w:sz w:val="28"/>
          <w:szCs w:val="28"/>
        </w:rPr>
        <w:t xml:space="preserve">ФОРМА</w:t>
      </w:r>
      <w:r>
        <w:rPr>
          <w:sz w:val="28"/>
          <w:szCs w:val="28"/>
        </w:rPr>
      </w:r>
      <w:r>
        <w:rPr>
          <w:sz w:val="28"/>
          <w:szCs w:val="28"/>
        </w:rPr>
      </w:r>
    </w:p>
    <w:p>
      <w:pPr>
        <w:pStyle w:val="874"/>
        <w:jc w:val="center"/>
      </w:pPr>
      <w:r>
        <w:rPr>
          <w:sz w:val="28"/>
          <w:szCs w:val="28"/>
        </w:rPr>
        <w:t xml:space="preserve">РЕЕСТР №</w:t>
      </w:r>
      <w:r/>
      <w:r/>
    </w:p>
    <w:p>
      <w:pPr>
        <w:pStyle w:val="874"/>
        <w:jc w:val="center"/>
        <w:rPr>
          <w:sz w:val="28"/>
          <w:szCs w:val="28"/>
        </w:rPr>
      </w:pPr>
      <w:r>
        <w:rPr>
          <w:sz w:val="28"/>
          <w:szCs w:val="28"/>
        </w:rPr>
        <w:t xml:space="preserve">содержащий информацию о заявителях, </w:t>
      </w:r>
      <w:r>
        <w:rPr>
          <w:sz w:val="28"/>
          <w:szCs w:val="28"/>
        </w:rPr>
      </w:r>
      <w:r>
        <w:rPr>
          <w:sz w:val="28"/>
          <w:szCs w:val="28"/>
        </w:rPr>
      </w:r>
    </w:p>
    <w:p>
      <w:pPr>
        <w:pStyle w:val="874"/>
        <w:jc w:val="center"/>
      </w:pPr>
      <w:r>
        <w:rPr>
          <w:sz w:val="28"/>
          <w:szCs w:val="28"/>
        </w:rPr>
        <w:t xml:space="preserve">прошедших отбор, проводимый</w:t>
      </w:r>
      <w:r/>
      <w:r/>
    </w:p>
    <w:p>
      <w:pPr>
        <w:pStyle w:val="874"/>
        <w:jc w:val="center"/>
        <w:rPr>
          <w:sz w:val="28"/>
          <w:szCs w:val="28"/>
        </w:rPr>
      </w:pPr>
      <w:r>
        <w:rPr>
          <w:sz w:val="28"/>
          <w:szCs w:val="28"/>
        </w:rPr>
        <w:t xml:space="preserve"> </w:t>
      </w:r>
      <w:r>
        <w:rPr>
          <w:sz w:val="28"/>
          <w:szCs w:val="28"/>
        </w:rPr>
        <w:t xml:space="preserve">с____20__г. __ч.__м. по ____20__г.__ч.__м.</w:t>
      </w:r>
      <w:r>
        <w:rPr>
          <w:sz w:val="28"/>
          <w:szCs w:val="28"/>
        </w:rPr>
      </w:r>
      <w:r>
        <w:rPr>
          <w:sz w:val="28"/>
          <w:szCs w:val="28"/>
        </w:rPr>
      </w:r>
    </w:p>
    <w:p>
      <w:pPr>
        <w:pStyle w:val="874"/>
        <w:jc w:val="center"/>
        <w:rPr>
          <w:sz w:val="24"/>
          <w:szCs w:val="24"/>
        </w:rPr>
      </w:pPr>
      <w:r>
        <w:rPr>
          <w:sz w:val="24"/>
          <w:szCs w:val="24"/>
        </w:rPr>
        <w:t xml:space="preserve">(срок проведения отбора (даты времени начала (окончания) подачи (приёма) заявок) </w:t>
      </w:r>
      <w:r>
        <w:rPr>
          <w:sz w:val="24"/>
          <w:szCs w:val="24"/>
        </w:rPr>
      </w:r>
      <w:r>
        <w:rPr>
          <w:sz w:val="24"/>
          <w:szCs w:val="24"/>
        </w:rPr>
      </w:r>
    </w:p>
    <w:p>
      <w:pPr>
        <w:pStyle w:val="874"/>
        <w:jc w:val="center"/>
      </w:pPr>
      <w:r>
        <w:rPr>
          <w:sz w:val="28"/>
          <w:szCs w:val="28"/>
        </w:rPr>
        <w:t xml:space="preserve">с которыми заключаются соглашения о предоставлении субсидии </w:t>
      </w:r>
      <w:r/>
      <w:r/>
    </w:p>
    <w:p>
      <w:pPr>
        <w:pStyle w:val="874"/>
        <w:jc w:val="center"/>
      </w:pPr>
      <w:r>
        <w:rPr>
          <w:sz w:val="28"/>
          <w:szCs w:val="28"/>
        </w:rPr>
        <w:t xml:space="preserve">на возмещение части затрат на____________________________</w:t>
      </w:r>
      <w:r/>
      <w:r/>
    </w:p>
    <w:p>
      <w:pPr>
        <w:pStyle w:val="874"/>
        <w:jc w:val="center"/>
        <w:rPr>
          <w:sz w:val="24"/>
          <w:szCs w:val="24"/>
        </w:rPr>
      </w:pPr>
      <w:r>
        <w:rPr>
          <w:sz w:val="24"/>
          <w:szCs w:val="24"/>
        </w:rPr>
        <w:t xml:space="preserve">                                                          </w:t>
      </w:r>
      <w:r>
        <w:rPr>
          <w:sz w:val="24"/>
          <w:szCs w:val="24"/>
        </w:rPr>
        <w:t xml:space="preserve">(наименование субсидии)</w:t>
      </w:r>
      <w:r>
        <w:rPr>
          <w:sz w:val="24"/>
          <w:szCs w:val="24"/>
        </w:rPr>
      </w:r>
      <w:r>
        <w:rPr>
          <w:sz w:val="24"/>
          <w:szCs w:val="24"/>
        </w:rPr>
      </w:r>
    </w:p>
    <w:p>
      <w:pPr>
        <w:pStyle w:val="874"/>
        <w:jc w:val="center"/>
      </w:pPr>
      <w:r>
        <w:rPr>
          <w:sz w:val="28"/>
          <w:szCs w:val="28"/>
        </w:rPr>
        <w:t xml:space="preserve">по состоянию на ______20__ год</w:t>
      </w:r>
      <w:r/>
      <w:r/>
    </w:p>
    <w:p>
      <w:pPr>
        <w:pStyle w:val="874"/>
        <w:jc w:val="center"/>
      </w:pPr>
      <w:r/>
      <w:r/>
      <w:r/>
    </w:p>
    <w:tbl>
      <w:tblPr>
        <w:tblStyle w:val="734"/>
        <w:tblW w:w="9639" w:type="dxa"/>
        <w:tblInd w:w="108" w:type="dxa"/>
        <w:tblLayout w:type="fixed"/>
        <w:tblCellMar>
          <w:left w:w="108" w:type="dxa"/>
          <w:top w:w="0" w:type="dxa"/>
          <w:right w:w="108" w:type="dxa"/>
          <w:bottom w:w="0" w:type="dxa"/>
        </w:tblCellMar>
        <w:tblLook w:val="04A0" w:firstRow="1" w:lastRow="0" w:firstColumn="1" w:lastColumn="0" w:noHBand="0" w:noVBand="1"/>
      </w:tblPr>
      <w:tblGrid>
        <w:gridCol w:w="4656"/>
        <w:gridCol w:w="4982"/>
      </w:tblGrid>
      <w:tr>
        <w:tblPrEx/>
        <w:trPr/>
        <w:tc>
          <w:tcPr>
            <w:tcBorders>
              <w:top w:val="single" w:color="000000" w:sz="4" w:space="0"/>
              <w:left w:val="single" w:color="000000" w:sz="4" w:space="0"/>
              <w:bottom w:val="single" w:color="000000" w:sz="4" w:space="0"/>
              <w:right w:val="single" w:color="000000" w:sz="4" w:space="0"/>
            </w:tcBorders>
            <w:tcW w:w="4656" w:type="dxa"/>
            <w:textDirection w:val="lrTb"/>
            <w:noWrap w:val="false"/>
          </w:tcPr>
          <w:p>
            <w:pPr>
              <w:pStyle w:val="1_73786"/>
              <w:jc w:val="left"/>
              <w:spacing w:before="0" w:after="0"/>
              <w:widowControl w:val="off"/>
              <w:rPr>
                <w:rFonts w:ascii="Times New Roman" w:hAnsi="Times New Roman"/>
              </w:rPr>
            </w:pPr>
            <w:r>
              <w:rPr>
                <w:rFonts w:ascii="Times New Roman" w:hAnsi="Times New Roman"/>
                <w:lang w:val="ru-RU"/>
              </w:rPr>
              <w:t xml:space="preserve">Дата, время периода проведения рассмотрения предложений (заявок)</w:t>
            </w:r>
            <w:r>
              <w:rPr>
                <w:rFonts w:ascii="Times New Roman" w:hAnsi="Times New Roman"/>
              </w:rPr>
            </w:r>
            <w:r>
              <w:rPr>
                <w:rFonts w:ascii="Times New Roman" w:hAnsi="Times New Roman"/>
              </w:rPr>
            </w:r>
          </w:p>
          <w:p>
            <w:pPr>
              <w:pStyle w:val="1_73786"/>
              <w:jc w:val="left"/>
              <w:spacing w:before="0" w:after="0"/>
              <w:widowControl w:val="off"/>
              <w:rPr>
                <w:rFonts w:ascii="Times New Roman" w:hAnsi="Times New Roman"/>
                <w:lang w:val="ru-RU"/>
              </w:rPr>
            </w:pPr>
            <w:r>
              <w:rPr>
                <w:rFonts w:ascii="Times New Roman" w:hAnsi="Times New Roman"/>
                <w:lang w:val="ru-RU"/>
              </w:rPr>
            </w:r>
            <w:r>
              <w:rPr>
                <w:rFonts w:ascii="Times New Roman" w:hAnsi="Times New Roman"/>
                <w:lang w:val="ru-RU"/>
              </w:rPr>
            </w:r>
            <w:r>
              <w:rPr>
                <w:rFonts w:ascii="Times New Roman" w:hAnsi="Times New Roman"/>
                <w:lang w:val="ru-RU"/>
              </w:rPr>
            </w:r>
          </w:p>
        </w:tc>
        <w:tc>
          <w:tcPr>
            <w:tcBorders>
              <w:top w:val="single" w:color="000000" w:sz="4" w:space="0"/>
              <w:left w:val="single" w:color="000000" w:sz="4" w:space="0"/>
              <w:bottom w:val="single" w:color="000000" w:sz="4" w:space="0"/>
              <w:right w:val="single" w:color="000000" w:sz="4" w:space="0"/>
            </w:tcBorders>
            <w:tcW w:w="4982" w:type="dxa"/>
            <w:textDirection w:val="lrTb"/>
            <w:noWrap w:val="false"/>
          </w:tcPr>
          <w:p>
            <w:pPr>
              <w:pStyle w:val="1_73786"/>
              <w:jc w:val="left"/>
              <w:spacing w:before="0" w:after="0"/>
              <w:widowControl w:val="off"/>
              <w:rPr>
                <w:rFonts w:ascii="Times New Roman" w:hAnsi="Times New Roman"/>
              </w:rPr>
            </w:pPr>
            <w:r>
              <w:rPr>
                <w:rFonts w:ascii="Times New Roman" w:hAnsi="Times New Roman"/>
                <w:lang w:val="ru-RU"/>
              </w:rPr>
              <w:t xml:space="preserve">с ________20__г. __ч. ___м.</w:t>
            </w:r>
            <w:r>
              <w:rPr>
                <w:rFonts w:ascii="Times New Roman" w:hAnsi="Times New Roman"/>
              </w:rPr>
            </w:r>
            <w:r>
              <w:rPr>
                <w:rFonts w:ascii="Times New Roman" w:hAnsi="Times New Roman"/>
              </w:rPr>
            </w:r>
          </w:p>
          <w:p>
            <w:pPr>
              <w:pStyle w:val="1_73786"/>
              <w:jc w:val="left"/>
              <w:spacing w:before="0" w:after="0"/>
              <w:widowControl w:val="off"/>
              <w:rPr>
                <w:rFonts w:ascii="Times New Roman" w:hAnsi="Times New Roman"/>
              </w:rPr>
            </w:pPr>
            <w:r>
              <w:rPr>
                <w:rFonts w:ascii="Times New Roman" w:hAnsi="Times New Roman"/>
                <w:lang w:val="ru-RU"/>
              </w:rPr>
              <w:t xml:space="preserve">по _______20__г.__ч.___м.</w:t>
            </w:r>
            <w:r>
              <w:rPr>
                <w:rFonts w:ascii="Times New Roman" w:hAnsi="Times New Roman"/>
              </w:rPr>
            </w:r>
            <w:r>
              <w:rPr>
                <w:rFonts w:ascii="Times New Roman" w:hAnsi="Times New Roman"/>
              </w:rPr>
            </w:r>
          </w:p>
        </w:tc>
      </w:tr>
      <w:tr>
        <w:tblPrEx/>
        <w:trPr/>
        <w:tc>
          <w:tcPr>
            <w:tcBorders>
              <w:top w:val="single" w:color="000000" w:sz="4" w:space="0"/>
              <w:left w:val="single" w:color="000000" w:sz="4" w:space="0"/>
              <w:bottom w:val="single" w:color="000000" w:sz="4" w:space="0"/>
              <w:right w:val="single" w:color="000000" w:sz="4" w:space="0"/>
            </w:tcBorders>
            <w:tcW w:w="4656" w:type="dxa"/>
            <w:textDirection w:val="lrTb"/>
            <w:noWrap w:val="false"/>
          </w:tcPr>
          <w:p>
            <w:pPr>
              <w:pStyle w:val="1_73786"/>
              <w:jc w:val="left"/>
              <w:spacing w:before="0" w:after="0"/>
              <w:widowControl w:val="off"/>
              <w:rPr>
                <w:rFonts w:ascii="Times New Roman" w:hAnsi="Times New Roman"/>
              </w:rPr>
            </w:pPr>
            <w:r>
              <w:rPr>
                <w:rFonts w:ascii="Times New Roman" w:hAnsi="Times New Roman"/>
                <w:lang w:val="ru-RU"/>
              </w:rPr>
              <w:t xml:space="preserve">Место проведения рассмотрения предложений (заявок)</w:t>
            </w:r>
            <w:r>
              <w:rPr>
                <w:rFonts w:ascii="Times New Roman" w:hAnsi="Times New Roman"/>
              </w:rPr>
            </w:r>
            <w:r>
              <w:rPr>
                <w:rFonts w:ascii="Times New Roman" w:hAnsi="Times New Roman"/>
              </w:rPr>
            </w:r>
          </w:p>
          <w:p>
            <w:pPr>
              <w:pStyle w:val="1_73786"/>
              <w:jc w:val="left"/>
              <w:spacing w:before="0" w:after="0"/>
              <w:widowControl w:val="off"/>
              <w:rPr>
                <w:rFonts w:ascii="Times New Roman" w:hAnsi="Times New Roman"/>
                <w:lang w:val="ru-RU"/>
              </w:rPr>
            </w:pPr>
            <w:r>
              <w:rPr>
                <w:rFonts w:ascii="Times New Roman" w:hAnsi="Times New Roman"/>
                <w:lang w:val="ru-RU"/>
              </w:rPr>
            </w:r>
            <w:r>
              <w:rPr>
                <w:rFonts w:ascii="Times New Roman" w:hAnsi="Times New Roman"/>
                <w:lang w:val="ru-RU"/>
              </w:rPr>
            </w:r>
            <w:r>
              <w:rPr>
                <w:rFonts w:ascii="Times New Roman" w:hAnsi="Times New Roman"/>
                <w:lang w:val="ru-RU"/>
              </w:rPr>
            </w:r>
          </w:p>
          <w:p>
            <w:pPr>
              <w:pStyle w:val="1_73786"/>
              <w:jc w:val="left"/>
              <w:spacing w:before="0" w:after="0"/>
              <w:widowControl w:val="off"/>
              <w:rPr>
                <w:rFonts w:ascii="Times New Roman" w:hAnsi="Times New Roman"/>
                <w:lang w:val="ru-RU"/>
              </w:rPr>
            </w:pPr>
            <w:r>
              <w:rPr>
                <w:rFonts w:ascii="Times New Roman" w:hAnsi="Times New Roman"/>
                <w:lang w:val="ru-RU"/>
              </w:rPr>
            </w:r>
            <w:r>
              <w:rPr>
                <w:rFonts w:ascii="Times New Roman" w:hAnsi="Times New Roman"/>
                <w:lang w:val="ru-RU"/>
              </w:rPr>
            </w:r>
            <w:r>
              <w:rPr>
                <w:rFonts w:ascii="Times New Roman" w:hAnsi="Times New Roman"/>
                <w:lang w:val="ru-RU"/>
              </w:rPr>
            </w:r>
          </w:p>
        </w:tc>
        <w:tc>
          <w:tcPr>
            <w:tcBorders>
              <w:top w:val="single" w:color="000000" w:sz="4" w:space="0"/>
              <w:left w:val="single" w:color="000000" w:sz="4" w:space="0"/>
              <w:bottom w:val="single" w:color="000000" w:sz="4" w:space="0"/>
              <w:right w:val="single" w:color="000000" w:sz="4" w:space="0"/>
            </w:tcBorders>
            <w:tcW w:w="4982" w:type="dxa"/>
            <w:textDirection w:val="lrTb"/>
            <w:noWrap w:val="false"/>
          </w:tcPr>
          <w:p>
            <w:pPr>
              <w:pStyle w:val="1_73786"/>
              <w:jc w:val="left"/>
              <w:spacing w:before="0" w:after="0"/>
              <w:widowControl w:val="off"/>
              <w:rPr>
                <w:rFonts w:ascii="Times New Roman" w:hAnsi="Times New Roman"/>
              </w:rPr>
            </w:pPr>
            <w:r>
              <w:rPr>
                <w:rFonts w:ascii="Times New Roman" w:hAnsi="Times New Roman"/>
                <w:lang w:val="ru-RU"/>
              </w:rPr>
              <w:t xml:space="preserve">353740, Краснодарский край, станица Ленинградская, ул. Чернышевского, 181</w:t>
            </w:r>
            <w:r>
              <w:rPr>
                <w:rFonts w:ascii="Times New Roman" w:hAnsi="Times New Roman"/>
              </w:rPr>
            </w:r>
            <w:r>
              <w:rPr>
                <w:rFonts w:ascii="Times New Roman" w:hAnsi="Times New Roman"/>
              </w:rPr>
            </w:r>
          </w:p>
          <w:p>
            <w:pPr>
              <w:pStyle w:val="1_73786"/>
              <w:jc w:val="left"/>
              <w:spacing w:before="0" w:after="0"/>
              <w:widowControl w:val="off"/>
              <w:rPr>
                <w:rFonts w:ascii="Times New Roman" w:hAnsi="Times New Roman"/>
              </w:rPr>
            </w:pPr>
            <w:r>
              <w:rPr>
                <w:rFonts w:ascii="Times New Roman" w:hAnsi="Times New Roman"/>
                <w:lang w:val="ru-RU"/>
              </w:rPr>
              <w:t xml:space="preserve">Администрация муниципального образования</w:t>
            </w:r>
            <w:r>
              <w:rPr>
                <w:rFonts w:ascii="Times New Roman" w:hAnsi="Times New Roman"/>
              </w:rPr>
            </w:r>
            <w:r>
              <w:rPr>
                <w:rFonts w:ascii="Times New Roman" w:hAnsi="Times New Roman"/>
              </w:rPr>
            </w:r>
          </w:p>
          <w:p>
            <w:pPr>
              <w:pStyle w:val="1_73786"/>
              <w:jc w:val="left"/>
              <w:spacing w:before="0" w:after="0"/>
              <w:widowControl w:val="off"/>
              <w:rPr>
                <w:rFonts w:ascii="Times New Roman" w:hAnsi="Times New Roman"/>
              </w:rPr>
            </w:pPr>
            <w:r>
              <w:rPr>
                <w:rFonts w:ascii="Times New Roman" w:hAnsi="Times New Roman"/>
                <w:lang w:val="ru-RU"/>
              </w:rPr>
              <w:t xml:space="preserve">Ленинградский район</w:t>
            </w:r>
            <w:r>
              <w:rPr>
                <w:rFonts w:ascii="Times New Roman" w:hAnsi="Times New Roman"/>
              </w:rPr>
            </w:r>
            <w:r>
              <w:rPr>
                <w:rFonts w:ascii="Times New Roman" w:hAnsi="Times New Roman"/>
              </w:rPr>
            </w:r>
          </w:p>
        </w:tc>
      </w:tr>
    </w:tbl>
    <w:p>
      <w:pPr>
        <w:pStyle w:val="1_73786"/>
        <w:rPr>
          <w:lang w:val="ru-RU"/>
        </w:rPr>
      </w:pPr>
      <w:r>
        <w:rPr>
          <w:lang w:val="ru-RU"/>
        </w:rPr>
      </w:r>
      <w:r>
        <w:rPr>
          <w:lang w:val="ru-RU"/>
        </w:rPr>
      </w:r>
      <w:r>
        <w:rPr>
          <w:lang w:val="ru-RU"/>
        </w:rPr>
      </w:r>
    </w:p>
    <w:tbl>
      <w:tblPr>
        <w:tblStyle w:val="734"/>
        <w:tblW w:w="9639" w:type="dxa"/>
        <w:tblInd w:w="108" w:type="dxa"/>
        <w:tblLayout w:type="fixed"/>
        <w:tblCellMar>
          <w:left w:w="108" w:type="dxa"/>
          <w:top w:w="0" w:type="dxa"/>
          <w:right w:w="108" w:type="dxa"/>
          <w:bottom w:w="0" w:type="dxa"/>
        </w:tblCellMar>
        <w:tblLook w:val="04A0" w:firstRow="1" w:lastRow="0" w:firstColumn="1" w:lastColumn="0" w:noHBand="0" w:noVBand="1"/>
      </w:tblPr>
      <w:tblGrid>
        <w:gridCol w:w="425"/>
        <w:gridCol w:w="1555"/>
        <w:gridCol w:w="2415"/>
        <w:gridCol w:w="3112"/>
        <w:gridCol w:w="2132"/>
      </w:tblGrid>
      <w:tr>
        <w:tblPrEx/>
        <w:trPr/>
        <w:tc>
          <w:tcPr>
            <w:tcBorders>
              <w:top w:val="single" w:color="000000" w:sz="4" w:space="0"/>
              <w:left w:val="single" w:color="000000" w:sz="4" w:space="0"/>
              <w:bottom w:val="single" w:color="000000" w:sz="4" w:space="0"/>
              <w:right w:val="single" w:color="000000" w:sz="4" w:space="0"/>
            </w:tcBorders>
            <w:tcW w:w="425" w:type="dxa"/>
            <w:textDirection w:val="lrTb"/>
            <w:noWrap w:val="false"/>
          </w:tcPr>
          <w:p>
            <w:pPr>
              <w:pStyle w:val="874"/>
              <w:jc w:val="center"/>
              <w:spacing w:before="0" w:after="0"/>
              <w:widowControl w:val="off"/>
              <w:rPr>
                <w:lang w:val="ru-RU" w:bidi="ar-SA"/>
              </w:rPr>
            </w:pPr>
            <w:r>
              <w:rPr>
                <w:sz w:val="24"/>
                <w:lang w:val="ru-RU" w:bidi="ar-SA"/>
              </w:rPr>
              <w:t xml:space="preserve">№</w:t>
            </w:r>
            <w:r>
              <w:rPr>
                <w:lang w:val="ru-RU" w:bidi="ar-SA"/>
              </w:rPr>
            </w:r>
            <w:r>
              <w:rPr>
                <w:lang w:val="ru-RU" w:bidi="ar-SA"/>
              </w:rPr>
            </w:r>
          </w:p>
          <w:p>
            <w:pPr>
              <w:pStyle w:val="874"/>
              <w:jc w:val="center"/>
              <w:spacing w:before="0" w:after="0"/>
              <w:widowControl w:val="off"/>
              <w:rPr>
                <w:lang w:val="ru-RU" w:bidi="ar-SA"/>
              </w:rPr>
            </w:pPr>
            <w:r>
              <w:rPr>
                <w:sz w:val="24"/>
                <w:lang w:val="ru-RU" w:bidi="ar-SA"/>
              </w:rPr>
              <w:t xml:space="preserve">п/п</w:t>
            </w:r>
            <w:r>
              <w:rPr>
                <w:lang w:val="ru-RU" w:bidi="ar-SA"/>
              </w:rPr>
            </w:r>
            <w:r>
              <w:rPr>
                <w:lang w:val="ru-RU" w:bidi="ar-SA"/>
              </w:rPr>
            </w:r>
          </w:p>
        </w:tc>
        <w:tc>
          <w:tcPr>
            <w:tcBorders>
              <w:top w:val="single" w:color="000000" w:sz="4" w:space="0"/>
              <w:left w:val="single" w:color="000000" w:sz="4" w:space="0"/>
              <w:bottom w:val="single" w:color="000000" w:sz="4" w:space="0"/>
              <w:right w:val="single" w:color="000000" w:sz="4" w:space="0"/>
            </w:tcBorders>
            <w:tcW w:w="1555" w:type="dxa"/>
            <w:textDirection w:val="lrTb"/>
            <w:noWrap w:val="false"/>
          </w:tcPr>
          <w:p>
            <w:pPr>
              <w:pStyle w:val="874"/>
              <w:jc w:val="center"/>
              <w:spacing w:before="0" w:after="0"/>
              <w:widowControl w:val="off"/>
              <w:rPr>
                <w:lang w:val="ru-RU" w:bidi="ar-SA"/>
              </w:rPr>
            </w:pPr>
            <w:r>
              <w:rPr>
                <w:sz w:val="24"/>
                <w:lang w:val="ru-RU" w:bidi="ar-SA"/>
              </w:rPr>
              <w:t xml:space="preserve">Номер регистрации</w:t>
            </w:r>
            <w:r>
              <w:rPr>
                <w:lang w:val="ru-RU" w:bidi="ar-SA"/>
              </w:rPr>
            </w:r>
            <w:r>
              <w:rPr>
                <w:lang w:val="ru-RU" w:bidi="ar-SA"/>
              </w:rPr>
            </w:r>
          </w:p>
          <w:p>
            <w:pPr>
              <w:pStyle w:val="874"/>
              <w:jc w:val="center"/>
              <w:spacing w:before="0" w:after="0"/>
              <w:widowControl w:val="off"/>
              <w:rPr>
                <w:lang w:val="ru-RU" w:bidi="ar-SA"/>
              </w:rPr>
            </w:pPr>
            <w:r>
              <w:rPr>
                <w:sz w:val="24"/>
                <w:lang w:val="ru-RU" w:bidi="ar-SA"/>
              </w:rPr>
              <w:t xml:space="preserve">заявки</w:t>
            </w:r>
            <w:r>
              <w:rPr>
                <w:lang w:val="ru-RU" w:bidi="ar-SA"/>
              </w:rPr>
            </w:r>
            <w:r>
              <w:rPr>
                <w:lang w:val="ru-RU" w:bidi="ar-SA"/>
              </w:rPr>
            </w:r>
          </w:p>
        </w:tc>
        <w:tc>
          <w:tcPr>
            <w:tcBorders>
              <w:top w:val="single" w:color="000000" w:sz="4" w:space="0"/>
              <w:left w:val="single" w:color="000000" w:sz="4" w:space="0"/>
              <w:bottom w:val="single" w:color="000000" w:sz="4" w:space="0"/>
              <w:right w:val="single" w:color="000000" w:sz="4" w:space="0"/>
            </w:tcBorders>
            <w:tcW w:w="2415" w:type="dxa"/>
            <w:textDirection w:val="lrTb"/>
            <w:noWrap w:val="false"/>
          </w:tcPr>
          <w:p>
            <w:pPr>
              <w:pStyle w:val="874"/>
              <w:jc w:val="center"/>
              <w:spacing w:before="0" w:after="0"/>
              <w:widowControl w:val="off"/>
              <w:rPr>
                <w:lang w:val="ru-RU" w:bidi="ar-SA"/>
              </w:rPr>
            </w:pPr>
            <w:r>
              <w:rPr>
                <w:sz w:val="24"/>
                <w:lang w:val="ru-RU" w:bidi="ar-SA"/>
              </w:rPr>
              <w:t xml:space="preserve">Дата регистрации заявки</w:t>
            </w:r>
            <w:r>
              <w:rPr>
                <w:lang w:val="ru-RU" w:bidi="ar-SA"/>
              </w:rPr>
            </w:r>
            <w:r>
              <w:rPr>
                <w:lang w:val="ru-RU" w:bidi="ar-SA"/>
              </w:rPr>
            </w:r>
          </w:p>
        </w:tc>
        <w:tc>
          <w:tcPr>
            <w:tcBorders>
              <w:top w:val="single" w:color="000000" w:sz="4" w:space="0"/>
              <w:left w:val="single" w:color="000000" w:sz="4" w:space="0"/>
              <w:bottom w:val="single" w:color="000000" w:sz="4" w:space="0"/>
              <w:right w:val="single" w:color="000000" w:sz="4" w:space="0"/>
            </w:tcBorders>
            <w:tcW w:w="3112" w:type="dxa"/>
            <w:textDirection w:val="lrTb"/>
            <w:noWrap w:val="false"/>
          </w:tcPr>
          <w:p>
            <w:pPr>
              <w:pStyle w:val="874"/>
              <w:jc w:val="center"/>
              <w:spacing w:before="0" w:after="0"/>
              <w:widowControl w:val="off"/>
              <w:rPr>
                <w:lang w:val="ru-RU" w:bidi="ar-SA"/>
              </w:rPr>
            </w:pPr>
            <w:r>
              <w:rPr>
                <w:sz w:val="24"/>
                <w:szCs w:val="28"/>
                <w:lang w:val="ru-RU" w:bidi="ar-SA"/>
              </w:rPr>
              <w:t xml:space="preserve">Наименование заявителя</w:t>
            </w:r>
            <w:r>
              <w:rPr>
                <w:lang w:val="ru-RU" w:bidi="ar-SA"/>
              </w:rPr>
            </w:r>
            <w:r>
              <w:rPr>
                <w:lang w:val="ru-RU" w:bidi="ar-SA"/>
              </w:rPr>
            </w:r>
          </w:p>
        </w:tc>
        <w:tc>
          <w:tcPr>
            <w:tcBorders>
              <w:top w:val="single" w:color="000000" w:sz="4" w:space="0"/>
              <w:left w:val="single" w:color="000000" w:sz="4" w:space="0"/>
              <w:bottom w:val="single" w:color="000000" w:sz="4" w:space="0"/>
              <w:right w:val="single" w:color="000000" w:sz="4" w:space="0"/>
            </w:tcBorders>
            <w:tcW w:w="2132" w:type="dxa"/>
            <w:textDirection w:val="lrTb"/>
            <w:noWrap w:val="false"/>
          </w:tcPr>
          <w:p>
            <w:pPr>
              <w:pStyle w:val="874"/>
              <w:jc w:val="center"/>
              <w:spacing w:before="0" w:after="0"/>
              <w:widowControl w:val="off"/>
              <w:rPr>
                <w:lang w:val="ru-RU" w:bidi="ar-SA"/>
              </w:rPr>
            </w:pPr>
            <w:r>
              <w:rPr>
                <w:sz w:val="24"/>
                <w:lang w:val="ru-RU" w:bidi="ar-SA"/>
              </w:rPr>
              <w:t xml:space="preserve">Сумма причитающейся субсидии (рублей)</w:t>
            </w:r>
            <w:r>
              <w:rPr>
                <w:lang w:val="ru-RU" w:bidi="ar-SA"/>
              </w:rPr>
            </w:r>
            <w:r>
              <w:rPr>
                <w:lang w:val="ru-RU" w:bidi="ar-SA"/>
              </w:rPr>
            </w:r>
          </w:p>
        </w:tc>
      </w:tr>
      <w:tr>
        <w:tblPrEx/>
        <w:trPr/>
        <w:tc>
          <w:tcPr>
            <w:tcBorders>
              <w:top w:val="single" w:color="000000" w:sz="4" w:space="0"/>
              <w:left w:val="single" w:color="000000" w:sz="4" w:space="0"/>
              <w:bottom w:val="single" w:color="000000" w:sz="4" w:space="0"/>
              <w:right w:val="single" w:color="000000" w:sz="4" w:space="0"/>
            </w:tcBorders>
            <w:tcW w:w="425" w:type="dxa"/>
            <w:textDirection w:val="lrTb"/>
            <w:noWrap w:val="false"/>
          </w:tcPr>
          <w:p>
            <w:pPr>
              <w:pStyle w:val="874"/>
              <w:jc w:val="center"/>
              <w:spacing w:before="0" w:after="0"/>
              <w:widowControl w:val="off"/>
              <w:rPr>
                <w:sz w:val="24"/>
                <w:szCs w:val="24"/>
              </w:rPr>
            </w:pPr>
            <w:r>
              <w:rPr>
                <w:sz w:val="24"/>
                <w:szCs w:val="24"/>
                <w:lang w:val="ru-RU" w:bidi="ar-SA"/>
              </w:rPr>
              <w:t xml:space="preserve">1</w:t>
            </w:r>
            <w:r>
              <w:rPr>
                <w:sz w:val="24"/>
                <w:szCs w:val="24"/>
              </w:rPr>
            </w:r>
            <w:r>
              <w:rPr>
                <w:sz w:val="24"/>
                <w:szCs w:val="24"/>
              </w:rPr>
            </w:r>
          </w:p>
        </w:tc>
        <w:tc>
          <w:tcPr>
            <w:tcBorders>
              <w:top w:val="single" w:color="000000" w:sz="4" w:space="0"/>
              <w:left w:val="single" w:color="000000" w:sz="4" w:space="0"/>
              <w:bottom w:val="single" w:color="000000" w:sz="4" w:space="0"/>
              <w:right w:val="single" w:color="000000" w:sz="4" w:space="0"/>
            </w:tcBorders>
            <w:tcW w:w="1555" w:type="dxa"/>
            <w:textDirection w:val="lrTb"/>
            <w:noWrap w:val="false"/>
          </w:tcPr>
          <w:p>
            <w:pPr>
              <w:pStyle w:val="874"/>
              <w:jc w:val="center"/>
              <w:spacing w:before="0" w:after="0"/>
              <w:widowControl w:val="off"/>
              <w:rPr>
                <w:sz w:val="24"/>
                <w:szCs w:val="24"/>
              </w:rPr>
            </w:pPr>
            <w:r>
              <w:rPr>
                <w:sz w:val="24"/>
                <w:szCs w:val="24"/>
                <w:lang w:val="ru-RU" w:bidi="ar-SA"/>
              </w:rPr>
              <w:t xml:space="preserve">2</w:t>
            </w:r>
            <w:r>
              <w:rPr>
                <w:sz w:val="24"/>
                <w:szCs w:val="24"/>
              </w:rPr>
            </w:r>
            <w:r>
              <w:rPr>
                <w:sz w:val="24"/>
                <w:szCs w:val="24"/>
              </w:rPr>
            </w:r>
          </w:p>
        </w:tc>
        <w:tc>
          <w:tcPr>
            <w:tcBorders>
              <w:top w:val="single" w:color="000000" w:sz="4" w:space="0"/>
              <w:left w:val="single" w:color="000000" w:sz="4" w:space="0"/>
              <w:bottom w:val="single" w:color="000000" w:sz="4" w:space="0"/>
              <w:right w:val="single" w:color="000000" w:sz="4" w:space="0"/>
            </w:tcBorders>
            <w:tcW w:w="2415" w:type="dxa"/>
            <w:textDirection w:val="lrTb"/>
            <w:noWrap w:val="false"/>
          </w:tcPr>
          <w:p>
            <w:pPr>
              <w:pStyle w:val="874"/>
              <w:jc w:val="center"/>
              <w:spacing w:before="0" w:after="0"/>
              <w:widowControl w:val="off"/>
              <w:rPr>
                <w:sz w:val="24"/>
                <w:szCs w:val="24"/>
              </w:rPr>
            </w:pPr>
            <w:r>
              <w:rPr>
                <w:sz w:val="24"/>
                <w:szCs w:val="24"/>
                <w:lang w:val="ru-RU" w:bidi="ar-SA"/>
              </w:rPr>
              <w:t xml:space="preserve">3</w:t>
            </w:r>
            <w:r>
              <w:rPr>
                <w:sz w:val="24"/>
                <w:szCs w:val="24"/>
              </w:rPr>
            </w:r>
            <w:r>
              <w:rPr>
                <w:sz w:val="24"/>
                <w:szCs w:val="24"/>
              </w:rPr>
            </w:r>
          </w:p>
        </w:tc>
        <w:tc>
          <w:tcPr>
            <w:tcBorders>
              <w:top w:val="single" w:color="000000" w:sz="4" w:space="0"/>
              <w:left w:val="single" w:color="000000" w:sz="4" w:space="0"/>
              <w:bottom w:val="single" w:color="000000" w:sz="4" w:space="0"/>
              <w:right w:val="single" w:color="000000" w:sz="4" w:space="0"/>
            </w:tcBorders>
            <w:tcW w:w="3112" w:type="dxa"/>
            <w:textDirection w:val="lrTb"/>
            <w:noWrap w:val="false"/>
          </w:tcPr>
          <w:p>
            <w:pPr>
              <w:pStyle w:val="874"/>
              <w:jc w:val="center"/>
              <w:spacing w:before="0" w:after="0"/>
              <w:widowControl w:val="off"/>
              <w:rPr>
                <w:sz w:val="24"/>
                <w:szCs w:val="24"/>
              </w:rPr>
            </w:pPr>
            <w:r>
              <w:rPr>
                <w:sz w:val="24"/>
                <w:szCs w:val="24"/>
                <w:lang w:val="ru-RU" w:bidi="ar-SA"/>
              </w:rPr>
              <w:t xml:space="preserve">4</w:t>
            </w:r>
            <w:r>
              <w:rPr>
                <w:sz w:val="24"/>
                <w:szCs w:val="24"/>
              </w:rPr>
            </w:r>
            <w:r>
              <w:rPr>
                <w:sz w:val="24"/>
                <w:szCs w:val="24"/>
              </w:rPr>
            </w:r>
          </w:p>
        </w:tc>
        <w:tc>
          <w:tcPr>
            <w:tcBorders>
              <w:top w:val="single" w:color="000000" w:sz="4" w:space="0"/>
              <w:left w:val="single" w:color="000000" w:sz="4" w:space="0"/>
              <w:bottom w:val="single" w:color="000000" w:sz="4" w:space="0"/>
              <w:right w:val="single" w:color="000000" w:sz="4" w:space="0"/>
            </w:tcBorders>
            <w:tcW w:w="2132" w:type="dxa"/>
            <w:textDirection w:val="lrTb"/>
            <w:noWrap w:val="false"/>
          </w:tcPr>
          <w:p>
            <w:pPr>
              <w:pStyle w:val="874"/>
              <w:jc w:val="center"/>
              <w:spacing w:before="0" w:after="0"/>
              <w:widowControl w:val="off"/>
              <w:rPr>
                <w:sz w:val="24"/>
                <w:szCs w:val="24"/>
              </w:rPr>
            </w:pPr>
            <w:r>
              <w:rPr>
                <w:sz w:val="24"/>
                <w:szCs w:val="24"/>
                <w:lang w:val="ru-RU" w:bidi="ar-SA"/>
              </w:rPr>
              <w:t xml:space="preserve">5</w:t>
            </w:r>
            <w:r>
              <w:rPr>
                <w:sz w:val="24"/>
                <w:szCs w:val="24"/>
              </w:rPr>
            </w:r>
            <w:r>
              <w:rPr>
                <w:sz w:val="24"/>
                <w:szCs w:val="24"/>
              </w:rPr>
            </w:r>
          </w:p>
        </w:tc>
      </w:tr>
      <w:tr>
        <w:tblPrEx/>
        <w:trPr/>
        <w:tc>
          <w:tcPr>
            <w:tcBorders>
              <w:top w:val="single" w:color="000000" w:sz="4" w:space="0"/>
              <w:left w:val="single" w:color="000000" w:sz="4" w:space="0"/>
              <w:bottom w:val="single" w:color="000000" w:sz="4" w:space="0"/>
              <w:right w:val="single" w:color="000000" w:sz="4" w:space="0"/>
            </w:tcBorders>
            <w:tcW w:w="425" w:type="dxa"/>
            <w:textDirection w:val="lrTb"/>
            <w:noWrap w:val="false"/>
          </w:tcPr>
          <w:p>
            <w:pPr>
              <w:pStyle w:val="874"/>
              <w:jc w:val="left"/>
              <w:spacing w:before="0" w:after="0"/>
              <w:widowControl w:val="off"/>
              <w:rPr>
                <w:lang w:val="ru-RU" w:bidi="ar-SA"/>
              </w:rPr>
            </w:pPr>
            <w:r>
              <w:rPr>
                <w:lang w:val="ru-RU" w:bidi="ar-SA"/>
              </w:rPr>
            </w:r>
            <w:r>
              <w:rPr>
                <w:lang w:val="ru-RU" w:bidi="ar-SA"/>
              </w:rPr>
            </w:r>
            <w:r>
              <w:rPr>
                <w:lang w:val="ru-RU" w:bidi="ar-SA"/>
              </w:rPr>
            </w:r>
          </w:p>
        </w:tc>
        <w:tc>
          <w:tcPr>
            <w:tcBorders>
              <w:top w:val="single" w:color="000000" w:sz="4" w:space="0"/>
              <w:left w:val="single" w:color="000000" w:sz="4" w:space="0"/>
              <w:bottom w:val="single" w:color="000000" w:sz="4" w:space="0"/>
              <w:right w:val="single" w:color="000000" w:sz="4" w:space="0"/>
            </w:tcBorders>
            <w:tcW w:w="1555" w:type="dxa"/>
            <w:textDirection w:val="lrTb"/>
            <w:noWrap w:val="false"/>
          </w:tcPr>
          <w:p>
            <w:pPr>
              <w:pStyle w:val="874"/>
              <w:jc w:val="left"/>
              <w:spacing w:before="0" w:after="0"/>
              <w:widowControl w:val="off"/>
              <w:rPr>
                <w:lang w:val="ru-RU" w:bidi="ar-SA"/>
              </w:rPr>
            </w:pPr>
            <w:r>
              <w:rPr>
                <w:lang w:val="ru-RU" w:bidi="ar-SA"/>
              </w:rPr>
            </w:r>
            <w:r>
              <w:rPr>
                <w:lang w:val="ru-RU" w:bidi="ar-SA"/>
              </w:rPr>
            </w:r>
            <w:r>
              <w:rPr>
                <w:lang w:val="ru-RU" w:bidi="ar-SA"/>
              </w:rPr>
            </w:r>
          </w:p>
        </w:tc>
        <w:tc>
          <w:tcPr>
            <w:tcBorders>
              <w:top w:val="single" w:color="000000" w:sz="4" w:space="0"/>
              <w:left w:val="single" w:color="000000" w:sz="4" w:space="0"/>
              <w:bottom w:val="single" w:color="000000" w:sz="4" w:space="0"/>
              <w:right w:val="single" w:color="000000" w:sz="4" w:space="0"/>
            </w:tcBorders>
            <w:tcW w:w="2415" w:type="dxa"/>
            <w:textDirection w:val="lrTb"/>
            <w:noWrap w:val="false"/>
          </w:tcPr>
          <w:p>
            <w:pPr>
              <w:pStyle w:val="874"/>
              <w:jc w:val="left"/>
              <w:spacing w:before="0" w:after="0"/>
              <w:widowControl w:val="off"/>
              <w:rPr>
                <w:lang w:val="ru-RU" w:bidi="ar-SA"/>
              </w:rPr>
            </w:pPr>
            <w:r>
              <w:rPr>
                <w:lang w:val="ru-RU" w:bidi="ar-SA"/>
              </w:rPr>
            </w:r>
            <w:r>
              <w:rPr>
                <w:lang w:val="ru-RU" w:bidi="ar-SA"/>
              </w:rPr>
            </w:r>
            <w:r>
              <w:rPr>
                <w:lang w:val="ru-RU" w:bidi="ar-SA"/>
              </w:rPr>
            </w:r>
          </w:p>
        </w:tc>
        <w:tc>
          <w:tcPr>
            <w:tcBorders>
              <w:top w:val="single" w:color="000000" w:sz="4" w:space="0"/>
              <w:left w:val="single" w:color="000000" w:sz="4" w:space="0"/>
              <w:bottom w:val="single" w:color="000000" w:sz="4" w:space="0"/>
              <w:right w:val="single" w:color="000000" w:sz="4" w:space="0"/>
            </w:tcBorders>
            <w:tcW w:w="3112" w:type="dxa"/>
            <w:textDirection w:val="lrTb"/>
            <w:noWrap w:val="false"/>
          </w:tcPr>
          <w:p>
            <w:pPr>
              <w:pStyle w:val="874"/>
              <w:jc w:val="left"/>
              <w:spacing w:before="0" w:after="0"/>
              <w:widowControl w:val="off"/>
              <w:rPr>
                <w:lang w:val="ru-RU" w:bidi="ar-SA"/>
              </w:rPr>
            </w:pPr>
            <w:r>
              <w:rPr>
                <w:lang w:val="ru-RU" w:bidi="ar-SA"/>
              </w:rPr>
            </w:r>
            <w:r>
              <w:rPr>
                <w:lang w:val="ru-RU" w:bidi="ar-SA"/>
              </w:rPr>
            </w:r>
            <w:r>
              <w:rPr>
                <w:lang w:val="ru-RU" w:bidi="ar-SA"/>
              </w:rPr>
            </w:r>
          </w:p>
        </w:tc>
        <w:tc>
          <w:tcPr>
            <w:tcBorders>
              <w:top w:val="single" w:color="000000" w:sz="4" w:space="0"/>
              <w:left w:val="single" w:color="000000" w:sz="4" w:space="0"/>
              <w:bottom w:val="single" w:color="000000" w:sz="4" w:space="0"/>
              <w:right w:val="single" w:color="000000" w:sz="4" w:space="0"/>
            </w:tcBorders>
            <w:tcW w:w="2132" w:type="dxa"/>
            <w:textDirection w:val="lrTb"/>
            <w:noWrap w:val="false"/>
          </w:tcPr>
          <w:p>
            <w:pPr>
              <w:pStyle w:val="874"/>
              <w:jc w:val="left"/>
              <w:spacing w:before="0" w:after="0"/>
              <w:widowControl w:val="off"/>
              <w:rPr>
                <w:lang w:val="ru-RU" w:bidi="ar-SA"/>
              </w:rPr>
            </w:pPr>
            <w:r>
              <w:rPr>
                <w:lang w:val="ru-RU" w:bidi="ar-SA"/>
              </w:rPr>
            </w:r>
            <w:r>
              <w:rPr>
                <w:lang w:val="ru-RU" w:bidi="ar-SA"/>
              </w:rPr>
            </w:r>
            <w:r>
              <w:rPr>
                <w:lang w:val="ru-RU" w:bidi="ar-SA"/>
              </w:rPr>
            </w:r>
          </w:p>
        </w:tc>
      </w:tr>
      <w:tr>
        <w:tblPrEx/>
        <w:trPr/>
        <w:tc>
          <w:tcPr>
            <w:tcBorders>
              <w:top w:val="single" w:color="000000" w:sz="4" w:space="0"/>
              <w:left w:val="single" w:color="000000" w:sz="4" w:space="0"/>
              <w:bottom w:val="single" w:color="000000" w:sz="4" w:space="0"/>
              <w:right w:val="single" w:color="000000" w:sz="4" w:space="0"/>
            </w:tcBorders>
            <w:tcW w:w="425" w:type="dxa"/>
            <w:textDirection w:val="lrTb"/>
            <w:noWrap w:val="false"/>
          </w:tcPr>
          <w:p>
            <w:pPr>
              <w:pStyle w:val="874"/>
              <w:jc w:val="left"/>
              <w:spacing w:before="0" w:after="0"/>
              <w:widowControl w:val="off"/>
              <w:rPr>
                <w:lang w:val="ru-RU" w:bidi="ar-SA"/>
              </w:rPr>
            </w:pPr>
            <w:r>
              <w:rPr>
                <w:lang w:val="ru-RU" w:bidi="ar-SA"/>
              </w:rPr>
            </w:r>
            <w:r>
              <w:rPr>
                <w:lang w:val="ru-RU" w:bidi="ar-SA"/>
              </w:rPr>
            </w:r>
            <w:r>
              <w:rPr>
                <w:lang w:val="ru-RU" w:bidi="ar-SA"/>
              </w:rPr>
            </w:r>
          </w:p>
        </w:tc>
        <w:tc>
          <w:tcPr>
            <w:tcBorders>
              <w:top w:val="single" w:color="000000" w:sz="4" w:space="0"/>
              <w:left w:val="single" w:color="000000" w:sz="4" w:space="0"/>
              <w:bottom w:val="single" w:color="000000" w:sz="4" w:space="0"/>
              <w:right w:val="single" w:color="000000" w:sz="4" w:space="0"/>
            </w:tcBorders>
            <w:tcW w:w="1555" w:type="dxa"/>
            <w:textDirection w:val="lrTb"/>
            <w:noWrap w:val="false"/>
          </w:tcPr>
          <w:p>
            <w:pPr>
              <w:pStyle w:val="874"/>
              <w:jc w:val="left"/>
              <w:spacing w:before="0" w:after="0"/>
              <w:widowControl w:val="off"/>
              <w:rPr>
                <w:lang w:val="ru-RU" w:bidi="ar-SA"/>
              </w:rPr>
            </w:pPr>
            <w:r>
              <w:rPr>
                <w:lang w:val="ru-RU" w:bidi="ar-SA"/>
              </w:rPr>
            </w:r>
            <w:r>
              <w:rPr>
                <w:lang w:val="ru-RU" w:bidi="ar-SA"/>
              </w:rPr>
            </w:r>
            <w:r>
              <w:rPr>
                <w:lang w:val="ru-RU" w:bidi="ar-SA"/>
              </w:rPr>
            </w:r>
          </w:p>
        </w:tc>
        <w:tc>
          <w:tcPr>
            <w:tcBorders>
              <w:top w:val="single" w:color="000000" w:sz="4" w:space="0"/>
              <w:left w:val="single" w:color="000000" w:sz="4" w:space="0"/>
              <w:bottom w:val="single" w:color="000000" w:sz="4" w:space="0"/>
              <w:right w:val="single" w:color="000000" w:sz="4" w:space="0"/>
            </w:tcBorders>
            <w:tcW w:w="2415" w:type="dxa"/>
            <w:textDirection w:val="lrTb"/>
            <w:noWrap w:val="false"/>
          </w:tcPr>
          <w:p>
            <w:pPr>
              <w:pStyle w:val="874"/>
              <w:jc w:val="left"/>
              <w:spacing w:before="0" w:after="0"/>
              <w:widowControl w:val="off"/>
              <w:rPr>
                <w:lang w:val="ru-RU" w:bidi="ar-SA"/>
              </w:rPr>
            </w:pPr>
            <w:r>
              <w:rPr>
                <w:lang w:val="ru-RU" w:bidi="ar-SA"/>
              </w:rPr>
            </w:r>
            <w:r>
              <w:rPr>
                <w:lang w:val="ru-RU" w:bidi="ar-SA"/>
              </w:rPr>
            </w:r>
            <w:r>
              <w:rPr>
                <w:lang w:val="ru-RU" w:bidi="ar-SA"/>
              </w:rPr>
            </w:r>
          </w:p>
        </w:tc>
        <w:tc>
          <w:tcPr>
            <w:tcBorders>
              <w:top w:val="single" w:color="000000" w:sz="4" w:space="0"/>
              <w:left w:val="single" w:color="000000" w:sz="4" w:space="0"/>
              <w:bottom w:val="single" w:color="000000" w:sz="4" w:space="0"/>
              <w:right w:val="single" w:color="000000" w:sz="4" w:space="0"/>
            </w:tcBorders>
            <w:tcW w:w="3112" w:type="dxa"/>
            <w:textDirection w:val="lrTb"/>
            <w:noWrap w:val="false"/>
          </w:tcPr>
          <w:p>
            <w:pPr>
              <w:pStyle w:val="874"/>
              <w:jc w:val="left"/>
              <w:spacing w:before="0" w:after="0"/>
              <w:widowControl w:val="off"/>
              <w:rPr>
                <w:lang w:val="ru-RU" w:bidi="ar-SA"/>
              </w:rPr>
            </w:pPr>
            <w:r>
              <w:rPr>
                <w:lang w:val="ru-RU" w:bidi="ar-SA"/>
              </w:rPr>
            </w:r>
            <w:r>
              <w:rPr>
                <w:lang w:val="ru-RU" w:bidi="ar-SA"/>
              </w:rPr>
            </w:r>
            <w:r>
              <w:rPr>
                <w:lang w:val="ru-RU" w:bidi="ar-SA"/>
              </w:rPr>
            </w:r>
          </w:p>
        </w:tc>
        <w:tc>
          <w:tcPr>
            <w:tcBorders>
              <w:top w:val="single" w:color="000000" w:sz="4" w:space="0"/>
              <w:left w:val="single" w:color="000000" w:sz="4" w:space="0"/>
              <w:bottom w:val="single" w:color="000000" w:sz="4" w:space="0"/>
              <w:right w:val="single" w:color="000000" w:sz="4" w:space="0"/>
            </w:tcBorders>
            <w:tcW w:w="2132" w:type="dxa"/>
            <w:textDirection w:val="lrTb"/>
            <w:noWrap w:val="false"/>
          </w:tcPr>
          <w:p>
            <w:pPr>
              <w:pStyle w:val="874"/>
              <w:jc w:val="left"/>
              <w:spacing w:before="0" w:after="0"/>
              <w:widowControl w:val="off"/>
              <w:rPr>
                <w:lang w:val="ru-RU" w:bidi="ar-SA"/>
              </w:rPr>
            </w:pPr>
            <w:r>
              <w:rPr>
                <w:lang w:val="ru-RU" w:bidi="ar-SA"/>
              </w:rPr>
            </w:r>
            <w:r>
              <w:rPr>
                <w:lang w:val="ru-RU" w:bidi="ar-SA"/>
              </w:rPr>
            </w:r>
            <w:r>
              <w:rPr>
                <w:lang w:val="ru-RU" w:bidi="ar-SA"/>
              </w:rPr>
            </w:r>
          </w:p>
        </w:tc>
      </w:tr>
    </w:tbl>
    <w:p>
      <w:pPr>
        <w:pStyle w:val="874"/>
        <w:rPr>
          <w:sz w:val="28"/>
          <w:szCs w:val="28"/>
        </w:rPr>
      </w:pPr>
      <w:r>
        <w:rPr>
          <w:sz w:val="28"/>
          <w:szCs w:val="28"/>
        </w:rPr>
      </w:r>
      <w:r>
        <w:rPr>
          <w:sz w:val="28"/>
          <w:szCs w:val="28"/>
        </w:rPr>
      </w:r>
      <w:r>
        <w:rPr>
          <w:sz w:val="28"/>
          <w:szCs w:val="28"/>
        </w:rPr>
      </w:r>
    </w:p>
    <w:p>
      <w:pPr>
        <w:pStyle w:val="874"/>
        <w:rPr>
          <w:sz w:val="28"/>
          <w:szCs w:val="28"/>
        </w:rPr>
      </w:pPr>
      <w:r>
        <w:rPr>
          <w:sz w:val="28"/>
          <w:szCs w:val="28"/>
        </w:rPr>
        <w:t xml:space="preserve">Должностное лицо управления сельского </w:t>
      </w:r>
      <w:r>
        <w:rPr>
          <w:sz w:val="28"/>
          <w:szCs w:val="28"/>
        </w:rPr>
      </w:r>
      <w:r>
        <w:rPr>
          <w:sz w:val="28"/>
          <w:szCs w:val="28"/>
        </w:rPr>
      </w:r>
    </w:p>
    <w:p>
      <w:pPr>
        <w:pStyle w:val="874"/>
        <w:rPr>
          <w:sz w:val="28"/>
          <w:szCs w:val="28"/>
        </w:rPr>
      </w:pPr>
      <w:r>
        <w:rPr>
          <w:sz w:val="28"/>
          <w:szCs w:val="28"/>
        </w:rPr>
        <w:t xml:space="preserve">хозяйства, перерабатывающей промышленности</w:t>
      </w:r>
      <w:r>
        <w:rPr>
          <w:sz w:val="28"/>
          <w:szCs w:val="28"/>
        </w:rPr>
      </w:r>
      <w:r>
        <w:rPr>
          <w:sz w:val="28"/>
          <w:szCs w:val="28"/>
        </w:rPr>
      </w:r>
    </w:p>
    <w:p>
      <w:pPr>
        <w:pStyle w:val="874"/>
        <w:rPr>
          <w:sz w:val="28"/>
          <w:szCs w:val="28"/>
        </w:rPr>
      </w:pPr>
      <w:r>
        <w:rPr>
          <w:sz w:val="28"/>
          <w:szCs w:val="28"/>
        </w:rPr>
        <w:t xml:space="preserve">и охраны окружающей среды администрации,   </w:t>
      </w:r>
      <w:r>
        <w:rPr>
          <w:sz w:val="28"/>
          <w:szCs w:val="28"/>
        </w:rPr>
      </w:r>
      <w:r>
        <w:rPr>
          <w:sz w:val="28"/>
          <w:szCs w:val="28"/>
        </w:rPr>
      </w:r>
    </w:p>
    <w:p>
      <w:pPr>
        <w:pStyle w:val="874"/>
        <w:rPr>
          <w:sz w:val="28"/>
          <w:szCs w:val="28"/>
        </w:rPr>
      </w:pPr>
      <w:r>
        <w:rPr>
          <w:sz w:val="28"/>
          <w:szCs w:val="28"/>
        </w:rPr>
        <w:t xml:space="preserve">сформировавшее реестр                                              ____________    __________</w:t>
      </w:r>
      <w:r>
        <w:rPr>
          <w:sz w:val="28"/>
          <w:szCs w:val="28"/>
        </w:rPr>
      </w:r>
      <w:r>
        <w:rPr>
          <w:sz w:val="28"/>
          <w:szCs w:val="28"/>
        </w:rPr>
      </w:r>
    </w:p>
    <w:p>
      <w:pPr>
        <w:pStyle w:val="874"/>
        <w:rPr>
          <w:sz w:val="24"/>
          <w:szCs w:val="24"/>
        </w:rPr>
      </w:pPr>
      <w:r>
        <w:rPr>
          <w:sz w:val="24"/>
          <w:szCs w:val="24"/>
        </w:rPr>
        <w:t xml:space="preserve">                                                                                                          </w:t>
      </w:r>
      <w:r>
        <w:rPr>
          <w:sz w:val="24"/>
          <w:szCs w:val="24"/>
        </w:rPr>
        <w:t xml:space="preserve">(должность)           (Ф.И.О.)</w:t>
      </w:r>
      <w:r>
        <w:rPr>
          <w:sz w:val="24"/>
          <w:szCs w:val="24"/>
        </w:rPr>
      </w:r>
      <w:r>
        <w:rPr>
          <w:sz w:val="24"/>
          <w:szCs w:val="24"/>
        </w:rPr>
      </w:r>
    </w:p>
    <w:p>
      <w:pPr>
        <w:pStyle w:val="874"/>
        <w:jc w:val="both"/>
        <w:rPr>
          <w:sz w:val="28"/>
          <w:szCs w:val="28"/>
        </w:rPr>
      </w:pPr>
      <w:r>
        <w:rPr>
          <w:sz w:val="28"/>
          <w:szCs w:val="28"/>
        </w:rPr>
        <w:t xml:space="preserve">Заместитель главы муниципального образования,</w:t>
      </w:r>
      <w:r>
        <w:rPr>
          <w:sz w:val="28"/>
          <w:szCs w:val="28"/>
        </w:rPr>
      </w:r>
      <w:r>
        <w:rPr>
          <w:sz w:val="28"/>
          <w:szCs w:val="28"/>
        </w:rPr>
      </w:r>
    </w:p>
    <w:p>
      <w:pPr>
        <w:pStyle w:val="874"/>
        <w:jc w:val="both"/>
        <w:rPr>
          <w:sz w:val="28"/>
          <w:szCs w:val="28"/>
        </w:rPr>
      </w:pPr>
      <w:r>
        <w:rPr>
          <w:sz w:val="28"/>
          <w:szCs w:val="28"/>
        </w:rPr>
        <w:t xml:space="preserve">начальник управления сельского хозяйства,</w:t>
      </w:r>
      <w:r>
        <w:rPr>
          <w:sz w:val="28"/>
          <w:szCs w:val="28"/>
        </w:rPr>
      </w:r>
      <w:r>
        <w:rPr>
          <w:sz w:val="28"/>
          <w:szCs w:val="28"/>
        </w:rPr>
      </w:r>
    </w:p>
    <w:p>
      <w:pPr>
        <w:pStyle w:val="874"/>
        <w:jc w:val="both"/>
        <w:rPr>
          <w:sz w:val="28"/>
          <w:szCs w:val="28"/>
        </w:rPr>
      </w:pPr>
      <w:r>
        <w:rPr>
          <w:sz w:val="28"/>
          <w:szCs w:val="28"/>
        </w:rPr>
        <w:t xml:space="preserve">перерабатывающей промышленности и</w:t>
      </w:r>
      <w:r>
        <w:rPr>
          <w:sz w:val="28"/>
          <w:szCs w:val="28"/>
        </w:rPr>
      </w:r>
      <w:r>
        <w:rPr>
          <w:sz w:val="28"/>
          <w:szCs w:val="28"/>
        </w:rPr>
      </w:r>
    </w:p>
    <w:p>
      <w:pPr>
        <w:pStyle w:val="874"/>
        <w:jc w:val="both"/>
        <w:rPr>
          <w:highlight w:val="none"/>
        </w:rPr>
      </w:pPr>
      <w:r>
        <w:rPr>
          <w:sz w:val="28"/>
          <w:szCs w:val="28"/>
        </w:rPr>
        <w:t xml:space="preserve">охраны окружающей среды администрации                                    В.И.Мишняков</w:t>
      </w:r>
      <w:r/>
      <w:r/>
    </w:p>
    <w:tbl>
      <w:tblPr>
        <w:tblStyle w:val="734"/>
        <w:tblW w:w="9689" w:type="dxa"/>
        <w:tblInd w:w="108" w:type="dxa"/>
        <w:tblLayout w:type="fixed"/>
        <w:tblCellMar>
          <w:left w:w="108" w:type="dxa"/>
          <w:top w:w="0" w:type="dxa"/>
          <w:right w:w="108" w:type="dxa"/>
          <w:bottom w:w="0" w:type="dxa"/>
        </w:tblCellMar>
        <w:tblLook w:val="04A0" w:firstRow="1" w:lastRow="0" w:firstColumn="1" w:lastColumn="0" w:noHBand="0" w:noVBand="1"/>
      </w:tblPr>
      <w:tblGrid>
        <w:gridCol w:w="5550"/>
        <w:gridCol w:w="4138"/>
      </w:tblGrid>
      <w:tr>
        <w:tblPrEx/>
        <w:trPr/>
        <w:tc>
          <w:tcPr>
            <w:tcBorders>
              <w:top w:val="none" w:color="000000" w:sz="4" w:space="0"/>
              <w:left w:val="none" w:color="000000" w:sz="4" w:space="0"/>
              <w:bottom w:val="none" w:color="000000" w:sz="4" w:space="0"/>
              <w:right w:val="none" w:color="000000" w:sz="4" w:space="0"/>
            </w:tcBorders>
            <w:tcW w:w="5550" w:type="dxa"/>
            <w:textDirection w:val="lrTb"/>
            <w:noWrap w:val="false"/>
          </w:tcPr>
          <w:p>
            <w:pPr>
              <w:pStyle w:val="874"/>
              <w:jc w:val="left"/>
              <w:spacing w:before="0" w:after="0"/>
              <w:widowControl w:val="off"/>
              <w:rPr>
                <w:sz w:val="28"/>
                <w:szCs w:val="28"/>
                <w:lang w:eastAsia="zh-CN"/>
              </w:rPr>
            </w:pPr>
            <w:r>
              <w:rPr>
                <w:sz w:val="28"/>
                <w:szCs w:val="28"/>
                <w:lang w:eastAsia="zh-CN"/>
              </w:rPr>
            </w:r>
            <w:r>
              <w:rPr>
                <w:sz w:val="28"/>
                <w:szCs w:val="28"/>
                <w:lang w:eastAsia="zh-CN"/>
              </w:rPr>
            </w:r>
            <w:r>
              <w:rPr>
                <w:sz w:val="28"/>
                <w:szCs w:val="28"/>
                <w:lang w:eastAsia="zh-CN"/>
              </w:rPr>
            </w:r>
          </w:p>
        </w:tc>
        <w:tc>
          <w:tcPr>
            <w:tcBorders>
              <w:top w:val="none" w:color="000000" w:sz="4" w:space="0"/>
              <w:left w:val="none" w:color="000000" w:sz="4" w:space="0"/>
              <w:bottom w:val="none" w:color="000000" w:sz="4" w:space="0"/>
              <w:right w:val="none" w:color="000000" w:sz="4" w:space="0"/>
            </w:tcBorders>
            <w:tcW w:w="4138" w:type="dxa"/>
            <w:textDirection w:val="lrTb"/>
            <w:noWrap w:val="false"/>
          </w:tcPr>
          <w:p>
            <w:pPr>
              <w:pStyle w:val="874"/>
              <w:ind w:left="-108" w:firstLine="0"/>
              <w:jc w:val="both"/>
              <w:spacing w:before="0" w:after="0"/>
              <w:widowControl w:val="off"/>
              <w:tabs>
                <w:tab w:val="clear" w:pos="708" w:leader="none"/>
                <w:tab w:val="center" w:pos="3124" w:leader="none"/>
              </w:tabs>
              <w:rPr>
                <w:sz w:val="28"/>
                <w:szCs w:val="28"/>
              </w:rPr>
            </w:pPr>
            <w:r>
              <w:rPr>
                <w:rFonts w:eastAsia="Times New Roman" w:cs="Times New Roman"/>
                <w:sz w:val="28"/>
                <w:szCs w:val="28"/>
                <w:lang w:val="ru-RU" w:eastAsia="ru-RU" w:bidi="ar-SA"/>
              </w:rPr>
              <w:t xml:space="preserve">Приложение 37</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к Порядку предоставления</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субсидий гражданам, ведущим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личное подсобное хозяйство,</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крестьянским (фермерским)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хозяйствам, индивидуальным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предпринимателям,</w:t>
            </w:r>
            <w:r>
              <w:rPr>
                <w:sz w:val="28"/>
                <w:szCs w:val="28"/>
              </w:rPr>
            </w:r>
            <w:r>
              <w:rPr>
                <w:sz w:val="28"/>
                <w:szCs w:val="28"/>
              </w:rPr>
            </w:r>
          </w:p>
          <w:p>
            <w:pPr>
              <w:pStyle w:val="874"/>
              <w:ind w:left="-108" w:firstLine="0"/>
              <w:jc w:val="both"/>
              <w:spacing w:before="0" w:after="0"/>
              <w:widowControl w:val="off"/>
              <w:rPr>
                <w:sz w:val="28"/>
                <w:szCs w:val="28"/>
              </w:rPr>
            </w:pPr>
            <w:r>
              <w:rPr>
                <w:rFonts w:eastAsia="Times New Roman" w:cs="Times New Roman"/>
                <w:sz w:val="28"/>
                <w:szCs w:val="28"/>
                <w:lang w:val="ru-RU" w:eastAsia="ru-RU" w:bidi="ar-SA"/>
              </w:rPr>
              <w:t xml:space="preserve">осуществляющим деятельность</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в области сельскохозяйственного</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производства на территории</w:t>
            </w:r>
            <w:r>
              <w:rPr>
                <w:sz w:val="28"/>
                <w:szCs w:val="28"/>
              </w:rPr>
            </w:r>
            <w:r>
              <w:rPr>
                <w:sz w:val="28"/>
                <w:szCs w:val="28"/>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муниципального образования</w:t>
            </w:r>
            <w:r>
              <w:rPr>
                <w:sz w:val="28"/>
                <w:szCs w:val="28"/>
              </w:rPr>
            </w:r>
            <w:r>
              <w:rPr>
                <w:sz w:val="28"/>
                <w:szCs w:val="28"/>
              </w:rPr>
            </w:r>
          </w:p>
          <w:p>
            <w:pPr>
              <w:pStyle w:val="874"/>
              <w:ind w:left="-108" w:right="0" w:firstLine="0"/>
              <w:jc w:val="both"/>
              <w:spacing w:line="240" w:lineRule="auto"/>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lang w:val="ru-RU" w:eastAsia="ru-RU" w:bidi="ar-SA"/>
              </w:rPr>
              <w:t xml:space="preserve">Л</w:t>
            </w:r>
            <w:r>
              <w:rPr>
                <w:rFonts w:eastAsia="Times New Roman" w:cs="Times New Roman"/>
                <w:sz w:val="28"/>
                <w:szCs w:val="28"/>
              </w:rPr>
              <w:t xml:space="preserve">енинградский муниципальный</w:t>
            </w:r>
            <w:r>
              <w:rPr>
                <w:sz w:val="28"/>
                <w:szCs w:val="28"/>
              </w:rPr>
            </w:r>
            <w:r>
              <w:rPr>
                <w:sz w:val="28"/>
                <w:szCs w:val="28"/>
              </w:rPr>
            </w:r>
          </w:p>
          <w:p>
            <w:pPr>
              <w:pStyle w:val="874"/>
              <w:ind w:left="-108" w:firstLine="0"/>
              <w:jc w:val="both"/>
              <w:spacing w:before="0" w:after="0"/>
              <w:widowControl w:val="off"/>
              <w:tabs>
                <w:tab w:val="clear" w:pos="708" w:leader="none"/>
                <w:tab w:val="left" w:pos="2835" w:leader="none"/>
                <w:tab w:val="right" w:pos="9641" w:leader="none"/>
              </w:tabs>
              <w:rPr>
                <w:sz w:val="28"/>
                <w:szCs w:val="28"/>
              </w:rPr>
            </w:pPr>
            <w:r>
              <w:rPr>
                <w:rFonts w:eastAsia="Times New Roman" w:cs="Times New Roman"/>
                <w:sz w:val="28"/>
                <w:szCs w:val="28"/>
              </w:rPr>
              <w:t xml:space="preserve">округ Краснодарского края</w:t>
            </w:r>
            <w:r>
              <w:rPr>
                <w:sz w:val="28"/>
                <w:szCs w:val="28"/>
              </w:rPr>
            </w:r>
            <w:r>
              <w:rPr>
                <w:sz w:val="28"/>
                <w:szCs w:val="28"/>
              </w:rPr>
            </w:r>
          </w:p>
        </w:tc>
      </w:tr>
    </w:tbl>
    <w:p>
      <w:pPr>
        <w:pStyle w:val="926"/>
        <w:rPr>
          <w:b w:val="0"/>
          <w:sz w:val="28"/>
          <w:szCs w:val="28"/>
        </w:rPr>
      </w:pPr>
      <w:r>
        <w:rPr>
          <w:b w:val="0"/>
          <w:sz w:val="28"/>
          <w:szCs w:val="28"/>
        </w:rPr>
      </w:r>
      <w:r>
        <w:rPr>
          <w:b w:val="0"/>
          <w:sz w:val="28"/>
          <w:szCs w:val="28"/>
        </w:rPr>
      </w:r>
      <w:r>
        <w:rPr>
          <w:b w:val="0"/>
          <w:sz w:val="28"/>
          <w:szCs w:val="28"/>
        </w:rPr>
      </w:r>
    </w:p>
    <w:p>
      <w:pPr>
        <w:pStyle w:val="926"/>
        <w:rPr>
          <w:b w:val="0"/>
          <w:sz w:val="28"/>
          <w:szCs w:val="28"/>
        </w:rPr>
      </w:pPr>
      <w:r>
        <w:rPr>
          <w:b w:val="0"/>
          <w:sz w:val="28"/>
          <w:szCs w:val="28"/>
        </w:rPr>
      </w:r>
      <w:r>
        <w:rPr>
          <w:b w:val="0"/>
          <w:sz w:val="28"/>
          <w:szCs w:val="28"/>
        </w:rPr>
      </w:r>
      <w:r>
        <w:rPr>
          <w:b w:val="0"/>
          <w:sz w:val="28"/>
          <w:szCs w:val="28"/>
        </w:rPr>
      </w:r>
    </w:p>
    <w:p>
      <w:pPr>
        <w:pStyle w:val="926"/>
        <w:rPr>
          <w:b w:val="0"/>
          <w:sz w:val="28"/>
          <w:szCs w:val="28"/>
        </w:rPr>
      </w:pPr>
      <w:r>
        <w:rPr>
          <w:b w:val="0"/>
          <w:sz w:val="28"/>
          <w:szCs w:val="28"/>
        </w:rPr>
      </w:r>
      <w:r>
        <w:rPr>
          <w:b w:val="0"/>
          <w:sz w:val="28"/>
          <w:szCs w:val="28"/>
        </w:rPr>
      </w:r>
      <w:r>
        <w:rPr>
          <w:b w:val="0"/>
          <w:sz w:val="28"/>
          <w:szCs w:val="28"/>
        </w:rPr>
      </w:r>
    </w:p>
    <w:p>
      <w:pPr>
        <w:pStyle w:val="926"/>
        <w:rPr>
          <w:b w:val="0"/>
          <w:sz w:val="28"/>
          <w:szCs w:val="28"/>
        </w:rPr>
      </w:pPr>
      <w:r>
        <w:rPr>
          <w:b w:val="0"/>
          <w:sz w:val="28"/>
          <w:szCs w:val="28"/>
        </w:rPr>
      </w:r>
      <w:r>
        <w:rPr>
          <w:b w:val="0"/>
          <w:sz w:val="28"/>
          <w:szCs w:val="28"/>
        </w:rPr>
      </w:r>
      <w:r>
        <w:rPr>
          <w:b w:val="0"/>
          <w:sz w:val="28"/>
          <w:szCs w:val="28"/>
        </w:rPr>
      </w:r>
    </w:p>
    <w:p>
      <w:pPr>
        <w:pStyle w:val="926"/>
        <w:rPr>
          <w:b w:val="0"/>
          <w:sz w:val="28"/>
          <w:szCs w:val="28"/>
        </w:rPr>
      </w:pPr>
      <w:r>
        <w:rPr>
          <w:b w:val="0"/>
          <w:sz w:val="28"/>
          <w:szCs w:val="28"/>
        </w:rPr>
      </w:r>
      <w:r>
        <w:rPr>
          <w:b w:val="0"/>
          <w:sz w:val="28"/>
          <w:szCs w:val="28"/>
        </w:rPr>
      </w:r>
      <w:r>
        <w:rPr>
          <w:b w:val="0"/>
          <w:sz w:val="28"/>
          <w:szCs w:val="28"/>
        </w:rPr>
      </w:r>
    </w:p>
    <w:p>
      <w:pPr>
        <w:pStyle w:val="926"/>
        <w:jc w:val="center"/>
        <w:rPr>
          <w:sz w:val="28"/>
          <w:szCs w:val="28"/>
        </w:rPr>
      </w:pPr>
      <w:r>
        <w:rPr>
          <w:sz w:val="28"/>
          <w:szCs w:val="28"/>
        </w:rPr>
        <w:t xml:space="preserve">РАСЧЕТНЫЕ РАЗМЕРЫ</w:t>
      </w:r>
      <w:r>
        <w:rPr>
          <w:sz w:val="28"/>
          <w:szCs w:val="28"/>
        </w:rPr>
      </w:r>
      <w:r>
        <w:rPr>
          <w:sz w:val="28"/>
          <w:szCs w:val="28"/>
        </w:rPr>
      </w:r>
    </w:p>
    <w:p>
      <w:pPr>
        <w:pStyle w:val="926"/>
        <w:jc w:val="center"/>
        <w:rPr>
          <w:sz w:val="28"/>
          <w:szCs w:val="28"/>
        </w:rPr>
      </w:pPr>
      <w:r>
        <w:rPr>
          <w:sz w:val="28"/>
          <w:szCs w:val="28"/>
        </w:rPr>
        <w:t xml:space="preserve">ставок субсидий для предоставления финансовой государственной </w:t>
      </w:r>
      <w:r>
        <w:rPr>
          <w:sz w:val="28"/>
          <w:szCs w:val="28"/>
        </w:rPr>
      </w:r>
      <w:r>
        <w:rPr>
          <w:sz w:val="28"/>
          <w:szCs w:val="28"/>
        </w:rPr>
      </w:r>
    </w:p>
    <w:p>
      <w:pPr>
        <w:pStyle w:val="926"/>
        <w:jc w:val="center"/>
        <w:rPr>
          <w:sz w:val="28"/>
          <w:szCs w:val="28"/>
        </w:rPr>
      </w:pPr>
      <w:r>
        <w:rPr>
          <w:sz w:val="28"/>
          <w:szCs w:val="28"/>
        </w:rPr>
        <w:t xml:space="preserve">поддержки крестьянским (фермерским) хозяйствам и индивидуальным </w:t>
      </w:r>
      <w:r>
        <w:rPr>
          <w:sz w:val="28"/>
          <w:szCs w:val="28"/>
        </w:rPr>
      </w:r>
      <w:r>
        <w:rPr>
          <w:sz w:val="28"/>
          <w:szCs w:val="28"/>
        </w:rPr>
      </w:r>
    </w:p>
    <w:p>
      <w:pPr>
        <w:pStyle w:val="926"/>
        <w:jc w:val="center"/>
        <w:rPr>
          <w:sz w:val="28"/>
          <w:szCs w:val="28"/>
        </w:rPr>
      </w:pPr>
      <w:r>
        <w:rPr>
          <w:sz w:val="28"/>
          <w:szCs w:val="28"/>
        </w:rPr>
        <w:t xml:space="preserve">предпринимателям, ведущим деятельность в области </w:t>
      </w:r>
      <w:r>
        <w:rPr>
          <w:sz w:val="28"/>
          <w:szCs w:val="28"/>
        </w:rPr>
      </w:r>
      <w:r>
        <w:rPr>
          <w:sz w:val="28"/>
          <w:szCs w:val="28"/>
        </w:rPr>
      </w:r>
    </w:p>
    <w:p>
      <w:pPr>
        <w:pStyle w:val="926"/>
        <w:jc w:val="center"/>
        <w:rPr>
          <w:sz w:val="28"/>
          <w:szCs w:val="28"/>
        </w:rPr>
      </w:pPr>
      <w:r>
        <w:rPr>
          <w:sz w:val="28"/>
          <w:szCs w:val="28"/>
        </w:rPr>
        <w:t xml:space="preserve">сельскохозяйственного производства</w:t>
      </w:r>
      <w:r>
        <w:rPr>
          <w:sz w:val="28"/>
          <w:szCs w:val="28"/>
        </w:rPr>
      </w:r>
      <w:r>
        <w:rPr>
          <w:sz w:val="28"/>
          <w:szCs w:val="28"/>
        </w:rPr>
      </w:r>
    </w:p>
    <w:p>
      <w:pPr>
        <w:pStyle w:val="926"/>
        <w:jc w:val="center"/>
        <w:rPr>
          <w:b w:val="0"/>
        </w:rPr>
      </w:pPr>
      <w:r>
        <w:rPr>
          <w:b w:val="0"/>
        </w:rPr>
      </w:r>
      <w:r>
        <w:rPr>
          <w:b w:val="0"/>
        </w:rPr>
      </w:r>
      <w:r>
        <w:rPr>
          <w:b w:val="0"/>
        </w:rPr>
      </w:r>
    </w:p>
    <w:p>
      <w:pPr>
        <w:pStyle w:val="874"/>
        <w:spacing w:before="0" w:after="1"/>
        <w:rPr>
          <w:sz w:val="16"/>
          <w:szCs w:val="16"/>
        </w:rPr>
      </w:pPr>
      <w:r>
        <w:rPr>
          <w:sz w:val="16"/>
          <w:szCs w:val="16"/>
        </w:rPr>
      </w:r>
      <w:r>
        <w:rPr>
          <w:sz w:val="16"/>
          <w:szCs w:val="16"/>
        </w:rPr>
      </w:r>
      <w:r>
        <w:rPr>
          <w:sz w:val="16"/>
          <w:szCs w:val="16"/>
        </w:rPr>
      </w:r>
    </w:p>
    <w:tbl>
      <w:tblPr>
        <w:tblW w:w="9701" w:type="dxa"/>
        <w:tblInd w:w="0" w:type="dxa"/>
        <w:tblLayout w:type="fixed"/>
        <w:tblCellMar>
          <w:left w:w="62" w:type="dxa"/>
          <w:top w:w="102" w:type="dxa"/>
          <w:right w:w="62" w:type="dxa"/>
          <w:bottom w:w="102" w:type="dxa"/>
        </w:tblCellMar>
        <w:tblLook w:val="04A0" w:firstRow="1" w:lastRow="0" w:firstColumn="1" w:lastColumn="0" w:noHBand="0" w:noVBand="1"/>
      </w:tblPr>
      <w:tblGrid>
        <w:gridCol w:w="619"/>
        <w:gridCol w:w="3690"/>
        <w:gridCol w:w="6"/>
        <w:gridCol w:w="283"/>
        <w:gridCol w:w="5103"/>
      </w:tblGrid>
      <w:tr>
        <w:tblPrEx/>
        <w:trPr/>
        <w:tc>
          <w:tcPr>
            <w:tcBorders>
              <w:top w:val="single" w:color="000000" w:sz="4" w:space="0"/>
              <w:left w:val="single" w:color="000000" w:sz="4" w:space="0"/>
              <w:bottom w:val="single" w:color="000000" w:sz="4" w:space="0"/>
              <w:right w:val="single" w:color="000000" w:sz="4" w:space="0"/>
            </w:tcBorders>
            <w:tcW w:w="619" w:type="dxa"/>
            <w:textDirection w:val="lrTb"/>
            <w:noWrap w:val="false"/>
          </w:tcPr>
          <w:p>
            <w:pPr>
              <w:pStyle w:val="933"/>
              <w:jc w:val="center"/>
              <w:widowControl w:val="off"/>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п/п</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3690" w:type="dxa"/>
            <w:textDirection w:val="lrTb"/>
            <w:noWrap w:val="false"/>
          </w:tcPr>
          <w:p>
            <w:pPr>
              <w:pStyle w:val="933"/>
              <w:jc w:val="center"/>
              <w:widowControl w:val="off"/>
              <w:rPr>
                <w:rFonts w:ascii="Times New Roman" w:hAnsi="Times New Roman" w:cs="Times New Roman"/>
                <w:sz w:val="24"/>
                <w:szCs w:val="24"/>
              </w:rPr>
            </w:pPr>
            <w:r>
              <w:rPr>
                <w:rFonts w:ascii="Times New Roman" w:hAnsi="Times New Roman" w:cs="Times New Roman"/>
                <w:sz w:val="24"/>
                <w:szCs w:val="24"/>
              </w:rPr>
              <w:t xml:space="preserve">Вид субсидии</w:t>
            </w:r>
            <w:r>
              <w:rPr>
                <w:rFonts w:ascii="Times New Roman" w:hAnsi="Times New Roman" w:cs="Times New Roman"/>
                <w:sz w:val="24"/>
                <w:szCs w:val="24"/>
              </w:rPr>
            </w:r>
            <w:r>
              <w:rPr>
                <w:rFonts w:ascii="Times New Roman" w:hAnsi="Times New Roman" w:cs="Times New Roman"/>
                <w:sz w:val="24"/>
                <w:szCs w:val="24"/>
              </w:rPr>
            </w:r>
          </w:p>
        </w:tc>
        <w:tc>
          <w:tcPr>
            <w:gridSpan w:val="3"/>
            <w:tcBorders>
              <w:top w:val="single" w:color="000000" w:sz="4" w:space="0"/>
              <w:left w:val="single" w:color="000000" w:sz="4" w:space="0"/>
              <w:bottom w:val="single" w:color="000000" w:sz="4" w:space="0"/>
              <w:right w:val="single" w:color="000000" w:sz="4" w:space="0"/>
            </w:tcBorders>
            <w:tcW w:w="5392" w:type="dxa"/>
            <w:textDirection w:val="lrTb"/>
            <w:noWrap w:val="false"/>
          </w:tcPr>
          <w:p>
            <w:pPr>
              <w:pStyle w:val="933"/>
              <w:jc w:val="center"/>
              <w:widowControl w:val="off"/>
              <w:rPr>
                <w:rFonts w:ascii="Times New Roman" w:hAnsi="Times New Roman" w:cs="Times New Roman"/>
                <w:sz w:val="24"/>
                <w:szCs w:val="24"/>
              </w:rPr>
            </w:pPr>
            <w:r>
              <w:rPr>
                <w:rFonts w:ascii="Times New Roman" w:hAnsi="Times New Roman" w:cs="Times New Roman"/>
                <w:sz w:val="24"/>
                <w:szCs w:val="24"/>
              </w:rPr>
              <w:t xml:space="preserve">Размер субсидии на затраты, понесенные в текущем финансовом году и четвертом квартале предыдущего года</w:t>
            </w:r>
            <w:r>
              <w:rPr>
                <w:rFonts w:ascii="Times New Roman" w:hAnsi="Times New Roman" w:cs="Times New Roman"/>
                <w:sz w:val="24"/>
                <w:szCs w:val="24"/>
              </w:rPr>
            </w:r>
            <w:r>
              <w:rPr>
                <w:rFonts w:ascii="Times New Roman" w:hAnsi="Times New Roman" w:cs="Times New Roman"/>
                <w:sz w:val="24"/>
                <w:szCs w:val="24"/>
              </w:rPr>
            </w:r>
          </w:p>
          <w:p>
            <w:pPr>
              <w:pStyle w:val="933"/>
              <w:jc w:val="center"/>
              <w:widowControl w:val="off"/>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r>
      <w:tr>
        <w:tblPrEx/>
        <w:trPr>
          <w:trHeight w:val="176"/>
        </w:trPr>
        <w:tc>
          <w:tcPr>
            <w:tcBorders>
              <w:top w:val="single" w:color="000000" w:sz="4" w:space="0"/>
              <w:left w:val="single" w:color="000000" w:sz="4" w:space="0"/>
              <w:bottom w:val="single" w:color="000000" w:sz="4" w:space="0"/>
              <w:right w:val="single" w:color="000000" w:sz="4" w:space="0"/>
            </w:tcBorders>
            <w:tcW w:w="619" w:type="dxa"/>
            <w:textDirection w:val="lrTb"/>
            <w:noWrap w:val="false"/>
          </w:tcPr>
          <w:p>
            <w:pPr>
              <w:pStyle w:val="933"/>
              <w:jc w:val="center"/>
              <w:widowControl w:val="off"/>
              <w:rPr>
                <w:rFonts w:ascii="Times New Roman" w:hAnsi="Times New Roman" w:cs="Times New Roman"/>
                <w:sz w:val="24"/>
                <w:szCs w:val="24"/>
              </w:rPr>
            </w:pPr>
            <w:r>
              <w:rPr>
                <w:rFonts w:ascii="Times New Roman" w:hAnsi="Times New Roman" w:cs="Times New Roman"/>
                <w:sz w:val="24"/>
                <w:szCs w:val="24"/>
              </w:rPr>
              <w:t xml:space="preserve">1</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3690" w:type="dxa"/>
            <w:textDirection w:val="lrTb"/>
            <w:noWrap w:val="false"/>
          </w:tcPr>
          <w:p>
            <w:pPr>
              <w:pStyle w:val="933"/>
              <w:jc w:val="center"/>
              <w:widowControl w:val="off"/>
              <w:rPr>
                <w:rFonts w:ascii="Times New Roman" w:hAnsi="Times New Roman" w:cs="Times New Roman"/>
                <w:sz w:val="24"/>
                <w:szCs w:val="24"/>
              </w:rPr>
            </w:pPr>
            <w:r>
              <w:rPr>
                <w:rFonts w:ascii="Times New Roman" w:hAnsi="Times New Roman" w:cs="Times New Roman"/>
                <w:sz w:val="24"/>
                <w:szCs w:val="24"/>
              </w:rPr>
              <w:t xml:space="preserve">2</w:t>
            </w:r>
            <w:r>
              <w:rPr>
                <w:rFonts w:ascii="Times New Roman" w:hAnsi="Times New Roman" w:cs="Times New Roman"/>
                <w:sz w:val="24"/>
                <w:szCs w:val="24"/>
              </w:rPr>
            </w:r>
            <w:r>
              <w:rPr>
                <w:rFonts w:ascii="Times New Roman" w:hAnsi="Times New Roman" w:cs="Times New Roman"/>
                <w:sz w:val="24"/>
                <w:szCs w:val="24"/>
              </w:rPr>
            </w:r>
          </w:p>
        </w:tc>
        <w:tc>
          <w:tcPr>
            <w:gridSpan w:val="3"/>
            <w:tcBorders>
              <w:top w:val="single" w:color="000000" w:sz="4" w:space="0"/>
              <w:left w:val="single" w:color="000000" w:sz="4" w:space="0"/>
              <w:bottom w:val="single" w:color="000000" w:sz="4" w:space="0"/>
              <w:right w:val="single" w:color="000000" w:sz="4" w:space="0"/>
            </w:tcBorders>
            <w:tcW w:w="5392" w:type="dxa"/>
            <w:textDirection w:val="lrTb"/>
            <w:noWrap w:val="false"/>
          </w:tcPr>
          <w:p>
            <w:pPr>
              <w:pStyle w:val="933"/>
              <w:jc w:val="center"/>
              <w:widowControl w:val="off"/>
              <w:rPr>
                <w:rFonts w:ascii="Times New Roman" w:hAnsi="Times New Roman" w:cs="Times New Roman"/>
                <w:sz w:val="24"/>
                <w:szCs w:val="24"/>
              </w:rPr>
            </w:pPr>
            <w:r>
              <w:rPr>
                <w:rFonts w:ascii="Times New Roman" w:hAnsi="Times New Roman" w:cs="Times New Roman"/>
                <w:sz w:val="24"/>
                <w:szCs w:val="24"/>
              </w:rPr>
              <w:t xml:space="preserve">3</w:t>
            </w:r>
            <w:r>
              <w:rPr>
                <w:rFonts w:ascii="Times New Roman" w:hAnsi="Times New Roman" w:cs="Times New Roman"/>
                <w:sz w:val="24"/>
                <w:szCs w:val="24"/>
              </w:rPr>
            </w:r>
            <w:r>
              <w:rPr>
                <w:rFonts w:ascii="Times New Roman" w:hAnsi="Times New Roman" w:cs="Times New Roman"/>
                <w:sz w:val="24"/>
                <w:szCs w:val="24"/>
              </w:rPr>
            </w:r>
          </w:p>
        </w:tc>
      </w:tr>
      <w:tr>
        <w:tblPrEx/>
        <w:trPr>
          <w:trHeight w:val="821"/>
        </w:trPr>
        <w:tc>
          <w:tcPr>
            <w:tcBorders>
              <w:top w:val="single" w:color="000000" w:sz="4" w:space="0"/>
              <w:left w:val="single" w:color="000000" w:sz="4" w:space="0"/>
              <w:bottom w:val="single" w:color="000000" w:sz="4" w:space="0"/>
              <w:right w:val="single" w:color="000000" w:sz="4" w:space="0"/>
            </w:tcBorders>
            <w:tcW w:w="619" w:type="dxa"/>
            <w:textDirection w:val="lrTb"/>
            <w:noWrap w:val="false"/>
          </w:tcPr>
          <w:p>
            <w:pPr>
              <w:pStyle w:val="933"/>
              <w:numPr>
                <w:ilvl w:val="0"/>
                <w:numId w:val="0"/>
              </w:numPr>
              <w:ind w:left="0" w:firstLine="0"/>
              <w:jc w:val="center"/>
              <w:widowControl w:val="off"/>
              <w:rPr>
                <w:rFonts w:ascii="Times New Roman" w:hAnsi="Times New Roman" w:cs="Times New Roman"/>
                <w:sz w:val="24"/>
                <w:szCs w:val="24"/>
              </w:rPr>
              <w:outlineLvl w:val="2"/>
            </w:pPr>
            <w:r>
              <w:rPr>
                <w:rFonts w:ascii="Times New Roman" w:hAnsi="Times New Roman" w:cs="Times New Roman"/>
                <w:sz w:val="24"/>
                <w:szCs w:val="24"/>
              </w:rPr>
              <w:t xml:space="preserve">1</w:t>
            </w:r>
            <w:r>
              <w:rPr>
                <w:rFonts w:ascii="Times New Roman" w:hAnsi="Times New Roman" w:cs="Times New Roman"/>
                <w:sz w:val="24"/>
                <w:szCs w:val="24"/>
              </w:rPr>
            </w:r>
            <w:r>
              <w:rPr>
                <w:rFonts w:ascii="Times New Roman" w:hAnsi="Times New Roman" w:cs="Times New Roman"/>
                <w:sz w:val="24"/>
                <w:szCs w:val="24"/>
              </w:rPr>
            </w:r>
          </w:p>
        </w:tc>
        <w:tc>
          <w:tcPr>
            <w:gridSpan w:val="4"/>
            <w:tcBorders>
              <w:top w:val="single" w:color="000000" w:sz="4" w:space="0"/>
              <w:left w:val="single" w:color="000000" w:sz="4" w:space="0"/>
              <w:bottom w:val="single" w:color="000000" w:sz="4" w:space="0"/>
              <w:right w:val="single" w:color="000000" w:sz="4" w:space="0"/>
            </w:tcBorders>
            <w:tcW w:w="9082" w:type="dxa"/>
            <w:textDirection w:val="lrTb"/>
            <w:noWrap w:val="false"/>
          </w:tcPr>
          <w:p>
            <w:pPr>
              <w:pStyle w:val="933"/>
              <w:jc w:val="center"/>
              <w:widowControl w:val="off"/>
              <w:rPr>
                <w:rFonts w:ascii="Times New Roman" w:hAnsi="Times New Roman" w:cs="Times New Roman"/>
                <w:sz w:val="24"/>
                <w:szCs w:val="24"/>
              </w:rPr>
            </w:pPr>
            <w:r>
              <w:rPr>
                <w:rFonts w:ascii="Times New Roman" w:hAnsi="Times New Roman" w:cs="Times New Roman"/>
                <w:sz w:val="24"/>
                <w:szCs w:val="24"/>
              </w:rPr>
              <w:t xml:space="preserve">Возмещение части затрат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r>
              <w:rPr>
                <w:rFonts w:ascii="Times New Roman" w:hAnsi="Times New Roman" w:cs="Times New Roman"/>
                <w:sz w:val="24"/>
                <w:szCs w:val="24"/>
              </w:rPr>
            </w:r>
            <w:r>
              <w:rPr>
                <w:rFonts w:ascii="Times New Roman" w:hAnsi="Times New Roman" w:cs="Times New Roman"/>
                <w:sz w:val="24"/>
                <w:szCs w:val="24"/>
              </w:rPr>
            </w:r>
          </w:p>
          <w:p>
            <w:pPr>
              <w:pStyle w:val="933"/>
              <w:jc w:val="center"/>
              <w:widowControl w:val="off"/>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r>
      <w:tr>
        <w:tblPrEx/>
        <w:trPr>
          <w:trHeight w:val="312"/>
        </w:trPr>
        <w:tc>
          <w:tcPr>
            <w:tcBorders>
              <w:top w:val="single" w:color="000000" w:sz="4" w:space="0"/>
              <w:left w:val="single" w:color="000000" w:sz="4" w:space="0"/>
              <w:bottom w:val="single" w:color="000000" w:sz="4" w:space="0"/>
              <w:right w:val="single" w:color="000000" w:sz="4" w:space="0"/>
            </w:tcBorders>
            <w:tcW w:w="619" w:type="dxa"/>
            <w:textDirection w:val="lrTb"/>
            <w:noWrap w:val="false"/>
          </w:tcPr>
          <w:p>
            <w:pPr>
              <w:pStyle w:val="933"/>
              <w:jc w:val="center"/>
              <w:widowControl w:val="off"/>
              <w:rPr>
                <w:rFonts w:ascii="Times New Roman" w:hAnsi="Times New Roman" w:cs="Times New Roman"/>
                <w:sz w:val="24"/>
                <w:szCs w:val="24"/>
              </w:rPr>
            </w:pPr>
            <w:r>
              <w:rPr>
                <w:rFonts w:ascii="Times New Roman" w:hAnsi="Times New Roman" w:cs="Times New Roman"/>
                <w:sz w:val="24"/>
                <w:szCs w:val="24"/>
              </w:rPr>
              <w:t xml:space="preserve">1.1</w:t>
            </w:r>
            <w:r>
              <w:rPr>
                <w:rFonts w:ascii="Times New Roman" w:hAnsi="Times New Roman" w:cs="Times New Roman"/>
                <w:sz w:val="24"/>
                <w:szCs w:val="24"/>
              </w:rPr>
            </w:r>
            <w:r>
              <w:rPr>
                <w:rFonts w:ascii="Times New Roman" w:hAnsi="Times New Roman" w:cs="Times New Roman"/>
                <w:sz w:val="24"/>
                <w:szCs w:val="24"/>
              </w:rPr>
            </w:r>
          </w:p>
        </w:tc>
        <w:tc>
          <w:tcPr>
            <w:gridSpan w:val="4"/>
            <w:tcBorders>
              <w:top w:val="single" w:color="000000" w:sz="4" w:space="0"/>
              <w:left w:val="single" w:color="000000" w:sz="4" w:space="0"/>
              <w:bottom w:val="single" w:color="000000" w:sz="4" w:space="0"/>
              <w:right w:val="single" w:color="000000" w:sz="4" w:space="0"/>
            </w:tcBorders>
            <w:tcW w:w="9082" w:type="dxa"/>
            <w:textDirection w:val="lrTb"/>
            <w:noWrap w:val="false"/>
          </w:tcPr>
          <w:p>
            <w:pPr>
              <w:pStyle w:val="933"/>
              <w:jc w:val="center"/>
              <w:widowControl w:val="off"/>
              <w:rPr>
                <w:rFonts w:ascii="Times New Roman" w:hAnsi="Times New Roman" w:cs="Times New Roman"/>
                <w:sz w:val="24"/>
                <w:szCs w:val="24"/>
              </w:rPr>
            </w:pPr>
            <w:r>
              <w:rPr>
                <w:rFonts w:ascii="Times New Roman" w:hAnsi="Times New Roman" w:cs="Times New Roman"/>
                <w:sz w:val="24"/>
                <w:szCs w:val="24"/>
              </w:rPr>
              <w:t xml:space="preserve">поголовье коров, нетелей, ремонтных телок</w:t>
            </w:r>
            <w:r>
              <w:rPr>
                <w:rFonts w:ascii="Times New Roman" w:hAnsi="Times New Roman" w:cs="Times New Roman"/>
                <w:sz w:val="24"/>
                <w:szCs w:val="24"/>
              </w:rPr>
            </w:r>
            <w:r>
              <w:rPr>
                <w:rFonts w:ascii="Times New Roman" w:hAnsi="Times New Roman" w:cs="Times New Roman"/>
                <w:sz w:val="24"/>
                <w:szCs w:val="24"/>
              </w:rPr>
            </w:r>
          </w:p>
        </w:tc>
      </w:tr>
      <w:tr>
        <w:tblPrEx/>
        <w:trPr>
          <w:trHeight w:val="631"/>
        </w:trPr>
        <w:tc>
          <w:tcPr>
            <w:tcBorders>
              <w:top w:val="single" w:color="000000" w:sz="4" w:space="0"/>
              <w:left w:val="single" w:color="000000" w:sz="4" w:space="0"/>
              <w:bottom w:val="single" w:color="000000" w:sz="4" w:space="0"/>
              <w:right w:val="single" w:color="000000" w:sz="4" w:space="0"/>
            </w:tcBorders>
            <w:tcW w:w="619" w:type="dxa"/>
            <w:textDirection w:val="lrTb"/>
            <w:noWrap w:val="false"/>
          </w:tcPr>
          <w:p>
            <w:pPr>
              <w:pStyle w:val="933"/>
              <w:jc w:val="center"/>
              <w:widowControl w:val="off"/>
              <w:rPr>
                <w:rFonts w:ascii="Times New Roman" w:hAnsi="Times New Roman" w:cs="Times New Roman"/>
                <w:sz w:val="24"/>
                <w:szCs w:val="24"/>
              </w:rPr>
            </w:pPr>
            <w:r>
              <w:rPr>
                <w:rFonts w:ascii="Times New Roman" w:hAnsi="Times New Roman" w:cs="Times New Roman"/>
                <w:sz w:val="24"/>
                <w:szCs w:val="24"/>
              </w:rPr>
              <w:t xml:space="preserve">1.1.1</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3690" w:type="dxa"/>
            <w:textDirection w:val="lrTb"/>
            <w:noWrap w:val="false"/>
          </w:tcPr>
          <w:p>
            <w:pPr>
              <w:pStyle w:val="933"/>
              <w:widowControl w:val="off"/>
              <w:rPr>
                <w:rFonts w:ascii="Times New Roman" w:hAnsi="Times New Roman" w:cs="Times New Roman"/>
                <w:sz w:val="24"/>
                <w:szCs w:val="24"/>
              </w:rPr>
            </w:pPr>
            <w:r>
              <w:rPr>
                <w:rFonts w:ascii="Times New Roman" w:hAnsi="Times New Roman" w:cs="Times New Roman"/>
                <w:sz w:val="24"/>
                <w:szCs w:val="24"/>
              </w:rPr>
              <w:t xml:space="preserve">при приобретении 1 и более</w:t>
            </w:r>
            <w:r>
              <w:rPr>
                <w:rFonts w:ascii="Times New Roman" w:hAnsi="Times New Roman" w:cs="Times New Roman"/>
                <w:sz w:val="24"/>
                <w:szCs w:val="24"/>
              </w:rPr>
            </w:r>
            <w:r>
              <w:rPr>
                <w:rFonts w:ascii="Times New Roman" w:hAnsi="Times New Roman" w:cs="Times New Roman"/>
                <w:sz w:val="24"/>
                <w:szCs w:val="24"/>
              </w:rPr>
            </w:r>
          </w:p>
          <w:p>
            <w:pPr>
              <w:pStyle w:val="933"/>
              <w:widowControl w:val="off"/>
              <w:rPr>
                <w:rFonts w:ascii="Times New Roman" w:hAnsi="Times New Roman" w:cs="Times New Roman"/>
                <w:sz w:val="24"/>
                <w:szCs w:val="24"/>
              </w:rPr>
            </w:pPr>
            <w:r>
              <w:rPr>
                <w:rFonts w:ascii="Times New Roman" w:hAnsi="Times New Roman" w:cs="Times New Roman"/>
                <w:sz w:val="24"/>
                <w:szCs w:val="24"/>
              </w:rPr>
              <w:t xml:space="preserve">голов</w:t>
            </w:r>
            <w:r>
              <w:rPr>
                <w:rFonts w:ascii="Times New Roman" w:hAnsi="Times New Roman" w:cs="Times New Roman"/>
                <w:sz w:val="24"/>
                <w:szCs w:val="24"/>
              </w:rPr>
            </w:r>
            <w:r>
              <w:rPr>
                <w:rFonts w:ascii="Times New Roman" w:hAnsi="Times New Roman" w:cs="Times New Roman"/>
                <w:sz w:val="24"/>
                <w:szCs w:val="24"/>
              </w:rPr>
            </w:r>
          </w:p>
        </w:tc>
        <w:tc>
          <w:tcPr>
            <w:gridSpan w:val="3"/>
            <w:tcBorders>
              <w:top w:val="single" w:color="000000" w:sz="4" w:space="0"/>
              <w:left w:val="single" w:color="000000" w:sz="4" w:space="0"/>
              <w:bottom w:val="single" w:color="000000" w:sz="4" w:space="0"/>
              <w:right w:val="single" w:color="000000" w:sz="4" w:space="0"/>
            </w:tcBorders>
            <w:tcW w:w="5392" w:type="dxa"/>
            <w:textDirection w:val="lrTb"/>
            <w:noWrap w:val="false"/>
          </w:tcPr>
          <w:p>
            <w:pPr>
              <w:pStyle w:val="933"/>
              <w:widowControl w:val="off"/>
              <w:rPr>
                <w:rFonts w:ascii="Times New Roman" w:hAnsi="Times New Roman" w:cs="Times New Roman"/>
                <w:sz w:val="24"/>
                <w:szCs w:val="24"/>
              </w:rPr>
            </w:pPr>
            <w:r>
              <w:rPr>
                <w:rFonts w:ascii="Times New Roman" w:hAnsi="Times New Roman" w:cs="Times New Roman"/>
                <w:color w:val="000000"/>
                <w:sz w:val="24"/>
                <w:szCs w:val="24"/>
              </w:rPr>
              <w:t xml:space="preserve">200 р</w:t>
            </w:r>
            <w:r>
              <w:rPr>
                <w:rFonts w:ascii="Times New Roman" w:hAnsi="Times New Roman" w:cs="Times New Roman"/>
                <w:sz w:val="24"/>
                <w:szCs w:val="24"/>
              </w:rPr>
              <w:t xml:space="preserve">ублей за 1 кг живого веса, но не более 50 % от фактически понесенных затрат</w:t>
            </w:r>
            <w:r>
              <w:rPr>
                <w:rFonts w:ascii="Times New Roman" w:hAnsi="Times New Roman" w:cs="Times New Roman"/>
                <w:sz w:val="24"/>
                <w:szCs w:val="24"/>
              </w:rPr>
            </w:r>
            <w:r>
              <w:rPr>
                <w:rFonts w:ascii="Times New Roman" w:hAnsi="Times New Roman" w:cs="Times New Roman"/>
                <w:sz w:val="24"/>
                <w:szCs w:val="24"/>
              </w:rPr>
            </w:r>
          </w:p>
        </w:tc>
      </w:tr>
      <w:tr>
        <w:tblPrEx/>
        <w:trPr>
          <w:trHeight w:val="123"/>
        </w:trPr>
        <w:tc>
          <w:tcPr>
            <w:tcBorders>
              <w:top w:val="single" w:color="000000" w:sz="4" w:space="0"/>
              <w:left w:val="single" w:color="000000" w:sz="4" w:space="0"/>
              <w:bottom w:val="single" w:color="000000" w:sz="4" w:space="0"/>
              <w:right w:val="single" w:color="000000" w:sz="4" w:space="0"/>
            </w:tcBorders>
            <w:tcW w:w="619" w:type="dxa"/>
            <w:textDirection w:val="lrTb"/>
            <w:noWrap w:val="false"/>
          </w:tcPr>
          <w:p>
            <w:pPr>
              <w:pStyle w:val="933"/>
              <w:jc w:val="center"/>
              <w:widowControl w:val="off"/>
              <w:rPr>
                <w:rFonts w:ascii="Times New Roman" w:hAnsi="Times New Roman" w:cs="Times New Roman"/>
                <w:sz w:val="24"/>
                <w:szCs w:val="24"/>
              </w:rPr>
            </w:pPr>
            <w:r>
              <w:rPr>
                <w:rFonts w:ascii="Times New Roman" w:hAnsi="Times New Roman" w:cs="Times New Roman"/>
                <w:sz w:val="24"/>
                <w:szCs w:val="24"/>
              </w:rPr>
              <w:t xml:space="preserve">1.2</w:t>
            </w:r>
            <w:r>
              <w:rPr>
                <w:rFonts w:ascii="Times New Roman" w:hAnsi="Times New Roman" w:cs="Times New Roman"/>
                <w:sz w:val="24"/>
                <w:szCs w:val="24"/>
              </w:rPr>
            </w:r>
            <w:r>
              <w:rPr>
                <w:rFonts w:ascii="Times New Roman" w:hAnsi="Times New Roman" w:cs="Times New Roman"/>
                <w:sz w:val="24"/>
                <w:szCs w:val="24"/>
              </w:rPr>
            </w:r>
          </w:p>
        </w:tc>
        <w:tc>
          <w:tcPr>
            <w:gridSpan w:val="4"/>
            <w:tcBorders>
              <w:top w:val="single" w:color="000000" w:sz="4" w:space="0"/>
              <w:left w:val="single" w:color="000000" w:sz="4" w:space="0"/>
              <w:bottom w:val="single" w:color="000000" w:sz="4" w:space="0"/>
              <w:right w:val="single" w:color="000000" w:sz="4" w:space="0"/>
            </w:tcBorders>
            <w:tcW w:w="9082" w:type="dxa"/>
            <w:textDirection w:val="lrTb"/>
            <w:noWrap w:val="false"/>
          </w:tcPr>
          <w:p>
            <w:pPr>
              <w:pStyle w:val="933"/>
              <w:jc w:val="center"/>
              <w:widowControl w:val="off"/>
              <w:rPr>
                <w:rFonts w:ascii="Times New Roman" w:hAnsi="Times New Roman" w:cs="Times New Roman"/>
                <w:sz w:val="24"/>
                <w:szCs w:val="24"/>
              </w:rPr>
            </w:pPr>
            <w:r>
              <w:rPr>
                <w:rFonts w:ascii="Times New Roman" w:hAnsi="Times New Roman" w:cs="Times New Roman"/>
                <w:sz w:val="24"/>
                <w:szCs w:val="24"/>
              </w:rPr>
              <w:t xml:space="preserve">поголовье овцематок (ярочек) пород мясного направления</w:t>
            </w:r>
            <w:r>
              <w:rPr>
                <w:rFonts w:ascii="Times New Roman" w:hAnsi="Times New Roman" w:cs="Times New Roman"/>
                <w:sz w:val="24"/>
                <w:szCs w:val="24"/>
              </w:rPr>
            </w:r>
            <w:r>
              <w:rPr>
                <w:rFonts w:ascii="Times New Roman" w:hAnsi="Times New Roman" w:cs="Times New Roman"/>
                <w:sz w:val="24"/>
                <w:szCs w:val="24"/>
              </w:rPr>
            </w:r>
          </w:p>
        </w:tc>
      </w:tr>
      <w:tr>
        <w:tblPrEx/>
        <w:trPr>
          <w:trHeight w:val="342"/>
        </w:trPr>
        <w:tc>
          <w:tcPr>
            <w:tcBorders>
              <w:top w:val="single" w:color="000000" w:sz="4" w:space="0"/>
              <w:left w:val="single" w:color="000000" w:sz="4" w:space="0"/>
              <w:bottom w:val="single" w:color="000000" w:sz="4" w:space="0"/>
              <w:right w:val="single" w:color="000000" w:sz="4" w:space="0"/>
            </w:tcBorders>
            <w:tcW w:w="619" w:type="dxa"/>
            <w:textDirection w:val="lrTb"/>
            <w:noWrap w:val="false"/>
          </w:tcPr>
          <w:p>
            <w:pPr>
              <w:pStyle w:val="933"/>
              <w:jc w:val="center"/>
              <w:widowControl w:val="off"/>
              <w:rPr>
                <w:rFonts w:ascii="Times New Roman" w:hAnsi="Times New Roman" w:cs="Times New Roman"/>
                <w:sz w:val="24"/>
                <w:szCs w:val="24"/>
              </w:rPr>
            </w:pPr>
            <w:r>
              <w:rPr>
                <w:rFonts w:ascii="Times New Roman" w:hAnsi="Times New Roman" w:cs="Times New Roman"/>
                <w:sz w:val="24"/>
                <w:szCs w:val="24"/>
              </w:rPr>
              <w:t xml:space="preserve">1.2.1</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3690" w:type="dxa"/>
            <w:textDirection w:val="lrTb"/>
            <w:noWrap w:val="false"/>
          </w:tcPr>
          <w:p>
            <w:pPr>
              <w:pStyle w:val="933"/>
              <w:widowControl w:val="off"/>
              <w:rPr>
                <w:rFonts w:ascii="Times New Roman" w:hAnsi="Times New Roman" w:cs="Times New Roman"/>
                <w:sz w:val="24"/>
                <w:szCs w:val="24"/>
              </w:rPr>
            </w:pPr>
            <w:r>
              <w:rPr>
                <w:rFonts w:ascii="Times New Roman" w:hAnsi="Times New Roman" w:cs="Times New Roman"/>
                <w:sz w:val="24"/>
                <w:szCs w:val="24"/>
              </w:rPr>
              <w:t xml:space="preserve">при приобретении до 20 голов</w:t>
            </w:r>
            <w:r>
              <w:rPr>
                <w:rFonts w:ascii="Times New Roman" w:hAnsi="Times New Roman" w:cs="Times New Roman"/>
                <w:sz w:val="24"/>
                <w:szCs w:val="24"/>
              </w:rPr>
            </w:r>
            <w:r>
              <w:rPr>
                <w:rFonts w:ascii="Times New Roman" w:hAnsi="Times New Roman" w:cs="Times New Roman"/>
                <w:sz w:val="24"/>
                <w:szCs w:val="24"/>
              </w:rPr>
            </w:r>
          </w:p>
        </w:tc>
        <w:tc>
          <w:tcPr>
            <w:gridSpan w:val="3"/>
            <w:tcBorders>
              <w:top w:val="single" w:color="000000" w:sz="4" w:space="0"/>
              <w:left w:val="single" w:color="000000" w:sz="4" w:space="0"/>
              <w:bottom w:val="single" w:color="000000" w:sz="4" w:space="0"/>
              <w:right w:val="single" w:color="000000" w:sz="4" w:space="0"/>
            </w:tcBorders>
            <w:tcW w:w="5392" w:type="dxa"/>
            <w:textDirection w:val="lrTb"/>
            <w:noWrap w:val="false"/>
          </w:tcPr>
          <w:p>
            <w:pPr>
              <w:pStyle w:val="933"/>
              <w:widowControl w:val="off"/>
              <w:rPr>
                <w:rFonts w:ascii="Times New Roman" w:hAnsi="Times New Roman" w:cs="Times New Roman"/>
                <w:sz w:val="24"/>
                <w:szCs w:val="24"/>
              </w:rPr>
            </w:pPr>
            <w:r>
              <w:rPr>
                <w:rFonts w:ascii="Times New Roman" w:hAnsi="Times New Roman" w:cs="Times New Roman"/>
                <w:sz w:val="24"/>
                <w:szCs w:val="24"/>
              </w:rPr>
              <w:t xml:space="preserve">100 рублей за 1 кг живого веса, но не более 50 % от фактически понесенных затрат</w:t>
            </w:r>
            <w:r>
              <w:rPr>
                <w:rFonts w:ascii="Times New Roman" w:hAnsi="Times New Roman" w:cs="Times New Roman"/>
                <w:sz w:val="24"/>
                <w:szCs w:val="24"/>
              </w:rPr>
            </w:r>
            <w:r>
              <w:rPr>
                <w:rFonts w:ascii="Times New Roman" w:hAnsi="Times New Roman" w:cs="Times New Roman"/>
                <w:sz w:val="24"/>
                <w:szCs w:val="24"/>
              </w:rPr>
            </w:r>
          </w:p>
        </w:tc>
      </w:tr>
      <w:tr>
        <w:tblPrEx/>
        <w:trPr/>
        <w:tc>
          <w:tcPr>
            <w:tcBorders>
              <w:top w:val="single" w:color="000000" w:sz="4" w:space="0"/>
              <w:left w:val="single" w:color="000000" w:sz="4" w:space="0"/>
              <w:bottom w:val="single" w:color="000000" w:sz="4" w:space="0"/>
              <w:right w:val="single" w:color="000000" w:sz="4" w:space="0"/>
            </w:tcBorders>
            <w:tcW w:w="619" w:type="dxa"/>
            <w:textDirection w:val="lrTb"/>
            <w:noWrap w:val="false"/>
          </w:tcPr>
          <w:p>
            <w:pPr>
              <w:pStyle w:val="933"/>
              <w:jc w:val="center"/>
              <w:widowControl w:val="off"/>
              <w:rPr>
                <w:rFonts w:ascii="Times New Roman" w:hAnsi="Times New Roman" w:cs="Times New Roman"/>
                <w:sz w:val="24"/>
                <w:szCs w:val="24"/>
              </w:rPr>
            </w:pPr>
            <w:r>
              <w:rPr>
                <w:rFonts w:ascii="Times New Roman" w:hAnsi="Times New Roman" w:cs="Times New Roman"/>
                <w:sz w:val="24"/>
                <w:szCs w:val="24"/>
              </w:rPr>
              <w:t xml:space="preserve">1.2.2</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3690" w:type="dxa"/>
            <w:textDirection w:val="lrTb"/>
            <w:noWrap w:val="false"/>
          </w:tcPr>
          <w:p>
            <w:pPr>
              <w:pStyle w:val="933"/>
              <w:widowControl w:val="off"/>
              <w:rPr>
                <w:rFonts w:ascii="Times New Roman" w:hAnsi="Times New Roman" w:cs="Times New Roman"/>
                <w:sz w:val="24"/>
                <w:szCs w:val="24"/>
              </w:rPr>
            </w:pPr>
            <w:r>
              <w:rPr>
                <w:rFonts w:ascii="Times New Roman" w:hAnsi="Times New Roman" w:cs="Times New Roman"/>
                <w:sz w:val="24"/>
                <w:szCs w:val="24"/>
              </w:rPr>
              <w:t xml:space="preserve">при приобретении более 20 голов</w:t>
            </w:r>
            <w:r>
              <w:rPr>
                <w:rFonts w:ascii="Times New Roman" w:hAnsi="Times New Roman" w:cs="Times New Roman"/>
                <w:sz w:val="24"/>
                <w:szCs w:val="24"/>
              </w:rPr>
            </w:r>
            <w:r>
              <w:rPr>
                <w:rFonts w:ascii="Times New Roman" w:hAnsi="Times New Roman" w:cs="Times New Roman"/>
                <w:sz w:val="24"/>
                <w:szCs w:val="24"/>
              </w:rPr>
            </w:r>
          </w:p>
        </w:tc>
        <w:tc>
          <w:tcPr>
            <w:gridSpan w:val="3"/>
            <w:tcBorders>
              <w:top w:val="single" w:color="000000" w:sz="4" w:space="0"/>
              <w:left w:val="single" w:color="000000" w:sz="4" w:space="0"/>
              <w:bottom w:val="single" w:color="000000" w:sz="4" w:space="0"/>
              <w:right w:val="single" w:color="000000" w:sz="4" w:space="0"/>
            </w:tcBorders>
            <w:tcW w:w="5392" w:type="dxa"/>
            <w:textDirection w:val="lrTb"/>
            <w:noWrap w:val="false"/>
          </w:tcPr>
          <w:p>
            <w:pPr>
              <w:pStyle w:val="933"/>
              <w:widowControl w:val="off"/>
              <w:rPr>
                <w:rFonts w:ascii="Times New Roman" w:hAnsi="Times New Roman" w:cs="Times New Roman"/>
                <w:sz w:val="24"/>
                <w:szCs w:val="24"/>
              </w:rPr>
            </w:pPr>
            <w:r>
              <w:rPr>
                <w:rFonts w:ascii="Times New Roman" w:hAnsi="Times New Roman" w:cs="Times New Roman"/>
                <w:sz w:val="24"/>
                <w:szCs w:val="24"/>
              </w:rPr>
              <w:t xml:space="preserve">150 рублей за 1 кг живого веса, но не более 50 % от фактически понесенных затрат</w:t>
            </w:r>
            <w:r>
              <w:rPr>
                <w:rFonts w:ascii="Times New Roman" w:hAnsi="Times New Roman" w:cs="Times New Roman"/>
                <w:sz w:val="24"/>
                <w:szCs w:val="24"/>
              </w:rPr>
            </w:r>
            <w:r>
              <w:rPr>
                <w:rFonts w:ascii="Times New Roman" w:hAnsi="Times New Roman" w:cs="Times New Roman"/>
                <w:sz w:val="24"/>
                <w:szCs w:val="24"/>
              </w:rPr>
            </w:r>
          </w:p>
        </w:tc>
      </w:tr>
      <w:tr>
        <w:tblPrEx/>
        <w:trPr>
          <w:trHeight w:val="229"/>
        </w:trPr>
        <w:tc>
          <w:tcPr>
            <w:tcBorders>
              <w:top w:val="single" w:color="000000" w:sz="4" w:space="0"/>
              <w:left w:val="single" w:color="000000" w:sz="4" w:space="0"/>
              <w:bottom w:val="single" w:color="000000" w:sz="4" w:space="0"/>
              <w:right w:val="single" w:color="000000" w:sz="4" w:space="0"/>
            </w:tcBorders>
            <w:tcW w:w="619" w:type="dxa"/>
            <w:textDirection w:val="lrTb"/>
            <w:noWrap w:val="false"/>
          </w:tcPr>
          <w:p>
            <w:pPr>
              <w:pStyle w:val="933"/>
              <w:jc w:val="center"/>
              <w:widowControl w:val="off"/>
              <w:rPr>
                <w:rFonts w:ascii="Times New Roman" w:hAnsi="Times New Roman" w:cs="Times New Roman"/>
                <w:sz w:val="24"/>
                <w:szCs w:val="24"/>
              </w:rPr>
            </w:pPr>
            <w:r>
              <w:rPr>
                <w:rFonts w:ascii="Times New Roman" w:hAnsi="Times New Roman" w:cs="Times New Roman"/>
                <w:sz w:val="24"/>
                <w:szCs w:val="24"/>
              </w:rPr>
              <w:t xml:space="preserve">1.3</w:t>
            </w:r>
            <w:r>
              <w:rPr>
                <w:rFonts w:ascii="Times New Roman" w:hAnsi="Times New Roman" w:cs="Times New Roman"/>
                <w:sz w:val="24"/>
                <w:szCs w:val="24"/>
              </w:rPr>
            </w:r>
            <w:r>
              <w:rPr>
                <w:rFonts w:ascii="Times New Roman" w:hAnsi="Times New Roman" w:cs="Times New Roman"/>
                <w:sz w:val="24"/>
                <w:szCs w:val="24"/>
              </w:rPr>
            </w:r>
          </w:p>
        </w:tc>
        <w:tc>
          <w:tcPr>
            <w:gridSpan w:val="4"/>
            <w:tcBorders>
              <w:top w:val="single" w:color="000000" w:sz="4" w:space="0"/>
              <w:left w:val="single" w:color="000000" w:sz="4" w:space="0"/>
              <w:bottom w:val="single" w:color="000000" w:sz="4" w:space="0"/>
              <w:right w:val="single" w:color="000000" w:sz="4" w:space="0"/>
            </w:tcBorders>
            <w:tcW w:w="9082" w:type="dxa"/>
            <w:textDirection w:val="lrTb"/>
            <w:noWrap w:val="false"/>
          </w:tcPr>
          <w:p>
            <w:pPr>
              <w:pStyle w:val="933"/>
              <w:jc w:val="center"/>
              <w:widowControl w:val="off"/>
              <w:tabs>
                <w:tab w:val="clear" w:pos="708" w:leader="none"/>
                <w:tab w:val="center" w:pos="4105" w:leader="none"/>
                <w:tab w:val="left" w:pos="6268" w:leader="none"/>
              </w:tabs>
              <w:rPr>
                <w:rFonts w:ascii="Times New Roman" w:hAnsi="Times New Roman" w:cs="Times New Roman"/>
                <w:sz w:val="24"/>
                <w:szCs w:val="24"/>
              </w:rPr>
            </w:pPr>
            <w:r>
              <w:rPr>
                <w:rFonts w:ascii="Times New Roman" w:hAnsi="Times New Roman" w:cs="Times New Roman"/>
                <w:sz w:val="24"/>
                <w:szCs w:val="24"/>
              </w:rPr>
              <w:t xml:space="preserve">поголовье козочек</w:t>
            </w:r>
            <w:r>
              <w:rPr>
                <w:rFonts w:ascii="Times New Roman" w:hAnsi="Times New Roman" w:cs="Times New Roman"/>
                <w:sz w:val="24"/>
                <w:szCs w:val="24"/>
              </w:rPr>
            </w:r>
            <w:r>
              <w:rPr>
                <w:rFonts w:ascii="Times New Roman" w:hAnsi="Times New Roman" w:cs="Times New Roman"/>
                <w:sz w:val="24"/>
                <w:szCs w:val="24"/>
              </w:rPr>
            </w:r>
          </w:p>
        </w:tc>
      </w:tr>
      <w:tr>
        <w:tblPrEx/>
        <w:trPr>
          <w:trHeight w:val="317"/>
        </w:trPr>
        <w:tc>
          <w:tcPr>
            <w:tcBorders>
              <w:top w:val="single" w:color="000000" w:sz="4" w:space="0"/>
              <w:left w:val="single" w:color="000000" w:sz="4" w:space="0"/>
              <w:bottom w:val="single" w:color="000000" w:sz="4" w:space="0"/>
              <w:right w:val="single" w:color="000000" w:sz="4" w:space="0"/>
            </w:tcBorders>
            <w:tcW w:w="619" w:type="dxa"/>
            <w:textDirection w:val="lrTb"/>
            <w:noWrap w:val="false"/>
          </w:tcPr>
          <w:p>
            <w:pPr>
              <w:pStyle w:val="933"/>
              <w:jc w:val="center"/>
              <w:widowControl w:val="off"/>
              <w:rPr>
                <w:rFonts w:ascii="Times New Roman" w:hAnsi="Times New Roman" w:cs="Times New Roman"/>
                <w:sz w:val="24"/>
                <w:szCs w:val="24"/>
              </w:rPr>
            </w:pPr>
            <w:r>
              <w:rPr>
                <w:rFonts w:ascii="Times New Roman" w:hAnsi="Times New Roman" w:cs="Times New Roman"/>
                <w:sz w:val="24"/>
                <w:szCs w:val="24"/>
              </w:rPr>
              <w:t xml:space="preserve">1.3.1</w:t>
            </w:r>
            <w:r>
              <w:rPr>
                <w:rFonts w:ascii="Times New Roman" w:hAnsi="Times New Roman" w:cs="Times New Roman"/>
                <w:sz w:val="24"/>
                <w:szCs w:val="24"/>
              </w:rPr>
            </w:r>
            <w:r>
              <w:rPr>
                <w:rFonts w:ascii="Times New Roman" w:hAnsi="Times New Roman" w:cs="Times New Roman"/>
                <w:sz w:val="24"/>
                <w:szCs w:val="24"/>
              </w:rPr>
            </w:r>
          </w:p>
        </w:tc>
        <w:tc>
          <w:tcPr>
            <w:gridSpan w:val="2"/>
            <w:tcBorders>
              <w:top w:val="single" w:color="000000" w:sz="4" w:space="0"/>
              <w:left w:val="single" w:color="000000" w:sz="4" w:space="0"/>
              <w:bottom w:val="single" w:color="000000" w:sz="4" w:space="0"/>
              <w:right w:val="single" w:color="000000" w:sz="4" w:space="0"/>
            </w:tcBorders>
            <w:tcW w:w="3696" w:type="dxa"/>
            <w:textDirection w:val="lrTb"/>
            <w:noWrap w:val="false"/>
          </w:tcPr>
          <w:p>
            <w:pPr>
              <w:pStyle w:val="933"/>
              <w:widowControl w:val="off"/>
              <w:rPr>
                <w:rFonts w:ascii="Times New Roman" w:hAnsi="Times New Roman" w:cs="Times New Roman"/>
                <w:sz w:val="24"/>
                <w:szCs w:val="24"/>
              </w:rPr>
            </w:pPr>
            <w:r>
              <w:rPr>
                <w:rFonts w:ascii="Times New Roman" w:hAnsi="Times New Roman" w:cs="Times New Roman"/>
                <w:sz w:val="24"/>
                <w:szCs w:val="24"/>
              </w:rPr>
              <w:t xml:space="preserve">при приобретении товарного    поголовья козочек</w:t>
            </w:r>
            <w:r>
              <w:rPr>
                <w:rFonts w:ascii="Times New Roman" w:hAnsi="Times New Roman" w:cs="Times New Roman"/>
                <w:sz w:val="24"/>
                <w:szCs w:val="24"/>
              </w:rPr>
            </w:r>
            <w:r>
              <w:rPr>
                <w:rFonts w:ascii="Times New Roman" w:hAnsi="Times New Roman" w:cs="Times New Roman"/>
                <w:sz w:val="24"/>
                <w:szCs w:val="24"/>
              </w:rPr>
            </w:r>
          </w:p>
        </w:tc>
        <w:tc>
          <w:tcPr>
            <w:gridSpan w:val="2"/>
            <w:tcBorders>
              <w:top w:val="single" w:color="000000" w:sz="4" w:space="0"/>
              <w:left w:val="single" w:color="000000" w:sz="4" w:space="0"/>
              <w:bottom w:val="single" w:color="000000" w:sz="4" w:space="0"/>
              <w:right w:val="single" w:color="000000" w:sz="4" w:space="0"/>
            </w:tcBorders>
            <w:tcW w:w="5386" w:type="dxa"/>
            <w:textDirection w:val="lrTb"/>
            <w:noWrap w:val="false"/>
          </w:tcPr>
          <w:p>
            <w:pPr>
              <w:pStyle w:val="933"/>
              <w:widowControl w:val="off"/>
              <w:rPr>
                <w:rFonts w:ascii="Times New Roman" w:hAnsi="Times New Roman" w:cs="Times New Roman"/>
                <w:sz w:val="24"/>
                <w:szCs w:val="24"/>
              </w:rPr>
            </w:pPr>
            <w:r>
              <w:rPr>
                <w:rFonts w:ascii="Times New Roman" w:hAnsi="Times New Roman" w:cs="Times New Roman"/>
                <w:sz w:val="24"/>
                <w:szCs w:val="24"/>
              </w:rPr>
              <w:t xml:space="preserve">200 рублей за 1 кг живого веса, но не более 50 % от фактически понесенных затрат</w:t>
            </w:r>
            <w:r>
              <w:rPr>
                <w:rFonts w:ascii="Times New Roman" w:hAnsi="Times New Roman" w:cs="Times New Roman"/>
                <w:sz w:val="24"/>
                <w:szCs w:val="24"/>
              </w:rPr>
            </w:r>
            <w:r>
              <w:rPr>
                <w:rFonts w:ascii="Times New Roman" w:hAnsi="Times New Roman" w:cs="Times New Roman"/>
                <w:sz w:val="24"/>
                <w:szCs w:val="24"/>
              </w:rPr>
            </w:r>
          </w:p>
        </w:tc>
      </w:tr>
      <w:tr>
        <w:tblPrEx/>
        <w:trPr/>
        <w:tc>
          <w:tcPr>
            <w:tcBorders>
              <w:top w:val="single" w:color="000000" w:sz="4" w:space="0"/>
              <w:left w:val="single" w:color="000000" w:sz="4" w:space="0"/>
              <w:bottom w:val="single" w:color="000000" w:sz="4" w:space="0"/>
              <w:right w:val="single" w:color="000000" w:sz="4" w:space="0"/>
            </w:tcBorders>
            <w:tcW w:w="619" w:type="dxa"/>
            <w:textDirection w:val="lrTb"/>
            <w:noWrap w:val="false"/>
          </w:tcPr>
          <w:p>
            <w:pPr>
              <w:pStyle w:val="933"/>
              <w:numPr>
                <w:ilvl w:val="0"/>
                <w:numId w:val="0"/>
              </w:numPr>
              <w:ind w:left="0" w:firstLine="0"/>
              <w:jc w:val="center"/>
              <w:widowControl w:val="off"/>
              <w:rPr>
                <w:rFonts w:ascii="Times New Roman" w:hAnsi="Times New Roman" w:cs="Times New Roman"/>
                <w:sz w:val="24"/>
                <w:szCs w:val="24"/>
              </w:rPr>
              <w:outlineLvl w:val="2"/>
            </w:pPr>
            <w:r>
              <w:rPr>
                <w:rFonts w:ascii="Times New Roman" w:hAnsi="Times New Roman" w:cs="Times New Roman"/>
                <w:sz w:val="24"/>
                <w:szCs w:val="24"/>
              </w:rPr>
              <w:t xml:space="preserve">2</w:t>
            </w:r>
            <w:r>
              <w:rPr>
                <w:rFonts w:ascii="Times New Roman" w:hAnsi="Times New Roman" w:cs="Times New Roman"/>
                <w:sz w:val="24"/>
                <w:szCs w:val="24"/>
              </w:rPr>
            </w:r>
            <w:r>
              <w:rPr>
                <w:rFonts w:ascii="Times New Roman" w:hAnsi="Times New Roman" w:cs="Times New Roman"/>
                <w:sz w:val="24"/>
                <w:szCs w:val="24"/>
              </w:rPr>
            </w:r>
          </w:p>
        </w:tc>
        <w:tc>
          <w:tcPr>
            <w:gridSpan w:val="4"/>
            <w:tcBorders>
              <w:top w:val="single" w:color="000000" w:sz="4" w:space="0"/>
              <w:left w:val="single" w:color="000000" w:sz="4" w:space="0"/>
              <w:bottom w:val="single" w:color="000000" w:sz="4" w:space="0"/>
              <w:right w:val="single" w:color="000000" w:sz="4" w:space="0"/>
            </w:tcBorders>
            <w:tcW w:w="9082" w:type="dxa"/>
            <w:textDirection w:val="lrTb"/>
            <w:noWrap w:val="false"/>
          </w:tcPr>
          <w:p>
            <w:pPr>
              <w:pStyle w:val="933"/>
              <w:jc w:val="center"/>
              <w:widowControl w:val="off"/>
              <w:rPr>
                <w:rFonts w:ascii="Times New Roman" w:hAnsi="Times New Roman" w:cs="Times New Roman"/>
                <w:sz w:val="24"/>
                <w:szCs w:val="24"/>
              </w:rPr>
            </w:pPr>
            <w:r>
              <w:rPr>
                <w:rFonts w:ascii="Times New Roman" w:hAnsi="Times New Roman" w:cs="Times New Roman"/>
                <w:sz w:val="24"/>
                <w:szCs w:val="24"/>
              </w:rPr>
              <w:t xml:space="preserve">Возмещение части затрат на приобретение молодняка кроликов, гусей, индеек</w:t>
            </w:r>
            <w:r>
              <w:rPr>
                <w:rFonts w:ascii="Times New Roman" w:hAnsi="Times New Roman" w:cs="Times New Roman"/>
                <w:sz w:val="24"/>
                <w:szCs w:val="24"/>
              </w:rPr>
            </w:r>
            <w:r>
              <w:rPr>
                <w:rFonts w:ascii="Times New Roman" w:hAnsi="Times New Roman" w:cs="Times New Roman"/>
                <w:sz w:val="24"/>
                <w:szCs w:val="24"/>
              </w:rPr>
            </w:r>
          </w:p>
        </w:tc>
      </w:tr>
      <w:tr>
        <w:tblPrEx/>
        <w:trPr/>
        <w:tc>
          <w:tcPr>
            <w:tcBorders>
              <w:top w:val="single" w:color="000000" w:sz="4" w:space="0"/>
              <w:left w:val="single" w:color="000000" w:sz="4" w:space="0"/>
              <w:bottom w:val="single" w:color="000000" w:sz="4" w:space="0"/>
              <w:right w:val="single" w:color="000000" w:sz="4" w:space="0"/>
            </w:tcBorders>
            <w:tcW w:w="619" w:type="dxa"/>
            <w:textDirection w:val="lrTb"/>
            <w:noWrap w:val="false"/>
          </w:tcPr>
          <w:p>
            <w:pPr>
              <w:pStyle w:val="933"/>
              <w:jc w:val="center"/>
              <w:widowControl w:val="off"/>
              <w:rPr>
                <w:rFonts w:ascii="Times New Roman" w:hAnsi="Times New Roman" w:cs="Times New Roman"/>
                <w:sz w:val="24"/>
                <w:szCs w:val="24"/>
              </w:rPr>
            </w:pPr>
            <w:r>
              <w:rPr>
                <w:rFonts w:ascii="Times New Roman" w:hAnsi="Times New Roman" w:cs="Times New Roman"/>
                <w:sz w:val="24"/>
                <w:szCs w:val="24"/>
              </w:rPr>
              <w:t xml:space="preserve">2.1</w:t>
            </w:r>
            <w:r>
              <w:rPr>
                <w:rFonts w:ascii="Times New Roman" w:hAnsi="Times New Roman" w:cs="Times New Roman"/>
                <w:sz w:val="24"/>
                <w:szCs w:val="24"/>
              </w:rPr>
            </w:r>
            <w:r>
              <w:rPr>
                <w:rFonts w:ascii="Times New Roman" w:hAnsi="Times New Roman" w:cs="Times New Roman"/>
                <w:sz w:val="24"/>
                <w:szCs w:val="24"/>
              </w:rPr>
            </w:r>
          </w:p>
        </w:tc>
        <w:tc>
          <w:tcPr>
            <w:gridSpan w:val="2"/>
            <w:tcBorders>
              <w:top w:val="single" w:color="000000" w:sz="4" w:space="0"/>
              <w:left w:val="single" w:color="000000" w:sz="4" w:space="0"/>
              <w:bottom w:val="single" w:color="000000" w:sz="4" w:space="0"/>
              <w:right w:val="single" w:color="000000" w:sz="4" w:space="0"/>
            </w:tcBorders>
            <w:tcW w:w="3696" w:type="dxa"/>
            <w:textDirection w:val="lrTb"/>
            <w:noWrap w:val="false"/>
          </w:tcPr>
          <w:p>
            <w:pPr>
              <w:pStyle w:val="933"/>
              <w:widowControl w:val="off"/>
              <w:rPr>
                <w:rFonts w:ascii="Times New Roman" w:hAnsi="Times New Roman" w:cs="Times New Roman"/>
                <w:sz w:val="24"/>
                <w:szCs w:val="24"/>
              </w:rPr>
            </w:pPr>
            <w:r>
              <w:rPr>
                <w:rFonts w:ascii="Times New Roman" w:hAnsi="Times New Roman" w:cs="Times New Roman"/>
                <w:sz w:val="24"/>
                <w:szCs w:val="24"/>
              </w:rPr>
              <w:t xml:space="preserve">на приобретение молодняка</w:t>
            </w:r>
            <w:r>
              <w:rPr>
                <w:rFonts w:ascii="Times New Roman" w:hAnsi="Times New Roman" w:cs="Times New Roman"/>
                <w:sz w:val="24"/>
                <w:szCs w:val="24"/>
              </w:rPr>
            </w:r>
            <w:r>
              <w:rPr>
                <w:rFonts w:ascii="Times New Roman" w:hAnsi="Times New Roman" w:cs="Times New Roman"/>
                <w:sz w:val="24"/>
                <w:szCs w:val="24"/>
              </w:rPr>
            </w:r>
          </w:p>
          <w:p>
            <w:pPr>
              <w:pStyle w:val="933"/>
              <w:widowControl w:val="off"/>
              <w:rPr>
                <w:rFonts w:ascii="Times New Roman" w:hAnsi="Times New Roman" w:cs="Times New Roman"/>
                <w:sz w:val="24"/>
                <w:szCs w:val="24"/>
              </w:rPr>
            </w:pPr>
            <w:r>
              <w:rPr>
                <w:rFonts w:ascii="Times New Roman" w:hAnsi="Times New Roman" w:cs="Times New Roman"/>
                <w:sz w:val="24"/>
                <w:szCs w:val="24"/>
              </w:rPr>
              <w:t xml:space="preserve">кроликов</w:t>
            </w:r>
            <w:r>
              <w:rPr>
                <w:rFonts w:ascii="Times New Roman" w:hAnsi="Times New Roman" w:cs="Times New Roman"/>
                <w:sz w:val="24"/>
                <w:szCs w:val="24"/>
              </w:rPr>
            </w:r>
            <w:r>
              <w:rPr>
                <w:rFonts w:ascii="Times New Roman" w:hAnsi="Times New Roman" w:cs="Times New Roman"/>
                <w:sz w:val="24"/>
                <w:szCs w:val="24"/>
              </w:rPr>
            </w:r>
          </w:p>
        </w:tc>
        <w:tc>
          <w:tcPr>
            <w:gridSpan w:val="2"/>
            <w:tcBorders>
              <w:top w:val="single" w:color="000000" w:sz="4" w:space="0"/>
              <w:left w:val="single" w:color="000000" w:sz="4" w:space="0"/>
              <w:bottom w:val="single" w:color="000000" w:sz="4" w:space="0"/>
              <w:right w:val="single" w:color="000000" w:sz="4" w:space="0"/>
            </w:tcBorders>
            <w:tcW w:w="5386" w:type="dxa"/>
            <w:textDirection w:val="lrTb"/>
            <w:noWrap w:val="false"/>
          </w:tcPr>
          <w:p>
            <w:pPr>
              <w:pStyle w:val="933"/>
              <w:widowControl w:val="off"/>
              <w:rPr>
                <w:rFonts w:ascii="Times New Roman" w:hAnsi="Times New Roman" w:cs="Times New Roman"/>
                <w:sz w:val="24"/>
                <w:szCs w:val="24"/>
              </w:rPr>
            </w:pPr>
            <w:r>
              <w:rPr>
                <w:rFonts w:ascii="Times New Roman" w:hAnsi="Times New Roman" w:cs="Times New Roman"/>
                <w:sz w:val="24"/>
                <w:szCs w:val="24"/>
              </w:rPr>
              <w:t xml:space="preserve">400 рублей за одну голову, но не более 50 % от фактически понесенных затрат</w:t>
            </w:r>
            <w:r>
              <w:rPr>
                <w:rFonts w:ascii="Times New Roman" w:hAnsi="Times New Roman" w:cs="Times New Roman"/>
                <w:sz w:val="24"/>
                <w:szCs w:val="24"/>
              </w:rPr>
            </w:r>
            <w:r>
              <w:rPr>
                <w:rFonts w:ascii="Times New Roman" w:hAnsi="Times New Roman" w:cs="Times New Roman"/>
                <w:sz w:val="24"/>
                <w:szCs w:val="24"/>
              </w:rPr>
            </w:r>
          </w:p>
        </w:tc>
      </w:tr>
      <w:tr>
        <w:tblPrEx/>
        <w:trPr>
          <w:trHeight w:val="612"/>
        </w:trPr>
        <w:tc>
          <w:tcPr>
            <w:tcBorders>
              <w:top w:val="single" w:color="000000" w:sz="4" w:space="0"/>
              <w:left w:val="single" w:color="000000" w:sz="4" w:space="0"/>
              <w:bottom w:val="single" w:color="000000" w:sz="4" w:space="0"/>
              <w:right w:val="single" w:color="000000" w:sz="4" w:space="0"/>
            </w:tcBorders>
            <w:tcW w:w="619" w:type="dxa"/>
            <w:textDirection w:val="lrTb"/>
            <w:noWrap w:val="false"/>
          </w:tcPr>
          <w:p>
            <w:pPr>
              <w:pStyle w:val="933"/>
              <w:jc w:val="center"/>
              <w:widowControl w:val="off"/>
              <w:rPr>
                <w:rFonts w:ascii="Times New Roman" w:hAnsi="Times New Roman" w:cs="Times New Roman"/>
                <w:sz w:val="24"/>
                <w:szCs w:val="24"/>
              </w:rPr>
            </w:pPr>
            <w:r>
              <w:rPr>
                <w:rFonts w:ascii="Times New Roman" w:hAnsi="Times New Roman" w:cs="Times New Roman"/>
                <w:sz w:val="24"/>
                <w:szCs w:val="24"/>
              </w:rPr>
              <w:t xml:space="preserve">2.2</w:t>
            </w:r>
            <w:r>
              <w:rPr>
                <w:rFonts w:ascii="Times New Roman" w:hAnsi="Times New Roman" w:cs="Times New Roman"/>
                <w:sz w:val="24"/>
                <w:szCs w:val="24"/>
              </w:rPr>
            </w:r>
            <w:r>
              <w:rPr>
                <w:rFonts w:ascii="Times New Roman" w:hAnsi="Times New Roman" w:cs="Times New Roman"/>
                <w:sz w:val="24"/>
                <w:szCs w:val="24"/>
              </w:rPr>
            </w:r>
          </w:p>
        </w:tc>
        <w:tc>
          <w:tcPr>
            <w:gridSpan w:val="2"/>
            <w:tcBorders>
              <w:top w:val="single" w:color="000000" w:sz="4" w:space="0"/>
              <w:left w:val="single" w:color="000000" w:sz="4" w:space="0"/>
              <w:bottom w:val="single" w:color="000000" w:sz="4" w:space="0"/>
              <w:right w:val="single" w:color="000000" w:sz="4" w:space="0"/>
            </w:tcBorders>
            <w:tcW w:w="3696" w:type="dxa"/>
            <w:textDirection w:val="lrTb"/>
            <w:noWrap w:val="false"/>
          </w:tcPr>
          <w:p>
            <w:pPr>
              <w:pStyle w:val="933"/>
              <w:widowControl w:val="off"/>
              <w:rPr>
                <w:rFonts w:ascii="Times New Roman" w:hAnsi="Times New Roman" w:cs="Times New Roman"/>
                <w:sz w:val="24"/>
                <w:szCs w:val="24"/>
              </w:rPr>
            </w:pPr>
            <w:r>
              <w:rPr>
                <w:rFonts w:ascii="Times New Roman" w:hAnsi="Times New Roman" w:cs="Times New Roman"/>
                <w:sz w:val="24"/>
                <w:szCs w:val="24"/>
              </w:rPr>
              <w:t xml:space="preserve">на приобретение молодняка</w:t>
            </w:r>
            <w:r>
              <w:rPr>
                <w:rFonts w:ascii="Times New Roman" w:hAnsi="Times New Roman" w:cs="Times New Roman"/>
                <w:sz w:val="24"/>
                <w:szCs w:val="24"/>
              </w:rPr>
            </w:r>
            <w:r>
              <w:rPr>
                <w:rFonts w:ascii="Times New Roman" w:hAnsi="Times New Roman" w:cs="Times New Roman"/>
                <w:sz w:val="24"/>
                <w:szCs w:val="24"/>
              </w:rPr>
            </w:r>
          </w:p>
          <w:p>
            <w:pPr>
              <w:pStyle w:val="933"/>
              <w:widowControl w:val="off"/>
              <w:rPr>
                <w:rFonts w:ascii="Times New Roman" w:hAnsi="Times New Roman" w:cs="Times New Roman"/>
                <w:sz w:val="24"/>
                <w:szCs w:val="24"/>
              </w:rPr>
            </w:pPr>
            <w:r>
              <w:rPr>
                <w:rFonts w:ascii="Times New Roman" w:hAnsi="Times New Roman" w:cs="Times New Roman"/>
                <w:sz w:val="24"/>
                <w:szCs w:val="24"/>
              </w:rPr>
              <w:t xml:space="preserve">гусей, индеек</w:t>
            </w:r>
            <w:r>
              <w:rPr>
                <w:rFonts w:ascii="Times New Roman" w:hAnsi="Times New Roman" w:cs="Times New Roman"/>
                <w:sz w:val="24"/>
                <w:szCs w:val="24"/>
              </w:rPr>
            </w:r>
            <w:r>
              <w:rPr>
                <w:rFonts w:ascii="Times New Roman" w:hAnsi="Times New Roman" w:cs="Times New Roman"/>
                <w:sz w:val="24"/>
                <w:szCs w:val="24"/>
              </w:rPr>
            </w:r>
          </w:p>
        </w:tc>
        <w:tc>
          <w:tcPr>
            <w:gridSpan w:val="2"/>
            <w:tcBorders>
              <w:top w:val="single" w:color="000000" w:sz="4" w:space="0"/>
              <w:left w:val="single" w:color="000000" w:sz="4" w:space="0"/>
              <w:bottom w:val="single" w:color="000000" w:sz="4" w:space="0"/>
              <w:right w:val="single" w:color="000000" w:sz="4" w:space="0"/>
            </w:tcBorders>
            <w:tcW w:w="5386" w:type="dxa"/>
            <w:textDirection w:val="lrTb"/>
            <w:noWrap w:val="false"/>
          </w:tcPr>
          <w:p>
            <w:pPr>
              <w:pStyle w:val="933"/>
              <w:widowControl w:val="off"/>
              <w:rPr>
                <w:rFonts w:ascii="Times New Roman" w:hAnsi="Times New Roman" w:cs="Times New Roman"/>
                <w:sz w:val="24"/>
                <w:szCs w:val="24"/>
              </w:rPr>
            </w:pPr>
            <w:r>
              <w:rPr>
                <w:rFonts w:ascii="Times New Roman" w:hAnsi="Times New Roman" w:cs="Times New Roman"/>
                <w:sz w:val="24"/>
                <w:szCs w:val="24"/>
              </w:rPr>
              <w:t xml:space="preserve">100 рублей за одну голову, но не более 50 % от фактически понесенных затрат</w:t>
            </w:r>
            <w:r>
              <w:rPr>
                <w:rFonts w:ascii="Times New Roman" w:hAnsi="Times New Roman" w:cs="Times New Roman"/>
                <w:sz w:val="24"/>
                <w:szCs w:val="24"/>
              </w:rPr>
            </w:r>
            <w:r>
              <w:rPr>
                <w:rFonts w:ascii="Times New Roman" w:hAnsi="Times New Roman" w:cs="Times New Roman"/>
                <w:sz w:val="24"/>
                <w:szCs w:val="24"/>
              </w:rPr>
            </w:r>
          </w:p>
        </w:tc>
      </w:tr>
      <w:tr>
        <w:tblPrEx/>
        <w:trPr>
          <w:trHeight w:val="329"/>
        </w:trPr>
        <w:tc>
          <w:tcPr>
            <w:tcBorders>
              <w:top w:val="single" w:color="000000" w:sz="4" w:space="0"/>
              <w:left w:val="single" w:color="000000" w:sz="4" w:space="0"/>
              <w:bottom w:val="single" w:color="000000" w:sz="4" w:space="0"/>
              <w:right w:val="single" w:color="000000" w:sz="4" w:space="0"/>
            </w:tcBorders>
            <w:tcW w:w="619" w:type="dxa"/>
            <w:textDirection w:val="lrTb"/>
            <w:noWrap w:val="false"/>
          </w:tcPr>
          <w:p>
            <w:pPr>
              <w:pStyle w:val="933"/>
              <w:numPr>
                <w:ilvl w:val="0"/>
                <w:numId w:val="0"/>
              </w:numPr>
              <w:ind w:left="0" w:firstLine="0"/>
              <w:jc w:val="center"/>
              <w:widowControl w:val="off"/>
              <w:rPr>
                <w:rFonts w:ascii="Times New Roman" w:hAnsi="Times New Roman" w:cs="Times New Roman"/>
                <w:sz w:val="24"/>
                <w:szCs w:val="24"/>
              </w:rPr>
              <w:outlineLvl w:val="2"/>
            </w:pPr>
            <w:r>
              <w:rPr>
                <w:rFonts w:ascii="Times New Roman" w:hAnsi="Times New Roman" w:cs="Times New Roman"/>
                <w:sz w:val="24"/>
                <w:szCs w:val="24"/>
              </w:rPr>
              <w:t xml:space="preserve">3</w:t>
            </w:r>
            <w:r>
              <w:rPr>
                <w:rFonts w:ascii="Times New Roman" w:hAnsi="Times New Roman" w:cs="Times New Roman"/>
                <w:sz w:val="24"/>
                <w:szCs w:val="24"/>
              </w:rPr>
            </w:r>
            <w:r>
              <w:rPr>
                <w:rFonts w:ascii="Times New Roman" w:hAnsi="Times New Roman" w:cs="Times New Roman"/>
                <w:sz w:val="24"/>
                <w:szCs w:val="24"/>
              </w:rPr>
            </w:r>
          </w:p>
        </w:tc>
        <w:tc>
          <w:tcPr>
            <w:gridSpan w:val="4"/>
            <w:tcBorders>
              <w:top w:val="single" w:color="000000" w:sz="4" w:space="0"/>
              <w:left w:val="single" w:color="000000" w:sz="4" w:space="0"/>
              <w:bottom w:val="single" w:color="000000" w:sz="4" w:space="0"/>
              <w:right w:val="single" w:color="000000" w:sz="4" w:space="0"/>
            </w:tcBorders>
            <w:tcW w:w="9082" w:type="dxa"/>
            <w:textDirection w:val="lrTb"/>
            <w:noWrap w:val="false"/>
          </w:tcPr>
          <w:p>
            <w:pPr>
              <w:pStyle w:val="933"/>
              <w:jc w:val="center"/>
              <w:widowControl w:val="off"/>
              <w:rPr>
                <w:rFonts w:ascii="Times New Roman" w:hAnsi="Times New Roman" w:cs="Times New Roman"/>
                <w:sz w:val="24"/>
                <w:szCs w:val="24"/>
              </w:rPr>
            </w:pPr>
            <w:r>
              <w:rPr>
                <w:rFonts w:ascii="Times New Roman" w:hAnsi="Times New Roman" w:cs="Times New Roman"/>
                <w:sz w:val="24"/>
                <w:szCs w:val="24"/>
              </w:rPr>
              <w:t xml:space="preserve">Возмещение части затрат на производство реализуемой</w:t>
            </w:r>
            <w:r>
              <w:rPr>
                <w:rFonts w:ascii="Times New Roman" w:hAnsi="Times New Roman" w:cs="Times New Roman"/>
                <w:sz w:val="24"/>
                <w:szCs w:val="24"/>
              </w:rPr>
            </w:r>
            <w:r>
              <w:rPr>
                <w:rFonts w:ascii="Times New Roman" w:hAnsi="Times New Roman" w:cs="Times New Roman"/>
                <w:sz w:val="24"/>
                <w:szCs w:val="24"/>
              </w:rPr>
            </w:r>
          </w:p>
          <w:p>
            <w:pPr>
              <w:pStyle w:val="933"/>
              <w:jc w:val="center"/>
              <w:widowControl w:val="off"/>
              <w:rPr>
                <w:rFonts w:ascii="Times New Roman" w:hAnsi="Times New Roman" w:cs="Times New Roman"/>
                <w:sz w:val="24"/>
                <w:szCs w:val="24"/>
              </w:rPr>
            </w:pPr>
            <w:r>
              <w:rPr>
                <w:rFonts w:ascii="Times New Roman" w:hAnsi="Times New Roman" w:cs="Times New Roman"/>
                <w:sz w:val="24"/>
                <w:szCs w:val="24"/>
              </w:rPr>
              <w:t xml:space="preserve">продукции животноводства</w:t>
            </w:r>
            <w:r>
              <w:rPr>
                <w:rFonts w:ascii="Times New Roman" w:hAnsi="Times New Roman" w:cs="Times New Roman"/>
                <w:sz w:val="24"/>
                <w:szCs w:val="24"/>
              </w:rPr>
            </w:r>
            <w:r>
              <w:rPr>
                <w:rFonts w:ascii="Times New Roman" w:hAnsi="Times New Roman" w:cs="Times New Roman"/>
                <w:sz w:val="24"/>
                <w:szCs w:val="24"/>
              </w:rPr>
            </w:r>
          </w:p>
        </w:tc>
      </w:tr>
      <w:tr>
        <w:tblPrEx/>
        <w:trPr>
          <w:trHeight w:val="711"/>
        </w:trPr>
        <w:tc>
          <w:tcPr>
            <w:tcBorders>
              <w:top w:val="single" w:color="000000" w:sz="4" w:space="0"/>
              <w:left w:val="single" w:color="000000" w:sz="4" w:space="0"/>
              <w:bottom w:val="single" w:color="000000" w:sz="4" w:space="0"/>
              <w:right w:val="single" w:color="000000" w:sz="4" w:space="0"/>
            </w:tcBorders>
            <w:tcW w:w="619" w:type="dxa"/>
            <w:textDirection w:val="lrTb"/>
            <w:noWrap w:val="false"/>
          </w:tcPr>
          <w:p>
            <w:pPr>
              <w:pStyle w:val="874"/>
              <w:jc w:val="center"/>
              <w:widowControl w:val="off"/>
              <w:rPr>
                <w:color w:val="000000"/>
              </w:rPr>
            </w:pPr>
            <w:r>
              <w:rPr>
                <w:color w:val="000000"/>
              </w:rPr>
              <w:t xml:space="preserve">3.1</w:t>
            </w:r>
            <w:r>
              <w:rPr>
                <w:color w:val="000000"/>
              </w:rPr>
            </w:r>
            <w:r>
              <w:rPr>
                <w:color w:val="000000"/>
              </w:rPr>
            </w:r>
          </w:p>
        </w:tc>
        <w:tc>
          <w:tcPr>
            <w:gridSpan w:val="3"/>
            <w:tcBorders>
              <w:top w:val="single" w:color="000000" w:sz="4" w:space="0"/>
              <w:left w:val="single" w:color="000000" w:sz="4" w:space="0"/>
              <w:bottom w:val="single" w:color="000000" w:sz="4" w:space="0"/>
              <w:right w:val="single" w:color="000000" w:sz="4" w:space="0"/>
            </w:tcBorders>
            <w:tcW w:w="3979" w:type="dxa"/>
            <w:textDirection w:val="lrTb"/>
            <w:noWrap w:val="false"/>
          </w:tcPr>
          <w:p>
            <w:pPr>
              <w:pStyle w:val="933"/>
              <w:widowControl w:val="off"/>
              <w:rPr>
                <w:color w:val="000000"/>
              </w:rPr>
            </w:pPr>
            <w:r>
              <w:rPr>
                <w:rFonts w:ascii="Times New Roman" w:hAnsi="Times New Roman" w:cs="Times New Roman"/>
                <w:color w:val="000000"/>
                <w:sz w:val="24"/>
                <w:szCs w:val="24"/>
              </w:rPr>
              <w:t xml:space="preserve">за реализацию мяса крупного</w:t>
            </w:r>
            <w:r>
              <w:rPr>
                <w:color w:val="000000"/>
              </w:rPr>
            </w:r>
            <w:r>
              <w:rPr>
                <w:color w:val="000000"/>
              </w:rPr>
            </w:r>
          </w:p>
          <w:p>
            <w:pPr>
              <w:pStyle w:val="933"/>
              <w:widowControl w:val="off"/>
              <w:rPr>
                <w:color w:val="000000"/>
              </w:rPr>
            </w:pPr>
            <w:r>
              <w:rPr>
                <w:rFonts w:ascii="Times New Roman" w:hAnsi="Times New Roman" w:cs="Times New Roman"/>
                <w:color w:val="000000"/>
                <w:sz w:val="24"/>
                <w:szCs w:val="24"/>
              </w:rPr>
              <w:t xml:space="preserve">рогатого скота</w:t>
            </w:r>
            <w:r>
              <w:rPr>
                <w:color w:val="000000"/>
              </w:rPr>
            </w:r>
            <w:r>
              <w:rPr>
                <w:color w:val="000000"/>
              </w:rPr>
            </w:r>
          </w:p>
        </w:tc>
        <w:tc>
          <w:tcPr>
            <w:tcBorders>
              <w:top w:val="single" w:color="000000" w:sz="4" w:space="0"/>
              <w:left w:val="single" w:color="000000" w:sz="4" w:space="0"/>
              <w:bottom w:val="single" w:color="000000" w:sz="4" w:space="0"/>
              <w:right w:val="single" w:color="000000" w:sz="4" w:space="0"/>
            </w:tcBorders>
            <w:tcW w:w="5103" w:type="dxa"/>
            <w:textDirection w:val="lrTb"/>
            <w:noWrap w:val="false"/>
          </w:tcPr>
          <w:p>
            <w:pPr>
              <w:pStyle w:val="874"/>
              <w:widowControl w:val="off"/>
              <w:rPr>
                <w:color w:val="000000"/>
              </w:rPr>
            </w:pPr>
            <w:r>
              <w:rPr>
                <w:color w:val="000000"/>
              </w:rPr>
              <w:t xml:space="preserve">10 рублей за 1 кг живого веса (живой массы), но не более чем за 100 000 кг в финансовом году и не более 100 % от фактически понесенных затрат</w:t>
            </w:r>
            <w:r>
              <w:rPr>
                <w:color w:val="000000"/>
              </w:rPr>
            </w:r>
            <w:r>
              <w:rPr>
                <w:color w:val="000000"/>
              </w:rPr>
            </w:r>
          </w:p>
        </w:tc>
      </w:tr>
      <w:tr>
        <w:tblPrEx/>
        <w:trPr>
          <w:trHeight w:val="329"/>
        </w:trPr>
        <w:tc>
          <w:tcPr>
            <w:tcBorders>
              <w:top w:val="single" w:color="000000" w:sz="4" w:space="0"/>
              <w:left w:val="single" w:color="000000" w:sz="4" w:space="0"/>
              <w:bottom w:val="single" w:color="000000" w:sz="4" w:space="0"/>
              <w:right w:val="single" w:color="000000" w:sz="4" w:space="0"/>
            </w:tcBorders>
            <w:tcW w:w="619" w:type="dxa"/>
            <w:textDirection w:val="lrTb"/>
            <w:noWrap w:val="false"/>
          </w:tcPr>
          <w:p>
            <w:pPr>
              <w:pStyle w:val="933"/>
              <w:jc w:val="center"/>
              <w:widowControl w:val="off"/>
              <w:rPr>
                <w:color w:val="000000"/>
              </w:rPr>
            </w:pPr>
            <w:r>
              <w:rPr>
                <w:rFonts w:ascii="Times New Roman" w:hAnsi="Times New Roman" w:cs="Times New Roman"/>
                <w:color w:val="000000"/>
                <w:sz w:val="24"/>
                <w:szCs w:val="24"/>
              </w:rPr>
              <w:t xml:space="preserve">3.2</w:t>
            </w:r>
            <w:r>
              <w:rPr>
                <w:color w:val="000000"/>
              </w:rPr>
            </w:r>
            <w:r>
              <w:rPr>
                <w:color w:val="000000"/>
              </w:rPr>
            </w:r>
          </w:p>
        </w:tc>
        <w:tc>
          <w:tcPr>
            <w:gridSpan w:val="3"/>
            <w:tcBorders>
              <w:top w:val="single" w:color="000000" w:sz="4" w:space="0"/>
              <w:left w:val="single" w:color="000000" w:sz="4" w:space="0"/>
              <w:bottom w:val="single" w:color="000000" w:sz="4" w:space="0"/>
              <w:right w:val="single" w:color="000000" w:sz="4" w:space="0"/>
            </w:tcBorders>
            <w:tcW w:w="3979" w:type="dxa"/>
            <w:textDirection w:val="lrTb"/>
            <w:noWrap w:val="false"/>
          </w:tcPr>
          <w:p>
            <w:pPr>
              <w:pStyle w:val="933"/>
              <w:widowControl w:val="off"/>
              <w:rPr>
                <w:color w:val="000000"/>
              </w:rPr>
            </w:pPr>
            <w:r>
              <w:rPr>
                <w:rFonts w:ascii="Times New Roman" w:hAnsi="Times New Roman" w:cs="Times New Roman"/>
                <w:color w:val="000000"/>
                <w:sz w:val="24"/>
                <w:szCs w:val="24"/>
              </w:rPr>
              <w:t xml:space="preserve">за реализацию молока (коров, коз)</w:t>
            </w:r>
            <w:r>
              <w:rPr>
                <w:color w:val="000000"/>
              </w:rPr>
            </w:r>
            <w:r>
              <w:rPr>
                <w:color w:val="000000"/>
              </w:rPr>
            </w:r>
          </w:p>
        </w:tc>
        <w:tc>
          <w:tcPr>
            <w:tcBorders>
              <w:top w:val="single" w:color="000000" w:sz="4" w:space="0"/>
              <w:left w:val="single" w:color="000000" w:sz="4" w:space="0"/>
              <w:bottom w:val="single" w:color="000000" w:sz="4" w:space="0"/>
              <w:right w:val="single" w:color="000000" w:sz="4" w:space="0"/>
            </w:tcBorders>
            <w:tcW w:w="5103" w:type="dxa"/>
            <w:textDirection w:val="lrTb"/>
            <w:noWrap w:val="false"/>
          </w:tcPr>
          <w:p>
            <w:pPr>
              <w:pStyle w:val="933"/>
              <w:widowControl w:val="off"/>
              <w:rPr>
                <w:color w:val="000000"/>
              </w:rPr>
            </w:pPr>
            <w:r>
              <w:rPr>
                <w:rFonts w:ascii="Times New Roman" w:hAnsi="Times New Roman" w:cs="Times New Roman"/>
                <w:color w:val="000000"/>
                <w:sz w:val="24"/>
                <w:szCs w:val="24"/>
              </w:rPr>
              <w:t xml:space="preserve">3 рубля за 1 кг молока (в физическом весе), но не более чем за 100 000 кг в финансовом году и не более 100 % от фактически понесенных затрат</w:t>
            </w:r>
            <w:r>
              <w:rPr>
                <w:color w:val="000000"/>
              </w:rPr>
            </w:r>
            <w:r>
              <w:rPr>
                <w:color w:val="000000"/>
              </w:rPr>
            </w:r>
          </w:p>
        </w:tc>
      </w:tr>
      <w:tr>
        <w:tblPrEx/>
        <w:trPr>
          <w:trHeight w:val="441"/>
        </w:trPr>
        <w:tc>
          <w:tcPr>
            <w:tcBorders>
              <w:top w:val="single" w:color="000000" w:sz="4" w:space="0"/>
              <w:left w:val="single" w:color="000000" w:sz="4" w:space="0"/>
              <w:bottom w:val="single" w:color="000000" w:sz="4" w:space="0"/>
              <w:right w:val="single" w:color="000000" w:sz="4" w:space="0"/>
            </w:tcBorders>
            <w:tcW w:w="619" w:type="dxa"/>
            <w:textDirection w:val="lrTb"/>
            <w:noWrap w:val="false"/>
          </w:tcPr>
          <w:p>
            <w:pPr>
              <w:pStyle w:val="933"/>
              <w:numPr>
                <w:ilvl w:val="0"/>
                <w:numId w:val="0"/>
              </w:numPr>
              <w:ind w:left="0" w:firstLine="0"/>
              <w:jc w:val="center"/>
              <w:widowControl w:val="off"/>
              <w:rPr>
                <w:rFonts w:ascii="Times New Roman" w:hAnsi="Times New Roman" w:cs="Times New Roman"/>
                <w:sz w:val="24"/>
                <w:szCs w:val="24"/>
              </w:rPr>
              <w:outlineLvl w:val="2"/>
            </w:pPr>
            <w:r>
              <w:rPr>
                <w:rFonts w:ascii="Times New Roman" w:hAnsi="Times New Roman" w:cs="Times New Roman"/>
                <w:sz w:val="24"/>
                <w:szCs w:val="24"/>
              </w:rPr>
              <w:t xml:space="preserve">4</w:t>
            </w:r>
            <w:r>
              <w:rPr>
                <w:rFonts w:ascii="Times New Roman" w:hAnsi="Times New Roman" w:cs="Times New Roman"/>
                <w:sz w:val="24"/>
                <w:szCs w:val="24"/>
              </w:rPr>
            </w:r>
            <w:r>
              <w:rPr>
                <w:rFonts w:ascii="Times New Roman" w:hAnsi="Times New Roman" w:cs="Times New Roman"/>
                <w:sz w:val="24"/>
                <w:szCs w:val="24"/>
              </w:rPr>
            </w:r>
          </w:p>
        </w:tc>
        <w:tc>
          <w:tcPr>
            <w:gridSpan w:val="4"/>
            <w:tcBorders>
              <w:top w:val="single" w:color="000000" w:sz="4" w:space="0"/>
              <w:left w:val="single" w:color="000000" w:sz="4" w:space="0"/>
              <w:bottom w:val="single" w:color="000000" w:sz="4" w:space="0"/>
              <w:right w:val="single" w:color="000000" w:sz="4" w:space="0"/>
            </w:tcBorders>
            <w:tcW w:w="9082" w:type="dxa"/>
            <w:textDirection w:val="lrTb"/>
            <w:noWrap w:val="false"/>
          </w:tcPr>
          <w:p>
            <w:pPr>
              <w:pStyle w:val="933"/>
              <w:jc w:val="center"/>
              <w:widowControl w:val="off"/>
              <w:rPr>
                <w:rFonts w:ascii="Times New Roman" w:hAnsi="Times New Roman" w:cs="Times New Roman"/>
                <w:sz w:val="24"/>
                <w:szCs w:val="24"/>
              </w:rPr>
            </w:pPr>
            <w:r>
              <w:rPr>
                <w:rFonts w:ascii="Times New Roman" w:hAnsi="Times New Roman" w:cs="Times New Roman"/>
                <w:sz w:val="24"/>
                <w:szCs w:val="24"/>
              </w:rPr>
              <w:t xml:space="preserve">Возмещение части затрат на оплату услуг по искусственному осеменению</w:t>
            </w:r>
            <w:r>
              <w:rPr>
                <w:rFonts w:ascii="Times New Roman" w:hAnsi="Times New Roman" w:cs="Times New Roman"/>
                <w:sz w:val="24"/>
                <w:szCs w:val="24"/>
              </w:rPr>
            </w:r>
            <w:r>
              <w:rPr>
                <w:rFonts w:ascii="Times New Roman" w:hAnsi="Times New Roman" w:cs="Times New Roman"/>
                <w:sz w:val="24"/>
                <w:szCs w:val="24"/>
              </w:rPr>
            </w:r>
          </w:p>
          <w:p>
            <w:pPr>
              <w:pStyle w:val="933"/>
              <w:jc w:val="center"/>
              <w:widowControl w:val="off"/>
              <w:rPr>
                <w:rFonts w:ascii="Times New Roman" w:hAnsi="Times New Roman" w:cs="Times New Roman"/>
                <w:sz w:val="24"/>
                <w:szCs w:val="24"/>
              </w:rPr>
            </w:pPr>
            <w:r>
              <w:rPr>
                <w:rFonts w:ascii="Times New Roman" w:hAnsi="Times New Roman" w:cs="Times New Roman"/>
                <w:sz w:val="24"/>
                <w:szCs w:val="24"/>
              </w:rPr>
              <w:t xml:space="preserve">сельскохозяйственных животных (крупного рогатого скота, овец и коз)</w:t>
            </w:r>
            <w:r>
              <w:rPr>
                <w:rFonts w:ascii="Times New Roman" w:hAnsi="Times New Roman" w:cs="Times New Roman"/>
                <w:sz w:val="24"/>
                <w:szCs w:val="24"/>
              </w:rPr>
            </w:r>
            <w:r>
              <w:rPr>
                <w:rFonts w:ascii="Times New Roman" w:hAnsi="Times New Roman" w:cs="Times New Roman"/>
                <w:sz w:val="24"/>
                <w:szCs w:val="24"/>
              </w:rPr>
            </w:r>
          </w:p>
        </w:tc>
      </w:tr>
      <w:tr>
        <w:tblPrEx/>
        <w:trPr/>
        <w:tc>
          <w:tcPr>
            <w:tcBorders>
              <w:top w:val="single" w:color="000000" w:sz="4" w:space="0"/>
              <w:left w:val="single" w:color="000000" w:sz="4" w:space="0"/>
              <w:bottom w:val="single" w:color="000000" w:sz="4" w:space="0"/>
              <w:right w:val="single" w:color="000000" w:sz="4" w:space="0"/>
            </w:tcBorders>
            <w:tcW w:w="619" w:type="dxa"/>
            <w:textDirection w:val="lrTb"/>
            <w:noWrap w:val="false"/>
          </w:tcPr>
          <w:p>
            <w:pPr>
              <w:pStyle w:val="933"/>
              <w:jc w:val="center"/>
              <w:widowControl w:val="off"/>
              <w:rPr>
                <w:rFonts w:ascii="Times New Roman" w:hAnsi="Times New Roman" w:cs="Times New Roman"/>
                <w:sz w:val="24"/>
                <w:szCs w:val="24"/>
              </w:rPr>
            </w:pPr>
            <w:r>
              <w:rPr>
                <w:rFonts w:ascii="Times New Roman" w:hAnsi="Times New Roman" w:cs="Times New Roman"/>
                <w:sz w:val="24"/>
                <w:szCs w:val="24"/>
              </w:rPr>
              <w:t xml:space="preserve">4.1</w:t>
            </w:r>
            <w:r>
              <w:rPr>
                <w:rFonts w:ascii="Times New Roman" w:hAnsi="Times New Roman" w:cs="Times New Roman"/>
                <w:sz w:val="24"/>
                <w:szCs w:val="24"/>
              </w:rPr>
            </w:r>
            <w:r>
              <w:rPr>
                <w:rFonts w:ascii="Times New Roman" w:hAnsi="Times New Roman" w:cs="Times New Roman"/>
                <w:sz w:val="24"/>
                <w:szCs w:val="24"/>
              </w:rPr>
            </w:r>
          </w:p>
        </w:tc>
        <w:tc>
          <w:tcPr>
            <w:gridSpan w:val="3"/>
            <w:tcBorders>
              <w:top w:val="single" w:color="000000" w:sz="4" w:space="0"/>
              <w:left w:val="single" w:color="000000" w:sz="4" w:space="0"/>
              <w:bottom w:val="single" w:color="000000" w:sz="4" w:space="0"/>
              <w:right w:val="single" w:color="000000" w:sz="4" w:space="0"/>
            </w:tcBorders>
            <w:tcW w:w="3979" w:type="dxa"/>
            <w:textDirection w:val="lrTb"/>
            <w:noWrap w:val="false"/>
          </w:tcPr>
          <w:p>
            <w:pPr>
              <w:pStyle w:val="933"/>
              <w:widowControl w:val="off"/>
              <w:rPr>
                <w:rFonts w:ascii="Times New Roman" w:hAnsi="Times New Roman" w:cs="Times New Roman"/>
                <w:sz w:val="24"/>
                <w:szCs w:val="24"/>
              </w:rPr>
            </w:pPr>
            <w:r>
              <w:rPr>
                <w:rFonts w:ascii="Times New Roman" w:hAnsi="Times New Roman" w:cs="Times New Roman"/>
                <w:sz w:val="24"/>
                <w:szCs w:val="24"/>
              </w:rPr>
              <w:t xml:space="preserve">за искусственное осеменение крупного рогатого скота</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5103" w:type="dxa"/>
            <w:textDirection w:val="lrTb"/>
            <w:noWrap w:val="false"/>
          </w:tcPr>
          <w:p>
            <w:pPr>
              <w:pStyle w:val="933"/>
              <w:widowControl w:val="off"/>
              <w:rPr>
                <w:rFonts w:ascii="Times New Roman" w:hAnsi="Times New Roman" w:cs="Times New Roman"/>
                <w:sz w:val="24"/>
                <w:szCs w:val="24"/>
              </w:rPr>
            </w:pPr>
            <w:r>
              <w:rPr>
                <w:rFonts w:ascii="Times New Roman" w:hAnsi="Times New Roman" w:cs="Times New Roman"/>
                <w:sz w:val="24"/>
                <w:szCs w:val="24"/>
              </w:rPr>
              <w:t xml:space="preserve">500 рублей за одну голову, но не более 50 % от фактически понесенных затрат</w:t>
            </w:r>
            <w:r>
              <w:rPr>
                <w:rFonts w:ascii="Times New Roman" w:hAnsi="Times New Roman" w:cs="Times New Roman"/>
                <w:sz w:val="24"/>
                <w:szCs w:val="24"/>
              </w:rPr>
            </w:r>
            <w:r>
              <w:rPr>
                <w:rFonts w:ascii="Times New Roman" w:hAnsi="Times New Roman" w:cs="Times New Roman"/>
                <w:sz w:val="24"/>
                <w:szCs w:val="24"/>
              </w:rPr>
            </w:r>
          </w:p>
        </w:tc>
      </w:tr>
      <w:tr>
        <w:tblPrEx/>
        <w:trPr/>
        <w:tc>
          <w:tcPr>
            <w:tcBorders>
              <w:top w:val="single" w:color="000000" w:sz="4" w:space="0"/>
              <w:left w:val="single" w:color="000000" w:sz="4" w:space="0"/>
              <w:bottom w:val="single" w:color="000000" w:sz="4" w:space="0"/>
              <w:right w:val="single" w:color="000000" w:sz="4" w:space="0"/>
            </w:tcBorders>
            <w:tcW w:w="619" w:type="dxa"/>
            <w:textDirection w:val="lrTb"/>
            <w:noWrap w:val="false"/>
          </w:tcPr>
          <w:p>
            <w:pPr>
              <w:pStyle w:val="933"/>
              <w:jc w:val="center"/>
              <w:widowControl w:val="off"/>
              <w:rPr>
                <w:rFonts w:ascii="Times New Roman" w:hAnsi="Times New Roman" w:cs="Times New Roman"/>
                <w:sz w:val="24"/>
                <w:szCs w:val="24"/>
              </w:rPr>
            </w:pPr>
            <w:r>
              <w:rPr>
                <w:rFonts w:ascii="Times New Roman" w:hAnsi="Times New Roman" w:cs="Times New Roman"/>
                <w:sz w:val="24"/>
                <w:szCs w:val="24"/>
              </w:rPr>
              <w:t xml:space="preserve">4.2</w:t>
            </w:r>
            <w:r>
              <w:rPr>
                <w:rFonts w:ascii="Times New Roman" w:hAnsi="Times New Roman" w:cs="Times New Roman"/>
                <w:sz w:val="24"/>
                <w:szCs w:val="24"/>
              </w:rPr>
            </w:r>
            <w:r>
              <w:rPr>
                <w:rFonts w:ascii="Times New Roman" w:hAnsi="Times New Roman" w:cs="Times New Roman"/>
                <w:sz w:val="24"/>
                <w:szCs w:val="24"/>
              </w:rPr>
            </w:r>
          </w:p>
        </w:tc>
        <w:tc>
          <w:tcPr>
            <w:gridSpan w:val="3"/>
            <w:tcBorders>
              <w:top w:val="single" w:color="000000" w:sz="4" w:space="0"/>
              <w:left w:val="single" w:color="000000" w:sz="4" w:space="0"/>
              <w:bottom w:val="single" w:color="000000" w:sz="4" w:space="0"/>
              <w:right w:val="single" w:color="000000" w:sz="4" w:space="0"/>
            </w:tcBorders>
            <w:tcW w:w="3979" w:type="dxa"/>
            <w:textDirection w:val="lrTb"/>
            <w:noWrap w:val="false"/>
          </w:tcPr>
          <w:p>
            <w:pPr>
              <w:pStyle w:val="933"/>
              <w:widowControl w:val="off"/>
              <w:rPr>
                <w:rFonts w:ascii="Times New Roman" w:hAnsi="Times New Roman" w:cs="Times New Roman"/>
                <w:sz w:val="24"/>
                <w:szCs w:val="24"/>
              </w:rPr>
            </w:pPr>
            <w:r>
              <w:rPr>
                <w:rFonts w:ascii="Times New Roman" w:hAnsi="Times New Roman" w:cs="Times New Roman"/>
                <w:sz w:val="24"/>
                <w:szCs w:val="24"/>
              </w:rPr>
              <w:t xml:space="preserve">за искусственное осеменение овец и коз</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5103" w:type="dxa"/>
            <w:textDirection w:val="lrTb"/>
            <w:noWrap w:val="false"/>
          </w:tcPr>
          <w:p>
            <w:pPr>
              <w:pStyle w:val="933"/>
              <w:widowControl w:val="off"/>
              <w:rPr>
                <w:rFonts w:ascii="Times New Roman" w:hAnsi="Times New Roman" w:cs="Times New Roman"/>
                <w:sz w:val="24"/>
                <w:szCs w:val="24"/>
              </w:rPr>
            </w:pPr>
            <w:r>
              <w:rPr>
                <w:rFonts w:ascii="Times New Roman" w:hAnsi="Times New Roman" w:cs="Times New Roman"/>
                <w:sz w:val="24"/>
                <w:szCs w:val="24"/>
              </w:rPr>
              <w:t xml:space="preserve">350 рублей за одну голову, но не более 50 % от фактически понесенных затрат</w:t>
            </w:r>
            <w:r>
              <w:rPr>
                <w:rFonts w:ascii="Times New Roman" w:hAnsi="Times New Roman" w:cs="Times New Roman"/>
                <w:sz w:val="24"/>
                <w:szCs w:val="24"/>
              </w:rPr>
            </w:r>
            <w:r>
              <w:rPr>
                <w:rFonts w:ascii="Times New Roman" w:hAnsi="Times New Roman" w:cs="Times New Roman"/>
                <w:sz w:val="24"/>
                <w:szCs w:val="24"/>
              </w:rPr>
            </w:r>
          </w:p>
        </w:tc>
      </w:tr>
      <w:tr>
        <w:tblPrEx/>
        <w:trPr>
          <w:trHeight w:val="701"/>
        </w:trPr>
        <w:tc>
          <w:tcPr>
            <w:tcBorders>
              <w:top w:val="single" w:color="000000" w:sz="4" w:space="0"/>
              <w:left w:val="single" w:color="000000" w:sz="4" w:space="0"/>
              <w:bottom w:val="single" w:color="000000" w:sz="4" w:space="0"/>
              <w:right w:val="single" w:color="000000" w:sz="4" w:space="0"/>
            </w:tcBorders>
            <w:tcW w:w="619" w:type="dxa"/>
            <w:textDirection w:val="lrTb"/>
            <w:noWrap w:val="false"/>
          </w:tcPr>
          <w:p>
            <w:pPr>
              <w:pStyle w:val="933"/>
              <w:numPr>
                <w:ilvl w:val="0"/>
                <w:numId w:val="0"/>
              </w:numPr>
              <w:ind w:left="0" w:firstLine="0"/>
              <w:jc w:val="center"/>
              <w:widowControl w:val="off"/>
              <w:rPr>
                <w:rFonts w:ascii="Times New Roman" w:hAnsi="Times New Roman" w:cs="Times New Roman"/>
                <w:sz w:val="24"/>
                <w:szCs w:val="24"/>
              </w:rPr>
              <w:outlineLvl w:val="2"/>
            </w:pPr>
            <w:r>
              <w:rPr>
                <w:rFonts w:ascii="Times New Roman" w:hAnsi="Times New Roman" w:cs="Times New Roman"/>
                <w:sz w:val="24"/>
                <w:szCs w:val="24"/>
              </w:rPr>
              <w:t xml:space="preserve">5</w:t>
            </w:r>
            <w:r>
              <w:rPr>
                <w:rFonts w:ascii="Times New Roman" w:hAnsi="Times New Roman" w:cs="Times New Roman"/>
                <w:sz w:val="24"/>
                <w:szCs w:val="24"/>
              </w:rPr>
            </w:r>
            <w:r>
              <w:rPr>
                <w:rFonts w:ascii="Times New Roman" w:hAnsi="Times New Roman" w:cs="Times New Roman"/>
                <w:sz w:val="24"/>
                <w:szCs w:val="24"/>
              </w:rPr>
            </w:r>
          </w:p>
        </w:tc>
        <w:tc>
          <w:tcPr>
            <w:gridSpan w:val="3"/>
            <w:tcBorders>
              <w:top w:val="single" w:color="000000" w:sz="4" w:space="0"/>
              <w:left w:val="single" w:color="000000" w:sz="4" w:space="0"/>
              <w:bottom w:val="single" w:color="000000" w:sz="4" w:space="0"/>
              <w:right w:val="single" w:color="000000" w:sz="4" w:space="0"/>
            </w:tcBorders>
            <w:tcW w:w="3979" w:type="dxa"/>
            <w:textDirection w:val="lrTb"/>
            <w:noWrap w:val="false"/>
          </w:tcPr>
          <w:p>
            <w:pPr>
              <w:pStyle w:val="933"/>
              <w:widowControl w:val="off"/>
              <w:rPr>
                <w:rFonts w:ascii="Times New Roman" w:hAnsi="Times New Roman" w:cs="Times New Roman"/>
                <w:sz w:val="24"/>
                <w:szCs w:val="24"/>
              </w:rPr>
            </w:pPr>
            <w:r>
              <w:rPr>
                <w:rFonts w:ascii="Times New Roman" w:hAnsi="Times New Roman" w:cs="Times New Roman"/>
                <w:sz w:val="24"/>
                <w:szCs w:val="24"/>
              </w:rPr>
              <w:t xml:space="preserve">Возмещение части затрат на приобретение систем капельного   орошения для ведения овощеводства</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5103" w:type="dxa"/>
            <w:textDirection w:val="lrTb"/>
            <w:noWrap w:val="false"/>
          </w:tcPr>
          <w:p>
            <w:pPr>
              <w:pStyle w:val="933"/>
              <w:widowControl w:val="off"/>
              <w:rPr>
                <w:rFonts w:ascii="Times New Roman" w:hAnsi="Times New Roman" w:cs="Times New Roman"/>
                <w:sz w:val="24"/>
                <w:szCs w:val="24"/>
              </w:rPr>
            </w:pPr>
            <w:r>
              <w:rPr>
                <w:rFonts w:ascii="Times New Roman" w:hAnsi="Times New Roman" w:cs="Times New Roman"/>
                <w:sz w:val="24"/>
                <w:szCs w:val="24"/>
              </w:rPr>
              <w:t xml:space="preserve">20 % от фактически понесенных затрат на</w:t>
            </w:r>
            <w:r>
              <w:rPr>
                <w:rFonts w:ascii="Times New Roman" w:hAnsi="Times New Roman" w:cs="Times New Roman"/>
                <w:sz w:val="24"/>
                <w:szCs w:val="24"/>
              </w:rPr>
            </w:r>
            <w:r>
              <w:rPr>
                <w:rFonts w:ascii="Times New Roman" w:hAnsi="Times New Roman" w:cs="Times New Roman"/>
                <w:sz w:val="24"/>
                <w:szCs w:val="24"/>
              </w:rPr>
            </w:r>
          </w:p>
          <w:p>
            <w:pPr>
              <w:pStyle w:val="933"/>
              <w:widowControl w:val="off"/>
              <w:rPr>
                <w:rFonts w:ascii="Times New Roman" w:hAnsi="Times New Roman" w:cs="Times New Roman"/>
                <w:sz w:val="24"/>
                <w:szCs w:val="24"/>
              </w:rPr>
            </w:pPr>
            <w:r>
              <w:rPr>
                <w:rFonts w:ascii="Times New Roman" w:hAnsi="Times New Roman" w:cs="Times New Roman"/>
                <w:sz w:val="24"/>
                <w:szCs w:val="24"/>
              </w:rPr>
              <w:t xml:space="preserve">приобретение, но не более 90 000 рублей</w:t>
            </w:r>
            <w:r>
              <w:rPr>
                <w:rFonts w:ascii="Times New Roman" w:hAnsi="Times New Roman" w:cs="Times New Roman"/>
                <w:sz w:val="24"/>
                <w:szCs w:val="24"/>
              </w:rPr>
            </w:r>
            <w:r>
              <w:rPr>
                <w:rFonts w:ascii="Times New Roman" w:hAnsi="Times New Roman" w:cs="Times New Roman"/>
                <w:sz w:val="24"/>
                <w:szCs w:val="24"/>
              </w:rPr>
            </w:r>
          </w:p>
          <w:p>
            <w:pPr>
              <w:pStyle w:val="933"/>
              <w:widowControl w:val="off"/>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r>
      <w:tr>
        <w:tblPrEx/>
        <w:trPr>
          <w:trHeight w:val="461"/>
        </w:trPr>
        <w:tc>
          <w:tcPr>
            <w:tcBorders>
              <w:top w:val="single" w:color="000000" w:sz="4" w:space="0"/>
              <w:left w:val="single" w:color="000000" w:sz="4" w:space="0"/>
              <w:bottom w:val="single" w:color="000000" w:sz="4" w:space="0"/>
              <w:right w:val="single" w:color="000000" w:sz="4" w:space="0"/>
            </w:tcBorders>
            <w:tcW w:w="619" w:type="dxa"/>
            <w:textDirection w:val="lrTb"/>
            <w:noWrap w:val="false"/>
          </w:tcPr>
          <w:p>
            <w:pPr>
              <w:pStyle w:val="933"/>
              <w:numPr>
                <w:ilvl w:val="0"/>
                <w:numId w:val="0"/>
              </w:numPr>
              <w:ind w:left="0" w:firstLine="0"/>
              <w:jc w:val="center"/>
              <w:widowControl w:val="off"/>
              <w:rPr>
                <w:rFonts w:ascii="Times New Roman" w:hAnsi="Times New Roman" w:cs="Times New Roman"/>
                <w:sz w:val="24"/>
                <w:szCs w:val="24"/>
              </w:rPr>
              <w:outlineLvl w:val="2"/>
            </w:pPr>
            <w:r>
              <w:rPr>
                <w:rFonts w:ascii="Times New Roman" w:hAnsi="Times New Roman" w:cs="Times New Roman"/>
                <w:sz w:val="24"/>
                <w:szCs w:val="24"/>
              </w:rPr>
              <w:t xml:space="preserve">6</w:t>
            </w:r>
            <w:r>
              <w:rPr>
                <w:rFonts w:ascii="Times New Roman" w:hAnsi="Times New Roman" w:cs="Times New Roman"/>
                <w:sz w:val="24"/>
                <w:szCs w:val="24"/>
              </w:rPr>
            </w:r>
            <w:r>
              <w:rPr>
                <w:rFonts w:ascii="Times New Roman" w:hAnsi="Times New Roman" w:cs="Times New Roman"/>
                <w:sz w:val="24"/>
                <w:szCs w:val="24"/>
              </w:rPr>
            </w:r>
          </w:p>
        </w:tc>
        <w:tc>
          <w:tcPr>
            <w:gridSpan w:val="4"/>
            <w:tcBorders>
              <w:top w:val="single" w:color="000000" w:sz="4" w:space="0"/>
              <w:left w:val="single" w:color="000000" w:sz="4" w:space="0"/>
              <w:bottom w:val="single" w:color="000000" w:sz="4" w:space="0"/>
              <w:right w:val="single" w:color="000000" w:sz="4" w:space="0"/>
            </w:tcBorders>
            <w:tcW w:w="9082" w:type="dxa"/>
            <w:textDirection w:val="lrTb"/>
            <w:noWrap w:val="false"/>
          </w:tcPr>
          <w:p>
            <w:pPr>
              <w:pStyle w:val="933"/>
              <w:jc w:val="center"/>
              <w:spacing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Возмещение части затрат на строительство теплиц для выращивания овощей</w:t>
            </w:r>
            <w:r>
              <w:rPr>
                <w:rFonts w:ascii="Times New Roman" w:hAnsi="Times New Roman" w:cs="Times New Roman"/>
                <w:sz w:val="24"/>
                <w:szCs w:val="24"/>
              </w:rPr>
            </w:r>
            <w:r>
              <w:rPr>
                <w:rFonts w:ascii="Times New Roman" w:hAnsi="Times New Roman" w:cs="Times New Roman"/>
                <w:sz w:val="24"/>
                <w:szCs w:val="24"/>
              </w:rPr>
            </w:r>
          </w:p>
          <w:p>
            <w:pPr>
              <w:pStyle w:val="874"/>
              <w:jc w:val="center"/>
              <w:widowControl w:val="off"/>
              <w:rPr>
                <w:rFonts w:ascii="Times New Roman" w:hAnsi="Times New Roman" w:cs="Times New Roman"/>
                <w:sz w:val="24"/>
                <w:szCs w:val="24"/>
              </w:rPr>
            </w:pPr>
            <w:r>
              <w:rPr>
                <w:rFonts w:cs="Times New Roman"/>
                <w:sz w:val="24"/>
                <w:szCs w:val="24"/>
              </w:rPr>
              <w:t xml:space="preserve"> </w:t>
            </w:r>
            <w:r>
              <w:rPr>
                <w:rFonts w:cs="Times New Roman"/>
                <w:sz w:val="24"/>
                <w:szCs w:val="24"/>
              </w:rPr>
              <w:t xml:space="preserve">и (или) ягод в защищенном грунте</w:t>
            </w:r>
            <w:r>
              <w:rPr>
                <w:rFonts w:ascii="Times New Roman" w:hAnsi="Times New Roman" w:cs="Times New Roman"/>
                <w:sz w:val="24"/>
                <w:szCs w:val="24"/>
              </w:rPr>
            </w:r>
            <w:r>
              <w:rPr>
                <w:rFonts w:ascii="Times New Roman" w:hAnsi="Times New Roman" w:cs="Times New Roman"/>
                <w:sz w:val="24"/>
                <w:szCs w:val="24"/>
              </w:rPr>
            </w:r>
          </w:p>
        </w:tc>
      </w:tr>
      <w:tr>
        <w:tblPrEx/>
        <w:trPr>
          <w:trHeight w:val="1080"/>
        </w:trPr>
        <w:tc>
          <w:tcPr>
            <w:tcBorders>
              <w:top w:val="single" w:color="000000" w:sz="4" w:space="0"/>
              <w:left w:val="single" w:color="000000" w:sz="4" w:space="0"/>
              <w:bottom w:val="single" w:color="000000" w:sz="4" w:space="0"/>
              <w:right w:val="single" w:color="000000" w:sz="4" w:space="0"/>
            </w:tcBorders>
            <w:tcW w:w="619" w:type="dxa"/>
            <w:textDirection w:val="lrTb"/>
            <w:noWrap w:val="false"/>
          </w:tcPr>
          <w:p>
            <w:pPr>
              <w:pStyle w:val="933"/>
              <w:jc w:val="center"/>
              <w:widowControl w:val="off"/>
              <w:rPr>
                <w:rFonts w:ascii="Times New Roman" w:hAnsi="Times New Roman" w:cs="Times New Roman"/>
                <w:sz w:val="24"/>
                <w:szCs w:val="24"/>
              </w:rPr>
            </w:pPr>
            <w:r>
              <w:rPr>
                <w:rFonts w:ascii="Times New Roman" w:hAnsi="Times New Roman" w:cs="Times New Roman"/>
                <w:sz w:val="24"/>
                <w:szCs w:val="24"/>
              </w:rPr>
              <w:t xml:space="preserve">6.1</w:t>
            </w:r>
            <w:r>
              <w:rPr>
                <w:rFonts w:ascii="Times New Roman" w:hAnsi="Times New Roman" w:cs="Times New Roman"/>
                <w:sz w:val="24"/>
                <w:szCs w:val="24"/>
              </w:rPr>
            </w:r>
            <w:r>
              <w:rPr>
                <w:rFonts w:ascii="Times New Roman" w:hAnsi="Times New Roman" w:cs="Times New Roman"/>
                <w:sz w:val="24"/>
                <w:szCs w:val="24"/>
              </w:rPr>
            </w:r>
          </w:p>
        </w:tc>
        <w:tc>
          <w:tcPr>
            <w:gridSpan w:val="3"/>
            <w:tcBorders>
              <w:top w:val="single" w:color="000000" w:sz="4" w:space="0"/>
              <w:left w:val="single" w:color="000000" w:sz="4" w:space="0"/>
              <w:bottom w:val="single" w:color="000000" w:sz="4" w:space="0"/>
              <w:right w:val="single" w:color="000000" w:sz="4" w:space="0"/>
            </w:tcBorders>
            <w:tcW w:w="3979" w:type="dxa"/>
            <w:textDirection w:val="lrTb"/>
            <w:noWrap w:val="false"/>
          </w:tcPr>
          <w:p>
            <w:pPr>
              <w:pStyle w:val="933"/>
              <w:widowControl w:val="off"/>
              <w:rPr>
                <w:rFonts w:ascii="Times New Roman" w:hAnsi="Times New Roman" w:cs="Times New Roman"/>
                <w:sz w:val="24"/>
                <w:szCs w:val="24"/>
              </w:rPr>
            </w:pPr>
            <w:r>
              <w:rPr>
                <w:rFonts w:ascii="Times New Roman" w:hAnsi="Times New Roman" w:cs="Times New Roman"/>
                <w:sz w:val="24"/>
                <w:szCs w:val="24"/>
              </w:rPr>
              <w:t xml:space="preserve">строительство теплиц на металлическом и стеклопластиковом каркасе площадью не менее 100 кв. м каждая</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5103" w:type="dxa"/>
            <w:textDirection w:val="lrTb"/>
            <w:noWrap w:val="false"/>
          </w:tcPr>
          <w:p>
            <w:pPr>
              <w:pStyle w:val="933"/>
              <w:widowControl w:val="off"/>
              <w:rPr>
                <w:rFonts w:ascii="Times New Roman" w:hAnsi="Times New Roman" w:cs="Times New Roman"/>
                <w:sz w:val="24"/>
                <w:szCs w:val="24"/>
              </w:rPr>
            </w:pPr>
            <w:r>
              <w:rPr>
                <w:rFonts w:ascii="Times New Roman" w:hAnsi="Times New Roman" w:cs="Times New Roman"/>
                <w:sz w:val="24"/>
                <w:szCs w:val="24"/>
              </w:rPr>
              <w:t xml:space="preserve">350 рублей за 1 кв. м, но не более 100 % от фактически понесенных затрат и не более чем за 0,5 га в финансовом году</w:t>
            </w:r>
            <w:r>
              <w:rPr>
                <w:rFonts w:ascii="Times New Roman" w:hAnsi="Times New Roman" w:cs="Times New Roman"/>
                <w:sz w:val="24"/>
                <w:szCs w:val="24"/>
              </w:rPr>
            </w:r>
            <w:r>
              <w:rPr>
                <w:rFonts w:ascii="Times New Roman" w:hAnsi="Times New Roman" w:cs="Times New Roman"/>
                <w:sz w:val="24"/>
                <w:szCs w:val="24"/>
              </w:rPr>
            </w:r>
          </w:p>
        </w:tc>
      </w:tr>
      <w:tr>
        <w:tblPrEx/>
        <w:trPr>
          <w:trHeight w:val="900"/>
        </w:trPr>
        <w:tc>
          <w:tcPr>
            <w:tcBorders>
              <w:top w:val="single" w:color="000000" w:sz="4" w:space="0"/>
              <w:left w:val="single" w:color="000000" w:sz="4" w:space="0"/>
              <w:bottom w:val="single" w:color="000000" w:sz="4" w:space="0"/>
              <w:right w:val="single" w:color="000000" w:sz="4" w:space="0"/>
            </w:tcBorders>
            <w:tcW w:w="619" w:type="dxa"/>
            <w:textDirection w:val="lrTb"/>
            <w:noWrap w:val="false"/>
          </w:tcPr>
          <w:p>
            <w:pPr>
              <w:pStyle w:val="933"/>
              <w:jc w:val="center"/>
              <w:widowControl w:val="off"/>
              <w:rPr>
                <w:rFonts w:ascii="Times New Roman" w:hAnsi="Times New Roman" w:cs="Times New Roman"/>
                <w:sz w:val="24"/>
                <w:szCs w:val="24"/>
              </w:rPr>
            </w:pPr>
            <w:r>
              <w:rPr>
                <w:rFonts w:ascii="Times New Roman" w:hAnsi="Times New Roman" w:cs="Times New Roman"/>
                <w:sz w:val="24"/>
                <w:szCs w:val="24"/>
              </w:rPr>
              <w:t xml:space="preserve">6.2</w:t>
            </w:r>
            <w:r>
              <w:rPr>
                <w:rFonts w:ascii="Times New Roman" w:hAnsi="Times New Roman" w:cs="Times New Roman"/>
                <w:sz w:val="24"/>
                <w:szCs w:val="24"/>
              </w:rPr>
            </w:r>
            <w:r>
              <w:rPr>
                <w:rFonts w:ascii="Times New Roman" w:hAnsi="Times New Roman" w:cs="Times New Roman"/>
                <w:sz w:val="24"/>
                <w:szCs w:val="24"/>
              </w:rPr>
            </w:r>
          </w:p>
        </w:tc>
        <w:tc>
          <w:tcPr>
            <w:gridSpan w:val="3"/>
            <w:tcBorders>
              <w:top w:val="single" w:color="000000" w:sz="4" w:space="0"/>
              <w:left w:val="single" w:color="000000" w:sz="4" w:space="0"/>
              <w:bottom w:val="single" w:color="000000" w:sz="4" w:space="0"/>
              <w:right w:val="single" w:color="000000" w:sz="4" w:space="0"/>
            </w:tcBorders>
            <w:tcW w:w="3979" w:type="dxa"/>
            <w:textDirection w:val="lrTb"/>
            <w:noWrap w:val="false"/>
          </w:tcPr>
          <w:p>
            <w:pPr>
              <w:pStyle w:val="933"/>
              <w:widowControl w:val="off"/>
              <w:rPr>
                <w:rFonts w:ascii="Times New Roman" w:hAnsi="Times New Roman" w:cs="Times New Roman"/>
                <w:sz w:val="24"/>
                <w:szCs w:val="24"/>
              </w:rPr>
            </w:pPr>
            <w:r>
              <w:rPr>
                <w:rFonts w:ascii="Times New Roman" w:hAnsi="Times New Roman" w:cs="Times New Roman"/>
                <w:sz w:val="24"/>
                <w:szCs w:val="24"/>
              </w:rPr>
              <w:t xml:space="preserve">строительство теплиц на деревянном и комбинированном каркасе площадью не менее 100 кв. м каждая</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5103" w:type="dxa"/>
            <w:textDirection w:val="lrTb"/>
            <w:noWrap w:val="false"/>
          </w:tcPr>
          <w:p>
            <w:pPr>
              <w:pStyle w:val="933"/>
              <w:widowControl w:val="off"/>
              <w:rPr>
                <w:rFonts w:ascii="Times New Roman" w:hAnsi="Times New Roman" w:cs="Times New Roman"/>
                <w:sz w:val="24"/>
                <w:szCs w:val="24"/>
              </w:rPr>
            </w:pPr>
            <w:r>
              <w:rPr>
                <w:rFonts w:ascii="Times New Roman" w:hAnsi="Times New Roman" w:cs="Times New Roman"/>
                <w:sz w:val="24"/>
                <w:szCs w:val="24"/>
              </w:rPr>
              <w:t xml:space="preserve">150 рублей за 1 кв. м, но не более 100 % от фактически понесенных затрат и не более чем за 0,5 га в финансовом году</w:t>
            </w:r>
            <w:r>
              <w:rPr>
                <w:rFonts w:ascii="Times New Roman" w:hAnsi="Times New Roman" w:cs="Times New Roman"/>
                <w:sz w:val="24"/>
                <w:szCs w:val="24"/>
              </w:rPr>
            </w:r>
            <w:r>
              <w:rPr>
                <w:rFonts w:ascii="Times New Roman" w:hAnsi="Times New Roman" w:cs="Times New Roman"/>
                <w:sz w:val="24"/>
                <w:szCs w:val="24"/>
              </w:rPr>
            </w:r>
          </w:p>
        </w:tc>
      </w:tr>
      <w:tr>
        <w:tblPrEx/>
        <w:trPr>
          <w:trHeight w:val="995"/>
        </w:trPr>
        <w:tc>
          <w:tcPr>
            <w:tcBorders>
              <w:top w:val="single" w:color="000000" w:sz="4" w:space="0"/>
              <w:left w:val="single" w:color="000000" w:sz="4" w:space="0"/>
              <w:bottom w:val="single" w:color="000000" w:sz="4" w:space="0"/>
              <w:right w:val="single" w:color="000000" w:sz="4" w:space="0"/>
            </w:tcBorders>
            <w:tcW w:w="619" w:type="dxa"/>
            <w:textDirection w:val="lrTb"/>
            <w:noWrap w:val="false"/>
          </w:tcPr>
          <w:p>
            <w:pPr>
              <w:pStyle w:val="933"/>
              <w:numPr>
                <w:ilvl w:val="0"/>
                <w:numId w:val="0"/>
              </w:numPr>
              <w:ind w:left="0" w:firstLine="0"/>
              <w:jc w:val="center"/>
              <w:widowControl w:val="off"/>
              <w:rPr>
                <w:rFonts w:ascii="Times New Roman" w:hAnsi="Times New Roman" w:cs="Times New Roman"/>
                <w:sz w:val="24"/>
                <w:szCs w:val="24"/>
              </w:rPr>
              <w:outlineLvl w:val="2"/>
            </w:pPr>
            <w:r>
              <w:rPr>
                <w:rFonts w:ascii="Times New Roman" w:hAnsi="Times New Roman" w:cs="Times New Roman"/>
                <w:sz w:val="24"/>
                <w:szCs w:val="24"/>
              </w:rPr>
              <w:t xml:space="preserve">7</w:t>
            </w:r>
            <w:r>
              <w:rPr>
                <w:rFonts w:ascii="Times New Roman" w:hAnsi="Times New Roman" w:cs="Times New Roman"/>
                <w:sz w:val="24"/>
                <w:szCs w:val="24"/>
              </w:rPr>
            </w:r>
            <w:r>
              <w:rPr>
                <w:rFonts w:ascii="Times New Roman" w:hAnsi="Times New Roman" w:cs="Times New Roman"/>
                <w:sz w:val="24"/>
                <w:szCs w:val="24"/>
              </w:rPr>
            </w:r>
          </w:p>
        </w:tc>
        <w:tc>
          <w:tcPr>
            <w:gridSpan w:val="3"/>
            <w:tcBorders>
              <w:top w:val="single" w:color="000000" w:sz="4" w:space="0"/>
              <w:left w:val="single" w:color="000000" w:sz="4" w:space="0"/>
              <w:bottom w:val="single" w:color="000000" w:sz="4" w:space="0"/>
              <w:right w:val="single" w:color="000000" w:sz="4" w:space="0"/>
            </w:tcBorders>
            <w:tcW w:w="3979" w:type="dxa"/>
            <w:textDirection w:val="lrTb"/>
            <w:noWrap w:val="false"/>
          </w:tcPr>
          <w:p>
            <w:pPr>
              <w:pStyle w:val="933"/>
              <w:widowControl w:val="off"/>
              <w:rPr>
                <w:rFonts w:ascii="Times New Roman" w:hAnsi="Times New Roman" w:cs="Times New Roman"/>
                <w:sz w:val="24"/>
                <w:szCs w:val="24"/>
              </w:rPr>
            </w:pPr>
            <w:r>
              <w:rPr>
                <w:rFonts w:ascii="Times New Roman" w:hAnsi="Times New Roman" w:cs="Times New Roman"/>
                <w:sz w:val="24"/>
                <w:szCs w:val="24"/>
              </w:rPr>
              <w:t xml:space="preserve">Возмещение части затрат на приобретение технологического оборудования для животноводства и птицеводства</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5103" w:type="dxa"/>
            <w:textDirection w:val="lrTb"/>
            <w:noWrap w:val="false"/>
          </w:tcPr>
          <w:p>
            <w:pPr>
              <w:pStyle w:val="933"/>
              <w:widowControl w:val="off"/>
              <w:rPr>
                <w:rFonts w:ascii="Times New Roman" w:hAnsi="Times New Roman" w:cs="Times New Roman"/>
                <w:sz w:val="24"/>
                <w:szCs w:val="24"/>
              </w:rPr>
            </w:pPr>
            <w:r>
              <w:rPr>
                <w:rFonts w:ascii="Times New Roman" w:hAnsi="Times New Roman" w:cs="Times New Roman"/>
                <w:sz w:val="24"/>
                <w:szCs w:val="24"/>
              </w:rPr>
              <w:t xml:space="preserve">20 % от фактически понесенных затрат на</w:t>
            </w:r>
            <w:r>
              <w:rPr>
                <w:rFonts w:ascii="Times New Roman" w:hAnsi="Times New Roman" w:cs="Times New Roman"/>
                <w:sz w:val="24"/>
                <w:szCs w:val="24"/>
              </w:rPr>
            </w:r>
            <w:r>
              <w:rPr>
                <w:rFonts w:ascii="Times New Roman" w:hAnsi="Times New Roman" w:cs="Times New Roman"/>
                <w:sz w:val="24"/>
                <w:szCs w:val="24"/>
              </w:rPr>
            </w:r>
          </w:p>
          <w:p>
            <w:pPr>
              <w:pStyle w:val="933"/>
              <w:widowControl w:val="off"/>
              <w:rPr>
                <w:rFonts w:ascii="Times New Roman" w:hAnsi="Times New Roman" w:cs="Times New Roman"/>
                <w:sz w:val="24"/>
                <w:szCs w:val="24"/>
              </w:rPr>
            </w:pPr>
            <w:r>
              <w:rPr>
                <w:rFonts w:ascii="Times New Roman" w:hAnsi="Times New Roman" w:cs="Times New Roman"/>
                <w:sz w:val="24"/>
                <w:szCs w:val="24"/>
              </w:rPr>
              <w:t xml:space="preserve">приобретение, но не более 80 000 рублей</w:t>
            </w:r>
            <w:r>
              <w:rPr>
                <w:rFonts w:ascii="Times New Roman" w:hAnsi="Times New Roman" w:cs="Times New Roman"/>
                <w:sz w:val="24"/>
                <w:szCs w:val="24"/>
              </w:rPr>
            </w:r>
            <w:r>
              <w:rPr>
                <w:rFonts w:ascii="Times New Roman" w:hAnsi="Times New Roman" w:cs="Times New Roman"/>
                <w:sz w:val="24"/>
                <w:szCs w:val="24"/>
              </w:rPr>
            </w:r>
          </w:p>
        </w:tc>
      </w:tr>
      <w:tr>
        <w:tblPrEx/>
        <w:trPr/>
        <w:tc>
          <w:tcPr>
            <w:tcBorders>
              <w:top w:val="single" w:color="000000" w:sz="4" w:space="0"/>
              <w:left w:val="single" w:color="000000" w:sz="4" w:space="0"/>
              <w:bottom w:val="single" w:color="000000" w:sz="4" w:space="0"/>
              <w:right w:val="single" w:color="000000" w:sz="4" w:space="0"/>
            </w:tcBorders>
            <w:tcW w:w="619" w:type="dxa"/>
            <w:textDirection w:val="lrTb"/>
            <w:noWrap w:val="false"/>
          </w:tcPr>
          <w:p>
            <w:pPr>
              <w:pStyle w:val="933"/>
              <w:numPr>
                <w:ilvl w:val="0"/>
                <w:numId w:val="0"/>
              </w:numPr>
              <w:ind w:left="0" w:firstLine="0"/>
              <w:jc w:val="center"/>
              <w:widowControl w:val="off"/>
              <w:rPr>
                <w:rFonts w:ascii="Times New Roman" w:hAnsi="Times New Roman" w:cs="Times New Roman"/>
                <w:sz w:val="24"/>
                <w:szCs w:val="24"/>
              </w:rPr>
              <w:outlineLvl w:val="2"/>
            </w:pPr>
            <w:r>
              <w:rPr>
                <w:rFonts w:ascii="Times New Roman" w:hAnsi="Times New Roman" w:cs="Times New Roman"/>
                <w:sz w:val="24"/>
                <w:szCs w:val="24"/>
              </w:rPr>
              <w:t xml:space="preserve">8</w:t>
            </w:r>
            <w:r>
              <w:rPr>
                <w:rFonts w:ascii="Times New Roman" w:hAnsi="Times New Roman" w:cs="Times New Roman"/>
                <w:sz w:val="24"/>
                <w:szCs w:val="24"/>
              </w:rPr>
            </w:r>
            <w:r>
              <w:rPr>
                <w:rFonts w:ascii="Times New Roman" w:hAnsi="Times New Roman" w:cs="Times New Roman"/>
                <w:sz w:val="24"/>
                <w:szCs w:val="24"/>
              </w:rPr>
            </w:r>
          </w:p>
        </w:tc>
        <w:tc>
          <w:tcPr>
            <w:gridSpan w:val="3"/>
            <w:tcBorders>
              <w:top w:val="single" w:color="000000" w:sz="4" w:space="0"/>
              <w:left w:val="single" w:color="000000" w:sz="4" w:space="0"/>
              <w:bottom w:val="single" w:color="000000" w:sz="4" w:space="0"/>
              <w:right w:val="single" w:color="000000" w:sz="4" w:space="0"/>
            </w:tcBorders>
            <w:tcW w:w="3979" w:type="dxa"/>
            <w:textDirection w:val="lrTb"/>
            <w:noWrap w:val="false"/>
          </w:tcPr>
          <w:p>
            <w:pPr>
              <w:pStyle w:val="933"/>
              <w:widowControl w:val="off"/>
              <w:rPr>
                <w:rFonts w:ascii="Times New Roman" w:hAnsi="Times New Roman" w:cs="Times New Roman"/>
                <w:sz w:val="24"/>
                <w:szCs w:val="24"/>
              </w:rPr>
            </w:pPr>
            <w:r>
              <w:rPr>
                <w:rFonts w:ascii="Times New Roman" w:hAnsi="Times New Roman" w:cs="Times New Roman"/>
                <w:sz w:val="24"/>
                <w:szCs w:val="24"/>
              </w:rPr>
              <w:t xml:space="preserve">Возмещение части затрат по наращиванию поголовья коров</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5103" w:type="dxa"/>
            <w:textDirection w:val="lrTb"/>
            <w:noWrap w:val="false"/>
          </w:tcPr>
          <w:p>
            <w:pPr>
              <w:pStyle w:val="933"/>
              <w:widowControl w:val="off"/>
              <w:rPr>
                <w:rFonts w:ascii="Times New Roman" w:hAnsi="Times New Roman" w:cs="Times New Roman"/>
                <w:sz w:val="24"/>
                <w:szCs w:val="24"/>
              </w:rPr>
            </w:pPr>
            <w:r>
              <w:rPr>
                <w:rFonts w:ascii="Times New Roman" w:hAnsi="Times New Roman" w:cs="Times New Roman"/>
                <w:sz w:val="24"/>
                <w:szCs w:val="24"/>
              </w:rPr>
              <w:t xml:space="preserve">50 000 рублей на одну голову, но не более чем за две головы в финансовом году и </w:t>
            </w:r>
            <w:r>
              <w:rPr>
                <w:rFonts w:ascii="Times New Roman" w:hAnsi="Times New Roman" w:cs="Times New Roman"/>
                <w:color w:val="000000"/>
                <w:sz w:val="24"/>
                <w:szCs w:val="24"/>
              </w:rPr>
              <w:t xml:space="preserve">не более</w:t>
            </w:r>
            <w:r>
              <w:rPr>
                <w:rFonts w:ascii="Times New Roman" w:hAnsi="Times New Roman" w:cs="Times New Roman"/>
                <w:sz w:val="24"/>
                <w:szCs w:val="24"/>
              </w:rPr>
            </w:r>
            <w:r>
              <w:rPr>
                <w:rFonts w:ascii="Times New Roman" w:hAnsi="Times New Roman" w:cs="Times New Roman"/>
                <w:sz w:val="24"/>
                <w:szCs w:val="24"/>
              </w:rPr>
            </w:r>
          </w:p>
          <w:p>
            <w:pPr>
              <w:pStyle w:val="933"/>
              <w:widowControl w:val="off"/>
              <w:rPr>
                <w:color w:val="000000"/>
              </w:rPr>
            </w:pPr>
            <w:r>
              <w:rPr>
                <w:rFonts w:ascii="Times New Roman" w:hAnsi="Times New Roman" w:cs="Times New Roman"/>
                <w:color w:val="000000"/>
                <w:sz w:val="24"/>
                <w:szCs w:val="24"/>
              </w:rPr>
              <w:t xml:space="preserve">100 % от фактически понесенных затрат на содержание субсидируемых животных</w:t>
            </w:r>
            <w:r>
              <w:rPr>
                <w:color w:val="000000"/>
              </w:rPr>
            </w:r>
            <w:r>
              <w:rPr>
                <w:color w:val="000000"/>
              </w:rPr>
            </w:r>
          </w:p>
        </w:tc>
      </w:tr>
    </w:tbl>
    <w:p>
      <w:pPr>
        <w:pStyle w:val="874"/>
      </w:pPr>
      <w:r/>
      <w:r/>
      <w:r/>
    </w:p>
    <w:p>
      <w:pPr>
        <w:pStyle w:val="874"/>
      </w:pPr>
      <w:r/>
      <w:r/>
      <w:r/>
    </w:p>
    <w:p>
      <w:pPr>
        <w:pStyle w:val="874"/>
        <w:rPr>
          <w:sz w:val="28"/>
          <w:szCs w:val="28"/>
        </w:rPr>
      </w:pPr>
      <w:r>
        <w:rPr>
          <w:sz w:val="28"/>
          <w:szCs w:val="28"/>
        </w:rPr>
        <w:t xml:space="preserve">Заместитель главы муниципального образования,</w:t>
      </w:r>
      <w:r>
        <w:rPr>
          <w:sz w:val="28"/>
          <w:szCs w:val="28"/>
        </w:rPr>
      </w:r>
      <w:r>
        <w:rPr>
          <w:sz w:val="28"/>
          <w:szCs w:val="28"/>
        </w:rPr>
      </w:r>
    </w:p>
    <w:p>
      <w:pPr>
        <w:pStyle w:val="874"/>
        <w:rPr>
          <w:sz w:val="28"/>
          <w:szCs w:val="28"/>
        </w:rPr>
      </w:pPr>
      <w:r>
        <w:rPr>
          <w:sz w:val="28"/>
          <w:szCs w:val="28"/>
        </w:rPr>
        <w:t xml:space="preserve">начальник управления сельского хозяйства,</w:t>
      </w:r>
      <w:r>
        <w:rPr>
          <w:sz w:val="28"/>
          <w:szCs w:val="28"/>
        </w:rPr>
      </w:r>
      <w:r>
        <w:rPr>
          <w:sz w:val="28"/>
          <w:szCs w:val="28"/>
        </w:rPr>
      </w:r>
    </w:p>
    <w:p>
      <w:pPr>
        <w:pStyle w:val="874"/>
        <w:rPr>
          <w:sz w:val="28"/>
          <w:szCs w:val="28"/>
        </w:rPr>
      </w:pPr>
      <w:r>
        <w:rPr>
          <w:sz w:val="28"/>
          <w:szCs w:val="28"/>
        </w:rPr>
        <w:t xml:space="preserve">перерабатывающей промышленности и </w:t>
      </w:r>
      <w:r>
        <w:rPr>
          <w:sz w:val="28"/>
          <w:szCs w:val="28"/>
        </w:rPr>
      </w:r>
      <w:r>
        <w:rPr>
          <w:sz w:val="28"/>
          <w:szCs w:val="28"/>
        </w:rPr>
      </w:r>
    </w:p>
    <w:p>
      <w:pPr>
        <w:pStyle w:val="874"/>
        <w:rPr>
          <w:sz w:val="28"/>
          <w:szCs w:val="28"/>
        </w:rPr>
      </w:pPr>
      <w:r>
        <w:rPr>
          <w:sz w:val="28"/>
          <w:szCs w:val="28"/>
        </w:rPr>
        <w:t xml:space="preserve">охраны окружающей среды администрации                                    В.И.Мишняков</w:t>
      </w:r>
      <w:r>
        <w:rPr>
          <w:sz w:val="28"/>
          <w:szCs w:val="28"/>
        </w:rPr>
      </w:r>
      <w:r>
        <w:rPr>
          <w:sz w:val="28"/>
          <w:szCs w:val="28"/>
        </w:rPr>
      </w:r>
    </w:p>
    <w:p>
      <w:pPr>
        <w:jc w:val="both"/>
      </w:pPr>
      <w:r/>
      <w:r/>
    </w:p>
    <w:p>
      <w:pPr>
        <w:jc w:val="both"/>
      </w:pPr>
      <w:r>
        <w:rPr>
          <w:highlight w:val="none"/>
        </w:rPr>
      </w:r>
      <w:r>
        <w:rPr>
          <w:highlight w:val="none"/>
        </w:rPr>
      </w:r>
    </w:p>
    <w:tbl>
      <w:tblPr>
        <w:tblStyle w:val="734"/>
        <w:tblW w:w="9689" w:type="dxa"/>
        <w:tblInd w:w="108" w:type="dxa"/>
        <w:tblLayout w:type="fixed"/>
        <w:tblCellMar>
          <w:left w:w="108" w:type="dxa"/>
          <w:top w:w="0" w:type="dxa"/>
          <w:right w:w="108" w:type="dxa"/>
          <w:bottom w:w="0" w:type="dxa"/>
        </w:tblCellMar>
        <w:tblLook w:val="04A0" w:firstRow="1" w:lastRow="0" w:firstColumn="1" w:lastColumn="0" w:noHBand="0" w:noVBand="1"/>
      </w:tblPr>
      <w:tblGrid>
        <w:gridCol w:w="5550"/>
        <w:gridCol w:w="4138"/>
      </w:tblGrid>
      <w:tr>
        <w:tblPrEx/>
        <w:trPr/>
        <w:tc>
          <w:tcPr>
            <w:tcBorders>
              <w:top w:val="none" w:color="000000" w:sz="4" w:space="0"/>
              <w:left w:val="none" w:color="000000" w:sz="4" w:space="0"/>
              <w:bottom w:val="none" w:color="000000" w:sz="4" w:space="0"/>
              <w:right w:val="none" w:color="000000" w:sz="4" w:space="0"/>
            </w:tcBorders>
            <w:tcW w:w="5550" w:type="dxa"/>
            <w:textDirection w:val="lrTb"/>
            <w:noWrap w:val="false"/>
          </w:tcPr>
          <w:p>
            <w:pPr>
              <w:pStyle w:val="874"/>
              <w:jc w:val="left"/>
              <w:spacing w:before="0" w:after="0"/>
              <w:widowControl w:val="off"/>
              <w:rPr>
                <w:sz w:val="28"/>
                <w:szCs w:val="28"/>
                <w:lang w:eastAsia="zh-CN"/>
              </w:rPr>
            </w:pPr>
            <w:r>
              <w:rPr>
                <w:sz w:val="28"/>
                <w:szCs w:val="28"/>
                <w:lang w:eastAsia="zh-CN"/>
              </w:rPr>
            </w:r>
            <w:r>
              <w:rPr>
                <w:sz w:val="28"/>
                <w:szCs w:val="28"/>
                <w:lang w:eastAsia="zh-CN"/>
              </w:rPr>
            </w:r>
            <w:r>
              <w:rPr>
                <w:sz w:val="28"/>
                <w:szCs w:val="28"/>
                <w:lang w:eastAsia="zh-CN"/>
              </w:rPr>
            </w:r>
          </w:p>
        </w:tc>
        <w:tc>
          <w:tcPr>
            <w:tcBorders>
              <w:top w:val="none" w:color="000000" w:sz="4" w:space="0"/>
              <w:left w:val="none" w:color="000000" w:sz="4" w:space="0"/>
              <w:bottom w:val="none" w:color="000000" w:sz="4" w:space="0"/>
              <w:right w:val="none" w:color="000000" w:sz="4" w:space="0"/>
            </w:tcBorders>
            <w:tcW w:w="4138" w:type="dxa"/>
            <w:textDirection w:val="lrTb"/>
            <w:noWrap w:val="false"/>
          </w:tcPr>
          <w:p>
            <w:pPr>
              <w:pStyle w:val="874"/>
              <w:ind w:left="-108" w:right="0" w:firstLine="0"/>
              <w:jc w:val="both"/>
              <w:widowControl w:val="off"/>
              <w:tabs>
                <w:tab w:val="clear" w:pos="708" w:leader="none"/>
                <w:tab w:val="center" w:pos="3124" w:leader="none"/>
              </w:tabs>
              <w:rPr>
                <w:sz w:val="28"/>
                <w:szCs w:val="28"/>
              </w:rPr>
            </w:pPr>
            <w:r>
              <w:rPr>
                <w:rFonts w:eastAsia="Times New Roman" w:cs="Times New Roman"/>
                <w:sz w:val="28"/>
                <w:szCs w:val="28"/>
                <w:lang w:val="ru-RU" w:eastAsia="zh-CN" w:bidi="ar-SA"/>
              </w:rPr>
              <w:t xml:space="preserve">П</w:t>
            </w:r>
            <w:r>
              <w:rPr>
                <w:rFonts w:eastAsia="Times New Roman" w:cs="Times New Roman"/>
                <w:sz w:val="28"/>
                <w:szCs w:val="28"/>
              </w:rPr>
              <w:t xml:space="preserve">риложение 3</w:t>
            </w:r>
            <w:r>
              <w:rPr>
                <w:rFonts w:eastAsia="Times New Roman" w:cs="Times New Roman"/>
                <w:sz w:val="28"/>
                <w:szCs w:val="28"/>
              </w:rPr>
              <w:t xml:space="preserve">8</w:t>
            </w:r>
            <w:r>
              <w:rPr>
                <w:sz w:val="28"/>
                <w:szCs w:val="28"/>
              </w:rPr>
            </w:r>
            <w:r>
              <w:rPr>
                <w:sz w:val="28"/>
                <w:szCs w:val="28"/>
              </w:rPr>
            </w:r>
          </w:p>
          <w:p>
            <w:pPr>
              <w:pStyle w:val="874"/>
              <w:ind w:left="-108" w:right="0" w:firstLine="0"/>
              <w:jc w:val="both"/>
              <w:widowControl w:val="off"/>
              <w:rPr>
                <w:sz w:val="28"/>
                <w:szCs w:val="28"/>
              </w:rPr>
            </w:pPr>
            <w:r>
              <w:rPr>
                <w:rFonts w:eastAsia="Times New Roman" w:cs="Times New Roman"/>
                <w:sz w:val="28"/>
                <w:szCs w:val="28"/>
              </w:rPr>
              <w:t xml:space="preserve">к Порядку предоставления</w:t>
            </w:r>
            <w:r>
              <w:rPr>
                <w:sz w:val="28"/>
                <w:szCs w:val="28"/>
              </w:rPr>
            </w:r>
            <w:r>
              <w:rPr>
                <w:sz w:val="28"/>
                <w:szCs w:val="28"/>
              </w:rPr>
            </w:r>
          </w:p>
          <w:p>
            <w:pPr>
              <w:pStyle w:val="874"/>
              <w:ind w:left="-108" w:right="0" w:firstLine="0"/>
              <w:jc w:val="both"/>
              <w:widowControl w:val="off"/>
              <w:rPr>
                <w:sz w:val="28"/>
                <w:szCs w:val="28"/>
              </w:rPr>
            </w:pPr>
            <w:r>
              <w:rPr>
                <w:rFonts w:eastAsia="Times New Roman" w:cs="Times New Roman"/>
                <w:sz w:val="28"/>
                <w:szCs w:val="28"/>
              </w:rPr>
              <w:t xml:space="preserve">субсидий гражданам, ведущим</w:t>
            </w:r>
            <w:r>
              <w:rPr>
                <w:sz w:val="28"/>
                <w:szCs w:val="28"/>
              </w:rPr>
            </w:r>
            <w:r>
              <w:rPr>
                <w:sz w:val="28"/>
                <w:szCs w:val="28"/>
              </w:rPr>
            </w:r>
          </w:p>
          <w:p>
            <w:pPr>
              <w:pStyle w:val="874"/>
              <w:ind w:left="-108" w:right="0" w:firstLine="0"/>
              <w:jc w:val="both"/>
              <w:widowControl w:val="off"/>
              <w:rPr>
                <w:sz w:val="28"/>
                <w:szCs w:val="28"/>
              </w:rPr>
            </w:pPr>
            <w:r>
              <w:rPr>
                <w:rFonts w:eastAsia="Times New Roman" w:cs="Times New Roman"/>
                <w:sz w:val="28"/>
                <w:szCs w:val="28"/>
              </w:rPr>
              <w:t xml:space="preserve">личное подсобное хозяйство,</w:t>
            </w:r>
            <w:r>
              <w:rPr>
                <w:sz w:val="28"/>
                <w:szCs w:val="28"/>
              </w:rPr>
            </w:r>
            <w:r>
              <w:rPr>
                <w:sz w:val="28"/>
                <w:szCs w:val="28"/>
              </w:rPr>
            </w:r>
          </w:p>
          <w:p>
            <w:pPr>
              <w:pStyle w:val="874"/>
              <w:ind w:left="-108" w:right="0" w:firstLine="0"/>
              <w:jc w:val="both"/>
              <w:widowControl w:val="off"/>
              <w:rPr>
                <w:sz w:val="28"/>
                <w:szCs w:val="28"/>
              </w:rPr>
            </w:pPr>
            <w:r>
              <w:rPr>
                <w:rFonts w:eastAsia="Times New Roman" w:cs="Times New Roman"/>
                <w:sz w:val="28"/>
                <w:szCs w:val="28"/>
              </w:rPr>
              <w:t xml:space="preserve">крестьянским (фермерским)</w:t>
            </w:r>
            <w:r>
              <w:rPr>
                <w:sz w:val="28"/>
                <w:szCs w:val="28"/>
              </w:rPr>
            </w:r>
            <w:r>
              <w:rPr>
                <w:sz w:val="28"/>
                <w:szCs w:val="28"/>
              </w:rPr>
            </w:r>
          </w:p>
          <w:p>
            <w:pPr>
              <w:pStyle w:val="874"/>
              <w:ind w:left="-108" w:right="0" w:firstLine="0"/>
              <w:jc w:val="both"/>
              <w:widowControl w:val="off"/>
              <w:rPr>
                <w:sz w:val="28"/>
                <w:szCs w:val="28"/>
              </w:rPr>
            </w:pPr>
            <w:r>
              <w:rPr>
                <w:rFonts w:eastAsia="Times New Roman" w:cs="Times New Roman"/>
                <w:sz w:val="28"/>
                <w:szCs w:val="28"/>
              </w:rPr>
              <w:t xml:space="preserve">хозяйствам, индивидуальным</w:t>
            </w:r>
            <w:r>
              <w:rPr>
                <w:sz w:val="28"/>
                <w:szCs w:val="28"/>
              </w:rPr>
            </w:r>
            <w:r>
              <w:rPr>
                <w:sz w:val="28"/>
                <w:szCs w:val="28"/>
              </w:rPr>
            </w:r>
          </w:p>
          <w:p>
            <w:pPr>
              <w:pStyle w:val="874"/>
              <w:ind w:left="-108" w:right="0" w:firstLine="0"/>
              <w:jc w:val="both"/>
              <w:widowControl w:val="off"/>
              <w:rPr>
                <w:sz w:val="28"/>
                <w:szCs w:val="28"/>
              </w:rPr>
            </w:pPr>
            <w:r>
              <w:rPr>
                <w:rFonts w:eastAsia="Times New Roman" w:cs="Times New Roman"/>
                <w:sz w:val="28"/>
                <w:szCs w:val="28"/>
              </w:rPr>
              <w:t xml:space="preserve">предпринимателям,</w:t>
            </w:r>
            <w:r>
              <w:rPr>
                <w:sz w:val="28"/>
                <w:szCs w:val="28"/>
              </w:rPr>
            </w:r>
            <w:r>
              <w:rPr>
                <w:sz w:val="28"/>
                <w:szCs w:val="28"/>
              </w:rPr>
            </w:r>
          </w:p>
          <w:p>
            <w:pPr>
              <w:pStyle w:val="874"/>
              <w:ind w:left="-108" w:right="0" w:firstLine="0"/>
              <w:jc w:val="both"/>
              <w:widowControl w:val="off"/>
              <w:rPr>
                <w:sz w:val="28"/>
                <w:szCs w:val="28"/>
              </w:rPr>
            </w:pPr>
            <w:r>
              <w:rPr>
                <w:rFonts w:eastAsia="Times New Roman" w:cs="Times New Roman"/>
                <w:sz w:val="28"/>
                <w:szCs w:val="28"/>
              </w:rPr>
              <w:t xml:space="preserve">осуществляющим деятельность</w:t>
            </w:r>
            <w:r>
              <w:rPr>
                <w:sz w:val="28"/>
                <w:szCs w:val="28"/>
              </w:rPr>
            </w:r>
            <w:r>
              <w:rPr>
                <w:sz w:val="28"/>
                <w:szCs w:val="28"/>
              </w:rPr>
            </w:r>
          </w:p>
          <w:p>
            <w:pPr>
              <w:pStyle w:val="874"/>
              <w:ind w:left="-108" w:right="0" w:firstLine="0"/>
              <w:jc w:val="both"/>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rPr>
              <w:t xml:space="preserve">в области сельскохозяйственного</w:t>
            </w:r>
            <w:r>
              <w:rPr>
                <w:sz w:val="28"/>
                <w:szCs w:val="28"/>
              </w:rPr>
            </w:r>
            <w:r>
              <w:rPr>
                <w:sz w:val="28"/>
                <w:szCs w:val="28"/>
              </w:rPr>
            </w:r>
          </w:p>
          <w:p>
            <w:pPr>
              <w:pStyle w:val="874"/>
              <w:ind w:left="-108" w:right="0" w:firstLine="0"/>
              <w:jc w:val="both"/>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rPr>
              <w:t xml:space="preserve">производства на территории</w:t>
            </w:r>
            <w:r>
              <w:rPr>
                <w:sz w:val="28"/>
                <w:szCs w:val="28"/>
              </w:rPr>
            </w:r>
            <w:r>
              <w:rPr>
                <w:sz w:val="28"/>
                <w:szCs w:val="28"/>
              </w:rPr>
            </w:r>
          </w:p>
          <w:p>
            <w:pPr>
              <w:pStyle w:val="874"/>
              <w:ind w:left="-108" w:right="0" w:firstLine="0"/>
              <w:jc w:val="both"/>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rPr>
              <w:t xml:space="preserve">муниципального образования</w:t>
            </w:r>
            <w:r>
              <w:rPr>
                <w:sz w:val="28"/>
                <w:szCs w:val="28"/>
              </w:rPr>
            </w:r>
            <w:r>
              <w:rPr>
                <w:sz w:val="28"/>
                <w:szCs w:val="28"/>
              </w:rPr>
            </w:r>
          </w:p>
          <w:p>
            <w:pPr>
              <w:pStyle w:val="874"/>
              <w:ind w:left="-108" w:right="0" w:firstLine="0"/>
              <w:jc w:val="both"/>
              <w:spacing w:line="240" w:lineRule="auto"/>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rPr>
              <w:t xml:space="preserve">Ленинградский муниципальный</w:t>
            </w:r>
            <w:r>
              <w:rPr>
                <w:sz w:val="28"/>
                <w:szCs w:val="28"/>
              </w:rPr>
            </w:r>
            <w:r>
              <w:rPr>
                <w:sz w:val="28"/>
                <w:szCs w:val="28"/>
              </w:rPr>
            </w:r>
          </w:p>
          <w:p>
            <w:pPr>
              <w:pStyle w:val="874"/>
              <w:ind w:left="-108" w:right="0" w:firstLine="0"/>
              <w:jc w:val="both"/>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rPr>
              <w:t xml:space="preserve">округ Краснодарского края</w:t>
            </w:r>
            <w:r>
              <w:rPr>
                <w:sz w:val="28"/>
                <w:szCs w:val="28"/>
              </w:rPr>
            </w:r>
            <w:r>
              <w:rPr>
                <w:sz w:val="28"/>
                <w:szCs w:val="28"/>
              </w:rPr>
            </w:r>
          </w:p>
        </w:tc>
      </w:tr>
    </w:tbl>
    <w:p>
      <w:pPr>
        <w:pStyle w:val="926"/>
        <w:rPr>
          <w:b w:val="0"/>
          <w:sz w:val="28"/>
          <w:szCs w:val="28"/>
        </w:rPr>
      </w:pPr>
      <w:r>
        <w:rPr>
          <w:b w:val="0"/>
          <w:sz w:val="28"/>
          <w:szCs w:val="28"/>
        </w:rPr>
      </w:r>
      <w:r>
        <w:rPr>
          <w:b w:val="0"/>
          <w:sz w:val="28"/>
          <w:szCs w:val="28"/>
        </w:rPr>
      </w:r>
      <w:r>
        <w:rPr>
          <w:b w:val="0"/>
          <w:sz w:val="28"/>
          <w:szCs w:val="28"/>
        </w:rPr>
      </w:r>
    </w:p>
    <w:p>
      <w:pPr>
        <w:pStyle w:val="926"/>
        <w:jc w:val="center"/>
        <w:rPr>
          <w:sz w:val="28"/>
          <w:szCs w:val="28"/>
        </w:rPr>
      </w:pPr>
      <w:r>
        <w:rPr>
          <w:sz w:val="28"/>
          <w:szCs w:val="28"/>
        </w:rPr>
        <w:t xml:space="preserve">РАСЧЕТНЫЕ РАЗМЕРЫ</w:t>
      </w:r>
      <w:r>
        <w:rPr>
          <w:sz w:val="28"/>
          <w:szCs w:val="28"/>
        </w:rPr>
      </w:r>
      <w:r>
        <w:rPr>
          <w:sz w:val="28"/>
          <w:szCs w:val="28"/>
        </w:rPr>
      </w:r>
    </w:p>
    <w:p>
      <w:pPr>
        <w:pStyle w:val="926"/>
        <w:jc w:val="center"/>
        <w:rPr>
          <w:sz w:val="28"/>
          <w:szCs w:val="28"/>
        </w:rPr>
      </w:pPr>
      <w:r>
        <w:rPr>
          <w:sz w:val="28"/>
          <w:szCs w:val="28"/>
        </w:rPr>
        <w:t xml:space="preserve">ставок субсидий для предоставления финансовой государственной </w:t>
      </w:r>
      <w:r>
        <w:rPr>
          <w:sz w:val="28"/>
          <w:szCs w:val="28"/>
        </w:rPr>
      </w:r>
      <w:r>
        <w:rPr>
          <w:sz w:val="28"/>
          <w:szCs w:val="28"/>
        </w:rPr>
      </w:r>
    </w:p>
    <w:p>
      <w:pPr>
        <w:pStyle w:val="926"/>
        <w:jc w:val="center"/>
        <w:rPr>
          <w:sz w:val="28"/>
          <w:szCs w:val="28"/>
        </w:rPr>
      </w:pPr>
      <w:r>
        <w:rPr>
          <w:sz w:val="28"/>
          <w:szCs w:val="28"/>
        </w:rPr>
        <w:t xml:space="preserve">поддержки для граждан, ведущих личные подсобные хозяйства</w:t>
      </w:r>
      <w:r>
        <w:rPr>
          <w:sz w:val="28"/>
          <w:szCs w:val="28"/>
        </w:rPr>
      </w:r>
      <w:r>
        <w:rPr>
          <w:sz w:val="28"/>
          <w:szCs w:val="28"/>
        </w:rPr>
      </w:r>
    </w:p>
    <w:p>
      <w:pPr>
        <w:pStyle w:val="926"/>
        <w:jc w:val="center"/>
        <w:rPr>
          <w:sz w:val="28"/>
          <w:szCs w:val="28"/>
        </w:rPr>
      </w:pPr>
      <w:r>
        <w:rPr>
          <w:sz w:val="28"/>
          <w:szCs w:val="28"/>
        </w:rPr>
        <w:t xml:space="preserve"> </w:t>
      </w:r>
      <w:r>
        <w:rPr>
          <w:sz w:val="28"/>
          <w:szCs w:val="28"/>
        </w:rPr>
        <w:t xml:space="preserve">и не применяющих специальный налоговый режим</w:t>
      </w:r>
      <w:r>
        <w:rPr>
          <w:sz w:val="28"/>
          <w:szCs w:val="28"/>
        </w:rPr>
      </w:r>
      <w:r>
        <w:rPr>
          <w:sz w:val="28"/>
          <w:szCs w:val="28"/>
        </w:rPr>
      </w:r>
    </w:p>
    <w:p>
      <w:pPr>
        <w:pStyle w:val="926"/>
        <w:jc w:val="center"/>
        <w:rPr>
          <w:sz w:val="28"/>
          <w:szCs w:val="28"/>
        </w:rPr>
      </w:pPr>
      <w:r>
        <w:rPr>
          <w:sz w:val="28"/>
          <w:szCs w:val="28"/>
        </w:rPr>
        <w:t xml:space="preserve"> </w:t>
      </w:r>
      <w:r>
        <w:rPr>
          <w:sz w:val="28"/>
          <w:szCs w:val="28"/>
        </w:rPr>
        <w:t xml:space="preserve">«Налог на профессиональный доход» в области </w:t>
      </w:r>
      <w:r>
        <w:rPr>
          <w:sz w:val="28"/>
          <w:szCs w:val="28"/>
        </w:rPr>
      </w:r>
      <w:r>
        <w:rPr>
          <w:sz w:val="28"/>
          <w:szCs w:val="28"/>
        </w:rPr>
      </w:r>
    </w:p>
    <w:p>
      <w:pPr>
        <w:pStyle w:val="926"/>
        <w:jc w:val="center"/>
        <w:rPr>
          <w:sz w:val="28"/>
          <w:szCs w:val="28"/>
        </w:rPr>
      </w:pPr>
      <w:r>
        <w:rPr>
          <w:sz w:val="28"/>
          <w:szCs w:val="28"/>
        </w:rPr>
        <w:t xml:space="preserve">сельскохозяйственного производства </w:t>
      </w:r>
      <w:r>
        <w:rPr>
          <w:sz w:val="28"/>
          <w:szCs w:val="28"/>
        </w:rPr>
      </w:r>
      <w:r>
        <w:rPr>
          <w:sz w:val="28"/>
          <w:szCs w:val="28"/>
        </w:rPr>
      </w:r>
    </w:p>
    <w:tbl>
      <w:tblPr>
        <w:tblW w:w="9705" w:type="dxa"/>
        <w:tblInd w:w="0" w:type="dxa"/>
        <w:tblLayout w:type="fixed"/>
        <w:tblCellMar>
          <w:left w:w="62" w:type="dxa"/>
          <w:top w:w="102" w:type="dxa"/>
          <w:right w:w="62" w:type="dxa"/>
          <w:bottom w:w="102" w:type="dxa"/>
        </w:tblCellMar>
        <w:tblLook w:val="04A0" w:firstRow="1" w:lastRow="0" w:firstColumn="1" w:lastColumn="0" w:noHBand="0" w:noVBand="1"/>
      </w:tblPr>
      <w:tblGrid>
        <w:gridCol w:w="735"/>
        <w:gridCol w:w="2445"/>
        <w:gridCol w:w="6525"/>
      </w:tblGrid>
      <w:tr>
        <w:tblPrEx/>
        <w:trPr>
          <w:trHeight w:val="1092"/>
        </w:trPr>
        <w:tc>
          <w:tcPr>
            <w:tcBorders>
              <w:top w:val="single" w:color="000000" w:sz="4" w:space="0"/>
              <w:left w:val="single" w:color="000000" w:sz="4" w:space="0"/>
              <w:bottom w:val="single" w:color="000000" w:sz="4" w:space="0"/>
              <w:right w:val="single" w:color="000000" w:sz="4" w:space="0"/>
            </w:tcBorders>
            <w:tcW w:w="735" w:type="dxa"/>
            <w:textDirection w:val="lrTb"/>
            <w:noWrap w:val="false"/>
          </w:tcPr>
          <w:p>
            <w:pPr>
              <w:pStyle w:val="933"/>
              <w:jc w:val="center"/>
              <w:widowControl w:val="off"/>
              <w:rPr>
                <w:rFonts w:ascii="Times New Roman" w:hAnsi="Times New Roman"/>
              </w:rPr>
            </w:pPr>
            <w:r>
              <w:rPr>
                <w:rFonts w:ascii="Times New Roman" w:hAnsi="Times New Roman" w:cs="Times New Roman"/>
                <w:sz w:val="24"/>
                <w:szCs w:val="24"/>
              </w:rPr>
              <w:t xml:space="preserve">№ </w:t>
            </w:r>
            <w:r>
              <w:rPr>
                <w:rFonts w:ascii="Times New Roman" w:hAnsi="Times New Roman" w:cs="Times New Roman"/>
                <w:sz w:val="24"/>
                <w:szCs w:val="24"/>
              </w:rPr>
              <w:t xml:space="preserve">п/п</w:t>
            </w:r>
            <w:r>
              <w:rPr>
                <w:rFonts w:ascii="Times New Roman" w:hAnsi="Times New Roman"/>
              </w:rPr>
            </w:r>
            <w:r>
              <w:rPr>
                <w:rFonts w:ascii="Times New Roman" w:hAnsi="Times New Roman"/>
              </w:rPr>
            </w:r>
          </w:p>
          <w:p>
            <w:pPr>
              <w:pStyle w:val="933"/>
              <w:jc w:val="center"/>
              <w:widowControl w:val="off"/>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2445" w:type="dxa"/>
            <w:textDirection w:val="lrTb"/>
            <w:noWrap w:val="false"/>
          </w:tcPr>
          <w:p>
            <w:pPr>
              <w:pStyle w:val="933"/>
              <w:jc w:val="center"/>
              <w:widowControl w:val="off"/>
              <w:rPr>
                <w:rFonts w:ascii="Times New Roman" w:hAnsi="Times New Roman"/>
              </w:rPr>
            </w:pPr>
            <w:r>
              <w:rPr>
                <w:rFonts w:ascii="Times New Roman" w:hAnsi="Times New Roman" w:cs="Times New Roman"/>
                <w:sz w:val="24"/>
                <w:szCs w:val="24"/>
              </w:rPr>
              <w:t xml:space="preserve">Вид субсидии</w:t>
            </w:r>
            <w:r>
              <w:rPr>
                <w:rFonts w:ascii="Times New Roman" w:hAnsi="Times New Roman"/>
              </w:rPr>
            </w:r>
            <w:r>
              <w:rPr>
                <w:rFonts w:ascii="Times New Roman" w:hAnsi="Times New Roman"/>
              </w:rPr>
            </w:r>
          </w:p>
          <w:p>
            <w:pPr>
              <w:pStyle w:val="933"/>
              <w:jc w:val="center"/>
              <w:widowControl w:val="off"/>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6525" w:type="dxa"/>
            <w:textDirection w:val="lrTb"/>
            <w:noWrap w:val="false"/>
          </w:tcPr>
          <w:p>
            <w:pPr>
              <w:pStyle w:val="933"/>
              <w:jc w:val="center"/>
              <w:widowControl w:val="off"/>
              <w:rPr>
                <w:rFonts w:ascii="Times New Roman" w:hAnsi="Times New Roman"/>
              </w:rPr>
            </w:pPr>
            <w:r>
              <w:rPr>
                <w:rFonts w:ascii="Times New Roman" w:hAnsi="Times New Roman" w:cs="Times New Roman"/>
                <w:sz w:val="24"/>
                <w:szCs w:val="24"/>
              </w:rPr>
              <w:t xml:space="preserve">Размер субсидии на затраты, понесенные в текущем финансовом году и четвертом квартале предыдущего года,</w:t>
            </w:r>
            <w:r>
              <w:rPr>
                <w:rFonts w:ascii="Times New Roman" w:hAnsi="Times New Roman"/>
                <w:sz w:val="24"/>
                <w:szCs w:val="24"/>
              </w:rPr>
              <w:t xml:space="preserve"> </w:t>
            </w:r>
            <w:r>
              <w:rPr>
                <w:rFonts w:ascii="Times New Roman" w:hAnsi="Times New Roman" w:cs="Times New Roman"/>
                <w:sz w:val="24"/>
                <w:szCs w:val="24"/>
              </w:rPr>
              <w:t xml:space="preserve">для граждан, ведущих личные подсобные хозяйства и не применяющих специальный налоговый режим  «Налог на профессиональный доход»</w:t>
            </w:r>
            <w:r>
              <w:rPr>
                <w:rFonts w:ascii="Times New Roman" w:hAnsi="Times New Roman"/>
              </w:rPr>
            </w:r>
            <w:r>
              <w:rPr>
                <w:rFonts w:ascii="Times New Roman" w:hAnsi="Times New Roman"/>
              </w:rPr>
            </w:r>
          </w:p>
        </w:tc>
      </w:tr>
      <w:tr>
        <w:tblPrEx/>
        <w:trPr>
          <w:trHeight w:val="331"/>
        </w:trPr>
        <w:tc>
          <w:tcPr>
            <w:tcBorders>
              <w:top w:val="single" w:color="000000" w:sz="4" w:space="0"/>
              <w:left w:val="single" w:color="000000" w:sz="4" w:space="0"/>
              <w:bottom w:val="single" w:color="000000" w:sz="4" w:space="0"/>
              <w:right w:val="single" w:color="000000" w:sz="4" w:space="0"/>
            </w:tcBorders>
            <w:tcW w:w="735" w:type="dxa"/>
            <w:textDirection w:val="lrTb"/>
            <w:noWrap w:val="false"/>
          </w:tcPr>
          <w:p>
            <w:pPr>
              <w:pStyle w:val="933"/>
              <w:jc w:val="center"/>
              <w:widowControl w:val="off"/>
              <w:rPr>
                <w:rFonts w:ascii="Times New Roman" w:hAnsi="Times New Roman"/>
              </w:rPr>
            </w:pPr>
            <w:r>
              <w:rPr>
                <w:rFonts w:ascii="Times New Roman" w:hAnsi="Times New Roman" w:cs="Times New Roman"/>
                <w:sz w:val="24"/>
                <w:szCs w:val="24"/>
              </w:rPr>
              <w:t xml:space="preserve">1</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445" w:type="dxa"/>
            <w:textDirection w:val="lrTb"/>
            <w:noWrap w:val="false"/>
          </w:tcPr>
          <w:p>
            <w:pPr>
              <w:pStyle w:val="933"/>
              <w:jc w:val="center"/>
              <w:widowControl w:val="off"/>
              <w:rPr>
                <w:rFonts w:ascii="Times New Roman" w:hAnsi="Times New Roman"/>
              </w:rPr>
            </w:pPr>
            <w:r>
              <w:rPr>
                <w:rFonts w:ascii="Times New Roman" w:hAnsi="Times New Roman" w:cs="Times New Roman"/>
                <w:sz w:val="24"/>
                <w:szCs w:val="24"/>
              </w:rPr>
              <w:t xml:space="preserve">2</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6525" w:type="dxa"/>
            <w:textDirection w:val="lrTb"/>
            <w:noWrap w:val="false"/>
          </w:tcPr>
          <w:p>
            <w:pPr>
              <w:pStyle w:val="933"/>
              <w:jc w:val="center"/>
              <w:widowControl w:val="off"/>
              <w:rPr>
                <w:rFonts w:ascii="Times New Roman" w:hAnsi="Times New Roman"/>
              </w:rPr>
            </w:pPr>
            <w:r>
              <w:rPr>
                <w:rFonts w:ascii="Times New Roman" w:hAnsi="Times New Roman" w:cs="Times New Roman"/>
                <w:sz w:val="24"/>
                <w:szCs w:val="24"/>
              </w:rPr>
              <w:t xml:space="preserve">3</w:t>
            </w:r>
            <w:r>
              <w:rPr>
                <w:rFonts w:ascii="Times New Roman" w:hAnsi="Times New Roman"/>
              </w:rPr>
            </w:r>
            <w:r>
              <w:rPr>
                <w:rFonts w:ascii="Times New Roman" w:hAnsi="Times New Roman"/>
              </w:rPr>
            </w:r>
          </w:p>
        </w:tc>
      </w:tr>
      <w:tr>
        <w:tblPrEx/>
        <w:trPr/>
        <w:tc>
          <w:tcPr>
            <w:tcBorders>
              <w:top w:val="single" w:color="000000" w:sz="4" w:space="0"/>
              <w:left w:val="single" w:color="000000" w:sz="4" w:space="0"/>
              <w:bottom w:val="single" w:color="000000" w:sz="4" w:space="0"/>
              <w:right w:val="single" w:color="000000" w:sz="4" w:space="0"/>
            </w:tcBorders>
            <w:tcW w:w="735" w:type="dxa"/>
            <w:textDirection w:val="lrTb"/>
            <w:noWrap w:val="false"/>
          </w:tcPr>
          <w:p>
            <w:pPr>
              <w:pStyle w:val="933"/>
              <w:numPr>
                <w:ilvl w:val="0"/>
                <w:numId w:val="0"/>
              </w:numPr>
              <w:ind w:left="0" w:firstLine="0"/>
              <w:jc w:val="center"/>
              <w:widowControl w:val="off"/>
              <w:rPr>
                <w:rFonts w:ascii="Times New Roman" w:hAnsi="Times New Roman"/>
              </w:rPr>
              <w:outlineLvl w:val="2"/>
            </w:pPr>
            <w:r>
              <w:rPr>
                <w:rFonts w:ascii="Times New Roman" w:hAnsi="Times New Roman" w:cs="Times New Roman"/>
                <w:sz w:val="24"/>
                <w:szCs w:val="24"/>
              </w:rPr>
              <w:t xml:space="preserve">1</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8970" w:type="dxa"/>
            <w:textDirection w:val="lrTb"/>
            <w:noWrap w:val="false"/>
          </w:tcPr>
          <w:p>
            <w:pPr>
              <w:pStyle w:val="933"/>
              <w:jc w:val="center"/>
              <w:widowControl w:val="off"/>
              <w:rPr>
                <w:rFonts w:ascii="Times New Roman" w:hAnsi="Times New Roman"/>
              </w:rPr>
            </w:pPr>
            <w:r>
              <w:rPr>
                <w:rFonts w:ascii="Times New Roman" w:hAnsi="Times New Roman" w:cs="Times New Roman"/>
                <w:sz w:val="24"/>
                <w:szCs w:val="24"/>
              </w:rPr>
              <w:t xml:space="preserve">Возмещение части затрат на приобретение племенных сельскохозяйственных</w:t>
            </w:r>
            <w:r>
              <w:rPr>
                <w:rFonts w:ascii="Times New Roman" w:hAnsi="Times New Roman"/>
              </w:rPr>
            </w:r>
            <w:r>
              <w:rPr>
                <w:rFonts w:ascii="Times New Roman" w:hAnsi="Times New Roman"/>
              </w:rPr>
            </w:r>
          </w:p>
          <w:p>
            <w:pPr>
              <w:pStyle w:val="933"/>
              <w:jc w:val="center"/>
              <w:widowControl w:val="off"/>
              <w:rPr>
                <w:rFonts w:ascii="Times New Roman" w:hAnsi="Times New Roman"/>
              </w:rPr>
            </w:pPr>
            <w:r>
              <w:rPr>
                <w:rFonts w:ascii="Times New Roman" w:hAnsi="Times New Roman" w:cs="Times New Roman"/>
                <w:sz w:val="24"/>
                <w:szCs w:val="24"/>
              </w:rPr>
              <w:t xml:space="preserve">животных, а также товарных сельскохозяйственных животных (коров, нетелей,</w:t>
            </w:r>
            <w:r>
              <w:rPr>
                <w:rFonts w:ascii="Times New Roman" w:hAnsi="Times New Roman"/>
              </w:rPr>
            </w:r>
            <w:r>
              <w:rPr>
                <w:rFonts w:ascii="Times New Roman" w:hAnsi="Times New Roman"/>
              </w:rPr>
            </w:r>
          </w:p>
          <w:p>
            <w:pPr>
              <w:pStyle w:val="933"/>
              <w:jc w:val="center"/>
              <w:widowControl w:val="off"/>
              <w:rPr>
                <w:rFonts w:ascii="Times New Roman" w:hAnsi="Times New Roman"/>
              </w:rPr>
            </w:pPr>
            <w:r>
              <w:rPr>
                <w:rFonts w:ascii="Times New Roman" w:hAnsi="Times New Roman" w:cs="Times New Roman"/>
                <w:sz w:val="24"/>
                <w:szCs w:val="24"/>
              </w:rPr>
              <w:t xml:space="preserve">овцематок, ремонтных телок, ярочек, козочек), предназначенных</w:t>
            </w:r>
            <w:r>
              <w:rPr>
                <w:rFonts w:ascii="Times New Roman" w:hAnsi="Times New Roman"/>
              </w:rPr>
            </w:r>
            <w:r>
              <w:rPr>
                <w:rFonts w:ascii="Times New Roman" w:hAnsi="Times New Roman"/>
              </w:rPr>
            </w:r>
          </w:p>
          <w:p>
            <w:pPr>
              <w:pStyle w:val="933"/>
              <w:jc w:val="center"/>
              <w:widowControl w:val="off"/>
              <w:rPr>
                <w:rFonts w:ascii="Times New Roman" w:hAnsi="Times New Roman"/>
              </w:rPr>
            </w:pPr>
            <w:r>
              <w:rPr>
                <w:rFonts w:ascii="Times New Roman" w:hAnsi="Times New Roman" w:cs="Times New Roman"/>
                <w:sz w:val="24"/>
                <w:szCs w:val="24"/>
              </w:rPr>
              <w:t xml:space="preserve">для воспроизводства</w:t>
            </w:r>
            <w:r>
              <w:rPr>
                <w:rFonts w:ascii="Times New Roman" w:hAnsi="Times New Roman"/>
              </w:rPr>
            </w:r>
            <w:r>
              <w:rPr>
                <w:rFonts w:ascii="Times New Roman" w:hAnsi="Times New Roman"/>
              </w:rPr>
            </w:r>
          </w:p>
        </w:tc>
      </w:tr>
      <w:tr>
        <w:tblPrEx/>
        <w:trPr/>
        <w:tc>
          <w:tcPr>
            <w:tcBorders>
              <w:top w:val="single" w:color="000000" w:sz="4" w:space="0"/>
              <w:left w:val="single" w:color="000000" w:sz="4" w:space="0"/>
              <w:bottom w:val="single" w:color="000000" w:sz="4" w:space="0"/>
              <w:right w:val="single" w:color="000000" w:sz="4" w:space="0"/>
            </w:tcBorders>
            <w:tcW w:w="735" w:type="dxa"/>
            <w:textDirection w:val="lrTb"/>
            <w:noWrap w:val="false"/>
          </w:tcPr>
          <w:p>
            <w:pPr>
              <w:pStyle w:val="933"/>
              <w:jc w:val="center"/>
              <w:widowControl w:val="off"/>
              <w:rPr>
                <w:rFonts w:ascii="Times New Roman" w:hAnsi="Times New Roman"/>
              </w:rPr>
            </w:pPr>
            <w:r>
              <w:rPr>
                <w:rFonts w:ascii="Times New Roman" w:hAnsi="Times New Roman" w:cs="Times New Roman"/>
                <w:sz w:val="24"/>
                <w:szCs w:val="24"/>
              </w:rPr>
              <w:t xml:space="preserve">1.1</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8970" w:type="dxa"/>
            <w:textDirection w:val="lrTb"/>
            <w:noWrap w:val="false"/>
          </w:tcPr>
          <w:p>
            <w:pPr>
              <w:pStyle w:val="933"/>
              <w:jc w:val="center"/>
              <w:widowControl w:val="off"/>
              <w:rPr>
                <w:rFonts w:ascii="Times New Roman" w:hAnsi="Times New Roman"/>
              </w:rPr>
            </w:pPr>
            <w:r>
              <w:rPr>
                <w:rFonts w:ascii="Times New Roman" w:hAnsi="Times New Roman" w:cs="Times New Roman"/>
                <w:sz w:val="24"/>
                <w:szCs w:val="24"/>
              </w:rPr>
              <w:t xml:space="preserve">поголовье коров, нетелей, ремонтных телок</w:t>
            </w:r>
            <w:r>
              <w:rPr>
                <w:rFonts w:ascii="Times New Roman" w:hAnsi="Times New Roman"/>
              </w:rPr>
            </w:r>
            <w:r>
              <w:rPr>
                <w:rFonts w:ascii="Times New Roman" w:hAnsi="Times New Roman"/>
              </w:rPr>
            </w:r>
          </w:p>
        </w:tc>
      </w:tr>
      <w:tr>
        <w:tblPrEx/>
        <w:trPr>
          <w:trHeight w:val="974"/>
        </w:trPr>
        <w:tc>
          <w:tcPr>
            <w:tcBorders>
              <w:top w:val="single" w:color="000000" w:sz="4" w:space="0"/>
              <w:left w:val="single" w:color="000000" w:sz="4" w:space="0"/>
              <w:bottom w:val="single" w:color="000000" w:sz="4" w:space="0"/>
              <w:right w:val="single" w:color="000000" w:sz="4" w:space="0"/>
            </w:tcBorders>
            <w:tcW w:w="735" w:type="dxa"/>
            <w:textDirection w:val="lrTb"/>
            <w:noWrap w:val="false"/>
          </w:tcPr>
          <w:p>
            <w:pPr>
              <w:pStyle w:val="933"/>
              <w:jc w:val="center"/>
              <w:widowControl w:val="off"/>
              <w:rPr>
                <w:rFonts w:ascii="Times New Roman" w:hAnsi="Times New Roman"/>
              </w:rPr>
            </w:pPr>
            <w:r>
              <w:rPr>
                <w:rFonts w:ascii="Times New Roman" w:hAnsi="Times New Roman" w:cs="Times New Roman"/>
                <w:sz w:val="24"/>
                <w:szCs w:val="24"/>
              </w:rPr>
              <w:t xml:space="preserve">1.1.1</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445" w:type="dxa"/>
            <w:textDirection w:val="lrTb"/>
            <w:noWrap w:val="false"/>
          </w:tcPr>
          <w:p>
            <w:pPr>
              <w:pStyle w:val="933"/>
              <w:widowControl w:val="off"/>
              <w:rPr>
                <w:rFonts w:ascii="Times New Roman" w:hAnsi="Times New Roman"/>
              </w:rPr>
            </w:pPr>
            <w:r>
              <w:rPr>
                <w:rFonts w:ascii="Times New Roman" w:hAnsi="Times New Roman" w:cs="Times New Roman"/>
                <w:sz w:val="24"/>
                <w:szCs w:val="24"/>
              </w:rPr>
              <w:t xml:space="preserve">при приобретении  до 3  голов</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6525" w:type="dxa"/>
            <w:textDirection w:val="lrTb"/>
            <w:noWrap w:val="false"/>
          </w:tcPr>
          <w:p>
            <w:pPr>
              <w:pStyle w:val="933"/>
              <w:widowControl w:val="off"/>
              <w:rPr>
                <w:rFonts w:ascii="Times New Roman" w:hAnsi="Times New Roman"/>
              </w:rPr>
            </w:pPr>
            <w:r>
              <w:rPr>
                <w:rFonts w:ascii="Times New Roman" w:hAnsi="Times New Roman" w:cs="Times New Roman"/>
                <w:sz w:val="24"/>
                <w:szCs w:val="24"/>
              </w:rPr>
              <w:t xml:space="preserve">150 рублей за 1 кг живого веса, но не более 50 % от фактически понесенных затрат при наличии общего поголовья с учетом приобретаемого не более 3 голов по похозяйственному учету</w:t>
            </w:r>
            <w:r>
              <w:rPr>
                <w:rFonts w:ascii="Times New Roman" w:hAnsi="Times New Roman"/>
              </w:rPr>
            </w:r>
            <w:r>
              <w:rPr>
                <w:rFonts w:ascii="Times New Roman" w:hAnsi="Times New Roman"/>
              </w:rPr>
            </w:r>
          </w:p>
        </w:tc>
      </w:tr>
      <w:tr>
        <w:tblPrEx/>
        <w:trPr>
          <w:trHeight w:val="396"/>
        </w:trPr>
        <w:tc>
          <w:tcPr>
            <w:tcBorders>
              <w:top w:val="single" w:color="000000" w:sz="4" w:space="0"/>
              <w:left w:val="single" w:color="000000" w:sz="4" w:space="0"/>
              <w:bottom w:val="single" w:color="000000" w:sz="4" w:space="0"/>
              <w:right w:val="single" w:color="000000" w:sz="4" w:space="0"/>
            </w:tcBorders>
            <w:tcW w:w="735" w:type="dxa"/>
            <w:textDirection w:val="lrTb"/>
            <w:noWrap w:val="false"/>
          </w:tcPr>
          <w:p>
            <w:pPr>
              <w:pStyle w:val="933"/>
              <w:jc w:val="center"/>
              <w:widowControl w:val="off"/>
              <w:rPr>
                <w:rFonts w:ascii="Times New Roman" w:hAnsi="Times New Roman"/>
              </w:rPr>
            </w:pPr>
            <w:r>
              <w:rPr>
                <w:rFonts w:ascii="Times New Roman" w:hAnsi="Times New Roman" w:cs="Times New Roman"/>
                <w:sz w:val="24"/>
                <w:szCs w:val="24"/>
              </w:rPr>
              <w:t xml:space="preserve">1.2</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8970" w:type="dxa"/>
            <w:textDirection w:val="lrTb"/>
            <w:noWrap w:val="false"/>
          </w:tcPr>
          <w:p>
            <w:pPr>
              <w:pStyle w:val="933"/>
              <w:jc w:val="center"/>
              <w:widowControl w:val="off"/>
              <w:rPr>
                <w:rFonts w:ascii="Times New Roman" w:hAnsi="Times New Roman"/>
              </w:rPr>
            </w:pPr>
            <w:r>
              <w:rPr>
                <w:rFonts w:ascii="Times New Roman" w:hAnsi="Times New Roman" w:cs="Times New Roman"/>
                <w:sz w:val="24"/>
                <w:szCs w:val="24"/>
              </w:rPr>
              <w:t xml:space="preserve">поголовье овцематок (ярочек)</w:t>
            </w:r>
            <w:r>
              <w:rPr>
                <w:rFonts w:ascii="Times New Roman" w:hAnsi="Times New Roman"/>
              </w:rPr>
            </w:r>
            <w:r>
              <w:rPr>
                <w:rFonts w:ascii="Times New Roman" w:hAnsi="Times New Roman"/>
              </w:rPr>
            </w:r>
          </w:p>
        </w:tc>
      </w:tr>
      <w:tr>
        <w:tblPrEx/>
        <w:trPr>
          <w:trHeight w:val="972"/>
        </w:trPr>
        <w:tc>
          <w:tcPr>
            <w:tcBorders>
              <w:top w:val="single" w:color="000000" w:sz="4" w:space="0"/>
              <w:left w:val="single" w:color="000000" w:sz="4" w:space="0"/>
              <w:bottom w:val="single" w:color="000000" w:sz="4" w:space="0"/>
              <w:right w:val="single" w:color="000000" w:sz="4" w:space="0"/>
            </w:tcBorders>
            <w:tcW w:w="735" w:type="dxa"/>
            <w:textDirection w:val="lrTb"/>
            <w:noWrap w:val="false"/>
          </w:tcPr>
          <w:p>
            <w:pPr>
              <w:pStyle w:val="933"/>
              <w:jc w:val="center"/>
              <w:widowControl w:val="off"/>
              <w:rPr>
                <w:rFonts w:ascii="Times New Roman" w:hAnsi="Times New Roman"/>
              </w:rPr>
            </w:pPr>
            <w:r>
              <w:rPr>
                <w:rFonts w:ascii="Times New Roman" w:hAnsi="Times New Roman" w:cs="Times New Roman"/>
                <w:sz w:val="24"/>
                <w:szCs w:val="24"/>
              </w:rPr>
              <w:t xml:space="preserve">1.2.1</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445" w:type="dxa"/>
            <w:textDirection w:val="lrTb"/>
            <w:noWrap w:val="false"/>
          </w:tcPr>
          <w:p>
            <w:pPr>
              <w:pStyle w:val="933"/>
              <w:widowControl w:val="off"/>
              <w:rPr>
                <w:rFonts w:ascii="Times New Roman" w:hAnsi="Times New Roman"/>
              </w:rPr>
            </w:pPr>
            <w:r>
              <w:rPr>
                <w:rFonts w:ascii="Times New Roman" w:hAnsi="Times New Roman" w:cs="Times New Roman"/>
                <w:sz w:val="24"/>
                <w:szCs w:val="24"/>
              </w:rPr>
              <w:t xml:space="preserve">при приобретении до 20 голов</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6525" w:type="dxa"/>
            <w:textDirection w:val="lrTb"/>
            <w:noWrap w:val="false"/>
          </w:tcPr>
          <w:p>
            <w:pPr>
              <w:pStyle w:val="933"/>
              <w:widowControl w:val="off"/>
              <w:rPr>
                <w:rFonts w:ascii="Times New Roman" w:hAnsi="Times New Roman"/>
              </w:rPr>
            </w:pPr>
            <w:r>
              <w:rPr>
                <w:rFonts w:ascii="Times New Roman" w:hAnsi="Times New Roman" w:cs="Times New Roman"/>
                <w:sz w:val="24"/>
                <w:szCs w:val="24"/>
              </w:rPr>
              <w:t xml:space="preserve">100 рублей за 1 кг живого веса, но не     более 50 % от фактически понесенных  затрат при наличии общего поголовья с учетом приобретаемого не более 20 голов по похозяйственному учету</w:t>
            </w:r>
            <w:r>
              <w:rPr>
                <w:rFonts w:ascii="Times New Roman" w:hAnsi="Times New Roman"/>
              </w:rPr>
            </w:r>
            <w:r>
              <w:rPr>
                <w:rFonts w:ascii="Times New Roman" w:hAnsi="Times New Roman"/>
              </w:rPr>
            </w:r>
          </w:p>
        </w:tc>
      </w:tr>
      <w:tr>
        <w:tblPrEx/>
        <w:trPr>
          <w:trHeight w:val="405"/>
        </w:trPr>
        <w:tc>
          <w:tcPr>
            <w:tcBorders>
              <w:top w:val="single" w:color="000000" w:sz="4" w:space="0"/>
              <w:left w:val="single" w:color="000000" w:sz="4" w:space="0"/>
              <w:bottom w:val="single" w:color="000000" w:sz="4" w:space="0"/>
              <w:right w:val="single" w:color="000000" w:sz="4" w:space="0"/>
            </w:tcBorders>
            <w:tcW w:w="735" w:type="dxa"/>
            <w:textDirection w:val="lrTb"/>
            <w:noWrap w:val="false"/>
          </w:tcPr>
          <w:p>
            <w:pPr>
              <w:pStyle w:val="933"/>
              <w:jc w:val="center"/>
              <w:widowControl w:val="off"/>
              <w:rPr>
                <w:rFonts w:ascii="Times New Roman" w:hAnsi="Times New Roman"/>
              </w:rPr>
            </w:pPr>
            <w:r>
              <w:rPr>
                <w:rFonts w:ascii="Times New Roman" w:hAnsi="Times New Roman" w:cs="Times New Roman"/>
                <w:sz w:val="24"/>
                <w:szCs w:val="24"/>
              </w:rPr>
              <w:t xml:space="preserve">1.3</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8970" w:type="dxa"/>
            <w:textDirection w:val="lrTb"/>
            <w:noWrap w:val="false"/>
          </w:tcPr>
          <w:p>
            <w:pPr>
              <w:pStyle w:val="933"/>
              <w:jc w:val="center"/>
              <w:widowControl w:val="off"/>
              <w:rPr>
                <w:rFonts w:ascii="Times New Roman" w:hAnsi="Times New Roman"/>
              </w:rPr>
            </w:pPr>
            <w:r>
              <w:rPr>
                <w:rFonts w:ascii="Times New Roman" w:hAnsi="Times New Roman" w:cs="Times New Roman"/>
                <w:sz w:val="24"/>
                <w:szCs w:val="24"/>
              </w:rPr>
              <w:t xml:space="preserve">поголовье козочек</w:t>
            </w:r>
            <w:r>
              <w:rPr>
                <w:rFonts w:ascii="Times New Roman" w:hAnsi="Times New Roman"/>
              </w:rPr>
            </w:r>
            <w:r>
              <w:rPr>
                <w:rFonts w:ascii="Times New Roman" w:hAnsi="Times New Roman"/>
              </w:rPr>
            </w:r>
          </w:p>
        </w:tc>
      </w:tr>
      <w:tr>
        <w:tblPrEx/>
        <w:trPr>
          <w:trHeight w:val="960"/>
        </w:trPr>
        <w:tc>
          <w:tcPr>
            <w:tcBorders>
              <w:top w:val="single" w:color="000000" w:sz="4" w:space="0"/>
              <w:left w:val="single" w:color="000000" w:sz="4" w:space="0"/>
              <w:bottom w:val="single" w:color="000000" w:sz="4" w:space="0"/>
              <w:right w:val="single" w:color="000000" w:sz="4" w:space="0"/>
            </w:tcBorders>
            <w:tcW w:w="735" w:type="dxa"/>
            <w:textDirection w:val="lrTb"/>
            <w:noWrap w:val="false"/>
          </w:tcPr>
          <w:p>
            <w:pPr>
              <w:pStyle w:val="933"/>
              <w:jc w:val="center"/>
              <w:widowControl w:val="off"/>
              <w:rPr>
                <w:rFonts w:ascii="Times New Roman" w:hAnsi="Times New Roman"/>
              </w:rPr>
            </w:pPr>
            <w:r>
              <w:rPr>
                <w:rFonts w:ascii="Times New Roman" w:hAnsi="Times New Roman" w:cs="Times New Roman"/>
                <w:sz w:val="24"/>
                <w:szCs w:val="24"/>
              </w:rPr>
              <w:t xml:space="preserve">1.3.1</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445" w:type="dxa"/>
            <w:textDirection w:val="lrTb"/>
            <w:noWrap w:val="false"/>
          </w:tcPr>
          <w:p>
            <w:pPr>
              <w:pStyle w:val="933"/>
              <w:widowControl w:val="off"/>
              <w:rPr>
                <w:rFonts w:ascii="Times New Roman" w:hAnsi="Times New Roman"/>
              </w:rPr>
            </w:pPr>
            <w:r>
              <w:rPr>
                <w:rFonts w:ascii="Times New Roman" w:hAnsi="Times New Roman" w:cs="Times New Roman"/>
                <w:sz w:val="24"/>
                <w:szCs w:val="24"/>
              </w:rPr>
              <w:t xml:space="preserve">при приобретении  до 3 голов</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6525" w:type="dxa"/>
            <w:textDirection w:val="lrTb"/>
            <w:noWrap w:val="false"/>
          </w:tcPr>
          <w:p>
            <w:pPr>
              <w:pStyle w:val="933"/>
              <w:widowControl w:val="off"/>
              <w:rPr>
                <w:rFonts w:ascii="Times New Roman" w:hAnsi="Times New Roman"/>
              </w:rPr>
            </w:pPr>
            <w:r>
              <w:rPr>
                <w:rFonts w:ascii="Times New Roman" w:hAnsi="Times New Roman" w:cs="Times New Roman"/>
                <w:sz w:val="24"/>
                <w:szCs w:val="24"/>
              </w:rPr>
              <w:t xml:space="preserve">150 рублей за 1 кг живого веса, но не более 50 % от фактически понесенных затрат при наличии общего поголовья с учетом приобретаемого не более 3 голов по похозяйственному учету</w:t>
            </w:r>
            <w:r>
              <w:rPr>
                <w:rFonts w:ascii="Times New Roman" w:hAnsi="Times New Roman"/>
              </w:rPr>
            </w:r>
            <w:r>
              <w:rPr>
                <w:rFonts w:ascii="Times New Roman" w:hAnsi="Times New Roman"/>
              </w:rPr>
            </w:r>
          </w:p>
        </w:tc>
      </w:tr>
      <w:tr>
        <w:tblPrEx/>
        <w:trPr/>
        <w:tc>
          <w:tcPr>
            <w:tcBorders>
              <w:top w:val="single" w:color="000000" w:sz="4" w:space="0"/>
              <w:left w:val="single" w:color="000000" w:sz="4" w:space="0"/>
              <w:bottom w:val="single" w:color="000000" w:sz="4" w:space="0"/>
              <w:right w:val="single" w:color="000000" w:sz="4" w:space="0"/>
            </w:tcBorders>
            <w:tcW w:w="735" w:type="dxa"/>
            <w:textDirection w:val="lrTb"/>
            <w:noWrap w:val="false"/>
          </w:tcPr>
          <w:p>
            <w:pPr>
              <w:pStyle w:val="933"/>
              <w:jc w:val="center"/>
              <w:widowControl w:val="off"/>
              <w:rPr>
                <w:rFonts w:ascii="Times New Roman" w:hAnsi="Times New Roman"/>
              </w:rPr>
            </w:pPr>
            <w:r>
              <w:rPr>
                <w:rFonts w:ascii="Times New Roman" w:hAnsi="Times New Roman" w:cs="Times New Roman"/>
                <w:sz w:val="24"/>
                <w:szCs w:val="24"/>
              </w:rPr>
              <w:t xml:space="preserve">2</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8970" w:type="dxa"/>
            <w:vAlign w:val="center"/>
            <w:textDirection w:val="lrTb"/>
            <w:noWrap w:val="false"/>
          </w:tcPr>
          <w:p>
            <w:pPr>
              <w:pStyle w:val="933"/>
              <w:jc w:val="center"/>
              <w:widowControl w:val="off"/>
              <w:rPr>
                <w:rFonts w:ascii="Times New Roman" w:hAnsi="Times New Roman"/>
              </w:rPr>
            </w:pPr>
            <w:r>
              <w:rPr>
                <w:rFonts w:ascii="Times New Roman" w:hAnsi="Times New Roman" w:cs="Times New Roman"/>
                <w:sz w:val="24"/>
                <w:szCs w:val="24"/>
              </w:rPr>
              <w:t xml:space="preserve">Возмещение части затрат на приобретение молодняка кроликов, гусей, индеек</w:t>
            </w:r>
            <w:r>
              <w:rPr>
                <w:rFonts w:ascii="Times New Roman" w:hAnsi="Times New Roman"/>
              </w:rPr>
            </w:r>
            <w:r>
              <w:rPr>
                <w:rFonts w:ascii="Times New Roman" w:hAnsi="Times New Roman"/>
              </w:rPr>
            </w:r>
          </w:p>
        </w:tc>
      </w:tr>
      <w:tr>
        <w:tblPrEx/>
        <w:trPr>
          <w:trHeight w:val="1005"/>
        </w:trPr>
        <w:tc>
          <w:tcPr>
            <w:tcBorders>
              <w:top w:val="single" w:color="000000" w:sz="4" w:space="0"/>
              <w:left w:val="single" w:color="000000" w:sz="4" w:space="0"/>
              <w:bottom w:val="single" w:color="000000" w:sz="4" w:space="0"/>
              <w:right w:val="single" w:color="000000" w:sz="4" w:space="0"/>
            </w:tcBorders>
            <w:tcW w:w="735" w:type="dxa"/>
            <w:textDirection w:val="lrTb"/>
            <w:noWrap w:val="false"/>
          </w:tcPr>
          <w:p>
            <w:pPr>
              <w:pStyle w:val="933"/>
              <w:jc w:val="center"/>
              <w:widowControl w:val="off"/>
              <w:rPr>
                <w:rFonts w:ascii="Times New Roman" w:hAnsi="Times New Roman"/>
              </w:rPr>
            </w:pPr>
            <w:r>
              <w:rPr>
                <w:rFonts w:ascii="Times New Roman" w:hAnsi="Times New Roman" w:cs="Times New Roman"/>
                <w:sz w:val="24"/>
                <w:szCs w:val="24"/>
              </w:rPr>
              <w:t xml:space="preserve">2.1</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445" w:type="dxa"/>
            <w:textDirection w:val="lrTb"/>
            <w:noWrap w:val="false"/>
          </w:tcPr>
          <w:p>
            <w:pPr>
              <w:pStyle w:val="933"/>
              <w:widowControl w:val="off"/>
              <w:rPr>
                <w:rFonts w:ascii="Times New Roman" w:hAnsi="Times New Roman"/>
              </w:rPr>
            </w:pPr>
            <w:r>
              <w:rPr>
                <w:rFonts w:ascii="Times New Roman" w:hAnsi="Times New Roman" w:cs="Times New Roman"/>
                <w:sz w:val="24"/>
                <w:szCs w:val="24"/>
              </w:rPr>
              <w:t xml:space="preserve">на приобретение молодняка кроликов до 50 голов</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6525" w:type="dxa"/>
            <w:textDirection w:val="lrTb"/>
            <w:noWrap w:val="false"/>
          </w:tcPr>
          <w:p>
            <w:pPr>
              <w:pStyle w:val="933"/>
              <w:widowControl w:val="off"/>
              <w:rPr>
                <w:rFonts w:ascii="Times New Roman" w:hAnsi="Times New Roman"/>
              </w:rPr>
            </w:pPr>
            <w:r>
              <w:rPr>
                <w:rFonts w:ascii="Times New Roman" w:hAnsi="Times New Roman" w:cs="Times New Roman"/>
                <w:sz w:val="24"/>
                <w:szCs w:val="24"/>
              </w:rPr>
              <w:t xml:space="preserve">300 рублей за одну голову, но не более   50 % от фактически понесенных затрат</w:t>
            </w:r>
            <w:r>
              <w:rPr>
                <w:rFonts w:ascii="Times New Roman" w:hAnsi="Times New Roman"/>
              </w:rPr>
            </w:r>
            <w:r>
              <w:rPr>
                <w:rFonts w:ascii="Times New Roman" w:hAnsi="Times New Roman"/>
              </w:rPr>
            </w:r>
          </w:p>
        </w:tc>
      </w:tr>
      <w:tr>
        <w:tblPrEx/>
        <w:trPr>
          <w:trHeight w:val="1027"/>
        </w:trPr>
        <w:tc>
          <w:tcPr>
            <w:tcBorders>
              <w:top w:val="single" w:color="000000" w:sz="4" w:space="0"/>
              <w:left w:val="single" w:color="000000" w:sz="4" w:space="0"/>
              <w:bottom w:val="single" w:color="000000" w:sz="4" w:space="0"/>
              <w:right w:val="single" w:color="000000" w:sz="4" w:space="0"/>
            </w:tcBorders>
            <w:tcW w:w="735" w:type="dxa"/>
            <w:textDirection w:val="lrTb"/>
            <w:noWrap w:val="false"/>
          </w:tcPr>
          <w:p>
            <w:pPr>
              <w:pStyle w:val="933"/>
              <w:jc w:val="center"/>
              <w:widowControl w:val="off"/>
              <w:rPr>
                <w:rFonts w:ascii="Times New Roman" w:hAnsi="Times New Roman"/>
              </w:rPr>
            </w:pPr>
            <w:r>
              <w:rPr>
                <w:rFonts w:ascii="Times New Roman" w:hAnsi="Times New Roman" w:cs="Times New Roman"/>
                <w:sz w:val="24"/>
                <w:szCs w:val="24"/>
              </w:rPr>
              <w:t xml:space="preserve">2.2</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445" w:type="dxa"/>
            <w:textDirection w:val="lrTb"/>
            <w:noWrap w:val="false"/>
          </w:tcPr>
          <w:p>
            <w:pPr>
              <w:pStyle w:val="933"/>
              <w:widowControl w:val="off"/>
              <w:rPr>
                <w:rFonts w:ascii="Times New Roman" w:hAnsi="Times New Roman"/>
              </w:rPr>
            </w:pPr>
            <w:r>
              <w:rPr>
                <w:rFonts w:ascii="Times New Roman" w:hAnsi="Times New Roman" w:cs="Times New Roman"/>
                <w:sz w:val="24"/>
                <w:szCs w:val="24"/>
              </w:rPr>
              <w:t xml:space="preserve">на приобретение молодняка гусей, индеек до 50 голов</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6525" w:type="dxa"/>
            <w:textDirection w:val="lrTb"/>
            <w:noWrap w:val="false"/>
          </w:tcPr>
          <w:p>
            <w:pPr>
              <w:pStyle w:val="933"/>
              <w:widowControl w:val="off"/>
              <w:rPr>
                <w:rFonts w:ascii="Times New Roman" w:hAnsi="Times New Roman"/>
              </w:rPr>
            </w:pPr>
            <w:r>
              <w:rPr>
                <w:rFonts w:ascii="Times New Roman" w:hAnsi="Times New Roman" w:cs="Times New Roman"/>
                <w:sz w:val="24"/>
                <w:szCs w:val="24"/>
              </w:rPr>
              <w:t xml:space="preserve">100 рублей за одну голову, но не более    50 % от фактически понесенных затрат</w:t>
            </w:r>
            <w:r>
              <w:rPr>
                <w:rFonts w:ascii="Times New Roman" w:hAnsi="Times New Roman"/>
              </w:rPr>
            </w:r>
            <w:r>
              <w:rPr>
                <w:rFonts w:ascii="Times New Roman" w:hAnsi="Times New Roman"/>
              </w:rPr>
            </w:r>
          </w:p>
        </w:tc>
      </w:tr>
      <w:tr>
        <w:tblPrEx/>
        <w:trPr>
          <w:trHeight w:val="575"/>
        </w:trPr>
        <w:tc>
          <w:tcPr>
            <w:tcBorders>
              <w:top w:val="single" w:color="000000" w:sz="4" w:space="0"/>
              <w:left w:val="single" w:color="000000" w:sz="4" w:space="0"/>
              <w:bottom w:val="single" w:color="000000" w:sz="4" w:space="0"/>
              <w:right w:val="single" w:color="000000" w:sz="4" w:space="0"/>
            </w:tcBorders>
            <w:tcW w:w="735" w:type="dxa"/>
            <w:textDirection w:val="lrTb"/>
            <w:noWrap w:val="false"/>
          </w:tcPr>
          <w:p>
            <w:pPr>
              <w:pStyle w:val="933"/>
              <w:numPr>
                <w:ilvl w:val="0"/>
                <w:numId w:val="0"/>
              </w:numPr>
              <w:ind w:left="0" w:firstLine="0"/>
              <w:jc w:val="center"/>
              <w:widowControl w:val="off"/>
              <w:rPr>
                <w:rFonts w:ascii="Times New Roman" w:hAnsi="Times New Roman"/>
              </w:rPr>
              <w:outlineLvl w:val="2"/>
            </w:pPr>
            <w:r>
              <w:rPr>
                <w:rFonts w:ascii="Times New Roman" w:hAnsi="Times New Roman" w:cs="Times New Roman"/>
                <w:sz w:val="24"/>
                <w:szCs w:val="24"/>
              </w:rPr>
              <w:t xml:space="preserve">3</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8970" w:type="dxa"/>
            <w:textDirection w:val="lrTb"/>
            <w:noWrap w:val="false"/>
          </w:tcPr>
          <w:p>
            <w:pPr>
              <w:pStyle w:val="933"/>
              <w:jc w:val="center"/>
              <w:widowControl w:val="off"/>
              <w:rPr>
                <w:rFonts w:ascii="Times New Roman" w:hAnsi="Times New Roman"/>
              </w:rPr>
            </w:pPr>
            <w:r>
              <w:rPr>
                <w:rFonts w:ascii="Times New Roman" w:hAnsi="Times New Roman" w:cs="Times New Roman"/>
                <w:sz w:val="24"/>
                <w:szCs w:val="24"/>
              </w:rPr>
              <w:t xml:space="preserve">Возмещение части затрат на производство реализуемой</w:t>
            </w:r>
            <w:r>
              <w:rPr>
                <w:rFonts w:ascii="Times New Roman" w:hAnsi="Times New Roman"/>
              </w:rPr>
            </w:r>
            <w:r>
              <w:rPr>
                <w:rFonts w:ascii="Times New Roman" w:hAnsi="Times New Roman"/>
              </w:rPr>
            </w:r>
          </w:p>
          <w:p>
            <w:pPr>
              <w:pStyle w:val="933"/>
              <w:jc w:val="center"/>
              <w:widowControl w:val="off"/>
              <w:rPr>
                <w:rFonts w:ascii="Times New Roman" w:hAnsi="Times New Roman"/>
              </w:rPr>
            </w:pPr>
            <w:r>
              <w:rPr>
                <w:rFonts w:ascii="Times New Roman" w:hAnsi="Times New Roman" w:cs="Times New Roman"/>
                <w:sz w:val="24"/>
                <w:szCs w:val="24"/>
              </w:rPr>
              <w:t xml:space="preserve">продукции животноводства</w:t>
            </w:r>
            <w:r>
              <w:rPr>
                <w:rFonts w:ascii="Times New Roman" w:hAnsi="Times New Roman"/>
              </w:rPr>
            </w:r>
            <w:r>
              <w:rPr>
                <w:rFonts w:ascii="Times New Roman" w:hAnsi="Times New Roman"/>
              </w:rPr>
            </w:r>
          </w:p>
        </w:tc>
      </w:tr>
      <w:tr>
        <w:tblPrEx/>
        <w:trPr/>
        <w:tc>
          <w:tcPr>
            <w:tcBorders>
              <w:top w:val="single" w:color="000000" w:sz="4" w:space="0"/>
              <w:left w:val="single" w:color="000000" w:sz="4" w:space="0"/>
              <w:bottom w:val="single" w:color="000000" w:sz="4" w:space="0"/>
              <w:right w:val="single" w:color="000000" w:sz="4" w:space="0"/>
            </w:tcBorders>
            <w:tcW w:w="735" w:type="dxa"/>
            <w:textDirection w:val="lrTb"/>
            <w:noWrap w:val="false"/>
          </w:tcPr>
          <w:p>
            <w:pPr>
              <w:pStyle w:val="933"/>
              <w:jc w:val="center"/>
              <w:widowControl w:val="off"/>
              <w:rPr>
                <w:rFonts w:ascii="Times New Roman" w:hAnsi="Times New Roman"/>
              </w:rPr>
            </w:pPr>
            <w:r>
              <w:rPr>
                <w:rFonts w:ascii="Times New Roman" w:hAnsi="Times New Roman" w:cs="Times New Roman"/>
                <w:sz w:val="24"/>
                <w:szCs w:val="24"/>
              </w:rPr>
              <w:t xml:space="preserve">3.1</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445" w:type="dxa"/>
            <w:textDirection w:val="lrTb"/>
            <w:noWrap w:val="false"/>
          </w:tcPr>
          <w:p>
            <w:pPr>
              <w:pStyle w:val="933"/>
              <w:widowControl w:val="off"/>
              <w:rPr>
                <w:rFonts w:ascii="Times New Roman" w:hAnsi="Times New Roman"/>
              </w:rPr>
            </w:pPr>
            <w:r>
              <w:rPr>
                <w:rFonts w:ascii="Times New Roman" w:hAnsi="Times New Roman" w:cs="Times New Roman"/>
                <w:sz w:val="24"/>
                <w:szCs w:val="24"/>
              </w:rPr>
              <w:t xml:space="preserve">за реализацию мяса крупного рогатого скота</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6525" w:type="dxa"/>
            <w:textDirection w:val="lrTb"/>
            <w:noWrap w:val="false"/>
          </w:tcPr>
          <w:p>
            <w:pPr>
              <w:pStyle w:val="933"/>
              <w:widowControl w:val="off"/>
              <w:rPr>
                <w:rFonts w:ascii="Times New Roman" w:hAnsi="Times New Roman"/>
              </w:rPr>
            </w:pPr>
            <w:r>
              <w:rPr>
                <w:rFonts w:ascii="Times New Roman" w:hAnsi="Times New Roman" w:cs="Times New Roman"/>
                <w:sz w:val="24"/>
                <w:szCs w:val="24"/>
              </w:rPr>
              <w:t xml:space="preserve">10 рублей за 1 кг живого веса, но не более чем за 1 000 кг в финансовом году</w:t>
            </w:r>
            <w:r>
              <w:rPr>
                <w:rFonts w:ascii="Times New Roman" w:hAnsi="Times New Roman"/>
              </w:rPr>
            </w:r>
            <w:r>
              <w:rPr>
                <w:rFonts w:ascii="Times New Roman" w:hAnsi="Times New Roman"/>
              </w:rPr>
            </w:r>
          </w:p>
        </w:tc>
      </w:tr>
      <w:tr>
        <w:tblPrEx/>
        <w:trPr/>
        <w:tc>
          <w:tcPr>
            <w:tcBorders>
              <w:top w:val="single" w:color="000000" w:sz="4" w:space="0"/>
              <w:left w:val="single" w:color="000000" w:sz="4" w:space="0"/>
              <w:bottom w:val="single" w:color="000000" w:sz="4" w:space="0"/>
              <w:right w:val="single" w:color="000000" w:sz="4" w:space="0"/>
            </w:tcBorders>
            <w:tcW w:w="735" w:type="dxa"/>
            <w:textDirection w:val="lrTb"/>
            <w:noWrap w:val="false"/>
          </w:tcPr>
          <w:p>
            <w:pPr>
              <w:pStyle w:val="933"/>
              <w:jc w:val="center"/>
              <w:widowControl w:val="off"/>
              <w:rPr>
                <w:rFonts w:ascii="Times New Roman" w:hAnsi="Times New Roman"/>
              </w:rPr>
            </w:pPr>
            <w:r>
              <w:rPr>
                <w:rFonts w:ascii="Times New Roman" w:hAnsi="Times New Roman" w:cs="Times New Roman"/>
                <w:sz w:val="24"/>
                <w:szCs w:val="24"/>
              </w:rPr>
              <w:t xml:space="preserve">3.2</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445" w:type="dxa"/>
            <w:textDirection w:val="lrTb"/>
            <w:noWrap w:val="false"/>
          </w:tcPr>
          <w:p>
            <w:pPr>
              <w:pStyle w:val="933"/>
              <w:widowControl w:val="off"/>
              <w:rPr>
                <w:rFonts w:ascii="Times New Roman" w:hAnsi="Times New Roman"/>
              </w:rPr>
            </w:pPr>
            <w:r>
              <w:rPr>
                <w:rFonts w:ascii="Times New Roman" w:hAnsi="Times New Roman" w:cs="Times New Roman"/>
                <w:sz w:val="24"/>
                <w:szCs w:val="24"/>
              </w:rPr>
              <w:t xml:space="preserve">за реализацию молока (коров, коз)</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6525" w:type="dxa"/>
            <w:textDirection w:val="lrTb"/>
            <w:noWrap w:val="false"/>
          </w:tcPr>
          <w:p>
            <w:pPr>
              <w:pStyle w:val="933"/>
              <w:widowControl w:val="off"/>
              <w:rPr>
                <w:rFonts w:ascii="Times New Roman" w:hAnsi="Times New Roman"/>
              </w:rPr>
            </w:pPr>
            <w:r>
              <w:rPr>
                <w:rFonts w:ascii="Times New Roman" w:hAnsi="Times New Roman" w:cs="Times New Roman"/>
                <w:sz w:val="24"/>
                <w:szCs w:val="24"/>
              </w:rPr>
              <w:t xml:space="preserve">3 рубля за 1 кг молока, но не более чем за 10 000 кг в финансовом году</w:t>
            </w:r>
            <w:r>
              <w:rPr>
                <w:rFonts w:ascii="Times New Roman" w:hAnsi="Times New Roman"/>
              </w:rPr>
            </w:r>
            <w:r>
              <w:rPr>
                <w:rFonts w:ascii="Times New Roman" w:hAnsi="Times New Roman"/>
              </w:rPr>
            </w:r>
          </w:p>
        </w:tc>
      </w:tr>
      <w:tr>
        <w:tblPrEx/>
        <w:trPr/>
        <w:tc>
          <w:tcPr>
            <w:tcBorders>
              <w:top w:val="single" w:color="000000" w:sz="4" w:space="0"/>
              <w:left w:val="single" w:color="000000" w:sz="4" w:space="0"/>
              <w:bottom w:val="single" w:color="000000" w:sz="4" w:space="0"/>
              <w:right w:val="single" w:color="000000" w:sz="4" w:space="0"/>
            </w:tcBorders>
            <w:tcW w:w="735" w:type="dxa"/>
            <w:textDirection w:val="lrTb"/>
            <w:noWrap w:val="false"/>
          </w:tcPr>
          <w:p>
            <w:pPr>
              <w:pStyle w:val="933"/>
              <w:numPr>
                <w:ilvl w:val="0"/>
                <w:numId w:val="0"/>
              </w:numPr>
              <w:ind w:left="0" w:firstLine="0"/>
              <w:jc w:val="center"/>
              <w:widowControl w:val="off"/>
              <w:rPr>
                <w:rFonts w:ascii="Times New Roman" w:hAnsi="Times New Roman"/>
              </w:rPr>
              <w:outlineLvl w:val="2"/>
            </w:pPr>
            <w:r>
              <w:rPr>
                <w:rFonts w:ascii="Times New Roman" w:hAnsi="Times New Roman" w:cs="Times New Roman"/>
                <w:sz w:val="24"/>
                <w:szCs w:val="24"/>
              </w:rPr>
              <w:t xml:space="preserve">4</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8970" w:type="dxa"/>
            <w:vAlign w:val="center"/>
            <w:textDirection w:val="lrTb"/>
            <w:noWrap w:val="false"/>
          </w:tcPr>
          <w:p>
            <w:pPr>
              <w:pStyle w:val="933"/>
              <w:jc w:val="center"/>
              <w:widowControl w:val="off"/>
              <w:rPr>
                <w:rFonts w:ascii="Times New Roman" w:hAnsi="Times New Roman"/>
              </w:rPr>
            </w:pPr>
            <w:r>
              <w:rPr>
                <w:rFonts w:ascii="Times New Roman" w:hAnsi="Times New Roman" w:cs="Times New Roman"/>
                <w:sz w:val="24"/>
                <w:szCs w:val="24"/>
              </w:rPr>
              <w:t xml:space="preserve">Возмещение части затрат на оплату услуг по искусственному осеменению</w:t>
            </w:r>
            <w:r>
              <w:rPr>
                <w:rFonts w:ascii="Times New Roman" w:hAnsi="Times New Roman"/>
              </w:rPr>
            </w:r>
            <w:r>
              <w:rPr>
                <w:rFonts w:ascii="Times New Roman" w:hAnsi="Times New Roman"/>
              </w:rPr>
            </w:r>
          </w:p>
          <w:p>
            <w:pPr>
              <w:pStyle w:val="933"/>
              <w:jc w:val="center"/>
              <w:widowControl w:val="off"/>
              <w:rPr>
                <w:rFonts w:ascii="Times New Roman" w:hAnsi="Times New Roman"/>
              </w:rPr>
            </w:pPr>
            <w:r>
              <w:rPr>
                <w:rFonts w:ascii="Times New Roman" w:hAnsi="Times New Roman" w:cs="Times New Roman"/>
                <w:sz w:val="24"/>
                <w:szCs w:val="24"/>
              </w:rPr>
              <w:t xml:space="preserve">сельскохозяйственных животных (крупного рогатого скота, овец и коз)</w:t>
            </w:r>
            <w:r>
              <w:rPr>
                <w:rFonts w:ascii="Times New Roman" w:hAnsi="Times New Roman"/>
              </w:rPr>
            </w:r>
            <w:r>
              <w:rPr>
                <w:rFonts w:ascii="Times New Roman" w:hAnsi="Times New Roman"/>
              </w:rPr>
            </w:r>
          </w:p>
        </w:tc>
      </w:tr>
      <w:tr>
        <w:tblPrEx/>
        <w:trPr>
          <w:trHeight w:val="925"/>
        </w:trPr>
        <w:tc>
          <w:tcPr>
            <w:tcBorders>
              <w:top w:val="single" w:color="000000" w:sz="4" w:space="0"/>
              <w:left w:val="single" w:color="000000" w:sz="4" w:space="0"/>
              <w:bottom w:val="single" w:color="000000" w:sz="4" w:space="0"/>
              <w:right w:val="single" w:color="000000" w:sz="4" w:space="0"/>
            </w:tcBorders>
            <w:tcW w:w="735" w:type="dxa"/>
            <w:textDirection w:val="lrTb"/>
            <w:noWrap w:val="false"/>
          </w:tcPr>
          <w:p>
            <w:pPr>
              <w:pStyle w:val="933"/>
              <w:jc w:val="center"/>
              <w:widowControl w:val="off"/>
              <w:rPr>
                <w:rFonts w:ascii="Times New Roman" w:hAnsi="Times New Roman"/>
              </w:rPr>
            </w:pPr>
            <w:r>
              <w:rPr>
                <w:rFonts w:ascii="Times New Roman" w:hAnsi="Times New Roman" w:cs="Times New Roman"/>
                <w:sz w:val="24"/>
                <w:szCs w:val="24"/>
              </w:rPr>
              <w:t xml:space="preserve">4.1</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445" w:type="dxa"/>
            <w:textDirection w:val="lrTb"/>
            <w:noWrap w:val="false"/>
          </w:tcPr>
          <w:p>
            <w:pPr>
              <w:pStyle w:val="933"/>
              <w:widowControl w:val="off"/>
              <w:rPr>
                <w:rFonts w:ascii="Times New Roman" w:hAnsi="Times New Roman"/>
              </w:rPr>
            </w:pPr>
            <w:r>
              <w:rPr>
                <w:rFonts w:ascii="Times New Roman" w:hAnsi="Times New Roman" w:cs="Times New Roman"/>
                <w:sz w:val="24"/>
                <w:szCs w:val="24"/>
              </w:rPr>
              <w:t xml:space="preserve">за искусственное осеменение крупного рогатого скота</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6525" w:type="dxa"/>
            <w:textDirection w:val="lrTb"/>
            <w:noWrap w:val="false"/>
          </w:tcPr>
          <w:p>
            <w:pPr>
              <w:pStyle w:val="933"/>
              <w:widowControl w:val="off"/>
              <w:rPr>
                <w:rFonts w:ascii="Times New Roman" w:hAnsi="Times New Roman"/>
              </w:rPr>
            </w:pPr>
            <w:r>
              <w:rPr>
                <w:rFonts w:ascii="Times New Roman" w:hAnsi="Times New Roman" w:cs="Times New Roman"/>
                <w:sz w:val="24"/>
                <w:szCs w:val="24"/>
              </w:rPr>
              <w:t xml:space="preserve">500 рублей за одну голову, но не более 50 % от фактически            понесенных затрат</w:t>
            </w:r>
            <w:r>
              <w:rPr>
                <w:rFonts w:ascii="Times New Roman" w:hAnsi="Times New Roman"/>
              </w:rPr>
            </w:r>
            <w:r>
              <w:rPr>
                <w:rFonts w:ascii="Times New Roman" w:hAnsi="Times New Roman"/>
              </w:rPr>
            </w:r>
          </w:p>
        </w:tc>
      </w:tr>
      <w:tr>
        <w:tblPrEx/>
        <w:trPr>
          <w:trHeight w:val="754"/>
        </w:trPr>
        <w:tc>
          <w:tcPr>
            <w:tcBorders>
              <w:top w:val="single" w:color="000000" w:sz="4" w:space="0"/>
              <w:left w:val="single" w:color="000000" w:sz="4" w:space="0"/>
              <w:bottom w:val="single" w:color="000000" w:sz="4" w:space="0"/>
              <w:right w:val="single" w:color="000000" w:sz="4" w:space="0"/>
            </w:tcBorders>
            <w:tcW w:w="735" w:type="dxa"/>
            <w:textDirection w:val="lrTb"/>
            <w:noWrap w:val="false"/>
          </w:tcPr>
          <w:p>
            <w:pPr>
              <w:pStyle w:val="933"/>
              <w:jc w:val="center"/>
              <w:widowControl w:val="off"/>
              <w:rPr>
                <w:rFonts w:ascii="Times New Roman" w:hAnsi="Times New Roman"/>
              </w:rPr>
            </w:pPr>
            <w:r>
              <w:rPr>
                <w:rFonts w:ascii="Times New Roman" w:hAnsi="Times New Roman" w:cs="Times New Roman"/>
                <w:sz w:val="24"/>
                <w:szCs w:val="24"/>
              </w:rPr>
              <w:t xml:space="preserve">4.2</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445" w:type="dxa"/>
            <w:textDirection w:val="lrTb"/>
            <w:noWrap w:val="false"/>
          </w:tcPr>
          <w:p>
            <w:pPr>
              <w:pStyle w:val="933"/>
              <w:widowControl w:val="off"/>
              <w:rPr>
                <w:rFonts w:ascii="Times New Roman" w:hAnsi="Times New Roman"/>
              </w:rPr>
            </w:pPr>
            <w:r>
              <w:rPr>
                <w:rFonts w:ascii="Times New Roman" w:hAnsi="Times New Roman" w:cs="Times New Roman"/>
                <w:sz w:val="24"/>
                <w:szCs w:val="24"/>
              </w:rPr>
              <w:t xml:space="preserve">за искусственное осеменение овец и коз</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6525" w:type="dxa"/>
            <w:textDirection w:val="lrTb"/>
            <w:noWrap w:val="false"/>
          </w:tcPr>
          <w:p>
            <w:pPr>
              <w:pStyle w:val="933"/>
              <w:widowControl w:val="off"/>
              <w:rPr>
                <w:rFonts w:ascii="Times New Roman" w:hAnsi="Times New Roman"/>
              </w:rPr>
            </w:pPr>
            <w:r>
              <w:rPr>
                <w:rFonts w:ascii="Times New Roman" w:hAnsi="Times New Roman" w:cs="Times New Roman"/>
                <w:sz w:val="24"/>
                <w:szCs w:val="24"/>
              </w:rPr>
              <w:t xml:space="preserve">350 рублей за одну голову, но не более 50 % от фактически            понесенных затрат</w:t>
            </w:r>
            <w:r>
              <w:rPr>
                <w:rFonts w:ascii="Times New Roman" w:hAnsi="Times New Roman"/>
              </w:rPr>
            </w:r>
            <w:r>
              <w:rPr>
                <w:rFonts w:ascii="Times New Roman" w:hAnsi="Times New Roman"/>
              </w:rPr>
            </w:r>
          </w:p>
        </w:tc>
      </w:tr>
      <w:tr>
        <w:tblPrEx/>
        <w:trPr>
          <w:trHeight w:val="515"/>
        </w:trPr>
        <w:tc>
          <w:tcPr>
            <w:tcBorders>
              <w:top w:val="single" w:color="000000" w:sz="4" w:space="0"/>
              <w:left w:val="single" w:color="000000" w:sz="4" w:space="0"/>
              <w:bottom w:val="single" w:color="000000" w:sz="4" w:space="0"/>
              <w:right w:val="single" w:color="000000" w:sz="4" w:space="0"/>
            </w:tcBorders>
            <w:tcW w:w="735" w:type="dxa"/>
            <w:textDirection w:val="lrTb"/>
            <w:noWrap w:val="false"/>
          </w:tcPr>
          <w:p>
            <w:pPr>
              <w:pStyle w:val="933"/>
              <w:numPr>
                <w:ilvl w:val="0"/>
                <w:numId w:val="0"/>
              </w:numPr>
              <w:ind w:left="0" w:firstLine="0"/>
              <w:jc w:val="center"/>
              <w:widowControl w:val="off"/>
              <w:rPr>
                <w:rFonts w:ascii="Times New Roman" w:hAnsi="Times New Roman"/>
              </w:rPr>
              <w:outlineLvl w:val="2"/>
            </w:pPr>
            <w:r>
              <w:rPr>
                <w:rFonts w:ascii="Times New Roman" w:hAnsi="Times New Roman" w:cs="Times New Roman"/>
                <w:sz w:val="24"/>
                <w:szCs w:val="24"/>
              </w:rPr>
              <w:t xml:space="preserve">5</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8970" w:type="dxa"/>
            <w:textDirection w:val="lrTb"/>
            <w:noWrap w:val="false"/>
          </w:tcPr>
          <w:p>
            <w:pPr>
              <w:pStyle w:val="933"/>
              <w:jc w:val="center"/>
              <w:widowControl w:val="off"/>
              <w:rPr>
                <w:rFonts w:ascii="Times New Roman" w:hAnsi="Times New Roman"/>
              </w:rPr>
            </w:pPr>
            <w:r>
              <w:rPr>
                <w:rFonts w:ascii="Times New Roman" w:hAnsi="Times New Roman" w:cs="Times New Roman"/>
                <w:sz w:val="24"/>
                <w:szCs w:val="24"/>
              </w:rPr>
              <w:t xml:space="preserve">Возмещение части затрат на строительство теплиц для выращивания овощей</w:t>
            </w:r>
            <w:r>
              <w:rPr>
                <w:rFonts w:ascii="Times New Roman" w:hAnsi="Times New Roman"/>
              </w:rPr>
            </w:r>
            <w:r>
              <w:rPr>
                <w:rFonts w:ascii="Times New Roman" w:hAnsi="Times New Roman"/>
              </w:rPr>
            </w:r>
          </w:p>
          <w:p>
            <w:pPr>
              <w:pStyle w:val="933"/>
              <w:jc w:val="center"/>
              <w:widowControl w:val="off"/>
              <w:rPr>
                <w:rFonts w:ascii="Times New Roman" w:hAnsi="Times New Roman"/>
              </w:rPr>
            </w:pPr>
            <w:r>
              <w:rPr>
                <w:rFonts w:ascii="Times New Roman" w:hAnsi="Times New Roman" w:cs="Times New Roman"/>
                <w:sz w:val="24"/>
                <w:szCs w:val="24"/>
              </w:rPr>
              <w:t xml:space="preserve">и (или) ягод в защищенном грунте</w:t>
            </w:r>
            <w:r>
              <w:rPr>
                <w:rFonts w:ascii="Times New Roman" w:hAnsi="Times New Roman"/>
              </w:rPr>
            </w:r>
            <w:r>
              <w:rPr>
                <w:rFonts w:ascii="Times New Roman" w:hAnsi="Times New Roman"/>
              </w:rPr>
            </w:r>
          </w:p>
        </w:tc>
      </w:tr>
      <w:tr>
        <w:tblPrEx/>
        <w:trPr>
          <w:trHeight w:val="304"/>
        </w:trPr>
        <w:tc>
          <w:tcPr>
            <w:tcBorders>
              <w:top w:val="single" w:color="000000" w:sz="4" w:space="0"/>
              <w:left w:val="single" w:color="000000" w:sz="4" w:space="0"/>
              <w:bottom w:val="single" w:color="000000" w:sz="4" w:space="0"/>
              <w:right w:val="single" w:color="000000" w:sz="4" w:space="0"/>
            </w:tcBorders>
            <w:tcW w:w="735" w:type="dxa"/>
            <w:textDirection w:val="lrTb"/>
            <w:noWrap w:val="false"/>
          </w:tcPr>
          <w:p>
            <w:pPr>
              <w:pStyle w:val="933"/>
              <w:jc w:val="center"/>
              <w:widowControl w:val="off"/>
              <w:rPr>
                <w:rFonts w:ascii="Times New Roman" w:hAnsi="Times New Roman"/>
              </w:rPr>
            </w:pPr>
            <w:r>
              <w:rPr>
                <w:rFonts w:ascii="Times New Roman" w:hAnsi="Times New Roman" w:cs="Times New Roman"/>
                <w:sz w:val="24"/>
                <w:szCs w:val="24"/>
              </w:rPr>
              <w:t xml:space="preserve">5.1</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445" w:type="dxa"/>
            <w:textDirection w:val="lrTb"/>
            <w:noWrap w:val="false"/>
          </w:tcPr>
          <w:p>
            <w:pPr>
              <w:pStyle w:val="933"/>
              <w:widowControl w:val="off"/>
              <w:rPr>
                <w:rFonts w:ascii="Times New Roman" w:hAnsi="Times New Roman"/>
              </w:rPr>
            </w:pPr>
            <w:r>
              <w:rPr>
                <w:rFonts w:ascii="Times New Roman" w:hAnsi="Times New Roman" w:cs="Times New Roman"/>
                <w:sz w:val="24"/>
                <w:szCs w:val="24"/>
              </w:rPr>
              <w:t xml:space="preserve">строительство теплиц на металлическом и стеклопластиковом каркасе площадью не менее 50 кв. м каждая</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6525" w:type="dxa"/>
            <w:textDirection w:val="lrTb"/>
            <w:noWrap w:val="false"/>
          </w:tcPr>
          <w:p>
            <w:pPr>
              <w:pStyle w:val="933"/>
              <w:widowControl w:val="off"/>
              <w:rPr>
                <w:rFonts w:ascii="Times New Roman" w:hAnsi="Times New Roman"/>
              </w:rPr>
            </w:pPr>
            <w:r>
              <w:rPr>
                <w:rFonts w:ascii="Times New Roman" w:hAnsi="Times New Roman" w:cs="Times New Roman"/>
                <w:sz w:val="24"/>
                <w:szCs w:val="24"/>
              </w:rPr>
              <w:t xml:space="preserve">350 рублей за 1 кв.м, но не более </w:t>
              <w:br/>
              <w:t xml:space="preserve">100 % от фактически понесенных затрат и не более чем за 0,01 га в финансовом году</w:t>
            </w:r>
            <w:r>
              <w:rPr>
                <w:rFonts w:ascii="Times New Roman" w:hAnsi="Times New Roman"/>
              </w:rPr>
            </w:r>
            <w:r>
              <w:rPr>
                <w:rFonts w:ascii="Times New Roman" w:hAnsi="Times New Roman"/>
              </w:rPr>
            </w:r>
          </w:p>
        </w:tc>
      </w:tr>
      <w:tr>
        <w:tblPrEx/>
        <w:trPr>
          <w:trHeight w:val="313"/>
        </w:trPr>
        <w:tc>
          <w:tcPr>
            <w:tcBorders>
              <w:top w:val="single" w:color="000000" w:sz="4" w:space="0"/>
              <w:left w:val="single" w:color="000000" w:sz="4" w:space="0"/>
              <w:bottom w:val="single" w:color="000000" w:sz="4" w:space="0"/>
              <w:right w:val="single" w:color="000000" w:sz="4" w:space="0"/>
            </w:tcBorders>
            <w:tcW w:w="735" w:type="dxa"/>
            <w:textDirection w:val="lrTb"/>
            <w:noWrap w:val="false"/>
          </w:tcPr>
          <w:p>
            <w:pPr>
              <w:pStyle w:val="933"/>
              <w:jc w:val="center"/>
              <w:widowControl w:val="off"/>
              <w:rPr>
                <w:rFonts w:ascii="Times New Roman" w:hAnsi="Times New Roman"/>
              </w:rPr>
            </w:pPr>
            <w:r>
              <w:rPr>
                <w:rFonts w:ascii="Times New Roman" w:hAnsi="Times New Roman" w:cs="Times New Roman"/>
                <w:sz w:val="24"/>
                <w:szCs w:val="24"/>
              </w:rPr>
              <w:t xml:space="preserve">5.2</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445" w:type="dxa"/>
            <w:textDirection w:val="lrTb"/>
            <w:noWrap w:val="false"/>
          </w:tcPr>
          <w:p>
            <w:pPr>
              <w:pStyle w:val="933"/>
              <w:widowControl w:val="off"/>
              <w:rPr>
                <w:rFonts w:ascii="Times New Roman" w:hAnsi="Times New Roman"/>
              </w:rPr>
            </w:pPr>
            <w:r>
              <w:rPr>
                <w:rFonts w:ascii="Times New Roman" w:hAnsi="Times New Roman" w:cs="Times New Roman"/>
                <w:sz w:val="24"/>
                <w:szCs w:val="24"/>
              </w:rPr>
              <w:t xml:space="preserve">строительство теплиц на деревянном и комбинированном каркасе площадью не менее 50 кв. м каждая</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6525" w:type="dxa"/>
            <w:textDirection w:val="lrTb"/>
            <w:noWrap w:val="false"/>
          </w:tcPr>
          <w:p>
            <w:pPr>
              <w:pStyle w:val="933"/>
              <w:widowControl w:val="off"/>
              <w:rPr>
                <w:rFonts w:ascii="Times New Roman" w:hAnsi="Times New Roman"/>
              </w:rPr>
            </w:pPr>
            <w:r>
              <w:rPr>
                <w:rFonts w:ascii="Times New Roman" w:hAnsi="Times New Roman" w:cs="Times New Roman"/>
                <w:sz w:val="24"/>
                <w:szCs w:val="24"/>
              </w:rPr>
              <w:t xml:space="preserve">150 рублей за 1 кв.м, но не более 100 % от фактически понесенных затрат и не более чем за 0,01 га в финансовом году</w:t>
            </w:r>
            <w:r>
              <w:rPr>
                <w:rFonts w:ascii="Times New Roman" w:hAnsi="Times New Roman"/>
              </w:rPr>
            </w:r>
            <w:r>
              <w:rPr>
                <w:rFonts w:ascii="Times New Roman" w:hAnsi="Times New Roman"/>
              </w:rPr>
            </w:r>
          </w:p>
        </w:tc>
      </w:tr>
    </w:tbl>
    <w:p>
      <w:pPr>
        <w:pStyle w:val="874"/>
      </w:pPr>
      <w:r/>
      <w:r/>
      <w:r/>
    </w:p>
    <w:p>
      <w:pPr>
        <w:pStyle w:val="874"/>
        <w:rPr>
          <w:sz w:val="28"/>
          <w:szCs w:val="28"/>
        </w:rPr>
      </w:pPr>
      <w:r>
        <w:rPr>
          <w:sz w:val="28"/>
          <w:szCs w:val="28"/>
        </w:rPr>
        <w:t xml:space="preserve">Заместитель главы муниципального образования,</w:t>
      </w:r>
      <w:r>
        <w:rPr>
          <w:sz w:val="28"/>
          <w:szCs w:val="28"/>
        </w:rPr>
      </w:r>
      <w:r>
        <w:rPr>
          <w:sz w:val="28"/>
          <w:szCs w:val="28"/>
        </w:rPr>
      </w:r>
    </w:p>
    <w:p>
      <w:pPr>
        <w:pStyle w:val="874"/>
        <w:rPr>
          <w:sz w:val="28"/>
          <w:szCs w:val="28"/>
        </w:rPr>
      </w:pPr>
      <w:r>
        <w:rPr>
          <w:sz w:val="28"/>
          <w:szCs w:val="28"/>
        </w:rPr>
        <w:t xml:space="preserve">начальник управления сельского хозяйства,</w:t>
      </w:r>
      <w:r>
        <w:rPr>
          <w:sz w:val="28"/>
          <w:szCs w:val="28"/>
        </w:rPr>
      </w:r>
      <w:r>
        <w:rPr>
          <w:sz w:val="28"/>
          <w:szCs w:val="28"/>
        </w:rPr>
      </w:r>
    </w:p>
    <w:p>
      <w:pPr>
        <w:pStyle w:val="874"/>
        <w:rPr>
          <w:sz w:val="28"/>
          <w:szCs w:val="28"/>
        </w:rPr>
      </w:pPr>
      <w:r>
        <w:rPr>
          <w:sz w:val="28"/>
          <w:szCs w:val="28"/>
        </w:rPr>
        <w:t xml:space="preserve">перерабатывающей промышленности и </w:t>
      </w:r>
      <w:r>
        <w:rPr>
          <w:sz w:val="28"/>
          <w:szCs w:val="28"/>
        </w:rPr>
      </w:r>
      <w:r>
        <w:rPr>
          <w:sz w:val="28"/>
          <w:szCs w:val="28"/>
        </w:rPr>
      </w:r>
    </w:p>
    <w:p>
      <w:pPr>
        <w:pStyle w:val="874"/>
        <w:rPr>
          <w:sz w:val="28"/>
          <w:szCs w:val="28"/>
        </w:rPr>
      </w:pPr>
      <w:r>
        <w:rPr>
          <w:sz w:val="28"/>
          <w:szCs w:val="28"/>
        </w:rPr>
        <w:t xml:space="preserve">охраны окружающей среды администрации                                    В.И.Мишняков</w:t>
      </w:r>
      <w:r>
        <w:rPr>
          <w:sz w:val="28"/>
          <w:szCs w:val="28"/>
        </w:rPr>
      </w:r>
      <w:r>
        <w:rPr>
          <w:sz w:val="28"/>
          <w:szCs w:val="28"/>
        </w:rPr>
      </w:r>
    </w:p>
    <w:tbl>
      <w:tblPr>
        <w:tblStyle w:val="734"/>
        <w:tblW w:w="9689" w:type="dxa"/>
        <w:tblInd w:w="108" w:type="dxa"/>
        <w:tblLayout w:type="fixed"/>
        <w:tblCellMar>
          <w:left w:w="108" w:type="dxa"/>
          <w:top w:w="0" w:type="dxa"/>
          <w:right w:w="108" w:type="dxa"/>
          <w:bottom w:w="0" w:type="dxa"/>
        </w:tblCellMar>
        <w:tblLook w:val="04A0" w:firstRow="1" w:lastRow="0" w:firstColumn="1" w:lastColumn="0" w:noHBand="0" w:noVBand="1"/>
      </w:tblPr>
      <w:tblGrid>
        <w:gridCol w:w="5550"/>
        <w:gridCol w:w="4138"/>
      </w:tblGrid>
      <w:tr>
        <w:tblPrEx/>
        <w:trPr/>
        <w:tc>
          <w:tcPr>
            <w:tcBorders>
              <w:top w:val="none" w:color="000000" w:sz="4" w:space="0"/>
              <w:left w:val="none" w:color="000000" w:sz="4" w:space="0"/>
              <w:bottom w:val="none" w:color="000000" w:sz="4" w:space="0"/>
              <w:right w:val="none" w:color="000000" w:sz="4" w:space="0"/>
            </w:tcBorders>
            <w:tcW w:w="5550" w:type="dxa"/>
            <w:textDirection w:val="lrTb"/>
            <w:noWrap w:val="false"/>
          </w:tcPr>
          <w:p>
            <w:pPr>
              <w:pStyle w:val="874"/>
              <w:jc w:val="left"/>
              <w:spacing w:before="0" w:after="0"/>
              <w:widowControl w:val="off"/>
              <w:rPr>
                <w:sz w:val="28"/>
                <w:szCs w:val="28"/>
                <w:lang w:eastAsia="zh-CN"/>
              </w:rPr>
            </w:pPr>
            <w:r>
              <w:rPr>
                <w:sz w:val="28"/>
                <w:szCs w:val="28"/>
                <w:lang w:eastAsia="zh-CN"/>
              </w:rPr>
            </w:r>
            <w:r>
              <w:rPr>
                <w:sz w:val="28"/>
                <w:szCs w:val="28"/>
                <w:lang w:eastAsia="zh-CN"/>
              </w:rPr>
            </w:r>
            <w:r>
              <w:rPr>
                <w:sz w:val="28"/>
                <w:szCs w:val="28"/>
                <w:lang w:eastAsia="zh-CN"/>
              </w:rPr>
            </w:r>
          </w:p>
        </w:tc>
        <w:tc>
          <w:tcPr>
            <w:tcBorders>
              <w:top w:val="none" w:color="000000" w:sz="4" w:space="0"/>
              <w:left w:val="none" w:color="000000" w:sz="4" w:space="0"/>
              <w:bottom w:val="none" w:color="000000" w:sz="4" w:space="0"/>
              <w:right w:val="none" w:color="000000" w:sz="4" w:space="0"/>
            </w:tcBorders>
            <w:tcW w:w="4138" w:type="dxa"/>
            <w:textDirection w:val="lrTb"/>
            <w:noWrap w:val="false"/>
          </w:tcPr>
          <w:p>
            <w:pPr>
              <w:pStyle w:val="874"/>
              <w:ind w:left="-108" w:right="0" w:firstLine="0"/>
              <w:jc w:val="both"/>
              <w:widowControl w:val="off"/>
              <w:tabs>
                <w:tab w:val="clear" w:pos="708" w:leader="none"/>
                <w:tab w:val="center" w:pos="3124" w:leader="none"/>
              </w:tabs>
              <w:rPr>
                <w:sz w:val="28"/>
                <w:szCs w:val="28"/>
              </w:rPr>
            </w:pPr>
            <w:r>
              <w:rPr>
                <w:rFonts w:eastAsia="Times New Roman" w:cs="Times New Roman"/>
                <w:sz w:val="28"/>
                <w:szCs w:val="28"/>
                <w:lang w:val="ru-RU" w:eastAsia="zh-CN" w:bidi="ar-SA"/>
              </w:rPr>
              <w:t xml:space="preserve">П</w:t>
            </w:r>
            <w:r>
              <w:rPr>
                <w:rFonts w:eastAsia="Times New Roman" w:cs="Times New Roman"/>
                <w:sz w:val="28"/>
                <w:szCs w:val="28"/>
              </w:rPr>
              <w:t xml:space="preserve">риложение</w:t>
            </w:r>
            <w:r>
              <w:rPr>
                <w:rFonts w:eastAsia="Times New Roman" w:cs="Times New Roman"/>
                <w:color w:val="c9211e"/>
                <w:sz w:val="28"/>
                <w:szCs w:val="28"/>
              </w:rPr>
              <w:t xml:space="preserve"> 3</w:t>
            </w:r>
            <w:r>
              <w:rPr>
                <w:rFonts w:eastAsia="Times New Roman" w:cs="Times New Roman"/>
                <w:color w:val="c9211e"/>
                <w:sz w:val="28"/>
                <w:szCs w:val="28"/>
              </w:rPr>
              <w:t xml:space="preserve">9</w:t>
            </w:r>
            <w:r>
              <w:rPr>
                <w:sz w:val="28"/>
                <w:szCs w:val="28"/>
              </w:rPr>
            </w:r>
            <w:r>
              <w:rPr>
                <w:sz w:val="28"/>
                <w:szCs w:val="28"/>
              </w:rPr>
            </w:r>
          </w:p>
          <w:p>
            <w:pPr>
              <w:pStyle w:val="874"/>
              <w:ind w:left="-108" w:right="0" w:firstLine="0"/>
              <w:jc w:val="both"/>
              <w:widowControl w:val="off"/>
              <w:rPr>
                <w:sz w:val="28"/>
                <w:szCs w:val="28"/>
              </w:rPr>
            </w:pPr>
            <w:r>
              <w:rPr>
                <w:rFonts w:eastAsia="Times New Roman" w:cs="Times New Roman"/>
                <w:sz w:val="28"/>
                <w:szCs w:val="28"/>
              </w:rPr>
              <w:t xml:space="preserve">к Порядку предоставления</w:t>
            </w:r>
            <w:r>
              <w:rPr>
                <w:sz w:val="28"/>
                <w:szCs w:val="28"/>
              </w:rPr>
            </w:r>
            <w:r>
              <w:rPr>
                <w:sz w:val="28"/>
                <w:szCs w:val="28"/>
              </w:rPr>
            </w:r>
          </w:p>
          <w:p>
            <w:pPr>
              <w:pStyle w:val="874"/>
              <w:ind w:left="-108" w:right="0" w:firstLine="0"/>
              <w:jc w:val="both"/>
              <w:widowControl w:val="off"/>
              <w:rPr>
                <w:sz w:val="28"/>
                <w:szCs w:val="28"/>
              </w:rPr>
            </w:pPr>
            <w:r>
              <w:rPr>
                <w:rFonts w:eastAsia="Times New Roman" w:cs="Times New Roman"/>
                <w:sz w:val="28"/>
                <w:szCs w:val="28"/>
              </w:rPr>
              <w:t xml:space="preserve">субсидий гражданам, ведущим</w:t>
            </w:r>
            <w:r>
              <w:rPr>
                <w:sz w:val="28"/>
                <w:szCs w:val="28"/>
              </w:rPr>
            </w:r>
            <w:r>
              <w:rPr>
                <w:sz w:val="28"/>
                <w:szCs w:val="28"/>
              </w:rPr>
            </w:r>
          </w:p>
          <w:p>
            <w:pPr>
              <w:pStyle w:val="874"/>
              <w:ind w:left="-108" w:right="0" w:firstLine="0"/>
              <w:jc w:val="both"/>
              <w:widowControl w:val="off"/>
              <w:rPr>
                <w:sz w:val="28"/>
                <w:szCs w:val="28"/>
              </w:rPr>
            </w:pPr>
            <w:r>
              <w:rPr>
                <w:rFonts w:eastAsia="Times New Roman" w:cs="Times New Roman"/>
                <w:sz w:val="28"/>
                <w:szCs w:val="28"/>
              </w:rPr>
              <w:t xml:space="preserve">личное подсобное хозяйство,</w:t>
            </w:r>
            <w:r>
              <w:rPr>
                <w:sz w:val="28"/>
                <w:szCs w:val="28"/>
              </w:rPr>
            </w:r>
            <w:r>
              <w:rPr>
                <w:sz w:val="28"/>
                <w:szCs w:val="28"/>
              </w:rPr>
            </w:r>
          </w:p>
          <w:p>
            <w:pPr>
              <w:pStyle w:val="874"/>
              <w:ind w:left="-108" w:right="0" w:firstLine="0"/>
              <w:jc w:val="both"/>
              <w:widowControl w:val="off"/>
              <w:rPr>
                <w:sz w:val="28"/>
                <w:szCs w:val="28"/>
              </w:rPr>
            </w:pPr>
            <w:r>
              <w:rPr>
                <w:rFonts w:eastAsia="Times New Roman" w:cs="Times New Roman"/>
                <w:sz w:val="28"/>
                <w:szCs w:val="28"/>
              </w:rPr>
              <w:t xml:space="preserve">крестьянским (фермерским)</w:t>
            </w:r>
            <w:r>
              <w:rPr>
                <w:sz w:val="28"/>
                <w:szCs w:val="28"/>
              </w:rPr>
            </w:r>
            <w:r>
              <w:rPr>
                <w:sz w:val="28"/>
                <w:szCs w:val="28"/>
              </w:rPr>
            </w:r>
          </w:p>
          <w:p>
            <w:pPr>
              <w:pStyle w:val="874"/>
              <w:ind w:left="-108" w:right="0" w:firstLine="0"/>
              <w:jc w:val="both"/>
              <w:widowControl w:val="off"/>
              <w:rPr>
                <w:sz w:val="28"/>
                <w:szCs w:val="28"/>
              </w:rPr>
            </w:pPr>
            <w:r>
              <w:rPr>
                <w:rFonts w:eastAsia="Times New Roman" w:cs="Times New Roman"/>
                <w:sz w:val="28"/>
                <w:szCs w:val="28"/>
              </w:rPr>
              <w:t xml:space="preserve">хозяйствам, индивидуальным</w:t>
            </w:r>
            <w:r>
              <w:rPr>
                <w:sz w:val="28"/>
                <w:szCs w:val="28"/>
              </w:rPr>
            </w:r>
            <w:r>
              <w:rPr>
                <w:sz w:val="28"/>
                <w:szCs w:val="28"/>
              </w:rPr>
            </w:r>
          </w:p>
          <w:p>
            <w:pPr>
              <w:pStyle w:val="874"/>
              <w:ind w:left="-108" w:right="0" w:firstLine="0"/>
              <w:jc w:val="both"/>
              <w:widowControl w:val="off"/>
              <w:rPr>
                <w:sz w:val="28"/>
                <w:szCs w:val="28"/>
              </w:rPr>
            </w:pPr>
            <w:r>
              <w:rPr>
                <w:rFonts w:eastAsia="Times New Roman" w:cs="Times New Roman"/>
                <w:sz w:val="28"/>
                <w:szCs w:val="28"/>
              </w:rPr>
              <w:t xml:space="preserve">предпринимателям,</w:t>
            </w:r>
            <w:r>
              <w:rPr>
                <w:sz w:val="28"/>
                <w:szCs w:val="28"/>
              </w:rPr>
            </w:r>
            <w:r>
              <w:rPr>
                <w:sz w:val="28"/>
                <w:szCs w:val="28"/>
              </w:rPr>
            </w:r>
          </w:p>
          <w:p>
            <w:pPr>
              <w:pStyle w:val="874"/>
              <w:ind w:left="-108" w:right="0" w:firstLine="0"/>
              <w:jc w:val="both"/>
              <w:widowControl w:val="off"/>
              <w:rPr>
                <w:sz w:val="28"/>
                <w:szCs w:val="28"/>
              </w:rPr>
            </w:pPr>
            <w:r>
              <w:rPr>
                <w:rFonts w:eastAsia="Times New Roman" w:cs="Times New Roman"/>
                <w:sz w:val="28"/>
                <w:szCs w:val="28"/>
              </w:rPr>
              <w:t xml:space="preserve">осуществляющим деятельность</w:t>
            </w:r>
            <w:r>
              <w:rPr>
                <w:sz w:val="28"/>
                <w:szCs w:val="28"/>
              </w:rPr>
            </w:r>
            <w:r>
              <w:rPr>
                <w:sz w:val="28"/>
                <w:szCs w:val="28"/>
              </w:rPr>
            </w:r>
          </w:p>
          <w:p>
            <w:pPr>
              <w:pStyle w:val="874"/>
              <w:ind w:left="-108" w:right="0" w:firstLine="0"/>
              <w:jc w:val="both"/>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rPr>
              <w:t xml:space="preserve">в области сельскохозяйственного</w:t>
            </w:r>
            <w:r>
              <w:rPr>
                <w:sz w:val="28"/>
                <w:szCs w:val="28"/>
              </w:rPr>
            </w:r>
            <w:r>
              <w:rPr>
                <w:sz w:val="28"/>
                <w:szCs w:val="28"/>
              </w:rPr>
            </w:r>
          </w:p>
          <w:p>
            <w:pPr>
              <w:pStyle w:val="874"/>
              <w:ind w:left="-108" w:right="0" w:firstLine="0"/>
              <w:jc w:val="both"/>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rPr>
              <w:t xml:space="preserve">производства на территории</w:t>
            </w:r>
            <w:r>
              <w:rPr>
                <w:sz w:val="28"/>
                <w:szCs w:val="28"/>
              </w:rPr>
            </w:r>
            <w:r>
              <w:rPr>
                <w:sz w:val="28"/>
                <w:szCs w:val="28"/>
              </w:rPr>
            </w:r>
          </w:p>
          <w:p>
            <w:pPr>
              <w:pStyle w:val="874"/>
              <w:ind w:left="-108" w:right="0" w:firstLine="0"/>
              <w:jc w:val="both"/>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rPr>
              <w:t xml:space="preserve">муниципального образования</w:t>
            </w:r>
            <w:r>
              <w:rPr>
                <w:sz w:val="28"/>
                <w:szCs w:val="28"/>
              </w:rPr>
            </w:r>
            <w:r>
              <w:rPr>
                <w:sz w:val="28"/>
                <w:szCs w:val="28"/>
              </w:rPr>
            </w:r>
          </w:p>
          <w:p>
            <w:pPr>
              <w:pStyle w:val="874"/>
              <w:ind w:left="-108" w:right="0" w:firstLine="0"/>
              <w:jc w:val="both"/>
              <w:spacing w:line="240" w:lineRule="auto"/>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rPr>
              <w:t xml:space="preserve">Ленинградский муниципальный</w:t>
            </w:r>
            <w:r>
              <w:rPr>
                <w:sz w:val="28"/>
                <w:szCs w:val="28"/>
              </w:rPr>
            </w:r>
            <w:r>
              <w:rPr>
                <w:sz w:val="28"/>
                <w:szCs w:val="28"/>
              </w:rPr>
            </w:r>
          </w:p>
          <w:p>
            <w:pPr>
              <w:pStyle w:val="874"/>
              <w:ind w:left="-108" w:right="0" w:firstLine="0"/>
              <w:jc w:val="both"/>
              <w:widowControl w:val="off"/>
              <w:tabs>
                <w:tab w:val="clear" w:pos="708" w:leader="none"/>
                <w:tab w:val="left" w:pos="2940" w:leader="none"/>
                <w:tab w:val="left" w:pos="3119" w:leader="none"/>
                <w:tab w:val="right" w:pos="9641" w:leader="none"/>
              </w:tabs>
              <w:rPr>
                <w:sz w:val="28"/>
                <w:szCs w:val="28"/>
              </w:rPr>
            </w:pPr>
            <w:r>
              <w:rPr>
                <w:rFonts w:eastAsia="Times New Roman" w:cs="Times New Roman"/>
                <w:sz w:val="28"/>
                <w:szCs w:val="28"/>
              </w:rPr>
              <w:t xml:space="preserve">округ Краснодарского края</w:t>
            </w:r>
            <w:r>
              <w:rPr>
                <w:sz w:val="28"/>
                <w:szCs w:val="28"/>
              </w:rPr>
            </w:r>
            <w:r>
              <w:rPr>
                <w:sz w:val="28"/>
                <w:szCs w:val="28"/>
              </w:rPr>
            </w:r>
          </w:p>
        </w:tc>
      </w:tr>
    </w:tbl>
    <w:p>
      <w:pPr>
        <w:pStyle w:val="926"/>
        <w:rPr>
          <w:b w:val="0"/>
          <w:sz w:val="28"/>
          <w:szCs w:val="28"/>
        </w:rPr>
      </w:pPr>
      <w:r>
        <w:rPr>
          <w:b w:val="0"/>
          <w:sz w:val="28"/>
          <w:szCs w:val="28"/>
        </w:rPr>
      </w:r>
      <w:r>
        <w:rPr>
          <w:b w:val="0"/>
          <w:sz w:val="28"/>
          <w:szCs w:val="28"/>
        </w:rPr>
      </w:r>
      <w:r>
        <w:rPr>
          <w:b w:val="0"/>
          <w:sz w:val="28"/>
          <w:szCs w:val="28"/>
        </w:rPr>
      </w:r>
    </w:p>
    <w:p>
      <w:pPr>
        <w:pStyle w:val="926"/>
        <w:jc w:val="center"/>
        <w:rPr>
          <w:sz w:val="28"/>
          <w:szCs w:val="28"/>
        </w:rPr>
      </w:pPr>
      <w:r>
        <w:rPr>
          <w:sz w:val="28"/>
          <w:szCs w:val="28"/>
        </w:rPr>
        <w:t xml:space="preserve">РАСЧЕТНЫЕ РАЗМЕРЫ</w:t>
      </w:r>
      <w:r>
        <w:rPr>
          <w:sz w:val="28"/>
          <w:szCs w:val="28"/>
        </w:rPr>
      </w:r>
      <w:r>
        <w:rPr>
          <w:sz w:val="28"/>
          <w:szCs w:val="28"/>
        </w:rPr>
      </w:r>
    </w:p>
    <w:p>
      <w:pPr>
        <w:pStyle w:val="926"/>
        <w:jc w:val="center"/>
        <w:rPr>
          <w:sz w:val="28"/>
          <w:szCs w:val="28"/>
        </w:rPr>
      </w:pPr>
      <w:r>
        <w:rPr>
          <w:sz w:val="28"/>
          <w:szCs w:val="28"/>
        </w:rPr>
        <w:t xml:space="preserve">ставок субсидий для предоставления финансовой государственной </w:t>
      </w:r>
      <w:r>
        <w:rPr>
          <w:sz w:val="28"/>
          <w:szCs w:val="28"/>
        </w:rPr>
      </w:r>
      <w:r>
        <w:rPr>
          <w:sz w:val="28"/>
          <w:szCs w:val="28"/>
        </w:rPr>
      </w:r>
    </w:p>
    <w:p>
      <w:pPr>
        <w:pStyle w:val="926"/>
        <w:jc w:val="center"/>
        <w:rPr>
          <w:sz w:val="28"/>
          <w:szCs w:val="28"/>
        </w:rPr>
      </w:pPr>
      <w:r>
        <w:rPr>
          <w:sz w:val="28"/>
          <w:szCs w:val="28"/>
        </w:rPr>
        <w:t xml:space="preserve">поддержки для граждан, ведущих личные подсобные хозяйства</w:t>
      </w:r>
      <w:r>
        <w:rPr>
          <w:sz w:val="28"/>
          <w:szCs w:val="28"/>
        </w:rPr>
      </w:r>
      <w:r>
        <w:rPr>
          <w:sz w:val="28"/>
          <w:szCs w:val="28"/>
        </w:rPr>
      </w:r>
    </w:p>
    <w:p>
      <w:pPr>
        <w:pStyle w:val="926"/>
        <w:jc w:val="center"/>
        <w:rPr>
          <w:sz w:val="28"/>
          <w:szCs w:val="28"/>
        </w:rPr>
      </w:pPr>
      <w:r>
        <w:rPr>
          <w:sz w:val="28"/>
          <w:szCs w:val="28"/>
        </w:rPr>
        <w:t xml:space="preserve"> </w:t>
      </w:r>
      <w:r>
        <w:rPr>
          <w:sz w:val="28"/>
          <w:szCs w:val="28"/>
        </w:rPr>
        <w:t xml:space="preserve">и применяющих специальный налоговый режим</w:t>
      </w:r>
      <w:r>
        <w:rPr>
          <w:sz w:val="28"/>
          <w:szCs w:val="28"/>
        </w:rPr>
      </w:r>
      <w:r>
        <w:rPr>
          <w:sz w:val="28"/>
          <w:szCs w:val="28"/>
        </w:rPr>
      </w:r>
    </w:p>
    <w:p>
      <w:pPr>
        <w:pStyle w:val="926"/>
        <w:jc w:val="center"/>
        <w:rPr>
          <w:sz w:val="28"/>
          <w:szCs w:val="28"/>
        </w:rPr>
      </w:pPr>
      <w:r>
        <w:rPr>
          <w:sz w:val="28"/>
          <w:szCs w:val="28"/>
        </w:rPr>
        <w:t xml:space="preserve"> </w:t>
      </w:r>
      <w:r>
        <w:rPr>
          <w:sz w:val="28"/>
          <w:szCs w:val="28"/>
        </w:rPr>
        <w:t xml:space="preserve">«Налог на профессиональный доход»</w:t>
      </w:r>
      <w:r>
        <w:rPr>
          <w:sz w:val="28"/>
          <w:szCs w:val="28"/>
          <w:lang w:val="en-US"/>
        </w:rPr>
        <w:t xml:space="preserve"> </w:t>
      </w:r>
      <w:r>
        <w:rPr>
          <w:sz w:val="28"/>
          <w:szCs w:val="28"/>
          <w:lang w:val="ru-RU"/>
        </w:rPr>
        <w:t xml:space="preserve">по направлению</w:t>
      </w:r>
      <w:r>
        <w:rPr>
          <w:sz w:val="28"/>
          <w:szCs w:val="28"/>
        </w:rPr>
      </w:r>
      <w:r>
        <w:rPr>
          <w:sz w:val="28"/>
          <w:szCs w:val="28"/>
        </w:rPr>
      </w:r>
    </w:p>
    <w:p>
      <w:pPr>
        <w:pStyle w:val="926"/>
        <w:jc w:val="center"/>
        <w:rPr>
          <w:sz w:val="28"/>
          <w:szCs w:val="28"/>
        </w:rPr>
      </w:pPr>
      <w:r>
        <w:rPr>
          <w:sz w:val="28"/>
          <w:szCs w:val="28"/>
          <w:lang w:val="ru-RU"/>
        </w:rPr>
        <w:t xml:space="preserve">«Мой огород — мой бизнес»</w:t>
      </w:r>
      <w:r>
        <w:rPr>
          <w:sz w:val="28"/>
          <w:szCs w:val="28"/>
        </w:rPr>
      </w:r>
      <w:r>
        <w:rPr>
          <w:sz w:val="28"/>
          <w:szCs w:val="28"/>
        </w:rPr>
      </w:r>
    </w:p>
    <w:tbl>
      <w:tblPr>
        <w:tblW w:w="9705" w:type="dxa"/>
        <w:tblInd w:w="0" w:type="dxa"/>
        <w:tblLayout w:type="fixed"/>
        <w:tblCellMar>
          <w:left w:w="62" w:type="dxa"/>
          <w:top w:w="102" w:type="dxa"/>
          <w:right w:w="62" w:type="dxa"/>
          <w:bottom w:w="102" w:type="dxa"/>
        </w:tblCellMar>
        <w:tblLook w:val="04A0" w:firstRow="1" w:lastRow="0" w:firstColumn="1" w:lastColumn="0" w:noHBand="0" w:noVBand="1"/>
      </w:tblPr>
      <w:tblGrid>
        <w:gridCol w:w="734"/>
        <w:gridCol w:w="4036"/>
        <w:gridCol w:w="4935"/>
      </w:tblGrid>
      <w:tr>
        <w:tblPrEx/>
        <w:trPr>
          <w:trHeight w:val="1092"/>
        </w:trPr>
        <w:tc>
          <w:tcPr>
            <w:tcBorders>
              <w:top w:val="single" w:color="000000" w:sz="4" w:space="0"/>
              <w:left w:val="single" w:color="000000" w:sz="4" w:space="0"/>
              <w:bottom w:val="single" w:color="000000" w:sz="4" w:space="0"/>
              <w:right w:val="single" w:color="000000" w:sz="4" w:space="0"/>
            </w:tcBorders>
            <w:tcW w:w="734" w:type="dxa"/>
            <w:textDirection w:val="lrTb"/>
            <w:noWrap w:val="false"/>
          </w:tcPr>
          <w:p>
            <w:pPr>
              <w:pStyle w:val="933"/>
              <w:jc w:val="center"/>
              <w:widowControl w:val="off"/>
              <w:rPr>
                <w:rFonts w:ascii="Times New Roman" w:hAnsi="Times New Roman"/>
              </w:rPr>
            </w:pPr>
            <w:r>
              <w:rPr>
                <w:rFonts w:ascii="Times New Roman" w:hAnsi="Times New Roman" w:cs="Times New Roman"/>
                <w:sz w:val="24"/>
                <w:szCs w:val="24"/>
              </w:rPr>
              <w:t xml:space="preserve">№ </w:t>
            </w:r>
            <w:r>
              <w:rPr>
                <w:rFonts w:ascii="Times New Roman" w:hAnsi="Times New Roman" w:cs="Times New Roman"/>
                <w:sz w:val="24"/>
                <w:szCs w:val="24"/>
              </w:rPr>
              <w:t xml:space="preserve">п/п</w:t>
            </w:r>
            <w:r>
              <w:rPr>
                <w:rFonts w:ascii="Times New Roman" w:hAnsi="Times New Roman"/>
              </w:rPr>
            </w:r>
            <w:r>
              <w:rPr>
                <w:rFonts w:ascii="Times New Roman" w:hAnsi="Times New Roman"/>
              </w:rPr>
            </w:r>
          </w:p>
          <w:p>
            <w:pPr>
              <w:pStyle w:val="933"/>
              <w:jc w:val="center"/>
              <w:widowControl w:val="off"/>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4036" w:type="dxa"/>
            <w:textDirection w:val="lrTb"/>
            <w:noWrap w:val="false"/>
          </w:tcPr>
          <w:p>
            <w:pPr>
              <w:pStyle w:val="933"/>
              <w:jc w:val="center"/>
              <w:widowControl w:val="off"/>
              <w:rPr>
                <w:rFonts w:ascii="Times New Roman" w:hAnsi="Times New Roman"/>
              </w:rPr>
            </w:pPr>
            <w:r>
              <w:rPr>
                <w:rFonts w:ascii="Times New Roman" w:hAnsi="Times New Roman" w:cs="Times New Roman"/>
                <w:sz w:val="24"/>
                <w:szCs w:val="24"/>
              </w:rPr>
              <w:t xml:space="preserve">Вид субсидии</w:t>
            </w:r>
            <w:r>
              <w:rPr>
                <w:rFonts w:ascii="Times New Roman" w:hAnsi="Times New Roman"/>
              </w:rPr>
            </w:r>
            <w:r>
              <w:rPr>
                <w:rFonts w:ascii="Times New Roman" w:hAnsi="Times New Roman"/>
              </w:rPr>
            </w:r>
          </w:p>
          <w:p>
            <w:pPr>
              <w:pStyle w:val="933"/>
              <w:jc w:val="center"/>
              <w:widowControl w:val="off"/>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4935" w:type="dxa"/>
            <w:textDirection w:val="lrTb"/>
            <w:noWrap w:val="false"/>
          </w:tcPr>
          <w:p>
            <w:pPr>
              <w:pStyle w:val="933"/>
              <w:jc w:val="center"/>
              <w:widowControl w:val="off"/>
              <w:rPr>
                <w:rFonts w:ascii="Times New Roman" w:hAnsi="Times New Roman"/>
              </w:rPr>
            </w:pPr>
            <w:r>
              <w:rPr>
                <w:rFonts w:ascii="Times New Roman" w:hAnsi="Times New Roman" w:cs="Times New Roman"/>
                <w:sz w:val="24"/>
                <w:szCs w:val="24"/>
              </w:rPr>
              <w:t xml:space="preserve">Размер субсидии на затраты, понесенные в текущем финансовом году и четвертом квартале предыдущего года,</w:t>
            </w:r>
            <w:r>
              <w:rPr>
                <w:rFonts w:ascii="Times New Roman" w:hAnsi="Times New Roman"/>
                <w:sz w:val="24"/>
                <w:szCs w:val="24"/>
              </w:rPr>
              <w:t xml:space="preserve"> </w:t>
            </w:r>
            <w:r>
              <w:rPr>
                <w:rFonts w:ascii="Times New Roman" w:hAnsi="Times New Roman" w:cs="Times New Roman"/>
                <w:sz w:val="24"/>
                <w:szCs w:val="24"/>
              </w:rPr>
              <w:t xml:space="preserve">для граждан, ведущих личные подсобные хозяйства и применяющих специальный налоговый режим  «Налог на профессиональный доход»</w:t>
            </w:r>
            <w:r>
              <w:rPr>
                <w:rFonts w:ascii="Times New Roman" w:hAnsi="Times New Roman"/>
              </w:rPr>
            </w:r>
            <w:r>
              <w:rPr>
                <w:rFonts w:ascii="Times New Roman" w:hAnsi="Times New Roman"/>
              </w:rPr>
            </w:r>
          </w:p>
        </w:tc>
      </w:tr>
      <w:tr>
        <w:tblPrEx/>
        <w:trPr>
          <w:trHeight w:val="331"/>
        </w:trPr>
        <w:tc>
          <w:tcPr>
            <w:tcBorders>
              <w:top w:val="single" w:color="000000" w:sz="4" w:space="0"/>
              <w:left w:val="single" w:color="000000" w:sz="4" w:space="0"/>
              <w:bottom w:val="single" w:color="000000" w:sz="4" w:space="0"/>
              <w:right w:val="single" w:color="000000" w:sz="4" w:space="0"/>
            </w:tcBorders>
            <w:tcW w:w="734" w:type="dxa"/>
            <w:textDirection w:val="lrTb"/>
            <w:noWrap w:val="false"/>
          </w:tcPr>
          <w:p>
            <w:pPr>
              <w:pStyle w:val="933"/>
              <w:jc w:val="center"/>
              <w:widowControl w:val="off"/>
              <w:rPr>
                <w:rFonts w:ascii="Times New Roman" w:hAnsi="Times New Roman"/>
              </w:rPr>
            </w:pPr>
            <w:r>
              <w:rPr>
                <w:rFonts w:ascii="Times New Roman" w:hAnsi="Times New Roman" w:cs="Times New Roman"/>
                <w:sz w:val="24"/>
                <w:szCs w:val="24"/>
              </w:rPr>
              <w:t xml:space="preserve">1</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4036" w:type="dxa"/>
            <w:textDirection w:val="lrTb"/>
            <w:noWrap w:val="false"/>
          </w:tcPr>
          <w:p>
            <w:pPr>
              <w:pStyle w:val="933"/>
              <w:jc w:val="center"/>
              <w:widowControl w:val="off"/>
              <w:rPr>
                <w:rFonts w:ascii="Times New Roman" w:hAnsi="Times New Roman"/>
              </w:rPr>
            </w:pPr>
            <w:r>
              <w:rPr>
                <w:rFonts w:ascii="Times New Roman" w:hAnsi="Times New Roman" w:cs="Times New Roman"/>
                <w:sz w:val="24"/>
                <w:szCs w:val="24"/>
              </w:rPr>
              <w:t xml:space="preserve">2</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4935" w:type="dxa"/>
            <w:textDirection w:val="lrTb"/>
            <w:noWrap w:val="false"/>
          </w:tcPr>
          <w:p>
            <w:pPr>
              <w:pStyle w:val="933"/>
              <w:jc w:val="center"/>
              <w:widowControl w:val="off"/>
              <w:rPr>
                <w:rFonts w:ascii="Times New Roman" w:hAnsi="Times New Roman"/>
              </w:rPr>
            </w:pPr>
            <w:r>
              <w:rPr>
                <w:rFonts w:ascii="Times New Roman" w:hAnsi="Times New Roman" w:cs="Times New Roman"/>
                <w:sz w:val="24"/>
                <w:szCs w:val="24"/>
              </w:rPr>
              <w:t xml:space="preserve">3</w:t>
            </w:r>
            <w:r>
              <w:rPr>
                <w:rFonts w:ascii="Times New Roman" w:hAnsi="Times New Roman"/>
              </w:rPr>
            </w:r>
            <w:r>
              <w:rPr>
                <w:rFonts w:ascii="Times New Roman" w:hAnsi="Times New Roman"/>
              </w:rPr>
            </w:r>
          </w:p>
        </w:tc>
      </w:tr>
      <w:tr>
        <w:tblPrEx/>
        <w:trPr/>
        <w:tc>
          <w:tcPr>
            <w:tcBorders>
              <w:top w:val="single" w:color="000000" w:sz="4" w:space="0"/>
              <w:left w:val="single" w:color="000000" w:sz="4" w:space="0"/>
              <w:bottom w:val="single" w:color="000000" w:sz="4" w:space="0"/>
              <w:right w:val="single" w:color="000000" w:sz="4" w:space="0"/>
            </w:tcBorders>
            <w:tcW w:w="734" w:type="dxa"/>
            <w:textDirection w:val="lrTb"/>
            <w:noWrap w:val="false"/>
          </w:tcPr>
          <w:p>
            <w:pPr>
              <w:pStyle w:val="933"/>
              <w:numPr>
                <w:ilvl w:val="0"/>
                <w:numId w:val="0"/>
              </w:numPr>
              <w:ind w:left="0" w:firstLine="0"/>
              <w:jc w:val="center"/>
              <w:widowControl w:val="off"/>
              <w:rPr>
                <w:rFonts w:ascii="Times New Roman" w:hAnsi="Times New Roman"/>
              </w:rPr>
              <w:outlineLvl w:val="2"/>
            </w:pPr>
            <w:r>
              <w:rPr>
                <w:rFonts w:ascii="Times New Roman" w:hAnsi="Times New Roman" w:cs="Times New Roman"/>
                <w:sz w:val="24"/>
                <w:szCs w:val="24"/>
              </w:rPr>
              <w:t xml:space="preserve">1</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8971" w:type="dxa"/>
            <w:textDirection w:val="lrTb"/>
            <w:noWrap w:val="false"/>
          </w:tcPr>
          <w:p>
            <w:pPr>
              <w:pStyle w:val="933"/>
              <w:jc w:val="center"/>
              <w:widowControl w:val="off"/>
              <w:rPr>
                <w:rFonts w:ascii="Times New Roman" w:hAnsi="Times New Roman"/>
              </w:rPr>
            </w:pPr>
            <w:r>
              <w:rPr>
                <w:rFonts w:ascii="Times New Roman" w:hAnsi="Times New Roman" w:cs="Times New Roman"/>
                <w:sz w:val="24"/>
                <w:szCs w:val="24"/>
              </w:rPr>
              <w:t xml:space="preserve">Возмещение части затрат на приобретение племенных сельскохозяйственных</w:t>
            </w:r>
            <w:r>
              <w:rPr>
                <w:rFonts w:ascii="Times New Roman" w:hAnsi="Times New Roman"/>
              </w:rPr>
            </w:r>
            <w:r>
              <w:rPr>
                <w:rFonts w:ascii="Times New Roman" w:hAnsi="Times New Roman"/>
              </w:rPr>
            </w:r>
          </w:p>
          <w:p>
            <w:pPr>
              <w:pStyle w:val="933"/>
              <w:jc w:val="center"/>
              <w:widowControl w:val="off"/>
              <w:rPr>
                <w:rFonts w:ascii="Times New Roman" w:hAnsi="Times New Roman"/>
              </w:rPr>
            </w:pPr>
            <w:r>
              <w:rPr>
                <w:rFonts w:ascii="Times New Roman" w:hAnsi="Times New Roman" w:cs="Times New Roman"/>
                <w:sz w:val="24"/>
                <w:szCs w:val="24"/>
              </w:rPr>
              <w:t xml:space="preserve">животных, а также товарных сельскохозяйственных животных (коров, нетелей,</w:t>
            </w:r>
            <w:r>
              <w:rPr>
                <w:rFonts w:ascii="Times New Roman" w:hAnsi="Times New Roman"/>
              </w:rPr>
            </w:r>
            <w:r>
              <w:rPr>
                <w:rFonts w:ascii="Times New Roman" w:hAnsi="Times New Roman"/>
              </w:rPr>
            </w:r>
          </w:p>
          <w:p>
            <w:pPr>
              <w:pStyle w:val="933"/>
              <w:jc w:val="center"/>
              <w:widowControl w:val="off"/>
              <w:rPr>
                <w:rFonts w:ascii="Times New Roman" w:hAnsi="Times New Roman"/>
              </w:rPr>
            </w:pPr>
            <w:r>
              <w:rPr>
                <w:rFonts w:ascii="Times New Roman" w:hAnsi="Times New Roman" w:cs="Times New Roman"/>
                <w:sz w:val="24"/>
                <w:szCs w:val="24"/>
              </w:rPr>
              <w:t xml:space="preserve">овцематок, ремонтных телок, ярочек, козочек), предназначенных</w:t>
            </w:r>
            <w:r>
              <w:rPr>
                <w:rFonts w:ascii="Times New Roman" w:hAnsi="Times New Roman"/>
              </w:rPr>
            </w:r>
            <w:r>
              <w:rPr>
                <w:rFonts w:ascii="Times New Roman" w:hAnsi="Times New Roman"/>
              </w:rPr>
            </w:r>
          </w:p>
          <w:p>
            <w:pPr>
              <w:pStyle w:val="933"/>
              <w:jc w:val="center"/>
              <w:widowControl w:val="off"/>
              <w:rPr>
                <w:rFonts w:ascii="Times New Roman" w:hAnsi="Times New Roman"/>
              </w:rPr>
            </w:pPr>
            <w:r>
              <w:rPr>
                <w:rFonts w:ascii="Times New Roman" w:hAnsi="Times New Roman" w:cs="Times New Roman"/>
                <w:sz w:val="24"/>
                <w:szCs w:val="24"/>
              </w:rPr>
              <w:t xml:space="preserve">для воспроизводства</w:t>
            </w:r>
            <w:r>
              <w:rPr>
                <w:rFonts w:ascii="Times New Roman" w:hAnsi="Times New Roman"/>
              </w:rPr>
            </w:r>
            <w:r>
              <w:rPr>
                <w:rFonts w:ascii="Times New Roman" w:hAnsi="Times New Roman"/>
              </w:rPr>
            </w:r>
          </w:p>
        </w:tc>
      </w:tr>
      <w:tr>
        <w:tblPrEx/>
        <w:trPr/>
        <w:tc>
          <w:tcPr>
            <w:tcBorders>
              <w:top w:val="single" w:color="000000" w:sz="4" w:space="0"/>
              <w:left w:val="single" w:color="000000" w:sz="4" w:space="0"/>
              <w:bottom w:val="single" w:color="000000" w:sz="4" w:space="0"/>
              <w:right w:val="single" w:color="000000" w:sz="4" w:space="0"/>
            </w:tcBorders>
            <w:tcW w:w="734" w:type="dxa"/>
            <w:textDirection w:val="lrTb"/>
            <w:noWrap w:val="false"/>
          </w:tcPr>
          <w:p>
            <w:pPr>
              <w:pStyle w:val="933"/>
              <w:jc w:val="center"/>
              <w:widowControl w:val="off"/>
              <w:rPr>
                <w:rFonts w:ascii="Times New Roman" w:hAnsi="Times New Roman"/>
              </w:rPr>
            </w:pPr>
            <w:r>
              <w:rPr>
                <w:rFonts w:ascii="Times New Roman" w:hAnsi="Times New Roman" w:cs="Times New Roman"/>
                <w:sz w:val="24"/>
                <w:szCs w:val="24"/>
              </w:rPr>
              <w:t xml:space="preserve">1.1</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8971" w:type="dxa"/>
            <w:textDirection w:val="lrTb"/>
            <w:noWrap w:val="false"/>
          </w:tcPr>
          <w:p>
            <w:pPr>
              <w:pStyle w:val="933"/>
              <w:jc w:val="center"/>
              <w:widowControl w:val="off"/>
              <w:rPr>
                <w:rFonts w:ascii="Times New Roman" w:hAnsi="Times New Roman"/>
              </w:rPr>
            </w:pPr>
            <w:r>
              <w:rPr>
                <w:rFonts w:ascii="Times New Roman" w:hAnsi="Times New Roman" w:cs="Times New Roman"/>
                <w:sz w:val="24"/>
                <w:szCs w:val="24"/>
              </w:rPr>
              <w:t xml:space="preserve">поголовье коров, нетелей, ремонтных телок</w:t>
            </w:r>
            <w:r>
              <w:rPr>
                <w:rFonts w:ascii="Times New Roman" w:hAnsi="Times New Roman"/>
              </w:rPr>
            </w:r>
            <w:r>
              <w:rPr>
                <w:rFonts w:ascii="Times New Roman" w:hAnsi="Times New Roman"/>
              </w:rPr>
            </w:r>
          </w:p>
        </w:tc>
      </w:tr>
      <w:tr>
        <w:tblPrEx/>
        <w:trPr>
          <w:trHeight w:val="974"/>
        </w:trPr>
        <w:tc>
          <w:tcPr>
            <w:tcBorders>
              <w:top w:val="single" w:color="000000" w:sz="4" w:space="0"/>
              <w:left w:val="single" w:color="000000" w:sz="4" w:space="0"/>
              <w:bottom w:val="single" w:color="000000" w:sz="4" w:space="0"/>
              <w:right w:val="single" w:color="000000" w:sz="4" w:space="0"/>
            </w:tcBorders>
            <w:tcW w:w="734" w:type="dxa"/>
            <w:textDirection w:val="lrTb"/>
            <w:noWrap w:val="false"/>
          </w:tcPr>
          <w:p>
            <w:pPr>
              <w:pStyle w:val="933"/>
              <w:jc w:val="center"/>
              <w:widowControl w:val="off"/>
              <w:rPr>
                <w:rFonts w:ascii="Times New Roman" w:hAnsi="Times New Roman"/>
              </w:rPr>
            </w:pPr>
            <w:r>
              <w:rPr>
                <w:rFonts w:ascii="Times New Roman" w:hAnsi="Times New Roman" w:cs="Times New Roman"/>
                <w:sz w:val="24"/>
                <w:szCs w:val="24"/>
              </w:rPr>
              <w:t xml:space="preserve">1.1.1</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4036" w:type="dxa"/>
            <w:textDirection w:val="lrTb"/>
            <w:noWrap w:val="false"/>
          </w:tcPr>
          <w:p>
            <w:pPr>
              <w:pStyle w:val="933"/>
              <w:widowControl w:val="off"/>
              <w:rPr>
                <w:rFonts w:ascii="Times New Roman" w:hAnsi="Times New Roman"/>
              </w:rPr>
            </w:pPr>
            <w:r>
              <w:rPr>
                <w:rFonts w:ascii="Times New Roman" w:hAnsi="Times New Roman" w:cs="Times New Roman"/>
                <w:sz w:val="24"/>
                <w:szCs w:val="24"/>
              </w:rPr>
              <w:t xml:space="preserve">при приобретении не более 10 голов</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4935" w:type="dxa"/>
            <w:textDirection w:val="lrTb"/>
            <w:noWrap w:val="false"/>
          </w:tcPr>
          <w:p>
            <w:pPr>
              <w:pStyle w:val="933"/>
              <w:widowControl w:val="off"/>
              <w:rPr>
                <w:rFonts w:ascii="Times New Roman" w:hAnsi="Times New Roman"/>
              </w:rPr>
            </w:pPr>
            <w:r>
              <w:rPr>
                <w:rFonts w:ascii="Times New Roman" w:hAnsi="Times New Roman" w:cs="Times New Roman"/>
                <w:sz w:val="24"/>
                <w:szCs w:val="24"/>
              </w:rPr>
              <w:t xml:space="preserve">150 рублей за 1 кг живого веса, но не более</w:t>
            </w:r>
            <w:r>
              <w:rPr>
                <w:rFonts w:ascii="Times New Roman" w:hAnsi="Times New Roman"/>
              </w:rPr>
            </w:r>
            <w:r>
              <w:rPr>
                <w:rFonts w:ascii="Times New Roman" w:hAnsi="Times New Roman"/>
              </w:rPr>
            </w:r>
          </w:p>
          <w:p>
            <w:pPr>
              <w:pStyle w:val="933"/>
              <w:widowControl w:val="off"/>
              <w:rPr>
                <w:rFonts w:ascii="Times New Roman" w:hAnsi="Times New Roman"/>
              </w:rPr>
            </w:pPr>
            <w:r>
              <w:rPr>
                <w:rFonts w:ascii="Times New Roman" w:hAnsi="Times New Roman" w:cs="Times New Roman"/>
                <w:sz w:val="24"/>
                <w:szCs w:val="24"/>
              </w:rPr>
              <w:t xml:space="preserve">50 % от фактически понесенных затрат при наличии общего поголовья с учетом приобретаемого не более 10 голов по похозяйственному учету</w:t>
            </w:r>
            <w:r>
              <w:rPr>
                <w:rFonts w:ascii="Times New Roman" w:hAnsi="Times New Roman"/>
              </w:rPr>
            </w:r>
            <w:r>
              <w:rPr>
                <w:rFonts w:ascii="Times New Roman" w:hAnsi="Times New Roman"/>
              </w:rPr>
            </w:r>
          </w:p>
        </w:tc>
      </w:tr>
      <w:tr>
        <w:tblPrEx/>
        <w:trPr>
          <w:trHeight w:val="396"/>
        </w:trPr>
        <w:tc>
          <w:tcPr>
            <w:tcBorders>
              <w:top w:val="single" w:color="000000" w:sz="4" w:space="0"/>
              <w:left w:val="single" w:color="000000" w:sz="4" w:space="0"/>
              <w:bottom w:val="single" w:color="000000" w:sz="4" w:space="0"/>
              <w:right w:val="single" w:color="000000" w:sz="4" w:space="0"/>
            </w:tcBorders>
            <w:tcW w:w="734" w:type="dxa"/>
            <w:textDirection w:val="lrTb"/>
            <w:noWrap w:val="false"/>
          </w:tcPr>
          <w:p>
            <w:pPr>
              <w:pStyle w:val="933"/>
              <w:jc w:val="center"/>
              <w:widowControl w:val="off"/>
              <w:rPr>
                <w:rFonts w:ascii="Times New Roman" w:hAnsi="Times New Roman"/>
              </w:rPr>
            </w:pPr>
            <w:r>
              <w:rPr>
                <w:rFonts w:ascii="Times New Roman" w:hAnsi="Times New Roman" w:cs="Times New Roman"/>
                <w:sz w:val="24"/>
                <w:szCs w:val="24"/>
              </w:rPr>
              <w:t xml:space="preserve">1.2</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8971" w:type="dxa"/>
            <w:textDirection w:val="lrTb"/>
            <w:noWrap w:val="false"/>
          </w:tcPr>
          <w:p>
            <w:pPr>
              <w:pStyle w:val="933"/>
              <w:jc w:val="center"/>
              <w:widowControl w:val="off"/>
              <w:rPr>
                <w:rFonts w:ascii="Times New Roman" w:hAnsi="Times New Roman"/>
              </w:rPr>
            </w:pPr>
            <w:r>
              <w:rPr>
                <w:rFonts w:ascii="Times New Roman" w:hAnsi="Times New Roman" w:cs="Times New Roman"/>
                <w:sz w:val="24"/>
                <w:szCs w:val="24"/>
              </w:rPr>
              <w:t xml:space="preserve">поголовье овцематок (ярочек)</w:t>
            </w:r>
            <w:r>
              <w:rPr>
                <w:rFonts w:ascii="Times New Roman" w:hAnsi="Times New Roman"/>
              </w:rPr>
            </w:r>
            <w:r>
              <w:rPr>
                <w:rFonts w:ascii="Times New Roman" w:hAnsi="Times New Roman"/>
              </w:rPr>
            </w:r>
          </w:p>
        </w:tc>
      </w:tr>
      <w:tr>
        <w:tblPrEx/>
        <w:trPr>
          <w:trHeight w:val="972"/>
        </w:trPr>
        <w:tc>
          <w:tcPr>
            <w:tcBorders>
              <w:top w:val="single" w:color="000000" w:sz="4" w:space="0"/>
              <w:left w:val="single" w:color="000000" w:sz="4" w:space="0"/>
              <w:bottom w:val="single" w:color="000000" w:sz="4" w:space="0"/>
              <w:right w:val="single" w:color="000000" w:sz="4" w:space="0"/>
            </w:tcBorders>
            <w:tcW w:w="734" w:type="dxa"/>
            <w:textDirection w:val="lrTb"/>
            <w:noWrap w:val="false"/>
          </w:tcPr>
          <w:p>
            <w:pPr>
              <w:pStyle w:val="933"/>
              <w:jc w:val="center"/>
              <w:widowControl w:val="off"/>
              <w:rPr>
                <w:rFonts w:ascii="Times New Roman" w:hAnsi="Times New Roman"/>
              </w:rPr>
            </w:pPr>
            <w:r>
              <w:rPr>
                <w:rFonts w:ascii="Times New Roman" w:hAnsi="Times New Roman" w:cs="Times New Roman"/>
                <w:sz w:val="24"/>
                <w:szCs w:val="24"/>
              </w:rPr>
              <w:t xml:space="preserve">1.2.1</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4036" w:type="dxa"/>
            <w:textDirection w:val="lrTb"/>
            <w:noWrap w:val="false"/>
          </w:tcPr>
          <w:p>
            <w:pPr>
              <w:pStyle w:val="933"/>
              <w:widowControl w:val="off"/>
              <w:rPr>
                <w:rFonts w:ascii="Times New Roman" w:hAnsi="Times New Roman"/>
              </w:rPr>
            </w:pPr>
            <w:r>
              <w:rPr>
                <w:rFonts w:ascii="Times New Roman" w:hAnsi="Times New Roman" w:cs="Times New Roman"/>
                <w:sz w:val="24"/>
                <w:szCs w:val="24"/>
              </w:rPr>
              <w:t xml:space="preserve">при приобретении не более 30 голов</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4935" w:type="dxa"/>
            <w:textDirection w:val="lrTb"/>
            <w:noWrap w:val="false"/>
          </w:tcPr>
          <w:p>
            <w:pPr>
              <w:pStyle w:val="933"/>
              <w:widowControl w:val="off"/>
              <w:rPr>
                <w:rFonts w:ascii="Times New Roman" w:hAnsi="Times New Roman"/>
              </w:rPr>
            </w:pPr>
            <w:r>
              <w:rPr>
                <w:rFonts w:ascii="Times New Roman" w:hAnsi="Times New Roman" w:cs="Times New Roman"/>
                <w:sz w:val="24"/>
                <w:szCs w:val="24"/>
              </w:rPr>
              <w:t xml:space="preserve">150 рублей за 1 кг живого веса, но не более</w:t>
            </w:r>
            <w:r>
              <w:rPr>
                <w:rFonts w:ascii="Times New Roman" w:hAnsi="Times New Roman"/>
              </w:rPr>
            </w:r>
            <w:r>
              <w:rPr>
                <w:rFonts w:ascii="Times New Roman" w:hAnsi="Times New Roman"/>
              </w:rPr>
            </w:r>
          </w:p>
          <w:p>
            <w:pPr>
              <w:pStyle w:val="933"/>
              <w:widowControl w:val="off"/>
              <w:rPr>
                <w:rFonts w:ascii="Times New Roman" w:hAnsi="Times New Roman"/>
              </w:rPr>
            </w:pPr>
            <w:r>
              <w:rPr>
                <w:rFonts w:ascii="Times New Roman" w:hAnsi="Times New Roman" w:cs="Times New Roman"/>
                <w:sz w:val="24"/>
                <w:szCs w:val="24"/>
              </w:rPr>
              <w:t xml:space="preserve">50 % от фактически понесенных  затрат при наличии общего поголовья с учетом приобретаемого не более 30 голов по похозяйственному учету</w:t>
            </w:r>
            <w:r>
              <w:rPr>
                <w:rFonts w:ascii="Times New Roman" w:hAnsi="Times New Roman"/>
              </w:rPr>
            </w:r>
            <w:r>
              <w:rPr>
                <w:rFonts w:ascii="Times New Roman" w:hAnsi="Times New Roman"/>
              </w:rPr>
            </w:r>
          </w:p>
        </w:tc>
      </w:tr>
      <w:tr>
        <w:tblPrEx/>
        <w:trPr>
          <w:trHeight w:val="405"/>
        </w:trPr>
        <w:tc>
          <w:tcPr>
            <w:tcBorders>
              <w:top w:val="single" w:color="000000" w:sz="4" w:space="0"/>
              <w:left w:val="single" w:color="000000" w:sz="4" w:space="0"/>
              <w:bottom w:val="single" w:color="000000" w:sz="4" w:space="0"/>
              <w:right w:val="single" w:color="000000" w:sz="4" w:space="0"/>
            </w:tcBorders>
            <w:tcW w:w="734" w:type="dxa"/>
            <w:textDirection w:val="lrTb"/>
            <w:noWrap w:val="false"/>
          </w:tcPr>
          <w:p>
            <w:pPr>
              <w:pStyle w:val="933"/>
              <w:jc w:val="center"/>
              <w:widowControl w:val="off"/>
              <w:rPr>
                <w:rFonts w:ascii="Times New Roman" w:hAnsi="Times New Roman"/>
              </w:rPr>
            </w:pPr>
            <w:r>
              <w:rPr>
                <w:rFonts w:ascii="Times New Roman" w:hAnsi="Times New Roman" w:cs="Times New Roman"/>
                <w:sz w:val="24"/>
                <w:szCs w:val="24"/>
              </w:rPr>
              <w:t xml:space="preserve">1.3</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8971" w:type="dxa"/>
            <w:textDirection w:val="lrTb"/>
            <w:noWrap w:val="false"/>
          </w:tcPr>
          <w:p>
            <w:pPr>
              <w:pStyle w:val="933"/>
              <w:jc w:val="center"/>
              <w:widowControl w:val="off"/>
              <w:rPr>
                <w:rFonts w:ascii="Times New Roman" w:hAnsi="Times New Roman"/>
              </w:rPr>
            </w:pPr>
            <w:r>
              <w:rPr>
                <w:rFonts w:ascii="Times New Roman" w:hAnsi="Times New Roman" w:cs="Times New Roman"/>
                <w:sz w:val="24"/>
                <w:szCs w:val="24"/>
              </w:rPr>
              <w:t xml:space="preserve">поголовье козочек</w:t>
            </w:r>
            <w:r>
              <w:rPr>
                <w:rFonts w:ascii="Times New Roman" w:hAnsi="Times New Roman"/>
              </w:rPr>
            </w:r>
            <w:r>
              <w:rPr>
                <w:rFonts w:ascii="Times New Roman" w:hAnsi="Times New Roman"/>
              </w:rPr>
            </w:r>
          </w:p>
        </w:tc>
      </w:tr>
      <w:tr>
        <w:tblPrEx/>
        <w:trPr>
          <w:trHeight w:val="960"/>
        </w:trPr>
        <w:tc>
          <w:tcPr>
            <w:tcBorders>
              <w:top w:val="single" w:color="000000" w:sz="4" w:space="0"/>
              <w:left w:val="single" w:color="000000" w:sz="4" w:space="0"/>
              <w:bottom w:val="single" w:color="000000" w:sz="4" w:space="0"/>
              <w:right w:val="single" w:color="000000" w:sz="4" w:space="0"/>
            </w:tcBorders>
            <w:tcW w:w="734" w:type="dxa"/>
            <w:textDirection w:val="lrTb"/>
            <w:noWrap w:val="false"/>
          </w:tcPr>
          <w:p>
            <w:pPr>
              <w:pStyle w:val="933"/>
              <w:jc w:val="center"/>
              <w:widowControl w:val="off"/>
              <w:rPr>
                <w:rFonts w:ascii="Times New Roman" w:hAnsi="Times New Roman"/>
              </w:rPr>
            </w:pPr>
            <w:r>
              <w:rPr>
                <w:rFonts w:ascii="Times New Roman" w:hAnsi="Times New Roman" w:cs="Times New Roman"/>
                <w:sz w:val="24"/>
                <w:szCs w:val="24"/>
              </w:rPr>
              <w:t xml:space="preserve">1.3.1</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4036" w:type="dxa"/>
            <w:textDirection w:val="lrTb"/>
            <w:noWrap w:val="false"/>
          </w:tcPr>
          <w:p>
            <w:pPr>
              <w:pStyle w:val="933"/>
              <w:widowControl w:val="off"/>
              <w:rPr>
                <w:rFonts w:ascii="Times New Roman" w:hAnsi="Times New Roman"/>
              </w:rPr>
            </w:pPr>
            <w:r>
              <w:rPr>
                <w:rFonts w:ascii="Times New Roman" w:hAnsi="Times New Roman" w:cs="Times New Roman"/>
                <w:sz w:val="24"/>
                <w:szCs w:val="24"/>
              </w:rPr>
              <w:t xml:space="preserve">при приобретении  не более 30 голов</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4935" w:type="dxa"/>
            <w:textDirection w:val="lrTb"/>
            <w:noWrap w:val="false"/>
          </w:tcPr>
          <w:p>
            <w:pPr>
              <w:pStyle w:val="933"/>
              <w:widowControl w:val="off"/>
              <w:rPr>
                <w:rFonts w:ascii="Times New Roman" w:hAnsi="Times New Roman"/>
              </w:rPr>
            </w:pPr>
            <w:r>
              <w:rPr>
                <w:rFonts w:ascii="Times New Roman" w:hAnsi="Times New Roman" w:cs="Times New Roman"/>
                <w:sz w:val="24"/>
                <w:szCs w:val="24"/>
              </w:rPr>
              <w:t xml:space="preserve">200 рублей за 1 кг живого веса, но не более</w:t>
            </w:r>
            <w:r>
              <w:rPr>
                <w:rFonts w:ascii="Times New Roman" w:hAnsi="Times New Roman"/>
              </w:rPr>
            </w:r>
            <w:r>
              <w:rPr>
                <w:rFonts w:ascii="Times New Roman" w:hAnsi="Times New Roman"/>
              </w:rPr>
            </w:r>
          </w:p>
          <w:p>
            <w:pPr>
              <w:pStyle w:val="933"/>
              <w:widowControl w:val="off"/>
              <w:rPr>
                <w:rFonts w:ascii="Times New Roman" w:hAnsi="Times New Roman"/>
              </w:rPr>
            </w:pPr>
            <w:r>
              <w:rPr>
                <w:rFonts w:ascii="Times New Roman" w:hAnsi="Times New Roman" w:cs="Times New Roman"/>
                <w:sz w:val="24"/>
                <w:szCs w:val="24"/>
              </w:rPr>
              <w:t xml:space="preserve">50 % от фактически понесенных затрат при наличии общего поголовья с учетом приобретаемого не более 30 голов по похозяйственному учету</w:t>
            </w:r>
            <w:r>
              <w:rPr>
                <w:rFonts w:ascii="Times New Roman" w:hAnsi="Times New Roman"/>
              </w:rPr>
            </w:r>
            <w:r>
              <w:rPr>
                <w:rFonts w:ascii="Times New Roman" w:hAnsi="Times New Roman"/>
              </w:rPr>
            </w:r>
          </w:p>
        </w:tc>
      </w:tr>
      <w:tr>
        <w:tblPrEx/>
        <w:trPr/>
        <w:tc>
          <w:tcPr>
            <w:tcBorders>
              <w:top w:val="single" w:color="000000" w:sz="4" w:space="0"/>
              <w:left w:val="single" w:color="000000" w:sz="4" w:space="0"/>
              <w:bottom w:val="single" w:color="000000" w:sz="4" w:space="0"/>
              <w:right w:val="single" w:color="000000" w:sz="4" w:space="0"/>
            </w:tcBorders>
            <w:tcW w:w="734" w:type="dxa"/>
            <w:textDirection w:val="lrTb"/>
            <w:noWrap w:val="false"/>
          </w:tcPr>
          <w:p>
            <w:pPr>
              <w:pStyle w:val="933"/>
              <w:jc w:val="center"/>
              <w:widowControl w:val="off"/>
              <w:rPr>
                <w:rFonts w:ascii="Times New Roman" w:hAnsi="Times New Roman"/>
              </w:rPr>
            </w:pPr>
            <w:r>
              <w:rPr>
                <w:rFonts w:ascii="Times New Roman" w:hAnsi="Times New Roman" w:cs="Times New Roman"/>
                <w:sz w:val="24"/>
                <w:szCs w:val="24"/>
              </w:rPr>
              <w:t xml:space="preserve">2</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8971" w:type="dxa"/>
            <w:vAlign w:val="center"/>
            <w:textDirection w:val="lrTb"/>
            <w:noWrap w:val="false"/>
          </w:tcPr>
          <w:p>
            <w:pPr>
              <w:pStyle w:val="933"/>
              <w:jc w:val="center"/>
              <w:widowControl w:val="off"/>
              <w:rPr>
                <w:rFonts w:ascii="Times New Roman" w:hAnsi="Times New Roman"/>
              </w:rPr>
            </w:pPr>
            <w:r>
              <w:rPr>
                <w:rFonts w:ascii="Times New Roman" w:hAnsi="Times New Roman" w:cs="Times New Roman"/>
                <w:sz w:val="24"/>
                <w:szCs w:val="24"/>
              </w:rPr>
              <w:t xml:space="preserve">Возмещение части затрат на приобретение молодняка кроликов, нутрий, гусей, индеек, уток, кур-несушек, перепелов, а также пчелопакетов</w:t>
            </w:r>
            <w:r>
              <w:rPr>
                <w:rFonts w:ascii="Times New Roman" w:hAnsi="Times New Roman"/>
              </w:rPr>
            </w:r>
            <w:r>
              <w:rPr>
                <w:rFonts w:ascii="Times New Roman" w:hAnsi="Times New Roman"/>
              </w:rPr>
            </w:r>
          </w:p>
        </w:tc>
      </w:tr>
      <w:tr>
        <w:tblPrEx/>
        <w:trPr>
          <w:trHeight w:val="700"/>
        </w:trPr>
        <w:tc>
          <w:tcPr>
            <w:tcBorders>
              <w:top w:val="single" w:color="000000" w:sz="4" w:space="0"/>
              <w:left w:val="single" w:color="000000" w:sz="4" w:space="0"/>
              <w:bottom w:val="single" w:color="000000" w:sz="4" w:space="0"/>
              <w:right w:val="single" w:color="000000" w:sz="4" w:space="0"/>
            </w:tcBorders>
            <w:tcW w:w="734" w:type="dxa"/>
            <w:textDirection w:val="lrTb"/>
            <w:noWrap w:val="false"/>
          </w:tcPr>
          <w:p>
            <w:pPr>
              <w:pStyle w:val="933"/>
              <w:jc w:val="center"/>
              <w:widowControl w:val="off"/>
              <w:rPr>
                <w:rFonts w:ascii="Times New Roman" w:hAnsi="Times New Roman"/>
              </w:rPr>
            </w:pPr>
            <w:r>
              <w:rPr>
                <w:rFonts w:ascii="Times New Roman" w:hAnsi="Times New Roman" w:cs="Times New Roman"/>
                <w:sz w:val="24"/>
                <w:szCs w:val="24"/>
              </w:rPr>
              <w:t xml:space="preserve">2.1</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4036" w:type="dxa"/>
            <w:textDirection w:val="lrTb"/>
            <w:noWrap w:val="false"/>
          </w:tcPr>
          <w:p>
            <w:pPr>
              <w:pStyle w:val="933"/>
              <w:widowControl w:val="off"/>
              <w:rPr>
                <w:rFonts w:ascii="Times New Roman" w:hAnsi="Times New Roman"/>
              </w:rPr>
            </w:pPr>
            <w:r>
              <w:rPr>
                <w:rFonts w:ascii="Times New Roman" w:hAnsi="Times New Roman" w:cs="Times New Roman"/>
                <w:sz w:val="24"/>
                <w:szCs w:val="24"/>
              </w:rPr>
              <w:t xml:space="preserve">на приобретение молодняка нутрий, кроликов не более 200 голов</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4935" w:type="dxa"/>
            <w:textDirection w:val="lrTb"/>
            <w:noWrap w:val="false"/>
          </w:tcPr>
          <w:p>
            <w:pPr>
              <w:pStyle w:val="933"/>
              <w:widowControl w:val="off"/>
              <w:rPr>
                <w:rFonts w:ascii="Times New Roman" w:hAnsi="Times New Roman"/>
              </w:rPr>
            </w:pPr>
            <w:r>
              <w:rPr>
                <w:rFonts w:ascii="Times New Roman" w:hAnsi="Times New Roman" w:cs="Times New Roman"/>
                <w:sz w:val="24"/>
                <w:szCs w:val="24"/>
              </w:rPr>
              <w:t xml:space="preserve">400 рублей за одну голову, но не более 50 % от фактически понесенных затрат</w:t>
            </w:r>
            <w:r>
              <w:rPr>
                <w:rFonts w:ascii="Times New Roman" w:hAnsi="Times New Roman"/>
              </w:rPr>
            </w:r>
            <w:r>
              <w:rPr>
                <w:rFonts w:ascii="Times New Roman" w:hAnsi="Times New Roman"/>
              </w:rPr>
            </w:r>
          </w:p>
        </w:tc>
      </w:tr>
      <w:tr>
        <w:tblPrEx/>
        <w:trPr>
          <w:trHeight w:val="715"/>
        </w:trPr>
        <w:tc>
          <w:tcPr>
            <w:tcBorders>
              <w:top w:val="single" w:color="000000" w:sz="4" w:space="0"/>
              <w:left w:val="single" w:color="000000" w:sz="4" w:space="0"/>
              <w:bottom w:val="single" w:color="000000" w:sz="4" w:space="0"/>
              <w:right w:val="single" w:color="000000" w:sz="4" w:space="0"/>
            </w:tcBorders>
            <w:tcW w:w="734" w:type="dxa"/>
            <w:textDirection w:val="lrTb"/>
            <w:noWrap w:val="false"/>
          </w:tcPr>
          <w:p>
            <w:pPr>
              <w:pStyle w:val="933"/>
              <w:jc w:val="center"/>
              <w:widowControl w:val="off"/>
              <w:rPr>
                <w:rFonts w:ascii="Times New Roman" w:hAnsi="Times New Roman"/>
              </w:rPr>
            </w:pPr>
            <w:r>
              <w:rPr>
                <w:rFonts w:ascii="Times New Roman" w:hAnsi="Times New Roman" w:cs="Times New Roman"/>
                <w:sz w:val="24"/>
                <w:szCs w:val="24"/>
              </w:rPr>
              <w:t xml:space="preserve">2.2</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4036" w:type="dxa"/>
            <w:textDirection w:val="lrTb"/>
            <w:noWrap w:val="false"/>
          </w:tcPr>
          <w:p>
            <w:pPr>
              <w:pStyle w:val="933"/>
              <w:widowControl w:val="off"/>
              <w:rPr>
                <w:rFonts w:ascii="Times New Roman" w:hAnsi="Times New Roman"/>
              </w:rPr>
            </w:pPr>
            <w:r>
              <w:rPr>
                <w:rFonts w:ascii="Times New Roman" w:hAnsi="Times New Roman" w:cs="Times New Roman"/>
                <w:sz w:val="24"/>
                <w:szCs w:val="24"/>
              </w:rPr>
              <w:t xml:space="preserve">на приобретение молодняка гусей, индеек не более 1 000 голов</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4935" w:type="dxa"/>
            <w:textDirection w:val="lrTb"/>
            <w:noWrap w:val="false"/>
          </w:tcPr>
          <w:p>
            <w:pPr>
              <w:pStyle w:val="933"/>
              <w:widowControl w:val="off"/>
              <w:rPr>
                <w:rFonts w:ascii="Times New Roman" w:hAnsi="Times New Roman"/>
              </w:rPr>
            </w:pPr>
            <w:r>
              <w:rPr>
                <w:rFonts w:ascii="Times New Roman" w:hAnsi="Times New Roman" w:cs="Times New Roman"/>
                <w:sz w:val="24"/>
                <w:szCs w:val="24"/>
              </w:rPr>
              <w:t xml:space="preserve">200 рублей за одну голову, но не более 50 % от фактически понесенных затрат</w:t>
            </w:r>
            <w:r>
              <w:rPr>
                <w:rFonts w:ascii="Times New Roman" w:hAnsi="Times New Roman"/>
              </w:rPr>
            </w:r>
            <w:r>
              <w:rPr>
                <w:rFonts w:ascii="Times New Roman" w:hAnsi="Times New Roman"/>
              </w:rPr>
            </w:r>
          </w:p>
        </w:tc>
      </w:tr>
      <w:tr>
        <w:tblPrEx/>
        <w:trPr>
          <w:trHeight w:val="653"/>
        </w:trPr>
        <w:tc>
          <w:tcPr>
            <w:tcBorders>
              <w:left w:val="single" w:color="000000" w:sz="4" w:space="0"/>
              <w:bottom w:val="single" w:color="000000" w:sz="4" w:space="0"/>
              <w:right w:val="single" w:color="000000" w:sz="4" w:space="0"/>
            </w:tcBorders>
            <w:tcW w:w="734" w:type="dxa"/>
            <w:textDirection w:val="lrTb"/>
            <w:noWrap w:val="false"/>
          </w:tcPr>
          <w:p>
            <w:pPr>
              <w:pStyle w:val="933"/>
              <w:jc w:val="center"/>
              <w:widowControl w:val="off"/>
              <w:rPr>
                <w:rFonts w:ascii="Times New Roman" w:hAnsi="Times New Roman"/>
                <w:sz w:val="24"/>
                <w:szCs w:val="24"/>
              </w:rPr>
            </w:pPr>
            <w:r>
              <w:rPr>
                <w:rFonts w:ascii="Times New Roman" w:hAnsi="Times New Roman"/>
                <w:sz w:val="24"/>
                <w:szCs w:val="24"/>
              </w:rPr>
              <w:t xml:space="preserve">2.3</w:t>
            </w:r>
            <w:r>
              <w:rPr>
                <w:rFonts w:ascii="Times New Roman" w:hAnsi="Times New Roman"/>
                <w:sz w:val="24"/>
                <w:szCs w:val="24"/>
              </w:rPr>
            </w:r>
            <w:r>
              <w:rPr>
                <w:rFonts w:ascii="Times New Roman" w:hAnsi="Times New Roman"/>
                <w:sz w:val="24"/>
                <w:szCs w:val="24"/>
              </w:rPr>
            </w:r>
          </w:p>
        </w:tc>
        <w:tc>
          <w:tcPr>
            <w:tcBorders>
              <w:left w:val="single" w:color="000000" w:sz="4" w:space="0"/>
              <w:bottom w:val="single" w:color="000000" w:sz="4" w:space="0"/>
              <w:right w:val="single" w:color="000000" w:sz="4" w:space="0"/>
            </w:tcBorders>
            <w:tcW w:w="4036" w:type="dxa"/>
            <w:textDirection w:val="lrTb"/>
            <w:noWrap w:val="false"/>
          </w:tcPr>
          <w:p>
            <w:pPr>
              <w:pStyle w:val="933"/>
              <w:widowControl w:val="off"/>
              <w:rPr>
                <w:rFonts w:ascii="Times New Roman" w:hAnsi="Times New Roman"/>
                <w:sz w:val="24"/>
                <w:szCs w:val="24"/>
              </w:rPr>
            </w:pPr>
            <w:r>
              <w:rPr>
                <w:rFonts w:ascii="Times New Roman" w:hAnsi="Times New Roman"/>
                <w:sz w:val="24"/>
                <w:szCs w:val="24"/>
              </w:rPr>
              <w:t xml:space="preserve">на приобретение молодняка уток не более 1 000 голов</w:t>
            </w:r>
            <w:r>
              <w:rPr>
                <w:rFonts w:ascii="Times New Roman" w:hAnsi="Times New Roman"/>
                <w:sz w:val="24"/>
                <w:szCs w:val="24"/>
              </w:rPr>
            </w:r>
            <w:r>
              <w:rPr>
                <w:rFonts w:ascii="Times New Roman" w:hAnsi="Times New Roman"/>
                <w:sz w:val="24"/>
                <w:szCs w:val="24"/>
              </w:rPr>
            </w:r>
          </w:p>
        </w:tc>
        <w:tc>
          <w:tcPr>
            <w:tcBorders>
              <w:left w:val="single" w:color="000000" w:sz="4" w:space="0"/>
              <w:bottom w:val="single" w:color="000000" w:sz="4" w:space="0"/>
              <w:right w:val="single" w:color="000000" w:sz="4" w:space="0"/>
            </w:tcBorders>
            <w:tcW w:w="4935" w:type="dxa"/>
            <w:textDirection w:val="lrTb"/>
            <w:noWrap w:val="false"/>
          </w:tcPr>
          <w:p>
            <w:pPr>
              <w:pStyle w:val="933"/>
              <w:widowControl w:val="off"/>
              <w:rPr>
                <w:rFonts w:ascii="Times New Roman" w:hAnsi="Times New Roman"/>
                <w:sz w:val="24"/>
                <w:szCs w:val="24"/>
              </w:rPr>
            </w:pPr>
            <w:r>
              <w:rPr>
                <w:rFonts w:ascii="Times New Roman" w:hAnsi="Times New Roman" w:cs="Times New Roman"/>
                <w:sz w:val="24"/>
                <w:szCs w:val="24"/>
              </w:rPr>
              <w:t xml:space="preserve">50 рублей за одну голову, но не более 50 %</w:t>
            </w:r>
            <w:r>
              <w:rPr>
                <w:rFonts w:ascii="Times New Roman" w:hAnsi="Times New Roman"/>
                <w:sz w:val="24"/>
                <w:szCs w:val="24"/>
              </w:rPr>
            </w:r>
            <w:r>
              <w:rPr>
                <w:rFonts w:ascii="Times New Roman" w:hAnsi="Times New Roman"/>
                <w:sz w:val="24"/>
                <w:szCs w:val="24"/>
              </w:rPr>
            </w:r>
          </w:p>
          <w:p>
            <w:pPr>
              <w:pStyle w:val="933"/>
              <w:widowControl w:val="off"/>
              <w:rPr>
                <w:rFonts w:ascii="Times New Roman" w:hAnsi="Times New Roman"/>
                <w:sz w:val="24"/>
                <w:szCs w:val="24"/>
              </w:rPr>
            </w:pPr>
            <w:r>
              <w:rPr>
                <w:rFonts w:ascii="Times New Roman" w:hAnsi="Times New Roman" w:cs="Times New Roman"/>
                <w:sz w:val="24"/>
                <w:szCs w:val="24"/>
              </w:rPr>
              <w:t xml:space="preserve">от фактически понесенных затрат</w:t>
            </w:r>
            <w:r>
              <w:rPr>
                <w:rFonts w:ascii="Times New Roman" w:hAnsi="Times New Roman"/>
                <w:sz w:val="24"/>
                <w:szCs w:val="24"/>
              </w:rPr>
            </w:r>
            <w:r>
              <w:rPr>
                <w:rFonts w:ascii="Times New Roman" w:hAnsi="Times New Roman"/>
                <w:sz w:val="24"/>
                <w:szCs w:val="24"/>
              </w:rPr>
            </w:r>
          </w:p>
        </w:tc>
      </w:tr>
      <w:tr>
        <w:tblPrEx/>
        <w:trPr>
          <w:trHeight w:val="727"/>
        </w:trPr>
        <w:tc>
          <w:tcPr>
            <w:tcBorders>
              <w:left w:val="single" w:color="000000" w:sz="4" w:space="0"/>
              <w:bottom w:val="single" w:color="000000" w:sz="4" w:space="0"/>
              <w:right w:val="single" w:color="000000" w:sz="4" w:space="0"/>
            </w:tcBorders>
            <w:tcW w:w="734" w:type="dxa"/>
            <w:textDirection w:val="lrTb"/>
            <w:noWrap w:val="false"/>
          </w:tcPr>
          <w:p>
            <w:pPr>
              <w:pStyle w:val="933"/>
              <w:jc w:val="center"/>
              <w:widowControl w:val="off"/>
              <w:rPr>
                <w:rFonts w:ascii="Times New Roman" w:hAnsi="Times New Roman"/>
                <w:sz w:val="24"/>
                <w:szCs w:val="24"/>
              </w:rPr>
            </w:pPr>
            <w:r>
              <w:rPr>
                <w:rFonts w:ascii="Times New Roman" w:hAnsi="Times New Roman"/>
                <w:sz w:val="24"/>
                <w:szCs w:val="24"/>
              </w:rPr>
              <w:t xml:space="preserve">2.4</w:t>
            </w:r>
            <w:r>
              <w:rPr>
                <w:rFonts w:ascii="Times New Roman" w:hAnsi="Times New Roman"/>
                <w:sz w:val="24"/>
                <w:szCs w:val="24"/>
              </w:rPr>
            </w:r>
            <w:r>
              <w:rPr>
                <w:rFonts w:ascii="Times New Roman" w:hAnsi="Times New Roman"/>
                <w:sz w:val="24"/>
                <w:szCs w:val="24"/>
              </w:rPr>
            </w:r>
          </w:p>
        </w:tc>
        <w:tc>
          <w:tcPr>
            <w:tcBorders>
              <w:left w:val="single" w:color="000000" w:sz="4" w:space="0"/>
              <w:bottom w:val="single" w:color="000000" w:sz="4" w:space="0"/>
              <w:right w:val="single" w:color="000000" w:sz="4" w:space="0"/>
            </w:tcBorders>
            <w:tcW w:w="4036" w:type="dxa"/>
            <w:textDirection w:val="lrTb"/>
            <w:noWrap w:val="false"/>
          </w:tcPr>
          <w:p>
            <w:pPr>
              <w:pStyle w:val="933"/>
              <w:widowControl w:val="off"/>
              <w:rPr>
                <w:rFonts w:ascii="Times New Roman" w:hAnsi="Times New Roman"/>
                <w:sz w:val="24"/>
                <w:szCs w:val="24"/>
              </w:rPr>
            </w:pPr>
            <w:r>
              <w:rPr>
                <w:rFonts w:ascii="Times New Roman" w:hAnsi="Times New Roman"/>
                <w:sz w:val="24"/>
                <w:szCs w:val="24"/>
              </w:rPr>
              <w:t xml:space="preserve">на приобретение молодняка кур-несушек не более 1 500 голов</w:t>
            </w:r>
            <w:r>
              <w:rPr>
                <w:rFonts w:ascii="Times New Roman" w:hAnsi="Times New Roman"/>
                <w:sz w:val="24"/>
                <w:szCs w:val="24"/>
              </w:rPr>
            </w:r>
            <w:r>
              <w:rPr>
                <w:rFonts w:ascii="Times New Roman" w:hAnsi="Times New Roman"/>
                <w:sz w:val="24"/>
                <w:szCs w:val="24"/>
              </w:rPr>
            </w:r>
          </w:p>
        </w:tc>
        <w:tc>
          <w:tcPr>
            <w:tcBorders>
              <w:left w:val="single" w:color="000000" w:sz="4" w:space="0"/>
              <w:bottom w:val="single" w:color="000000" w:sz="4" w:space="0"/>
              <w:right w:val="single" w:color="000000" w:sz="4" w:space="0"/>
            </w:tcBorders>
            <w:tcW w:w="4935" w:type="dxa"/>
            <w:textDirection w:val="lrTb"/>
            <w:noWrap w:val="false"/>
          </w:tcPr>
          <w:p>
            <w:pPr>
              <w:pStyle w:val="933"/>
              <w:widowControl w:val="off"/>
              <w:rPr>
                <w:sz w:val="24"/>
                <w:szCs w:val="24"/>
              </w:rPr>
            </w:pPr>
            <w:r>
              <w:rPr>
                <w:rFonts w:ascii="Times New Roman" w:hAnsi="Times New Roman" w:cs="Times New Roman"/>
                <w:sz w:val="24"/>
                <w:szCs w:val="24"/>
              </w:rPr>
              <w:t xml:space="preserve">40 рублей за одну голову, но не более 50 %</w:t>
            </w:r>
            <w:r>
              <w:rPr>
                <w:sz w:val="24"/>
                <w:szCs w:val="24"/>
              </w:rPr>
            </w:r>
            <w:r>
              <w:rPr>
                <w:sz w:val="24"/>
                <w:szCs w:val="24"/>
              </w:rPr>
            </w:r>
          </w:p>
          <w:p>
            <w:pPr>
              <w:pStyle w:val="933"/>
              <w:widowControl w:val="off"/>
              <w:rPr>
                <w:sz w:val="24"/>
                <w:szCs w:val="24"/>
              </w:rPr>
            </w:pPr>
            <w:r>
              <w:rPr>
                <w:rFonts w:ascii="Times New Roman" w:hAnsi="Times New Roman" w:cs="Times New Roman"/>
                <w:sz w:val="24"/>
                <w:szCs w:val="24"/>
              </w:rPr>
              <w:t xml:space="preserve">от фактически понесенных затрат</w:t>
            </w:r>
            <w:r>
              <w:rPr>
                <w:sz w:val="24"/>
                <w:szCs w:val="24"/>
              </w:rPr>
            </w:r>
            <w:r>
              <w:rPr>
                <w:sz w:val="24"/>
                <w:szCs w:val="24"/>
              </w:rPr>
            </w:r>
          </w:p>
        </w:tc>
      </w:tr>
      <w:tr>
        <w:tblPrEx/>
        <w:trPr>
          <w:trHeight w:val="696"/>
        </w:trPr>
        <w:tc>
          <w:tcPr>
            <w:tcBorders>
              <w:left w:val="single" w:color="000000" w:sz="4" w:space="0"/>
              <w:bottom w:val="single" w:color="000000" w:sz="4" w:space="0"/>
              <w:right w:val="single" w:color="000000" w:sz="4" w:space="0"/>
            </w:tcBorders>
            <w:tcW w:w="734" w:type="dxa"/>
            <w:textDirection w:val="lrTb"/>
            <w:noWrap w:val="false"/>
          </w:tcPr>
          <w:p>
            <w:pPr>
              <w:pStyle w:val="933"/>
              <w:jc w:val="center"/>
              <w:widowControl w:val="off"/>
              <w:rPr>
                <w:rFonts w:ascii="Times New Roman" w:hAnsi="Times New Roman"/>
                <w:sz w:val="24"/>
                <w:szCs w:val="24"/>
              </w:rPr>
            </w:pPr>
            <w:r>
              <w:rPr>
                <w:rFonts w:ascii="Times New Roman" w:hAnsi="Times New Roman"/>
                <w:sz w:val="24"/>
                <w:szCs w:val="24"/>
              </w:rPr>
              <w:t xml:space="preserve">2.5</w:t>
            </w:r>
            <w:r>
              <w:rPr>
                <w:rFonts w:ascii="Times New Roman" w:hAnsi="Times New Roman"/>
                <w:sz w:val="24"/>
                <w:szCs w:val="24"/>
              </w:rPr>
            </w:r>
            <w:r>
              <w:rPr>
                <w:rFonts w:ascii="Times New Roman" w:hAnsi="Times New Roman"/>
                <w:sz w:val="24"/>
                <w:szCs w:val="24"/>
              </w:rPr>
            </w:r>
          </w:p>
        </w:tc>
        <w:tc>
          <w:tcPr>
            <w:tcBorders>
              <w:left w:val="single" w:color="000000" w:sz="4" w:space="0"/>
              <w:bottom w:val="single" w:color="000000" w:sz="4" w:space="0"/>
              <w:right w:val="single" w:color="000000" w:sz="4" w:space="0"/>
            </w:tcBorders>
            <w:tcW w:w="4036" w:type="dxa"/>
            <w:textDirection w:val="lrTb"/>
            <w:noWrap w:val="false"/>
          </w:tcPr>
          <w:p>
            <w:pPr>
              <w:pStyle w:val="933"/>
              <w:widowControl w:val="off"/>
              <w:rPr>
                <w:rFonts w:ascii="Times New Roman" w:hAnsi="Times New Roman"/>
                <w:sz w:val="24"/>
                <w:szCs w:val="24"/>
              </w:rPr>
            </w:pPr>
            <w:r>
              <w:rPr>
                <w:rFonts w:ascii="Times New Roman" w:hAnsi="Times New Roman"/>
                <w:sz w:val="24"/>
                <w:szCs w:val="24"/>
              </w:rPr>
              <w:t xml:space="preserve">на приобретение молодняка перепелов не более 1 500 голов</w:t>
            </w:r>
            <w:r>
              <w:rPr>
                <w:rFonts w:ascii="Times New Roman" w:hAnsi="Times New Roman"/>
                <w:sz w:val="24"/>
                <w:szCs w:val="24"/>
              </w:rPr>
            </w:r>
            <w:r>
              <w:rPr>
                <w:rFonts w:ascii="Times New Roman" w:hAnsi="Times New Roman"/>
                <w:sz w:val="24"/>
                <w:szCs w:val="24"/>
              </w:rPr>
            </w:r>
          </w:p>
        </w:tc>
        <w:tc>
          <w:tcPr>
            <w:tcBorders>
              <w:left w:val="single" w:color="000000" w:sz="4" w:space="0"/>
              <w:bottom w:val="single" w:color="000000" w:sz="4" w:space="0"/>
              <w:right w:val="single" w:color="000000" w:sz="4" w:space="0"/>
            </w:tcBorders>
            <w:tcW w:w="4935" w:type="dxa"/>
            <w:textDirection w:val="lrTb"/>
            <w:noWrap w:val="false"/>
          </w:tcPr>
          <w:p>
            <w:pPr>
              <w:pStyle w:val="933"/>
              <w:widowControl w:val="off"/>
              <w:rPr>
                <w:sz w:val="24"/>
                <w:szCs w:val="24"/>
              </w:rPr>
            </w:pPr>
            <w:r>
              <w:rPr>
                <w:rFonts w:ascii="Times New Roman" w:hAnsi="Times New Roman" w:cs="Times New Roman"/>
                <w:sz w:val="24"/>
                <w:szCs w:val="24"/>
              </w:rPr>
              <w:t xml:space="preserve">30 рублей за одну голову, но не более 50 %</w:t>
            </w:r>
            <w:r>
              <w:rPr>
                <w:sz w:val="24"/>
                <w:szCs w:val="24"/>
              </w:rPr>
            </w:r>
            <w:r>
              <w:rPr>
                <w:sz w:val="24"/>
                <w:szCs w:val="24"/>
              </w:rPr>
            </w:r>
          </w:p>
          <w:p>
            <w:pPr>
              <w:pStyle w:val="933"/>
              <w:widowControl w:val="off"/>
              <w:rPr>
                <w:sz w:val="24"/>
                <w:szCs w:val="24"/>
              </w:rPr>
            </w:pPr>
            <w:r>
              <w:rPr>
                <w:rFonts w:ascii="Times New Roman" w:hAnsi="Times New Roman" w:cs="Times New Roman"/>
                <w:sz w:val="24"/>
                <w:szCs w:val="24"/>
              </w:rPr>
              <w:t xml:space="preserve">от фактически понесенных затрат</w:t>
            </w:r>
            <w:r>
              <w:rPr>
                <w:sz w:val="24"/>
                <w:szCs w:val="24"/>
              </w:rPr>
            </w:r>
            <w:r>
              <w:rPr>
                <w:sz w:val="24"/>
                <w:szCs w:val="24"/>
              </w:rPr>
            </w:r>
          </w:p>
        </w:tc>
      </w:tr>
      <w:tr>
        <w:tblPrEx/>
        <w:trPr>
          <w:trHeight w:val="785"/>
        </w:trPr>
        <w:tc>
          <w:tcPr>
            <w:tcBorders>
              <w:left w:val="single" w:color="000000" w:sz="4" w:space="0"/>
              <w:bottom w:val="single" w:color="000000" w:sz="4" w:space="0"/>
              <w:right w:val="single" w:color="000000" w:sz="4" w:space="0"/>
            </w:tcBorders>
            <w:tcW w:w="734" w:type="dxa"/>
            <w:textDirection w:val="lrTb"/>
            <w:noWrap w:val="false"/>
          </w:tcPr>
          <w:p>
            <w:pPr>
              <w:pStyle w:val="933"/>
              <w:jc w:val="center"/>
              <w:widowControl w:val="off"/>
              <w:rPr>
                <w:rFonts w:ascii="Times New Roman" w:hAnsi="Times New Roman"/>
                <w:sz w:val="24"/>
                <w:szCs w:val="24"/>
              </w:rPr>
            </w:pPr>
            <w:r>
              <w:rPr>
                <w:rFonts w:ascii="Times New Roman" w:hAnsi="Times New Roman"/>
                <w:sz w:val="24"/>
                <w:szCs w:val="24"/>
              </w:rPr>
              <w:t xml:space="preserve">2.6</w:t>
            </w:r>
            <w:r>
              <w:rPr>
                <w:rFonts w:ascii="Times New Roman" w:hAnsi="Times New Roman"/>
                <w:sz w:val="24"/>
                <w:szCs w:val="24"/>
              </w:rPr>
            </w:r>
            <w:r>
              <w:rPr>
                <w:rFonts w:ascii="Times New Roman" w:hAnsi="Times New Roman"/>
                <w:sz w:val="24"/>
                <w:szCs w:val="24"/>
              </w:rPr>
            </w:r>
          </w:p>
        </w:tc>
        <w:tc>
          <w:tcPr>
            <w:tcBorders>
              <w:left w:val="single" w:color="000000" w:sz="4" w:space="0"/>
              <w:bottom w:val="single" w:color="000000" w:sz="4" w:space="0"/>
              <w:right w:val="single" w:color="000000" w:sz="4" w:space="0"/>
            </w:tcBorders>
            <w:tcW w:w="4036" w:type="dxa"/>
            <w:textDirection w:val="lrTb"/>
            <w:noWrap w:val="false"/>
          </w:tcPr>
          <w:p>
            <w:pPr>
              <w:pStyle w:val="933"/>
              <w:widowControl w:val="off"/>
              <w:rPr>
                <w:rFonts w:ascii="Times New Roman" w:hAnsi="Times New Roman"/>
                <w:sz w:val="24"/>
                <w:szCs w:val="24"/>
              </w:rPr>
            </w:pPr>
            <w:r>
              <w:rPr>
                <w:rFonts w:ascii="Times New Roman" w:hAnsi="Times New Roman"/>
                <w:sz w:val="24"/>
                <w:szCs w:val="24"/>
              </w:rPr>
              <w:t xml:space="preserve">На приобретение не более</w:t>
            </w:r>
            <w:r>
              <w:rPr>
                <w:rFonts w:ascii="Times New Roman" w:hAnsi="Times New Roman"/>
                <w:sz w:val="24"/>
                <w:szCs w:val="24"/>
              </w:rPr>
            </w:r>
            <w:r>
              <w:rPr>
                <w:rFonts w:ascii="Times New Roman" w:hAnsi="Times New Roman"/>
                <w:sz w:val="24"/>
                <w:szCs w:val="24"/>
              </w:rPr>
            </w:r>
          </w:p>
          <w:p>
            <w:pPr>
              <w:pStyle w:val="933"/>
              <w:widowControl w:val="off"/>
              <w:rPr>
                <w:rFonts w:ascii="Times New Roman" w:hAnsi="Times New Roman"/>
                <w:sz w:val="24"/>
                <w:szCs w:val="24"/>
              </w:rPr>
            </w:pPr>
            <w:r>
              <w:rPr>
                <w:rFonts w:ascii="Times New Roman" w:hAnsi="Times New Roman"/>
                <w:sz w:val="24"/>
                <w:szCs w:val="24"/>
              </w:rPr>
              <w:t xml:space="preserve">30 пчелопакетов</w:t>
            </w:r>
            <w:r>
              <w:rPr>
                <w:rFonts w:ascii="Times New Roman" w:hAnsi="Times New Roman"/>
                <w:sz w:val="24"/>
                <w:szCs w:val="24"/>
              </w:rPr>
            </w:r>
            <w:r>
              <w:rPr>
                <w:rFonts w:ascii="Times New Roman" w:hAnsi="Times New Roman"/>
                <w:sz w:val="24"/>
                <w:szCs w:val="24"/>
              </w:rPr>
            </w:r>
          </w:p>
        </w:tc>
        <w:tc>
          <w:tcPr>
            <w:tcBorders>
              <w:left w:val="single" w:color="000000" w:sz="4" w:space="0"/>
              <w:bottom w:val="single" w:color="000000" w:sz="4" w:space="0"/>
              <w:right w:val="single" w:color="000000" w:sz="4" w:space="0"/>
            </w:tcBorders>
            <w:tcW w:w="4935" w:type="dxa"/>
            <w:textDirection w:val="lrTb"/>
            <w:noWrap w:val="false"/>
          </w:tcPr>
          <w:p>
            <w:pPr>
              <w:pStyle w:val="933"/>
              <w:widowControl w:val="off"/>
              <w:rPr>
                <w:color w:val="000000"/>
                <w:sz w:val="24"/>
                <w:szCs w:val="24"/>
              </w:rPr>
            </w:pPr>
            <w:r>
              <w:rPr>
                <w:rFonts w:ascii="Times New Roman" w:hAnsi="Times New Roman" w:cs="Times New Roman"/>
                <w:color w:val="000000"/>
                <w:sz w:val="24"/>
                <w:szCs w:val="24"/>
              </w:rPr>
              <w:t xml:space="preserve">2 000 рублей за пчелопакет, но не более 50 % от фактически понесенных затрат</w:t>
            </w:r>
            <w:r>
              <w:rPr>
                <w:color w:val="000000"/>
                <w:sz w:val="24"/>
                <w:szCs w:val="24"/>
              </w:rPr>
            </w:r>
            <w:r>
              <w:rPr>
                <w:color w:val="000000"/>
                <w:sz w:val="24"/>
                <w:szCs w:val="24"/>
              </w:rPr>
            </w:r>
          </w:p>
        </w:tc>
      </w:tr>
      <w:tr>
        <w:tblPrEx/>
        <w:trPr>
          <w:trHeight w:val="575"/>
        </w:trPr>
        <w:tc>
          <w:tcPr>
            <w:tcBorders>
              <w:top w:val="single" w:color="000000" w:sz="4" w:space="0"/>
              <w:left w:val="single" w:color="000000" w:sz="4" w:space="0"/>
              <w:bottom w:val="single" w:color="000000" w:sz="4" w:space="0"/>
              <w:right w:val="single" w:color="000000" w:sz="4" w:space="0"/>
            </w:tcBorders>
            <w:tcW w:w="734" w:type="dxa"/>
            <w:textDirection w:val="lrTb"/>
            <w:noWrap w:val="false"/>
          </w:tcPr>
          <w:p>
            <w:pPr>
              <w:pStyle w:val="933"/>
              <w:numPr>
                <w:ilvl w:val="0"/>
                <w:numId w:val="0"/>
              </w:numPr>
              <w:ind w:left="0" w:firstLine="0"/>
              <w:jc w:val="center"/>
              <w:widowControl w:val="off"/>
              <w:rPr>
                <w:rFonts w:ascii="Times New Roman" w:hAnsi="Times New Roman"/>
              </w:rPr>
              <w:outlineLvl w:val="2"/>
            </w:pPr>
            <w:r>
              <w:rPr>
                <w:rFonts w:ascii="Times New Roman" w:hAnsi="Times New Roman" w:cs="Times New Roman"/>
                <w:sz w:val="24"/>
                <w:szCs w:val="24"/>
              </w:rPr>
              <w:t xml:space="preserve">3</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8971" w:type="dxa"/>
            <w:textDirection w:val="lrTb"/>
            <w:noWrap w:val="false"/>
          </w:tcPr>
          <w:p>
            <w:pPr>
              <w:pStyle w:val="933"/>
              <w:jc w:val="center"/>
              <w:widowControl w:val="off"/>
              <w:rPr>
                <w:rFonts w:ascii="Times New Roman" w:hAnsi="Times New Roman"/>
              </w:rPr>
            </w:pPr>
            <w:r>
              <w:rPr>
                <w:rFonts w:ascii="Times New Roman" w:hAnsi="Times New Roman" w:cs="Times New Roman"/>
                <w:sz w:val="24"/>
                <w:szCs w:val="24"/>
              </w:rPr>
              <w:t xml:space="preserve">Возмещение части затрат на производство реализуемой</w:t>
            </w:r>
            <w:r>
              <w:rPr>
                <w:rFonts w:ascii="Times New Roman" w:hAnsi="Times New Roman"/>
              </w:rPr>
            </w:r>
            <w:r>
              <w:rPr>
                <w:rFonts w:ascii="Times New Roman" w:hAnsi="Times New Roman"/>
              </w:rPr>
            </w:r>
          </w:p>
          <w:p>
            <w:pPr>
              <w:pStyle w:val="933"/>
              <w:jc w:val="center"/>
              <w:widowControl w:val="off"/>
              <w:rPr>
                <w:rFonts w:ascii="Times New Roman" w:hAnsi="Times New Roman"/>
              </w:rPr>
            </w:pPr>
            <w:r>
              <w:rPr>
                <w:rFonts w:ascii="Times New Roman" w:hAnsi="Times New Roman" w:cs="Times New Roman"/>
                <w:sz w:val="24"/>
                <w:szCs w:val="24"/>
              </w:rPr>
              <w:t xml:space="preserve">продукции животноводства</w:t>
            </w:r>
            <w:r>
              <w:rPr>
                <w:rFonts w:ascii="Times New Roman" w:hAnsi="Times New Roman"/>
              </w:rPr>
            </w:r>
            <w:r>
              <w:rPr>
                <w:rFonts w:ascii="Times New Roman" w:hAnsi="Times New Roman"/>
              </w:rPr>
            </w:r>
          </w:p>
        </w:tc>
      </w:tr>
      <w:tr>
        <w:tblPrEx/>
        <w:trPr/>
        <w:tc>
          <w:tcPr>
            <w:tcBorders>
              <w:top w:val="single" w:color="000000" w:sz="4" w:space="0"/>
              <w:left w:val="single" w:color="000000" w:sz="4" w:space="0"/>
              <w:bottom w:val="single" w:color="000000" w:sz="4" w:space="0"/>
              <w:right w:val="single" w:color="000000" w:sz="4" w:space="0"/>
            </w:tcBorders>
            <w:tcW w:w="734" w:type="dxa"/>
            <w:textDirection w:val="lrTb"/>
            <w:noWrap w:val="false"/>
          </w:tcPr>
          <w:p>
            <w:pPr>
              <w:pStyle w:val="933"/>
              <w:jc w:val="center"/>
              <w:widowControl w:val="off"/>
              <w:rPr>
                <w:rFonts w:ascii="Times New Roman" w:hAnsi="Times New Roman"/>
              </w:rPr>
            </w:pPr>
            <w:r>
              <w:rPr>
                <w:rFonts w:ascii="Times New Roman" w:hAnsi="Times New Roman" w:cs="Times New Roman"/>
                <w:sz w:val="24"/>
                <w:szCs w:val="24"/>
              </w:rPr>
              <w:t xml:space="preserve">3.1</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4036" w:type="dxa"/>
            <w:textDirection w:val="lrTb"/>
            <w:noWrap w:val="false"/>
          </w:tcPr>
          <w:p>
            <w:pPr>
              <w:pStyle w:val="933"/>
              <w:widowControl w:val="off"/>
              <w:rPr>
                <w:rFonts w:ascii="Times New Roman" w:hAnsi="Times New Roman"/>
              </w:rPr>
            </w:pPr>
            <w:r>
              <w:rPr>
                <w:rFonts w:ascii="Times New Roman" w:hAnsi="Times New Roman" w:cs="Times New Roman"/>
                <w:sz w:val="24"/>
                <w:szCs w:val="24"/>
              </w:rPr>
              <w:t xml:space="preserve">за реализацию мяса крупного рогатого скота</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4935" w:type="dxa"/>
            <w:textDirection w:val="lrTb"/>
            <w:noWrap w:val="false"/>
          </w:tcPr>
          <w:p>
            <w:pPr>
              <w:pStyle w:val="933"/>
              <w:widowControl w:val="off"/>
              <w:rPr>
                <w:rFonts w:ascii="Times New Roman" w:hAnsi="Times New Roman"/>
              </w:rPr>
            </w:pPr>
            <w:r>
              <w:rPr>
                <w:rFonts w:ascii="Times New Roman" w:hAnsi="Times New Roman" w:cs="Times New Roman"/>
                <w:sz w:val="24"/>
                <w:szCs w:val="24"/>
              </w:rPr>
              <w:t xml:space="preserve">10 рублей за 1 кг живого веса, но не более чем за 5 000 кг в финансовом году, но не более</w:t>
            </w:r>
            <w:r>
              <w:rPr>
                <w:rFonts w:ascii="Times New Roman" w:hAnsi="Times New Roman"/>
              </w:rPr>
            </w:r>
            <w:r>
              <w:rPr>
                <w:rFonts w:ascii="Times New Roman" w:hAnsi="Times New Roman"/>
              </w:rPr>
            </w:r>
          </w:p>
          <w:p>
            <w:pPr>
              <w:pStyle w:val="933"/>
              <w:widowControl w:val="off"/>
              <w:rPr>
                <w:rFonts w:ascii="Times New Roman" w:hAnsi="Times New Roman"/>
              </w:rPr>
            </w:pPr>
            <w:r>
              <w:rPr>
                <w:rFonts w:ascii="Times New Roman" w:hAnsi="Times New Roman" w:cs="Times New Roman"/>
                <w:sz w:val="24"/>
                <w:szCs w:val="24"/>
              </w:rPr>
              <w:t xml:space="preserve">100 % от фактически понесенных затрат</w:t>
            </w:r>
            <w:r>
              <w:rPr>
                <w:rFonts w:ascii="Times New Roman" w:hAnsi="Times New Roman"/>
              </w:rPr>
            </w:r>
            <w:r>
              <w:rPr>
                <w:rFonts w:ascii="Times New Roman" w:hAnsi="Times New Roman"/>
              </w:rPr>
            </w:r>
          </w:p>
        </w:tc>
      </w:tr>
      <w:tr>
        <w:tblPrEx/>
        <w:trPr/>
        <w:tc>
          <w:tcPr>
            <w:tcBorders>
              <w:top w:val="single" w:color="000000" w:sz="4" w:space="0"/>
              <w:left w:val="single" w:color="000000" w:sz="4" w:space="0"/>
              <w:bottom w:val="single" w:color="000000" w:sz="4" w:space="0"/>
              <w:right w:val="single" w:color="000000" w:sz="4" w:space="0"/>
            </w:tcBorders>
            <w:tcW w:w="734" w:type="dxa"/>
            <w:textDirection w:val="lrTb"/>
            <w:noWrap w:val="false"/>
          </w:tcPr>
          <w:p>
            <w:pPr>
              <w:pStyle w:val="933"/>
              <w:jc w:val="center"/>
              <w:widowControl w:val="off"/>
              <w:rPr>
                <w:rFonts w:ascii="Times New Roman" w:hAnsi="Times New Roman"/>
              </w:rPr>
            </w:pPr>
            <w:r>
              <w:rPr>
                <w:rFonts w:ascii="Times New Roman" w:hAnsi="Times New Roman" w:cs="Times New Roman"/>
                <w:sz w:val="24"/>
                <w:szCs w:val="24"/>
              </w:rPr>
              <w:t xml:space="preserve">3.2</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4036" w:type="dxa"/>
            <w:textDirection w:val="lrTb"/>
            <w:noWrap w:val="false"/>
          </w:tcPr>
          <w:p>
            <w:pPr>
              <w:pStyle w:val="933"/>
              <w:widowControl w:val="off"/>
              <w:rPr>
                <w:rFonts w:ascii="Times New Roman" w:hAnsi="Times New Roman"/>
              </w:rPr>
            </w:pPr>
            <w:r>
              <w:rPr>
                <w:rFonts w:ascii="Times New Roman" w:hAnsi="Times New Roman" w:cs="Times New Roman"/>
                <w:sz w:val="24"/>
                <w:szCs w:val="24"/>
              </w:rPr>
              <w:t xml:space="preserve">за реализацию молока (коров, коз)</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4935" w:type="dxa"/>
            <w:textDirection w:val="lrTb"/>
            <w:noWrap w:val="false"/>
          </w:tcPr>
          <w:p>
            <w:pPr>
              <w:pStyle w:val="933"/>
              <w:widowControl w:val="off"/>
              <w:rPr>
                <w:rFonts w:ascii="Times New Roman" w:hAnsi="Times New Roman"/>
              </w:rPr>
            </w:pPr>
            <w:r>
              <w:rPr>
                <w:rFonts w:ascii="Times New Roman" w:hAnsi="Times New Roman" w:cs="Times New Roman"/>
                <w:sz w:val="24"/>
                <w:szCs w:val="24"/>
              </w:rPr>
              <w:t xml:space="preserve">3 рубля за 1 кг молока, но не более чем за 25 000 кг в финансовом году, но не более</w:t>
            </w:r>
            <w:r>
              <w:rPr>
                <w:rFonts w:ascii="Times New Roman" w:hAnsi="Times New Roman"/>
              </w:rPr>
            </w:r>
            <w:r>
              <w:rPr>
                <w:rFonts w:ascii="Times New Roman" w:hAnsi="Times New Roman"/>
              </w:rPr>
            </w:r>
          </w:p>
          <w:p>
            <w:pPr>
              <w:pStyle w:val="933"/>
              <w:widowControl w:val="off"/>
              <w:rPr>
                <w:rFonts w:ascii="Times New Roman" w:hAnsi="Times New Roman"/>
              </w:rPr>
            </w:pPr>
            <w:r>
              <w:rPr>
                <w:rFonts w:ascii="Times New Roman" w:hAnsi="Times New Roman" w:cs="Times New Roman"/>
                <w:sz w:val="24"/>
                <w:szCs w:val="24"/>
              </w:rPr>
              <w:t xml:space="preserve">100 % от фактически понесенных затрат</w:t>
            </w:r>
            <w:r>
              <w:rPr>
                <w:rFonts w:ascii="Times New Roman" w:hAnsi="Times New Roman"/>
              </w:rPr>
            </w:r>
            <w:r>
              <w:rPr>
                <w:rFonts w:ascii="Times New Roman" w:hAnsi="Times New Roman"/>
              </w:rPr>
            </w:r>
          </w:p>
        </w:tc>
      </w:tr>
      <w:tr>
        <w:tblPrEx/>
        <w:trPr/>
        <w:tc>
          <w:tcPr>
            <w:tcBorders>
              <w:top w:val="single" w:color="000000" w:sz="4" w:space="0"/>
              <w:left w:val="single" w:color="000000" w:sz="4" w:space="0"/>
              <w:bottom w:val="single" w:color="000000" w:sz="4" w:space="0"/>
              <w:right w:val="single" w:color="000000" w:sz="4" w:space="0"/>
            </w:tcBorders>
            <w:tcW w:w="734" w:type="dxa"/>
            <w:textDirection w:val="lrTb"/>
            <w:noWrap w:val="false"/>
          </w:tcPr>
          <w:p>
            <w:pPr>
              <w:pStyle w:val="933"/>
              <w:numPr>
                <w:ilvl w:val="0"/>
                <w:numId w:val="0"/>
              </w:numPr>
              <w:ind w:left="0" w:firstLine="0"/>
              <w:jc w:val="center"/>
              <w:widowControl w:val="off"/>
              <w:rPr>
                <w:rFonts w:ascii="Times New Roman" w:hAnsi="Times New Roman"/>
              </w:rPr>
              <w:outlineLvl w:val="2"/>
            </w:pPr>
            <w:r>
              <w:rPr>
                <w:rFonts w:ascii="Times New Roman" w:hAnsi="Times New Roman" w:cs="Times New Roman"/>
                <w:sz w:val="24"/>
                <w:szCs w:val="24"/>
              </w:rPr>
              <w:t xml:space="preserve">4</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8971" w:type="dxa"/>
            <w:vAlign w:val="center"/>
            <w:textDirection w:val="lrTb"/>
            <w:noWrap w:val="false"/>
          </w:tcPr>
          <w:p>
            <w:pPr>
              <w:pStyle w:val="933"/>
              <w:jc w:val="center"/>
              <w:widowControl w:val="off"/>
              <w:rPr>
                <w:rFonts w:ascii="Times New Roman" w:hAnsi="Times New Roman"/>
              </w:rPr>
            </w:pPr>
            <w:r>
              <w:rPr>
                <w:rFonts w:ascii="Times New Roman" w:hAnsi="Times New Roman" w:cs="Times New Roman"/>
                <w:sz w:val="24"/>
                <w:szCs w:val="24"/>
              </w:rPr>
              <w:t xml:space="preserve">Возмещение части затрат на оплату услуг по искусственному осеменению</w:t>
            </w:r>
            <w:r>
              <w:rPr>
                <w:rFonts w:ascii="Times New Roman" w:hAnsi="Times New Roman"/>
              </w:rPr>
            </w:r>
            <w:r>
              <w:rPr>
                <w:rFonts w:ascii="Times New Roman" w:hAnsi="Times New Roman"/>
              </w:rPr>
            </w:r>
          </w:p>
          <w:p>
            <w:pPr>
              <w:pStyle w:val="933"/>
              <w:jc w:val="center"/>
              <w:widowControl w:val="off"/>
              <w:rPr>
                <w:rFonts w:ascii="Times New Roman" w:hAnsi="Times New Roman"/>
              </w:rPr>
            </w:pPr>
            <w:r>
              <w:rPr>
                <w:rFonts w:ascii="Times New Roman" w:hAnsi="Times New Roman" w:cs="Times New Roman"/>
                <w:sz w:val="24"/>
                <w:szCs w:val="24"/>
              </w:rPr>
              <w:t xml:space="preserve">сельскохозяйственных животных (крупного рогатого скота, овец и коз)</w:t>
            </w:r>
            <w:r>
              <w:rPr>
                <w:rFonts w:ascii="Times New Roman" w:hAnsi="Times New Roman"/>
              </w:rPr>
            </w:r>
            <w:r>
              <w:rPr>
                <w:rFonts w:ascii="Times New Roman" w:hAnsi="Times New Roman"/>
              </w:rPr>
            </w:r>
          </w:p>
        </w:tc>
      </w:tr>
      <w:tr>
        <w:tblPrEx/>
        <w:trPr>
          <w:trHeight w:val="689"/>
        </w:trPr>
        <w:tc>
          <w:tcPr>
            <w:tcBorders>
              <w:top w:val="single" w:color="000000" w:sz="4" w:space="0"/>
              <w:left w:val="single" w:color="000000" w:sz="4" w:space="0"/>
              <w:bottom w:val="single" w:color="000000" w:sz="4" w:space="0"/>
              <w:right w:val="single" w:color="000000" w:sz="4" w:space="0"/>
            </w:tcBorders>
            <w:tcW w:w="734" w:type="dxa"/>
            <w:textDirection w:val="lrTb"/>
            <w:noWrap w:val="false"/>
          </w:tcPr>
          <w:p>
            <w:pPr>
              <w:pStyle w:val="933"/>
              <w:jc w:val="center"/>
              <w:widowControl w:val="off"/>
              <w:rPr>
                <w:rFonts w:ascii="Times New Roman" w:hAnsi="Times New Roman"/>
              </w:rPr>
            </w:pPr>
            <w:r>
              <w:rPr>
                <w:rFonts w:ascii="Times New Roman" w:hAnsi="Times New Roman" w:cs="Times New Roman"/>
                <w:sz w:val="24"/>
                <w:szCs w:val="24"/>
              </w:rPr>
              <w:t xml:space="preserve">4.1</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4036" w:type="dxa"/>
            <w:textDirection w:val="lrTb"/>
            <w:noWrap w:val="false"/>
          </w:tcPr>
          <w:p>
            <w:pPr>
              <w:pStyle w:val="933"/>
              <w:widowControl w:val="off"/>
              <w:rPr>
                <w:rFonts w:ascii="Times New Roman" w:hAnsi="Times New Roman"/>
              </w:rPr>
            </w:pPr>
            <w:r>
              <w:rPr>
                <w:rFonts w:ascii="Times New Roman" w:hAnsi="Times New Roman" w:cs="Times New Roman"/>
                <w:sz w:val="24"/>
                <w:szCs w:val="24"/>
              </w:rPr>
              <w:t xml:space="preserve">за искусственное осеменение крупного рогатого скота</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4935" w:type="dxa"/>
            <w:textDirection w:val="lrTb"/>
            <w:noWrap w:val="false"/>
          </w:tcPr>
          <w:p>
            <w:pPr>
              <w:pStyle w:val="933"/>
              <w:widowControl w:val="off"/>
              <w:rPr>
                <w:rFonts w:ascii="Times New Roman" w:hAnsi="Times New Roman"/>
              </w:rPr>
            </w:pPr>
            <w:r>
              <w:rPr>
                <w:rFonts w:ascii="Times New Roman" w:hAnsi="Times New Roman" w:cs="Times New Roman"/>
                <w:sz w:val="24"/>
                <w:szCs w:val="24"/>
              </w:rPr>
              <w:t xml:space="preserve">1 000 рублей за одну голову, но не более</w:t>
            </w:r>
            <w:r>
              <w:rPr>
                <w:rFonts w:ascii="Times New Roman" w:hAnsi="Times New Roman"/>
              </w:rPr>
            </w:r>
            <w:r>
              <w:rPr>
                <w:rFonts w:ascii="Times New Roman" w:hAnsi="Times New Roman"/>
              </w:rPr>
            </w:r>
          </w:p>
          <w:p>
            <w:pPr>
              <w:pStyle w:val="933"/>
              <w:widowControl w:val="off"/>
              <w:rPr>
                <w:rFonts w:ascii="Times New Roman" w:hAnsi="Times New Roman"/>
              </w:rPr>
            </w:pPr>
            <w:r>
              <w:rPr>
                <w:rFonts w:ascii="Times New Roman" w:hAnsi="Times New Roman" w:cs="Times New Roman"/>
                <w:sz w:val="24"/>
                <w:szCs w:val="24"/>
              </w:rPr>
              <w:t xml:space="preserve">50 % от фактически понесенных затрат</w:t>
            </w:r>
            <w:r>
              <w:rPr>
                <w:rFonts w:ascii="Times New Roman" w:hAnsi="Times New Roman"/>
              </w:rPr>
            </w:r>
            <w:r>
              <w:rPr>
                <w:rFonts w:ascii="Times New Roman" w:hAnsi="Times New Roman"/>
              </w:rPr>
            </w:r>
          </w:p>
        </w:tc>
      </w:tr>
      <w:tr>
        <w:tblPrEx/>
        <w:trPr>
          <w:trHeight w:val="754"/>
        </w:trPr>
        <w:tc>
          <w:tcPr>
            <w:tcBorders>
              <w:top w:val="single" w:color="000000" w:sz="4" w:space="0"/>
              <w:left w:val="single" w:color="000000" w:sz="4" w:space="0"/>
              <w:bottom w:val="single" w:color="000000" w:sz="4" w:space="0"/>
              <w:right w:val="single" w:color="000000" w:sz="4" w:space="0"/>
            </w:tcBorders>
            <w:tcW w:w="734" w:type="dxa"/>
            <w:textDirection w:val="lrTb"/>
            <w:noWrap w:val="false"/>
          </w:tcPr>
          <w:p>
            <w:pPr>
              <w:pStyle w:val="933"/>
              <w:jc w:val="center"/>
              <w:widowControl w:val="off"/>
              <w:rPr>
                <w:rFonts w:ascii="Times New Roman" w:hAnsi="Times New Roman"/>
              </w:rPr>
            </w:pPr>
            <w:r>
              <w:rPr>
                <w:rFonts w:ascii="Times New Roman" w:hAnsi="Times New Roman" w:cs="Times New Roman"/>
                <w:sz w:val="24"/>
                <w:szCs w:val="24"/>
              </w:rPr>
              <w:t xml:space="preserve">4.2</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4036" w:type="dxa"/>
            <w:textDirection w:val="lrTb"/>
            <w:noWrap w:val="false"/>
          </w:tcPr>
          <w:p>
            <w:pPr>
              <w:pStyle w:val="933"/>
              <w:widowControl w:val="off"/>
              <w:rPr>
                <w:rFonts w:ascii="Times New Roman" w:hAnsi="Times New Roman"/>
              </w:rPr>
            </w:pPr>
            <w:r>
              <w:rPr>
                <w:rFonts w:ascii="Times New Roman" w:hAnsi="Times New Roman" w:cs="Times New Roman"/>
                <w:sz w:val="24"/>
                <w:szCs w:val="24"/>
              </w:rPr>
              <w:t xml:space="preserve">за искусственное осеменение овец и коз</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4935" w:type="dxa"/>
            <w:textDirection w:val="lrTb"/>
            <w:noWrap w:val="false"/>
          </w:tcPr>
          <w:p>
            <w:pPr>
              <w:pStyle w:val="933"/>
              <w:widowControl w:val="off"/>
              <w:rPr>
                <w:rFonts w:ascii="Times New Roman" w:hAnsi="Times New Roman"/>
              </w:rPr>
            </w:pPr>
            <w:r>
              <w:rPr>
                <w:rFonts w:ascii="Times New Roman" w:hAnsi="Times New Roman" w:cs="Times New Roman"/>
                <w:sz w:val="24"/>
                <w:szCs w:val="24"/>
              </w:rPr>
              <w:t xml:space="preserve">500 рублей за одну голову, но не более</w:t>
            </w:r>
            <w:r>
              <w:rPr>
                <w:rFonts w:ascii="Times New Roman" w:hAnsi="Times New Roman"/>
              </w:rPr>
            </w:r>
            <w:r>
              <w:rPr>
                <w:rFonts w:ascii="Times New Roman" w:hAnsi="Times New Roman"/>
              </w:rPr>
            </w:r>
          </w:p>
          <w:p>
            <w:pPr>
              <w:pStyle w:val="933"/>
              <w:widowControl w:val="off"/>
              <w:rPr>
                <w:rFonts w:ascii="Times New Roman" w:hAnsi="Times New Roman"/>
              </w:rPr>
            </w:pPr>
            <w:r>
              <w:rPr>
                <w:rFonts w:ascii="Times New Roman" w:hAnsi="Times New Roman" w:cs="Times New Roman"/>
                <w:sz w:val="24"/>
                <w:szCs w:val="24"/>
              </w:rPr>
              <w:t xml:space="preserve">50 % от фактически понесенных затрат</w:t>
            </w:r>
            <w:r>
              <w:rPr>
                <w:rFonts w:ascii="Times New Roman" w:hAnsi="Times New Roman"/>
              </w:rPr>
            </w:r>
            <w:r>
              <w:rPr>
                <w:rFonts w:ascii="Times New Roman" w:hAnsi="Times New Roman"/>
              </w:rPr>
            </w:r>
          </w:p>
        </w:tc>
      </w:tr>
      <w:tr>
        <w:tblPrEx/>
        <w:trPr>
          <w:trHeight w:val="515"/>
        </w:trPr>
        <w:tc>
          <w:tcPr>
            <w:tcBorders>
              <w:top w:val="single" w:color="000000" w:sz="4" w:space="0"/>
              <w:left w:val="single" w:color="000000" w:sz="4" w:space="0"/>
              <w:bottom w:val="single" w:color="000000" w:sz="4" w:space="0"/>
              <w:right w:val="single" w:color="000000" w:sz="4" w:space="0"/>
            </w:tcBorders>
            <w:tcW w:w="734" w:type="dxa"/>
            <w:textDirection w:val="lrTb"/>
            <w:noWrap w:val="false"/>
          </w:tcPr>
          <w:p>
            <w:pPr>
              <w:pStyle w:val="933"/>
              <w:numPr>
                <w:ilvl w:val="0"/>
                <w:numId w:val="0"/>
              </w:numPr>
              <w:ind w:left="0" w:firstLine="0"/>
              <w:jc w:val="center"/>
              <w:widowControl w:val="off"/>
              <w:rPr>
                <w:rFonts w:ascii="Times New Roman" w:hAnsi="Times New Roman"/>
              </w:rPr>
              <w:outlineLvl w:val="2"/>
            </w:pPr>
            <w:r>
              <w:rPr>
                <w:rFonts w:ascii="Times New Roman" w:hAnsi="Times New Roman" w:cs="Times New Roman"/>
                <w:sz w:val="24"/>
                <w:szCs w:val="24"/>
              </w:rPr>
              <w:t xml:space="preserve">5</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8971" w:type="dxa"/>
            <w:textDirection w:val="lrTb"/>
            <w:noWrap w:val="false"/>
          </w:tcPr>
          <w:p>
            <w:pPr>
              <w:pStyle w:val="933"/>
              <w:jc w:val="center"/>
              <w:widowControl w:val="off"/>
              <w:rPr>
                <w:rFonts w:ascii="Times New Roman" w:hAnsi="Times New Roman"/>
              </w:rPr>
            </w:pPr>
            <w:r>
              <w:rPr>
                <w:rFonts w:ascii="Times New Roman" w:hAnsi="Times New Roman" w:cs="Times New Roman"/>
                <w:sz w:val="24"/>
                <w:szCs w:val="24"/>
              </w:rPr>
              <w:t xml:space="preserve">Возмещение части затрат на строительство теплиц для выращивания овощей</w:t>
            </w:r>
            <w:r>
              <w:rPr>
                <w:rFonts w:ascii="Times New Roman" w:hAnsi="Times New Roman"/>
              </w:rPr>
            </w:r>
            <w:r>
              <w:rPr>
                <w:rFonts w:ascii="Times New Roman" w:hAnsi="Times New Roman"/>
              </w:rPr>
            </w:r>
          </w:p>
          <w:p>
            <w:pPr>
              <w:pStyle w:val="933"/>
              <w:jc w:val="center"/>
              <w:widowControl w:val="off"/>
              <w:rPr>
                <w:rFonts w:ascii="Times New Roman" w:hAnsi="Times New Roman"/>
              </w:rPr>
            </w:pPr>
            <w:r>
              <w:rPr>
                <w:rFonts w:ascii="Times New Roman" w:hAnsi="Times New Roman" w:cs="Times New Roman"/>
                <w:sz w:val="24"/>
                <w:szCs w:val="24"/>
              </w:rPr>
              <w:t xml:space="preserve">и (или) ягод в защищенном грунте</w:t>
            </w:r>
            <w:r>
              <w:rPr>
                <w:rFonts w:ascii="Times New Roman" w:hAnsi="Times New Roman"/>
              </w:rPr>
            </w:r>
            <w:r>
              <w:rPr>
                <w:rFonts w:ascii="Times New Roman" w:hAnsi="Times New Roman"/>
              </w:rPr>
            </w:r>
          </w:p>
        </w:tc>
      </w:tr>
      <w:tr>
        <w:tblPrEx/>
        <w:trPr>
          <w:trHeight w:val="304"/>
        </w:trPr>
        <w:tc>
          <w:tcPr>
            <w:tcBorders>
              <w:top w:val="single" w:color="000000" w:sz="4" w:space="0"/>
              <w:left w:val="single" w:color="000000" w:sz="4" w:space="0"/>
              <w:bottom w:val="single" w:color="000000" w:sz="4" w:space="0"/>
              <w:right w:val="single" w:color="000000" w:sz="4" w:space="0"/>
            </w:tcBorders>
            <w:tcW w:w="734" w:type="dxa"/>
            <w:textDirection w:val="lrTb"/>
            <w:noWrap w:val="false"/>
          </w:tcPr>
          <w:p>
            <w:pPr>
              <w:pStyle w:val="933"/>
              <w:jc w:val="center"/>
              <w:widowControl w:val="off"/>
              <w:rPr>
                <w:rFonts w:ascii="Times New Roman" w:hAnsi="Times New Roman"/>
              </w:rPr>
            </w:pPr>
            <w:r>
              <w:rPr>
                <w:rFonts w:ascii="Times New Roman" w:hAnsi="Times New Roman" w:cs="Times New Roman"/>
                <w:sz w:val="24"/>
                <w:szCs w:val="24"/>
              </w:rPr>
              <w:t xml:space="preserve">5.1</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4036" w:type="dxa"/>
            <w:textDirection w:val="lrTb"/>
            <w:noWrap w:val="false"/>
          </w:tcPr>
          <w:p>
            <w:pPr>
              <w:pStyle w:val="933"/>
              <w:widowControl w:val="off"/>
              <w:rPr>
                <w:rFonts w:ascii="Times New Roman" w:hAnsi="Times New Roman"/>
              </w:rPr>
            </w:pPr>
            <w:r>
              <w:rPr>
                <w:rFonts w:ascii="Times New Roman" w:hAnsi="Times New Roman" w:cs="Times New Roman"/>
                <w:sz w:val="24"/>
                <w:szCs w:val="24"/>
              </w:rPr>
              <w:t xml:space="preserve">строительство теплиц на металлическом и стеклопластиковом каркасе площадью не менее 50 кв. м каждая</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4935" w:type="dxa"/>
            <w:textDirection w:val="lrTb"/>
            <w:noWrap w:val="false"/>
          </w:tcPr>
          <w:p>
            <w:pPr>
              <w:pStyle w:val="933"/>
              <w:widowControl w:val="off"/>
              <w:rPr>
                <w:rFonts w:ascii="Times New Roman" w:hAnsi="Times New Roman"/>
              </w:rPr>
            </w:pPr>
            <w:r>
              <w:rPr>
                <w:rFonts w:ascii="Times New Roman" w:hAnsi="Times New Roman" w:cs="Times New Roman"/>
                <w:sz w:val="24"/>
                <w:szCs w:val="24"/>
              </w:rPr>
              <w:t xml:space="preserve">350 рублей за 1 кв.м, но не более 100 % от фактически понесенных затрат и не более чем за 0,2 га в финансовом году</w:t>
            </w:r>
            <w:r>
              <w:rPr>
                <w:rFonts w:ascii="Times New Roman" w:hAnsi="Times New Roman"/>
              </w:rPr>
            </w:r>
            <w:r>
              <w:rPr>
                <w:rFonts w:ascii="Times New Roman" w:hAnsi="Times New Roman"/>
              </w:rPr>
            </w:r>
          </w:p>
        </w:tc>
      </w:tr>
      <w:tr>
        <w:tblPrEx/>
        <w:trPr>
          <w:trHeight w:val="313"/>
        </w:trPr>
        <w:tc>
          <w:tcPr>
            <w:tcBorders>
              <w:top w:val="single" w:color="000000" w:sz="4" w:space="0"/>
              <w:left w:val="single" w:color="000000" w:sz="4" w:space="0"/>
              <w:bottom w:val="single" w:color="000000" w:sz="4" w:space="0"/>
              <w:right w:val="single" w:color="000000" w:sz="4" w:space="0"/>
            </w:tcBorders>
            <w:tcW w:w="734" w:type="dxa"/>
            <w:textDirection w:val="lrTb"/>
            <w:noWrap w:val="false"/>
          </w:tcPr>
          <w:p>
            <w:pPr>
              <w:pStyle w:val="933"/>
              <w:jc w:val="center"/>
              <w:widowControl w:val="off"/>
              <w:rPr>
                <w:rFonts w:ascii="Times New Roman" w:hAnsi="Times New Roman"/>
              </w:rPr>
            </w:pPr>
            <w:r>
              <w:rPr>
                <w:rFonts w:ascii="Times New Roman" w:hAnsi="Times New Roman" w:cs="Times New Roman"/>
                <w:sz w:val="24"/>
                <w:szCs w:val="24"/>
              </w:rPr>
              <w:t xml:space="preserve">5.2</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4036" w:type="dxa"/>
            <w:textDirection w:val="lrTb"/>
            <w:noWrap w:val="false"/>
          </w:tcPr>
          <w:p>
            <w:pPr>
              <w:pStyle w:val="933"/>
              <w:widowControl w:val="off"/>
              <w:rPr>
                <w:rFonts w:ascii="Times New Roman" w:hAnsi="Times New Roman"/>
              </w:rPr>
            </w:pPr>
            <w:r>
              <w:rPr>
                <w:rFonts w:ascii="Times New Roman" w:hAnsi="Times New Roman" w:cs="Times New Roman"/>
                <w:sz w:val="24"/>
                <w:szCs w:val="24"/>
              </w:rPr>
              <w:t xml:space="preserve">строительство теплиц на деревянном и комбинированном каркасе площадью не менее 50 кв. м каждая</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4935" w:type="dxa"/>
            <w:textDirection w:val="lrTb"/>
            <w:noWrap w:val="false"/>
          </w:tcPr>
          <w:p>
            <w:pPr>
              <w:pStyle w:val="933"/>
              <w:widowControl w:val="off"/>
              <w:rPr>
                <w:rFonts w:ascii="Times New Roman" w:hAnsi="Times New Roman"/>
              </w:rPr>
            </w:pPr>
            <w:r>
              <w:rPr>
                <w:rFonts w:ascii="Times New Roman" w:hAnsi="Times New Roman" w:cs="Times New Roman"/>
                <w:sz w:val="24"/>
                <w:szCs w:val="24"/>
              </w:rPr>
              <w:t xml:space="preserve">150 рублей за 1 кв.м, но не более 100 % от фактически понесенных затрат и не более чем за 0,2 га в финансовом году</w:t>
            </w:r>
            <w:r>
              <w:rPr>
                <w:rFonts w:ascii="Times New Roman" w:hAnsi="Times New Roman"/>
              </w:rPr>
            </w:r>
            <w:r>
              <w:rPr>
                <w:rFonts w:ascii="Times New Roman" w:hAnsi="Times New Roman"/>
              </w:rPr>
            </w:r>
          </w:p>
        </w:tc>
      </w:tr>
      <w:tr>
        <w:tblPrEx/>
        <w:trPr>
          <w:trHeight w:val="313"/>
        </w:trPr>
        <w:tc>
          <w:tcPr>
            <w:tcBorders>
              <w:left w:val="single" w:color="000000" w:sz="4" w:space="0"/>
              <w:bottom w:val="single" w:color="000000" w:sz="4" w:space="0"/>
              <w:right w:val="single" w:color="000000" w:sz="4" w:space="0"/>
            </w:tcBorders>
            <w:tcW w:w="734" w:type="dxa"/>
            <w:textDirection w:val="lrTb"/>
            <w:noWrap w:val="false"/>
          </w:tcPr>
          <w:p>
            <w:pPr>
              <w:pStyle w:val="933"/>
              <w:jc w:val="center"/>
              <w:widowControl w:val="off"/>
              <w:rPr>
                <w:rFonts w:ascii="Times New Roman" w:hAnsi="Times New Roman"/>
                <w:sz w:val="24"/>
                <w:szCs w:val="24"/>
              </w:rPr>
            </w:pPr>
            <w:r>
              <w:rPr>
                <w:rFonts w:ascii="Times New Roman" w:hAnsi="Times New Roman"/>
                <w:sz w:val="24"/>
                <w:szCs w:val="24"/>
              </w:rPr>
              <w:t xml:space="preserve">6</w:t>
            </w:r>
            <w:r>
              <w:rPr>
                <w:rFonts w:ascii="Times New Roman" w:hAnsi="Times New Roman"/>
                <w:sz w:val="24"/>
                <w:szCs w:val="24"/>
              </w:rPr>
            </w:r>
            <w:r>
              <w:rPr>
                <w:rFonts w:ascii="Times New Roman" w:hAnsi="Times New Roman"/>
                <w:sz w:val="24"/>
                <w:szCs w:val="24"/>
              </w:rPr>
            </w:r>
          </w:p>
        </w:tc>
        <w:tc>
          <w:tcPr>
            <w:tcBorders>
              <w:left w:val="single" w:color="000000" w:sz="4" w:space="0"/>
              <w:bottom w:val="single" w:color="000000" w:sz="4" w:space="0"/>
              <w:right w:val="single" w:color="000000" w:sz="4" w:space="0"/>
            </w:tcBorders>
            <w:tcW w:w="4036" w:type="dxa"/>
            <w:textDirection w:val="lrTb"/>
            <w:noWrap w:val="false"/>
          </w:tcPr>
          <w:p>
            <w:pPr>
              <w:pStyle w:val="933"/>
              <w:widowControl w:val="off"/>
              <w:rPr>
                <w:rFonts w:ascii="Times New Roman" w:hAnsi="Times New Roman"/>
                <w:sz w:val="24"/>
                <w:szCs w:val="24"/>
              </w:rPr>
            </w:pPr>
            <w:r>
              <w:rPr>
                <w:rFonts w:ascii="Times New Roman" w:hAnsi="Times New Roman"/>
                <w:sz w:val="24"/>
                <w:szCs w:val="24"/>
              </w:rPr>
              <w:t xml:space="preserve">Возмещение части затрат на приобретение технологического оборудования для животноводства, птицеводства и переработки животноводческой продукции</w:t>
            </w:r>
            <w:r>
              <w:rPr>
                <w:rFonts w:ascii="Times New Roman" w:hAnsi="Times New Roman"/>
                <w:sz w:val="24"/>
                <w:szCs w:val="24"/>
              </w:rPr>
            </w:r>
            <w:r>
              <w:rPr>
                <w:rFonts w:ascii="Times New Roman" w:hAnsi="Times New Roman"/>
                <w:sz w:val="24"/>
                <w:szCs w:val="24"/>
              </w:rPr>
            </w:r>
          </w:p>
        </w:tc>
        <w:tc>
          <w:tcPr>
            <w:tcBorders>
              <w:left w:val="single" w:color="000000" w:sz="4" w:space="0"/>
              <w:bottom w:val="single" w:color="000000" w:sz="4" w:space="0"/>
              <w:right w:val="single" w:color="000000" w:sz="4" w:space="0"/>
            </w:tcBorders>
            <w:tcW w:w="4935" w:type="dxa"/>
            <w:textDirection w:val="lrTb"/>
            <w:noWrap w:val="false"/>
          </w:tcPr>
          <w:p>
            <w:pPr>
              <w:pStyle w:val="933"/>
              <w:widowControl w:val="off"/>
              <w:rPr>
                <w:rFonts w:ascii="Times New Roman" w:hAnsi="Times New Roman"/>
                <w:sz w:val="24"/>
                <w:szCs w:val="24"/>
              </w:rPr>
            </w:pPr>
            <w:r>
              <w:rPr>
                <w:rFonts w:ascii="Times New Roman" w:hAnsi="Times New Roman"/>
                <w:sz w:val="24"/>
                <w:szCs w:val="24"/>
              </w:rPr>
              <w:t xml:space="preserve">50 % от фактически понесенных затрат на приобретение, но не более 100 000 рублей</w:t>
            </w:r>
            <w:r>
              <w:rPr>
                <w:rFonts w:ascii="Times New Roman" w:hAnsi="Times New Roman"/>
                <w:sz w:val="24"/>
                <w:szCs w:val="24"/>
              </w:rPr>
            </w:r>
            <w:r>
              <w:rPr>
                <w:rFonts w:ascii="Times New Roman" w:hAnsi="Times New Roman"/>
                <w:sz w:val="24"/>
                <w:szCs w:val="24"/>
              </w:rPr>
            </w:r>
          </w:p>
        </w:tc>
      </w:tr>
      <w:tr>
        <w:tblPrEx/>
        <w:trPr>
          <w:trHeight w:val="313"/>
        </w:trPr>
        <w:tc>
          <w:tcPr>
            <w:tcBorders>
              <w:left w:val="single" w:color="000000" w:sz="4" w:space="0"/>
              <w:bottom w:val="single" w:color="000000" w:sz="4" w:space="0"/>
              <w:right w:val="single" w:color="000000" w:sz="4" w:space="0"/>
            </w:tcBorders>
            <w:tcW w:w="734" w:type="dxa"/>
            <w:textDirection w:val="lrTb"/>
            <w:noWrap w:val="false"/>
          </w:tcPr>
          <w:p>
            <w:pPr>
              <w:pStyle w:val="933"/>
              <w:jc w:val="center"/>
              <w:widowControl w:val="off"/>
              <w:rPr>
                <w:rFonts w:ascii="Times New Roman" w:hAnsi="Times New Roman"/>
                <w:sz w:val="24"/>
                <w:szCs w:val="24"/>
              </w:rPr>
            </w:pPr>
            <w:r>
              <w:rPr>
                <w:rFonts w:ascii="Times New Roman" w:hAnsi="Times New Roman"/>
                <w:sz w:val="24"/>
                <w:szCs w:val="24"/>
              </w:rPr>
              <w:t xml:space="preserve">7</w:t>
            </w:r>
            <w:r>
              <w:rPr>
                <w:rFonts w:ascii="Times New Roman" w:hAnsi="Times New Roman"/>
                <w:sz w:val="24"/>
                <w:szCs w:val="24"/>
              </w:rPr>
            </w:r>
            <w:r>
              <w:rPr>
                <w:rFonts w:ascii="Times New Roman" w:hAnsi="Times New Roman"/>
                <w:sz w:val="24"/>
                <w:szCs w:val="24"/>
              </w:rPr>
            </w:r>
          </w:p>
        </w:tc>
        <w:tc>
          <w:tcPr>
            <w:tcBorders>
              <w:left w:val="single" w:color="000000" w:sz="4" w:space="0"/>
              <w:bottom w:val="single" w:color="000000" w:sz="4" w:space="0"/>
              <w:right w:val="single" w:color="000000" w:sz="4" w:space="0"/>
            </w:tcBorders>
            <w:tcW w:w="4036" w:type="dxa"/>
            <w:textDirection w:val="lrTb"/>
            <w:noWrap w:val="false"/>
          </w:tcPr>
          <w:p>
            <w:pPr>
              <w:pStyle w:val="933"/>
              <w:widowControl w:val="off"/>
              <w:rPr>
                <w:rFonts w:ascii="Times New Roman" w:hAnsi="Times New Roman"/>
                <w:sz w:val="24"/>
                <w:szCs w:val="24"/>
              </w:rPr>
            </w:pPr>
            <w:r>
              <w:rPr>
                <w:rFonts w:ascii="Times New Roman" w:hAnsi="Times New Roman"/>
                <w:sz w:val="24"/>
                <w:szCs w:val="24"/>
              </w:rPr>
              <w:t xml:space="preserve">Возмещение части затрат на приобретение саженцев плодово-ягодных культур, рассады и семян овощных и цветочных культур</w:t>
            </w:r>
            <w:r>
              <w:rPr>
                <w:rFonts w:ascii="Times New Roman" w:hAnsi="Times New Roman"/>
                <w:sz w:val="24"/>
                <w:szCs w:val="24"/>
              </w:rPr>
            </w:r>
            <w:r>
              <w:rPr>
                <w:rFonts w:ascii="Times New Roman" w:hAnsi="Times New Roman"/>
                <w:sz w:val="24"/>
                <w:szCs w:val="24"/>
              </w:rPr>
            </w:r>
          </w:p>
        </w:tc>
        <w:tc>
          <w:tcPr>
            <w:tcBorders>
              <w:left w:val="single" w:color="000000" w:sz="4" w:space="0"/>
              <w:bottom w:val="single" w:color="000000" w:sz="4" w:space="0"/>
              <w:right w:val="single" w:color="000000" w:sz="4" w:space="0"/>
            </w:tcBorders>
            <w:tcW w:w="4935" w:type="dxa"/>
            <w:textDirection w:val="lrTb"/>
            <w:noWrap w:val="false"/>
          </w:tcPr>
          <w:p>
            <w:pPr>
              <w:pStyle w:val="933"/>
              <w:widowControl w:val="off"/>
              <w:rPr>
                <w:rFonts w:ascii="Times New Roman" w:hAnsi="Times New Roman"/>
                <w:sz w:val="24"/>
                <w:szCs w:val="24"/>
              </w:rPr>
            </w:pPr>
            <w:r>
              <w:rPr>
                <w:rFonts w:ascii="Times New Roman" w:hAnsi="Times New Roman"/>
                <w:sz w:val="24"/>
                <w:szCs w:val="24"/>
              </w:rPr>
              <w:t xml:space="preserve">50 % от фактически понесенных затрат на приобретение, но не более 50 000 рублей</w:t>
            </w:r>
            <w:r>
              <w:rPr>
                <w:rFonts w:ascii="Times New Roman" w:hAnsi="Times New Roman"/>
                <w:sz w:val="24"/>
                <w:szCs w:val="24"/>
              </w:rPr>
            </w:r>
            <w:r>
              <w:rPr>
                <w:rFonts w:ascii="Times New Roman" w:hAnsi="Times New Roman"/>
                <w:sz w:val="24"/>
                <w:szCs w:val="24"/>
              </w:rPr>
            </w:r>
          </w:p>
        </w:tc>
      </w:tr>
      <w:tr>
        <w:tblPrEx/>
        <w:trPr>
          <w:trHeight w:val="313"/>
        </w:trPr>
        <w:tc>
          <w:tcPr>
            <w:tcBorders>
              <w:left w:val="single" w:color="000000" w:sz="4" w:space="0"/>
              <w:bottom w:val="single" w:color="000000" w:sz="4" w:space="0"/>
              <w:right w:val="single" w:color="000000" w:sz="4" w:space="0"/>
            </w:tcBorders>
            <w:tcW w:w="734" w:type="dxa"/>
            <w:textDirection w:val="lrTb"/>
            <w:noWrap w:val="false"/>
          </w:tcPr>
          <w:p>
            <w:pPr>
              <w:pStyle w:val="933"/>
              <w:jc w:val="center"/>
              <w:widowControl w:val="off"/>
              <w:rPr>
                <w:rFonts w:ascii="Times New Roman" w:hAnsi="Times New Roman"/>
                <w:sz w:val="24"/>
                <w:szCs w:val="24"/>
              </w:rPr>
            </w:pPr>
            <w:r>
              <w:rPr>
                <w:rFonts w:ascii="Times New Roman" w:hAnsi="Times New Roman"/>
                <w:sz w:val="24"/>
                <w:szCs w:val="24"/>
              </w:rPr>
              <w:t xml:space="preserve">8</w:t>
            </w:r>
            <w:r>
              <w:rPr>
                <w:rFonts w:ascii="Times New Roman" w:hAnsi="Times New Roman"/>
                <w:sz w:val="24"/>
                <w:szCs w:val="24"/>
              </w:rPr>
            </w:r>
            <w:r>
              <w:rPr>
                <w:rFonts w:ascii="Times New Roman" w:hAnsi="Times New Roman"/>
                <w:sz w:val="24"/>
                <w:szCs w:val="24"/>
              </w:rPr>
            </w:r>
          </w:p>
        </w:tc>
        <w:tc>
          <w:tcPr>
            <w:tcBorders>
              <w:left w:val="single" w:color="000000" w:sz="4" w:space="0"/>
              <w:bottom w:val="single" w:color="000000" w:sz="4" w:space="0"/>
              <w:right w:val="single" w:color="000000" w:sz="4" w:space="0"/>
            </w:tcBorders>
            <w:tcW w:w="4036" w:type="dxa"/>
            <w:textDirection w:val="lrTb"/>
            <w:noWrap w:val="false"/>
          </w:tcPr>
          <w:p>
            <w:pPr>
              <w:pStyle w:val="933"/>
              <w:widowControl w:val="off"/>
              <w:rPr>
                <w:rFonts w:ascii="Times New Roman" w:hAnsi="Times New Roman"/>
                <w:sz w:val="24"/>
                <w:szCs w:val="24"/>
              </w:rPr>
            </w:pPr>
            <w:r>
              <w:rPr>
                <w:rFonts w:ascii="Times New Roman" w:hAnsi="Times New Roman"/>
                <w:sz w:val="24"/>
                <w:szCs w:val="24"/>
              </w:rPr>
              <w:t xml:space="preserve">Возмещение части затрат на приобретение систем капельного орошения для ведения овощеводства</w:t>
            </w:r>
            <w:r>
              <w:rPr>
                <w:rFonts w:ascii="Times New Roman" w:hAnsi="Times New Roman"/>
                <w:sz w:val="24"/>
                <w:szCs w:val="24"/>
              </w:rPr>
            </w:r>
            <w:r>
              <w:rPr>
                <w:rFonts w:ascii="Times New Roman" w:hAnsi="Times New Roman"/>
                <w:sz w:val="24"/>
                <w:szCs w:val="24"/>
              </w:rPr>
            </w:r>
          </w:p>
        </w:tc>
        <w:tc>
          <w:tcPr>
            <w:tcBorders>
              <w:left w:val="single" w:color="000000" w:sz="4" w:space="0"/>
              <w:bottom w:val="single" w:color="000000" w:sz="4" w:space="0"/>
              <w:right w:val="single" w:color="000000" w:sz="4" w:space="0"/>
            </w:tcBorders>
            <w:tcW w:w="4935" w:type="dxa"/>
            <w:textDirection w:val="lrTb"/>
            <w:noWrap w:val="false"/>
          </w:tcPr>
          <w:p>
            <w:pPr>
              <w:pStyle w:val="933"/>
              <w:widowControl w:val="off"/>
              <w:rPr>
                <w:rFonts w:ascii="Times New Roman" w:hAnsi="Times New Roman"/>
                <w:sz w:val="24"/>
                <w:szCs w:val="24"/>
              </w:rPr>
            </w:pPr>
            <w:r>
              <w:rPr>
                <w:rFonts w:ascii="Times New Roman" w:hAnsi="Times New Roman"/>
                <w:sz w:val="24"/>
                <w:szCs w:val="24"/>
              </w:rPr>
              <w:t xml:space="preserve">50 % от фактически понесенных затрат на приобретение, но не более 90 000 рублей</w:t>
            </w:r>
            <w:r>
              <w:rPr>
                <w:rFonts w:ascii="Times New Roman" w:hAnsi="Times New Roman"/>
                <w:sz w:val="24"/>
                <w:szCs w:val="24"/>
              </w:rPr>
            </w:r>
            <w:r>
              <w:rPr>
                <w:rFonts w:ascii="Times New Roman" w:hAnsi="Times New Roman"/>
                <w:sz w:val="24"/>
                <w:szCs w:val="24"/>
              </w:rPr>
            </w:r>
          </w:p>
        </w:tc>
      </w:tr>
    </w:tbl>
    <w:p>
      <w:pPr>
        <w:pStyle w:val="874"/>
      </w:pPr>
      <w:r/>
      <w:r/>
      <w:r/>
    </w:p>
    <w:p>
      <w:pPr>
        <w:pStyle w:val="874"/>
      </w:pPr>
      <w:r/>
      <w:r/>
      <w:r/>
    </w:p>
    <w:p>
      <w:pPr>
        <w:pStyle w:val="874"/>
        <w:rPr>
          <w:sz w:val="28"/>
          <w:szCs w:val="28"/>
        </w:rPr>
      </w:pPr>
      <w:r>
        <w:rPr>
          <w:sz w:val="28"/>
          <w:szCs w:val="28"/>
        </w:rPr>
        <w:t xml:space="preserve">Заместитель главы муниципального образования,</w:t>
      </w:r>
      <w:r>
        <w:rPr>
          <w:sz w:val="28"/>
          <w:szCs w:val="28"/>
        </w:rPr>
      </w:r>
      <w:r>
        <w:rPr>
          <w:sz w:val="28"/>
          <w:szCs w:val="28"/>
        </w:rPr>
      </w:r>
    </w:p>
    <w:p>
      <w:pPr>
        <w:pStyle w:val="874"/>
        <w:rPr>
          <w:sz w:val="28"/>
          <w:szCs w:val="28"/>
        </w:rPr>
      </w:pPr>
      <w:r>
        <w:rPr>
          <w:sz w:val="28"/>
          <w:szCs w:val="28"/>
        </w:rPr>
        <w:t xml:space="preserve">начальник управления сельского хозяйства,</w:t>
      </w:r>
      <w:r>
        <w:rPr>
          <w:sz w:val="28"/>
          <w:szCs w:val="28"/>
        </w:rPr>
      </w:r>
      <w:r>
        <w:rPr>
          <w:sz w:val="28"/>
          <w:szCs w:val="28"/>
        </w:rPr>
      </w:r>
    </w:p>
    <w:p>
      <w:pPr>
        <w:pStyle w:val="874"/>
        <w:rPr>
          <w:sz w:val="28"/>
          <w:szCs w:val="28"/>
        </w:rPr>
      </w:pPr>
      <w:r>
        <w:rPr>
          <w:sz w:val="28"/>
          <w:szCs w:val="28"/>
        </w:rPr>
        <w:t xml:space="preserve">перерабатывающей промышленности и </w:t>
      </w:r>
      <w:r>
        <w:rPr>
          <w:sz w:val="28"/>
          <w:szCs w:val="28"/>
        </w:rPr>
      </w:r>
      <w:r>
        <w:rPr>
          <w:sz w:val="28"/>
          <w:szCs w:val="28"/>
        </w:rPr>
      </w:r>
    </w:p>
    <w:p>
      <w:pPr>
        <w:pStyle w:val="874"/>
        <w:rPr>
          <w:sz w:val="28"/>
          <w:szCs w:val="28"/>
        </w:rPr>
      </w:pPr>
      <w:r>
        <w:rPr>
          <w:sz w:val="28"/>
          <w:szCs w:val="28"/>
        </w:rPr>
        <w:t xml:space="preserve">охраны окружающей среды администрации                                    В.И.Мишняков</w:t>
      </w:r>
      <w:r>
        <w:rPr>
          <w:sz w:val="28"/>
          <w:szCs w:val="28"/>
        </w:rPr>
      </w:r>
      <w:r>
        <w:rPr>
          <w:sz w:val="28"/>
          <w:szCs w:val="28"/>
        </w:rPr>
      </w:r>
    </w:p>
    <w:tbl>
      <w:tblPr>
        <w:tblStyle w:val="734"/>
        <w:tblW w:w="9689" w:type="dxa"/>
        <w:tblInd w:w="108" w:type="dxa"/>
        <w:tblLayout w:type="fixed"/>
        <w:tblCellMar>
          <w:left w:w="108" w:type="dxa"/>
          <w:top w:w="0" w:type="dxa"/>
          <w:right w:w="108" w:type="dxa"/>
          <w:bottom w:w="0" w:type="dxa"/>
        </w:tblCellMar>
        <w:tblLook w:val="04A0" w:firstRow="1" w:lastRow="0" w:firstColumn="1" w:lastColumn="0" w:noHBand="0" w:noVBand="1"/>
      </w:tblPr>
      <w:tblGrid>
        <w:gridCol w:w="5550"/>
        <w:gridCol w:w="4138"/>
      </w:tblGrid>
      <w:tr>
        <w:tblPrEx/>
        <w:trPr/>
        <w:tc>
          <w:tcPr>
            <w:tcBorders>
              <w:top w:val="none" w:color="000000" w:sz="4" w:space="0"/>
              <w:left w:val="none" w:color="000000" w:sz="4" w:space="0"/>
              <w:bottom w:val="none" w:color="000000" w:sz="4" w:space="0"/>
              <w:right w:val="none" w:color="000000" w:sz="4" w:space="0"/>
            </w:tcBorders>
            <w:tcW w:w="5550" w:type="dxa"/>
            <w:textDirection w:val="lrTb"/>
            <w:noWrap w:val="false"/>
          </w:tcPr>
          <w:p>
            <w:pPr>
              <w:pStyle w:val="874"/>
              <w:jc w:val="left"/>
              <w:spacing w:before="0" w:after="0" w:line="240" w:lineRule="auto"/>
              <w:widowControl w:val="off"/>
              <w:rPr>
                <w:sz w:val="28"/>
                <w:szCs w:val="28"/>
                <w:lang w:eastAsia="zh-CN"/>
              </w:rPr>
            </w:pPr>
            <w:r>
              <w:rPr>
                <w:sz w:val="28"/>
                <w:szCs w:val="28"/>
                <w:lang w:eastAsia="zh-CN"/>
              </w:rPr>
            </w:r>
            <w:r>
              <w:rPr>
                <w:sz w:val="28"/>
                <w:szCs w:val="28"/>
                <w:lang w:eastAsia="zh-CN"/>
              </w:rPr>
            </w:r>
            <w:r>
              <w:rPr>
                <w:sz w:val="28"/>
                <w:szCs w:val="28"/>
                <w:lang w:eastAsia="zh-CN"/>
              </w:rPr>
            </w:r>
          </w:p>
        </w:tc>
        <w:tc>
          <w:tcPr>
            <w:tcBorders>
              <w:top w:val="none" w:color="000000" w:sz="4" w:space="0"/>
              <w:left w:val="none" w:color="000000" w:sz="4" w:space="0"/>
              <w:bottom w:val="none" w:color="000000" w:sz="4" w:space="0"/>
              <w:right w:val="none" w:color="000000" w:sz="4" w:space="0"/>
            </w:tcBorders>
            <w:tcW w:w="4138" w:type="dxa"/>
            <w:textDirection w:val="lrTb"/>
            <w:noWrap w:val="false"/>
          </w:tcPr>
          <w:p>
            <w:pPr>
              <w:pStyle w:val="874"/>
              <w:ind w:left="-108" w:right="0" w:firstLine="0"/>
              <w:jc w:val="both"/>
              <w:spacing w:before="0" w:after="0" w:line="240" w:lineRule="auto"/>
              <w:widowControl w:val="off"/>
              <w:tabs>
                <w:tab w:val="clear" w:pos="708" w:leader="none"/>
                <w:tab w:val="center" w:pos="3124" w:leader="none"/>
              </w:tabs>
              <w:rPr>
                <w:rFonts w:ascii="Times New Roman" w:hAnsi="Times New Roman"/>
                <w:sz w:val="28"/>
                <w:szCs w:val="28"/>
              </w:rPr>
            </w:pPr>
            <w:r>
              <w:rPr>
                <w:rFonts w:ascii="Times New Roman" w:hAnsi="Times New Roman" w:eastAsia="Times New Roman" w:cs="Times New Roman"/>
                <w:sz w:val="28"/>
                <w:szCs w:val="28"/>
                <w:lang w:val="ru-RU" w:eastAsia="zh-CN" w:bidi="ar-SA"/>
              </w:rPr>
              <w:t xml:space="preserve">П</w:t>
            </w:r>
            <w:r>
              <w:rPr>
                <w:rFonts w:ascii="Times New Roman" w:hAnsi="Times New Roman" w:eastAsia="Times New Roman" w:cs="Times New Roman"/>
                <w:sz w:val="28"/>
                <w:szCs w:val="28"/>
              </w:rPr>
              <w:t xml:space="preserve">риложение </w:t>
            </w:r>
            <w:r>
              <w:rPr>
                <w:rFonts w:ascii="Times New Roman" w:hAnsi="Times New Roman" w:eastAsia="Times New Roman" w:cs="Times New Roman"/>
                <w:sz w:val="28"/>
                <w:szCs w:val="28"/>
              </w:rPr>
              <w:t xml:space="preserve">40</w:t>
            </w:r>
            <w:r>
              <w:rPr>
                <w:rFonts w:ascii="Times New Roman" w:hAnsi="Times New Roman"/>
                <w:sz w:val="28"/>
                <w:szCs w:val="28"/>
              </w:rPr>
            </w:r>
            <w:r>
              <w:rPr>
                <w:rFonts w:ascii="Times New Roman" w:hAnsi="Times New Roman"/>
                <w:sz w:val="28"/>
                <w:szCs w:val="28"/>
              </w:rPr>
            </w:r>
          </w:p>
          <w:p>
            <w:pPr>
              <w:pStyle w:val="874"/>
              <w:ind w:left="-108" w:right="0" w:firstLine="0"/>
              <w:jc w:val="both"/>
              <w:spacing w:before="0" w:after="0" w:line="240" w:lineRule="auto"/>
              <w:widowControl w:val="off"/>
              <w:rPr>
                <w:rFonts w:ascii="Times New Roman" w:hAnsi="Times New Roman"/>
                <w:sz w:val="28"/>
                <w:szCs w:val="28"/>
              </w:rPr>
            </w:pPr>
            <w:r>
              <w:rPr>
                <w:rFonts w:ascii="Times New Roman" w:hAnsi="Times New Roman" w:eastAsia="Times New Roman" w:cs="Times New Roman"/>
                <w:sz w:val="28"/>
                <w:szCs w:val="28"/>
              </w:rPr>
              <w:t xml:space="preserve">к Порядку предоставления</w:t>
            </w:r>
            <w:r>
              <w:rPr>
                <w:rFonts w:ascii="Times New Roman" w:hAnsi="Times New Roman"/>
                <w:sz w:val="28"/>
                <w:szCs w:val="28"/>
              </w:rPr>
            </w:r>
            <w:r>
              <w:rPr>
                <w:rFonts w:ascii="Times New Roman" w:hAnsi="Times New Roman"/>
                <w:sz w:val="28"/>
                <w:szCs w:val="28"/>
              </w:rPr>
            </w:r>
          </w:p>
          <w:p>
            <w:pPr>
              <w:pStyle w:val="874"/>
              <w:ind w:left="-108" w:right="0" w:firstLine="0"/>
              <w:jc w:val="both"/>
              <w:spacing w:before="0" w:after="0" w:line="240" w:lineRule="auto"/>
              <w:widowControl w:val="off"/>
              <w:rPr>
                <w:rFonts w:ascii="Times New Roman" w:hAnsi="Times New Roman"/>
                <w:sz w:val="28"/>
                <w:szCs w:val="28"/>
              </w:rPr>
            </w:pPr>
            <w:r>
              <w:rPr>
                <w:rFonts w:ascii="Times New Roman" w:hAnsi="Times New Roman" w:eastAsia="Times New Roman" w:cs="Times New Roman"/>
                <w:sz w:val="28"/>
                <w:szCs w:val="28"/>
              </w:rPr>
              <w:t xml:space="preserve">субсидий гражданам, ведущим</w:t>
            </w:r>
            <w:r>
              <w:rPr>
                <w:rFonts w:ascii="Times New Roman" w:hAnsi="Times New Roman"/>
                <w:sz w:val="28"/>
                <w:szCs w:val="28"/>
              </w:rPr>
            </w:r>
            <w:r>
              <w:rPr>
                <w:rFonts w:ascii="Times New Roman" w:hAnsi="Times New Roman"/>
                <w:sz w:val="28"/>
                <w:szCs w:val="28"/>
              </w:rPr>
            </w:r>
          </w:p>
          <w:p>
            <w:pPr>
              <w:pStyle w:val="874"/>
              <w:ind w:left="-108" w:right="0" w:firstLine="0"/>
              <w:jc w:val="both"/>
              <w:spacing w:before="0" w:after="0" w:line="240" w:lineRule="auto"/>
              <w:widowControl w:val="off"/>
              <w:rPr>
                <w:rFonts w:ascii="Times New Roman" w:hAnsi="Times New Roman"/>
                <w:sz w:val="28"/>
                <w:szCs w:val="28"/>
              </w:rPr>
            </w:pPr>
            <w:r>
              <w:rPr>
                <w:rFonts w:ascii="Times New Roman" w:hAnsi="Times New Roman" w:eastAsia="Times New Roman" w:cs="Times New Roman"/>
                <w:sz w:val="28"/>
                <w:szCs w:val="28"/>
              </w:rPr>
              <w:t xml:space="preserve">личное подсобное хозяйство,</w:t>
            </w:r>
            <w:r>
              <w:rPr>
                <w:rFonts w:ascii="Times New Roman" w:hAnsi="Times New Roman"/>
                <w:sz w:val="28"/>
                <w:szCs w:val="28"/>
              </w:rPr>
            </w:r>
            <w:r>
              <w:rPr>
                <w:rFonts w:ascii="Times New Roman" w:hAnsi="Times New Roman"/>
                <w:sz w:val="28"/>
                <w:szCs w:val="28"/>
              </w:rPr>
            </w:r>
          </w:p>
          <w:p>
            <w:pPr>
              <w:pStyle w:val="874"/>
              <w:ind w:left="-108" w:right="0" w:firstLine="0"/>
              <w:jc w:val="both"/>
              <w:spacing w:before="0" w:after="0" w:line="240" w:lineRule="auto"/>
              <w:widowControl w:val="off"/>
              <w:rPr>
                <w:rFonts w:ascii="Times New Roman" w:hAnsi="Times New Roman"/>
                <w:sz w:val="28"/>
                <w:szCs w:val="28"/>
              </w:rPr>
            </w:pPr>
            <w:r>
              <w:rPr>
                <w:rFonts w:ascii="Times New Roman" w:hAnsi="Times New Roman" w:eastAsia="Times New Roman" w:cs="Times New Roman"/>
                <w:sz w:val="28"/>
                <w:szCs w:val="28"/>
              </w:rPr>
              <w:t xml:space="preserve">крестьянским (фермерским)</w:t>
            </w:r>
            <w:r>
              <w:rPr>
                <w:rFonts w:ascii="Times New Roman" w:hAnsi="Times New Roman"/>
                <w:sz w:val="28"/>
                <w:szCs w:val="28"/>
              </w:rPr>
            </w:r>
            <w:r>
              <w:rPr>
                <w:rFonts w:ascii="Times New Roman" w:hAnsi="Times New Roman"/>
                <w:sz w:val="28"/>
                <w:szCs w:val="28"/>
              </w:rPr>
            </w:r>
          </w:p>
          <w:p>
            <w:pPr>
              <w:pStyle w:val="874"/>
              <w:ind w:left="-108" w:right="0" w:firstLine="0"/>
              <w:jc w:val="both"/>
              <w:spacing w:before="0" w:after="0" w:line="240" w:lineRule="auto"/>
              <w:widowControl w:val="off"/>
              <w:rPr>
                <w:rFonts w:ascii="Times New Roman" w:hAnsi="Times New Roman"/>
                <w:sz w:val="28"/>
                <w:szCs w:val="28"/>
              </w:rPr>
            </w:pPr>
            <w:r>
              <w:rPr>
                <w:rFonts w:ascii="Times New Roman" w:hAnsi="Times New Roman" w:eastAsia="Times New Roman" w:cs="Times New Roman"/>
                <w:sz w:val="28"/>
                <w:szCs w:val="28"/>
              </w:rPr>
              <w:t xml:space="preserve">хозяйствам, индивидуальным</w:t>
            </w:r>
            <w:r>
              <w:rPr>
                <w:rFonts w:ascii="Times New Roman" w:hAnsi="Times New Roman"/>
                <w:sz w:val="28"/>
                <w:szCs w:val="28"/>
              </w:rPr>
            </w:r>
            <w:r>
              <w:rPr>
                <w:rFonts w:ascii="Times New Roman" w:hAnsi="Times New Roman"/>
                <w:sz w:val="28"/>
                <w:szCs w:val="28"/>
              </w:rPr>
            </w:r>
          </w:p>
          <w:p>
            <w:pPr>
              <w:pStyle w:val="874"/>
              <w:ind w:left="-108" w:right="0" w:firstLine="0"/>
              <w:jc w:val="both"/>
              <w:spacing w:before="0" w:after="0" w:line="240" w:lineRule="auto"/>
              <w:widowControl w:val="off"/>
              <w:rPr>
                <w:rFonts w:ascii="Times New Roman" w:hAnsi="Times New Roman"/>
                <w:sz w:val="28"/>
                <w:szCs w:val="28"/>
              </w:rPr>
            </w:pPr>
            <w:r>
              <w:rPr>
                <w:rFonts w:ascii="Times New Roman" w:hAnsi="Times New Roman" w:eastAsia="Times New Roman" w:cs="Times New Roman"/>
                <w:sz w:val="28"/>
                <w:szCs w:val="28"/>
              </w:rPr>
              <w:t xml:space="preserve">предпринимателям,</w:t>
            </w:r>
            <w:r>
              <w:rPr>
                <w:rFonts w:ascii="Times New Roman" w:hAnsi="Times New Roman"/>
                <w:sz w:val="28"/>
                <w:szCs w:val="28"/>
              </w:rPr>
            </w:r>
            <w:r>
              <w:rPr>
                <w:rFonts w:ascii="Times New Roman" w:hAnsi="Times New Roman"/>
                <w:sz w:val="28"/>
                <w:szCs w:val="28"/>
              </w:rPr>
            </w:r>
          </w:p>
          <w:p>
            <w:pPr>
              <w:pStyle w:val="874"/>
              <w:ind w:left="-108" w:right="0" w:firstLine="0"/>
              <w:jc w:val="both"/>
              <w:spacing w:before="0" w:after="0" w:line="240" w:lineRule="auto"/>
              <w:widowControl w:val="off"/>
              <w:rPr>
                <w:rFonts w:ascii="Times New Roman" w:hAnsi="Times New Roman"/>
                <w:sz w:val="28"/>
                <w:szCs w:val="28"/>
              </w:rPr>
            </w:pPr>
            <w:r>
              <w:rPr>
                <w:rFonts w:ascii="Times New Roman" w:hAnsi="Times New Roman" w:eastAsia="Times New Roman" w:cs="Times New Roman"/>
                <w:sz w:val="28"/>
                <w:szCs w:val="28"/>
              </w:rPr>
              <w:t xml:space="preserve">осуществляющим деятельность</w:t>
            </w:r>
            <w:r>
              <w:rPr>
                <w:rFonts w:ascii="Times New Roman" w:hAnsi="Times New Roman"/>
                <w:sz w:val="28"/>
                <w:szCs w:val="28"/>
              </w:rPr>
            </w:r>
            <w:r>
              <w:rPr>
                <w:rFonts w:ascii="Times New Roman" w:hAnsi="Times New Roman"/>
                <w:sz w:val="28"/>
                <w:szCs w:val="28"/>
              </w:rPr>
            </w:r>
          </w:p>
          <w:p>
            <w:pPr>
              <w:pStyle w:val="874"/>
              <w:ind w:left="-108" w:right="0" w:firstLine="0"/>
              <w:jc w:val="both"/>
              <w:spacing w:before="0" w:after="0" w:line="240" w:lineRule="auto"/>
              <w:widowControl w:val="off"/>
              <w:tabs>
                <w:tab w:val="clear" w:pos="708" w:leader="none"/>
                <w:tab w:val="left" w:pos="2940" w:leader="none"/>
                <w:tab w:val="left" w:pos="3119" w:leader="none"/>
                <w:tab w:val="right" w:pos="9641" w:leader="none"/>
              </w:tabs>
              <w:rPr>
                <w:rFonts w:ascii="Times New Roman" w:hAnsi="Times New Roman"/>
                <w:sz w:val="28"/>
                <w:szCs w:val="28"/>
              </w:rPr>
            </w:pPr>
            <w:r>
              <w:rPr>
                <w:rFonts w:ascii="Times New Roman" w:hAnsi="Times New Roman" w:eastAsia="Times New Roman" w:cs="Times New Roman"/>
                <w:sz w:val="28"/>
                <w:szCs w:val="28"/>
              </w:rPr>
              <w:t xml:space="preserve">в области сельскохозяйственного</w:t>
            </w:r>
            <w:r>
              <w:rPr>
                <w:rFonts w:ascii="Times New Roman" w:hAnsi="Times New Roman"/>
                <w:sz w:val="28"/>
                <w:szCs w:val="28"/>
              </w:rPr>
            </w:r>
            <w:r>
              <w:rPr>
                <w:rFonts w:ascii="Times New Roman" w:hAnsi="Times New Roman"/>
                <w:sz w:val="28"/>
                <w:szCs w:val="28"/>
              </w:rPr>
            </w:r>
          </w:p>
          <w:p>
            <w:pPr>
              <w:pStyle w:val="874"/>
              <w:ind w:left="-108" w:right="0" w:firstLine="0"/>
              <w:jc w:val="both"/>
              <w:spacing w:before="0" w:after="0" w:line="240" w:lineRule="auto"/>
              <w:widowControl w:val="off"/>
              <w:tabs>
                <w:tab w:val="clear" w:pos="708" w:leader="none"/>
                <w:tab w:val="left" w:pos="2940" w:leader="none"/>
                <w:tab w:val="left" w:pos="3119" w:leader="none"/>
                <w:tab w:val="right" w:pos="9641" w:leader="none"/>
              </w:tabs>
              <w:rPr>
                <w:rFonts w:ascii="Times New Roman" w:hAnsi="Times New Roman"/>
                <w:sz w:val="28"/>
                <w:szCs w:val="28"/>
              </w:rPr>
            </w:pPr>
            <w:r>
              <w:rPr>
                <w:rFonts w:ascii="Times New Roman" w:hAnsi="Times New Roman" w:eastAsia="Times New Roman" w:cs="Times New Roman"/>
                <w:sz w:val="28"/>
                <w:szCs w:val="28"/>
              </w:rPr>
              <w:t xml:space="preserve">производства на территории</w:t>
            </w:r>
            <w:r>
              <w:rPr>
                <w:rFonts w:ascii="Times New Roman" w:hAnsi="Times New Roman"/>
                <w:sz w:val="28"/>
                <w:szCs w:val="28"/>
              </w:rPr>
            </w:r>
            <w:r>
              <w:rPr>
                <w:rFonts w:ascii="Times New Roman" w:hAnsi="Times New Roman"/>
                <w:sz w:val="28"/>
                <w:szCs w:val="28"/>
              </w:rPr>
            </w:r>
          </w:p>
          <w:p>
            <w:pPr>
              <w:pStyle w:val="874"/>
              <w:ind w:left="-108" w:right="0" w:firstLine="0"/>
              <w:jc w:val="both"/>
              <w:spacing w:before="0" w:after="0" w:line="240" w:lineRule="auto"/>
              <w:widowControl w:val="off"/>
              <w:tabs>
                <w:tab w:val="clear" w:pos="708" w:leader="none"/>
                <w:tab w:val="left" w:pos="2940" w:leader="none"/>
                <w:tab w:val="left" w:pos="3119" w:leader="none"/>
                <w:tab w:val="right" w:pos="9641" w:leader="none"/>
              </w:tabs>
              <w:rPr>
                <w:rFonts w:ascii="Times New Roman" w:hAnsi="Times New Roman"/>
                <w:sz w:val="28"/>
                <w:szCs w:val="28"/>
              </w:rPr>
            </w:pPr>
            <w:r>
              <w:rPr>
                <w:rFonts w:ascii="Times New Roman" w:hAnsi="Times New Roman" w:eastAsia="Times New Roman" w:cs="Times New Roman"/>
                <w:sz w:val="28"/>
                <w:szCs w:val="28"/>
              </w:rPr>
              <w:t xml:space="preserve">муниципального образования</w:t>
            </w:r>
            <w:r>
              <w:rPr>
                <w:rFonts w:ascii="Times New Roman" w:hAnsi="Times New Roman"/>
                <w:sz w:val="28"/>
                <w:szCs w:val="28"/>
              </w:rPr>
            </w:r>
            <w:r>
              <w:rPr>
                <w:rFonts w:ascii="Times New Roman" w:hAnsi="Times New Roman"/>
                <w:sz w:val="28"/>
                <w:szCs w:val="28"/>
              </w:rPr>
            </w:r>
          </w:p>
          <w:p>
            <w:pPr>
              <w:pStyle w:val="874"/>
              <w:ind w:left="113" w:right="113" w:hanging="170"/>
              <w:jc w:val="both"/>
              <w:spacing w:before="0" w:after="0" w:line="240" w:lineRule="auto"/>
              <w:widowControl w:val="off"/>
              <w:tabs>
                <w:tab w:val="clear" w:pos="708" w:leader="none"/>
                <w:tab w:val="left" w:pos="2940" w:leader="none"/>
                <w:tab w:val="left" w:pos="3119" w:leader="none"/>
                <w:tab w:val="right" w:pos="9641" w:leader="none"/>
              </w:tabs>
              <w:rPr>
                <w:rFonts w:ascii="Times New Roman" w:hAnsi="Times New Roman"/>
              </w:rPr>
            </w:pPr>
            <w:r>
              <w:rPr>
                <w:rFonts w:ascii="Times New Roman" w:hAnsi="Times New Roman" w:eastAsia="Times New Roman" w:cs="Times New Roman"/>
                <w:sz w:val="28"/>
                <w:szCs w:val="28"/>
              </w:rPr>
              <w:t xml:space="preserve">Ленинградский муниципальный</w:t>
            </w:r>
            <w:r>
              <w:rPr>
                <w:rFonts w:ascii="Times New Roman" w:hAnsi="Times New Roman"/>
              </w:rPr>
            </w:r>
            <w:r>
              <w:rPr>
                <w:rFonts w:ascii="Times New Roman" w:hAnsi="Times New Roman"/>
              </w:rPr>
            </w:r>
          </w:p>
          <w:p>
            <w:pPr>
              <w:pStyle w:val="874"/>
              <w:ind w:left="113" w:right="113" w:hanging="170"/>
              <w:jc w:val="both"/>
              <w:spacing w:before="0" w:after="0" w:line="240" w:lineRule="auto"/>
              <w:widowControl w:val="off"/>
              <w:tabs>
                <w:tab w:val="clear" w:pos="708" w:leader="none"/>
                <w:tab w:val="left" w:pos="2940" w:leader="none"/>
                <w:tab w:val="left" w:pos="3119" w:leader="none"/>
                <w:tab w:val="right" w:pos="9641" w:leader="none"/>
              </w:tabs>
              <w:rPr>
                <w:rFonts w:ascii="Times New Roman" w:hAnsi="Times New Roman"/>
              </w:rPr>
            </w:pPr>
            <w:r>
              <w:rPr>
                <w:rFonts w:ascii="Times New Roman" w:hAnsi="Times New Roman" w:eastAsia="Times New Roman" w:cs="Times New Roman"/>
                <w:sz w:val="28"/>
                <w:szCs w:val="28"/>
              </w:rPr>
              <w:t xml:space="preserve">округ Краснодарского края</w:t>
            </w:r>
            <w:r>
              <w:rPr>
                <w:rFonts w:ascii="Times New Roman" w:hAnsi="Times New Roman"/>
              </w:rPr>
            </w:r>
            <w:r>
              <w:rPr>
                <w:rFonts w:ascii="Times New Roman" w:hAnsi="Times New Roman"/>
              </w:rPr>
            </w:r>
          </w:p>
        </w:tc>
      </w:tr>
    </w:tbl>
    <w:p>
      <w:pPr>
        <w:pStyle w:val="874"/>
        <w:spacing w:before="0"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74"/>
        <w:spacing w:before="0"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ФОРМА</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74"/>
        <w:jc w:val="center"/>
        <w:spacing w:before="0"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74"/>
        <w:jc w:val="center"/>
        <w:spacing w:before="0"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74"/>
        <w:jc w:val="center"/>
        <w:spacing w:before="0"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СОГЛАШЕНИЕ</w:t>
      </w:r>
      <w:r>
        <w:rPr>
          <w:rFonts w:ascii="Times New Roman" w:hAnsi="Times New Roman" w:eastAsia="Times New Roman" w:cs="Times New Roman"/>
          <w:b/>
          <w:sz w:val="28"/>
          <w:szCs w:val="28"/>
        </w:rPr>
      </w:r>
      <w:r>
        <w:rPr>
          <w:rFonts w:ascii="Times New Roman" w:hAnsi="Times New Roman" w:eastAsia="Times New Roman" w:cs="Times New Roman"/>
          <w:b/>
          <w:sz w:val="28"/>
          <w:szCs w:val="28"/>
        </w:rPr>
      </w:r>
    </w:p>
    <w:p>
      <w:pPr>
        <w:pStyle w:val="874"/>
        <w:jc w:val="center"/>
        <w:spacing w:before="0"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 предоставлении субсидии на возмещение части затрат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pStyle w:val="874"/>
        <w:jc w:val="center"/>
        <w:spacing w:before="0" w:after="0" w:line="240" w:lineRule="auto"/>
        <w:rPr>
          <w:rFonts w:ascii="Times New Roman" w:hAnsi="Times New Roman" w:eastAsia="Times New Roman" w:cs="Times New Roman"/>
          <w:sz w:val="28"/>
          <w:szCs w:val="28"/>
          <w:lang w:eastAsia="ru-RU"/>
        </w:rPr>
      </w:pPr>
      <w:r>
        <w:rPr>
          <w:rFonts w:ascii="Times New Roman" w:hAnsi="Times New Roman" w:cs="Times New Roman"/>
          <w:spacing w:val="-2"/>
          <w:sz w:val="28"/>
          <w:szCs w:val="28"/>
        </w:rPr>
        <w:t xml:space="preserve">сельскохозяйственным товаропроизводителям на</w:t>
      </w:r>
      <w:r>
        <w:rPr>
          <w:spacing w:val="-2"/>
          <w:sz w:val="28"/>
          <w:szCs w:val="28"/>
        </w:rPr>
        <w:t xml:space="preserve"> </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pStyle w:val="874"/>
        <w:jc w:val="center"/>
        <w:spacing w:before="0"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_____________________________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pStyle w:val="874"/>
        <w:jc w:val="center"/>
        <w:spacing w:before="0"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(наименование субсидии)</w:t>
      </w:r>
      <w:r>
        <w:rPr>
          <w:rFonts w:ascii="Times New Roman" w:hAnsi="Times New Roman" w:eastAsia="Calibri" w:cs="Times New Roman"/>
          <w:sz w:val="24"/>
          <w:szCs w:val="24"/>
          <w:lang w:eastAsia="ru-RU"/>
        </w:rPr>
      </w:r>
      <w:r>
        <w:rPr>
          <w:rFonts w:ascii="Times New Roman" w:hAnsi="Times New Roman" w:eastAsia="Calibri" w:cs="Times New Roman"/>
          <w:sz w:val="24"/>
          <w:szCs w:val="24"/>
          <w:lang w:eastAsia="ru-RU"/>
        </w:rPr>
      </w:r>
    </w:p>
    <w:p>
      <w:pPr>
        <w:pStyle w:val="874"/>
        <w:jc w:val="center"/>
        <w:spacing w:before="0" w:after="0" w:line="240" w:lineRule="auto"/>
        <w:rPr>
          <w:rFonts w:ascii="Times New Roman" w:hAnsi="Times New Roman" w:eastAsia="Calibri" w:cs="Times New Roman"/>
          <w:sz w:val="32"/>
          <w:szCs w:val="32"/>
          <w:lang w:eastAsia="ru-RU"/>
        </w:rPr>
      </w:pPr>
      <w:r>
        <w:rPr>
          <w:rFonts w:ascii="Times New Roman" w:hAnsi="Times New Roman" w:eastAsia="Calibri" w:cs="Times New Roman"/>
          <w:sz w:val="32"/>
          <w:szCs w:val="32"/>
          <w:lang w:eastAsia="ru-RU"/>
        </w:rPr>
      </w:r>
      <w:r>
        <w:rPr>
          <w:rFonts w:ascii="Times New Roman" w:hAnsi="Times New Roman" w:eastAsia="Calibri" w:cs="Times New Roman"/>
          <w:sz w:val="32"/>
          <w:szCs w:val="32"/>
          <w:lang w:eastAsia="ru-RU"/>
        </w:rPr>
      </w:r>
      <w:r>
        <w:rPr>
          <w:rFonts w:ascii="Times New Roman" w:hAnsi="Times New Roman" w:eastAsia="Calibri" w:cs="Times New Roman"/>
          <w:sz w:val="32"/>
          <w:szCs w:val="32"/>
          <w:lang w:eastAsia="ru-RU"/>
        </w:rPr>
      </w:r>
    </w:p>
    <w:p>
      <w:pPr>
        <w:pStyle w:val="874"/>
        <w:jc w:val="center"/>
        <w:spacing w:before="0" w:after="0" w:line="240" w:lineRule="auto"/>
        <w:rPr>
          <w:rFonts w:ascii="Times New Roman" w:hAnsi="Times New Roman" w:eastAsia="Calibri" w:cs="Times New Roman"/>
          <w:sz w:val="32"/>
          <w:szCs w:val="32"/>
          <w:lang w:eastAsia="ru-RU"/>
        </w:rPr>
      </w:pPr>
      <w:r>
        <w:rPr>
          <w:rFonts w:ascii="Times New Roman" w:hAnsi="Times New Roman" w:eastAsia="Calibri" w:cs="Times New Roman"/>
          <w:sz w:val="32"/>
          <w:szCs w:val="32"/>
          <w:lang w:eastAsia="ru-RU"/>
        </w:rPr>
      </w:r>
      <w:r>
        <w:rPr>
          <w:rFonts w:ascii="Times New Roman" w:hAnsi="Times New Roman" w:eastAsia="Calibri" w:cs="Times New Roman"/>
          <w:sz w:val="32"/>
          <w:szCs w:val="32"/>
          <w:lang w:eastAsia="ru-RU"/>
        </w:rPr>
      </w:r>
      <w:r>
        <w:rPr>
          <w:rFonts w:ascii="Times New Roman" w:hAnsi="Times New Roman" w:eastAsia="Calibri" w:cs="Times New Roman"/>
          <w:sz w:val="32"/>
          <w:szCs w:val="32"/>
          <w:lang w:eastAsia="ru-RU"/>
        </w:rPr>
      </w:r>
    </w:p>
    <w:p>
      <w:pPr>
        <w:pStyle w:val="874"/>
        <w:jc w:val="both"/>
        <w:spacing w:before="0" w:after="0" w:line="24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станица Ленинградская</w:t>
        <w:tab/>
        <w:t xml:space="preserve">                                          «_____»_____________20__ год</w:t>
      </w: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p>
    <w:p>
      <w:pPr>
        <w:pStyle w:val="874"/>
        <w:jc w:val="both"/>
        <w:spacing w:before="0" w:after="0" w:line="240" w:lineRule="auto"/>
        <w:widowControl w:val="off"/>
        <w:rPr>
          <w:rFonts w:ascii="Times New Roman" w:hAnsi="Times New Roman" w:eastAsia="Calibri" w:cs="Times New Roman"/>
          <w:sz w:val="32"/>
          <w:szCs w:val="32"/>
          <w:lang w:eastAsia="ru-RU"/>
        </w:rPr>
      </w:pPr>
      <w:r>
        <w:rPr>
          <w:rFonts w:ascii="Times New Roman" w:hAnsi="Times New Roman" w:eastAsia="Calibri" w:cs="Times New Roman"/>
          <w:sz w:val="32"/>
          <w:szCs w:val="32"/>
          <w:lang w:eastAsia="ru-RU"/>
        </w:rPr>
      </w:r>
      <w:r>
        <w:rPr>
          <w:rFonts w:ascii="Times New Roman" w:hAnsi="Times New Roman" w:eastAsia="Calibri" w:cs="Times New Roman"/>
          <w:sz w:val="32"/>
          <w:szCs w:val="32"/>
          <w:lang w:eastAsia="ru-RU"/>
        </w:rPr>
      </w:r>
      <w:r>
        <w:rPr>
          <w:rFonts w:ascii="Times New Roman" w:hAnsi="Times New Roman" w:eastAsia="Calibri" w:cs="Times New Roman"/>
          <w:sz w:val="32"/>
          <w:szCs w:val="32"/>
          <w:lang w:eastAsia="ru-RU"/>
        </w:rPr>
      </w:r>
    </w:p>
    <w:p>
      <w:pPr>
        <w:pStyle w:val="874"/>
        <w:jc w:val="both"/>
        <w:spacing w:before="0" w:after="0" w:line="240" w:lineRule="auto"/>
        <w:widowControl w:val="off"/>
        <w:rPr>
          <w:rFonts w:ascii="Times New Roman" w:hAnsi="Times New Roman" w:eastAsia="Calibri" w:cs="Times New Roman"/>
          <w:sz w:val="32"/>
          <w:szCs w:val="32"/>
          <w:lang w:eastAsia="ru-RU"/>
        </w:rPr>
      </w:pPr>
      <w:r>
        <w:rPr>
          <w:rFonts w:ascii="Times New Roman" w:hAnsi="Times New Roman" w:eastAsia="Calibri" w:cs="Times New Roman"/>
          <w:sz w:val="32"/>
          <w:szCs w:val="32"/>
          <w:lang w:eastAsia="ru-RU"/>
        </w:rPr>
      </w:r>
      <w:r>
        <w:rPr>
          <w:rFonts w:ascii="Times New Roman" w:hAnsi="Times New Roman" w:eastAsia="Calibri" w:cs="Times New Roman"/>
          <w:sz w:val="32"/>
          <w:szCs w:val="32"/>
          <w:lang w:eastAsia="ru-RU"/>
        </w:rPr>
      </w:r>
      <w:r>
        <w:rPr>
          <w:rFonts w:ascii="Times New Roman" w:hAnsi="Times New Roman" w:eastAsia="Calibri" w:cs="Times New Roman"/>
          <w:sz w:val="32"/>
          <w:szCs w:val="32"/>
          <w:lang w:eastAsia="ru-RU"/>
        </w:rPr>
      </w:r>
    </w:p>
    <w:p>
      <w:pPr>
        <w:pStyle w:val="874"/>
        <w:ind w:firstLine="680"/>
        <w:jc w:val="both"/>
        <w:spacing w:before="0" w:after="0" w:line="24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Администрация муниципального образования Ленинградский район, именуемое в дальнейшем Администрация, в лице главы муниципального образования Ленинградский район_________________________________________</w:t>
      </w: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p>
    <w:p>
      <w:pPr>
        <w:pStyle w:val="874"/>
        <w:jc w:val="both"/>
        <w:spacing w:before="0" w:after="0" w:line="240" w:lineRule="auto"/>
        <w:widowControl w:val="off"/>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w:t>
      </w:r>
      <w:r>
        <w:rPr>
          <w:rFonts w:ascii="Times New Roman" w:hAnsi="Times New Roman" w:eastAsia="Calibri" w:cs="Times New Roman"/>
          <w:sz w:val="24"/>
          <w:szCs w:val="24"/>
          <w:lang w:eastAsia="ru-RU"/>
        </w:rPr>
        <w:t xml:space="preserve">(Ф.И.О.)</w:t>
      </w:r>
      <w:r>
        <w:rPr>
          <w:rFonts w:ascii="Times New Roman" w:hAnsi="Times New Roman" w:eastAsia="Calibri" w:cs="Times New Roman"/>
          <w:sz w:val="24"/>
          <w:szCs w:val="24"/>
          <w:lang w:eastAsia="ru-RU"/>
        </w:rPr>
      </w:r>
      <w:r>
        <w:rPr>
          <w:rFonts w:ascii="Times New Roman" w:hAnsi="Times New Roman" w:eastAsia="Calibri" w:cs="Times New Roman"/>
          <w:sz w:val="24"/>
          <w:szCs w:val="24"/>
          <w:lang w:eastAsia="ru-RU"/>
        </w:rPr>
      </w:r>
    </w:p>
    <w:p>
      <w:pPr>
        <w:pStyle w:val="874"/>
        <w:jc w:val="both"/>
        <w:spacing w:before="0" w:after="0" w:line="24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действующего на основании Устава, с одной стороны, и ____________________ </w:t>
      </w: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p>
    <w:p>
      <w:pPr>
        <w:pStyle w:val="874"/>
        <w:jc w:val="both"/>
        <w:spacing w:before="0" w:after="0" w:line="240" w:lineRule="auto"/>
        <w:widowControl w:val="off"/>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w:t>
      </w:r>
      <w:r>
        <w:rPr>
          <w:rFonts w:ascii="Times New Roman" w:hAnsi="Times New Roman" w:eastAsia="Calibri" w:cs="Times New Roman"/>
          <w:sz w:val="24"/>
          <w:szCs w:val="24"/>
          <w:lang w:eastAsia="ru-RU"/>
        </w:rPr>
        <w:t xml:space="preserve">(юридическое лицо,</w:t>
      </w:r>
      <w:r>
        <w:rPr>
          <w:rFonts w:ascii="Times New Roman" w:hAnsi="Times New Roman" w:eastAsia="Calibri" w:cs="Times New Roman"/>
          <w:sz w:val="24"/>
          <w:szCs w:val="24"/>
          <w:lang w:eastAsia="ru-RU"/>
        </w:rPr>
      </w:r>
      <w:r>
        <w:rPr>
          <w:rFonts w:ascii="Times New Roman" w:hAnsi="Times New Roman" w:eastAsia="Calibri" w:cs="Times New Roman"/>
          <w:sz w:val="24"/>
          <w:szCs w:val="24"/>
          <w:lang w:eastAsia="ru-RU"/>
        </w:rPr>
      </w:r>
    </w:p>
    <w:p>
      <w:pPr>
        <w:pStyle w:val="874"/>
        <w:jc w:val="both"/>
        <w:spacing w:before="0" w:after="0" w:line="24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____________________________________________________________________</w:t>
      </w: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p>
    <w:p>
      <w:pPr>
        <w:pStyle w:val="874"/>
        <w:ind w:left="851" w:firstLine="0"/>
        <w:jc w:val="both"/>
        <w:spacing w:before="0" w:after="0" w:line="240" w:lineRule="auto"/>
        <w:widowControl w:val="off"/>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w:t>
      </w:r>
      <w:r>
        <w:rPr>
          <w:rFonts w:ascii="Times New Roman" w:hAnsi="Times New Roman" w:eastAsia="Calibri" w:cs="Times New Roman"/>
          <w:sz w:val="24"/>
          <w:szCs w:val="24"/>
          <w:lang w:eastAsia="ru-RU"/>
        </w:rPr>
        <w:t xml:space="preserve">индивидуальный предприниматель, или физическое лицо –</w:t>
      </w:r>
      <w:r>
        <w:rPr>
          <w:rFonts w:ascii="Times New Roman" w:hAnsi="Times New Roman" w:eastAsia="Calibri" w:cs="Times New Roman"/>
          <w:sz w:val="24"/>
          <w:szCs w:val="24"/>
          <w:lang w:eastAsia="ru-RU"/>
        </w:rPr>
      </w:r>
      <w:r>
        <w:rPr>
          <w:rFonts w:ascii="Times New Roman" w:hAnsi="Times New Roman" w:eastAsia="Calibri" w:cs="Times New Roman"/>
          <w:sz w:val="24"/>
          <w:szCs w:val="24"/>
          <w:lang w:eastAsia="ru-RU"/>
        </w:rPr>
      </w:r>
    </w:p>
    <w:p>
      <w:pPr>
        <w:pStyle w:val="874"/>
        <w:jc w:val="both"/>
        <w:spacing w:before="0" w:after="0" w:line="240" w:lineRule="auto"/>
        <w:widowControl w:val="off"/>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_______________________________________________________________________________ </w:t>
      </w:r>
      <w:r>
        <w:rPr>
          <w:rFonts w:ascii="Times New Roman" w:hAnsi="Times New Roman" w:eastAsia="Calibri" w:cs="Times New Roman"/>
          <w:sz w:val="28"/>
          <w:szCs w:val="28"/>
          <w:lang w:eastAsia="ru-RU"/>
        </w:rPr>
        <w:t xml:space="preserve">,</w:t>
      </w:r>
      <w:r>
        <w:rPr>
          <w:rFonts w:ascii="Times New Roman" w:hAnsi="Times New Roman" w:eastAsia="Calibri" w:cs="Times New Roman"/>
          <w:sz w:val="24"/>
          <w:szCs w:val="24"/>
          <w:lang w:eastAsia="ru-RU"/>
        </w:rPr>
      </w:r>
      <w:r>
        <w:rPr>
          <w:rFonts w:ascii="Times New Roman" w:hAnsi="Times New Roman" w:eastAsia="Calibri" w:cs="Times New Roman"/>
          <w:sz w:val="24"/>
          <w:szCs w:val="24"/>
          <w:lang w:eastAsia="ru-RU"/>
        </w:rPr>
      </w:r>
    </w:p>
    <w:p>
      <w:pPr>
        <w:pStyle w:val="874"/>
        <w:ind w:firstLine="2552"/>
        <w:jc w:val="both"/>
        <w:spacing w:before="0" w:after="0" w:line="240" w:lineRule="auto"/>
        <w:widowControl w:val="off"/>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производитель товаров, работ, услуг) </w:t>
      </w:r>
      <w:r>
        <w:rPr>
          <w:rFonts w:ascii="Times New Roman" w:hAnsi="Times New Roman" w:eastAsia="Calibri" w:cs="Times New Roman"/>
          <w:sz w:val="24"/>
          <w:szCs w:val="24"/>
          <w:lang w:eastAsia="ru-RU"/>
        </w:rPr>
      </w:r>
      <w:r>
        <w:rPr>
          <w:rFonts w:ascii="Times New Roman" w:hAnsi="Times New Roman" w:eastAsia="Calibri" w:cs="Times New Roman"/>
          <w:sz w:val="24"/>
          <w:szCs w:val="24"/>
          <w:lang w:eastAsia="ru-RU"/>
        </w:rPr>
      </w:r>
    </w:p>
    <w:p>
      <w:pPr>
        <w:pStyle w:val="874"/>
        <w:jc w:val="both"/>
        <w:spacing w:before="0" w:after="0" w:line="24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в лице ______________________________________________________________,</w:t>
      </w: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p>
    <w:p>
      <w:pPr>
        <w:pStyle w:val="874"/>
        <w:jc w:val="both"/>
        <w:spacing w:before="0" w:after="0" w:line="240" w:lineRule="auto"/>
        <w:widowControl w:val="off"/>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w:t>
      </w:r>
      <w:r>
        <w:rPr>
          <w:rFonts w:ascii="Times New Roman" w:hAnsi="Times New Roman" w:eastAsia="Calibri" w:cs="Times New Roman"/>
          <w:sz w:val="24"/>
          <w:szCs w:val="24"/>
          <w:lang w:eastAsia="ru-RU"/>
        </w:rPr>
        <w:t xml:space="preserve">(должность, Ф.И.О. уполномоченного лица)</w:t>
      </w:r>
      <w:r>
        <w:rPr>
          <w:rFonts w:ascii="Times New Roman" w:hAnsi="Times New Roman" w:eastAsia="Calibri" w:cs="Times New Roman"/>
          <w:sz w:val="24"/>
          <w:szCs w:val="24"/>
          <w:lang w:eastAsia="ru-RU"/>
        </w:rPr>
      </w:r>
      <w:r>
        <w:rPr>
          <w:rFonts w:ascii="Times New Roman" w:hAnsi="Times New Roman" w:eastAsia="Calibri" w:cs="Times New Roman"/>
          <w:sz w:val="24"/>
          <w:szCs w:val="24"/>
          <w:lang w:eastAsia="ru-RU"/>
        </w:rPr>
      </w:r>
    </w:p>
    <w:p>
      <w:pPr>
        <w:pStyle w:val="874"/>
        <w:jc w:val="both"/>
        <w:spacing w:before="0" w:after="0" w:line="24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действующего на основании____________________________________________</w:t>
      </w: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p>
    <w:p>
      <w:pPr>
        <w:pStyle w:val="874"/>
        <w:ind w:left="708" w:firstLine="2411"/>
        <w:jc w:val="both"/>
        <w:spacing w:before="0" w:after="0" w:line="240" w:lineRule="auto"/>
        <w:widowControl w:val="off"/>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w:t>
      </w:r>
      <w:r>
        <w:rPr>
          <w:rFonts w:ascii="Times New Roman" w:hAnsi="Times New Roman" w:eastAsia="Calibri" w:cs="Times New Roman"/>
          <w:sz w:val="24"/>
          <w:szCs w:val="24"/>
          <w:lang w:eastAsia="ru-RU"/>
        </w:rPr>
        <w:t xml:space="preserve">(наименование и реквизиты документа, </w:t>
      </w:r>
      <w:r>
        <w:rPr>
          <w:rFonts w:ascii="Times New Roman" w:hAnsi="Times New Roman" w:eastAsia="Calibri" w:cs="Times New Roman"/>
          <w:sz w:val="24"/>
          <w:szCs w:val="24"/>
          <w:lang w:eastAsia="ru-RU"/>
        </w:rPr>
      </w:r>
      <w:r>
        <w:rPr>
          <w:rFonts w:ascii="Times New Roman" w:hAnsi="Times New Roman" w:eastAsia="Calibri" w:cs="Times New Roman"/>
          <w:sz w:val="24"/>
          <w:szCs w:val="24"/>
          <w:lang w:eastAsia="ru-RU"/>
        </w:rPr>
      </w:r>
    </w:p>
    <w:p>
      <w:pPr>
        <w:pStyle w:val="874"/>
        <w:ind w:left="708" w:hanging="708"/>
        <w:jc w:val="both"/>
        <w:spacing w:before="0" w:after="0" w:line="24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4"/>
          <w:szCs w:val="24"/>
          <w:lang w:eastAsia="ru-RU"/>
        </w:rPr>
        <w:t xml:space="preserve">_______________________________________________________________________________ </w:t>
      </w:r>
      <w:r>
        <w:rPr>
          <w:rFonts w:ascii="Times New Roman" w:hAnsi="Times New Roman" w:eastAsia="Calibri" w:cs="Times New Roman"/>
          <w:sz w:val="28"/>
          <w:szCs w:val="28"/>
          <w:lang w:eastAsia="ru-RU"/>
        </w:rPr>
        <w:t xml:space="preserve">,</w:t>
      </w: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p>
    <w:p>
      <w:pPr>
        <w:pStyle w:val="874"/>
        <w:ind w:left="708" w:hanging="708"/>
        <w:jc w:val="both"/>
        <w:spacing w:before="0" w:after="0" w:line="240" w:lineRule="auto"/>
        <w:widowControl w:val="off"/>
        <w:rPr>
          <w:rFonts w:ascii="Times New Roman" w:hAnsi="Times New Roman" w:eastAsia="Calibri" w:cs="Times New Roman"/>
          <w:sz w:val="32"/>
          <w:szCs w:val="32"/>
          <w:lang w:eastAsia="ru-RU"/>
        </w:rPr>
      </w:pPr>
      <w:r>
        <w:rPr>
          <w:rFonts w:ascii="Times New Roman" w:hAnsi="Times New Roman" w:eastAsia="Calibri" w:cs="Times New Roman"/>
          <w:sz w:val="28"/>
          <w:szCs w:val="28"/>
          <w:lang w:eastAsia="ru-RU"/>
        </w:rPr>
        <w:t xml:space="preserve">                                        </w:t>
      </w:r>
      <w:r>
        <w:rPr>
          <w:rFonts w:ascii="Times New Roman" w:hAnsi="Times New Roman" w:eastAsia="Calibri" w:cs="Times New Roman"/>
          <w:sz w:val="24"/>
          <w:szCs w:val="24"/>
          <w:lang w:eastAsia="ru-RU"/>
        </w:rPr>
        <w:t xml:space="preserve">устанавливающего полномочия лица)</w:t>
      </w:r>
      <w:r>
        <w:rPr>
          <w:rFonts w:ascii="Times New Roman" w:hAnsi="Times New Roman" w:eastAsia="Calibri" w:cs="Times New Roman"/>
          <w:sz w:val="28"/>
          <w:szCs w:val="28"/>
          <w:lang w:eastAsia="ru-RU"/>
        </w:rPr>
        <w:t xml:space="preserve"> </w:t>
      </w:r>
      <w:r>
        <w:rPr>
          <w:rFonts w:ascii="Times New Roman" w:hAnsi="Times New Roman" w:eastAsia="Calibri" w:cs="Times New Roman"/>
          <w:sz w:val="32"/>
          <w:szCs w:val="32"/>
          <w:lang w:eastAsia="ru-RU"/>
        </w:rPr>
      </w:r>
      <w:r>
        <w:rPr>
          <w:rFonts w:ascii="Times New Roman" w:hAnsi="Times New Roman" w:eastAsia="Calibri" w:cs="Times New Roman"/>
          <w:sz w:val="32"/>
          <w:szCs w:val="32"/>
          <w:lang w:eastAsia="ru-RU"/>
        </w:rPr>
      </w:r>
    </w:p>
    <w:p>
      <w:pPr>
        <w:pStyle w:val="874"/>
        <w:jc w:val="both"/>
        <w:spacing w:before="0" w:after="0" w:line="24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именуемый в дальнейшем Получатель, с другой стороны, в дальнейшем вместе именуемые Стороны, </w:t>
      </w:r>
      <w:r>
        <w:rPr>
          <w:rFonts w:ascii="Times New Roman" w:hAnsi="Times New Roman" w:eastAsia="Times New Roman" w:cs="Times New Roman"/>
          <w:spacing w:val="-6"/>
          <w:sz w:val="28"/>
          <w:szCs w:val="28"/>
        </w:rPr>
        <w:t xml:space="preserve">в соответствии со статьей 78 Бюджетного кодекса Российской Федерации, Законом Краснодарского края от 20 декабря 2023 г. №  5053-КЗ «О бюджете Краснодарского края на 2024 год и на плановый период 2025 и        2026 годов»,</w:t>
      </w:r>
      <w:r>
        <w:rPr>
          <w:rFonts w:ascii="Times New Roman" w:hAnsi="Times New Roman" w:eastAsia="Times New Roman" w:cs="Times New Roman"/>
          <w:sz w:val="28"/>
          <w:szCs w:val="28"/>
          <w:lang w:eastAsia="ru-RU"/>
        </w:rPr>
        <w:t xml:space="preserve"> постановлением администрации муниципального образования Ленинградский район от___________</w:t>
      </w:r>
      <w:r>
        <w:rPr>
          <w:rFonts w:ascii="Times New Roman" w:hAnsi="Times New Roman" w:eastAsia="Times New Roman" w:cs="Times New Roman"/>
          <w:color w:val="000000"/>
          <w:sz w:val="28"/>
          <w:szCs w:val="28"/>
          <w:lang w:eastAsia="ru-RU"/>
        </w:rPr>
        <w:t xml:space="preserve"> г. № ____</w:t>
      </w:r>
      <w:r>
        <w:rPr>
          <w:rFonts w:ascii="Times New Roman" w:hAnsi="Times New Roman" w:eastAsia="Times New Roman" w:cs="Times New Roman"/>
          <w:color w:val="c9211e"/>
          <w:sz w:val="28"/>
          <w:szCs w:val="28"/>
          <w:lang w:eastAsia="ru-RU"/>
        </w:rPr>
        <w:t xml:space="preserve"> </w:t>
      </w:r>
      <w:r>
        <w:rPr>
          <w:rFonts w:ascii="Times New Roman" w:hAnsi="Times New Roman" w:eastAsia="Times New Roman" w:cs="Times New Roman"/>
          <w:sz w:val="28"/>
          <w:szCs w:val="28"/>
          <w:lang w:eastAsia="ru-RU"/>
        </w:rPr>
        <w:t xml:space="preserve">«Об утверждении Порядка предоставления субсидий гражданам, ведущим личное подсобное хозяйство, кре</w:t>
      </w:r>
      <w:r>
        <w:rPr>
          <w:rFonts w:ascii="Times New Roman" w:hAnsi="Times New Roman" w:eastAsia="Times New Roman" w:cs="Times New Roman"/>
          <w:sz w:val="28"/>
          <w:szCs w:val="28"/>
          <w:lang w:eastAsia="ru-RU"/>
        </w:rPr>
        <w:t xml:space="preserve">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Ленинградский муниципальный округ Краснодарского края» (далее – Порядок), </w:t>
      </w:r>
      <w:r>
        <w:rPr>
          <w:rFonts w:ascii="Times New Roman" w:hAnsi="Times New Roman" w:eastAsia="Times New Roman" w:cs="Times New Roman"/>
          <w:bCs/>
          <w:sz w:val="28"/>
          <w:szCs w:val="28"/>
          <w:lang w:eastAsia="ru-RU"/>
        </w:rPr>
        <w:t xml:space="preserve"> в целях реализации постановления главы администрации (губернатора) Краснодарского края от 5 октябр</w:t>
      </w:r>
      <w:r>
        <w:rPr>
          <w:rFonts w:ascii="Times New Roman" w:hAnsi="Times New Roman" w:eastAsia="Times New Roman" w:cs="Times New Roman"/>
          <w:bCs/>
          <w:sz w:val="28"/>
          <w:szCs w:val="28"/>
          <w:lang w:eastAsia="ru-RU"/>
        </w:rPr>
        <w:t xml:space="preserve">я 2015 г. № 944 «Об утверждении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заключили настоящее соглашение (далее - Соглашение) о нижеследующем:</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pStyle w:val="874"/>
        <w:ind w:firstLine="851"/>
        <w:jc w:val="both"/>
        <w:spacing w:before="0" w:after="0" w:line="24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pStyle w:val="874"/>
        <w:numPr>
          <w:ilvl w:val="0"/>
          <w:numId w:val="0"/>
        </w:numPr>
        <w:ind w:left="0" w:firstLine="0"/>
        <w:jc w:val="center"/>
        <w:spacing w:before="0" w:after="0" w:line="240" w:lineRule="auto"/>
        <w:rPr>
          <w:rFonts w:ascii="Times New Roman" w:hAnsi="Times New Roman" w:eastAsia="Times New Roman" w:cs="Times New Roman"/>
          <w:sz w:val="28"/>
          <w:szCs w:val="28"/>
        </w:rPr>
        <w:outlineLvl w:val="1"/>
      </w:pPr>
      <w:r>
        <w:rPr>
          <w:rFonts w:ascii="Times New Roman" w:hAnsi="Times New Roman" w:eastAsia="Times New Roman" w:cs="Times New Roman"/>
          <w:sz w:val="28"/>
          <w:szCs w:val="28"/>
        </w:rPr>
        <w:t xml:space="preserve">1. Предмет Соглашения</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74"/>
        <w:jc w:val="both"/>
        <w:spacing w:before="0"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74"/>
        <w:ind w:firstLine="680"/>
        <w:jc w:val="both"/>
        <w:spacing w:before="0" w:after="0" w:line="240" w:lineRule="auto"/>
        <w:widowControl w:val="off"/>
        <w:rPr>
          <w:rFonts w:ascii="Times New Roman" w:hAnsi="Times New Roman" w:eastAsia="Times New Roman" w:cs="Times New Roman"/>
          <w:spacing w:val="-6"/>
          <w:sz w:val="28"/>
          <w:szCs w:val="28"/>
          <w:lang w:eastAsia="ru-RU"/>
        </w:rPr>
      </w:pPr>
      <w:r>
        <w:rPr>
          <w:rFonts w:ascii="Times New Roman" w:hAnsi="Times New Roman" w:eastAsia="Times New Roman" w:cs="Times New Roman"/>
          <w:sz w:val="28"/>
          <w:szCs w:val="28"/>
        </w:rPr>
        <w:t xml:space="preserve">1.1 </w:t>
      </w:r>
      <w:r>
        <w:rPr>
          <w:rFonts w:ascii="Times New Roman" w:hAnsi="Times New Roman" w:eastAsia="Times New Roman" w:cs="Times New Roman"/>
          <w:spacing w:val="-6"/>
          <w:sz w:val="28"/>
          <w:szCs w:val="28"/>
          <w:lang w:eastAsia="ru-RU"/>
        </w:rPr>
        <w:t xml:space="preserve">Предметом   настоящего   Согла</w:t>
      </w:r>
      <w:r>
        <w:rPr>
          <w:rFonts w:ascii="Times New Roman" w:hAnsi="Times New Roman" w:eastAsia="Times New Roman" w:cs="Times New Roman"/>
          <w:spacing w:val="-6"/>
          <w:sz w:val="28"/>
          <w:szCs w:val="28"/>
          <w:lang w:eastAsia="ru-RU"/>
        </w:rPr>
        <w:t xml:space="preserve">шения   является   предоставление Администрацией Получателю субсидии за счёт средств бюджета Краснодарского края на возмещение части затрат сельскохозяйственным товаропроизводителям на _______________________________________________________________________</w:t>
      </w:r>
      <w:r>
        <w:rPr>
          <w:rFonts w:ascii="Times New Roman" w:hAnsi="Times New Roman" w:eastAsia="Times New Roman" w:cs="Times New Roman"/>
          <w:spacing w:val="-6"/>
          <w:sz w:val="28"/>
          <w:szCs w:val="28"/>
          <w:lang w:eastAsia="ru-RU"/>
        </w:rPr>
      </w:r>
      <w:r>
        <w:rPr>
          <w:rFonts w:ascii="Times New Roman" w:hAnsi="Times New Roman" w:eastAsia="Times New Roman" w:cs="Times New Roman"/>
          <w:spacing w:val="-6"/>
          <w:sz w:val="28"/>
          <w:szCs w:val="28"/>
          <w:lang w:eastAsia="ru-RU"/>
        </w:rPr>
      </w:r>
    </w:p>
    <w:p>
      <w:pPr>
        <w:pStyle w:val="874"/>
        <w:ind w:firstLine="720"/>
        <w:jc w:val="center"/>
        <w:spacing w:before="0" w:after="0" w:line="240" w:lineRule="auto"/>
        <w:widowControl w:val="off"/>
        <w:rPr>
          <w:rFonts w:ascii="Times New Roman" w:hAnsi="Times New Roman" w:eastAsia="Times New Roman" w:cs="Times New Roman"/>
          <w:spacing w:val="-6"/>
          <w:sz w:val="24"/>
          <w:szCs w:val="24"/>
          <w:lang w:eastAsia="ru-RU"/>
        </w:rPr>
      </w:pPr>
      <w:r>
        <w:rPr>
          <w:rFonts w:ascii="Times New Roman" w:hAnsi="Times New Roman" w:eastAsia="Times New Roman" w:cs="Times New Roman"/>
          <w:spacing w:val="-6"/>
          <w:sz w:val="24"/>
          <w:szCs w:val="24"/>
          <w:lang w:eastAsia="ru-RU"/>
        </w:rPr>
        <w:t xml:space="preserve">(наименование субсидии)</w:t>
      </w:r>
      <w:r>
        <w:rPr>
          <w:rFonts w:ascii="Times New Roman" w:hAnsi="Times New Roman" w:eastAsia="Times New Roman" w:cs="Times New Roman"/>
          <w:spacing w:val="-6"/>
          <w:sz w:val="24"/>
          <w:szCs w:val="24"/>
          <w:lang w:eastAsia="ru-RU"/>
        </w:rPr>
      </w:r>
      <w:r>
        <w:rPr>
          <w:rFonts w:ascii="Times New Roman" w:hAnsi="Times New Roman" w:eastAsia="Times New Roman" w:cs="Times New Roman"/>
          <w:spacing w:val="-6"/>
          <w:sz w:val="24"/>
          <w:szCs w:val="24"/>
          <w:lang w:eastAsia="ru-RU"/>
        </w:rPr>
      </w:r>
    </w:p>
    <w:p>
      <w:pPr>
        <w:pStyle w:val="874"/>
        <w:spacing w:before="0" w:after="0" w:line="240" w:lineRule="auto"/>
        <w:widowControl w:val="off"/>
        <w:rPr>
          <w:rFonts w:ascii="Times New Roman" w:hAnsi="Times New Roman" w:eastAsia="Times New Roman" w:cs="Times New Roman"/>
          <w:spacing w:val="-6"/>
          <w:sz w:val="24"/>
          <w:szCs w:val="24"/>
          <w:lang w:eastAsia="ru-RU"/>
        </w:rPr>
      </w:pPr>
      <w:r>
        <w:rPr>
          <w:rFonts w:ascii="Times New Roman" w:hAnsi="Times New Roman" w:eastAsia="Times New Roman" w:cs="Times New Roman"/>
          <w:spacing w:val="-6"/>
          <w:sz w:val="24"/>
          <w:szCs w:val="24"/>
          <w:lang w:eastAsia="ru-RU"/>
        </w:rPr>
        <w:t xml:space="preserve">____________________________________________________________________________________</w:t>
      </w:r>
      <w:r>
        <w:rPr>
          <w:rFonts w:ascii="Times New Roman" w:hAnsi="Times New Roman" w:eastAsia="Times New Roman" w:cs="Times New Roman"/>
          <w:spacing w:val="-6"/>
          <w:sz w:val="24"/>
          <w:szCs w:val="24"/>
          <w:lang w:eastAsia="ru-RU"/>
        </w:rPr>
      </w:r>
      <w:r>
        <w:rPr>
          <w:rFonts w:ascii="Times New Roman" w:hAnsi="Times New Roman" w:eastAsia="Times New Roman" w:cs="Times New Roman"/>
          <w:spacing w:val="-6"/>
          <w:sz w:val="24"/>
          <w:szCs w:val="24"/>
          <w:lang w:eastAsia="ru-RU"/>
        </w:rPr>
      </w:r>
    </w:p>
    <w:p>
      <w:pPr>
        <w:pStyle w:val="874"/>
        <w:spacing w:before="0" w:after="0" w:line="240" w:lineRule="auto"/>
        <w:widowControl w:val="off"/>
        <w:rPr>
          <w:rFonts w:ascii="Times New Roman" w:hAnsi="Times New Roman" w:eastAsia="Times New Roman" w:cs="Times New Roman"/>
          <w:spacing w:val="-6"/>
          <w:sz w:val="28"/>
          <w:szCs w:val="28"/>
          <w:lang w:eastAsia="ru-RU"/>
        </w:rPr>
      </w:pPr>
      <w:r>
        <w:rPr>
          <w:rFonts w:ascii="Times New Roman" w:hAnsi="Times New Roman" w:eastAsia="Times New Roman" w:cs="Times New Roman"/>
          <w:spacing w:val="-6"/>
          <w:sz w:val="28"/>
          <w:szCs w:val="28"/>
          <w:lang w:eastAsia="ru-RU"/>
        </w:rPr>
      </w:r>
      <w:r>
        <w:rPr>
          <w:rFonts w:ascii="Times New Roman" w:hAnsi="Times New Roman" w:eastAsia="Times New Roman" w:cs="Times New Roman"/>
          <w:spacing w:val="-6"/>
          <w:sz w:val="28"/>
          <w:szCs w:val="28"/>
          <w:lang w:eastAsia="ru-RU"/>
        </w:rPr>
      </w:r>
      <w:r>
        <w:rPr>
          <w:rFonts w:ascii="Times New Roman" w:hAnsi="Times New Roman" w:eastAsia="Times New Roman" w:cs="Times New Roman"/>
          <w:spacing w:val="-6"/>
          <w:sz w:val="28"/>
          <w:szCs w:val="28"/>
          <w:lang w:eastAsia="ru-RU"/>
        </w:rPr>
      </w:r>
    </w:p>
    <w:p>
      <w:pPr>
        <w:pStyle w:val="874"/>
        <w:spacing w:before="0" w:after="0" w:line="240" w:lineRule="auto"/>
        <w:widowControl w:val="off"/>
        <w:rPr>
          <w:rFonts w:ascii="Times New Roman" w:hAnsi="Times New Roman" w:eastAsia="Times New Roman" w:cs="Times New Roman"/>
          <w:spacing w:val="-6"/>
          <w:sz w:val="28"/>
          <w:szCs w:val="28"/>
          <w:lang w:eastAsia="ru-RU"/>
        </w:rPr>
      </w:pPr>
      <w:r>
        <w:rPr>
          <w:rFonts w:ascii="Times New Roman" w:hAnsi="Times New Roman" w:eastAsia="Times New Roman" w:cs="Times New Roman"/>
          <w:spacing w:val="-6"/>
          <w:sz w:val="28"/>
          <w:szCs w:val="28"/>
          <w:lang w:eastAsia="ru-RU"/>
        </w:rPr>
        <w:t xml:space="preserve">(далее – Субсидия) в целях: возмещения части понесённых сельскохозяйственными товаропроизводителями затрат на___________________________________________</w:t>
      </w:r>
      <w:r>
        <w:rPr>
          <w:rFonts w:ascii="Times New Roman" w:hAnsi="Times New Roman" w:eastAsia="Times New Roman" w:cs="Times New Roman"/>
          <w:spacing w:val="-6"/>
          <w:sz w:val="28"/>
          <w:szCs w:val="28"/>
          <w:lang w:eastAsia="ru-RU"/>
        </w:rPr>
      </w:r>
      <w:r>
        <w:rPr>
          <w:rFonts w:ascii="Times New Roman" w:hAnsi="Times New Roman" w:eastAsia="Times New Roman" w:cs="Times New Roman"/>
          <w:spacing w:val="-6"/>
          <w:sz w:val="28"/>
          <w:szCs w:val="28"/>
          <w:lang w:eastAsia="ru-RU"/>
        </w:rPr>
      </w:r>
    </w:p>
    <w:p>
      <w:pPr>
        <w:pStyle w:val="874"/>
        <w:ind w:firstLine="720"/>
        <w:jc w:val="both"/>
        <w:spacing w:before="0" w:after="0" w:line="240" w:lineRule="auto"/>
        <w:widowControl w:val="off"/>
        <w:rPr>
          <w:rFonts w:ascii="Times New Roman" w:hAnsi="Times New Roman" w:eastAsia="Times New Roman" w:cs="Times New Roman"/>
          <w:spacing w:val="-6"/>
          <w:sz w:val="24"/>
          <w:szCs w:val="24"/>
          <w:lang w:eastAsia="ru-RU"/>
        </w:rPr>
      </w:pPr>
      <w:r>
        <w:rPr>
          <w:rFonts w:ascii="Times New Roman" w:hAnsi="Times New Roman" w:eastAsia="Times New Roman" w:cs="Times New Roman"/>
          <w:spacing w:val="-6"/>
          <w:sz w:val="24"/>
          <w:szCs w:val="24"/>
          <w:lang w:eastAsia="ru-RU"/>
        </w:rPr>
        <w:t xml:space="preserve">                                                                     </w:t>
      </w:r>
      <w:r>
        <w:rPr>
          <w:rFonts w:ascii="Times New Roman" w:hAnsi="Times New Roman" w:eastAsia="Times New Roman" w:cs="Times New Roman"/>
          <w:spacing w:val="-6"/>
          <w:sz w:val="24"/>
          <w:szCs w:val="24"/>
          <w:lang w:eastAsia="ru-RU"/>
        </w:rPr>
        <w:t xml:space="preserve">(наименование субсидии)</w:t>
      </w:r>
      <w:r>
        <w:rPr>
          <w:rFonts w:ascii="Times New Roman" w:hAnsi="Times New Roman" w:eastAsia="Times New Roman" w:cs="Times New Roman"/>
          <w:spacing w:val="-6"/>
          <w:sz w:val="24"/>
          <w:szCs w:val="24"/>
          <w:lang w:eastAsia="ru-RU"/>
        </w:rPr>
      </w:r>
      <w:r>
        <w:rPr>
          <w:rFonts w:ascii="Times New Roman" w:hAnsi="Times New Roman" w:eastAsia="Times New Roman" w:cs="Times New Roman"/>
          <w:spacing w:val="-6"/>
          <w:sz w:val="24"/>
          <w:szCs w:val="24"/>
          <w:lang w:eastAsia="ru-RU"/>
        </w:rPr>
      </w:r>
    </w:p>
    <w:p>
      <w:pPr>
        <w:pStyle w:val="874"/>
        <w:jc w:val="both"/>
        <w:spacing w:before="0" w:after="0" w:line="240" w:lineRule="auto"/>
        <w:widowControl w:val="off"/>
        <w:rPr>
          <w:rFonts w:ascii="Times New Roman" w:hAnsi="Times New Roman" w:eastAsia="Times New Roman" w:cs="Times New Roman"/>
          <w:spacing w:val="-6"/>
          <w:sz w:val="28"/>
          <w:szCs w:val="28"/>
          <w:lang w:eastAsia="ru-RU"/>
        </w:rPr>
      </w:pPr>
      <w:r>
        <w:rPr>
          <w:rFonts w:ascii="Times New Roman" w:hAnsi="Times New Roman" w:eastAsia="Times New Roman" w:cs="Times New Roman"/>
          <w:spacing w:val="-6"/>
          <w:sz w:val="28"/>
          <w:szCs w:val="28"/>
          <w:lang w:eastAsia="ru-RU"/>
        </w:rPr>
        <w:t xml:space="preserve">_____________________________________________________________________________________________________________________________________________________________________________________________________________________;достижения результатов государст</w:t>
      </w:r>
      <w:r>
        <w:rPr>
          <w:rFonts w:ascii="Times New Roman" w:hAnsi="Times New Roman" w:eastAsia="Times New Roman" w:cs="Times New Roman"/>
          <w:spacing w:val="-6"/>
          <w:sz w:val="28"/>
          <w:szCs w:val="28"/>
          <w:lang w:eastAsia="ru-RU"/>
        </w:rPr>
        <w:t xml:space="preserve">венной программы Краснодарского края «Развитие сельского хозяйства и регулирование рынков сельскохозяйственной продукции, сырья и продовольствия», утвержденной постановлением главы администрации (губернатора) Краснодарского края от 5 октября 2015 г. № 944.</w:t>
      </w:r>
      <w:r>
        <w:rPr>
          <w:rFonts w:ascii="Times New Roman" w:hAnsi="Times New Roman" w:eastAsia="Times New Roman" w:cs="Times New Roman"/>
          <w:spacing w:val="-6"/>
          <w:sz w:val="28"/>
          <w:szCs w:val="28"/>
          <w:lang w:eastAsia="ru-RU"/>
        </w:rPr>
      </w:r>
      <w:r>
        <w:rPr>
          <w:rFonts w:ascii="Times New Roman" w:hAnsi="Times New Roman" w:eastAsia="Times New Roman" w:cs="Times New Roman"/>
          <w:spacing w:val="-6"/>
          <w:sz w:val="28"/>
          <w:szCs w:val="28"/>
          <w:lang w:eastAsia="ru-RU"/>
        </w:rPr>
      </w:r>
    </w:p>
    <w:p>
      <w:pPr>
        <w:pStyle w:val="874"/>
        <w:ind w:firstLine="680"/>
        <w:jc w:val="both"/>
        <w:spacing w:before="0" w:after="0" w:line="240" w:lineRule="auto"/>
        <w:widowControl w:val="off"/>
        <w:rPr>
          <w:rFonts w:ascii="Times New Roman" w:hAnsi="Times New Roman" w:eastAsia="Times New Roman" w:cs="Times New Roman"/>
          <w:spacing w:val="-6"/>
          <w:sz w:val="28"/>
          <w:szCs w:val="28"/>
          <w:lang w:eastAsia="ru-RU"/>
        </w:rPr>
      </w:pPr>
      <w:r>
        <w:rPr>
          <w:rFonts w:ascii="Times New Roman" w:hAnsi="Times New Roman" w:eastAsia="Times New Roman" w:cs="Times New Roman"/>
          <w:sz w:val="28"/>
          <w:szCs w:val="28"/>
        </w:rPr>
        <w:t xml:space="preserve">1.2 </w:t>
      </w:r>
      <w:r>
        <w:rPr>
          <w:rFonts w:ascii="Times New Roman" w:hAnsi="Times New Roman" w:eastAsia="Times New Roman" w:cs="Times New Roman"/>
          <w:spacing w:val="-6"/>
          <w:sz w:val="28"/>
          <w:szCs w:val="28"/>
          <w:lang w:eastAsia="ru-RU"/>
        </w:rPr>
        <w:t xml:space="preserve">Субсидия  предоставляется  Получателю  в  со</w:t>
      </w:r>
      <w:r>
        <w:rPr>
          <w:rFonts w:ascii="Times New Roman" w:hAnsi="Times New Roman" w:eastAsia="Times New Roman" w:cs="Times New Roman"/>
          <w:spacing w:val="-6"/>
          <w:sz w:val="28"/>
          <w:szCs w:val="28"/>
          <w:lang w:eastAsia="ru-RU"/>
        </w:rPr>
        <w:t xml:space="preserve">ответствии с объемами финансирования, предусмотренными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w:t>
      </w:r>
      <w:r>
        <w:rPr>
          <w:rFonts w:ascii="Times New Roman" w:hAnsi="Times New Roman" w:eastAsia="Times New Roman" w:cs="Times New Roman"/>
          <w:sz w:val="28"/>
          <w:szCs w:val="28"/>
          <w:lang w:eastAsia="ru-RU"/>
        </w:rPr>
        <w:t xml:space="preserve"> крестьянским (фермерским) хозяйствам, индивидуальным предпринимателям, осуществляющим деятельность в области сельскохозяйственного производства, </w:t>
      </w:r>
      <w:r>
        <w:rPr>
          <w:rFonts w:ascii="Times New Roman" w:hAnsi="Times New Roman" w:eastAsia="Times New Roman" w:cs="Times New Roman"/>
          <w:spacing w:val="-6"/>
          <w:sz w:val="28"/>
          <w:szCs w:val="28"/>
          <w:lang w:eastAsia="ru-RU"/>
        </w:rPr>
        <w:t xml:space="preserve">государственной программы Краснодарского   края  «Развитие сельского хозяйства и регулирование рынков сельскохозяйственной продукц</w:t>
      </w:r>
      <w:r>
        <w:rPr>
          <w:rFonts w:ascii="Times New Roman" w:hAnsi="Times New Roman" w:eastAsia="Times New Roman" w:cs="Times New Roman"/>
          <w:spacing w:val="-6"/>
          <w:sz w:val="28"/>
          <w:szCs w:val="28"/>
          <w:lang w:eastAsia="ru-RU"/>
        </w:rPr>
        <w:t xml:space="preserve">ии, сырья и продовольствия», утвержденной постановлением главы администрации (губернатора) Краснодарского края от 5 октября 2015 г. № 944, в пределах лимитов бюджетных обязательств и бюджетных ассигнований, доведенных Администрации на соответствующие цели.</w:t>
      </w:r>
      <w:r>
        <w:rPr>
          <w:rFonts w:ascii="Times New Roman" w:hAnsi="Times New Roman" w:eastAsia="Times New Roman" w:cs="Times New Roman"/>
          <w:spacing w:val="-6"/>
          <w:sz w:val="28"/>
          <w:szCs w:val="28"/>
          <w:lang w:eastAsia="ru-RU"/>
        </w:rPr>
      </w:r>
      <w:r>
        <w:rPr>
          <w:rFonts w:ascii="Times New Roman" w:hAnsi="Times New Roman" w:eastAsia="Times New Roman" w:cs="Times New Roman"/>
          <w:spacing w:val="-6"/>
          <w:sz w:val="28"/>
          <w:szCs w:val="28"/>
          <w:lang w:eastAsia="ru-RU"/>
        </w:rPr>
      </w:r>
    </w:p>
    <w:p>
      <w:pPr>
        <w:pStyle w:val="874"/>
        <w:ind w:firstLine="680"/>
        <w:jc w:val="both"/>
        <w:spacing w:before="0" w:after="0" w:line="240" w:lineRule="auto"/>
        <w:widowControl w:val="off"/>
        <w:rPr>
          <w:rFonts w:ascii="Times New Roman" w:hAnsi="Times New Roman" w:eastAsia="Times New Roman" w:cs="Times New Roman"/>
          <w:spacing w:val="-6"/>
          <w:sz w:val="28"/>
          <w:szCs w:val="28"/>
          <w:lang w:eastAsia="ru-RU"/>
        </w:rPr>
      </w:pPr>
      <w:r>
        <w:rPr>
          <w:rFonts w:ascii="Times New Roman" w:hAnsi="Times New Roman" w:eastAsia="Times New Roman" w:cs="Times New Roman"/>
          <w:spacing w:val="-6"/>
          <w:sz w:val="28"/>
          <w:szCs w:val="28"/>
          <w:lang w:eastAsia="ru-RU"/>
        </w:rPr>
        <w:t xml:space="preserve">1.3 Предоставление субсидии осуществляется путем перечисления денежных средств в размере ______________________________________ рублей ____  копеек</w:t>
      </w:r>
      <w:r>
        <w:rPr>
          <w:rFonts w:ascii="Times New Roman" w:hAnsi="Times New Roman" w:eastAsia="Times New Roman" w:cs="Times New Roman"/>
          <w:spacing w:val="-6"/>
          <w:sz w:val="28"/>
          <w:szCs w:val="28"/>
          <w:lang w:eastAsia="ru-RU"/>
        </w:rPr>
      </w:r>
      <w:r>
        <w:rPr>
          <w:rFonts w:ascii="Times New Roman" w:hAnsi="Times New Roman" w:eastAsia="Times New Roman" w:cs="Times New Roman"/>
          <w:spacing w:val="-6"/>
          <w:sz w:val="28"/>
          <w:szCs w:val="28"/>
          <w:lang w:eastAsia="ru-RU"/>
        </w:rPr>
      </w:r>
    </w:p>
    <w:p>
      <w:pPr>
        <w:pStyle w:val="874"/>
        <w:ind w:firstLine="720"/>
        <w:jc w:val="both"/>
        <w:spacing w:before="0" w:after="0" w:line="240" w:lineRule="auto"/>
        <w:widowControl w:val="off"/>
        <w:rPr>
          <w:rFonts w:ascii="Times New Roman" w:hAnsi="Times New Roman" w:eastAsia="Times New Roman" w:cs="Times New Roman"/>
          <w:iCs/>
          <w:spacing w:val="-6"/>
          <w:sz w:val="24"/>
          <w:szCs w:val="24"/>
          <w:lang w:eastAsia="ru-RU"/>
        </w:rPr>
      </w:pPr>
      <w:r>
        <w:rPr>
          <w:rFonts w:ascii="Times New Roman" w:hAnsi="Times New Roman" w:eastAsia="Times New Roman" w:cs="Times New Roman"/>
          <w:iCs/>
          <w:spacing w:val="-6"/>
          <w:sz w:val="24"/>
          <w:szCs w:val="24"/>
          <w:lang w:eastAsia="ru-RU"/>
        </w:rPr>
        <w:t xml:space="preserve">                                                       </w:t>
      </w:r>
      <w:r>
        <w:rPr>
          <w:rFonts w:ascii="Times New Roman" w:hAnsi="Times New Roman" w:eastAsia="Times New Roman" w:cs="Times New Roman"/>
          <w:iCs/>
          <w:spacing w:val="-6"/>
          <w:sz w:val="24"/>
          <w:szCs w:val="24"/>
          <w:lang w:eastAsia="ru-RU"/>
        </w:rPr>
        <w:t xml:space="preserve">(цифрами, прописью) </w:t>
      </w:r>
      <w:r>
        <w:rPr>
          <w:rFonts w:ascii="Times New Roman" w:hAnsi="Times New Roman" w:eastAsia="Times New Roman" w:cs="Times New Roman"/>
          <w:iCs/>
          <w:spacing w:val="-6"/>
          <w:sz w:val="24"/>
          <w:szCs w:val="24"/>
          <w:lang w:eastAsia="ru-RU"/>
        </w:rPr>
      </w:r>
      <w:r>
        <w:rPr>
          <w:rFonts w:ascii="Times New Roman" w:hAnsi="Times New Roman" w:eastAsia="Times New Roman" w:cs="Times New Roman"/>
          <w:iCs/>
          <w:spacing w:val="-6"/>
          <w:sz w:val="24"/>
          <w:szCs w:val="24"/>
          <w:lang w:eastAsia="ru-RU"/>
        </w:rPr>
      </w:r>
    </w:p>
    <w:p>
      <w:pPr>
        <w:pStyle w:val="874"/>
        <w:jc w:val="both"/>
        <w:spacing w:before="0" w:after="0" w:line="240" w:lineRule="auto"/>
        <w:widowControl w:val="off"/>
        <w:rPr>
          <w:rFonts w:ascii="Times New Roman" w:hAnsi="Times New Roman" w:eastAsia="Times New Roman" w:cs="Times New Roman"/>
          <w:spacing w:val="-6"/>
          <w:sz w:val="28"/>
          <w:szCs w:val="28"/>
          <w:lang w:eastAsia="ru-RU"/>
        </w:rPr>
      </w:pPr>
      <w:r>
        <w:rPr>
          <w:rFonts w:ascii="Times New Roman" w:hAnsi="Times New Roman" w:eastAsia="Times New Roman" w:cs="Times New Roman"/>
          <w:spacing w:val="-6"/>
          <w:sz w:val="28"/>
          <w:szCs w:val="28"/>
          <w:lang w:eastAsia="ru-RU"/>
        </w:rPr>
        <w:t xml:space="preserve">в соответствии и на условиях, установленных Порядком, на расчетный или корреспондентский счет Получателя, указанный в разделе 7 настоящего Соглашения «Реквизиты, подписи Сторон».</w:t>
      </w:r>
      <w:r>
        <w:rPr>
          <w:rFonts w:ascii="Times New Roman" w:hAnsi="Times New Roman" w:eastAsia="Times New Roman" w:cs="Times New Roman"/>
          <w:spacing w:val="-6"/>
          <w:sz w:val="28"/>
          <w:szCs w:val="28"/>
          <w:lang w:eastAsia="ru-RU"/>
        </w:rPr>
      </w:r>
      <w:r>
        <w:rPr>
          <w:rFonts w:ascii="Times New Roman" w:hAnsi="Times New Roman" w:eastAsia="Times New Roman" w:cs="Times New Roman"/>
          <w:spacing w:val="-6"/>
          <w:sz w:val="28"/>
          <w:szCs w:val="28"/>
          <w:lang w:eastAsia="ru-RU"/>
        </w:rPr>
      </w:r>
    </w:p>
    <w:p>
      <w:pPr>
        <w:pStyle w:val="874"/>
        <w:jc w:val="both"/>
        <w:spacing w:before="0" w:after="0" w:line="240" w:lineRule="auto"/>
        <w:widowControl w:val="off"/>
        <w:rPr>
          <w:rFonts w:ascii="Times New Roman" w:hAnsi="Times New Roman" w:eastAsia="Times New Roman" w:cs="Times New Roman"/>
          <w:spacing w:val="-6"/>
          <w:sz w:val="28"/>
          <w:szCs w:val="28"/>
          <w:lang w:eastAsia="ru-RU"/>
        </w:rPr>
      </w:pPr>
      <w:r>
        <w:rPr>
          <w:rFonts w:ascii="Times New Roman" w:hAnsi="Times New Roman" w:eastAsia="Times New Roman" w:cs="Times New Roman"/>
          <w:spacing w:val="-6"/>
          <w:sz w:val="28"/>
          <w:szCs w:val="28"/>
          <w:lang w:eastAsia="ru-RU"/>
        </w:rPr>
      </w:r>
      <w:r>
        <w:rPr>
          <w:rFonts w:ascii="Times New Roman" w:hAnsi="Times New Roman" w:eastAsia="Times New Roman" w:cs="Times New Roman"/>
          <w:spacing w:val="-6"/>
          <w:sz w:val="28"/>
          <w:szCs w:val="28"/>
          <w:lang w:eastAsia="ru-RU"/>
        </w:rPr>
      </w:r>
      <w:r>
        <w:rPr>
          <w:rFonts w:ascii="Times New Roman" w:hAnsi="Times New Roman" w:eastAsia="Times New Roman" w:cs="Times New Roman"/>
          <w:spacing w:val="-6"/>
          <w:sz w:val="28"/>
          <w:szCs w:val="28"/>
          <w:lang w:eastAsia="ru-RU"/>
        </w:rPr>
      </w:r>
    </w:p>
    <w:p>
      <w:pPr>
        <w:pStyle w:val="874"/>
        <w:numPr>
          <w:ilvl w:val="0"/>
          <w:numId w:val="0"/>
        </w:numPr>
        <w:ind w:left="0" w:firstLine="0"/>
        <w:jc w:val="center"/>
        <w:spacing w:before="0" w:after="0" w:line="240" w:lineRule="auto"/>
        <w:rPr>
          <w:rFonts w:ascii="Times New Roman" w:hAnsi="Times New Roman" w:eastAsia="Times New Roman" w:cs="Times New Roman"/>
          <w:sz w:val="28"/>
          <w:szCs w:val="28"/>
        </w:rPr>
        <w:outlineLvl w:val="1"/>
      </w:pPr>
      <w:r>
        <w:rPr>
          <w:rFonts w:ascii="Times New Roman" w:hAnsi="Times New Roman" w:eastAsia="Times New Roman" w:cs="Times New Roman"/>
          <w:sz w:val="28"/>
          <w:szCs w:val="28"/>
        </w:rPr>
        <w:t xml:space="preserve">2. Права и обязанности Сторон</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74"/>
        <w:numPr>
          <w:ilvl w:val="0"/>
          <w:numId w:val="0"/>
        </w:numPr>
        <w:ind w:left="0" w:firstLine="0"/>
        <w:jc w:val="center"/>
        <w:spacing w:before="0" w:after="0" w:line="240" w:lineRule="auto"/>
        <w:rPr>
          <w:rFonts w:ascii="Times New Roman" w:hAnsi="Times New Roman" w:eastAsia="Times New Roman" w:cs="Times New Roman"/>
          <w:sz w:val="28"/>
          <w:szCs w:val="28"/>
        </w:rPr>
        <w:outlineLvl w:val="1"/>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74"/>
        <w:ind w:firstLine="680"/>
        <w:jc w:val="both"/>
        <w:spacing w:before="0"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2.1 Администрация:</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74"/>
        <w:ind w:firstLine="680"/>
        <w:jc w:val="both"/>
        <w:spacing w:before="0" w:after="0" w:line="240" w:lineRule="auto"/>
        <w:widowControl w:val="off"/>
        <w:rPr>
          <w:rFonts w:ascii="Times New Roman" w:hAnsi="Times New Roman" w:eastAsia="Times New Roman" w:cs="Times New Roman"/>
          <w:spacing w:val="-6"/>
          <w:sz w:val="28"/>
          <w:szCs w:val="28"/>
          <w:lang w:eastAsia="ru-RU"/>
        </w:rPr>
      </w:pPr>
      <w:r>
        <w:rPr>
          <w:rFonts w:ascii="Times New Roman" w:hAnsi="Times New Roman" w:eastAsia="Calibri" w:cs="Times New Roman"/>
          <w:sz w:val="28"/>
          <w:szCs w:val="28"/>
          <w:lang w:eastAsia="ru-RU"/>
        </w:rPr>
        <w:t xml:space="preserve">2.1.1</w:t>
      </w:r>
      <w:r>
        <w:rPr>
          <w:rFonts w:ascii="Times New Roman" w:hAnsi="Times New Roman" w:eastAsia="Times New Roman" w:cs="Times New Roman"/>
          <w:spacing w:val="-6"/>
          <w:sz w:val="28"/>
          <w:szCs w:val="28"/>
          <w:lang w:eastAsia="ru-RU"/>
        </w:rPr>
        <w:t xml:space="preserve"> Предоставляет Субсидию в соответствии с разделом 1 настоящего Соглашения.</w:t>
      </w:r>
      <w:r>
        <w:rPr>
          <w:rFonts w:ascii="Times New Roman" w:hAnsi="Times New Roman" w:eastAsia="Times New Roman" w:cs="Times New Roman"/>
          <w:spacing w:val="-6"/>
          <w:sz w:val="28"/>
          <w:szCs w:val="28"/>
          <w:lang w:eastAsia="ru-RU"/>
        </w:rPr>
      </w:r>
      <w:r>
        <w:rPr>
          <w:rFonts w:ascii="Times New Roman" w:hAnsi="Times New Roman" w:eastAsia="Times New Roman" w:cs="Times New Roman"/>
          <w:spacing w:val="-6"/>
          <w:sz w:val="28"/>
          <w:szCs w:val="28"/>
          <w:lang w:eastAsia="ru-RU"/>
        </w:rPr>
      </w:r>
    </w:p>
    <w:p>
      <w:pPr>
        <w:pStyle w:val="874"/>
        <w:ind w:firstLine="680"/>
        <w:jc w:val="both"/>
        <w:spacing w:before="0" w:after="0" w:line="240" w:lineRule="auto"/>
        <w:widowControl w:val="off"/>
        <w:rPr>
          <w:rFonts w:ascii="Times New Roman" w:hAnsi="Times New Roman" w:eastAsia="Times New Roman" w:cs="Times New Roman"/>
          <w:spacing w:val="-6"/>
          <w:sz w:val="28"/>
          <w:szCs w:val="28"/>
          <w:lang w:eastAsia="ru-RU"/>
        </w:rPr>
      </w:pPr>
      <w:r>
        <w:rPr>
          <w:rFonts w:ascii="Times New Roman" w:hAnsi="Times New Roman" w:eastAsia="Times New Roman" w:cs="Times New Roman"/>
          <w:sz w:val="28"/>
          <w:szCs w:val="28"/>
        </w:rPr>
        <w:t xml:space="preserve">2.1.2 </w:t>
      </w:r>
      <w:r>
        <w:rPr>
          <w:rFonts w:ascii="Times New Roman" w:hAnsi="Times New Roman" w:eastAsia="Times New Roman" w:cs="Times New Roman"/>
          <w:spacing w:val="-6"/>
          <w:sz w:val="28"/>
          <w:szCs w:val="28"/>
          <w:lang w:eastAsia="ru-RU"/>
        </w:rPr>
        <w:t xml:space="preserve">Осуществляет в отношении Получателя проверку соблюдения им порядка и условий предоставления субсидии </w:t>
      </w:r>
      <w:r>
        <w:rPr>
          <w:rFonts w:ascii="Times New Roman" w:hAnsi="Times New Roman" w:eastAsia="PT Serif" w:cs="PT Serif"/>
          <w:color w:val="111111"/>
          <w:spacing w:val="-6"/>
          <w:sz w:val="28"/>
          <w:szCs w:val="28"/>
          <w:lang w:eastAsia="ru-RU"/>
        </w:rPr>
        <w:t xml:space="preserve">(в том числе в части достижения результата ее предоставления в случае, если это предусмотрено Порядком).</w:t>
      </w:r>
      <w:r>
        <w:rPr>
          <w:rFonts w:ascii="Times New Roman" w:hAnsi="Times New Roman" w:eastAsia="Times New Roman" w:cs="Times New Roman"/>
          <w:spacing w:val="-6"/>
          <w:sz w:val="28"/>
          <w:szCs w:val="28"/>
          <w:lang w:eastAsia="ru-RU"/>
        </w:rPr>
      </w:r>
      <w:r>
        <w:rPr>
          <w:rFonts w:ascii="Times New Roman" w:hAnsi="Times New Roman" w:eastAsia="Times New Roman" w:cs="Times New Roman"/>
          <w:spacing w:val="-6"/>
          <w:sz w:val="28"/>
          <w:szCs w:val="28"/>
          <w:lang w:eastAsia="ru-RU"/>
        </w:rPr>
      </w:r>
    </w:p>
    <w:p>
      <w:pPr>
        <w:pStyle w:val="874"/>
        <w:ind w:firstLine="680"/>
        <w:jc w:val="both"/>
        <w:spacing w:before="0" w:after="0" w:line="240" w:lineRule="auto"/>
        <w:widowControl w:val="off"/>
        <w:rPr>
          <w:rFonts w:ascii="Times New Roman" w:hAnsi="Times New Roman" w:eastAsia="Times New Roman" w:cs="Times New Roman"/>
          <w:spacing w:val="-6"/>
          <w:sz w:val="28"/>
          <w:szCs w:val="28"/>
          <w:lang w:eastAsia="ru-RU"/>
        </w:rPr>
      </w:pPr>
      <w:r>
        <w:rPr>
          <w:rFonts w:ascii="Times New Roman" w:hAnsi="Times New Roman" w:eastAsia="Times New Roman" w:cs="Times New Roman"/>
          <w:spacing w:val="-6"/>
          <w:sz w:val="28"/>
          <w:szCs w:val="28"/>
          <w:lang w:eastAsia="ru-RU"/>
        </w:rPr>
        <w:t xml:space="preserve">2.1.3 Устанавливает значения результ</w:t>
      </w:r>
      <w:r>
        <w:rPr>
          <w:rFonts w:ascii="Times New Roman" w:hAnsi="Times New Roman" w:eastAsia="Times New Roman" w:cs="Times New Roman"/>
          <w:color w:val="111111"/>
          <w:spacing w:val="-6"/>
          <w:sz w:val="28"/>
          <w:szCs w:val="28"/>
          <w:lang w:eastAsia="ru-RU"/>
        </w:rPr>
        <w:t xml:space="preserve">ата (результатов) предоставления субсидии и при необходимости характеристики </w:t>
      </w:r>
      <w:r>
        <w:rPr>
          <w:rFonts w:ascii="Times New Roman" w:hAnsi="Times New Roman" w:eastAsia="PT Serif" w:cs="PT Serif"/>
          <w:color w:val="111111"/>
          <w:spacing w:val="-6"/>
          <w:sz w:val="28"/>
          <w:szCs w:val="28"/>
          <w:lang w:eastAsia="ru-RU"/>
        </w:rPr>
        <w:t xml:space="preserve">(характеристик) результатов предоставления субсидии (далее - характеристики) согласно приложению 1 к настоящему Соглашению, которое является неотъемлемой частью настоящего Соглашения.</w:t>
      </w:r>
      <w:r>
        <w:rPr>
          <w:rFonts w:ascii="Times New Roman" w:hAnsi="Times New Roman" w:eastAsia="Times New Roman" w:cs="Times New Roman"/>
          <w:spacing w:val="-6"/>
          <w:sz w:val="28"/>
          <w:szCs w:val="28"/>
          <w:lang w:eastAsia="ru-RU"/>
        </w:rPr>
      </w:r>
      <w:r>
        <w:rPr>
          <w:rFonts w:ascii="Times New Roman" w:hAnsi="Times New Roman" w:eastAsia="Times New Roman" w:cs="Times New Roman"/>
          <w:spacing w:val="-6"/>
          <w:sz w:val="28"/>
          <w:szCs w:val="28"/>
          <w:lang w:eastAsia="ru-RU"/>
        </w:rPr>
      </w:r>
    </w:p>
    <w:p>
      <w:pPr>
        <w:pStyle w:val="874"/>
        <w:ind w:firstLine="680"/>
        <w:jc w:val="both"/>
        <w:spacing w:before="0" w:after="0" w:line="240" w:lineRule="auto"/>
        <w:widowControl w:val="off"/>
        <w:rPr>
          <w:rFonts w:ascii="Times New Roman" w:hAnsi="Times New Roman" w:eastAsia="Times New Roman" w:cs="Times New Roman"/>
          <w:color w:val="ff0000"/>
          <w:spacing w:val="-6"/>
          <w:sz w:val="28"/>
          <w:szCs w:val="28"/>
          <w:lang w:eastAsia="ru-RU"/>
        </w:rPr>
      </w:pPr>
      <w:r>
        <w:rPr>
          <w:rFonts w:ascii="Times New Roman" w:hAnsi="Times New Roman" w:eastAsia="Times New Roman" w:cs="Times New Roman"/>
          <w:spacing w:val="-6"/>
          <w:sz w:val="28"/>
          <w:szCs w:val="28"/>
          <w:lang w:eastAsia="ru-RU"/>
        </w:rPr>
        <w:t xml:space="preserve">2.1.4</w:t>
      </w:r>
      <w:r>
        <w:rPr>
          <w:rFonts w:ascii="Times New Roman" w:hAnsi="Times New Roman" w:eastAsia="Times New Roman" w:cs="Times New Roman"/>
          <w:spacing w:val="-6"/>
          <w:sz w:val="28"/>
          <w:szCs w:val="28"/>
          <w:lang w:eastAsia="ru-RU"/>
        </w:rPr>
        <w:t xml:space="preserve">  Осуществляет оценку достижения Получателем значений результатов предоставления субсидии, характеристик (при установлении характеристик), установленных Порядком в соответствии с пунктом 2.1.3 настоящего Соглашения на основании отчёта о достижении значений</w:t>
      </w:r>
      <w:r>
        <w:rPr>
          <w:rFonts w:ascii="Times New Roman" w:hAnsi="Times New Roman" w:eastAsia="Times New Roman" w:cs="Times New Roman"/>
          <w:spacing w:val="-6"/>
          <w:sz w:val="28"/>
          <w:szCs w:val="28"/>
          <w:lang w:eastAsia="ru-RU"/>
        </w:rPr>
        <w:t xml:space="preserve"> результатов предоставления субсидии, характеристик (при установлении характеристик) по форме, согласно приложению 2 к настоящему Соглашению, являющейся неотъемлемой частью настоящего Соглашения, представленного в соответствии с пунктом 2.2.6.1 настоящего </w:t>
      </w:r>
      <w:r>
        <w:rPr>
          <w:rFonts w:ascii="Times New Roman" w:hAnsi="Times New Roman" w:eastAsia="Times New Roman" w:cs="Times New Roman"/>
          <w:color w:val="000000" w:themeColor="text1"/>
          <w:spacing w:val="-6"/>
          <w:sz w:val="28"/>
          <w:szCs w:val="28"/>
          <w:lang w:eastAsia="ru-RU"/>
        </w:rPr>
        <w:t xml:space="preserve">Соглашения.</w:t>
      </w:r>
      <w:r>
        <w:rPr>
          <w:rFonts w:ascii="Times New Roman" w:hAnsi="Times New Roman" w:eastAsia="Times New Roman" w:cs="Times New Roman"/>
          <w:color w:val="ff0000"/>
          <w:spacing w:val="-6"/>
          <w:sz w:val="28"/>
          <w:szCs w:val="28"/>
          <w:lang w:eastAsia="ru-RU"/>
        </w:rPr>
        <w:t xml:space="preserve">  </w:t>
      </w:r>
      <w:r>
        <w:rPr>
          <w:rFonts w:ascii="Times New Roman" w:hAnsi="Times New Roman" w:eastAsia="Times New Roman" w:cs="Times New Roman"/>
          <w:color w:val="ff0000"/>
          <w:spacing w:val="-6"/>
          <w:sz w:val="28"/>
          <w:szCs w:val="28"/>
          <w:lang w:eastAsia="ru-RU"/>
        </w:rPr>
      </w:r>
      <w:r>
        <w:rPr>
          <w:rFonts w:ascii="Times New Roman" w:hAnsi="Times New Roman" w:eastAsia="Times New Roman" w:cs="Times New Roman"/>
          <w:color w:val="ff0000"/>
          <w:spacing w:val="-6"/>
          <w:sz w:val="28"/>
          <w:szCs w:val="28"/>
          <w:lang w:eastAsia="ru-RU"/>
        </w:rPr>
      </w:r>
    </w:p>
    <w:p>
      <w:pPr>
        <w:pStyle w:val="874"/>
        <w:ind w:firstLine="680"/>
        <w:jc w:val="both"/>
        <w:spacing w:before="0" w:after="0" w:line="240" w:lineRule="auto"/>
        <w:widowControl w:val="off"/>
        <w:rPr>
          <w:rFonts w:ascii="Times New Roman" w:hAnsi="Times New Roman" w:eastAsia="Times New Roman" w:cs="Times New Roman"/>
          <w:spacing w:val="-6"/>
          <w:sz w:val="28"/>
          <w:szCs w:val="28"/>
          <w:lang w:eastAsia="ru-RU"/>
        </w:rPr>
      </w:pPr>
      <w:r>
        <w:rPr>
          <w:rFonts w:ascii="Times New Roman" w:hAnsi="Times New Roman" w:eastAsia="Times New Roman" w:cs="Times New Roman"/>
          <w:sz w:val="28"/>
          <w:szCs w:val="28"/>
        </w:rPr>
        <w:t xml:space="preserve">2.1.5 </w:t>
      </w:r>
      <w:r>
        <w:rPr>
          <w:rFonts w:ascii="Times New Roman" w:hAnsi="Times New Roman" w:eastAsia="Times New Roman" w:cs="Times New Roman"/>
          <w:spacing w:val="-6"/>
          <w:sz w:val="28"/>
          <w:szCs w:val="28"/>
          <w:lang w:eastAsia="ru-RU"/>
        </w:rPr>
        <w:t xml:space="preserve">Вправе в установленном порядке запрашивать и получать от Получателя информацию и документы, предусмотренные Порядком и настоящим Соглашением, в связи с реализацией настоящего Соглашения.</w:t>
      </w:r>
      <w:r>
        <w:rPr>
          <w:rFonts w:ascii="Times New Roman" w:hAnsi="Times New Roman" w:eastAsia="Times New Roman" w:cs="Times New Roman"/>
          <w:spacing w:val="-6"/>
          <w:sz w:val="28"/>
          <w:szCs w:val="28"/>
          <w:lang w:eastAsia="ru-RU"/>
        </w:rPr>
      </w:r>
      <w:r>
        <w:rPr>
          <w:rFonts w:ascii="Times New Roman" w:hAnsi="Times New Roman" w:eastAsia="Times New Roman" w:cs="Times New Roman"/>
          <w:spacing w:val="-6"/>
          <w:sz w:val="28"/>
          <w:szCs w:val="28"/>
          <w:lang w:eastAsia="ru-RU"/>
        </w:rPr>
      </w:r>
    </w:p>
    <w:p>
      <w:pPr>
        <w:pStyle w:val="874"/>
        <w:ind w:firstLine="680"/>
        <w:jc w:val="both"/>
        <w:spacing w:before="0" w:after="0" w:line="240" w:lineRule="auto"/>
        <w:widowControl w:val="off"/>
        <w:rPr>
          <w:rFonts w:ascii="Times New Roman" w:hAnsi="Times New Roman" w:eastAsia="Times New Roman" w:cs="Times New Roman"/>
          <w:spacing w:val="-6"/>
          <w:sz w:val="28"/>
          <w:szCs w:val="28"/>
          <w:lang w:eastAsia="ru-RU"/>
        </w:rPr>
      </w:pPr>
      <w:r>
        <w:rPr>
          <w:rFonts w:ascii="Times New Roman" w:hAnsi="Times New Roman" w:eastAsia="Times New Roman" w:cs="Times New Roman"/>
          <w:sz w:val="28"/>
          <w:szCs w:val="28"/>
        </w:rPr>
        <w:t xml:space="preserve">2.1.6 </w:t>
      </w:r>
      <w:r>
        <w:rPr>
          <w:rFonts w:ascii="Times New Roman" w:hAnsi="Times New Roman" w:eastAsia="Times New Roman" w:cs="Times New Roman"/>
          <w:spacing w:val="-6"/>
          <w:sz w:val="28"/>
          <w:szCs w:val="28"/>
          <w:lang w:eastAsia="ru-RU"/>
        </w:rPr>
        <w:t xml:space="preserve">Информирует и консультирует Получателя по вопросам использования субсидии.</w:t>
      </w:r>
      <w:r>
        <w:rPr>
          <w:rFonts w:ascii="Times New Roman" w:hAnsi="Times New Roman" w:eastAsia="Times New Roman" w:cs="Times New Roman"/>
          <w:spacing w:val="-6"/>
          <w:sz w:val="28"/>
          <w:szCs w:val="28"/>
          <w:lang w:eastAsia="ru-RU"/>
        </w:rPr>
      </w:r>
      <w:r>
        <w:rPr>
          <w:rFonts w:ascii="Times New Roman" w:hAnsi="Times New Roman" w:eastAsia="Times New Roman" w:cs="Times New Roman"/>
          <w:spacing w:val="-6"/>
          <w:sz w:val="28"/>
          <w:szCs w:val="28"/>
          <w:lang w:eastAsia="ru-RU"/>
        </w:rPr>
      </w:r>
    </w:p>
    <w:p>
      <w:pPr>
        <w:pStyle w:val="874"/>
        <w:ind w:firstLine="680"/>
        <w:jc w:val="both"/>
        <w:spacing w:before="0" w:after="0" w:line="240" w:lineRule="auto"/>
        <w:widowControl w:val="off"/>
        <w:rPr>
          <w:rFonts w:ascii="Times New Roman" w:hAnsi="Times New Roman" w:eastAsia="Times New Roman" w:cs="Times New Roman"/>
          <w:color w:val="000000" w:themeColor="text1"/>
          <w:spacing w:val="-6"/>
          <w:sz w:val="28"/>
          <w:szCs w:val="28"/>
          <w:lang w:eastAsia="ru-RU"/>
        </w:rPr>
      </w:pPr>
      <w:r>
        <w:rPr>
          <w:rFonts w:ascii="Times New Roman" w:hAnsi="Times New Roman" w:eastAsia="Times New Roman" w:cs="Times New Roman"/>
          <w:color w:val="000000" w:themeColor="text1"/>
          <w:sz w:val="28"/>
          <w:szCs w:val="28"/>
        </w:rPr>
        <w:t xml:space="preserve">2.1.7</w:t>
      </w:r>
      <w:r>
        <w:rPr>
          <w:rFonts w:ascii="Times New Roman" w:hAnsi="Times New Roman" w:eastAsia="Times New Roman" w:cs="Times New Roman"/>
          <w:color w:val="000000" w:themeColor="text1"/>
          <w:spacing w:val="-6"/>
          <w:sz w:val="28"/>
          <w:szCs w:val="28"/>
          <w:lang w:eastAsia="ru-RU"/>
        </w:rPr>
        <w:t xml:space="preserve"> В случае установления факта(</w:t>
      </w:r>
      <w:r>
        <w:rPr>
          <w:rFonts w:ascii="Times New Roman" w:hAnsi="Times New Roman" w:eastAsia="Times New Roman" w:cs="Times New Roman"/>
          <w:color w:val="000000" w:themeColor="text1"/>
          <w:spacing w:val="-6"/>
          <w:sz w:val="28"/>
          <w:szCs w:val="28"/>
          <w:lang w:eastAsia="ru-RU"/>
        </w:rPr>
        <w:t xml:space="preserve">ов) нарушения Получателем условий предоставления субсидии, или получения от органа государственного финансового контроля информации о факте(ах) указанных нарушений, а также в случае недостижения значений результатов предоставления субсидии направляет Получ</w:t>
      </w:r>
      <w:r>
        <w:rPr>
          <w:rFonts w:ascii="Times New Roman" w:hAnsi="Times New Roman" w:eastAsia="Times New Roman" w:cs="Times New Roman"/>
          <w:color w:val="000000" w:themeColor="text1"/>
          <w:spacing w:val="-6"/>
          <w:sz w:val="28"/>
          <w:szCs w:val="28"/>
          <w:lang w:eastAsia="ru-RU"/>
        </w:rPr>
        <w:t xml:space="preserve">ателю требование об обеспечении возврата субсидии в бюджет Краснодарского края, а также требование об устранении фактов нарушения Получателем условий предоставления субсидии в размере и сроки, определенные в указанном требовании, в соответствии с Порядком.</w:t>
      </w:r>
      <w:r>
        <w:rPr>
          <w:rFonts w:ascii="Times New Roman" w:hAnsi="Times New Roman" w:eastAsia="Times New Roman" w:cs="Times New Roman"/>
          <w:color w:val="000000" w:themeColor="text1"/>
          <w:spacing w:val="-6"/>
          <w:sz w:val="28"/>
          <w:szCs w:val="28"/>
          <w:lang w:eastAsia="ru-RU"/>
        </w:rPr>
      </w:r>
      <w:r>
        <w:rPr>
          <w:rFonts w:ascii="Times New Roman" w:hAnsi="Times New Roman" w:eastAsia="Times New Roman" w:cs="Times New Roman"/>
          <w:color w:val="000000" w:themeColor="text1"/>
          <w:spacing w:val="-6"/>
          <w:sz w:val="28"/>
          <w:szCs w:val="28"/>
          <w:lang w:eastAsia="ru-RU"/>
        </w:rPr>
      </w:r>
    </w:p>
    <w:p>
      <w:pPr>
        <w:pStyle w:val="874"/>
        <w:ind w:firstLine="680"/>
        <w:jc w:val="both"/>
        <w:spacing w:before="0" w:after="0" w:line="240" w:lineRule="auto"/>
        <w:widowControl w:val="off"/>
      </w:pPr>
      <w:r>
        <w:rPr>
          <w:rFonts w:ascii="Times New Roman" w:hAnsi="Times New Roman" w:eastAsia="Times New Roman" w:cs="Times New Roman"/>
          <w:color w:val="000000" w:themeColor="text1"/>
          <w:spacing w:val="-6"/>
          <w:sz w:val="28"/>
          <w:szCs w:val="28"/>
          <w:lang w:eastAsia="ru-RU"/>
        </w:rPr>
        <w:t xml:space="preserve">При нарушении Получателем срока возврата субсидии Администрация в течении 30 календарных дней принимает меры по взысканию указанных средств в доход бюджета Краснодарского края в соответствии с законодательством Российской Федерации.</w:t>
      </w:r>
      <w:r/>
      <w:r/>
    </w:p>
    <w:p>
      <w:pPr>
        <w:pStyle w:val="874"/>
        <w:ind w:firstLine="680"/>
        <w:jc w:val="both"/>
        <w:spacing w:before="0" w:after="0" w:line="240" w:lineRule="auto"/>
        <w:widowControl w:val="off"/>
      </w:pPr>
      <w:r>
        <w:rPr>
          <w:rFonts w:ascii="Times New Roman" w:hAnsi="Times New Roman" w:eastAsia="Times New Roman" w:cs="Times New Roman"/>
          <w:sz w:val="28"/>
          <w:szCs w:val="28"/>
        </w:rPr>
        <w:t xml:space="preserve">2.1.8 В пределах компетенции осуществляет иные мероприятия, направленные на реализацию настоящего Соглашения.</w:t>
      </w:r>
      <w:r/>
      <w:r/>
    </w:p>
    <w:p>
      <w:pPr>
        <w:pStyle w:val="874"/>
        <w:ind w:firstLine="680"/>
        <w:spacing w:before="0" w:after="0" w:line="240" w:lineRule="auto"/>
        <w:widowControl w:val="off"/>
      </w:pPr>
      <w:r>
        <w:rPr>
          <w:rFonts w:ascii="Times New Roman" w:hAnsi="Times New Roman" w:eastAsia="Times New Roman" w:cs="Times New Roman"/>
          <w:spacing w:val="-6"/>
          <w:sz w:val="28"/>
          <w:szCs w:val="28"/>
          <w:lang w:eastAsia="ru-RU"/>
        </w:rPr>
        <w:t xml:space="preserve">2.2 Получатель обязуется:</w:t>
      </w:r>
      <w:r/>
      <w:r/>
    </w:p>
    <w:p>
      <w:pPr>
        <w:pStyle w:val="874"/>
        <w:ind w:firstLine="680"/>
        <w:jc w:val="both"/>
        <w:spacing w:before="0" w:after="0" w:line="240" w:lineRule="auto"/>
        <w:widowControl w:val="off"/>
      </w:pPr>
      <w:r>
        <w:rPr>
          <w:rFonts w:ascii="Times New Roman" w:hAnsi="Times New Roman" w:eastAsia="Times New Roman" w:cs="Times New Roman"/>
          <w:spacing w:val="-6"/>
          <w:sz w:val="28"/>
          <w:szCs w:val="28"/>
          <w:lang w:eastAsia="ru-RU"/>
        </w:rPr>
        <w:t xml:space="preserve">2.2.1 Соблюдать условия предоставления субсидии, предусмотренные Порядком.</w:t>
      </w:r>
      <w:r/>
      <w:r/>
    </w:p>
    <w:p>
      <w:pPr>
        <w:pStyle w:val="874"/>
        <w:ind w:firstLine="680"/>
        <w:jc w:val="both"/>
        <w:spacing w:before="0" w:after="0" w:line="240" w:lineRule="auto"/>
        <w:widowControl w:val="off"/>
      </w:pPr>
      <w:r>
        <w:rPr>
          <w:rFonts w:ascii="Times New Roman" w:hAnsi="Times New Roman" w:eastAsia="Times New Roman" w:cs="Times New Roman"/>
          <w:spacing w:val="-6"/>
          <w:sz w:val="28"/>
          <w:szCs w:val="28"/>
          <w:lang w:eastAsia="ru-RU"/>
        </w:rPr>
        <w:t xml:space="preserve">2.2.2 Для получения субсидии предоставлять в Администрацию соответствующие документы, предусмотренные Порядком.</w:t>
      </w:r>
      <w:r/>
      <w:r/>
    </w:p>
    <w:p>
      <w:pPr>
        <w:pStyle w:val="874"/>
        <w:ind w:firstLine="680"/>
        <w:jc w:val="both"/>
        <w:spacing w:before="0" w:after="0" w:line="240" w:lineRule="auto"/>
        <w:widowControl w:val="off"/>
      </w:pPr>
      <w:r>
        <w:rPr>
          <w:rFonts w:ascii="Times New Roman" w:hAnsi="Times New Roman" w:eastAsia="Times New Roman" w:cs="Times New Roman"/>
          <w:spacing w:val="-6"/>
          <w:sz w:val="28"/>
          <w:szCs w:val="28"/>
          <w:lang w:eastAsia="ru-RU"/>
        </w:rPr>
        <w:t xml:space="preserve">2.2.3 Представлять информацию и документы, предусмотренные Порядком и настоящим Соглашением, по запросам Администрации в связи с реализацией настоящего Соглашения.</w:t>
      </w:r>
      <w:r/>
      <w:r/>
    </w:p>
    <w:p>
      <w:pPr>
        <w:pStyle w:val="874"/>
        <w:ind w:firstLine="680"/>
        <w:jc w:val="both"/>
        <w:spacing w:before="0" w:after="0" w:line="240" w:lineRule="auto"/>
        <w:widowControl w:val="off"/>
      </w:pPr>
      <w:r>
        <w:rPr>
          <w:rFonts w:ascii="Times New Roman" w:hAnsi="Times New Roman" w:eastAsia="Times New Roman" w:cs="Times New Roman"/>
          <w:spacing w:val="-6"/>
          <w:sz w:val="28"/>
          <w:szCs w:val="28"/>
          <w:lang w:eastAsia="ru-RU"/>
        </w:rPr>
        <w:t xml:space="preserve">2.2.4 Обеспечить достижение значений результатов предоставления субсидии и соблюдение сроков их достижения, устанавливаемых в соответствии с пунктом 2.1.3 настоящего Соглашения.</w:t>
      </w:r>
      <w:r/>
      <w:r/>
    </w:p>
    <w:p>
      <w:pPr>
        <w:pStyle w:val="874"/>
        <w:ind w:firstLine="680"/>
        <w:jc w:val="both"/>
        <w:spacing w:before="0" w:after="0" w:line="240" w:lineRule="auto"/>
        <w:widowControl w:val="off"/>
      </w:pPr>
      <w:r>
        <w:rPr>
          <w:rFonts w:ascii="Times New Roman" w:hAnsi="Times New Roman" w:eastAsia="Times New Roman" w:cs="Times New Roman"/>
          <w:spacing w:val="-6"/>
          <w:sz w:val="28"/>
          <w:szCs w:val="28"/>
          <w:lang w:eastAsia="ru-RU"/>
        </w:rPr>
        <w:t xml:space="preserve">2.2.5  В случае получения от Администрации требования в соответствии с пунктом 2.1.7 настоящего Соглашения:</w:t>
      </w:r>
      <w:r/>
      <w:r/>
    </w:p>
    <w:p>
      <w:pPr>
        <w:pStyle w:val="874"/>
        <w:ind w:firstLine="680"/>
        <w:jc w:val="both"/>
        <w:spacing w:before="0" w:after="0" w:line="240" w:lineRule="auto"/>
        <w:widowControl w:val="off"/>
        <w:rPr>
          <w:rFonts w:ascii="Times New Roman" w:hAnsi="Times New Roman" w:eastAsia="Times New Roman" w:cs="Times New Roman"/>
          <w:spacing w:val="-6"/>
          <w:sz w:val="28"/>
          <w:szCs w:val="28"/>
          <w:lang w:eastAsia="ru-RU"/>
        </w:rPr>
      </w:pPr>
      <w:r>
        <w:rPr>
          <w:rFonts w:ascii="Times New Roman" w:hAnsi="Times New Roman" w:eastAsia="Times New Roman" w:cs="Times New Roman"/>
          <w:spacing w:val="-6"/>
          <w:sz w:val="28"/>
          <w:szCs w:val="28"/>
          <w:lang w:eastAsia="ru-RU"/>
        </w:rPr>
        <w:t xml:space="preserve">2.2.5.1 Устранять факт(ы) нарушения условий предоставления субсидии в сроки, определённые в указанном требовании.</w:t>
      </w:r>
      <w:r>
        <w:rPr>
          <w:rFonts w:ascii="Times New Roman" w:hAnsi="Times New Roman" w:eastAsia="Times New Roman" w:cs="Times New Roman"/>
          <w:spacing w:val="-6"/>
          <w:sz w:val="28"/>
          <w:szCs w:val="28"/>
          <w:lang w:eastAsia="ru-RU"/>
        </w:rPr>
      </w:r>
      <w:r>
        <w:rPr>
          <w:rFonts w:ascii="Times New Roman" w:hAnsi="Times New Roman" w:eastAsia="Times New Roman" w:cs="Times New Roman"/>
          <w:spacing w:val="-6"/>
          <w:sz w:val="28"/>
          <w:szCs w:val="28"/>
          <w:lang w:eastAsia="ru-RU"/>
        </w:rPr>
      </w:r>
    </w:p>
    <w:p>
      <w:pPr>
        <w:pStyle w:val="874"/>
        <w:ind w:firstLine="680"/>
        <w:jc w:val="both"/>
        <w:spacing w:before="0" w:after="0" w:line="240" w:lineRule="auto"/>
        <w:widowControl w:val="off"/>
        <w:rPr>
          <w:rFonts w:ascii="Times New Roman" w:hAnsi="Times New Roman" w:eastAsia="Times New Roman" w:cs="Times New Roman"/>
          <w:spacing w:val="-6"/>
          <w:sz w:val="28"/>
          <w:szCs w:val="28"/>
          <w:lang w:eastAsia="ru-RU"/>
        </w:rPr>
      </w:pPr>
      <w:r>
        <w:rPr>
          <w:rFonts w:ascii="Times New Roman" w:hAnsi="Times New Roman" w:eastAsia="Times New Roman" w:cs="Times New Roman"/>
          <w:spacing w:val="-6"/>
          <w:sz w:val="28"/>
          <w:szCs w:val="28"/>
          <w:lang w:eastAsia="ru-RU"/>
        </w:rPr>
        <w:t xml:space="preserve">2.2.5.2 Возвращать в бюджет Краснодарского края субсидию в размере и в сроки, определённые в указанном требовании.</w:t>
      </w:r>
      <w:r>
        <w:rPr>
          <w:rFonts w:ascii="Times New Roman" w:hAnsi="Times New Roman" w:eastAsia="Times New Roman" w:cs="Times New Roman"/>
          <w:spacing w:val="-6"/>
          <w:sz w:val="28"/>
          <w:szCs w:val="28"/>
          <w:lang w:eastAsia="ru-RU"/>
        </w:rPr>
      </w:r>
      <w:r>
        <w:rPr>
          <w:rFonts w:ascii="Times New Roman" w:hAnsi="Times New Roman" w:eastAsia="Times New Roman" w:cs="Times New Roman"/>
          <w:spacing w:val="-6"/>
          <w:sz w:val="28"/>
          <w:szCs w:val="28"/>
          <w:lang w:eastAsia="ru-RU"/>
        </w:rPr>
      </w:r>
    </w:p>
    <w:p>
      <w:pPr>
        <w:pStyle w:val="874"/>
        <w:ind w:firstLine="680"/>
        <w:jc w:val="both"/>
        <w:spacing w:before="0" w:after="0" w:line="240" w:lineRule="auto"/>
        <w:widowControl w:val="off"/>
        <w:rPr>
          <w:rFonts w:ascii="Times New Roman" w:hAnsi="Times New Roman" w:eastAsia="Times New Roman" w:cs="Times New Roman"/>
          <w:spacing w:val="-6"/>
          <w:sz w:val="28"/>
          <w:szCs w:val="28"/>
          <w:lang w:eastAsia="ru-RU"/>
        </w:rPr>
      </w:pPr>
      <w:r>
        <w:rPr>
          <w:rFonts w:ascii="Times New Roman" w:hAnsi="Times New Roman" w:eastAsia="Times New Roman" w:cs="Times New Roman"/>
          <w:spacing w:val="-6"/>
          <w:sz w:val="28"/>
          <w:szCs w:val="28"/>
          <w:lang w:eastAsia="ru-RU"/>
        </w:rPr>
        <w:t xml:space="preserve">2.2.6 Представить в Администрацию:</w:t>
      </w:r>
      <w:r>
        <w:rPr>
          <w:rFonts w:ascii="Times New Roman" w:hAnsi="Times New Roman" w:eastAsia="Times New Roman" w:cs="Times New Roman"/>
          <w:spacing w:val="-6"/>
          <w:sz w:val="28"/>
          <w:szCs w:val="28"/>
          <w:lang w:eastAsia="ru-RU"/>
        </w:rPr>
      </w:r>
      <w:r>
        <w:rPr>
          <w:rFonts w:ascii="Times New Roman" w:hAnsi="Times New Roman" w:eastAsia="Times New Roman" w:cs="Times New Roman"/>
          <w:spacing w:val="-6"/>
          <w:sz w:val="28"/>
          <w:szCs w:val="28"/>
          <w:lang w:eastAsia="ru-RU"/>
        </w:rPr>
      </w:r>
    </w:p>
    <w:p>
      <w:pPr>
        <w:pStyle w:val="874"/>
        <w:ind w:firstLine="680"/>
        <w:jc w:val="both"/>
        <w:spacing w:before="0" w:after="0" w:line="240" w:lineRule="auto"/>
        <w:widowControl w:val="off"/>
        <w:rPr>
          <w:rFonts w:ascii="Times New Roman" w:hAnsi="Times New Roman" w:eastAsia="Times New Roman" w:cs="Times New Roman"/>
          <w:spacing w:val="-6"/>
          <w:sz w:val="28"/>
          <w:szCs w:val="28"/>
          <w:lang w:eastAsia="ru-RU"/>
        </w:rPr>
      </w:pPr>
      <w:r>
        <w:rPr>
          <w:rFonts w:ascii="Times New Roman" w:hAnsi="Times New Roman" w:eastAsia="Times New Roman" w:cs="Times New Roman"/>
          <w:spacing w:val="-6"/>
          <w:sz w:val="28"/>
          <w:szCs w:val="28"/>
          <w:lang w:eastAsia="ru-RU"/>
        </w:rPr>
        <w:t xml:space="preserve">2.2.6.1 Отчёт о достижении значений результатов предоставления субсидии,  характеристик (при установлении характеристик) по итогам 2024 года по форме согласно приложению 2 к настоящему Соглашению не позднее 1 марта 2025 года.</w:t>
      </w:r>
      <w:r>
        <w:rPr>
          <w:rFonts w:ascii="Times New Roman" w:hAnsi="Times New Roman" w:eastAsia="Times New Roman" w:cs="Times New Roman"/>
          <w:spacing w:val="-6"/>
          <w:sz w:val="28"/>
          <w:szCs w:val="28"/>
          <w:lang w:eastAsia="ru-RU"/>
        </w:rPr>
      </w:r>
      <w:r>
        <w:rPr>
          <w:rFonts w:ascii="Times New Roman" w:hAnsi="Times New Roman" w:eastAsia="Times New Roman" w:cs="Times New Roman"/>
          <w:spacing w:val="-6"/>
          <w:sz w:val="28"/>
          <w:szCs w:val="28"/>
          <w:lang w:eastAsia="ru-RU"/>
        </w:rPr>
      </w:r>
    </w:p>
    <w:p>
      <w:pPr>
        <w:pStyle w:val="874"/>
        <w:ind w:firstLine="680"/>
        <w:jc w:val="both"/>
        <w:spacing w:before="0" w:after="0" w:line="240" w:lineRule="auto"/>
        <w:widowControl w:val="off"/>
        <w:rPr>
          <w:rFonts w:ascii="Times New Roman" w:hAnsi="Times New Roman" w:eastAsia="Times New Roman" w:cs="Times New Roman"/>
          <w:spacing w:val="-6"/>
          <w:sz w:val="28"/>
          <w:szCs w:val="28"/>
          <w:lang w:eastAsia="ru-RU"/>
        </w:rPr>
      </w:pPr>
      <w:r>
        <w:rPr>
          <w:rFonts w:ascii="Times New Roman" w:hAnsi="Times New Roman" w:eastAsia="Times New Roman" w:cs="Times New Roman"/>
          <w:spacing w:val="-6"/>
          <w:sz w:val="28"/>
          <w:szCs w:val="28"/>
          <w:lang w:eastAsia="ru-RU"/>
        </w:rPr>
        <w:t xml:space="preserve">2.2.6.2 Отчёт о финансово-экономическом состоянии товаро</w:t>
      </w:r>
      <w:r>
        <w:rPr>
          <w:rFonts w:ascii="Times New Roman" w:hAnsi="Times New Roman" w:eastAsia="Times New Roman" w:cs="Times New Roman"/>
          <w:spacing w:val="-6"/>
          <w:sz w:val="28"/>
          <w:szCs w:val="28"/>
          <w:lang w:eastAsia="ru-RU"/>
        </w:rPr>
        <w:t xml:space="preserve">производителей агропромышленного комплекса за текущий финансовый год по формам, установленным Министерством сельского хозяйства Российской Федерации не позднее 20 февраля 2025 года (для крестьянских (фермерских) хозяйств и индивидуальных предпринимателей).</w:t>
      </w:r>
      <w:r>
        <w:rPr>
          <w:rFonts w:ascii="Times New Roman" w:hAnsi="Times New Roman" w:eastAsia="Times New Roman" w:cs="Times New Roman"/>
          <w:spacing w:val="-6"/>
          <w:sz w:val="28"/>
          <w:szCs w:val="28"/>
          <w:lang w:eastAsia="ru-RU"/>
        </w:rPr>
      </w:r>
      <w:r>
        <w:rPr>
          <w:rFonts w:ascii="Times New Roman" w:hAnsi="Times New Roman" w:eastAsia="Times New Roman" w:cs="Times New Roman"/>
          <w:spacing w:val="-6"/>
          <w:sz w:val="28"/>
          <w:szCs w:val="28"/>
          <w:lang w:eastAsia="ru-RU"/>
        </w:rPr>
      </w:r>
    </w:p>
    <w:p>
      <w:pPr>
        <w:pStyle w:val="874"/>
        <w:ind w:firstLine="680"/>
        <w:jc w:val="both"/>
        <w:spacing w:before="0" w:after="0" w:line="240" w:lineRule="auto"/>
        <w:widowControl w:val="off"/>
        <w:rPr>
          <w:rFonts w:ascii="Times New Roman" w:hAnsi="Times New Roman" w:eastAsia="Times New Roman" w:cs="Times New Roman"/>
          <w:spacing w:val="-6"/>
          <w:sz w:val="28"/>
          <w:szCs w:val="28"/>
          <w:lang w:eastAsia="ru-RU"/>
        </w:rPr>
      </w:pPr>
      <w:r>
        <w:rPr>
          <w:rFonts w:ascii="Times New Roman" w:hAnsi="Times New Roman" w:eastAsia="Times New Roman" w:cs="Times New Roman"/>
          <w:spacing w:val="-6"/>
          <w:sz w:val="28"/>
          <w:szCs w:val="28"/>
          <w:lang w:eastAsia="ru-RU"/>
        </w:rPr>
        <w:t xml:space="preserve">2.2.6.3 Отчёт о производстве продукции за текущий финансовый год по форме, утверждённой Порядком, не позднее 1 апреля 2025 года (для граждан, ведущих личное подсобное хозяйство).</w:t>
      </w:r>
      <w:r>
        <w:rPr>
          <w:rFonts w:ascii="Times New Roman" w:hAnsi="Times New Roman" w:eastAsia="Times New Roman" w:cs="Times New Roman"/>
          <w:spacing w:val="-6"/>
          <w:sz w:val="28"/>
          <w:szCs w:val="28"/>
          <w:lang w:eastAsia="ru-RU"/>
        </w:rPr>
      </w:r>
      <w:r>
        <w:rPr>
          <w:rFonts w:ascii="Times New Roman" w:hAnsi="Times New Roman" w:eastAsia="Times New Roman" w:cs="Times New Roman"/>
          <w:spacing w:val="-6"/>
          <w:sz w:val="28"/>
          <w:szCs w:val="28"/>
          <w:lang w:eastAsia="ru-RU"/>
        </w:rPr>
      </w:r>
    </w:p>
    <w:p>
      <w:pPr>
        <w:pStyle w:val="874"/>
        <w:ind w:firstLine="680"/>
        <w:jc w:val="both"/>
        <w:spacing w:before="0" w:after="0" w:line="240" w:lineRule="auto"/>
        <w:widowControl w:val="off"/>
        <w:rPr>
          <w:rFonts w:ascii="Times New Roman" w:hAnsi="Times New Roman" w:eastAsia="Times New Roman" w:cs="Times New Roman"/>
          <w:spacing w:val="-6"/>
          <w:sz w:val="28"/>
          <w:szCs w:val="28"/>
          <w:lang w:eastAsia="ru-RU"/>
        </w:rPr>
      </w:pPr>
      <w:r>
        <w:rPr>
          <w:rFonts w:ascii="Times New Roman" w:hAnsi="Times New Roman" w:eastAsia="Times New Roman" w:cs="Times New Roman"/>
          <w:spacing w:val="-6"/>
          <w:sz w:val="28"/>
          <w:szCs w:val="28"/>
          <w:lang w:eastAsia="ru-RU"/>
        </w:rPr>
        <w:t xml:space="preserve">2.2.7 Соблюдать иные условия, предусмотренные Порядком.</w:t>
      </w:r>
      <w:r>
        <w:rPr>
          <w:rFonts w:ascii="Times New Roman" w:hAnsi="Times New Roman" w:eastAsia="Times New Roman" w:cs="Times New Roman"/>
          <w:spacing w:val="-6"/>
          <w:sz w:val="28"/>
          <w:szCs w:val="28"/>
          <w:lang w:eastAsia="ru-RU"/>
        </w:rPr>
      </w:r>
      <w:r>
        <w:rPr>
          <w:rFonts w:ascii="Times New Roman" w:hAnsi="Times New Roman" w:eastAsia="Times New Roman" w:cs="Times New Roman"/>
          <w:spacing w:val="-6"/>
          <w:sz w:val="28"/>
          <w:szCs w:val="28"/>
          <w:lang w:eastAsia="ru-RU"/>
        </w:rPr>
      </w:r>
    </w:p>
    <w:p>
      <w:pPr>
        <w:pStyle w:val="874"/>
        <w:ind w:firstLine="680"/>
        <w:jc w:val="both"/>
        <w:spacing w:before="0"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74"/>
        <w:ind w:firstLine="680"/>
        <w:jc w:val="both"/>
        <w:spacing w:before="0"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74"/>
        <w:numPr>
          <w:ilvl w:val="0"/>
          <w:numId w:val="0"/>
        </w:numPr>
        <w:ind w:left="0" w:firstLine="0"/>
        <w:jc w:val="center"/>
        <w:spacing w:before="0" w:after="0" w:line="240" w:lineRule="auto"/>
        <w:rPr>
          <w:rFonts w:ascii="Times New Roman" w:hAnsi="Times New Roman" w:eastAsia="Times New Roman" w:cs="Times New Roman"/>
          <w:sz w:val="28"/>
          <w:szCs w:val="28"/>
        </w:rPr>
        <w:outlineLvl w:val="1"/>
      </w:pPr>
      <w:r>
        <w:rPr>
          <w:rFonts w:ascii="Times New Roman" w:hAnsi="Times New Roman" w:eastAsia="Times New Roman" w:cs="Times New Roman"/>
          <w:sz w:val="28"/>
          <w:szCs w:val="28"/>
        </w:rPr>
        <w:t xml:space="preserve">3. Ответственность Сторон</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74"/>
        <w:numPr>
          <w:ilvl w:val="0"/>
          <w:numId w:val="0"/>
        </w:numPr>
        <w:ind w:left="0" w:firstLine="0"/>
        <w:jc w:val="center"/>
        <w:spacing w:before="0" w:after="0" w:line="240" w:lineRule="auto"/>
        <w:rPr>
          <w:rFonts w:ascii="Times New Roman" w:hAnsi="Times New Roman" w:eastAsia="Times New Roman" w:cs="Times New Roman"/>
          <w:sz w:val="28"/>
          <w:szCs w:val="28"/>
        </w:rPr>
        <w:outlineLvl w:val="1"/>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74"/>
        <w:ind w:firstLine="680"/>
        <w:jc w:val="both"/>
        <w:spacing w:before="0" w:after="0" w:line="240" w:lineRule="auto"/>
        <w:widowControl w:val="off"/>
        <w:rPr>
          <w:rFonts w:ascii="Times New Roman" w:hAnsi="Times New Roman" w:eastAsia="Times New Roman" w:cs="Times New Roman"/>
          <w:spacing w:val="-6"/>
          <w:sz w:val="28"/>
          <w:szCs w:val="28"/>
          <w:lang w:eastAsia="ru-RU"/>
        </w:rPr>
      </w:pPr>
      <w:r>
        <w:rPr>
          <w:rFonts w:ascii="Times New Roman" w:hAnsi="Times New Roman" w:eastAsia="Times New Roman" w:cs="Times New Roman"/>
          <w:spacing w:val="-6"/>
          <w:sz w:val="28"/>
          <w:szCs w:val="28"/>
          <w:lang w:eastAsia="ru-RU"/>
        </w:rPr>
        <w:t xml:space="preserve">3.1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w:t>
      </w:r>
      <w:r>
        <w:rPr>
          <w:rFonts w:ascii="Times New Roman" w:hAnsi="Times New Roman" w:eastAsia="Times New Roman" w:cs="Times New Roman"/>
          <w:spacing w:val="-6"/>
          <w:sz w:val="28"/>
          <w:szCs w:val="28"/>
          <w:lang w:eastAsia="ru-RU"/>
        </w:rPr>
      </w:r>
      <w:r>
        <w:rPr>
          <w:rFonts w:ascii="Times New Roman" w:hAnsi="Times New Roman" w:eastAsia="Times New Roman" w:cs="Times New Roman"/>
          <w:spacing w:val="-6"/>
          <w:sz w:val="28"/>
          <w:szCs w:val="28"/>
          <w:lang w:eastAsia="ru-RU"/>
        </w:rPr>
      </w:r>
    </w:p>
    <w:p>
      <w:pPr>
        <w:pStyle w:val="874"/>
        <w:ind w:firstLine="680"/>
        <w:jc w:val="both"/>
        <w:spacing w:before="0" w:after="0" w:line="240" w:lineRule="auto"/>
        <w:widowControl w:val="off"/>
        <w:rPr>
          <w:rFonts w:ascii="Times New Roman" w:hAnsi="Times New Roman" w:eastAsia="Times New Roman" w:cs="Times New Roman"/>
          <w:spacing w:val="-6"/>
          <w:sz w:val="28"/>
          <w:szCs w:val="28"/>
          <w:lang w:eastAsia="ru-RU"/>
        </w:rPr>
      </w:pPr>
      <w:r>
        <w:rPr>
          <w:rFonts w:ascii="Times New Roman" w:hAnsi="Times New Roman" w:eastAsia="Times New Roman" w:cs="Times New Roman"/>
          <w:spacing w:val="-6"/>
          <w:sz w:val="28"/>
          <w:szCs w:val="28"/>
          <w:lang w:eastAsia="ru-RU"/>
        </w:rPr>
        <w:t xml:space="preserve">3.2 Получатель несет ответственность за достоверность документов, предоставленных в Администрацию с целью реализации настоящего Соглашения, в установленном законодательством Российской Федерации порядке.</w:t>
      </w:r>
      <w:r>
        <w:rPr>
          <w:rFonts w:ascii="Times New Roman" w:hAnsi="Times New Roman" w:eastAsia="Times New Roman" w:cs="Times New Roman"/>
          <w:spacing w:val="-6"/>
          <w:sz w:val="28"/>
          <w:szCs w:val="28"/>
          <w:lang w:eastAsia="ru-RU"/>
        </w:rPr>
      </w:r>
      <w:r>
        <w:rPr>
          <w:rFonts w:ascii="Times New Roman" w:hAnsi="Times New Roman" w:eastAsia="Times New Roman" w:cs="Times New Roman"/>
          <w:spacing w:val="-6"/>
          <w:sz w:val="28"/>
          <w:szCs w:val="28"/>
          <w:lang w:eastAsia="ru-RU"/>
        </w:rPr>
      </w:r>
    </w:p>
    <w:p>
      <w:pPr>
        <w:pStyle w:val="874"/>
        <w:ind w:firstLine="680"/>
        <w:jc w:val="both"/>
        <w:spacing w:before="0" w:after="0" w:line="240" w:lineRule="auto"/>
        <w:widowControl w:val="off"/>
        <w:rPr>
          <w:rFonts w:ascii="Times New Roman" w:hAnsi="Times New Roman" w:eastAsia="Times New Roman" w:cs="Times New Roman"/>
          <w:spacing w:val="-6"/>
          <w:sz w:val="28"/>
          <w:szCs w:val="28"/>
          <w:lang w:eastAsia="ru-RU"/>
        </w:rPr>
      </w:pPr>
      <w:r>
        <w:rPr>
          <w:rFonts w:ascii="Times New Roman" w:hAnsi="Times New Roman" w:eastAsia="Times New Roman" w:cs="Times New Roman"/>
          <w:spacing w:val="-6"/>
          <w:sz w:val="28"/>
          <w:szCs w:val="28"/>
          <w:lang w:eastAsia="ru-RU"/>
        </w:rPr>
        <w:t xml:space="preserve">3.3 Администрация несет ответственность за осуществление расходов бюджета Краснодарского края, направляемых на выплату Субсидии, в соответствии с законодательством Российской Федерации.</w:t>
      </w:r>
      <w:r>
        <w:rPr>
          <w:rFonts w:ascii="Times New Roman" w:hAnsi="Times New Roman" w:eastAsia="Times New Roman" w:cs="Times New Roman"/>
          <w:spacing w:val="-6"/>
          <w:sz w:val="28"/>
          <w:szCs w:val="28"/>
          <w:lang w:eastAsia="ru-RU"/>
        </w:rPr>
      </w:r>
      <w:r>
        <w:rPr>
          <w:rFonts w:ascii="Times New Roman" w:hAnsi="Times New Roman" w:eastAsia="Times New Roman" w:cs="Times New Roman"/>
          <w:spacing w:val="-6"/>
          <w:sz w:val="28"/>
          <w:szCs w:val="28"/>
          <w:lang w:eastAsia="ru-RU"/>
        </w:rPr>
      </w:r>
    </w:p>
    <w:p>
      <w:pPr>
        <w:pStyle w:val="874"/>
        <w:ind w:firstLine="680"/>
        <w:jc w:val="both"/>
        <w:spacing w:before="0" w:after="0" w:line="240" w:lineRule="auto"/>
        <w:widowControl w:val="off"/>
        <w:rPr>
          <w:rFonts w:ascii="Times New Roman" w:hAnsi="Times New Roman" w:eastAsia="Times New Roman" w:cs="Times New Roman"/>
          <w:spacing w:val="-6"/>
          <w:sz w:val="28"/>
          <w:szCs w:val="28"/>
          <w:lang w:eastAsia="ru-RU"/>
        </w:rPr>
      </w:pPr>
      <w:r>
        <w:rPr>
          <w:rFonts w:ascii="Times New Roman" w:hAnsi="Times New Roman" w:eastAsia="Times New Roman" w:cs="Times New Roman"/>
          <w:spacing w:val="-6"/>
          <w:sz w:val="28"/>
          <w:szCs w:val="28"/>
          <w:lang w:eastAsia="ru-RU"/>
        </w:rPr>
        <w:t xml:space="preserve">3.4 Стороны несут иные меры ответственности, установленные Порядком.</w:t>
      </w:r>
      <w:r>
        <w:rPr>
          <w:rFonts w:ascii="Times New Roman" w:hAnsi="Times New Roman" w:eastAsia="Times New Roman" w:cs="Times New Roman"/>
          <w:spacing w:val="-6"/>
          <w:sz w:val="28"/>
          <w:szCs w:val="28"/>
          <w:lang w:eastAsia="ru-RU"/>
        </w:rPr>
      </w:r>
      <w:r>
        <w:rPr>
          <w:rFonts w:ascii="Times New Roman" w:hAnsi="Times New Roman" w:eastAsia="Times New Roman" w:cs="Times New Roman"/>
          <w:spacing w:val="-6"/>
          <w:sz w:val="28"/>
          <w:szCs w:val="28"/>
          <w:lang w:eastAsia="ru-RU"/>
        </w:rPr>
      </w:r>
    </w:p>
    <w:p>
      <w:pPr>
        <w:pStyle w:val="874"/>
        <w:numPr>
          <w:ilvl w:val="0"/>
          <w:numId w:val="0"/>
        </w:numPr>
        <w:ind w:left="0" w:firstLine="680"/>
        <w:jc w:val="center"/>
        <w:spacing w:before="0" w:after="0" w:line="240" w:lineRule="auto"/>
        <w:rPr>
          <w:rFonts w:ascii="Times New Roman" w:hAnsi="Times New Roman" w:eastAsia="Times New Roman" w:cs="Times New Roman"/>
          <w:sz w:val="28"/>
          <w:szCs w:val="28"/>
        </w:rPr>
        <w:outlineLvl w:val="1"/>
      </w:pPr>
      <w:r>
        <w:rPr>
          <w:rFonts w:ascii="Times New Roman" w:hAnsi="Times New Roman" w:eastAsia="Times New Roman" w:cs="Times New Roman"/>
          <w:sz w:val="28"/>
          <w:szCs w:val="28"/>
        </w:rPr>
        <w:t xml:space="preserve">4. Дополнительные условия</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74"/>
        <w:numPr>
          <w:ilvl w:val="0"/>
          <w:numId w:val="0"/>
        </w:numPr>
        <w:ind w:left="0" w:firstLine="680"/>
        <w:jc w:val="center"/>
        <w:spacing w:before="0" w:after="0" w:line="240" w:lineRule="auto"/>
        <w:rPr>
          <w:rFonts w:ascii="Times New Roman" w:hAnsi="Times New Roman" w:eastAsia="Times New Roman" w:cs="Times New Roman"/>
          <w:sz w:val="28"/>
          <w:szCs w:val="28"/>
        </w:rPr>
        <w:outlineLvl w:val="1"/>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74"/>
        <w:ind w:firstLine="680"/>
        <w:jc w:val="both"/>
        <w:spacing w:before="0" w:after="0" w:line="240" w:lineRule="auto"/>
        <w:widowControl w:val="off"/>
        <w:rPr>
          <w:rFonts w:ascii="Times New Roman" w:hAnsi="Times New Roman" w:eastAsia="Times New Roman" w:cs="Times New Roman"/>
          <w:spacing w:val="-6"/>
          <w:sz w:val="28"/>
          <w:szCs w:val="28"/>
          <w:lang w:eastAsia="ru-RU"/>
        </w:rPr>
      </w:pPr>
      <w:r>
        <w:rPr>
          <w:rFonts w:ascii="Times New Roman" w:hAnsi="Times New Roman" w:eastAsia="Times New Roman" w:cs="Times New Roman"/>
          <w:spacing w:val="-6"/>
          <w:sz w:val="28"/>
          <w:szCs w:val="28"/>
          <w:lang w:eastAsia="ru-RU"/>
        </w:rPr>
        <w:t xml:space="preserve">4.1 Получатель дает согласие Администрации на автоматизированную, а также без использовани</w:t>
      </w:r>
      <w:r>
        <w:rPr>
          <w:rFonts w:ascii="Times New Roman" w:hAnsi="Times New Roman" w:eastAsia="Times New Roman" w:cs="Times New Roman"/>
          <w:spacing w:val="-6"/>
          <w:sz w:val="28"/>
          <w:szCs w:val="28"/>
          <w:lang w:eastAsia="ru-RU"/>
        </w:rPr>
        <w:t xml:space="preserve">я средств автоматизации, обработку персональных данных и передачу третьим лицам в соответствии с Федеральным законом от 27 июля        2006 г. № 152-ФЗ «О персональных данных», иными нормативными правовыми актами Российской Федерации и Краснодарского края.</w:t>
      </w:r>
      <w:r>
        <w:rPr>
          <w:rFonts w:ascii="Times New Roman" w:hAnsi="Times New Roman" w:eastAsia="Times New Roman" w:cs="Times New Roman"/>
          <w:spacing w:val="-6"/>
          <w:sz w:val="28"/>
          <w:szCs w:val="28"/>
          <w:lang w:eastAsia="ru-RU"/>
        </w:rPr>
      </w:r>
      <w:r>
        <w:rPr>
          <w:rFonts w:ascii="Times New Roman" w:hAnsi="Times New Roman" w:eastAsia="Times New Roman" w:cs="Times New Roman"/>
          <w:spacing w:val="-6"/>
          <w:sz w:val="28"/>
          <w:szCs w:val="28"/>
          <w:lang w:eastAsia="ru-RU"/>
        </w:rPr>
      </w:r>
    </w:p>
    <w:p>
      <w:pPr>
        <w:pStyle w:val="874"/>
        <w:ind w:firstLine="680"/>
        <w:jc w:val="both"/>
        <w:spacing w:before="0" w:after="0" w:line="240" w:lineRule="auto"/>
        <w:widowControl w:val="off"/>
        <w:rPr>
          <w:rFonts w:ascii="Times New Roman" w:hAnsi="Times New Roman" w:eastAsia="Times New Roman" w:cs="Times New Roman"/>
          <w:spacing w:val="-6"/>
          <w:sz w:val="28"/>
          <w:szCs w:val="28"/>
          <w:lang w:eastAsia="ru-RU"/>
        </w:rPr>
      </w:pPr>
      <w:r>
        <w:rPr>
          <w:rFonts w:ascii="Times New Roman" w:hAnsi="Times New Roman" w:eastAsia="Times New Roman" w:cs="Times New Roman"/>
          <w:spacing w:val="-6"/>
          <w:sz w:val="28"/>
          <w:szCs w:val="28"/>
          <w:lang w:eastAsia="ru-RU"/>
        </w:rPr>
        <w:t xml:space="preserve">4.2 Получатель дает согласие на осуществление Администрацией проверок соблюдения им порядка и условий предоставл</w:t>
      </w:r>
      <w:r>
        <w:rPr>
          <w:rFonts w:ascii="Times New Roman" w:hAnsi="Times New Roman" w:eastAsia="Times New Roman" w:cs="Times New Roman"/>
          <w:spacing w:val="-6"/>
          <w:sz w:val="28"/>
          <w:szCs w:val="28"/>
          <w:lang w:eastAsia="ru-RU"/>
        </w:rPr>
        <w:t xml:space="preserve">ения субсидий, в том числе в части достижения результатов их предоставления, а также на осуществление органами государственного (муниципального) финансового контроля проверок в соответствии со статьями 268.1 и 269.2 Бюджетного кодекса Российской Федерации.</w:t>
      </w:r>
      <w:r>
        <w:rPr>
          <w:rFonts w:ascii="Times New Roman" w:hAnsi="Times New Roman" w:eastAsia="Times New Roman" w:cs="Times New Roman"/>
          <w:spacing w:val="-6"/>
          <w:sz w:val="28"/>
          <w:szCs w:val="28"/>
          <w:lang w:eastAsia="ru-RU"/>
        </w:rPr>
      </w:r>
      <w:r>
        <w:rPr>
          <w:rFonts w:ascii="Times New Roman" w:hAnsi="Times New Roman" w:eastAsia="Times New Roman" w:cs="Times New Roman"/>
          <w:spacing w:val="-6"/>
          <w:sz w:val="28"/>
          <w:szCs w:val="28"/>
          <w:lang w:eastAsia="ru-RU"/>
        </w:rPr>
      </w:r>
    </w:p>
    <w:p>
      <w:pPr>
        <w:pStyle w:val="874"/>
        <w:ind w:firstLine="680"/>
        <w:jc w:val="both"/>
        <w:spacing w:before="0" w:after="0" w:line="240" w:lineRule="auto"/>
        <w:widowControl w:val="off"/>
        <w:rPr>
          <w:rFonts w:ascii="Times New Roman" w:hAnsi="Times New Roman" w:eastAsia="Times New Roman" w:cs="Times New Roman"/>
          <w:spacing w:val="-6"/>
          <w:sz w:val="28"/>
          <w:szCs w:val="28"/>
          <w:lang w:eastAsia="ru-RU"/>
        </w:rPr>
      </w:pPr>
      <w:r>
        <w:rPr>
          <w:rFonts w:ascii="Times New Roman" w:hAnsi="Times New Roman" w:eastAsia="Times New Roman" w:cs="Times New Roman"/>
          <w:spacing w:val="-6"/>
          <w:sz w:val="28"/>
          <w:szCs w:val="28"/>
          <w:lang w:eastAsia="ru-RU"/>
        </w:rPr>
        <w:t xml:space="preserve">4.3 В случае уменьшения Администрации ранее доведённых лимитов бюджетных обязательств на предоставление субсидии на соответствующий финансовый год (соответствующ</w:t>
      </w:r>
      <w:r>
        <w:rPr>
          <w:rFonts w:ascii="Times New Roman" w:hAnsi="Times New Roman" w:eastAsia="Times New Roman" w:cs="Times New Roman"/>
          <w:spacing w:val="-6"/>
          <w:sz w:val="28"/>
          <w:szCs w:val="28"/>
          <w:lang w:eastAsia="ru-RU"/>
        </w:rPr>
        <w:t xml:space="preserve">ий финансовый год и плановый период), приводящего к невозможности предоставления субсидии в размере, определённом в пункте 1.3 настоящего Соглашения, по согласованию Сторон в Соглашение вносятся изменения в соответствии с пунктом 6.3 настоящего Соглашения.</w:t>
      </w:r>
      <w:r>
        <w:rPr>
          <w:rFonts w:ascii="Times New Roman" w:hAnsi="Times New Roman" w:eastAsia="Times New Roman" w:cs="Times New Roman"/>
          <w:spacing w:val="-6"/>
          <w:sz w:val="28"/>
          <w:szCs w:val="28"/>
          <w:lang w:eastAsia="ru-RU"/>
        </w:rPr>
      </w:r>
      <w:r>
        <w:rPr>
          <w:rFonts w:ascii="Times New Roman" w:hAnsi="Times New Roman" w:eastAsia="Times New Roman" w:cs="Times New Roman"/>
          <w:spacing w:val="-6"/>
          <w:sz w:val="28"/>
          <w:szCs w:val="28"/>
          <w:lang w:eastAsia="ru-RU"/>
        </w:rPr>
      </w:r>
    </w:p>
    <w:p>
      <w:pPr>
        <w:pStyle w:val="874"/>
        <w:ind w:firstLine="680"/>
        <w:jc w:val="both"/>
        <w:spacing w:before="0" w:after="0" w:line="240" w:lineRule="auto"/>
        <w:widowControl w:val="off"/>
        <w:rPr>
          <w:rFonts w:ascii="Times New Roman" w:hAnsi="Times New Roman" w:eastAsia="Times New Roman" w:cs="Times New Roman"/>
          <w:spacing w:val="-6"/>
          <w:sz w:val="28"/>
          <w:szCs w:val="28"/>
          <w:lang w:eastAsia="ru-RU"/>
        </w:rPr>
      </w:pPr>
      <w:r>
        <w:rPr>
          <w:rFonts w:ascii="Times New Roman" w:hAnsi="Times New Roman" w:eastAsia="Times New Roman" w:cs="Times New Roman"/>
          <w:spacing w:val="-6"/>
          <w:sz w:val="28"/>
          <w:szCs w:val="28"/>
          <w:lang w:eastAsia="ru-RU"/>
        </w:rPr>
        <w:t xml:space="preserve">При недостижении согласия настоящее Соглашение подлежит расторжению в соответствии с пунктом 6.4.1.3 настоящего Соглашения.</w:t>
      </w:r>
      <w:r>
        <w:rPr>
          <w:rFonts w:ascii="Times New Roman" w:hAnsi="Times New Roman" w:eastAsia="Times New Roman" w:cs="Times New Roman"/>
          <w:spacing w:val="-6"/>
          <w:sz w:val="28"/>
          <w:szCs w:val="28"/>
          <w:lang w:eastAsia="ru-RU"/>
        </w:rPr>
      </w:r>
      <w:r>
        <w:rPr>
          <w:rFonts w:ascii="Times New Roman" w:hAnsi="Times New Roman" w:eastAsia="Times New Roman" w:cs="Times New Roman"/>
          <w:spacing w:val="-6"/>
          <w:sz w:val="28"/>
          <w:szCs w:val="28"/>
          <w:lang w:eastAsia="ru-RU"/>
        </w:rPr>
      </w:r>
    </w:p>
    <w:p>
      <w:pPr>
        <w:pStyle w:val="874"/>
        <w:ind w:firstLine="680"/>
        <w:jc w:val="both"/>
        <w:spacing w:before="0" w:after="0" w:line="240" w:lineRule="auto"/>
        <w:widowControl w:val="off"/>
        <w:rPr>
          <w:rFonts w:ascii="Times New Roman" w:hAnsi="Times New Roman" w:eastAsia="Times New Roman" w:cs="Times New Roman"/>
          <w:spacing w:val="-6"/>
          <w:sz w:val="28"/>
          <w:szCs w:val="28"/>
          <w:lang w:eastAsia="ru-RU"/>
        </w:rPr>
      </w:pPr>
      <w:r>
        <w:rPr>
          <w:rFonts w:ascii="Times New Roman" w:hAnsi="Times New Roman" w:eastAsia="Times New Roman" w:cs="Times New Roman"/>
          <w:spacing w:val="-6"/>
          <w:sz w:val="28"/>
          <w:szCs w:val="28"/>
          <w:lang w:eastAsia="ru-RU"/>
        </w:rPr>
        <w:t xml:space="preserve">4.4 Получатель обязуется:</w:t>
      </w:r>
      <w:r>
        <w:rPr>
          <w:rFonts w:ascii="Times New Roman" w:hAnsi="Times New Roman" w:eastAsia="Times New Roman" w:cs="Times New Roman"/>
          <w:spacing w:val="-6"/>
          <w:sz w:val="28"/>
          <w:szCs w:val="28"/>
          <w:lang w:eastAsia="ru-RU"/>
        </w:rPr>
      </w:r>
      <w:r>
        <w:rPr>
          <w:rFonts w:ascii="Times New Roman" w:hAnsi="Times New Roman" w:eastAsia="Times New Roman" w:cs="Times New Roman"/>
          <w:spacing w:val="-6"/>
          <w:sz w:val="28"/>
          <w:szCs w:val="28"/>
          <w:lang w:eastAsia="ru-RU"/>
        </w:rPr>
      </w:r>
    </w:p>
    <w:p>
      <w:pPr>
        <w:pStyle w:val="874"/>
        <w:ind w:firstLine="680"/>
        <w:jc w:val="both"/>
        <w:spacing w:before="0" w:after="0" w:line="240" w:lineRule="auto"/>
        <w:widowControl w:val="off"/>
        <w:rPr>
          <w:rFonts w:ascii="Times New Roman" w:hAnsi="Times New Roman" w:eastAsia="Times New Roman" w:cs="Times New Roman"/>
          <w:spacing w:val="-6"/>
          <w:sz w:val="28"/>
          <w:szCs w:val="28"/>
          <w:lang w:eastAsia="ru-RU"/>
        </w:rPr>
      </w:pPr>
      <w:r>
        <w:rPr>
          <w:rFonts w:ascii="Times New Roman" w:hAnsi="Times New Roman" w:eastAsia="Times New Roman" w:cs="Times New Roman"/>
          <w:sz w:val="28"/>
          <w:szCs w:val="28"/>
          <w:lang w:eastAsia="ru-RU"/>
        </w:rPr>
        <w:t xml:space="preserve">4.4.1 Предоставлять в  Администрацию документальное подтверждение </w:t>
      </w:r>
      <w:r>
        <w:rPr>
          <w:rFonts w:ascii="Times New Roman" w:hAnsi="Times New Roman" w:eastAsia="Times New Roman" w:cs="Times New Roman"/>
          <w:sz w:val="28"/>
          <w:szCs w:val="28"/>
          <w:lang w:val="ru-RU" w:eastAsia="ru-RU"/>
        </w:rPr>
        <w:t xml:space="preserve">заявителем </w:t>
      </w:r>
      <w:r>
        <w:rPr>
          <w:rFonts w:ascii="Times New Roman" w:hAnsi="Times New Roman" w:eastAsia="Times New Roman" w:cs="Times New Roman"/>
          <w:sz w:val="28"/>
          <w:szCs w:val="28"/>
          <w:lang w:eastAsia="ru-RU"/>
        </w:rPr>
        <w:t xml:space="preserve">факта по</w:t>
      </w:r>
      <w:r>
        <w:rPr>
          <w:rFonts w:ascii="Times New Roman" w:hAnsi="Times New Roman" w:eastAsia="Times New Roman" w:cs="Times New Roman"/>
          <w:sz w:val="28"/>
          <w:szCs w:val="28"/>
          <w:lang w:eastAsia="ru-RU"/>
        </w:rPr>
        <w:t xml:space="preserve">лной оплаты стоимости приобретенных сельскохозяйственных животных согласно договору, а также принятии на себя обязательства о содержании и сохранности животных в течение трех лет со дня их приобретения - при предоставлении субсидии на возмещение части затр</w:t>
      </w:r>
      <w:r>
        <w:rPr>
          <w:rFonts w:ascii="Times New Roman" w:hAnsi="Times New Roman" w:eastAsia="Times New Roman" w:cs="Times New Roman"/>
          <w:sz w:val="28"/>
          <w:szCs w:val="28"/>
          <w:lang w:eastAsia="ru-RU"/>
        </w:rPr>
        <w:t xml:space="preserve">ат на приобретение племенных и товарных сельскохозяйственных животных (коров, нетелей, овцематок, ремонтных телок, ярочек, козочек), предназначенных для воспроизводства, в том числе на условиях рассрочки (отсрочки) платежа или аренды с последующим выкупом;</w:t>
      </w:r>
      <w:r>
        <w:rPr>
          <w:rFonts w:ascii="Times New Roman" w:hAnsi="Times New Roman" w:eastAsia="Times New Roman" w:cs="Times New Roman"/>
          <w:spacing w:val="-6"/>
          <w:sz w:val="28"/>
          <w:szCs w:val="28"/>
          <w:lang w:eastAsia="ru-RU"/>
        </w:rPr>
      </w:r>
      <w:r>
        <w:rPr>
          <w:rFonts w:ascii="Times New Roman" w:hAnsi="Times New Roman" w:eastAsia="Times New Roman" w:cs="Times New Roman"/>
          <w:spacing w:val="-6"/>
          <w:sz w:val="28"/>
          <w:szCs w:val="28"/>
          <w:lang w:eastAsia="ru-RU"/>
        </w:rPr>
      </w:r>
    </w:p>
    <w:p>
      <w:pPr>
        <w:pStyle w:val="874"/>
        <w:ind w:firstLine="680"/>
        <w:jc w:val="both"/>
        <w:spacing w:before="0" w:after="0" w:line="240" w:lineRule="auto"/>
        <w:widowControl w:val="off"/>
        <w:rPr>
          <w:rFonts w:ascii="Times New Roman" w:hAnsi="Times New Roman" w:eastAsia="Times New Roman" w:cs="Times New Roman"/>
          <w:spacing w:val="-6"/>
          <w:sz w:val="28"/>
          <w:szCs w:val="28"/>
          <w:lang w:eastAsia="ru-RU"/>
        </w:rPr>
      </w:pPr>
      <w:r>
        <w:rPr>
          <w:rFonts w:ascii="Times New Roman" w:hAnsi="Times New Roman" w:eastAsia="Times New Roman" w:cs="Times New Roman"/>
          <w:color w:val="000000"/>
          <w:sz w:val="28"/>
          <w:szCs w:val="28"/>
          <w:lang w:eastAsia="ru-RU"/>
        </w:rPr>
        <w:t xml:space="preserve">4.4.2</w:t>
      </w:r>
      <w:r>
        <w:rPr>
          <w:rFonts w:ascii="Times New Roman" w:hAnsi="Times New Roman" w:eastAsia="Times New Roman" w:cs="Times New Roman"/>
          <w:color w:val="c9211e"/>
          <w:sz w:val="28"/>
          <w:szCs w:val="28"/>
          <w:lang w:eastAsia="ru-RU"/>
        </w:rPr>
        <w:t xml:space="preserve"> </w:t>
      </w:r>
      <w:r>
        <w:rPr>
          <w:rFonts w:ascii="Times New Roman" w:hAnsi="Times New Roman" w:eastAsia="Times New Roman" w:cs="Times New Roman"/>
          <w:sz w:val="28"/>
          <w:szCs w:val="28"/>
          <w:lang w:eastAsia="ru-RU"/>
        </w:rPr>
        <w:t xml:space="preserve">Предоставлять в Администрацию документальное подтверждение заявителем факта завершения монтажа систем капельного орошения - при предоставлении субсидии на возмещение части затрат на приобретение систем капельного орошения для ведения овощеводства;</w:t>
      </w:r>
      <w:r>
        <w:rPr>
          <w:rFonts w:ascii="Times New Roman" w:hAnsi="Times New Roman" w:eastAsia="Times New Roman" w:cs="Times New Roman"/>
          <w:spacing w:val="-6"/>
          <w:sz w:val="28"/>
          <w:szCs w:val="28"/>
          <w:lang w:eastAsia="ru-RU"/>
        </w:rPr>
      </w:r>
      <w:r>
        <w:rPr>
          <w:rFonts w:ascii="Times New Roman" w:hAnsi="Times New Roman" w:eastAsia="Times New Roman" w:cs="Times New Roman"/>
          <w:spacing w:val="-6"/>
          <w:sz w:val="28"/>
          <w:szCs w:val="28"/>
          <w:lang w:eastAsia="ru-RU"/>
        </w:rPr>
      </w:r>
    </w:p>
    <w:p>
      <w:pPr>
        <w:pStyle w:val="874"/>
        <w:ind w:firstLine="680"/>
        <w:jc w:val="both"/>
        <w:spacing w:before="0" w:after="0" w:line="240" w:lineRule="auto"/>
        <w:widowControl w:val="off"/>
        <w:rPr>
          <w:rFonts w:ascii="Times New Roman" w:hAnsi="Times New Roman" w:eastAsia="Times New Roman" w:cs="Times New Roman"/>
          <w:sz w:val="36"/>
          <w:szCs w:val="36"/>
          <w:lang w:eastAsia="ru-RU"/>
        </w:rPr>
      </w:pPr>
      <w:r>
        <w:rPr>
          <w:rFonts w:ascii="Times New Roman" w:hAnsi="Times New Roman" w:eastAsia="Times New Roman" w:cs="Times New Roman"/>
          <w:sz w:val="28"/>
          <w:szCs w:val="28"/>
          <w:lang w:eastAsia="ru-RU"/>
        </w:rPr>
        <w:t xml:space="preserve">4.4.3 Предоставлять в Администрацию документальное подтверждение заявителем факта завершения монтажа теплицы и принятия на себя обязательства ее эксплуатации в течение последующих пяти лет, а также предъявление д</w:t>
      </w:r>
      <w:r>
        <w:rPr>
          <w:rFonts w:ascii="Times New Roman" w:hAnsi="Times New Roman" w:eastAsia="Times New Roman" w:cs="Times New Roman"/>
          <w:sz w:val="28"/>
          <w:szCs w:val="28"/>
          <w:lang w:eastAsia="ru-RU"/>
        </w:rPr>
        <w:t xml:space="preserve">окумента, подтверждающего эксплуатацию теплицы по целевому назначению на дату подачи заявки о предоставлении субсидии, - при предоставлении субсидии на возмещение части затрат на строительство теплиц для выращивания овощей и (или) ягод в защищённом грунте.</w:t>
      </w:r>
      <w:r>
        <w:rPr>
          <w:rFonts w:ascii="Times New Roman" w:hAnsi="Times New Roman" w:eastAsia="Times New Roman" w:cs="Times New Roman"/>
          <w:sz w:val="36"/>
          <w:szCs w:val="36"/>
          <w:lang w:eastAsia="ru-RU"/>
        </w:rPr>
      </w:r>
      <w:r>
        <w:rPr>
          <w:rFonts w:ascii="Times New Roman" w:hAnsi="Times New Roman" w:eastAsia="Times New Roman" w:cs="Times New Roman"/>
          <w:sz w:val="36"/>
          <w:szCs w:val="36"/>
          <w:lang w:eastAsia="ru-RU"/>
        </w:rPr>
      </w:r>
    </w:p>
    <w:p>
      <w:pPr>
        <w:pStyle w:val="874"/>
        <w:ind w:firstLine="680"/>
        <w:jc w:val="both"/>
        <w:spacing w:before="0" w:after="0" w:line="240" w:lineRule="auto"/>
        <w:widowControl w:val="off"/>
        <w:rPr>
          <w:rFonts w:ascii="Times New Roman" w:hAnsi="Times New Roman" w:eastAsia="Times New Roman" w:cs="Times New Roman"/>
          <w:spacing w:val="-6"/>
          <w:sz w:val="28"/>
          <w:szCs w:val="28"/>
          <w:lang w:eastAsia="ru-RU"/>
        </w:rPr>
      </w:pPr>
      <w:r>
        <w:rPr>
          <w:rFonts w:ascii="Times New Roman" w:hAnsi="Times New Roman" w:eastAsia="Times New Roman" w:cs="Times New Roman"/>
          <w:sz w:val="28"/>
          <w:szCs w:val="28"/>
          <w:lang w:eastAsia="ru-RU"/>
        </w:rPr>
        <w:t xml:space="preserve">4.4.4 Предоставлять в Администрацию документальное подтверж</w:t>
      </w:r>
      <w:r>
        <w:rPr>
          <w:rFonts w:ascii="Times New Roman" w:hAnsi="Times New Roman" w:eastAsia="Times New Roman" w:cs="Times New Roman"/>
          <w:sz w:val="28"/>
          <w:szCs w:val="28"/>
          <w:lang w:eastAsia="ru-RU"/>
        </w:rPr>
        <w:t xml:space="preserve">дение заявителем факта завершения монтажа технологического оборудования — при предоставлении субсидии на возмещение части затрат на приобретение технологического оборудования для животноводства, птицеводства, а также переработки животноводческой продукции.</w:t>
      </w:r>
      <w:r>
        <w:rPr>
          <w:rFonts w:ascii="Times New Roman" w:hAnsi="Times New Roman" w:eastAsia="Times New Roman" w:cs="Times New Roman"/>
          <w:spacing w:val="-6"/>
          <w:sz w:val="28"/>
          <w:szCs w:val="28"/>
          <w:lang w:eastAsia="ru-RU"/>
        </w:rPr>
      </w:r>
      <w:r>
        <w:rPr>
          <w:rFonts w:ascii="Times New Roman" w:hAnsi="Times New Roman" w:eastAsia="Times New Roman" w:cs="Times New Roman"/>
          <w:spacing w:val="-6"/>
          <w:sz w:val="28"/>
          <w:szCs w:val="28"/>
          <w:lang w:eastAsia="ru-RU"/>
        </w:rPr>
      </w:r>
    </w:p>
    <w:p>
      <w:pPr>
        <w:pStyle w:val="874"/>
        <w:ind w:firstLine="680"/>
        <w:jc w:val="both"/>
        <w:spacing w:before="0" w:after="0" w:line="240" w:lineRule="auto"/>
        <w:widowControl w:val="off"/>
        <w:rPr>
          <w:rFonts w:ascii="Times New Roman" w:hAnsi="Times New Roman" w:eastAsia="Times New Roman" w:cs="Times New Roman"/>
          <w:spacing w:val="-6"/>
          <w:sz w:val="28"/>
          <w:szCs w:val="28"/>
          <w:lang w:eastAsia="ru-RU"/>
        </w:rPr>
      </w:pPr>
      <w:r>
        <w:rPr>
          <w:rFonts w:ascii="Times New Roman" w:hAnsi="Times New Roman" w:eastAsia="Times New Roman" w:cs="Times New Roman"/>
          <w:sz w:val="28"/>
          <w:szCs w:val="28"/>
          <w:lang w:eastAsia="ru-RU"/>
        </w:rPr>
        <w:t xml:space="preserve">4.4.5 Предоставлять в Ад</w:t>
      </w:r>
      <w:r>
        <w:rPr>
          <w:rFonts w:ascii="Times New Roman" w:hAnsi="Times New Roman" w:eastAsia="Times New Roman" w:cs="Times New Roman"/>
          <w:sz w:val="28"/>
          <w:szCs w:val="28"/>
          <w:lang w:eastAsia="ru-RU"/>
        </w:rPr>
        <w:t xml:space="preserve">министрацию документальное подтверждение заявителем факта высева (посадки) семян и посадочного материала — при предоставлении субсидии на возмещение части затрат на приобретение саженцев плодово-ягодных культур, рассады и семян овощных и цветочных культур.</w:t>
      </w:r>
      <w:r>
        <w:rPr>
          <w:rFonts w:ascii="Times New Roman" w:hAnsi="Times New Roman" w:eastAsia="Times New Roman" w:cs="Times New Roman"/>
          <w:spacing w:val="-6"/>
          <w:sz w:val="28"/>
          <w:szCs w:val="28"/>
          <w:lang w:eastAsia="ru-RU"/>
        </w:rPr>
      </w:r>
      <w:r>
        <w:rPr>
          <w:rFonts w:ascii="Times New Roman" w:hAnsi="Times New Roman" w:eastAsia="Times New Roman" w:cs="Times New Roman"/>
          <w:spacing w:val="-6"/>
          <w:sz w:val="28"/>
          <w:szCs w:val="28"/>
          <w:lang w:eastAsia="ru-RU"/>
        </w:rPr>
      </w:r>
    </w:p>
    <w:p>
      <w:pPr>
        <w:pStyle w:val="874"/>
        <w:ind w:firstLine="680"/>
        <w:jc w:val="both"/>
        <w:spacing w:before="0"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4.4.6 Предоставлять при переходе на специальный налоговый режим «Налог на профессиональный доход» справку о постановке на учёт физическог</w:t>
      </w:r>
      <w:r>
        <w:rPr>
          <w:rFonts w:ascii="Times New Roman" w:hAnsi="Times New Roman" w:eastAsia="Times New Roman" w:cs="Times New Roman"/>
          <w:sz w:val="28"/>
          <w:szCs w:val="28"/>
          <w:lang w:eastAsia="ru-RU"/>
        </w:rPr>
        <w:t xml:space="preserve">о лица в качестве налогоплательщика налога на профессиональный доход (КНД 1122035) на дату подачи заявки и выполнять условие Соглашения о минимальном сроке применения специального налогового режима в течение определённого периода с даты получения субсидии: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pStyle w:val="874"/>
        <w:ind w:firstLine="680"/>
        <w:jc w:val="both"/>
        <w:spacing w:before="0"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pStyle w:val="874"/>
        <w:ind w:firstLine="680"/>
        <w:jc w:val="both"/>
        <w:spacing w:before="0"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60 месяцев при субсидировании строительства теплиц;</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pStyle w:val="874"/>
        <w:ind w:firstLine="680"/>
        <w:jc w:val="both"/>
        <w:spacing w:before="0"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36 месяцев при субсидировании приобретения животных;</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pStyle w:val="874"/>
        <w:ind w:firstLine="680"/>
        <w:jc w:val="both"/>
        <w:spacing w:before="0"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12 месяцев по иным направлениям субсидирования.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pStyle w:val="874"/>
        <w:numPr>
          <w:ilvl w:val="0"/>
          <w:numId w:val="0"/>
        </w:numPr>
        <w:ind w:left="0" w:firstLine="709"/>
        <w:jc w:val="center"/>
        <w:spacing w:before="0" w:after="0" w:line="240" w:lineRule="auto"/>
        <w:rPr>
          <w:rFonts w:ascii="Times New Roman" w:hAnsi="Times New Roman" w:eastAsia="Times New Roman" w:cs="Times New Roman"/>
          <w:sz w:val="28"/>
          <w:szCs w:val="28"/>
        </w:rPr>
        <w:outlineLvl w:val="1"/>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74"/>
        <w:numPr>
          <w:ilvl w:val="0"/>
          <w:numId w:val="0"/>
        </w:numPr>
        <w:ind w:left="0" w:firstLine="709"/>
        <w:jc w:val="center"/>
        <w:spacing w:before="0" w:after="0" w:line="240" w:lineRule="auto"/>
        <w:rPr>
          <w:rFonts w:ascii="Times New Roman" w:hAnsi="Times New Roman" w:eastAsia="Times New Roman" w:cs="Times New Roman"/>
          <w:sz w:val="28"/>
          <w:szCs w:val="28"/>
        </w:rPr>
        <w:outlineLvl w:val="1"/>
      </w:pPr>
      <w:r>
        <w:rPr>
          <w:rFonts w:ascii="Times New Roman" w:hAnsi="Times New Roman" w:eastAsia="Times New Roman" w:cs="Times New Roman"/>
          <w:sz w:val="28"/>
          <w:szCs w:val="28"/>
        </w:rPr>
        <w:t xml:space="preserve">5. Порядок разрешения споров</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74"/>
        <w:numPr>
          <w:ilvl w:val="0"/>
          <w:numId w:val="0"/>
        </w:numPr>
        <w:ind w:left="0" w:firstLine="709"/>
        <w:jc w:val="center"/>
        <w:spacing w:before="0" w:after="0" w:line="240" w:lineRule="auto"/>
        <w:rPr>
          <w:rFonts w:ascii="Times New Roman" w:hAnsi="Times New Roman" w:eastAsia="Times New Roman" w:cs="Times New Roman"/>
          <w:sz w:val="28"/>
          <w:szCs w:val="28"/>
        </w:rPr>
        <w:outlineLvl w:val="1"/>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74"/>
        <w:ind w:firstLine="680"/>
        <w:jc w:val="both"/>
        <w:spacing w:before="0" w:after="0" w:line="240" w:lineRule="auto"/>
        <w:widowControl w:val="off"/>
        <w:rPr>
          <w:rFonts w:ascii="Times New Roman" w:hAnsi="Times New Roman" w:eastAsia="Times New Roman" w:cs="Times New Roman"/>
          <w:spacing w:val="-6"/>
          <w:sz w:val="28"/>
          <w:szCs w:val="28"/>
          <w:lang w:eastAsia="ru-RU"/>
        </w:rPr>
      </w:pPr>
      <w:r>
        <w:rPr>
          <w:rFonts w:ascii="Times New Roman" w:hAnsi="Times New Roman" w:eastAsia="Times New Roman" w:cs="Times New Roman"/>
          <w:spacing w:val="-6"/>
          <w:sz w:val="28"/>
          <w:szCs w:val="28"/>
          <w:lang w:eastAsia="ru-RU"/>
        </w:rPr>
        <w:t xml:space="preserve">5.1 Все споры и разногласия, которые могут возникнуть между Сторонами по настоящему Соглашению, разрешаются путем переговоров.</w:t>
      </w:r>
      <w:r>
        <w:rPr>
          <w:rFonts w:ascii="Times New Roman" w:hAnsi="Times New Roman" w:eastAsia="Times New Roman" w:cs="Times New Roman"/>
          <w:spacing w:val="-6"/>
          <w:sz w:val="28"/>
          <w:szCs w:val="28"/>
          <w:lang w:eastAsia="ru-RU"/>
        </w:rPr>
      </w:r>
      <w:r>
        <w:rPr>
          <w:rFonts w:ascii="Times New Roman" w:hAnsi="Times New Roman" w:eastAsia="Times New Roman" w:cs="Times New Roman"/>
          <w:spacing w:val="-6"/>
          <w:sz w:val="28"/>
          <w:szCs w:val="28"/>
          <w:lang w:eastAsia="ru-RU"/>
        </w:rPr>
      </w:r>
    </w:p>
    <w:p>
      <w:pPr>
        <w:pStyle w:val="874"/>
        <w:ind w:firstLine="680"/>
        <w:jc w:val="both"/>
        <w:spacing w:before="0" w:after="0" w:line="240" w:lineRule="auto"/>
        <w:widowControl w:val="off"/>
        <w:rPr>
          <w:rFonts w:ascii="Times New Roman" w:hAnsi="Times New Roman" w:eastAsia="Times New Roman" w:cs="Times New Roman"/>
          <w:spacing w:val="-6"/>
          <w:sz w:val="28"/>
          <w:szCs w:val="28"/>
          <w:lang w:eastAsia="ru-RU"/>
        </w:rPr>
      </w:pPr>
      <w:r>
        <w:rPr>
          <w:rFonts w:ascii="Times New Roman" w:hAnsi="Times New Roman" w:eastAsia="Times New Roman" w:cs="Times New Roman"/>
          <w:spacing w:val="-6"/>
          <w:sz w:val="28"/>
          <w:szCs w:val="28"/>
          <w:lang w:eastAsia="ru-RU"/>
        </w:rPr>
        <w:t xml:space="preserve">5.2 В случае недостижения Сторонами согласия споры, возникшие между Сторонами, рассматриваются в установленном законодательством Российской Федерации порядке в Арбитражном суде Краснодарского края.</w:t>
      </w:r>
      <w:r>
        <w:rPr>
          <w:rFonts w:ascii="Times New Roman" w:hAnsi="Times New Roman" w:eastAsia="Times New Roman" w:cs="Times New Roman"/>
          <w:spacing w:val="-6"/>
          <w:sz w:val="28"/>
          <w:szCs w:val="28"/>
          <w:lang w:eastAsia="ru-RU"/>
        </w:rPr>
      </w:r>
      <w:r>
        <w:rPr>
          <w:rFonts w:ascii="Times New Roman" w:hAnsi="Times New Roman" w:eastAsia="Times New Roman" w:cs="Times New Roman"/>
          <w:spacing w:val="-6"/>
          <w:sz w:val="28"/>
          <w:szCs w:val="28"/>
          <w:lang w:eastAsia="ru-RU"/>
        </w:rPr>
      </w:r>
    </w:p>
    <w:p>
      <w:pPr>
        <w:pStyle w:val="874"/>
        <w:numPr>
          <w:ilvl w:val="0"/>
          <w:numId w:val="0"/>
        </w:numPr>
        <w:ind w:left="0" w:firstLine="709"/>
        <w:jc w:val="center"/>
        <w:spacing w:before="0" w:after="0" w:line="240" w:lineRule="auto"/>
        <w:rPr>
          <w:rFonts w:ascii="Times New Roman" w:hAnsi="Times New Roman" w:eastAsia="Times New Roman" w:cs="Times New Roman"/>
          <w:sz w:val="28"/>
          <w:szCs w:val="28"/>
        </w:rPr>
        <w:outlineLvl w:val="1"/>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74"/>
        <w:numPr>
          <w:ilvl w:val="0"/>
          <w:numId w:val="0"/>
        </w:numPr>
        <w:ind w:left="0" w:firstLine="709"/>
        <w:jc w:val="center"/>
        <w:spacing w:before="0" w:after="0" w:line="240" w:lineRule="auto"/>
        <w:rPr>
          <w:rFonts w:ascii="Times New Roman" w:hAnsi="Times New Roman" w:eastAsia="Times New Roman" w:cs="Times New Roman"/>
          <w:sz w:val="28"/>
          <w:szCs w:val="28"/>
        </w:rPr>
        <w:outlineLvl w:val="1"/>
      </w:pPr>
      <w:r>
        <w:rPr>
          <w:rFonts w:ascii="Times New Roman" w:hAnsi="Times New Roman" w:eastAsia="Times New Roman" w:cs="Times New Roman"/>
          <w:sz w:val="28"/>
          <w:szCs w:val="28"/>
        </w:rPr>
        <w:t xml:space="preserve">6. Прочие условия</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74"/>
        <w:numPr>
          <w:ilvl w:val="0"/>
          <w:numId w:val="0"/>
        </w:numPr>
        <w:ind w:left="0" w:firstLine="709"/>
        <w:jc w:val="center"/>
        <w:spacing w:before="0" w:after="0" w:line="240" w:lineRule="auto"/>
        <w:rPr>
          <w:rFonts w:ascii="Times New Roman" w:hAnsi="Times New Roman" w:eastAsia="Times New Roman" w:cs="Times New Roman"/>
          <w:sz w:val="28"/>
          <w:szCs w:val="28"/>
        </w:rPr>
        <w:outlineLvl w:val="1"/>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74"/>
        <w:ind w:firstLine="680"/>
        <w:jc w:val="both"/>
        <w:spacing w:before="0" w:after="0" w:line="240" w:lineRule="auto"/>
        <w:widowControl w:val="off"/>
        <w:rPr>
          <w:rFonts w:ascii="Times New Roman" w:hAnsi="Times New Roman" w:eastAsia="Times New Roman" w:cs="Times New Roman"/>
          <w:spacing w:val="-6"/>
          <w:sz w:val="28"/>
          <w:szCs w:val="28"/>
          <w:lang w:eastAsia="ru-RU"/>
        </w:rPr>
      </w:pPr>
      <w:r>
        <w:rPr>
          <w:rFonts w:ascii="Times New Roman" w:hAnsi="Times New Roman" w:eastAsia="Times New Roman" w:cs="Times New Roman"/>
          <w:spacing w:val="-6"/>
          <w:sz w:val="28"/>
          <w:szCs w:val="28"/>
          <w:lang w:eastAsia="ru-RU"/>
        </w:rPr>
        <w:t xml:space="preserve">6.1 Соглашение заключено сторонами в форме:</w:t>
      </w:r>
      <w:r>
        <w:rPr>
          <w:rFonts w:ascii="Times New Roman" w:hAnsi="Times New Roman" w:eastAsia="Times New Roman" w:cs="Times New Roman"/>
          <w:spacing w:val="-6"/>
          <w:sz w:val="28"/>
          <w:szCs w:val="28"/>
          <w:lang w:eastAsia="ru-RU"/>
        </w:rPr>
      </w:r>
      <w:r>
        <w:rPr>
          <w:rFonts w:ascii="Times New Roman" w:hAnsi="Times New Roman" w:eastAsia="Times New Roman" w:cs="Times New Roman"/>
          <w:spacing w:val="-6"/>
          <w:sz w:val="28"/>
          <w:szCs w:val="28"/>
          <w:lang w:eastAsia="ru-RU"/>
        </w:rPr>
      </w:r>
    </w:p>
    <w:p>
      <w:pPr>
        <w:pStyle w:val="874"/>
        <w:ind w:left="0" w:right="0" w:firstLine="0"/>
        <w:jc w:val="both"/>
        <w:spacing w:before="0" w:after="0" w:line="240" w:lineRule="auto"/>
        <w:widowControl w:val="off"/>
        <w:rPr>
          <w:rFonts w:ascii="Times New Roman" w:hAnsi="Times New Roman" w:eastAsia="Times New Roman" w:cs="Times New Roman"/>
          <w:spacing w:val="-6"/>
          <w:sz w:val="28"/>
          <w:szCs w:val="28"/>
          <w:lang w:eastAsia="ru-RU"/>
        </w:rPr>
      </w:pPr>
      <w:r>
        <w:rPr>
          <w:rFonts w:ascii="Times New Roman" w:hAnsi="Times New Roman" w:eastAsia="Times New Roman" w:cs="Times New Roman"/>
          <w:spacing w:val="-6"/>
          <w:sz w:val="28"/>
          <w:szCs w:val="28"/>
          <w:lang w:eastAsia="ru-RU"/>
        </w:rPr>
        <w:t xml:space="preserve">бумажного документа, составленного в двух экземплярах, имеющих равную юридическую силу, по 1 (одному) экземпляру для каждой из Сторон.</w:t>
      </w:r>
      <w:r>
        <w:rPr>
          <w:rFonts w:ascii="Times New Roman" w:hAnsi="Times New Roman" w:eastAsia="Times New Roman" w:cs="Times New Roman"/>
          <w:spacing w:val="-6"/>
          <w:sz w:val="28"/>
          <w:szCs w:val="28"/>
          <w:lang w:eastAsia="ru-RU"/>
        </w:rPr>
      </w:r>
      <w:r>
        <w:rPr>
          <w:rFonts w:ascii="Times New Roman" w:hAnsi="Times New Roman" w:eastAsia="Times New Roman" w:cs="Times New Roman"/>
          <w:spacing w:val="-6"/>
          <w:sz w:val="28"/>
          <w:szCs w:val="28"/>
          <w:lang w:eastAsia="ru-RU"/>
        </w:rPr>
      </w:r>
    </w:p>
    <w:p>
      <w:pPr>
        <w:pStyle w:val="874"/>
        <w:ind w:firstLine="680"/>
        <w:jc w:val="both"/>
        <w:spacing w:before="0" w:after="0" w:line="240" w:lineRule="auto"/>
        <w:widowControl w:val="off"/>
        <w:rPr>
          <w:rFonts w:ascii="Times New Roman" w:hAnsi="Times New Roman" w:eastAsia="Times New Roman" w:cs="Times New Roman"/>
          <w:spacing w:val="-6"/>
          <w:sz w:val="28"/>
          <w:szCs w:val="28"/>
          <w:lang w:eastAsia="ru-RU"/>
        </w:rPr>
      </w:pPr>
      <w:r>
        <w:rPr>
          <w:rFonts w:ascii="Times New Roman" w:hAnsi="Times New Roman" w:eastAsia="Times New Roman" w:cs="Times New Roman"/>
          <w:spacing w:val="-6"/>
          <w:sz w:val="28"/>
          <w:szCs w:val="28"/>
          <w:lang w:eastAsia="ru-RU"/>
        </w:rPr>
        <w:t xml:space="preserve">6.2 Соглашение вступает в силу со дня его подписания Сторонами и действует до исполнения Сторонами всех обязательств по Соглашению.</w:t>
      </w:r>
      <w:r>
        <w:rPr>
          <w:rFonts w:ascii="Times New Roman" w:hAnsi="Times New Roman" w:eastAsia="Times New Roman" w:cs="Times New Roman"/>
          <w:spacing w:val="-6"/>
          <w:sz w:val="28"/>
          <w:szCs w:val="28"/>
          <w:lang w:eastAsia="ru-RU"/>
        </w:rPr>
      </w:r>
      <w:r>
        <w:rPr>
          <w:rFonts w:ascii="Times New Roman" w:hAnsi="Times New Roman" w:eastAsia="Times New Roman" w:cs="Times New Roman"/>
          <w:spacing w:val="-6"/>
          <w:sz w:val="28"/>
          <w:szCs w:val="28"/>
          <w:lang w:eastAsia="ru-RU"/>
        </w:rPr>
      </w:r>
    </w:p>
    <w:p>
      <w:pPr>
        <w:pStyle w:val="874"/>
        <w:ind w:firstLine="680"/>
        <w:jc w:val="both"/>
        <w:spacing w:before="0" w:after="0" w:line="240" w:lineRule="auto"/>
        <w:widowControl w:val="off"/>
        <w:rPr>
          <w:rFonts w:ascii="Times New Roman" w:hAnsi="Times New Roman" w:eastAsia="Times New Roman" w:cs="Times New Roman"/>
          <w:spacing w:val="-6"/>
          <w:sz w:val="28"/>
          <w:szCs w:val="28"/>
          <w:lang w:eastAsia="ru-RU"/>
        </w:rPr>
      </w:pPr>
      <w:r>
        <w:rPr>
          <w:rFonts w:ascii="Times New Roman" w:hAnsi="Times New Roman" w:eastAsia="Times New Roman" w:cs="Times New Roman"/>
          <w:spacing w:val="-6"/>
          <w:sz w:val="28"/>
          <w:szCs w:val="28"/>
          <w:lang w:eastAsia="ru-RU"/>
        </w:rPr>
        <w:t xml:space="preserve">6.3 Из</w:t>
      </w:r>
      <w:r>
        <w:rPr>
          <w:rFonts w:ascii="Times New Roman" w:hAnsi="Times New Roman" w:eastAsia="Times New Roman" w:cs="Times New Roman"/>
          <w:spacing w:val="-6"/>
          <w:sz w:val="28"/>
          <w:szCs w:val="28"/>
          <w:lang w:eastAsia="ru-RU"/>
        </w:rPr>
        <w:t xml:space="preserve">менение настоящего Соглашения осуществляется по соглашению сторон и оформляется в виде дополнительного соглашения к настоящему Соглашению, в соответствии с типовой формой дополнительного соглашения, установленной министерством финансов Краснодарского края.</w:t>
      </w:r>
      <w:r>
        <w:rPr>
          <w:rFonts w:ascii="Times New Roman" w:hAnsi="Times New Roman" w:eastAsia="Times New Roman" w:cs="Times New Roman"/>
          <w:spacing w:val="-6"/>
          <w:sz w:val="28"/>
          <w:szCs w:val="28"/>
          <w:lang w:eastAsia="ru-RU"/>
        </w:rPr>
      </w:r>
      <w:r>
        <w:rPr>
          <w:rFonts w:ascii="Times New Roman" w:hAnsi="Times New Roman" w:eastAsia="Times New Roman" w:cs="Times New Roman"/>
          <w:spacing w:val="-6"/>
          <w:sz w:val="28"/>
          <w:szCs w:val="28"/>
          <w:lang w:eastAsia="ru-RU"/>
        </w:rPr>
      </w:r>
    </w:p>
    <w:p>
      <w:pPr>
        <w:pStyle w:val="874"/>
        <w:ind w:firstLine="680"/>
        <w:jc w:val="both"/>
        <w:spacing w:before="0" w:after="0" w:line="240" w:lineRule="auto"/>
        <w:widowControl w:val="off"/>
        <w:rPr>
          <w:rFonts w:ascii="Times New Roman" w:hAnsi="Times New Roman" w:eastAsia="Times New Roman" w:cs="Times New Roman"/>
          <w:spacing w:val="-6"/>
          <w:sz w:val="28"/>
          <w:szCs w:val="28"/>
          <w:lang w:eastAsia="ru-RU"/>
        </w:rPr>
      </w:pPr>
      <w:r>
        <w:rPr>
          <w:rFonts w:ascii="Times New Roman" w:hAnsi="Times New Roman" w:eastAsia="Times New Roman" w:cs="Times New Roman"/>
          <w:spacing w:val="-6"/>
          <w:sz w:val="28"/>
          <w:szCs w:val="28"/>
          <w:lang w:eastAsia="ru-RU"/>
        </w:rPr>
        <w:t xml:space="preserve">6.4 Настоящее Соглашение может быть расторгнуто по соглашению сторон либо в одностороннем порядке.</w:t>
      </w:r>
      <w:r>
        <w:rPr>
          <w:rFonts w:ascii="Times New Roman" w:hAnsi="Times New Roman" w:eastAsia="Times New Roman" w:cs="Times New Roman"/>
          <w:spacing w:val="-6"/>
          <w:sz w:val="28"/>
          <w:szCs w:val="28"/>
          <w:lang w:eastAsia="ru-RU"/>
        </w:rPr>
      </w:r>
      <w:r>
        <w:rPr>
          <w:rFonts w:ascii="Times New Roman" w:hAnsi="Times New Roman" w:eastAsia="Times New Roman" w:cs="Times New Roman"/>
          <w:spacing w:val="-6"/>
          <w:sz w:val="28"/>
          <w:szCs w:val="28"/>
          <w:lang w:eastAsia="ru-RU"/>
        </w:rPr>
      </w:r>
    </w:p>
    <w:p>
      <w:pPr>
        <w:pStyle w:val="874"/>
        <w:ind w:firstLine="680"/>
        <w:jc w:val="both"/>
        <w:spacing w:before="0" w:after="0" w:line="240" w:lineRule="auto"/>
        <w:widowControl w:val="off"/>
        <w:rPr>
          <w:rFonts w:ascii="Times New Roman" w:hAnsi="Times New Roman" w:eastAsia="Times New Roman" w:cs="Times New Roman"/>
          <w:spacing w:val="-6"/>
          <w:sz w:val="28"/>
          <w:szCs w:val="28"/>
          <w:lang w:eastAsia="ru-RU"/>
        </w:rPr>
      </w:pPr>
      <w:r>
        <w:rPr>
          <w:rFonts w:ascii="Times New Roman" w:hAnsi="Times New Roman" w:eastAsia="Times New Roman" w:cs="Times New Roman"/>
          <w:spacing w:val="-6"/>
          <w:sz w:val="28"/>
          <w:szCs w:val="28"/>
          <w:lang w:eastAsia="ru-RU"/>
        </w:rPr>
        <w:t xml:space="preserve">6.4.1 Расторжение настоящего Соглашения возможно в случае:</w:t>
      </w:r>
      <w:r>
        <w:rPr>
          <w:rFonts w:ascii="Times New Roman" w:hAnsi="Times New Roman" w:eastAsia="Times New Roman" w:cs="Times New Roman"/>
          <w:spacing w:val="-6"/>
          <w:sz w:val="28"/>
          <w:szCs w:val="28"/>
          <w:lang w:eastAsia="ru-RU"/>
        </w:rPr>
      </w:r>
      <w:r>
        <w:rPr>
          <w:rFonts w:ascii="Times New Roman" w:hAnsi="Times New Roman" w:eastAsia="Times New Roman" w:cs="Times New Roman"/>
          <w:spacing w:val="-6"/>
          <w:sz w:val="28"/>
          <w:szCs w:val="28"/>
          <w:lang w:eastAsia="ru-RU"/>
        </w:rPr>
      </w:r>
    </w:p>
    <w:p>
      <w:pPr>
        <w:pStyle w:val="874"/>
        <w:ind w:firstLine="680"/>
        <w:jc w:val="both"/>
        <w:spacing w:before="0" w:after="0" w:line="240" w:lineRule="auto"/>
        <w:widowControl w:val="off"/>
        <w:rPr>
          <w:rFonts w:ascii="Times New Roman" w:hAnsi="Times New Roman" w:eastAsia="Times New Roman" w:cs="Times New Roman"/>
          <w:spacing w:val="-6"/>
          <w:sz w:val="28"/>
          <w:szCs w:val="28"/>
          <w:lang w:eastAsia="ru-RU"/>
        </w:rPr>
      </w:pPr>
      <w:r>
        <w:rPr>
          <w:rFonts w:ascii="Times New Roman" w:hAnsi="Times New Roman" w:eastAsia="Times New Roman" w:cs="Times New Roman"/>
          <w:spacing w:val="-6"/>
          <w:sz w:val="28"/>
          <w:szCs w:val="28"/>
          <w:lang w:eastAsia="ru-RU"/>
        </w:rPr>
        <w:t xml:space="preserve">6.4.1.1 </w:t>
      </w:r>
      <w:r>
        <w:rPr>
          <w:rFonts w:ascii="Times New Roman" w:hAnsi="Times New Roman" w:eastAsia="Calibri" w:cs="Times New Roman"/>
          <w:b w:val="0"/>
          <w:bCs w:val="0"/>
          <w:i w:val="0"/>
          <w:iCs w:val="0"/>
          <w:color w:val="000000"/>
          <w:spacing w:val="-6"/>
          <w:sz w:val="28"/>
          <w:szCs w:val="28"/>
          <w:u w:val="none"/>
          <w:lang w:eastAsia="en-US"/>
        </w:rPr>
        <w:t xml:space="preserve">реорганизации Получателя, являющегося юридическим лицом, в форме разделения, выделения, а также при ликвидации Получателя, являющегося юридическим лицом, или прекращении деятельности Получателя, являющегося ин</w:t>
      </w:r>
      <w:r>
        <w:rPr>
          <w:rFonts w:ascii="Times New Roman" w:hAnsi="Times New Roman" w:eastAsia="Calibri" w:cs="Times New Roman"/>
          <w:b w:val="0"/>
          <w:bCs w:val="0"/>
          <w:i w:val="0"/>
          <w:iCs w:val="0"/>
          <w:color w:val="000000"/>
          <w:spacing w:val="-6"/>
          <w:sz w:val="28"/>
          <w:szCs w:val="28"/>
          <w:u w:val="none"/>
          <w:lang w:eastAsia="en-US"/>
        </w:rPr>
        <w:t xml:space="preserve">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w:t>
      </w:r>
      <w:r>
        <w:rPr>
          <w:rFonts w:ascii="Times New Roman" w:hAnsi="Times New Roman" w:eastAsia="Times New Roman" w:cs="Times New Roman"/>
          <w:spacing w:val="-6"/>
          <w:sz w:val="28"/>
          <w:szCs w:val="28"/>
          <w:lang w:eastAsia="ru-RU"/>
        </w:rPr>
        <w:t xml:space="preserve">;</w:t>
      </w:r>
      <w:r>
        <w:rPr>
          <w:rFonts w:ascii="Times New Roman" w:hAnsi="Times New Roman" w:eastAsia="Times New Roman" w:cs="Times New Roman"/>
          <w:spacing w:val="-6"/>
          <w:sz w:val="28"/>
          <w:szCs w:val="28"/>
          <w:lang w:eastAsia="ru-RU"/>
        </w:rPr>
      </w:r>
      <w:r>
        <w:rPr>
          <w:rFonts w:ascii="Times New Roman" w:hAnsi="Times New Roman" w:eastAsia="Times New Roman" w:cs="Times New Roman"/>
          <w:spacing w:val="-6"/>
          <w:sz w:val="28"/>
          <w:szCs w:val="28"/>
          <w:lang w:eastAsia="ru-RU"/>
        </w:rPr>
      </w:r>
    </w:p>
    <w:p>
      <w:pPr>
        <w:pStyle w:val="874"/>
        <w:ind w:firstLine="680"/>
        <w:jc w:val="both"/>
        <w:spacing w:before="0" w:after="0" w:line="240" w:lineRule="auto"/>
        <w:widowControl w:val="off"/>
        <w:rPr>
          <w:rFonts w:ascii="Times New Roman" w:hAnsi="Times New Roman" w:eastAsia="Times New Roman" w:cs="Times New Roman"/>
          <w:spacing w:val="-6"/>
          <w:sz w:val="28"/>
          <w:szCs w:val="28"/>
          <w:lang w:eastAsia="ru-RU"/>
        </w:rPr>
      </w:pPr>
      <w:r>
        <w:rPr>
          <w:rFonts w:ascii="Times New Roman" w:hAnsi="Times New Roman" w:eastAsia="Times New Roman" w:cs="Times New Roman"/>
          <w:spacing w:val="-6"/>
          <w:sz w:val="28"/>
          <w:szCs w:val="28"/>
          <w:lang w:eastAsia="ru-RU"/>
        </w:rPr>
        <w:t xml:space="preserve">6.4.1.2 нарушения Получателем порядка и условий предоставления Субсидии, установленных Правилами предоставления субсидии и настоящим Соглашением;  </w:t>
      </w:r>
      <w:r>
        <w:rPr>
          <w:rFonts w:ascii="Times New Roman" w:hAnsi="Times New Roman" w:eastAsia="Times New Roman" w:cs="Times New Roman"/>
          <w:spacing w:val="-6"/>
          <w:sz w:val="28"/>
          <w:szCs w:val="28"/>
          <w:lang w:eastAsia="ru-RU"/>
        </w:rPr>
      </w:r>
      <w:r>
        <w:rPr>
          <w:rFonts w:ascii="Times New Roman" w:hAnsi="Times New Roman" w:eastAsia="Times New Roman" w:cs="Times New Roman"/>
          <w:spacing w:val="-6"/>
          <w:sz w:val="28"/>
          <w:szCs w:val="28"/>
          <w:lang w:eastAsia="ru-RU"/>
        </w:rPr>
      </w:r>
    </w:p>
    <w:p>
      <w:pPr>
        <w:pStyle w:val="874"/>
        <w:ind w:firstLine="680"/>
        <w:jc w:val="both"/>
        <w:spacing w:before="0" w:after="0" w:line="240" w:lineRule="auto"/>
        <w:widowControl w:val="off"/>
        <w:rPr>
          <w:rFonts w:ascii="Times New Roman" w:hAnsi="Times New Roman" w:eastAsia="Times New Roman" w:cs="Times New Roman"/>
          <w:spacing w:val="-6"/>
          <w:sz w:val="28"/>
          <w:szCs w:val="28"/>
          <w:lang w:eastAsia="ru-RU"/>
        </w:rPr>
      </w:pPr>
      <w:r>
        <w:rPr>
          <w:rFonts w:ascii="Times New Roman" w:hAnsi="Times New Roman" w:eastAsia="Times New Roman" w:cs="Times New Roman"/>
          <w:spacing w:val="-6"/>
          <w:sz w:val="28"/>
          <w:szCs w:val="28"/>
          <w:lang w:eastAsia="ru-RU"/>
        </w:rPr>
        <w:t xml:space="preserve">6.4.1.3 недостижение согласия по новым условиям в соответствии с пунктом 4.3 настоящего Соглашения.</w:t>
      </w:r>
      <w:r>
        <w:rPr>
          <w:rFonts w:ascii="Times New Roman" w:hAnsi="Times New Roman" w:eastAsia="Times New Roman" w:cs="Times New Roman"/>
          <w:spacing w:val="-6"/>
          <w:sz w:val="28"/>
          <w:szCs w:val="28"/>
          <w:lang w:eastAsia="ru-RU"/>
        </w:rPr>
      </w:r>
      <w:r>
        <w:rPr>
          <w:rFonts w:ascii="Times New Roman" w:hAnsi="Times New Roman" w:eastAsia="Times New Roman" w:cs="Times New Roman"/>
          <w:spacing w:val="-6"/>
          <w:sz w:val="28"/>
          <w:szCs w:val="28"/>
          <w:lang w:eastAsia="ru-RU"/>
        </w:rPr>
      </w:r>
    </w:p>
    <w:p>
      <w:pPr>
        <w:pStyle w:val="874"/>
        <w:ind w:firstLine="680"/>
        <w:jc w:val="both"/>
        <w:spacing w:before="0" w:after="0" w:line="240" w:lineRule="auto"/>
        <w:widowControl w:val="off"/>
        <w:rPr>
          <w:rFonts w:ascii="Times New Roman" w:hAnsi="Times New Roman" w:eastAsia="Times New Roman" w:cs="Times New Roman"/>
          <w:spacing w:val="-6"/>
          <w:sz w:val="28"/>
          <w:szCs w:val="28"/>
          <w:lang w:eastAsia="ru-RU"/>
        </w:rPr>
      </w:pPr>
      <w:r>
        <w:rPr>
          <w:rFonts w:ascii="Times New Roman" w:hAnsi="Times New Roman" w:eastAsia="Times New Roman" w:cs="Times New Roman"/>
          <w:color w:val="000000"/>
          <w:spacing w:val="-6"/>
          <w:sz w:val="28"/>
          <w:szCs w:val="28"/>
          <w:lang w:eastAsia="ru-RU"/>
        </w:rPr>
        <w:t xml:space="preserve">6.5</w:t>
      </w:r>
      <w:r>
        <w:rPr>
          <w:rFonts w:ascii="Times New Roman" w:hAnsi="Times New Roman" w:eastAsia="Times New Roman" w:cs="Times New Roman"/>
          <w:spacing w:val="-6"/>
          <w:sz w:val="28"/>
          <w:szCs w:val="28"/>
          <w:lang w:eastAsia="ru-RU"/>
        </w:rPr>
        <w:t xml:space="preserve"> С</w:t>
      </w:r>
      <w:r>
        <w:rPr>
          <w:rFonts w:ascii="Times New Roman" w:hAnsi="Times New Roman" w:eastAsia="Times New Roman" w:cs="Times New Roman"/>
          <w:spacing w:val="-6"/>
          <w:sz w:val="28"/>
          <w:szCs w:val="28"/>
          <w:lang w:eastAsia="ru-RU"/>
        </w:rPr>
        <w:t xml:space="preserve">тороны обязаны оповещать друг друга в письменной форме обо всех происходящих изменениях их статуса, реквизитов и иных регистрационных данных в течение 10 (десяти) календарных дней со дня соответствующего изменения, с заключением дополнительного Соглашения.</w:t>
      </w:r>
      <w:r>
        <w:rPr>
          <w:rFonts w:ascii="Times New Roman" w:hAnsi="Times New Roman" w:eastAsia="Times New Roman" w:cs="Times New Roman"/>
          <w:spacing w:val="-6"/>
          <w:sz w:val="28"/>
          <w:szCs w:val="28"/>
          <w:lang w:eastAsia="ru-RU"/>
        </w:rPr>
      </w:r>
      <w:r>
        <w:rPr>
          <w:rFonts w:ascii="Times New Roman" w:hAnsi="Times New Roman" w:eastAsia="Times New Roman" w:cs="Times New Roman"/>
          <w:spacing w:val="-6"/>
          <w:sz w:val="28"/>
          <w:szCs w:val="28"/>
          <w:lang w:eastAsia="ru-RU"/>
        </w:rPr>
      </w:r>
    </w:p>
    <w:p>
      <w:pPr>
        <w:pStyle w:val="874"/>
        <w:numPr>
          <w:ilvl w:val="0"/>
          <w:numId w:val="0"/>
        </w:numPr>
        <w:ind w:left="0" w:firstLine="0"/>
        <w:jc w:val="center"/>
        <w:spacing w:before="0" w:after="0" w:line="240" w:lineRule="auto"/>
        <w:rPr>
          <w:rFonts w:ascii="Times New Roman" w:hAnsi="Times New Roman" w:eastAsia="Times New Roman" w:cs="Times New Roman"/>
          <w:sz w:val="28"/>
          <w:szCs w:val="28"/>
        </w:rPr>
        <w:outlineLvl w:val="1"/>
      </w:pPr>
      <w:r>
        <w:rPr>
          <w:rFonts w:ascii="Times New Roman" w:hAnsi="Times New Roman" w:eastAsia="Times New Roman" w:cs="Times New Roman"/>
          <w:sz w:val="28"/>
          <w:szCs w:val="28"/>
        </w:rPr>
        <w:t xml:space="preserve">7. Реквизиты, подписи Сторон</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74"/>
        <w:numPr>
          <w:ilvl w:val="0"/>
          <w:numId w:val="0"/>
        </w:numPr>
        <w:ind w:left="0" w:firstLine="0"/>
        <w:jc w:val="center"/>
        <w:spacing w:before="0" w:after="0" w:line="240" w:lineRule="auto"/>
        <w:rPr>
          <w:rFonts w:ascii="Times New Roman" w:hAnsi="Times New Roman" w:eastAsia="Times New Roman" w:cs="Times New Roman"/>
          <w:sz w:val="28"/>
          <w:szCs w:val="28"/>
        </w:rPr>
        <w:outlineLvl w:val="1"/>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tbl>
      <w:tblPr>
        <w:tblW w:w="9639" w:type="dxa"/>
        <w:tblInd w:w="109" w:type="dxa"/>
        <w:tblLayout w:type="fixed"/>
        <w:tblCellMar>
          <w:left w:w="108" w:type="dxa"/>
          <w:top w:w="0" w:type="dxa"/>
          <w:right w:w="108" w:type="dxa"/>
          <w:bottom w:w="0" w:type="dxa"/>
        </w:tblCellMar>
        <w:tblLook w:val="00A0" w:firstRow="1" w:lastRow="0" w:firstColumn="1" w:lastColumn="0" w:noHBand="0" w:noVBand="0"/>
      </w:tblPr>
      <w:tblGrid>
        <w:gridCol w:w="4892"/>
        <w:gridCol w:w="4746"/>
      </w:tblGrid>
      <w:tr>
        <w:tblPrEx/>
        <w:trPr/>
        <w:tc>
          <w:tcPr>
            <w:tcW w:w="4892" w:type="dxa"/>
            <w:textDirection w:val="lrTb"/>
            <w:noWrap w:val="false"/>
          </w:tcPr>
          <w:p>
            <w:pPr>
              <w:pStyle w:val="874"/>
              <w:jc w:val="center"/>
              <w:spacing w:before="0" w:after="0" w:line="24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Уполномоченный орган</w:t>
            </w: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p>
        </w:tc>
        <w:tc>
          <w:tcPr>
            <w:tcW w:w="4746" w:type="dxa"/>
            <w:textDirection w:val="lrTb"/>
            <w:noWrap w:val="false"/>
          </w:tcPr>
          <w:p>
            <w:pPr>
              <w:pStyle w:val="874"/>
              <w:jc w:val="center"/>
              <w:spacing w:before="0" w:after="0" w:line="24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Получатель</w:t>
            </w: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p>
        </w:tc>
      </w:tr>
      <w:tr>
        <w:tblPrEx/>
        <w:trPr/>
        <w:tc>
          <w:tcPr>
            <w:tcW w:w="4892" w:type="dxa"/>
            <w:textDirection w:val="lrTb"/>
            <w:noWrap w:val="false"/>
          </w:tcPr>
          <w:p>
            <w:pPr>
              <w:pStyle w:val="874"/>
              <w:ind w:right="301" w:firstLine="0"/>
              <w:jc w:val="both"/>
              <w:spacing w:before="0" w:after="0" w:line="276" w:lineRule="auto"/>
              <w:widowControl w:val="off"/>
              <w:tabs>
                <w:tab w:val="left" w:pos="528" w:leader="none"/>
                <w:tab w:val="clear" w:pos="708"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Администрация муниципального образования Ленинградский район</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74"/>
              <w:ind w:right="301" w:firstLine="0"/>
              <w:jc w:val="both"/>
              <w:spacing w:before="0" w:after="0" w:line="276" w:lineRule="auto"/>
              <w:widowControl w:val="off"/>
              <w:tabs>
                <w:tab w:val="left" w:pos="528" w:leader="none"/>
                <w:tab w:val="clear" w:pos="708"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ИНН 2341000075</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74"/>
              <w:ind w:right="301" w:firstLine="0"/>
              <w:jc w:val="both"/>
              <w:spacing w:before="0" w:after="0" w:line="276" w:lineRule="auto"/>
              <w:widowControl w:val="off"/>
              <w:tabs>
                <w:tab w:val="left" w:pos="528" w:leader="none"/>
                <w:tab w:val="clear" w:pos="708"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КПП 234101001</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74"/>
              <w:ind w:right="301" w:firstLine="0"/>
              <w:jc w:val="both"/>
              <w:spacing w:before="0" w:after="0" w:line="276" w:lineRule="auto"/>
              <w:widowControl w:val="off"/>
              <w:tabs>
                <w:tab w:val="left" w:pos="528" w:leader="none"/>
                <w:tab w:val="clear" w:pos="708"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353740, Краснодарский край,</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74"/>
              <w:ind w:right="301" w:firstLine="0"/>
              <w:jc w:val="both"/>
              <w:spacing w:before="0" w:after="0" w:line="276" w:lineRule="auto"/>
              <w:widowControl w:val="off"/>
              <w:tabs>
                <w:tab w:val="left" w:pos="528" w:leader="none"/>
                <w:tab w:val="clear" w:pos="708"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Ленинградский район,</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74"/>
              <w:jc w:val="both"/>
              <w:spacing w:before="0" w:after="0" w:line="240" w:lineRule="auto"/>
              <w:widowControl w:val="off"/>
              <w:tabs>
                <w:tab w:val="left" w:pos="528" w:leader="none"/>
                <w:tab w:val="clear" w:pos="708"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ст. Ленинградская,</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74"/>
              <w:ind w:right="301" w:firstLine="0"/>
              <w:jc w:val="both"/>
              <w:spacing w:before="0" w:after="0" w:line="276" w:lineRule="auto"/>
              <w:widowControl w:val="off"/>
              <w:tabs>
                <w:tab w:val="left" w:pos="528" w:leader="none"/>
                <w:tab w:val="clear" w:pos="708"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ул. Чернышевского,179</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74"/>
              <w:jc w:val="both"/>
              <w:spacing w:before="0" w:after="0" w:line="240" w:lineRule="auto"/>
              <w:widowControl w:val="off"/>
              <w:rPr>
                <w:rFonts w:ascii="Times New Roman" w:hAnsi="Times New Roman" w:eastAsia="Times New Roman" w:cs="Times New Roman"/>
                <w:color w:val="000000"/>
                <w:sz w:val="28"/>
                <w:szCs w:val="28"/>
                <w:shd w:val="clear" w:color="auto" w:fill="ffffff"/>
                <w:lang w:eastAsia="ru-RU"/>
              </w:rPr>
            </w:pPr>
            <w:r>
              <w:rPr>
                <w:rFonts w:ascii="Times New Roman" w:hAnsi="Times New Roman" w:eastAsia="Times New Roman" w:cs="Times New Roman"/>
                <w:color w:val="000000"/>
                <w:sz w:val="28"/>
                <w:szCs w:val="28"/>
                <w:shd w:val="clear" w:color="auto" w:fill="ffffff"/>
                <w:lang w:val="en-US" w:eastAsia="ru-RU"/>
              </w:rPr>
              <w:t xml:space="preserve">e</w:t>
            </w:r>
            <w:r>
              <w:rPr>
                <w:rFonts w:ascii="Times New Roman" w:hAnsi="Times New Roman" w:eastAsia="Times New Roman" w:cs="Times New Roman"/>
                <w:color w:val="000000"/>
                <w:sz w:val="28"/>
                <w:szCs w:val="28"/>
                <w:shd w:val="clear" w:color="auto" w:fill="ffffff"/>
                <w:lang w:eastAsia="ru-RU"/>
              </w:rPr>
              <w:t xml:space="preserve">-</w:t>
            </w:r>
            <w:r>
              <w:rPr>
                <w:rFonts w:ascii="Times New Roman" w:hAnsi="Times New Roman" w:eastAsia="Times New Roman" w:cs="Times New Roman"/>
                <w:color w:val="000000"/>
                <w:sz w:val="28"/>
                <w:szCs w:val="28"/>
                <w:shd w:val="clear" w:color="auto" w:fill="ffffff"/>
                <w:lang w:val="en-US" w:eastAsia="ru-RU"/>
              </w:rPr>
              <w:t xml:space="preserve">mail</w:t>
            </w:r>
            <w:r>
              <w:rPr>
                <w:rFonts w:ascii="Times New Roman" w:hAnsi="Times New Roman" w:eastAsia="Times New Roman" w:cs="Times New Roman"/>
                <w:color w:val="000000"/>
                <w:sz w:val="28"/>
                <w:szCs w:val="28"/>
                <w:shd w:val="clear" w:color="auto" w:fill="ffffff"/>
                <w:lang w:eastAsia="ru-RU"/>
              </w:rPr>
              <w:t xml:space="preserve">: </w:t>
            </w:r>
            <w:r>
              <w:rPr>
                <w:rFonts w:ascii="Times New Roman" w:hAnsi="Times New Roman" w:eastAsia="Times New Roman" w:cs="Times New Roman"/>
                <w:color w:val="000000"/>
                <w:sz w:val="28"/>
                <w:szCs w:val="28"/>
                <w:shd w:val="clear" w:color="auto" w:fill="ffffff"/>
                <w:lang w:val="en-US" w:eastAsia="ru-RU"/>
              </w:rPr>
              <w:t xml:space="preserve">leningrd</w:t>
            </w:r>
            <w:r>
              <w:rPr>
                <w:rFonts w:ascii="Times New Roman" w:hAnsi="Times New Roman" w:eastAsia="Times New Roman" w:cs="Times New Roman"/>
                <w:color w:val="000000"/>
                <w:sz w:val="28"/>
                <w:szCs w:val="28"/>
                <w:shd w:val="clear" w:color="auto" w:fill="ffffff"/>
                <w:lang w:eastAsia="ru-RU"/>
              </w:rPr>
              <w:t xml:space="preserve">@</w:t>
            </w:r>
            <w:r>
              <w:rPr>
                <w:rFonts w:ascii="Times New Roman" w:hAnsi="Times New Roman" w:eastAsia="Times New Roman" w:cs="Times New Roman"/>
                <w:color w:val="000000"/>
                <w:sz w:val="28"/>
                <w:szCs w:val="28"/>
                <w:shd w:val="clear" w:color="auto" w:fill="ffffff"/>
                <w:lang w:val="en-US" w:eastAsia="ru-RU"/>
              </w:rPr>
              <w:t xml:space="preserve">mo</w:t>
            </w:r>
            <w:r>
              <w:rPr>
                <w:rFonts w:ascii="Times New Roman" w:hAnsi="Times New Roman" w:eastAsia="Times New Roman" w:cs="Times New Roman"/>
                <w:color w:val="000000"/>
                <w:sz w:val="28"/>
                <w:szCs w:val="28"/>
                <w:shd w:val="clear" w:color="auto" w:fill="ffffff"/>
                <w:lang w:eastAsia="ru-RU"/>
              </w:rPr>
              <w:t xml:space="preserve">.</w:t>
            </w:r>
            <w:r>
              <w:rPr>
                <w:rFonts w:ascii="Times New Roman" w:hAnsi="Times New Roman" w:eastAsia="Times New Roman" w:cs="Times New Roman"/>
                <w:color w:val="000000"/>
                <w:sz w:val="28"/>
                <w:szCs w:val="28"/>
                <w:shd w:val="clear" w:color="auto" w:fill="ffffff"/>
                <w:lang w:val="en-US" w:eastAsia="ru-RU"/>
              </w:rPr>
              <w:t xml:space="preserve">krasnodar</w:t>
            </w:r>
            <w:r>
              <w:rPr>
                <w:rFonts w:ascii="Times New Roman" w:hAnsi="Times New Roman" w:eastAsia="Times New Roman" w:cs="Times New Roman"/>
                <w:color w:val="000000"/>
                <w:sz w:val="28"/>
                <w:szCs w:val="28"/>
                <w:shd w:val="clear" w:color="auto" w:fill="ffffff"/>
                <w:lang w:eastAsia="ru-RU"/>
              </w:rPr>
              <w:t xml:space="preserve">.</w:t>
            </w:r>
            <w:r>
              <w:rPr>
                <w:rFonts w:ascii="Times New Roman" w:hAnsi="Times New Roman" w:eastAsia="Times New Roman" w:cs="Times New Roman"/>
                <w:color w:val="000000"/>
                <w:sz w:val="28"/>
                <w:szCs w:val="28"/>
                <w:shd w:val="clear" w:color="auto" w:fill="ffffff"/>
                <w:lang w:val="en-US" w:eastAsia="ru-RU"/>
              </w:rPr>
              <w:t xml:space="preserve">ru</w:t>
            </w:r>
            <w:r>
              <w:rPr>
                <w:rFonts w:ascii="Times New Roman" w:hAnsi="Times New Roman" w:eastAsia="Times New Roman" w:cs="Times New Roman"/>
                <w:color w:val="000000"/>
                <w:sz w:val="28"/>
                <w:szCs w:val="28"/>
                <w:shd w:val="clear" w:color="auto" w:fill="ffffff"/>
                <w:lang w:eastAsia="ru-RU"/>
              </w:rPr>
            </w:r>
            <w:r>
              <w:rPr>
                <w:rFonts w:ascii="Times New Roman" w:hAnsi="Times New Roman" w:eastAsia="Times New Roman" w:cs="Times New Roman"/>
                <w:color w:val="000000"/>
                <w:sz w:val="28"/>
                <w:szCs w:val="28"/>
                <w:shd w:val="clear" w:color="auto" w:fill="ffffff"/>
                <w:lang w:eastAsia="ru-RU"/>
              </w:rPr>
            </w:r>
          </w:p>
          <w:p>
            <w:pPr>
              <w:pStyle w:val="874"/>
              <w:jc w:val="both"/>
              <w:spacing w:before="0" w:after="0" w:line="240" w:lineRule="auto"/>
              <w:widowControl w:val="off"/>
              <w:rPr>
                <w:rFonts w:ascii="Times New Roman" w:hAnsi="Times New Roman" w:eastAsia="Calibri" w:cs="Times New Roman"/>
                <w:color w:val="000000"/>
                <w:sz w:val="28"/>
                <w:szCs w:val="28"/>
                <w:lang w:eastAsia="ru-RU"/>
              </w:rPr>
            </w:pPr>
            <w:r>
              <w:rPr>
                <w:rFonts w:ascii="Times New Roman" w:hAnsi="Times New Roman" w:eastAsia="Calibri" w:cs="Times New Roman"/>
                <w:color w:val="000000"/>
                <w:sz w:val="28"/>
                <w:szCs w:val="28"/>
                <w:lang w:eastAsia="ru-RU"/>
              </w:rPr>
            </w:r>
            <w:r>
              <w:rPr>
                <w:rFonts w:ascii="Times New Roman" w:hAnsi="Times New Roman" w:eastAsia="Calibri" w:cs="Times New Roman"/>
                <w:color w:val="000000"/>
                <w:sz w:val="28"/>
                <w:szCs w:val="28"/>
                <w:lang w:eastAsia="ru-RU"/>
              </w:rPr>
            </w:r>
            <w:r>
              <w:rPr>
                <w:rFonts w:ascii="Times New Roman" w:hAnsi="Times New Roman" w:eastAsia="Calibri" w:cs="Times New Roman"/>
                <w:color w:val="000000"/>
                <w:sz w:val="28"/>
                <w:szCs w:val="28"/>
                <w:lang w:eastAsia="ru-RU"/>
              </w:rPr>
            </w:r>
          </w:p>
          <w:p>
            <w:pPr>
              <w:pStyle w:val="874"/>
              <w:jc w:val="both"/>
              <w:spacing w:before="0" w:after="0" w:line="240" w:lineRule="auto"/>
              <w:widowControl w:val="off"/>
              <w:rPr>
                <w:rFonts w:ascii="Times New Roman" w:hAnsi="Times New Roman" w:eastAsia="Calibri" w:cs="Times New Roman"/>
                <w:sz w:val="28"/>
                <w:szCs w:val="28"/>
                <w:lang w:eastAsia="ru-RU"/>
              </w:rPr>
            </w:pPr>
            <w:r/>
            <w:bookmarkStart w:id="0" w:name="undefined"/>
            <w:r/>
            <w:bookmarkEnd w:id="0"/>
            <w:r>
              <w:rPr>
                <w:rFonts w:ascii="Times New Roman" w:hAnsi="Times New Roman" w:eastAsia="Calibri" w:cs="Times New Roman"/>
                <w:sz w:val="28"/>
                <w:szCs w:val="28"/>
                <w:lang w:eastAsia="ru-RU"/>
              </w:rPr>
              <w:t xml:space="preserve">Глава муниципального образования</w:t>
            </w: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p>
          <w:p>
            <w:pPr>
              <w:pStyle w:val="874"/>
              <w:jc w:val="both"/>
              <w:spacing w:before="0" w:after="0" w:line="24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Ленинградский район</w:t>
            </w: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p>
          <w:p>
            <w:pPr>
              <w:pStyle w:val="874"/>
              <w:jc w:val="both"/>
              <w:spacing w:before="0" w:after="0" w:line="24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__________  __________________</w:t>
            </w: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p>
          <w:p>
            <w:pPr>
              <w:pStyle w:val="874"/>
              <w:spacing w:before="0" w:after="0" w:line="240" w:lineRule="auto"/>
              <w:widowControl w:val="off"/>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w:t>
            </w:r>
            <w:r>
              <w:rPr>
                <w:rFonts w:ascii="Times New Roman" w:hAnsi="Times New Roman" w:eastAsia="Calibri" w:cs="Times New Roman"/>
                <w:sz w:val="24"/>
                <w:szCs w:val="24"/>
                <w:lang w:eastAsia="ru-RU"/>
              </w:rPr>
              <w:t xml:space="preserve">(подпись)         (расшифровка подписи)</w:t>
            </w:r>
            <w:r>
              <w:rPr>
                <w:rFonts w:ascii="Times New Roman" w:hAnsi="Times New Roman" w:eastAsia="Calibri" w:cs="Times New Roman"/>
                <w:sz w:val="24"/>
                <w:szCs w:val="24"/>
                <w:lang w:eastAsia="ru-RU"/>
              </w:rPr>
            </w:r>
            <w:r>
              <w:rPr>
                <w:rFonts w:ascii="Times New Roman" w:hAnsi="Times New Roman" w:eastAsia="Calibri" w:cs="Times New Roman"/>
                <w:sz w:val="24"/>
                <w:szCs w:val="24"/>
                <w:lang w:eastAsia="ru-RU"/>
              </w:rPr>
            </w:r>
          </w:p>
        </w:tc>
        <w:tc>
          <w:tcPr>
            <w:tcW w:w="4746" w:type="dxa"/>
            <w:textDirection w:val="lrTb"/>
            <w:noWrap w:val="false"/>
          </w:tcPr>
          <w:p>
            <w:pPr>
              <w:pStyle w:val="874"/>
              <w:jc w:val="both"/>
              <w:spacing w:before="0" w:after="0" w:line="24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________________________________</w:t>
            </w: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p>
          <w:p>
            <w:pPr>
              <w:pStyle w:val="874"/>
              <w:jc w:val="both"/>
              <w:spacing w:before="0" w:after="0" w:line="240" w:lineRule="auto"/>
              <w:widowControl w:val="off"/>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w:t>
            </w:r>
            <w:r>
              <w:rPr>
                <w:rFonts w:ascii="Times New Roman" w:hAnsi="Times New Roman" w:eastAsia="Calibri" w:cs="Times New Roman"/>
                <w:sz w:val="24"/>
                <w:szCs w:val="24"/>
                <w:lang w:eastAsia="ru-RU"/>
              </w:rPr>
              <w:t xml:space="preserve">(полное наименование получателя)</w:t>
            </w:r>
            <w:r>
              <w:rPr>
                <w:rFonts w:ascii="Times New Roman" w:hAnsi="Times New Roman" w:eastAsia="Calibri" w:cs="Times New Roman"/>
                <w:sz w:val="24"/>
                <w:szCs w:val="24"/>
                <w:lang w:eastAsia="ru-RU"/>
              </w:rPr>
            </w:r>
            <w:r>
              <w:rPr>
                <w:rFonts w:ascii="Times New Roman" w:hAnsi="Times New Roman" w:eastAsia="Calibri" w:cs="Times New Roman"/>
                <w:sz w:val="24"/>
                <w:szCs w:val="24"/>
                <w:lang w:eastAsia="ru-RU"/>
              </w:rPr>
            </w:r>
          </w:p>
          <w:p>
            <w:pPr>
              <w:pStyle w:val="874"/>
              <w:jc w:val="both"/>
              <w:spacing w:before="0" w:after="0" w:line="24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ИНН ___________________________</w:t>
            </w: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p>
          <w:p>
            <w:pPr>
              <w:pStyle w:val="874"/>
              <w:jc w:val="both"/>
              <w:spacing w:before="0" w:after="0" w:line="24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КПП ___________________________</w:t>
            </w: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p>
          <w:p>
            <w:pPr>
              <w:pStyle w:val="874"/>
              <w:jc w:val="both"/>
              <w:spacing w:before="0" w:after="0" w:line="24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________________________________</w:t>
            </w: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p>
          <w:p>
            <w:pPr>
              <w:pStyle w:val="874"/>
              <w:jc w:val="both"/>
              <w:spacing w:before="0" w:after="0" w:line="240" w:lineRule="auto"/>
              <w:widowControl w:val="off"/>
              <w:rPr>
                <w:rFonts w:ascii="Times New Roman" w:hAnsi="Times New Roman" w:eastAsia="Calibri" w:cs="Times New Roman"/>
                <w:lang w:eastAsia="ru-RU"/>
              </w:rPr>
            </w:pPr>
            <w:r>
              <w:rPr>
                <w:rFonts w:ascii="Times New Roman" w:hAnsi="Times New Roman" w:eastAsia="Calibri" w:cs="Times New Roman"/>
                <w:lang w:eastAsia="ru-RU"/>
              </w:rPr>
              <w:t xml:space="preserve">(местонахождение (почтовый адрес) получателя)</w:t>
            </w:r>
            <w:r>
              <w:rPr>
                <w:rFonts w:ascii="Times New Roman" w:hAnsi="Times New Roman" w:eastAsia="Calibri" w:cs="Times New Roman"/>
                <w:lang w:eastAsia="ru-RU"/>
              </w:rPr>
            </w:r>
            <w:r>
              <w:rPr>
                <w:rFonts w:ascii="Times New Roman" w:hAnsi="Times New Roman" w:eastAsia="Calibri" w:cs="Times New Roman"/>
                <w:lang w:eastAsia="ru-RU"/>
              </w:rPr>
            </w:r>
          </w:p>
          <w:p>
            <w:pPr>
              <w:pStyle w:val="874"/>
              <w:jc w:val="both"/>
              <w:spacing w:before="0" w:after="0" w:line="24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________________________________</w:t>
            </w: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p>
          <w:p>
            <w:pPr>
              <w:pStyle w:val="874"/>
              <w:jc w:val="both"/>
              <w:spacing w:before="0" w:after="0" w:line="240" w:lineRule="auto"/>
              <w:widowControl w:val="off"/>
              <w:rPr>
                <w:rFonts w:ascii="Times New Roman" w:hAnsi="Times New Roman" w:eastAsia="Calibri" w:cs="Times New Roman"/>
                <w:sz w:val="24"/>
                <w:szCs w:val="24"/>
                <w:lang w:eastAsia="ru-RU"/>
              </w:rPr>
            </w:pPr>
            <w:r>
              <w:rPr>
                <w:rFonts w:ascii="Times New Roman" w:hAnsi="Times New Roman" w:eastAsia="Calibri" w:cs="Times New Roman"/>
                <w:sz w:val="28"/>
                <w:szCs w:val="28"/>
                <w:lang w:eastAsia="ru-RU"/>
              </w:rPr>
              <w:t xml:space="preserve">         </w:t>
            </w:r>
            <w:r>
              <w:rPr>
                <w:rFonts w:ascii="Times New Roman" w:hAnsi="Times New Roman" w:eastAsia="Calibri" w:cs="Times New Roman"/>
                <w:sz w:val="24"/>
                <w:szCs w:val="24"/>
                <w:lang w:eastAsia="ru-RU"/>
              </w:rPr>
              <w:t xml:space="preserve">(полное наименование банка)</w:t>
            </w:r>
            <w:r>
              <w:rPr>
                <w:rFonts w:ascii="Times New Roman" w:hAnsi="Times New Roman" w:eastAsia="Calibri" w:cs="Times New Roman"/>
                <w:sz w:val="24"/>
                <w:szCs w:val="24"/>
                <w:lang w:eastAsia="ru-RU"/>
              </w:rPr>
            </w:r>
            <w:r>
              <w:rPr>
                <w:rFonts w:ascii="Times New Roman" w:hAnsi="Times New Roman" w:eastAsia="Calibri" w:cs="Times New Roman"/>
                <w:sz w:val="24"/>
                <w:szCs w:val="24"/>
                <w:lang w:eastAsia="ru-RU"/>
              </w:rPr>
            </w:r>
          </w:p>
          <w:p>
            <w:pPr>
              <w:pStyle w:val="874"/>
              <w:jc w:val="both"/>
              <w:spacing w:before="0" w:after="0" w:line="24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________________________________</w:t>
            </w: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p>
          <w:p>
            <w:pPr>
              <w:pStyle w:val="874"/>
              <w:jc w:val="both"/>
              <w:spacing w:before="0" w:after="0" w:line="240" w:lineRule="auto"/>
              <w:widowControl w:val="off"/>
              <w:rPr>
                <w:rFonts w:ascii="Times New Roman" w:hAnsi="Times New Roman" w:eastAsia="Calibri" w:cs="Times New Roman"/>
                <w:sz w:val="24"/>
                <w:szCs w:val="24"/>
                <w:lang w:eastAsia="ru-RU"/>
              </w:rPr>
            </w:pPr>
            <w:r>
              <w:rPr>
                <w:rFonts w:ascii="Times New Roman" w:hAnsi="Times New Roman" w:eastAsia="Calibri" w:cs="Times New Roman"/>
                <w:sz w:val="28"/>
                <w:szCs w:val="28"/>
                <w:lang w:eastAsia="ru-RU"/>
              </w:rPr>
              <w:t xml:space="preserve">                    </w:t>
            </w:r>
            <w:r>
              <w:rPr>
                <w:rFonts w:ascii="Times New Roman" w:hAnsi="Times New Roman" w:eastAsia="Calibri" w:cs="Times New Roman"/>
                <w:sz w:val="24"/>
                <w:szCs w:val="24"/>
                <w:lang w:eastAsia="ru-RU"/>
              </w:rPr>
              <w:t xml:space="preserve">(расчётный счёт)</w:t>
            </w:r>
            <w:r>
              <w:rPr>
                <w:rFonts w:ascii="Times New Roman" w:hAnsi="Times New Roman" w:eastAsia="Calibri" w:cs="Times New Roman"/>
                <w:sz w:val="24"/>
                <w:szCs w:val="24"/>
                <w:lang w:eastAsia="ru-RU"/>
              </w:rPr>
            </w:r>
            <w:r>
              <w:rPr>
                <w:rFonts w:ascii="Times New Roman" w:hAnsi="Times New Roman" w:eastAsia="Calibri" w:cs="Times New Roman"/>
                <w:sz w:val="24"/>
                <w:szCs w:val="24"/>
                <w:lang w:eastAsia="ru-RU"/>
              </w:rPr>
            </w:r>
          </w:p>
          <w:p>
            <w:pPr>
              <w:pStyle w:val="874"/>
              <w:jc w:val="both"/>
              <w:spacing w:before="0" w:after="0" w:line="24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________________________________</w:t>
            </w: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p>
          <w:p>
            <w:pPr>
              <w:pStyle w:val="874"/>
              <w:jc w:val="both"/>
              <w:spacing w:before="0" w:after="0" w:line="240" w:lineRule="auto"/>
              <w:widowControl w:val="off"/>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w:t>
            </w:r>
            <w:r>
              <w:rPr>
                <w:rFonts w:ascii="Times New Roman" w:hAnsi="Times New Roman" w:eastAsia="Calibri" w:cs="Times New Roman"/>
                <w:sz w:val="24"/>
                <w:szCs w:val="24"/>
                <w:lang w:eastAsia="ru-RU"/>
              </w:rPr>
              <w:t xml:space="preserve">(корреспондентский счёт)</w:t>
            </w:r>
            <w:r>
              <w:rPr>
                <w:rFonts w:ascii="Times New Roman" w:hAnsi="Times New Roman" w:eastAsia="Calibri" w:cs="Times New Roman"/>
                <w:sz w:val="24"/>
                <w:szCs w:val="24"/>
                <w:lang w:eastAsia="ru-RU"/>
              </w:rPr>
            </w:r>
            <w:r>
              <w:rPr>
                <w:rFonts w:ascii="Times New Roman" w:hAnsi="Times New Roman" w:eastAsia="Calibri" w:cs="Times New Roman"/>
                <w:sz w:val="24"/>
                <w:szCs w:val="24"/>
                <w:lang w:eastAsia="ru-RU"/>
              </w:rPr>
            </w:r>
          </w:p>
          <w:p>
            <w:pPr>
              <w:pStyle w:val="874"/>
              <w:jc w:val="both"/>
              <w:spacing w:before="0" w:after="0" w:line="24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ИНН банка ______________________</w:t>
            </w: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p>
          <w:p>
            <w:pPr>
              <w:pStyle w:val="874"/>
              <w:jc w:val="both"/>
              <w:spacing w:before="0" w:after="0" w:line="24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БИК банка  ______________________</w:t>
            </w: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p>
          <w:p>
            <w:pPr>
              <w:pStyle w:val="874"/>
              <w:jc w:val="both"/>
              <w:spacing w:before="0" w:after="0" w:line="24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________________________________</w:t>
            </w: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p>
          <w:p>
            <w:pPr>
              <w:pStyle w:val="874"/>
              <w:jc w:val="center"/>
              <w:spacing w:before="0" w:after="0" w:line="240" w:lineRule="auto"/>
              <w:widowControl w:val="off"/>
              <w:rPr>
                <w:rFonts w:ascii="Times New Roman" w:hAnsi="Times New Roman" w:eastAsia="Calibri"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 xml:space="preserve">(</w:t>
            </w:r>
            <w:r>
              <w:rPr>
                <w:rFonts w:ascii="Times New Roman" w:hAnsi="Times New Roman" w:eastAsia="Times New Roman" w:cs="Times New Roman"/>
                <w:color w:val="000000"/>
                <w:sz w:val="24"/>
                <w:szCs w:val="24"/>
                <w:shd w:val="clear" w:color="auto" w:fill="ffffff"/>
                <w:lang w:val="en-US" w:eastAsia="ru-RU"/>
              </w:rPr>
              <w:t xml:space="preserve">e</w:t>
            </w:r>
            <w:r>
              <w:rPr>
                <w:rFonts w:ascii="Times New Roman" w:hAnsi="Times New Roman" w:eastAsia="Times New Roman" w:cs="Times New Roman"/>
                <w:color w:val="000000"/>
                <w:sz w:val="24"/>
                <w:szCs w:val="24"/>
                <w:shd w:val="clear" w:color="auto" w:fill="ffffff"/>
                <w:lang w:eastAsia="ru-RU"/>
              </w:rPr>
              <w:t xml:space="preserve">-</w:t>
            </w:r>
            <w:r>
              <w:rPr>
                <w:rFonts w:ascii="Times New Roman" w:hAnsi="Times New Roman" w:eastAsia="Times New Roman" w:cs="Times New Roman"/>
                <w:color w:val="000000"/>
                <w:sz w:val="24"/>
                <w:szCs w:val="24"/>
                <w:shd w:val="clear" w:color="auto" w:fill="ffffff"/>
                <w:lang w:val="en-US" w:eastAsia="ru-RU"/>
              </w:rPr>
              <w:t xml:space="preserve">mail</w:t>
            </w:r>
            <w:r>
              <w:rPr>
                <w:rFonts w:ascii="Times New Roman" w:hAnsi="Times New Roman" w:eastAsia="Times New Roman" w:cs="Times New Roman"/>
                <w:color w:val="000000"/>
                <w:sz w:val="24"/>
                <w:szCs w:val="24"/>
                <w:shd w:val="clear" w:color="auto" w:fill="ffffff"/>
                <w:lang w:eastAsia="ru-RU"/>
              </w:rPr>
              <w:t xml:space="preserve">)</w:t>
            </w:r>
            <w:r>
              <w:rPr>
                <w:rFonts w:ascii="Times New Roman" w:hAnsi="Times New Roman" w:eastAsia="Calibri" w:cs="Times New Roman"/>
                <w:sz w:val="24"/>
                <w:szCs w:val="24"/>
                <w:lang w:eastAsia="ru-RU"/>
              </w:rPr>
            </w:r>
            <w:r>
              <w:rPr>
                <w:rFonts w:ascii="Times New Roman" w:hAnsi="Times New Roman" w:eastAsia="Calibri" w:cs="Times New Roman"/>
                <w:sz w:val="24"/>
                <w:szCs w:val="24"/>
                <w:lang w:eastAsia="ru-RU"/>
              </w:rPr>
            </w:r>
          </w:p>
          <w:p>
            <w:pPr>
              <w:pStyle w:val="874"/>
              <w:jc w:val="both"/>
              <w:spacing w:before="0" w:after="0" w:line="24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Уполномоченное</w:t>
            </w: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p>
          <w:p>
            <w:pPr>
              <w:pStyle w:val="874"/>
              <w:jc w:val="both"/>
              <w:spacing w:before="0" w:after="0" w:line="24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Лицо _____    ____________________</w:t>
            </w: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p>
          <w:p>
            <w:pPr>
              <w:pStyle w:val="874"/>
              <w:jc w:val="center"/>
              <w:spacing w:before="0" w:after="0" w:line="240" w:lineRule="auto"/>
              <w:widowControl w:val="off"/>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w:t>
            </w:r>
            <w:r>
              <w:rPr>
                <w:rFonts w:ascii="Times New Roman" w:hAnsi="Times New Roman" w:eastAsia="Calibri" w:cs="Times New Roman"/>
                <w:sz w:val="24"/>
                <w:szCs w:val="24"/>
                <w:lang w:eastAsia="ru-RU"/>
              </w:rPr>
              <w:t xml:space="preserve">(подпись)      (расшифровка подписи)</w:t>
            </w:r>
            <w:r>
              <w:rPr>
                <w:rFonts w:ascii="Times New Roman" w:hAnsi="Times New Roman" w:eastAsia="Calibri" w:cs="Times New Roman"/>
                <w:sz w:val="24"/>
                <w:szCs w:val="24"/>
                <w:lang w:eastAsia="ru-RU"/>
              </w:rPr>
            </w:r>
            <w:r>
              <w:rPr>
                <w:rFonts w:ascii="Times New Roman" w:hAnsi="Times New Roman" w:eastAsia="Calibri" w:cs="Times New Roman"/>
                <w:sz w:val="24"/>
                <w:szCs w:val="24"/>
                <w:lang w:eastAsia="ru-RU"/>
              </w:rPr>
            </w:r>
          </w:p>
        </w:tc>
      </w:tr>
    </w:tbl>
    <w:p>
      <w:pPr>
        <w:pStyle w:val="874"/>
        <w:jc w:val="both"/>
        <w:spacing w:before="0" w:after="0" w:line="24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МП</w:t>
        <w:tab/>
        <w:tab/>
        <w:tab/>
        <w:tab/>
        <w:tab/>
        <w:tab/>
        <w:tab/>
        <w:t xml:space="preserve"> МП </w:t>
      </w:r>
      <w:r>
        <w:rPr>
          <w:rFonts w:ascii="Times New Roman" w:hAnsi="Times New Roman" w:eastAsia="Calibri" w:cs="Times New Roman"/>
          <w:sz w:val="24"/>
          <w:szCs w:val="24"/>
          <w:lang w:eastAsia="ru-RU"/>
        </w:rPr>
        <w:t xml:space="preserve">(при наличии)</w:t>
      </w:r>
      <w:r>
        <w:rPr>
          <w:rFonts w:ascii="Times New Roman" w:hAnsi="Times New Roman" w:eastAsia="Calibri" w:cs="Times New Roman"/>
          <w:sz w:val="28"/>
          <w:szCs w:val="28"/>
          <w:lang w:eastAsia="ru-RU"/>
        </w:rPr>
        <w:t xml:space="preserve"> </w:t>
      </w: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p>
    <w:p>
      <w:pPr>
        <w:pStyle w:val="874"/>
        <w:jc w:val="both"/>
        <w:spacing w:before="0" w:after="0" w:line="24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                                                                                                                                     </w:t>
      </w: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p>
    <w:p>
      <w:pPr>
        <w:pStyle w:val="874"/>
        <w:jc w:val="both"/>
        <w:spacing w:before="0" w:after="0" w:line="24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p>
    <w:p>
      <w:pPr>
        <w:pStyle w:val="874"/>
        <w:jc w:val="both"/>
        <w:spacing w:before="0" w:after="0" w:line="24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p>
    <w:p>
      <w:pPr>
        <w:pStyle w:val="874"/>
        <w:jc w:val="both"/>
        <w:spacing w:before="0" w:after="0"/>
        <w:rPr>
          <w:rFonts w:ascii="Times New Roman" w:hAnsi="Times New Roman" w:cs="Times New Roman"/>
          <w:sz w:val="28"/>
          <w:szCs w:val="28"/>
        </w:rPr>
      </w:pPr>
      <w:r>
        <w:rPr>
          <w:rFonts w:ascii="Times New Roman" w:hAnsi="Times New Roman" w:cs="Times New Roman"/>
          <w:sz w:val="28"/>
          <w:szCs w:val="28"/>
        </w:rPr>
        <w:t xml:space="preserve">Заместитель главы муниципального образования,</w:t>
      </w:r>
      <w:r>
        <w:rPr>
          <w:rFonts w:ascii="Times New Roman" w:hAnsi="Times New Roman" w:cs="Times New Roman"/>
          <w:sz w:val="28"/>
          <w:szCs w:val="28"/>
        </w:rPr>
      </w:r>
      <w:r>
        <w:rPr>
          <w:rFonts w:ascii="Times New Roman" w:hAnsi="Times New Roman" w:cs="Times New Roman"/>
          <w:sz w:val="28"/>
          <w:szCs w:val="28"/>
        </w:rPr>
      </w:r>
    </w:p>
    <w:p>
      <w:pPr>
        <w:pStyle w:val="874"/>
        <w:jc w:val="both"/>
        <w:spacing w:before="0" w:after="0"/>
        <w:rPr>
          <w:rFonts w:ascii="Times New Roman" w:hAnsi="Times New Roman" w:cs="Times New Roman"/>
          <w:sz w:val="28"/>
          <w:szCs w:val="28"/>
        </w:rPr>
      </w:pPr>
      <w:r>
        <w:rPr>
          <w:rFonts w:ascii="Times New Roman" w:hAnsi="Times New Roman" w:cs="Times New Roman"/>
          <w:sz w:val="28"/>
          <w:szCs w:val="28"/>
        </w:rPr>
        <w:t xml:space="preserve">начальник управления сельского хозяйства,</w:t>
      </w:r>
      <w:r>
        <w:rPr>
          <w:rFonts w:ascii="Times New Roman" w:hAnsi="Times New Roman" w:cs="Times New Roman"/>
          <w:sz w:val="28"/>
          <w:szCs w:val="28"/>
        </w:rPr>
      </w:r>
      <w:r>
        <w:rPr>
          <w:rFonts w:ascii="Times New Roman" w:hAnsi="Times New Roman" w:cs="Times New Roman"/>
          <w:sz w:val="28"/>
          <w:szCs w:val="28"/>
        </w:rPr>
      </w:r>
    </w:p>
    <w:p>
      <w:pPr>
        <w:pStyle w:val="874"/>
        <w:jc w:val="both"/>
        <w:spacing w:before="0" w:after="0"/>
        <w:rPr>
          <w:rFonts w:ascii="Times New Roman" w:hAnsi="Times New Roman" w:cs="Times New Roman"/>
          <w:sz w:val="28"/>
          <w:szCs w:val="28"/>
        </w:rPr>
      </w:pPr>
      <w:r>
        <w:rPr>
          <w:rFonts w:ascii="Times New Roman" w:hAnsi="Times New Roman" w:cs="Times New Roman"/>
          <w:sz w:val="28"/>
          <w:szCs w:val="28"/>
        </w:rPr>
        <w:t xml:space="preserve">перерабатывающей промышленности и</w:t>
      </w:r>
      <w:r>
        <w:rPr>
          <w:rFonts w:ascii="Times New Roman" w:hAnsi="Times New Roman" w:cs="Times New Roman"/>
          <w:sz w:val="28"/>
          <w:szCs w:val="28"/>
        </w:rPr>
      </w:r>
      <w:r>
        <w:rPr>
          <w:rFonts w:ascii="Times New Roman" w:hAnsi="Times New Roman" w:cs="Times New Roman"/>
          <w:sz w:val="28"/>
          <w:szCs w:val="28"/>
        </w:rPr>
      </w:r>
    </w:p>
    <w:p>
      <w:pPr>
        <w:pStyle w:val="874"/>
        <w:jc w:val="both"/>
        <w:spacing w:before="0" w:after="0"/>
        <w:rPr>
          <w:rFonts w:ascii="Times New Roman" w:hAnsi="Times New Roman" w:cs="Times New Roman"/>
          <w:sz w:val="28"/>
          <w:szCs w:val="28"/>
        </w:rPr>
      </w:pPr>
      <w:r>
        <w:rPr>
          <w:rFonts w:ascii="Times New Roman" w:hAnsi="Times New Roman" w:cs="Times New Roman"/>
          <w:sz w:val="28"/>
          <w:szCs w:val="28"/>
        </w:rPr>
        <w:t xml:space="preserve">охраны окружающей среды администрации                                    В.И.Мишняков</w:t>
      </w:r>
      <w:r>
        <w:rPr>
          <w:rFonts w:ascii="Times New Roman" w:hAnsi="Times New Roman" w:cs="Times New Roman"/>
          <w:sz w:val="28"/>
          <w:szCs w:val="28"/>
        </w:rPr>
      </w:r>
      <w:r>
        <w:rPr>
          <w:rFonts w:ascii="Times New Roman" w:hAnsi="Times New Roman" w:cs="Times New Roman"/>
          <w:sz w:val="28"/>
          <w:szCs w:val="28"/>
        </w:rPr>
      </w:r>
    </w:p>
    <w:p>
      <w:pPr>
        <w:pStyle w:val="874"/>
        <w:jc w:val="both"/>
        <w:spacing w:before="0" w:after="0" w:line="24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                     </w:t>
      </w: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p>
    <w:p>
      <w:pPr>
        <w:jc w:val="both"/>
        <w:spacing w:before="0"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before="0"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before="0"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before="0"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before="0"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before="0"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before="0"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before="0"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before="0"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before="0"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before="0"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before="0"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before="0"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before="0"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before="0"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before="0"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before="0"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before="0"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before="0"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before="0"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before="0"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before="0"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before="0"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before="0"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before="0"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before="0"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pStyle w:val="874"/>
        <w:jc w:val="both"/>
        <w:spacing w:before="0" w:after="0" w:line="240" w:lineRule="auto"/>
        <w:rPr>
          <w:rFonts w:ascii="Times New Roman" w:hAnsi="Times New Roman" w:eastAsia="Times New Roman" w:cs="Times New Roman"/>
          <w:sz w:val="28"/>
          <w:szCs w:val="28"/>
          <w:lang w:eastAsia="ru-RU"/>
        </w:rPr>
        <w:sectPr>
          <w:footnotePr/>
          <w:endnotePr/>
          <w:type w:val="nextPage"/>
          <w:pgSz w:w="11906" w:h="16838" w:orient="portrait"/>
          <w:pgMar w:top="1134" w:right="567" w:bottom="1077" w:left="1701" w:header="709" w:footer="709" w:gutter="0"/>
          <w:cols w:num="1" w:sep="0" w:space="1701" w:equalWidth="1"/>
          <w:docGrid w:linePitch="360"/>
          <w:titlePg/>
        </w:sectPr>
      </w:p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bl>
      <w:tblPr>
        <w:tblStyle w:val="734"/>
        <w:tblW w:w="5000" w:type="pct"/>
        <w:tblInd w:w="0" w:type="dxa"/>
        <w:tblLayout w:type="fixed"/>
        <w:tblCellMar>
          <w:left w:w="108" w:type="dxa"/>
          <w:top w:w="0" w:type="dxa"/>
          <w:right w:w="108" w:type="dxa"/>
          <w:bottom w:w="0" w:type="dxa"/>
        </w:tblCellMar>
        <w:tblLook w:val="04A0" w:firstRow="1" w:lastRow="0" w:firstColumn="1" w:lastColumn="0" w:noHBand="0" w:noVBand="1"/>
      </w:tblPr>
      <w:tblGrid>
        <w:gridCol w:w="8670"/>
        <w:gridCol w:w="5899"/>
      </w:tblGrid>
      <w:tr>
        <w:tblPrEx/>
        <w:trPr>
          <w:trHeight w:val="2126"/>
        </w:trPr>
        <w:tc>
          <w:tcPr>
            <w:tcW w:w="8670" w:type="dxa"/>
            <w:textDirection w:val="lrTb"/>
            <w:noWrap w:val="false"/>
          </w:tcPr>
          <w:p>
            <w:pPr>
              <w:pStyle w:val="874"/>
              <w:jc w:val="left"/>
              <w:spacing w:before="0" w:after="0"/>
              <w:widowControl w:val="off"/>
              <w:rPr>
                <w:sz w:val="28"/>
                <w:szCs w:val="28"/>
              </w:rPr>
            </w:pPr>
            <w:r>
              <w:rPr>
                <w:sz w:val="28"/>
                <w:szCs w:val="28"/>
              </w:rPr>
            </w:r>
            <w:r>
              <w:rPr>
                <w:sz w:val="28"/>
                <w:szCs w:val="28"/>
              </w:rPr>
            </w:r>
            <w:r>
              <w:rPr>
                <w:sz w:val="28"/>
                <w:szCs w:val="28"/>
              </w:rPr>
            </w:r>
          </w:p>
        </w:tc>
        <w:tc>
          <w:tcPr>
            <w:tcW w:w="5899" w:type="dxa"/>
            <w:textDirection w:val="lrTb"/>
            <w:noWrap w:val="false"/>
          </w:tcPr>
          <w:p>
            <w:pPr>
              <w:pStyle w:val="874"/>
              <w:contextualSpacing/>
              <w:ind w:left="-108" w:firstLine="0"/>
              <w:jc w:val="left"/>
              <w:spacing w:before="0" w:after="0" w:line="228" w:lineRule="auto"/>
              <w:widowControl w:val="off"/>
              <w:rPr>
                <w:sz w:val="28"/>
                <w:szCs w:val="28"/>
              </w:rPr>
            </w:pPr>
            <w:r>
              <w:rPr>
                <w:sz w:val="28"/>
                <w:szCs w:val="28"/>
                <w:lang w:val="ru-RU" w:bidi="ar-SA"/>
              </w:rPr>
              <w:t xml:space="preserve">Приложение 1</w:t>
            </w:r>
            <w:r>
              <w:rPr>
                <w:sz w:val="28"/>
                <w:szCs w:val="28"/>
              </w:rPr>
            </w:r>
            <w:r>
              <w:rPr>
                <w:sz w:val="28"/>
                <w:szCs w:val="28"/>
              </w:rPr>
            </w:r>
          </w:p>
          <w:p>
            <w:pPr>
              <w:pStyle w:val="874"/>
              <w:contextualSpacing/>
              <w:ind w:left="-108" w:firstLine="0"/>
              <w:jc w:val="left"/>
              <w:spacing w:before="0" w:after="0"/>
              <w:widowControl w:val="off"/>
              <w:rPr>
                <w:sz w:val="28"/>
                <w:szCs w:val="28"/>
              </w:rPr>
            </w:pPr>
            <w:r>
              <w:rPr>
                <w:sz w:val="28"/>
                <w:szCs w:val="28"/>
                <w:lang w:val="ru-RU" w:bidi="ar-SA"/>
              </w:rPr>
              <w:t xml:space="preserve">к соглашению о предоставлении субсидии на        возмещение </w:t>
            </w:r>
            <w:r>
              <w:rPr>
                <w:spacing w:val="-2"/>
                <w:sz w:val="28"/>
                <w:szCs w:val="28"/>
                <w:lang w:val="ru-RU" w:bidi="ar-SA"/>
              </w:rPr>
              <w:t xml:space="preserve">части затрат сельскохозяйственным товаропроизводителям на _________________________________________                                                              </w:t>
            </w:r>
            <w:r>
              <w:rPr>
                <w:sz w:val="28"/>
                <w:szCs w:val="28"/>
              </w:rPr>
            </w:r>
            <w:r>
              <w:rPr>
                <w:sz w:val="28"/>
                <w:szCs w:val="28"/>
              </w:rPr>
            </w:r>
          </w:p>
          <w:p>
            <w:pPr>
              <w:pStyle w:val="874"/>
              <w:contextualSpacing/>
              <w:ind w:left="-108" w:firstLine="0"/>
              <w:jc w:val="center"/>
              <w:spacing w:before="0" w:after="0"/>
              <w:widowControl w:val="off"/>
              <w:rPr>
                <w:sz w:val="28"/>
                <w:szCs w:val="28"/>
              </w:rPr>
            </w:pPr>
            <w:r>
              <w:rPr>
                <w:spacing w:val="-2"/>
                <w:sz w:val="24"/>
                <w:szCs w:val="24"/>
                <w:lang w:val="ru-RU" w:bidi="ar-SA"/>
              </w:rPr>
              <w:t xml:space="preserve">(наименование субсидии)</w:t>
            </w:r>
            <w:r>
              <w:rPr>
                <w:sz w:val="28"/>
                <w:szCs w:val="28"/>
              </w:rPr>
            </w:r>
            <w:r>
              <w:rPr>
                <w:sz w:val="28"/>
                <w:szCs w:val="28"/>
              </w:rPr>
            </w:r>
          </w:p>
          <w:p>
            <w:pPr>
              <w:pStyle w:val="874"/>
              <w:contextualSpacing/>
              <w:ind w:left="-108" w:firstLine="0"/>
              <w:jc w:val="left"/>
              <w:spacing w:before="0" w:after="0" w:line="228" w:lineRule="auto"/>
              <w:widowControl w:val="off"/>
              <w:rPr>
                <w:sz w:val="28"/>
                <w:szCs w:val="28"/>
              </w:rPr>
            </w:pPr>
            <w:r>
              <w:rPr>
                <w:sz w:val="28"/>
                <w:szCs w:val="28"/>
                <w:lang w:val="ru-RU" w:bidi="ar-SA"/>
              </w:rPr>
              <w:t xml:space="preserve">№  </w:t>
            </w:r>
            <w:r>
              <w:rPr>
                <w:sz w:val="28"/>
                <w:szCs w:val="28"/>
                <w:lang w:val="ru-RU" w:bidi="ar-SA"/>
              </w:rPr>
              <w:t xml:space="preserve">от  «___» __________ 20__ г.</w:t>
            </w:r>
            <w:r>
              <w:rPr>
                <w:sz w:val="28"/>
                <w:szCs w:val="28"/>
              </w:rPr>
            </w:r>
            <w:r>
              <w:rPr>
                <w:sz w:val="28"/>
                <w:szCs w:val="28"/>
              </w:rPr>
            </w:r>
          </w:p>
        </w:tc>
      </w:tr>
    </w:tbl>
    <w:p>
      <w:pPr>
        <w:pStyle w:val="874"/>
        <w:contextualSpacing/>
        <w:spacing w:before="0" w:after="0" w:line="228" w:lineRule="auto"/>
        <w:rPr>
          <w:sz w:val="28"/>
          <w:szCs w:val="28"/>
        </w:rPr>
      </w:pPr>
      <w:r>
        <w:rPr>
          <w:sz w:val="28"/>
          <w:szCs w:val="28"/>
        </w:rPr>
        <w:t xml:space="preserve">ФОРМА</w:t>
      </w:r>
      <w:r>
        <w:rPr>
          <w:sz w:val="28"/>
          <w:szCs w:val="28"/>
        </w:rPr>
      </w:r>
      <w:r>
        <w:rPr>
          <w:sz w:val="28"/>
          <w:szCs w:val="28"/>
        </w:rPr>
      </w:r>
    </w:p>
    <w:p>
      <w:pPr>
        <w:pStyle w:val="874"/>
        <w:contextualSpacing/>
        <w:jc w:val="center"/>
        <w:spacing w:before="0" w:after="0" w:line="228" w:lineRule="auto"/>
        <w:rPr>
          <w:sz w:val="28"/>
          <w:szCs w:val="28"/>
        </w:rPr>
      </w:pPr>
      <w:r>
        <w:rPr>
          <w:sz w:val="28"/>
          <w:szCs w:val="28"/>
        </w:rPr>
        <w:t xml:space="preserve">Значения результатов предоставления Субсидии, характеристик (при установлении характеристик)</w:t>
      </w:r>
      <w:r>
        <w:rPr>
          <w:sz w:val="28"/>
          <w:szCs w:val="28"/>
        </w:rPr>
      </w:r>
      <w:r>
        <w:rPr>
          <w:sz w:val="28"/>
          <w:szCs w:val="28"/>
        </w:rPr>
      </w:r>
    </w:p>
    <w:p>
      <w:pPr>
        <w:pStyle w:val="874"/>
        <w:contextualSpacing/>
        <w:jc w:val="center"/>
        <w:spacing w:before="0" w:after="0" w:line="228" w:lineRule="auto"/>
        <w:rPr>
          <w:sz w:val="28"/>
          <w:szCs w:val="28"/>
        </w:rPr>
      </w:pPr>
      <w:r>
        <w:rPr>
          <w:sz w:val="28"/>
          <w:szCs w:val="28"/>
        </w:rPr>
        <w:t xml:space="preserve">от «___» ____________ 20___ г.</w:t>
      </w:r>
      <w:r>
        <w:rPr>
          <w:sz w:val="28"/>
          <w:szCs w:val="28"/>
        </w:rPr>
      </w:r>
      <w:r>
        <w:rPr>
          <w:sz w:val="28"/>
          <w:szCs w:val="28"/>
        </w:rPr>
      </w:r>
    </w:p>
    <w:tbl>
      <w:tblPr>
        <w:tblStyle w:val="734"/>
        <w:tblW w:w="14685" w:type="dxa"/>
        <w:tblInd w:w="-126" w:type="dxa"/>
        <w:tblLayout w:type="fixed"/>
        <w:tblCellMar>
          <w:left w:w="28" w:type="dxa"/>
          <w:top w:w="0" w:type="dxa"/>
          <w:right w:w="28" w:type="dxa"/>
          <w:bottom w:w="0" w:type="dxa"/>
        </w:tblCellMar>
        <w:tblLook w:val="04A0" w:firstRow="1" w:lastRow="0" w:firstColumn="1" w:lastColumn="0" w:noHBand="0" w:noVBand="1"/>
      </w:tblPr>
      <w:tblGrid>
        <w:gridCol w:w="89"/>
        <w:gridCol w:w="91"/>
        <w:gridCol w:w="1560"/>
        <w:gridCol w:w="1079"/>
        <w:gridCol w:w="360"/>
        <w:gridCol w:w="180"/>
        <w:gridCol w:w="630"/>
        <w:gridCol w:w="826"/>
        <w:gridCol w:w="779"/>
        <w:gridCol w:w="1500"/>
        <w:gridCol w:w="91"/>
        <w:gridCol w:w="1756"/>
        <w:gridCol w:w="1082"/>
        <w:gridCol w:w="1921"/>
        <w:gridCol w:w="2685"/>
        <w:gridCol w:w="54"/>
      </w:tblGrid>
      <w:tr>
        <w:tblPrEx/>
        <w:trPr>
          <w:trHeight w:val="240"/>
        </w:trPr>
        <w:tc>
          <w:tcPr>
            <w:tcW w:w="89" w:type="dxa"/>
            <w:textDirection w:val="lrTb"/>
            <w:noWrap w:val="false"/>
          </w:tcPr>
          <w:p>
            <w:pPr>
              <w:pStyle w:val="874"/>
              <w:contextualSpacing/>
              <w:jc w:val="left"/>
              <w:spacing w:before="0" w:after="0" w:line="228" w:lineRule="auto"/>
              <w:widowControl w:val="off"/>
              <w:rPr>
                <w:sz w:val="28"/>
                <w:szCs w:val="28"/>
              </w:rPr>
            </w:pPr>
            <w:r>
              <w:rPr>
                <w:sz w:val="28"/>
                <w:szCs w:val="28"/>
              </w:rPr>
            </w:r>
            <w:r>
              <w:rPr>
                <w:sz w:val="28"/>
                <w:szCs w:val="28"/>
              </w:rPr>
            </w:r>
            <w:r>
              <w:rPr>
                <w:sz w:val="28"/>
                <w:szCs w:val="28"/>
              </w:rPr>
            </w:r>
          </w:p>
        </w:tc>
        <w:tc>
          <w:tcPr>
            <w:tcW w:w="91" w:type="dxa"/>
            <w:textDirection w:val="lrTb"/>
            <w:noWrap w:val="false"/>
          </w:tcPr>
          <w:p>
            <w:pPr>
              <w:pStyle w:val="874"/>
              <w:widowControl w:val="off"/>
            </w:pPr>
            <w:r/>
            <w:r/>
            <w:r/>
          </w:p>
        </w:tc>
        <w:tc>
          <w:tcPr>
            <w:gridSpan w:val="11"/>
            <w:tcW w:w="9843" w:type="dxa"/>
            <w:textDirection w:val="lrTb"/>
            <w:noWrap w:val="false"/>
          </w:tcPr>
          <w:p>
            <w:pPr>
              <w:pStyle w:val="874"/>
              <w:contextualSpacing/>
              <w:jc w:val="left"/>
              <w:spacing w:before="0" w:after="0" w:line="228" w:lineRule="auto"/>
              <w:widowControl w:val="off"/>
              <w:rPr>
                <w:sz w:val="28"/>
                <w:szCs w:val="28"/>
              </w:rPr>
            </w:pPr>
            <w:r>
              <w:rPr>
                <w:sz w:val="28"/>
                <w:szCs w:val="28"/>
                <w:lang w:val="ru-RU" w:bidi="ar-SA"/>
              </w:rPr>
              <w:t xml:space="preserve">Наименование получателя_____________________________________________</w:t>
            </w:r>
            <w:r>
              <w:rPr>
                <w:sz w:val="28"/>
                <w:szCs w:val="28"/>
              </w:rPr>
            </w:r>
            <w:r>
              <w:rPr>
                <w:sz w:val="28"/>
                <w:szCs w:val="28"/>
              </w:rPr>
            </w:r>
          </w:p>
        </w:tc>
        <w:tc>
          <w:tcPr>
            <w:gridSpan w:val="2"/>
            <w:tcBorders>
              <w:bottom w:val="single" w:color="000000" w:sz="4" w:space="0"/>
            </w:tcBorders>
            <w:tcW w:w="4606" w:type="dxa"/>
            <w:vMerge w:val="restart"/>
            <w:textDirection w:val="lrTb"/>
            <w:noWrap w:val="false"/>
          </w:tcPr>
          <w:tbl>
            <w:tblPr>
              <w:tblStyle w:val="734"/>
              <w:tblW w:w="5005" w:type="dxa"/>
              <w:tblInd w:w="59" w:type="dxa"/>
              <w:tblLayout w:type="fixed"/>
              <w:tblCellMar>
                <w:left w:w="28" w:type="dxa"/>
                <w:top w:w="0" w:type="dxa"/>
                <w:right w:w="28" w:type="dxa"/>
                <w:bottom w:w="0" w:type="dxa"/>
              </w:tblCellMar>
              <w:tblLook w:val="04A0" w:firstRow="1" w:lastRow="0" w:firstColumn="1" w:lastColumn="0" w:noHBand="0" w:noVBand="1"/>
            </w:tblPr>
            <w:tblGrid>
              <w:gridCol w:w="2580"/>
              <w:gridCol w:w="2424"/>
            </w:tblGrid>
            <w:tr>
              <w:tblPrEx/>
              <w:trPr/>
              <w:tc>
                <w:tcPr>
                  <w:tcBorders>
                    <w:right w:val="single" w:color="000000" w:sz="4" w:space="0"/>
                  </w:tcBorders>
                  <w:tcW w:w="2580" w:type="dxa"/>
                  <w:textDirection w:val="lrTb"/>
                  <w:noWrap w:val="false"/>
                </w:tcPr>
                <w:p>
                  <w:pPr>
                    <w:pStyle w:val="874"/>
                    <w:contextualSpacing/>
                    <w:jc w:val="center"/>
                    <w:spacing w:before="0" w:after="0" w:line="228" w:lineRule="auto"/>
                    <w:widowControl w:val="off"/>
                    <w:rPr>
                      <w:sz w:val="28"/>
                      <w:szCs w:val="28"/>
                    </w:rPr>
                  </w:pPr>
                  <w:r>
                    <w:rPr>
                      <w:sz w:val="28"/>
                      <w:szCs w:val="28"/>
                    </w:rPr>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2424" w:type="dxa"/>
                  <w:textDirection w:val="lrTb"/>
                  <w:noWrap w:val="false"/>
                </w:tcPr>
                <w:p>
                  <w:pPr>
                    <w:pStyle w:val="874"/>
                    <w:contextualSpacing/>
                    <w:jc w:val="left"/>
                    <w:spacing w:before="0" w:after="0" w:line="228" w:lineRule="auto"/>
                    <w:widowControl w:val="off"/>
                    <w:rPr>
                      <w:sz w:val="28"/>
                      <w:szCs w:val="28"/>
                    </w:rPr>
                  </w:pPr>
                  <w:r>
                    <w:rPr>
                      <w:sz w:val="28"/>
                      <w:szCs w:val="28"/>
                      <w:lang w:val="ru-RU" w:bidi="ar-SA"/>
                    </w:rPr>
                    <w:t xml:space="preserve">     </w:t>
                  </w:r>
                  <w:r>
                    <w:rPr>
                      <w:sz w:val="28"/>
                      <w:szCs w:val="28"/>
                      <w:lang w:val="ru-RU" w:bidi="ar-SA"/>
                    </w:rPr>
                    <w:t xml:space="preserve">КОДЫ</w:t>
                  </w:r>
                  <w:r>
                    <w:rPr>
                      <w:sz w:val="28"/>
                      <w:szCs w:val="28"/>
                    </w:rPr>
                  </w:r>
                  <w:r>
                    <w:rPr>
                      <w:sz w:val="28"/>
                      <w:szCs w:val="28"/>
                    </w:rPr>
                  </w:r>
                </w:p>
              </w:tc>
            </w:tr>
            <w:tr>
              <w:tblPrEx/>
              <w:trPr/>
              <w:tc>
                <w:tcPr>
                  <w:tcBorders>
                    <w:right w:val="single" w:color="000000" w:sz="4" w:space="0"/>
                  </w:tcBorders>
                  <w:tcW w:w="2580" w:type="dxa"/>
                  <w:textDirection w:val="lrTb"/>
                  <w:noWrap w:val="false"/>
                </w:tcPr>
                <w:p>
                  <w:pPr>
                    <w:pStyle w:val="874"/>
                    <w:contextualSpacing/>
                    <w:jc w:val="center"/>
                    <w:spacing w:before="0" w:after="0" w:line="228" w:lineRule="auto"/>
                    <w:widowControl w:val="off"/>
                    <w:rPr>
                      <w:sz w:val="28"/>
                      <w:szCs w:val="28"/>
                    </w:rPr>
                  </w:pPr>
                  <w:r>
                    <w:rPr>
                      <w:sz w:val="28"/>
                      <w:szCs w:val="28"/>
                      <w:lang w:val="ru-RU" w:bidi="ar-SA"/>
                    </w:rPr>
                    <w:t xml:space="preserve">                          </w:t>
                  </w:r>
                  <w:r>
                    <w:rPr>
                      <w:sz w:val="28"/>
                      <w:szCs w:val="28"/>
                      <w:lang w:val="ru-RU" w:bidi="ar-SA"/>
                    </w:rPr>
                    <w:t xml:space="preserve">Дата</w:t>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2424" w:type="dxa"/>
                  <w:textDirection w:val="lrTb"/>
                  <w:noWrap w:val="false"/>
                </w:tcPr>
                <w:p>
                  <w:pPr>
                    <w:pStyle w:val="874"/>
                    <w:contextualSpacing/>
                    <w:jc w:val="center"/>
                    <w:spacing w:before="0" w:after="0" w:line="228" w:lineRule="auto"/>
                    <w:widowControl w:val="off"/>
                    <w:rPr>
                      <w:sz w:val="28"/>
                      <w:szCs w:val="28"/>
                    </w:rPr>
                  </w:pPr>
                  <w:r>
                    <w:rPr>
                      <w:sz w:val="28"/>
                      <w:szCs w:val="28"/>
                    </w:rPr>
                  </w:r>
                  <w:r>
                    <w:rPr>
                      <w:sz w:val="28"/>
                      <w:szCs w:val="28"/>
                    </w:rPr>
                  </w:r>
                  <w:r>
                    <w:rPr>
                      <w:sz w:val="28"/>
                      <w:szCs w:val="28"/>
                    </w:rPr>
                  </w:r>
                </w:p>
              </w:tc>
            </w:tr>
            <w:tr>
              <w:tblPrEx/>
              <w:trPr/>
              <w:tc>
                <w:tcPr>
                  <w:tcBorders>
                    <w:right w:val="single" w:color="000000" w:sz="4" w:space="0"/>
                  </w:tcBorders>
                  <w:tcW w:w="2580" w:type="dxa"/>
                  <w:textDirection w:val="lrTb"/>
                  <w:noWrap w:val="false"/>
                </w:tcPr>
                <w:p>
                  <w:pPr>
                    <w:pStyle w:val="874"/>
                    <w:contextualSpacing/>
                    <w:jc w:val="center"/>
                    <w:spacing w:before="0" w:after="0" w:line="228" w:lineRule="auto"/>
                    <w:widowControl w:val="off"/>
                    <w:rPr>
                      <w:sz w:val="28"/>
                      <w:szCs w:val="28"/>
                    </w:rPr>
                  </w:pPr>
                  <w:r>
                    <w:rPr>
                      <w:sz w:val="28"/>
                      <w:szCs w:val="28"/>
                      <w:lang w:val="ru-RU" w:bidi="ar-SA"/>
                    </w:rPr>
                    <w:t xml:space="preserve">                           </w:t>
                  </w:r>
                  <w:r>
                    <w:rPr>
                      <w:sz w:val="28"/>
                      <w:szCs w:val="28"/>
                      <w:lang w:val="ru-RU" w:bidi="ar-SA"/>
                    </w:rPr>
                    <w:t xml:space="preserve">ИНН</w:t>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2424" w:type="dxa"/>
                  <w:textDirection w:val="lrTb"/>
                  <w:noWrap w:val="false"/>
                </w:tcPr>
                <w:p>
                  <w:pPr>
                    <w:pStyle w:val="874"/>
                    <w:contextualSpacing/>
                    <w:jc w:val="center"/>
                    <w:spacing w:before="0" w:after="0" w:line="228" w:lineRule="auto"/>
                    <w:widowControl w:val="off"/>
                    <w:rPr>
                      <w:sz w:val="28"/>
                      <w:szCs w:val="28"/>
                    </w:rPr>
                  </w:pPr>
                  <w:r>
                    <w:rPr>
                      <w:sz w:val="28"/>
                      <w:szCs w:val="28"/>
                    </w:rPr>
                  </w:r>
                  <w:r>
                    <w:rPr>
                      <w:sz w:val="28"/>
                      <w:szCs w:val="28"/>
                    </w:rPr>
                  </w:r>
                  <w:r>
                    <w:rPr>
                      <w:sz w:val="28"/>
                      <w:szCs w:val="28"/>
                    </w:rPr>
                  </w:r>
                </w:p>
              </w:tc>
            </w:tr>
            <w:tr>
              <w:tblPrEx/>
              <w:trPr/>
              <w:tc>
                <w:tcPr>
                  <w:tcBorders>
                    <w:right w:val="single" w:color="000000" w:sz="4" w:space="0"/>
                  </w:tcBorders>
                  <w:tcW w:w="2580" w:type="dxa"/>
                  <w:textDirection w:val="lrTb"/>
                  <w:noWrap w:val="false"/>
                </w:tcPr>
                <w:p>
                  <w:pPr>
                    <w:pStyle w:val="874"/>
                    <w:contextualSpacing/>
                    <w:jc w:val="center"/>
                    <w:spacing w:before="0" w:after="0" w:line="228" w:lineRule="auto"/>
                    <w:widowControl w:val="off"/>
                    <w:rPr>
                      <w:sz w:val="28"/>
                      <w:szCs w:val="28"/>
                    </w:rPr>
                  </w:pPr>
                  <w:r>
                    <w:rPr>
                      <w:sz w:val="28"/>
                      <w:szCs w:val="28"/>
                    </w:rPr>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2424" w:type="dxa"/>
                  <w:textDirection w:val="lrTb"/>
                  <w:noWrap w:val="false"/>
                </w:tcPr>
                <w:p>
                  <w:pPr>
                    <w:pStyle w:val="874"/>
                    <w:contextualSpacing/>
                    <w:jc w:val="left"/>
                    <w:spacing w:before="0" w:after="0" w:line="228" w:lineRule="auto"/>
                    <w:widowControl w:val="off"/>
                    <w:rPr>
                      <w:sz w:val="28"/>
                      <w:szCs w:val="28"/>
                    </w:rPr>
                  </w:pPr>
                  <w:r>
                    <w:rPr>
                      <w:sz w:val="28"/>
                      <w:szCs w:val="28"/>
                    </w:rPr>
                    <w:t xml:space="preserve">   </w:t>
                  </w:r>
                  <w:r>
                    <w:rPr>
                      <w:sz w:val="28"/>
                      <w:szCs w:val="28"/>
                    </w:rPr>
                    <w:t xml:space="preserve">2341000075</w:t>
                  </w:r>
                  <w:r>
                    <w:rPr>
                      <w:sz w:val="28"/>
                      <w:szCs w:val="28"/>
                    </w:rPr>
                  </w:r>
                  <w:r>
                    <w:rPr>
                      <w:sz w:val="28"/>
                      <w:szCs w:val="28"/>
                    </w:rPr>
                  </w:r>
                </w:p>
              </w:tc>
            </w:tr>
            <w:tr>
              <w:tblPrEx/>
              <w:trPr/>
              <w:tc>
                <w:tcPr>
                  <w:tcBorders>
                    <w:right w:val="single" w:color="000000" w:sz="4" w:space="0"/>
                  </w:tcBorders>
                  <w:tcW w:w="2580" w:type="dxa"/>
                  <w:textDirection w:val="lrTb"/>
                  <w:noWrap w:val="false"/>
                </w:tcPr>
                <w:p>
                  <w:pPr>
                    <w:pStyle w:val="874"/>
                    <w:contextualSpacing/>
                    <w:jc w:val="center"/>
                    <w:spacing w:before="0" w:after="0" w:line="228" w:lineRule="auto"/>
                    <w:widowControl w:val="off"/>
                    <w:rPr>
                      <w:sz w:val="28"/>
                      <w:szCs w:val="28"/>
                    </w:rPr>
                  </w:pPr>
                  <w:r>
                    <w:rPr>
                      <w:sz w:val="28"/>
                      <w:szCs w:val="28"/>
                      <w:lang w:val="ru-RU" w:bidi="ar-SA"/>
                    </w:rPr>
                    <w:t xml:space="preserve">                         </w:t>
                  </w:r>
                  <w:r>
                    <w:rPr>
                      <w:sz w:val="28"/>
                      <w:szCs w:val="28"/>
                      <w:lang w:val="ru-RU" w:bidi="ar-SA"/>
                    </w:rPr>
                    <w:t xml:space="preserve">по БК</w:t>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2424" w:type="dxa"/>
                  <w:textDirection w:val="lrTb"/>
                  <w:noWrap w:val="false"/>
                </w:tcPr>
                <w:p>
                  <w:pPr>
                    <w:pStyle w:val="874"/>
                    <w:contextualSpacing/>
                    <w:jc w:val="center"/>
                    <w:spacing w:before="0" w:after="0" w:line="228" w:lineRule="auto"/>
                    <w:widowControl w:val="off"/>
                    <w:rPr>
                      <w:sz w:val="28"/>
                      <w:szCs w:val="28"/>
                    </w:rPr>
                  </w:pPr>
                  <w:r>
                    <w:rPr>
                      <w:sz w:val="28"/>
                      <w:szCs w:val="28"/>
                    </w:rPr>
                  </w:r>
                  <w:r>
                    <w:rPr>
                      <w:sz w:val="28"/>
                      <w:szCs w:val="28"/>
                    </w:rPr>
                  </w:r>
                  <w:r>
                    <w:rPr>
                      <w:sz w:val="28"/>
                      <w:szCs w:val="28"/>
                    </w:rPr>
                  </w:r>
                </w:p>
              </w:tc>
            </w:tr>
            <w:tr>
              <w:tblPrEx/>
              <w:trPr/>
              <w:tc>
                <w:tcPr>
                  <w:tcBorders>
                    <w:right w:val="single" w:color="000000" w:sz="4" w:space="0"/>
                  </w:tcBorders>
                  <w:tcW w:w="2580" w:type="dxa"/>
                  <w:textDirection w:val="lrTb"/>
                  <w:noWrap w:val="false"/>
                </w:tcPr>
                <w:p>
                  <w:pPr>
                    <w:pStyle w:val="874"/>
                    <w:contextualSpacing/>
                    <w:jc w:val="center"/>
                    <w:spacing w:before="0" w:after="0" w:line="228" w:lineRule="auto"/>
                    <w:widowControl w:val="off"/>
                    <w:rPr>
                      <w:sz w:val="28"/>
                      <w:szCs w:val="28"/>
                    </w:rPr>
                  </w:pPr>
                  <w:r>
                    <w:rPr>
                      <w:sz w:val="28"/>
                      <w:szCs w:val="28"/>
                    </w:rPr>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2424" w:type="dxa"/>
                  <w:textDirection w:val="lrTb"/>
                  <w:noWrap w:val="false"/>
                </w:tcPr>
                <w:p>
                  <w:pPr>
                    <w:pStyle w:val="874"/>
                    <w:contextualSpacing/>
                    <w:jc w:val="center"/>
                    <w:spacing w:before="0" w:after="0" w:line="228" w:lineRule="auto"/>
                    <w:widowControl w:val="off"/>
                    <w:rPr>
                      <w:sz w:val="28"/>
                      <w:szCs w:val="28"/>
                    </w:rPr>
                  </w:pPr>
                  <w:r>
                    <w:rPr>
                      <w:sz w:val="28"/>
                      <w:szCs w:val="28"/>
                    </w:rPr>
                  </w:r>
                  <w:r>
                    <w:rPr>
                      <w:sz w:val="28"/>
                      <w:szCs w:val="28"/>
                    </w:rPr>
                  </w:r>
                  <w:r>
                    <w:rPr>
                      <w:sz w:val="28"/>
                      <w:szCs w:val="28"/>
                    </w:rPr>
                  </w:r>
                </w:p>
              </w:tc>
            </w:tr>
          </w:tbl>
          <w:p>
            <w:pPr>
              <w:pStyle w:val="874"/>
              <w:contextualSpacing/>
              <w:jc w:val="center"/>
              <w:spacing w:before="0" w:after="0" w:line="228" w:lineRule="auto"/>
              <w:widowControl w:val="off"/>
              <w:rPr>
                <w:sz w:val="28"/>
                <w:szCs w:val="28"/>
              </w:rPr>
            </w:pPr>
            <w:r>
              <w:rPr>
                <w:sz w:val="28"/>
                <w:szCs w:val="28"/>
              </w:rPr>
            </w:r>
            <w:r>
              <w:rPr>
                <w:sz w:val="28"/>
                <w:szCs w:val="28"/>
              </w:rPr>
            </w:r>
            <w:r>
              <w:rPr>
                <w:sz w:val="28"/>
                <w:szCs w:val="28"/>
              </w:rPr>
            </w:r>
          </w:p>
        </w:tc>
        <w:tc>
          <w:tcPr>
            <w:tcW w:w="54" w:type="dxa"/>
            <w:textDirection w:val="lrTb"/>
            <w:noWrap w:val="false"/>
          </w:tcPr>
          <w:p>
            <w:pPr>
              <w:pStyle w:val="874"/>
              <w:jc w:val="left"/>
              <w:spacing w:before="0" w:after="0"/>
              <w:widowControl w:val="off"/>
              <w:rPr>
                <w:lang w:val="ru-RU" w:bidi="ar-SA"/>
              </w:rPr>
            </w:pPr>
            <w:r>
              <w:rPr>
                <w:lang w:val="ru-RU" w:bidi="ar-SA"/>
              </w:rPr>
            </w:r>
            <w:r>
              <w:rPr>
                <w:lang w:val="ru-RU" w:bidi="ar-SA"/>
              </w:rPr>
            </w:r>
            <w:r>
              <w:rPr>
                <w:lang w:val="ru-RU" w:bidi="ar-SA"/>
              </w:rPr>
            </w:r>
          </w:p>
        </w:tc>
      </w:tr>
      <w:tr>
        <w:tblPrEx/>
        <w:trPr>
          <w:trHeight w:val="296"/>
        </w:trPr>
        <w:tc>
          <w:tcPr>
            <w:tcW w:w="89" w:type="dxa"/>
            <w:textDirection w:val="lrTb"/>
            <w:noWrap w:val="false"/>
          </w:tcPr>
          <w:p>
            <w:pPr>
              <w:pStyle w:val="874"/>
              <w:contextualSpacing/>
              <w:jc w:val="left"/>
              <w:spacing w:before="0" w:after="0" w:line="228" w:lineRule="auto"/>
              <w:widowControl w:val="off"/>
              <w:rPr>
                <w:sz w:val="28"/>
                <w:szCs w:val="28"/>
              </w:rPr>
            </w:pPr>
            <w:r>
              <w:rPr>
                <w:sz w:val="28"/>
                <w:szCs w:val="28"/>
              </w:rPr>
            </w:r>
            <w:r>
              <w:rPr>
                <w:sz w:val="28"/>
                <w:szCs w:val="28"/>
              </w:rPr>
            </w:r>
            <w:r>
              <w:rPr>
                <w:sz w:val="28"/>
                <w:szCs w:val="28"/>
              </w:rPr>
            </w:r>
          </w:p>
        </w:tc>
        <w:tc>
          <w:tcPr>
            <w:tcW w:w="91" w:type="dxa"/>
            <w:textDirection w:val="lrTb"/>
            <w:noWrap w:val="false"/>
          </w:tcPr>
          <w:p>
            <w:pPr>
              <w:pStyle w:val="874"/>
              <w:widowControl w:val="off"/>
            </w:pPr>
            <w:r/>
            <w:r/>
            <w:r/>
          </w:p>
        </w:tc>
        <w:tc>
          <w:tcPr>
            <w:gridSpan w:val="6"/>
            <w:tcW w:w="4635" w:type="dxa"/>
            <w:textDirection w:val="lrTb"/>
            <w:noWrap w:val="false"/>
          </w:tcPr>
          <w:p>
            <w:pPr>
              <w:pStyle w:val="874"/>
              <w:contextualSpacing/>
              <w:jc w:val="left"/>
              <w:spacing w:before="0" w:after="0" w:line="228" w:lineRule="auto"/>
              <w:widowControl w:val="off"/>
              <w:rPr>
                <w:sz w:val="28"/>
                <w:szCs w:val="28"/>
              </w:rPr>
            </w:pPr>
            <w:r>
              <w:rPr>
                <w:sz w:val="28"/>
                <w:szCs w:val="28"/>
                <w:lang w:val="ru-RU" w:bidi="ar-SA"/>
              </w:rPr>
              <w:t xml:space="preserve">Наименование главного </w:t>
            </w:r>
            <w:r>
              <w:rPr>
                <w:sz w:val="28"/>
                <w:szCs w:val="28"/>
              </w:rPr>
            </w:r>
            <w:r>
              <w:rPr>
                <w:sz w:val="28"/>
                <w:szCs w:val="28"/>
              </w:rPr>
            </w:r>
          </w:p>
          <w:p>
            <w:pPr>
              <w:pStyle w:val="874"/>
              <w:contextualSpacing/>
              <w:jc w:val="left"/>
              <w:spacing w:before="0" w:after="0" w:line="228" w:lineRule="auto"/>
              <w:widowControl w:val="off"/>
              <w:rPr>
                <w:sz w:val="28"/>
                <w:szCs w:val="28"/>
              </w:rPr>
            </w:pPr>
            <w:r>
              <w:rPr>
                <w:sz w:val="28"/>
                <w:szCs w:val="28"/>
                <w:lang w:val="ru-RU" w:bidi="ar-SA"/>
              </w:rPr>
              <w:t xml:space="preserve">распорядителя средств  бюджета Краснодарского края</w:t>
            </w:r>
            <w:r>
              <w:rPr>
                <w:sz w:val="28"/>
                <w:szCs w:val="28"/>
              </w:rPr>
            </w:r>
            <w:r>
              <w:rPr>
                <w:sz w:val="28"/>
                <w:szCs w:val="28"/>
              </w:rPr>
            </w:r>
          </w:p>
        </w:tc>
        <w:tc>
          <w:tcPr>
            <w:gridSpan w:val="5"/>
            <w:tcW w:w="5208" w:type="dxa"/>
            <w:textDirection w:val="lrTb"/>
            <w:noWrap w:val="false"/>
          </w:tcPr>
          <w:p>
            <w:pPr>
              <w:pStyle w:val="874"/>
              <w:contextualSpacing/>
              <w:ind w:left="114" w:hanging="114"/>
              <w:jc w:val="left"/>
              <w:spacing w:before="0" w:after="0" w:line="228" w:lineRule="auto"/>
              <w:widowControl w:val="off"/>
              <w:rPr>
                <w:sz w:val="28"/>
                <w:szCs w:val="28"/>
              </w:rPr>
            </w:pPr>
            <w:r>
              <w:rPr>
                <w:sz w:val="28"/>
                <w:szCs w:val="28"/>
                <w:lang w:val="ru-RU" w:bidi="ar-SA"/>
              </w:rPr>
              <w:t xml:space="preserve">  </w:t>
            </w:r>
            <w:r>
              <w:rPr>
                <w:sz w:val="28"/>
                <w:szCs w:val="28"/>
                <w:lang w:val="ru-RU" w:bidi="ar-SA"/>
              </w:rPr>
              <w:t xml:space="preserve">Администрация муниципального образования Ленинградский район</w:t>
            </w:r>
            <w:r>
              <w:rPr>
                <w:sz w:val="28"/>
                <w:szCs w:val="28"/>
              </w:rPr>
            </w:r>
            <w:r>
              <w:rPr>
                <w:sz w:val="28"/>
                <w:szCs w:val="28"/>
              </w:rPr>
            </w:r>
          </w:p>
        </w:tc>
        <w:tc>
          <w:tcPr>
            <w:gridSpan w:val="2"/>
            <w:tcW w:w="4606" w:type="dxa"/>
            <w:vMerge w:val="continue"/>
            <w:textDirection w:val="lrTb"/>
            <w:noWrap w:val="false"/>
          </w:tcPr>
          <w:p>
            <w:pPr>
              <w:pStyle w:val="874"/>
              <w:contextualSpacing/>
              <w:jc w:val="center"/>
              <w:spacing w:before="0" w:after="0" w:line="228" w:lineRule="auto"/>
              <w:widowControl w:val="off"/>
              <w:rPr>
                <w:sz w:val="28"/>
                <w:szCs w:val="28"/>
              </w:rPr>
            </w:pPr>
            <w:r>
              <w:rPr>
                <w:sz w:val="28"/>
                <w:szCs w:val="28"/>
              </w:rPr>
            </w:r>
            <w:r>
              <w:rPr>
                <w:sz w:val="28"/>
                <w:szCs w:val="28"/>
              </w:rPr>
            </w:r>
            <w:r>
              <w:rPr>
                <w:sz w:val="28"/>
                <w:szCs w:val="28"/>
              </w:rPr>
            </w:r>
          </w:p>
        </w:tc>
        <w:tc>
          <w:tcPr>
            <w:tcW w:w="54" w:type="dxa"/>
            <w:textDirection w:val="lrTb"/>
            <w:noWrap w:val="false"/>
          </w:tcPr>
          <w:p>
            <w:pPr>
              <w:pStyle w:val="874"/>
              <w:jc w:val="left"/>
              <w:spacing w:before="0" w:after="0"/>
              <w:widowControl w:val="off"/>
              <w:rPr>
                <w:lang w:val="ru-RU" w:bidi="ar-SA"/>
              </w:rPr>
            </w:pPr>
            <w:r>
              <w:rPr>
                <w:lang w:val="ru-RU" w:bidi="ar-SA"/>
              </w:rPr>
            </w:r>
            <w:r>
              <w:rPr>
                <w:lang w:val="ru-RU" w:bidi="ar-SA"/>
              </w:rPr>
            </w:r>
            <w:r>
              <w:rPr>
                <w:lang w:val="ru-RU" w:bidi="ar-SA"/>
              </w:rPr>
            </w:r>
          </w:p>
        </w:tc>
      </w:tr>
      <w:tr>
        <w:tblPrEx/>
        <w:trPr>
          <w:trHeight w:val="1527"/>
        </w:trPr>
        <w:tc>
          <w:tcPr>
            <w:tcW w:w="89" w:type="dxa"/>
            <w:textDirection w:val="lrTb"/>
            <w:noWrap w:val="false"/>
          </w:tcPr>
          <w:p>
            <w:pPr>
              <w:pStyle w:val="874"/>
              <w:contextualSpacing/>
              <w:jc w:val="left"/>
              <w:spacing w:before="0" w:after="0" w:line="228" w:lineRule="auto"/>
              <w:widowControl w:val="off"/>
              <w:rPr>
                <w:sz w:val="28"/>
                <w:szCs w:val="28"/>
              </w:rPr>
            </w:pPr>
            <w:r>
              <w:rPr>
                <w:sz w:val="28"/>
                <w:szCs w:val="28"/>
              </w:rPr>
            </w:r>
            <w:r>
              <w:rPr>
                <w:sz w:val="28"/>
                <w:szCs w:val="28"/>
              </w:rPr>
            </w:r>
            <w:r>
              <w:rPr>
                <w:sz w:val="28"/>
                <w:szCs w:val="28"/>
              </w:rPr>
            </w:r>
          </w:p>
        </w:tc>
        <w:tc>
          <w:tcPr>
            <w:tcW w:w="91" w:type="dxa"/>
            <w:textDirection w:val="lrTb"/>
            <w:noWrap w:val="false"/>
          </w:tcPr>
          <w:p>
            <w:pPr>
              <w:pStyle w:val="874"/>
              <w:widowControl w:val="off"/>
            </w:pPr>
            <w:r/>
            <w:r/>
            <w:r/>
          </w:p>
        </w:tc>
        <w:tc>
          <w:tcPr>
            <w:gridSpan w:val="11"/>
            <w:tcW w:w="9843" w:type="dxa"/>
            <w:textDirection w:val="lrTb"/>
            <w:noWrap w:val="false"/>
          </w:tcPr>
          <w:p>
            <w:pPr>
              <w:pStyle w:val="874"/>
              <w:contextualSpacing/>
              <w:jc w:val="left"/>
              <w:spacing w:before="0" w:after="0" w:line="228" w:lineRule="auto"/>
              <w:widowControl w:val="off"/>
              <w:rPr>
                <w:sz w:val="28"/>
                <w:szCs w:val="28"/>
              </w:rPr>
            </w:pPr>
            <w:r>
              <w:rPr>
                <w:sz w:val="28"/>
                <w:szCs w:val="28"/>
                <w:lang w:val="ru-RU" w:bidi="ar-SA"/>
              </w:rPr>
              <w:t xml:space="preserve">Наименование проекта (программы)</w:t>
            </w:r>
            <w:r>
              <w:rPr>
                <w:sz w:val="28"/>
                <w:szCs w:val="28"/>
              </w:rPr>
            </w:r>
            <w:r>
              <w:rPr>
                <w:sz w:val="28"/>
                <w:szCs w:val="28"/>
              </w:rPr>
            </w:r>
          </w:p>
          <w:p>
            <w:pPr>
              <w:pStyle w:val="874"/>
              <w:contextualSpacing/>
              <w:jc w:val="left"/>
              <w:spacing w:before="0" w:after="0" w:line="228" w:lineRule="auto"/>
              <w:widowControl w:val="off"/>
              <w:rPr>
                <w:sz w:val="28"/>
                <w:szCs w:val="28"/>
              </w:rPr>
            </w:pPr>
            <w:r>
              <w:rPr>
                <w:sz w:val="28"/>
                <w:szCs w:val="28"/>
                <w:lang w:val="ru-RU" w:bidi="ar-SA"/>
              </w:rPr>
              <w:t xml:space="preserve">государс</w:t>
            </w:r>
            <w:r>
              <w:rPr>
                <w:sz w:val="28"/>
                <w:szCs w:val="28"/>
                <w:lang w:val="ru-RU" w:bidi="ar-SA"/>
              </w:rPr>
              <w:t xml:space="preserve">твенная программа Краснодарского края «Развитие сельского хозяйства и регулирование рынков сельскохозяйственной продукции, сырья и продовольствия», утвержденная постановлением главы администрации (губернатора) Краснодарского края от 5 октября 2015 г. № 944</w:t>
            </w:r>
            <w:r>
              <w:rPr>
                <w:sz w:val="28"/>
                <w:szCs w:val="28"/>
              </w:rPr>
            </w:r>
            <w:r>
              <w:rPr>
                <w:sz w:val="28"/>
                <w:szCs w:val="28"/>
              </w:rPr>
            </w:r>
          </w:p>
        </w:tc>
        <w:tc>
          <w:tcPr>
            <w:gridSpan w:val="2"/>
            <w:tcW w:w="4606" w:type="dxa"/>
            <w:vMerge w:val="continue"/>
            <w:textDirection w:val="lrTb"/>
            <w:noWrap w:val="false"/>
          </w:tcPr>
          <w:p>
            <w:pPr>
              <w:pStyle w:val="874"/>
              <w:contextualSpacing/>
              <w:jc w:val="center"/>
              <w:spacing w:before="0" w:after="0" w:line="228" w:lineRule="auto"/>
              <w:widowControl w:val="off"/>
              <w:rPr>
                <w:sz w:val="28"/>
                <w:szCs w:val="28"/>
              </w:rPr>
            </w:pPr>
            <w:r>
              <w:rPr>
                <w:sz w:val="28"/>
                <w:szCs w:val="28"/>
              </w:rPr>
            </w:r>
            <w:r>
              <w:rPr>
                <w:sz w:val="28"/>
                <w:szCs w:val="28"/>
              </w:rPr>
            </w:r>
            <w:r>
              <w:rPr>
                <w:sz w:val="28"/>
                <w:szCs w:val="28"/>
              </w:rPr>
            </w:r>
          </w:p>
        </w:tc>
        <w:tc>
          <w:tcPr>
            <w:tcW w:w="54" w:type="dxa"/>
            <w:textDirection w:val="lrTb"/>
            <w:noWrap w:val="false"/>
          </w:tcPr>
          <w:p>
            <w:pPr>
              <w:pStyle w:val="874"/>
              <w:jc w:val="left"/>
              <w:spacing w:before="0" w:after="0"/>
              <w:widowControl w:val="off"/>
              <w:rPr>
                <w:lang w:val="ru-RU" w:bidi="ar-SA"/>
              </w:rPr>
            </w:pPr>
            <w:r>
              <w:rPr>
                <w:lang w:val="ru-RU" w:bidi="ar-SA"/>
              </w:rPr>
            </w:r>
            <w:r>
              <w:rPr>
                <w:lang w:val="ru-RU" w:bidi="ar-SA"/>
              </w:rPr>
            </w:r>
            <w:r>
              <w:rPr>
                <w:lang w:val="ru-RU" w:bidi="ar-SA"/>
              </w:rPr>
            </w:r>
          </w:p>
        </w:tc>
      </w:tr>
      <w:tr>
        <w:tblPrEx/>
        <w:trPr>
          <w:trHeight w:val="303"/>
        </w:trPr>
        <w:tc>
          <w:tcPr>
            <w:tcW w:w="89" w:type="dxa"/>
            <w:textDirection w:val="lrTb"/>
            <w:noWrap w:val="false"/>
          </w:tcPr>
          <w:p>
            <w:pPr>
              <w:pStyle w:val="874"/>
              <w:contextualSpacing/>
              <w:jc w:val="left"/>
              <w:spacing w:before="0" w:after="0" w:line="228" w:lineRule="auto"/>
              <w:widowControl w:val="off"/>
              <w:rPr>
                <w:sz w:val="28"/>
                <w:szCs w:val="28"/>
              </w:rPr>
            </w:pPr>
            <w:r>
              <w:rPr>
                <w:sz w:val="28"/>
                <w:szCs w:val="28"/>
              </w:rPr>
            </w:r>
            <w:r>
              <w:rPr>
                <w:sz w:val="28"/>
                <w:szCs w:val="28"/>
              </w:rPr>
            </w:r>
            <w:r>
              <w:rPr>
                <w:sz w:val="28"/>
                <w:szCs w:val="28"/>
              </w:rPr>
            </w:r>
          </w:p>
        </w:tc>
        <w:tc>
          <w:tcPr>
            <w:tcW w:w="91" w:type="dxa"/>
            <w:textDirection w:val="lrTb"/>
            <w:noWrap w:val="false"/>
          </w:tcPr>
          <w:p>
            <w:pPr>
              <w:pStyle w:val="874"/>
              <w:widowControl w:val="off"/>
            </w:pPr>
            <w:r/>
            <w:r/>
            <w:r/>
          </w:p>
        </w:tc>
        <w:tc>
          <w:tcPr>
            <w:gridSpan w:val="3"/>
            <w:tcW w:w="2999" w:type="dxa"/>
            <w:textDirection w:val="lrTb"/>
            <w:noWrap w:val="false"/>
          </w:tcPr>
          <w:p>
            <w:pPr>
              <w:pStyle w:val="874"/>
              <w:contextualSpacing/>
              <w:jc w:val="left"/>
              <w:spacing w:before="0" w:after="0" w:line="228" w:lineRule="auto"/>
              <w:widowControl w:val="off"/>
              <w:rPr>
                <w:sz w:val="28"/>
                <w:szCs w:val="28"/>
              </w:rPr>
            </w:pPr>
            <w:r>
              <w:rPr>
                <w:sz w:val="28"/>
                <w:szCs w:val="28"/>
                <w:lang w:val="ru-RU" w:bidi="ar-SA"/>
              </w:rPr>
              <w:t xml:space="preserve">Вид документа</w:t>
            </w:r>
            <w:r>
              <w:rPr>
                <w:sz w:val="28"/>
                <w:szCs w:val="28"/>
              </w:rPr>
            </w:r>
            <w:r>
              <w:rPr>
                <w:sz w:val="28"/>
                <w:szCs w:val="28"/>
              </w:rPr>
            </w:r>
          </w:p>
        </w:tc>
        <w:tc>
          <w:tcPr>
            <w:gridSpan w:val="8"/>
            <w:tcBorders>
              <w:bottom w:val="single" w:color="000000" w:sz="4" w:space="0"/>
            </w:tcBorders>
            <w:tcW w:w="6844" w:type="dxa"/>
            <w:textDirection w:val="lrTb"/>
            <w:noWrap w:val="false"/>
          </w:tcPr>
          <w:p>
            <w:pPr>
              <w:pStyle w:val="874"/>
              <w:contextualSpacing/>
              <w:jc w:val="center"/>
              <w:spacing w:before="0" w:after="0" w:line="228" w:lineRule="auto"/>
              <w:widowControl w:val="off"/>
              <w:rPr>
                <w:sz w:val="28"/>
                <w:szCs w:val="28"/>
              </w:rPr>
            </w:pPr>
            <w:r>
              <w:rPr>
                <w:sz w:val="28"/>
                <w:szCs w:val="28"/>
              </w:rPr>
            </w:r>
            <w:r>
              <w:rPr>
                <w:sz w:val="28"/>
                <w:szCs w:val="28"/>
              </w:rPr>
            </w:r>
            <w:r>
              <w:rPr>
                <w:sz w:val="28"/>
                <w:szCs w:val="28"/>
              </w:rPr>
            </w:r>
          </w:p>
        </w:tc>
        <w:tc>
          <w:tcPr>
            <w:gridSpan w:val="2"/>
            <w:tcW w:w="4606" w:type="dxa"/>
            <w:vMerge w:val="continue"/>
            <w:textDirection w:val="lrTb"/>
            <w:noWrap w:val="false"/>
          </w:tcPr>
          <w:p>
            <w:pPr>
              <w:pStyle w:val="874"/>
              <w:contextualSpacing/>
              <w:jc w:val="center"/>
              <w:spacing w:before="0" w:after="0" w:line="228" w:lineRule="auto"/>
              <w:widowControl w:val="off"/>
              <w:rPr>
                <w:sz w:val="28"/>
                <w:szCs w:val="28"/>
              </w:rPr>
            </w:pPr>
            <w:r>
              <w:rPr>
                <w:sz w:val="28"/>
                <w:szCs w:val="28"/>
              </w:rPr>
            </w:r>
            <w:r>
              <w:rPr>
                <w:sz w:val="28"/>
                <w:szCs w:val="28"/>
              </w:rPr>
            </w:r>
            <w:r>
              <w:rPr>
                <w:sz w:val="28"/>
                <w:szCs w:val="28"/>
              </w:rPr>
            </w:r>
          </w:p>
        </w:tc>
        <w:tc>
          <w:tcPr>
            <w:tcW w:w="54" w:type="dxa"/>
            <w:textDirection w:val="lrTb"/>
            <w:noWrap w:val="false"/>
          </w:tcPr>
          <w:p>
            <w:pPr>
              <w:pStyle w:val="874"/>
              <w:jc w:val="left"/>
              <w:spacing w:before="0" w:after="0"/>
              <w:widowControl w:val="off"/>
              <w:rPr>
                <w:lang w:val="ru-RU" w:bidi="ar-SA"/>
              </w:rPr>
            </w:pPr>
            <w:r>
              <w:rPr>
                <w:lang w:val="ru-RU" w:bidi="ar-SA"/>
              </w:rPr>
            </w:r>
            <w:r>
              <w:rPr>
                <w:lang w:val="ru-RU" w:bidi="ar-SA"/>
              </w:rPr>
            </w:r>
            <w:r>
              <w:rPr>
                <w:lang w:val="ru-RU" w:bidi="ar-SA"/>
              </w:rPr>
            </w:r>
          </w:p>
        </w:tc>
      </w:tr>
      <w:tr>
        <w:tblPrEx/>
        <w:trPr>
          <w:trHeight w:val="277"/>
        </w:trPr>
        <w:tc>
          <w:tcPr>
            <w:tcW w:w="89" w:type="dxa"/>
            <w:textDirection w:val="lrTb"/>
            <w:noWrap w:val="false"/>
          </w:tcPr>
          <w:p>
            <w:pPr>
              <w:pStyle w:val="874"/>
              <w:contextualSpacing/>
              <w:jc w:val="left"/>
              <w:spacing w:before="0" w:after="0" w:line="228" w:lineRule="auto"/>
              <w:widowControl w:val="off"/>
              <w:rPr>
                <w:sz w:val="28"/>
                <w:szCs w:val="28"/>
              </w:rPr>
            </w:pPr>
            <w:r>
              <w:rPr>
                <w:sz w:val="28"/>
                <w:szCs w:val="28"/>
              </w:rPr>
            </w:r>
            <w:r>
              <w:rPr>
                <w:sz w:val="28"/>
                <w:szCs w:val="28"/>
              </w:rPr>
            </w:r>
            <w:r>
              <w:rPr>
                <w:sz w:val="28"/>
                <w:szCs w:val="28"/>
              </w:rPr>
            </w:r>
          </w:p>
        </w:tc>
        <w:tc>
          <w:tcPr>
            <w:gridSpan w:val="4"/>
            <w:tcBorders>
              <w:bottom w:val="single" w:color="000000" w:sz="4" w:space="0"/>
            </w:tcBorders>
            <w:tcW w:w="3090" w:type="dxa"/>
            <w:textDirection w:val="lrTb"/>
            <w:noWrap w:val="false"/>
          </w:tcPr>
          <w:p>
            <w:pPr>
              <w:pStyle w:val="874"/>
              <w:widowControl w:val="off"/>
            </w:pPr>
            <w:r/>
            <w:r/>
            <w:r/>
          </w:p>
        </w:tc>
        <w:tc>
          <w:tcPr>
            <w:tcBorders>
              <w:bottom w:val="single" w:color="000000" w:sz="4" w:space="0"/>
            </w:tcBorders>
            <w:tcW w:w="180" w:type="dxa"/>
            <w:textDirection w:val="lrTb"/>
            <w:noWrap w:val="false"/>
          </w:tcPr>
          <w:p>
            <w:pPr>
              <w:pStyle w:val="874"/>
              <w:contextualSpacing/>
              <w:jc w:val="center"/>
              <w:spacing w:before="0" w:after="0" w:line="228" w:lineRule="auto"/>
              <w:widowControl w:val="off"/>
              <w:rPr>
                <w:sz w:val="28"/>
                <w:szCs w:val="28"/>
              </w:rPr>
            </w:pPr>
            <w:r>
              <w:rPr>
                <w:sz w:val="28"/>
                <w:szCs w:val="28"/>
              </w:rPr>
            </w:r>
            <w:r>
              <w:rPr>
                <w:sz w:val="28"/>
                <w:szCs w:val="28"/>
              </w:rPr>
            </w:r>
            <w:r>
              <w:rPr>
                <w:sz w:val="28"/>
                <w:szCs w:val="28"/>
              </w:rPr>
            </w:r>
          </w:p>
        </w:tc>
        <w:tc>
          <w:tcPr>
            <w:gridSpan w:val="7"/>
            <w:tcBorders>
              <w:bottom w:val="single" w:color="000000" w:sz="4" w:space="0"/>
            </w:tcBorders>
            <w:tcW w:w="6664" w:type="dxa"/>
            <w:textDirection w:val="lrTb"/>
            <w:noWrap w:val="false"/>
          </w:tcPr>
          <w:p>
            <w:pPr>
              <w:pStyle w:val="874"/>
              <w:contextualSpacing/>
              <w:jc w:val="center"/>
              <w:spacing w:before="0" w:after="0" w:line="228" w:lineRule="auto"/>
              <w:widowControl w:val="off"/>
              <w:rPr>
                <w:sz w:val="28"/>
                <w:szCs w:val="28"/>
              </w:rPr>
            </w:pPr>
            <w:r>
              <w:rPr>
                <w:sz w:val="28"/>
                <w:szCs w:val="28"/>
                <w:lang w:val="ru-RU" w:bidi="ar-SA"/>
              </w:rPr>
              <w:t xml:space="preserve">(первичный – «0», уточненный – «1», «2», «3», «…»)</w:t>
            </w:r>
            <w:r>
              <w:rPr>
                <w:sz w:val="28"/>
                <w:szCs w:val="28"/>
              </w:rPr>
            </w:r>
            <w:r>
              <w:rPr>
                <w:sz w:val="28"/>
                <w:szCs w:val="28"/>
              </w:rPr>
            </w:r>
          </w:p>
        </w:tc>
        <w:tc>
          <w:tcPr>
            <w:gridSpan w:val="2"/>
            <w:tcBorders>
              <w:bottom w:val="single" w:color="000000" w:sz="4" w:space="0"/>
            </w:tcBorders>
            <w:tcW w:w="4606" w:type="dxa"/>
            <w:vMerge w:val="continue"/>
            <w:textDirection w:val="lrTb"/>
            <w:noWrap w:val="false"/>
          </w:tcPr>
          <w:p>
            <w:pPr>
              <w:pStyle w:val="874"/>
              <w:contextualSpacing/>
              <w:jc w:val="center"/>
              <w:spacing w:before="0" w:after="0" w:line="228" w:lineRule="auto"/>
              <w:widowControl w:val="off"/>
              <w:rPr>
                <w:sz w:val="28"/>
                <w:szCs w:val="28"/>
              </w:rPr>
            </w:pPr>
            <w:r>
              <w:rPr>
                <w:sz w:val="28"/>
                <w:szCs w:val="28"/>
              </w:rPr>
            </w:r>
            <w:r>
              <w:rPr>
                <w:sz w:val="28"/>
                <w:szCs w:val="28"/>
              </w:rPr>
            </w:r>
            <w:r>
              <w:rPr>
                <w:sz w:val="28"/>
                <w:szCs w:val="28"/>
              </w:rPr>
            </w:r>
          </w:p>
        </w:tc>
        <w:tc>
          <w:tcPr>
            <w:tcW w:w="54" w:type="dxa"/>
            <w:textDirection w:val="lrTb"/>
            <w:noWrap w:val="false"/>
          </w:tcPr>
          <w:p>
            <w:pPr>
              <w:pStyle w:val="874"/>
              <w:jc w:val="left"/>
              <w:spacing w:before="0" w:after="0"/>
              <w:widowControl w:val="off"/>
              <w:rPr>
                <w:lang w:val="ru-RU" w:bidi="ar-SA"/>
              </w:rPr>
            </w:pPr>
            <w:r>
              <w:rPr>
                <w:lang w:val="ru-RU" w:bidi="ar-SA"/>
              </w:rPr>
            </w:r>
            <w:r>
              <w:rPr>
                <w:lang w:val="ru-RU" w:bidi="ar-SA"/>
              </w:rPr>
            </w:r>
            <w:r>
              <w:rPr>
                <w:lang w:val="ru-RU" w:bidi="ar-SA"/>
              </w:rPr>
            </w:r>
          </w:p>
        </w:tc>
      </w:tr>
      <w:tr>
        <w:tblPrEx/>
        <w:trPr>
          <w:trHeight w:val="1304"/>
        </w:trPr>
        <w:tc>
          <w:tcPr>
            <w:tcW w:w="89" w:type="dxa"/>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gridSpan w:val="3"/>
            <w:tcBorders>
              <w:top w:val="single" w:color="000000" w:sz="4" w:space="0"/>
              <w:left w:val="single" w:color="000000" w:sz="4" w:space="0"/>
              <w:right w:val="single" w:color="000000" w:sz="4" w:space="0"/>
            </w:tcBorders>
            <w:tcW w:w="2730" w:type="dxa"/>
            <w:vMerge w:val="restart"/>
            <w:textDirection w:val="lrTb"/>
            <w:noWrap w:val="false"/>
          </w:tcPr>
          <w:p>
            <w:pPr>
              <w:pStyle w:val="874"/>
              <w:contextualSpacing/>
              <w:jc w:val="center"/>
              <w:spacing w:before="0" w:after="0" w:line="228" w:lineRule="auto"/>
              <w:widowControl w:val="off"/>
              <w:rPr>
                <w:sz w:val="24"/>
                <w:szCs w:val="24"/>
              </w:rPr>
            </w:pPr>
            <w:r>
              <w:rPr>
                <w:sz w:val="24"/>
                <w:szCs w:val="24"/>
                <w:lang w:val="ru-RU" w:bidi="ar-SA"/>
              </w:rPr>
              <w:t xml:space="preserve">Наименование расходов</w:t>
            </w:r>
            <w:r>
              <w:rPr>
                <w:sz w:val="24"/>
                <w:szCs w:val="24"/>
              </w:rPr>
            </w:r>
            <w:r>
              <w:rPr>
                <w:sz w:val="24"/>
                <w:szCs w:val="24"/>
              </w:rPr>
            </w:r>
          </w:p>
          <w:p>
            <w:pPr>
              <w:pStyle w:val="874"/>
              <w:contextualSpacing/>
              <w:ind w:left="113" w:right="113" w:firstLine="0"/>
              <w:jc w:val="center"/>
              <w:spacing w:before="0" w:after="0" w:line="228" w:lineRule="auto"/>
              <w:widowControl w:val="off"/>
              <w:rPr>
                <w:sz w:val="24"/>
                <w:szCs w:val="24"/>
              </w:rPr>
            </w:pPr>
            <w:r>
              <w:rPr>
                <w:sz w:val="24"/>
                <w:szCs w:val="24"/>
              </w:rPr>
            </w:r>
            <w:r>
              <w:rPr>
                <w:sz w:val="24"/>
                <w:szCs w:val="24"/>
              </w:rPr>
            </w:r>
            <w:r>
              <w:rPr>
                <w:sz w:val="24"/>
                <w:szCs w:val="24"/>
              </w:rPr>
            </w:r>
          </w:p>
        </w:tc>
        <w:tc>
          <w:tcPr>
            <w:gridSpan w:val="5"/>
            <w:tcBorders>
              <w:top w:val="single" w:color="000000" w:sz="4" w:space="0"/>
              <w:left w:val="single" w:color="000000" w:sz="4" w:space="0"/>
              <w:right w:val="single" w:color="000000" w:sz="4" w:space="0"/>
            </w:tcBorders>
            <w:tcW w:w="2775" w:type="dxa"/>
            <w:vMerge w:val="restart"/>
            <w:textDirection w:val="lrTb"/>
            <w:noWrap w:val="false"/>
          </w:tcPr>
          <w:p>
            <w:pPr>
              <w:pStyle w:val="874"/>
              <w:contextualSpacing/>
              <w:jc w:val="center"/>
              <w:spacing w:before="0" w:after="0" w:line="228" w:lineRule="auto"/>
              <w:widowControl w:val="off"/>
              <w:rPr>
                <w:sz w:val="24"/>
                <w:szCs w:val="24"/>
              </w:rPr>
            </w:pPr>
            <w:r>
              <w:rPr>
                <w:sz w:val="24"/>
                <w:szCs w:val="24"/>
                <w:lang w:val="ru-RU" w:bidi="ar-SA"/>
              </w:rPr>
              <w:t xml:space="preserve">Результат </w:t>
            </w:r>
            <w:r>
              <w:rPr>
                <w:sz w:val="24"/>
                <w:szCs w:val="24"/>
              </w:rPr>
            </w:r>
            <w:r>
              <w:rPr>
                <w:sz w:val="24"/>
                <w:szCs w:val="24"/>
              </w:rPr>
            </w:r>
          </w:p>
          <w:p>
            <w:pPr>
              <w:pStyle w:val="874"/>
              <w:contextualSpacing/>
              <w:jc w:val="center"/>
              <w:spacing w:before="0" w:after="0" w:line="228" w:lineRule="auto"/>
              <w:widowControl w:val="off"/>
              <w:rPr>
                <w:sz w:val="24"/>
                <w:szCs w:val="24"/>
              </w:rPr>
            </w:pPr>
            <w:r>
              <w:rPr>
                <w:sz w:val="24"/>
                <w:szCs w:val="24"/>
                <w:lang w:val="ru-RU" w:bidi="ar-SA"/>
              </w:rPr>
              <w:t xml:space="preserve">предоставления </w:t>
            </w:r>
            <w:r>
              <w:rPr>
                <w:sz w:val="24"/>
                <w:szCs w:val="24"/>
              </w:rPr>
            </w:r>
            <w:r>
              <w:rPr>
                <w:sz w:val="24"/>
                <w:szCs w:val="24"/>
              </w:rPr>
            </w:r>
          </w:p>
          <w:p>
            <w:pPr>
              <w:pStyle w:val="874"/>
              <w:contextualSpacing/>
              <w:jc w:val="center"/>
              <w:spacing w:before="0" w:after="0" w:line="228" w:lineRule="auto"/>
              <w:widowControl w:val="off"/>
              <w:rPr>
                <w:sz w:val="24"/>
                <w:szCs w:val="24"/>
                <w:vertAlign w:val="superscript"/>
              </w:rPr>
            </w:pPr>
            <w:r>
              <w:rPr>
                <w:sz w:val="24"/>
                <w:szCs w:val="24"/>
                <w:lang w:val="ru-RU" w:bidi="ar-SA"/>
              </w:rPr>
              <w:t xml:space="preserve">Субсидии, </w:t>
            </w:r>
            <w:r>
              <w:rPr>
                <w:sz w:val="24"/>
                <w:szCs w:val="24"/>
                <w:vertAlign w:val="superscript"/>
              </w:rPr>
            </w:r>
            <w:r>
              <w:rPr>
                <w:sz w:val="24"/>
                <w:szCs w:val="24"/>
                <w:vertAlign w:val="superscript"/>
              </w:rPr>
            </w:r>
          </w:p>
          <w:p>
            <w:pPr>
              <w:pStyle w:val="874"/>
              <w:jc w:val="center"/>
              <w:spacing w:before="0" w:after="0"/>
              <w:widowControl w:val="off"/>
              <w:rPr>
                <w:sz w:val="24"/>
                <w:szCs w:val="24"/>
              </w:rPr>
            </w:pPr>
            <w:r>
              <w:rPr>
                <w:sz w:val="24"/>
                <w:szCs w:val="24"/>
                <w:lang w:val="ru-RU" w:bidi="ar-SA"/>
              </w:rPr>
              <w:t xml:space="preserve">характеристики</w:t>
            </w:r>
            <w:r>
              <w:rPr>
                <w:sz w:val="24"/>
                <w:szCs w:val="24"/>
              </w:rPr>
            </w:r>
            <w:r>
              <w:rPr>
                <w:sz w:val="24"/>
                <w:szCs w:val="24"/>
              </w:rPr>
            </w:r>
          </w:p>
        </w:tc>
        <w:tc>
          <w:tcPr>
            <w:gridSpan w:val="3"/>
            <w:tcBorders>
              <w:top w:val="single" w:color="000000" w:sz="4" w:space="0"/>
              <w:left w:val="single" w:color="000000" w:sz="4" w:space="0"/>
              <w:right w:val="single" w:color="000000" w:sz="4" w:space="0"/>
            </w:tcBorders>
            <w:tcW w:w="3347" w:type="dxa"/>
            <w:vMerge w:val="restart"/>
            <w:textDirection w:val="lrTb"/>
            <w:noWrap w:val="false"/>
          </w:tcPr>
          <w:p>
            <w:pPr>
              <w:pStyle w:val="874"/>
              <w:contextualSpacing/>
              <w:jc w:val="center"/>
              <w:spacing w:before="0" w:after="0" w:line="228" w:lineRule="auto"/>
              <w:widowControl w:val="off"/>
              <w:rPr>
                <w:sz w:val="24"/>
                <w:szCs w:val="24"/>
              </w:rPr>
            </w:pPr>
            <w:r>
              <w:rPr>
                <w:sz w:val="24"/>
                <w:szCs w:val="24"/>
                <w:lang w:val="ru-RU" w:bidi="ar-SA"/>
              </w:rPr>
              <w:t xml:space="preserve">Единица </w:t>
            </w:r>
            <w:r>
              <w:rPr>
                <w:sz w:val="24"/>
                <w:szCs w:val="24"/>
              </w:rPr>
            </w:r>
            <w:r>
              <w:rPr>
                <w:sz w:val="24"/>
                <w:szCs w:val="24"/>
              </w:rPr>
            </w:r>
          </w:p>
          <w:p>
            <w:pPr>
              <w:pStyle w:val="874"/>
              <w:contextualSpacing/>
              <w:jc w:val="center"/>
              <w:spacing w:before="0" w:after="0" w:line="228" w:lineRule="auto"/>
              <w:widowControl w:val="off"/>
              <w:rPr>
                <w:sz w:val="24"/>
                <w:szCs w:val="24"/>
              </w:rPr>
            </w:pPr>
            <w:r>
              <w:rPr>
                <w:sz w:val="24"/>
                <w:szCs w:val="24"/>
                <w:lang w:val="ru-RU" w:bidi="ar-SA"/>
              </w:rPr>
              <w:t xml:space="preserve">измерения</w:t>
            </w:r>
            <w:r>
              <w:rPr>
                <w:sz w:val="24"/>
                <w:szCs w:val="24"/>
              </w:rPr>
            </w:r>
            <w:r>
              <w:rPr>
                <w:sz w:val="24"/>
                <w:szCs w:val="24"/>
              </w:rPr>
            </w:r>
          </w:p>
          <w:p>
            <w:pPr>
              <w:pStyle w:val="874"/>
              <w:contextualSpacing/>
              <w:ind w:left="113" w:right="113" w:firstLine="0"/>
              <w:jc w:val="center"/>
              <w:spacing w:before="0" w:after="0" w:line="228" w:lineRule="auto"/>
              <w:widowControl w:val="off"/>
              <w:rPr>
                <w:sz w:val="24"/>
                <w:szCs w:val="24"/>
              </w:rPr>
            </w:pPr>
            <w:r>
              <w:rPr>
                <w:sz w:val="24"/>
                <w:szCs w:val="24"/>
              </w:rPr>
            </w:r>
            <w:r>
              <w:rPr>
                <w:sz w:val="24"/>
                <w:szCs w:val="24"/>
              </w:rPr>
            </w:r>
            <w:r>
              <w:rPr>
                <w:sz w:val="24"/>
                <w:szCs w:val="24"/>
              </w:rPr>
            </w:r>
          </w:p>
        </w:tc>
        <w:tc>
          <w:tcPr>
            <w:tcBorders>
              <w:top w:val="single" w:color="000000" w:sz="4" w:space="0"/>
              <w:left w:val="single" w:color="000000" w:sz="4" w:space="0"/>
              <w:bottom w:val="single" w:color="000000" w:sz="4" w:space="0"/>
              <w:right w:val="single" w:color="000000" w:sz="4" w:space="0"/>
            </w:tcBorders>
            <w:tcW w:w="1082" w:type="dxa"/>
            <w:vAlign w:val="center"/>
            <w:vMerge w:val="restart"/>
            <w:textDirection w:val="lrTb"/>
            <w:noWrap w:val="false"/>
          </w:tcPr>
          <w:p>
            <w:pPr>
              <w:pStyle w:val="874"/>
              <w:contextualSpacing/>
              <w:jc w:val="center"/>
              <w:spacing w:before="0" w:after="0"/>
              <w:widowControl w:val="off"/>
              <w:rPr>
                <w:sz w:val="24"/>
                <w:szCs w:val="24"/>
              </w:rPr>
            </w:pPr>
            <w:r>
              <w:rPr>
                <w:sz w:val="24"/>
                <w:szCs w:val="24"/>
                <w:lang w:val="ru-RU" w:bidi="ar-SA"/>
              </w:rPr>
              <w:t xml:space="preserve">Код строки</w:t>
            </w:r>
            <w:r>
              <w:rPr>
                <w:sz w:val="24"/>
                <w:szCs w:val="24"/>
              </w:rPr>
            </w:r>
            <w:r>
              <w:rPr>
                <w:sz w:val="24"/>
                <w:szCs w:val="24"/>
              </w:rPr>
            </w:r>
          </w:p>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gridSpan w:val="2"/>
            <w:tcBorders>
              <w:top w:val="single" w:color="000000" w:sz="4" w:space="0"/>
              <w:left w:val="single" w:color="000000" w:sz="4" w:space="0"/>
              <w:bottom w:val="single" w:color="000000" w:sz="4" w:space="0"/>
              <w:right w:val="single" w:color="000000" w:sz="4" w:space="0"/>
            </w:tcBorders>
            <w:tcW w:w="4606" w:type="dxa"/>
            <w:textDirection w:val="lrTb"/>
            <w:noWrap w:val="false"/>
          </w:tcPr>
          <w:p>
            <w:pPr>
              <w:pStyle w:val="874"/>
              <w:contextualSpacing/>
              <w:jc w:val="center"/>
              <w:spacing w:before="0" w:after="0" w:line="228" w:lineRule="auto"/>
              <w:widowControl w:val="off"/>
              <w:rPr>
                <w:sz w:val="24"/>
                <w:szCs w:val="24"/>
              </w:rPr>
            </w:pPr>
            <w:r>
              <w:rPr>
                <w:sz w:val="24"/>
                <w:szCs w:val="24"/>
                <w:lang w:val="ru-RU" w:bidi="ar-SA"/>
              </w:rPr>
              <w:t xml:space="preserve">Плановые значения результатов предоставления субсидии, характеристик (при установлении характеристик) по годам  (срокам) реализации Соглашения</w:t>
            </w:r>
            <w:r>
              <w:rPr>
                <w:sz w:val="24"/>
                <w:szCs w:val="24"/>
              </w:rPr>
            </w:r>
            <w:r>
              <w:rPr>
                <w:sz w:val="24"/>
                <w:szCs w:val="24"/>
              </w:rPr>
            </w:r>
          </w:p>
        </w:tc>
        <w:tc>
          <w:tcPr>
            <w:tcW w:w="54" w:type="dxa"/>
            <w:textDirection w:val="lrTb"/>
            <w:noWrap w:val="false"/>
          </w:tcPr>
          <w:p>
            <w:pPr>
              <w:pStyle w:val="874"/>
              <w:jc w:val="left"/>
              <w:spacing w:before="0" w:after="0"/>
              <w:widowControl w:val="off"/>
              <w:rPr>
                <w:lang w:val="ru-RU" w:bidi="ar-SA"/>
              </w:rPr>
            </w:pPr>
            <w:r>
              <w:rPr>
                <w:lang w:val="ru-RU" w:bidi="ar-SA"/>
              </w:rPr>
            </w:r>
            <w:r>
              <w:rPr>
                <w:lang w:val="ru-RU" w:bidi="ar-SA"/>
              </w:rPr>
            </w:r>
            <w:r>
              <w:rPr>
                <w:lang w:val="ru-RU" w:bidi="ar-SA"/>
              </w:rPr>
            </w:r>
          </w:p>
        </w:tc>
      </w:tr>
      <w:tr>
        <w:tblPrEx/>
        <w:trPr>
          <w:trHeight w:val="70"/>
        </w:trPr>
        <w:tc>
          <w:tcPr>
            <w:tcW w:w="89" w:type="dxa"/>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gridSpan w:val="3"/>
            <w:tcBorders>
              <w:left w:val="single" w:color="000000" w:sz="4" w:space="0"/>
              <w:right w:val="single" w:color="000000" w:sz="4" w:space="0"/>
            </w:tcBorders>
            <w:tcW w:w="2730" w:type="dxa"/>
            <w:vMerge w:val="continue"/>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gridSpan w:val="5"/>
            <w:tcBorders>
              <w:left w:val="single" w:color="000000" w:sz="4" w:space="0"/>
              <w:right w:val="single" w:color="000000" w:sz="4" w:space="0"/>
            </w:tcBorders>
            <w:tcW w:w="2775" w:type="dxa"/>
            <w:vMerge w:val="continue"/>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gridSpan w:val="3"/>
            <w:tcBorders>
              <w:left w:val="single" w:color="000000" w:sz="4" w:space="0"/>
              <w:right w:val="single" w:color="000000" w:sz="4" w:space="0"/>
            </w:tcBorders>
            <w:tcW w:w="3347" w:type="dxa"/>
            <w:vMerge w:val="continue"/>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tcBorders>
              <w:top w:val="single" w:color="000000" w:sz="4" w:space="0"/>
              <w:left w:val="single" w:color="000000" w:sz="4" w:space="0"/>
              <w:bottom w:val="single" w:color="000000" w:sz="4" w:space="0"/>
              <w:right w:val="single" w:color="000000" w:sz="4" w:space="0"/>
            </w:tcBorders>
            <w:tcW w:w="1082" w:type="dxa"/>
            <w:vMerge w:val="continue"/>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gridSpan w:val="2"/>
            <w:tcBorders>
              <w:top w:val="single" w:color="000000" w:sz="4" w:space="0"/>
              <w:left w:val="single" w:color="000000" w:sz="4" w:space="0"/>
              <w:bottom w:val="single" w:color="000000" w:sz="4" w:space="0"/>
              <w:right w:val="single" w:color="000000" w:sz="4" w:space="0"/>
            </w:tcBorders>
            <w:tcW w:w="4606" w:type="dxa"/>
            <w:textDirection w:val="lrTb"/>
            <w:noWrap w:val="false"/>
          </w:tcPr>
          <w:p>
            <w:pPr>
              <w:pStyle w:val="874"/>
              <w:contextualSpacing/>
              <w:jc w:val="center"/>
              <w:spacing w:before="0" w:after="0" w:line="228" w:lineRule="auto"/>
              <w:widowControl w:val="off"/>
              <w:rPr>
                <w:sz w:val="24"/>
                <w:szCs w:val="24"/>
              </w:rPr>
            </w:pPr>
            <w:r>
              <w:rPr>
                <w:sz w:val="24"/>
                <w:szCs w:val="24"/>
                <w:lang w:val="ru-RU" w:bidi="ar-SA"/>
              </w:rPr>
              <w:t xml:space="preserve">на ______20___г.</w:t>
            </w:r>
            <w:r>
              <w:rPr>
                <w:sz w:val="24"/>
                <w:szCs w:val="24"/>
              </w:rPr>
            </w:r>
            <w:r>
              <w:rPr>
                <w:sz w:val="24"/>
                <w:szCs w:val="24"/>
              </w:rPr>
            </w:r>
          </w:p>
        </w:tc>
        <w:tc>
          <w:tcPr>
            <w:tcW w:w="54" w:type="dxa"/>
            <w:textDirection w:val="lrTb"/>
            <w:noWrap w:val="false"/>
          </w:tcPr>
          <w:p>
            <w:pPr>
              <w:pStyle w:val="874"/>
              <w:jc w:val="left"/>
              <w:spacing w:before="0" w:after="0"/>
              <w:widowControl w:val="off"/>
              <w:rPr>
                <w:lang w:val="ru-RU" w:bidi="ar-SA"/>
              </w:rPr>
            </w:pPr>
            <w:r>
              <w:rPr>
                <w:lang w:val="ru-RU" w:bidi="ar-SA"/>
              </w:rPr>
            </w:r>
            <w:r>
              <w:rPr>
                <w:lang w:val="ru-RU" w:bidi="ar-SA"/>
              </w:rPr>
            </w:r>
            <w:r>
              <w:rPr>
                <w:lang w:val="ru-RU" w:bidi="ar-SA"/>
              </w:rPr>
            </w:r>
          </w:p>
        </w:tc>
      </w:tr>
      <w:tr>
        <w:tblPrEx/>
        <w:trPr>
          <w:trHeight w:val="598"/>
        </w:trPr>
        <w:tc>
          <w:tcPr>
            <w:tcW w:w="89" w:type="dxa"/>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gridSpan w:val="2"/>
            <w:tcBorders>
              <w:top w:val="single" w:color="000000" w:sz="4" w:space="0"/>
              <w:left w:val="single" w:color="000000" w:sz="4" w:space="0"/>
              <w:bottom w:val="single" w:color="000000" w:sz="4" w:space="0"/>
              <w:right w:val="single" w:color="000000" w:sz="4" w:space="0"/>
            </w:tcBorders>
            <w:tcW w:w="1651" w:type="dxa"/>
            <w:textDirection w:val="lrTb"/>
            <w:noWrap w:val="false"/>
          </w:tcPr>
          <w:p>
            <w:pPr>
              <w:pStyle w:val="874"/>
              <w:contextualSpacing/>
              <w:jc w:val="center"/>
              <w:spacing w:before="0" w:after="0" w:line="228" w:lineRule="auto"/>
              <w:widowControl w:val="off"/>
              <w:rPr>
                <w:sz w:val="24"/>
                <w:szCs w:val="24"/>
              </w:rPr>
            </w:pPr>
            <w:r>
              <w:rPr>
                <w:sz w:val="24"/>
                <w:szCs w:val="24"/>
                <w:lang w:val="ru-RU" w:bidi="ar-SA"/>
              </w:rPr>
              <w:t xml:space="preserve">наименование</w:t>
            </w:r>
            <w:r>
              <w:rPr>
                <w:sz w:val="24"/>
                <w:szCs w:val="24"/>
              </w:rPr>
            </w:r>
            <w:r>
              <w:rPr>
                <w:sz w:val="24"/>
                <w:szCs w:val="24"/>
              </w:rPr>
            </w:r>
          </w:p>
        </w:tc>
        <w:tc>
          <w:tcPr>
            <w:tcBorders>
              <w:top w:val="single" w:color="000000" w:sz="4" w:space="0"/>
              <w:left w:val="single" w:color="000000" w:sz="4" w:space="0"/>
              <w:bottom w:val="single" w:color="000000" w:sz="4" w:space="0"/>
              <w:right w:val="single" w:color="000000" w:sz="4" w:space="0"/>
            </w:tcBorders>
            <w:tcW w:w="1079" w:type="dxa"/>
            <w:textDirection w:val="lrTb"/>
            <w:noWrap w:val="false"/>
          </w:tcPr>
          <w:p>
            <w:pPr>
              <w:pStyle w:val="874"/>
              <w:contextualSpacing/>
              <w:jc w:val="center"/>
              <w:spacing w:before="0" w:after="0" w:line="228" w:lineRule="auto"/>
              <w:widowControl w:val="off"/>
              <w:rPr>
                <w:sz w:val="24"/>
                <w:szCs w:val="24"/>
              </w:rPr>
            </w:pPr>
            <w:r>
              <w:rPr>
                <w:sz w:val="24"/>
                <w:szCs w:val="24"/>
                <w:lang w:val="ru-RU" w:bidi="ar-SA"/>
              </w:rPr>
              <w:t xml:space="preserve">код по БК</w:t>
            </w:r>
            <w:r>
              <w:rPr>
                <w:sz w:val="24"/>
                <w:szCs w:val="24"/>
              </w:rPr>
            </w:r>
            <w:r>
              <w:rPr>
                <w:sz w:val="24"/>
                <w:szCs w:val="24"/>
              </w:rPr>
            </w:r>
          </w:p>
        </w:tc>
        <w:tc>
          <w:tcPr>
            <w:gridSpan w:val="3"/>
            <w:tcBorders>
              <w:top w:val="single" w:color="000000" w:sz="4" w:space="0"/>
              <w:left w:val="single" w:color="000000" w:sz="4" w:space="0"/>
              <w:bottom w:val="single" w:color="000000" w:sz="4" w:space="0"/>
              <w:right w:val="single" w:color="000000" w:sz="4" w:space="0"/>
            </w:tcBorders>
            <w:tcW w:w="1170" w:type="dxa"/>
            <w:textDirection w:val="lrTb"/>
            <w:noWrap w:val="false"/>
          </w:tcPr>
          <w:p>
            <w:pPr>
              <w:pStyle w:val="874"/>
              <w:contextualSpacing/>
              <w:jc w:val="center"/>
              <w:spacing w:before="0" w:after="0" w:line="228" w:lineRule="auto"/>
              <w:widowControl w:val="off"/>
              <w:rPr>
                <w:sz w:val="24"/>
                <w:szCs w:val="24"/>
              </w:rPr>
            </w:pPr>
            <w:r>
              <w:rPr>
                <w:sz w:val="24"/>
                <w:szCs w:val="24"/>
                <w:lang w:val="ru-RU" w:bidi="ar-SA"/>
              </w:rPr>
              <w:t xml:space="preserve">тип результата</w:t>
            </w:r>
            <w:r>
              <w:rPr>
                <w:sz w:val="24"/>
                <w:szCs w:val="24"/>
              </w:rPr>
            </w:r>
            <w:r>
              <w:rPr>
                <w:sz w:val="24"/>
                <w:szCs w:val="24"/>
              </w:rPr>
            </w:r>
          </w:p>
        </w:tc>
        <w:tc>
          <w:tcPr>
            <w:gridSpan w:val="2"/>
            <w:tcBorders>
              <w:top w:val="single" w:color="000000" w:sz="4" w:space="0"/>
              <w:left w:val="single" w:color="000000" w:sz="4" w:space="0"/>
              <w:bottom w:val="single" w:color="000000" w:sz="4" w:space="0"/>
              <w:right w:val="single" w:color="000000" w:sz="4" w:space="0"/>
            </w:tcBorders>
            <w:tcW w:w="1605" w:type="dxa"/>
            <w:textDirection w:val="lrTb"/>
            <w:noWrap w:val="false"/>
          </w:tcPr>
          <w:p>
            <w:pPr>
              <w:pStyle w:val="874"/>
              <w:contextualSpacing/>
              <w:jc w:val="center"/>
              <w:spacing w:before="0" w:after="0" w:line="228" w:lineRule="auto"/>
              <w:widowControl w:val="off"/>
              <w:rPr>
                <w:sz w:val="24"/>
                <w:szCs w:val="24"/>
              </w:rPr>
            </w:pPr>
            <w:r>
              <w:rPr>
                <w:sz w:val="24"/>
                <w:szCs w:val="24"/>
                <w:lang w:val="ru-RU" w:bidi="ar-SA"/>
              </w:rPr>
              <w:t xml:space="preserve">наименование</w:t>
            </w:r>
            <w:r>
              <w:rPr>
                <w:sz w:val="24"/>
                <w:szCs w:val="24"/>
              </w:rPr>
            </w:r>
            <w:r>
              <w:rPr>
                <w:sz w:val="24"/>
                <w:szCs w:val="24"/>
              </w:rPr>
            </w:r>
          </w:p>
        </w:tc>
        <w:tc>
          <w:tcPr>
            <w:gridSpan w:val="2"/>
            <w:tcBorders>
              <w:top w:val="single" w:color="000000" w:sz="4" w:space="0"/>
              <w:left w:val="single" w:color="000000" w:sz="4" w:space="0"/>
              <w:bottom w:val="single" w:color="000000" w:sz="4" w:space="0"/>
              <w:right w:val="single" w:color="000000" w:sz="4" w:space="0"/>
            </w:tcBorders>
            <w:tcW w:w="1591" w:type="dxa"/>
            <w:textDirection w:val="lrTb"/>
            <w:noWrap w:val="false"/>
          </w:tcPr>
          <w:p>
            <w:pPr>
              <w:pStyle w:val="874"/>
              <w:contextualSpacing/>
              <w:jc w:val="center"/>
              <w:spacing w:before="0" w:after="0" w:line="228" w:lineRule="auto"/>
              <w:widowControl w:val="off"/>
              <w:rPr>
                <w:sz w:val="24"/>
                <w:szCs w:val="24"/>
              </w:rPr>
            </w:pPr>
            <w:r>
              <w:rPr>
                <w:sz w:val="24"/>
                <w:szCs w:val="24"/>
                <w:lang w:val="ru-RU" w:bidi="ar-SA"/>
              </w:rPr>
              <w:t xml:space="preserve">наименование</w:t>
            </w:r>
            <w:r>
              <w:rPr>
                <w:sz w:val="24"/>
                <w:szCs w:val="24"/>
              </w:rPr>
            </w:r>
            <w:r>
              <w:rPr>
                <w:sz w:val="24"/>
                <w:szCs w:val="24"/>
              </w:rPr>
            </w:r>
          </w:p>
        </w:tc>
        <w:tc>
          <w:tcPr>
            <w:tcBorders>
              <w:top w:val="single" w:color="000000" w:sz="4" w:space="0"/>
              <w:left w:val="single" w:color="000000" w:sz="4" w:space="0"/>
              <w:bottom w:val="single" w:color="000000" w:sz="4" w:space="0"/>
              <w:right w:val="single" w:color="000000" w:sz="4" w:space="0"/>
            </w:tcBorders>
            <w:tcW w:w="1756" w:type="dxa"/>
            <w:textDirection w:val="lrTb"/>
            <w:noWrap w:val="false"/>
          </w:tcPr>
          <w:p>
            <w:pPr>
              <w:pStyle w:val="874"/>
              <w:contextualSpacing/>
              <w:jc w:val="center"/>
              <w:spacing w:before="0" w:after="0" w:line="228" w:lineRule="auto"/>
              <w:widowControl w:val="off"/>
              <w:rPr>
                <w:sz w:val="24"/>
                <w:szCs w:val="24"/>
              </w:rPr>
            </w:pPr>
            <w:r>
              <w:rPr>
                <w:sz w:val="24"/>
                <w:szCs w:val="24"/>
                <w:lang w:val="ru-RU" w:bidi="ar-SA"/>
              </w:rPr>
              <w:t xml:space="preserve">код по ОКЕИ</w:t>
            </w:r>
            <w:r>
              <w:rPr>
                <w:sz w:val="24"/>
                <w:szCs w:val="24"/>
              </w:rPr>
            </w:r>
            <w:r>
              <w:rPr>
                <w:sz w:val="24"/>
                <w:szCs w:val="24"/>
              </w:rPr>
            </w:r>
          </w:p>
        </w:tc>
        <w:tc>
          <w:tcPr>
            <w:tcBorders>
              <w:top w:val="single" w:color="000000" w:sz="4" w:space="0"/>
              <w:left w:val="single" w:color="000000" w:sz="4" w:space="0"/>
              <w:bottom w:val="single" w:color="000000" w:sz="4" w:space="0"/>
              <w:right w:val="single" w:color="000000" w:sz="4" w:space="0"/>
            </w:tcBorders>
            <w:tcW w:w="1082" w:type="dxa"/>
            <w:vMerge w:val="continue"/>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tcBorders>
              <w:top w:val="single" w:color="000000" w:sz="4" w:space="0"/>
              <w:left w:val="single" w:color="000000" w:sz="4" w:space="0"/>
              <w:bottom w:val="single" w:color="000000" w:sz="4" w:space="0"/>
              <w:right w:val="single" w:color="000000" w:sz="4" w:space="0"/>
            </w:tcBorders>
            <w:tcW w:w="1921" w:type="dxa"/>
            <w:textDirection w:val="lrTb"/>
            <w:noWrap w:val="false"/>
          </w:tcPr>
          <w:p>
            <w:pPr>
              <w:pStyle w:val="874"/>
              <w:contextualSpacing/>
              <w:jc w:val="center"/>
              <w:spacing w:before="0" w:after="0" w:line="228" w:lineRule="auto"/>
              <w:widowControl w:val="off"/>
              <w:rPr>
                <w:sz w:val="24"/>
                <w:szCs w:val="24"/>
              </w:rPr>
            </w:pPr>
            <w:r>
              <w:rPr>
                <w:sz w:val="24"/>
                <w:szCs w:val="24"/>
                <w:lang w:val="ru-RU" w:bidi="ar-SA"/>
              </w:rPr>
              <w:t xml:space="preserve">с даты заключения Соглашения</w:t>
            </w:r>
            <w:r>
              <w:rPr>
                <w:sz w:val="24"/>
                <w:szCs w:val="24"/>
              </w:rPr>
            </w:r>
            <w:r>
              <w:rPr>
                <w:sz w:val="24"/>
                <w:szCs w:val="24"/>
              </w:rPr>
            </w:r>
          </w:p>
        </w:tc>
        <w:tc>
          <w:tcPr>
            <w:tcBorders>
              <w:top w:val="single" w:color="000000" w:sz="4" w:space="0"/>
              <w:left w:val="single" w:color="000000" w:sz="4" w:space="0"/>
              <w:bottom w:val="single" w:color="000000" w:sz="4" w:space="0"/>
              <w:right w:val="single" w:color="000000" w:sz="4" w:space="0"/>
            </w:tcBorders>
            <w:tcW w:w="2685" w:type="dxa"/>
            <w:textDirection w:val="lrTb"/>
            <w:noWrap w:val="false"/>
          </w:tcPr>
          <w:p>
            <w:pPr>
              <w:pStyle w:val="874"/>
              <w:contextualSpacing/>
              <w:jc w:val="center"/>
              <w:spacing w:before="0" w:after="0" w:line="228" w:lineRule="auto"/>
              <w:widowControl w:val="off"/>
              <w:rPr>
                <w:sz w:val="24"/>
                <w:szCs w:val="24"/>
              </w:rPr>
            </w:pPr>
            <w:r>
              <w:rPr>
                <w:sz w:val="24"/>
                <w:szCs w:val="24"/>
                <w:lang w:val="ru-RU" w:bidi="ar-SA"/>
              </w:rPr>
              <w:t xml:space="preserve">из них с начала текущего финансового года</w:t>
            </w:r>
            <w:r>
              <w:rPr>
                <w:sz w:val="24"/>
                <w:szCs w:val="24"/>
              </w:rPr>
            </w:r>
            <w:r>
              <w:rPr>
                <w:sz w:val="24"/>
                <w:szCs w:val="24"/>
              </w:rPr>
            </w:r>
          </w:p>
        </w:tc>
        <w:tc>
          <w:tcPr>
            <w:tcW w:w="54" w:type="dxa"/>
            <w:textDirection w:val="lrTb"/>
            <w:noWrap w:val="false"/>
          </w:tcPr>
          <w:p>
            <w:pPr>
              <w:pStyle w:val="874"/>
              <w:jc w:val="left"/>
              <w:spacing w:before="0" w:after="0"/>
              <w:widowControl w:val="off"/>
              <w:rPr>
                <w:lang w:val="ru-RU" w:bidi="ar-SA"/>
              </w:rPr>
            </w:pPr>
            <w:r>
              <w:rPr>
                <w:lang w:val="ru-RU" w:bidi="ar-SA"/>
              </w:rPr>
            </w:r>
            <w:r>
              <w:rPr>
                <w:lang w:val="ru-RU" w:bidi="ar-SA"/>
              </w:rPr>
            </w:r>
            <w:r>
              <w:rPr>
                <w:lang w:val="ru-RU" w:bidi="ar-SA"/>
              </w:rPr>
            </w:r>
          </w:p>
        </w:tc>
      </w:tr>
      <w:tr>
        <w:tblPrEx/>
        <w:trPr>
          <w:trHeight w:val="489"/>
        </w:trPr>
        <w:tc>
          <w:tcPr>
            <w:tcW w:w="89" w:type="dxa"/>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gridSpan w:val="2"/>
            <w:tcBorders>
              <w:top w:val="single" w:color="000000" w:sz="4" w:space="0"/>
              <w:left w:val="single" w:color="000000" w:sz="4" w:space="0"/>
              <w:bottom w:val="single" w:color="000000" w:sz="4" w:space="0"/>
              <w:right w:val="single" w:color="000000" w:sz="4" w:space="0"/>
            </w:tcBorders>
            <w:tcW w:w="1651" w:type="dxa"/>
            <w:textDirection w:val="lrTb"/>
            <w:noWrap w:val="false"/>
          </w:tcPr>
          <w:p>
            <w:pPr>
              <w:pStyle w:val="874"/>
              <w:contextualSpacing/>
              <w:jc w:val="center"/>
              <w:spacing w:before="0" w:after="0" w:line="228" w:lineRule="auto"/>
              <w:widowControl w:val="off"/>
              <w:rPr>
                <w:sz w:val="24"/>
                <w:szCs w:val="24"/>
              </w:rPr>
            </w:pPr>
            <w:r>
              <w:rPr>
                <w:sz w:val="24"/>
                <w:szCs w:val="24"/>
                <w:lang w:val="ru-RU" w:bidi="ar-SA"/>
              </w:rPr>
              <w:t xml:space="preserve">1</w:t>
            </w:r>
            <w:r>
              <w:rPr>
                <w:sz w:val="24"/>
                <w:szCs w:val="24"/>
              </w:rPr>
            </w:r>
            <w:r>
              <w:rPr>
                <w:sz w:val="24"/>
                <w:szCs w:val="24"/>
              </w:rPr>
            </w:r>
          </w:p>
        </w:tc>
        <w:tc>
          <w:tcPr>
            <w:tcBorders>
              <w:top w:val="single" w:color="000000" w:sz="4" w:space="0"/>
              <w:left w:val="single" w:color="000000" w:sz="4" w:space="0"/>
              <w:bottom w:val="single" w:color="000000" w:sz="4" w:space="0"/>
              <w:right w:val="single" w:color="000000" w:sz="4" w:space="0"/>
            </w:tcBorders>
            <w:tcW w:w="1079" w:type="dxa"/>
            <w:textDirection w:val="lrTb"/>
            <w:noWrap w:val="false"/>
          </w:tcPr>
          <w:p>
            <w:pPr>
              <w:pStyle w:val="874"/>
              <w:contextualSpacing/>
              <w:jc w:val="center"/>
              <w:spacing w:before="0" w:after="0" w:line="228" w:lineRule="auto"/>
              <w:widowControl w:val="off"/>
              <w:rPr>
                <w:sz w:val="24"/>
                <w:szCs w:val="24"/>
              </w:rPr>
            </w:pPr>
            <w:r>
              <w:rPr>
                <w:sz w:val="24"/>
                <w:szCs w:val="24"/>
                <w:lang w:val="ru-RU" w:bidi="ar-SA"/>
              </w:rPr>
              <w:t xml:space="preserve">2</w:t>
            </w:r>
            <w:r>
              <w:rPr>
                <w:sz w:val="24"/>
                <w:szCs w:val="24"/>
              </w:rPr>
            </w:r>
            <w:r>
              <w:rPr>
                <w:sz w:val="24"/>
                <w:szCs w:val="24"/>
              </w:rPr>
            </w:r>
          </w:p>
        </w:tc>
        <w:tc>
          <w:tcPr>
            <w:gridSpan w:val="3"/>
            <w:tcBorders>
              <w:top w:val="single" w:color="000000" w:sz="4" w:space="0"/>
              <w:left w:val="single" w:color="000000" w:sz="4" w:space="0"/>
              <w:bottom w:val="single" w:color="000000" w:sz="4" w:space="0"/>
              <w:right w:val="single" w:color="000000" w:sz="4" w:space="0"/>
            </w:tcBorders>
            <w:tcW w:w="1170" w:type="dxa"/>
            <w:textDirection w:val="lrTb"/>
            <w:noWrap w:val="false"/>
          </w:tcPr>
          <w:p>
            <w:pPr>
              <w:pStyle w:val="874"/>
              <w:contextualSpacing/>
              <w:jc w:val="center"/>
              <w:spacing w:before="0" w:after="0" w:line="228" w:lineRule="auto"/>
              <w:widowControl w:val="off"/>
              <w:rPr>
                <w:sz w:val="24"/>
                <w:szCs w:val="24"/>
              </w:rPr>
            </w:pPr>
            <w:r>
              <w:rPr>
                <w:sz w:val="24"/>
                <w:szCs w:val="24"/>
                <w:lang w:val="ru-RU" w:bidi="ar-SA"/>
              </w:rPr>
              <w:t xml:space="preserve">3</w:t>
            </w:r>
            <w:r>
              <w:rPr>
                <w:sz w:val="24"/>
                <w:szCs w:val="24"/>
              </w:rPr>
            </w:r>
            <w:r>
              <w:rPr>
                <w:sz w:val="24"/>
                <w:szCs w:val="24"/>
              </w:rPr>
            </w:r>
          </w:p>
        </w:tc>
        <w:tc>
          <w:tcPr>
            <w:gridSpan w:val="2"/>
            <w:tcBorders>
              <w:top w:val="single" w:color="000000" w:sz="4" w:space="0"/>
              <w:left w:val="single" w:color="000000" w:sz="4" w:space="0"/>
              <w:bottom w:val="single" w:color="000000" w:sz="4" w:space="0"/>
              <w:right w:val="single" w:color="000000" w:sz="4" w:space="0"/>
            </w:tcBorders>
            <w:tcW w:w="1605" w:type="dxa"/>
            <w:textDirection w:val="lrTb"/>
            <w:noWrap w:val="false"/>
          </w:tcPr>
          <w:p>
            <w:pPr>
              <w:pStyle w:val="874"/>
              <w:contextualSpacing/>
              <w:jc w:val="center"/>
              <w:spacing w:before="0" w:after="0" w:line="228" w:lineRule="auto"/>
              <w:widowControl w:val="off"/>
              <w:rPr>
                <w:sz w:val="24"/>
                <w:szCs w:val="24"/>
              </w:rPr>
            </w:pPr>
            <w:r>
              <w:rPr>
                <w:sz w:val="24"/>
                <w:szCs w:val="24"/>
                <w:lang w:val="ru-RU" w:bidi="ar-SA"/>
              </w:rPr>
              <w:t xml:space="preserve">4</w:t>
            </w:r>
            <w:r>
              <w:rPr>
                <w:sz w:val="24"/>
                <w:szCs w:val="24"/>
              </w:rPr>
            </w:r>
            <w:r>
              <w:rPr>
                <w:sz w:val="24"/>
                <w:szCs w:val="24"/>
              </w:rPr>
            </w:r>
          </w:p>
        </w:tc>
        <w:tc>
          <w:tcPr>
            <w:gridSpan w:val="2"/>
            <w:tcBorders>
              <w:top w:val="single" w:color="000000" w:sz="4" w:space="0"/>
              <w:left w:val="single" w:color="000000" w:sz="4" w:space="0"/>
              <w:bottom w:val="single" w:color="000000" w:sz="4" w:space="0"/>
              <w:right w:val="single" w:color="000000" w:sz="4" w:space="0"/>
            </w:tcBorders>
            <w:tcW w:w="1591" w:type="dxa"/>
            <w:textDirection w:val="lrTb"/>
            <w:noWrap w:val="false"/>
          </w:tcPr>
          <w:p>
            <w:pPr>
              <w:pStyle w:val="874"/>
              <w:contextualSpacing/>
              <w:jc w:val="center"/>
              <w:spacing w:before="0" w:after="0" w:line="228" w:lineRule="auto"/>
              <w:widowControl w:val="off"/>
              <w:rPr>
                <w:sz w:val="24"/>
                <w:szCs w:val="24"/>
              </w:rPr>
            </w:pPr>
            <w:r>
              <w:rPr>
                <w:sz w:val="24"/>
                <w:szCs w:val="24"/>
                <w:lang w:val="ru-RU" w:bidi="ar-SA"/>
              </w:rPr>
              <w:t xml:space="preserve">5</w:t>
            </w:r>
            <w:r>
              <w:rPr>
                <w:sz w:val="24"/>
                <w:szCs w:val="24"/>
              </w:rPr>
            </w:r>
            <w:r>
              <w:rPr>
                <w:sz w:val="24"/>
                <w:szCs w:val="24"/>
              </w:rPr>
            </w:r>
          </w:p>
        </w:tc>
        <w:tc>
          <w:tcPr>
            <w:tcBorders>
              <w:top w:val="single" w:color="000000" w:sz="4" w:space="0"/>
              <w:left w:val="single" w:color="000000" w:sz="4" w:space="0"/>
              <w:bottom w:val="single" w:color="000000" w:sz="4" w:space="0"/>
              <w:right w:val="single" w:color="000000" w:sz="4" w:space="0"/>
            </w:tcBorders>
            <w:tcW w:w="1756" w:type="dxa"/>
            <w:textDirection w:val="lrTb"/>
            <w:noWrap w:val="false"/>
          </w:tcPr>
          <w:p>
            <w:pPr>
              <w:pStyle w:val="874"/>
              <w:contextualSpacing/>
              <w:jc w:val="center"/>
              <w:spacing w:before="0" w:after="0" w:line="228" w:lineRule="auto"/>
              <w:widowControl w:val="off"/>
              <w:rPr>
                <w:sz w:val="24"/>
                <w:szCs w:val="24"/>
              </w:rPr>
            </w:pPr>
            <w:r>
              <w:rPr>
                <w:sz w:val="24"/>
                <w:szCs w:val="24"/>
                <w:lang w:val="ru-RU" w:bidi="ar-SA"/>
              </w:rPr>
              <w:t xml:space="preserve">6</w:t>
            </w:r>
            <w:r>
              <w:rPr>
                <w:sz w:val="24"/>
                <w:szCs w:val="24"/>
              </w:rPr>
            </w:r>
            <w:r>
              <w:rPr>
                <w:sz w:val="24"/>
                <w:szCs w:val="24"/>
              </w:rPr>
            </w:r>
          </w:p>
        </w:tc>
        <w:tc>
          <w:tcPr>
            <w:tcBorders>
              <w:top w:val="single" w:color="000000" w:sz="4" w:space="0"/>
              <w:left w:val="single" w:color="000000" w:sz="4" w:space="0"/>
              <w:bottom w:val="single" w:color="000000" w:sz="4" w:space="0"/>
              <w:right w:val="single" w:color="000000" w:sz="4" w:space="0"/>
            </w:tcBorders>
            <w:tcW w:w="1082" w:type="dxa"/>
            <w:textDirection w:val="lrTb"/>
            <w:noWrap w:val="false"/>
          </w:tcPr>
          <w:p>
            <w:pPr>
              <w:pStyle w:val="874"/>
              <w:contextualSpacing/>
              <w:jc w:val="center"/>
              <w:spacing w:before="0" w:after="0" w:line="228" w:lineRule="auto"/>
              <w:widowControl w:val="off"/>
              <w:rPr>
                <w:sz w:val="24"/>
                <w:szCs w:val="24"/>
              </w:rPr>
            </w:pPr>
            <w:r>
              <w:rPr>
                <w:sz w:val="24"/>
                <w:szCs w:val="24"/>
                <w:lang w:val="ru-RU" w:bidi="ar-SA"/>
              </w:rPr>
              <w:t xml:space="preserve">7</w:t>
            </w:r>
            <w:r>
              <w:rPr>
                <w:sz w:val="24"/>
                <w:szCs w:val="24"/>
              </w:rPr>
            </w:r>
            <w:r>
              <w:rPr>
                <w:sz w:val="24"/>
                <w:szCs w:val="24"/>
              </w:rPr>
            </w:r>
          </w:p>
        </w:tc>
        <w:tc>
          <w:tcPr>
            <w:tcBorders>
              <w:top w:val="single" w:color="000000" w:sz="4" w:space="0"/>
              <w:left w:val="single" w:color="000000" w:sz="4" w:space="0"/>
              <w:bottom w:val="single" w:color="000000" w:sz="4" w:space="0"/>
              <w:right w:val="single" w:color="000000" w:sz="4" w:space="0"/>
            </w:tcBorders>
            <w:tcW w:w="1921" w:type="dxa"/>
            <w:textDirection w:val="lrTb"/>
            <w:noWrap w:val="false"/>
          </w:tcPr>
          <w:p>
            <w:pPr>
              <w:pStyle w:val="874"/>
              <w:contextualSpacing/>
              <w:jc w:val="center"/>
              <w:spacing w:before="0" w:after="0" w:line="228" w:lineRule="auto"/>
              <w:widowControl w:val="off"/>
              <w:rPr>
                <w:sz w:val="24"/>
                <w:szCs w:val="24"/>
              </w:rPr>
            </w:pPr>
            <w:r>
              <w:rPr>
                <w:sz w:val="24"/>
                <w:szCs w:val="24"/>
                <w:lang w:val="ru-RU" w:bidi="ar-SA"/>
              </w:rPr>
              <w:t xml:space="preserve">8</w:t>
            </w:r>
            <w:r>
              <w:rPr>
                <w:sz w:val="24"/>
                <w:szCs w:val="24"/>
              </w:rPr>
            </w:r>
            <w:r>
              <w:rPr>
                <w:sz w:val="24"/>
                <w:szCs w:val="24"/>
              </w:rPr>
            </w:r>
          </w:p>
        </w:tc>
        <w:tc>
          <w:tcPr>
            <w:tcBorders>
              <w:top w:val="single" w:color="000000" w:sz="4" w:space="0"/>
              <w:left w:val="single" w:color="000000" w:sz="4" w:space="0"/>
              <w:bottom w:val="single" w:color="000000" w:sz="4" w:space="0"/>
              <w:right w:val="single" w:color="000000" w:sz="4" w:space="0"/>
            </w:tcBorders>
            <w:tcW w:w="2685" w:type="dxa"/>
            <w:textDirection w:val="lrTb"/>
            <w:noWrap w:val="false"/>
          </w:tcPr>
          <w:p>
            <w:pPr>
              <w:pStyle w:val="874"/>
              <w:contextualSpacing/>
              <w:jc w:val="center"/>
              <w:spacing w:before="0" w:after="0" w:line="228" w:lineRule="auto"/>
              <w:widowControl w:val="off"/>
              <w:rPr>
                <w:sz w:val="24"/>
                <w:szCs w:val="24"/>
              </w:rPr>
            </w:pPr>
            <w:r>
              <w:rPr>
                <w:sz w:val="24"/>
                <w:szCs w:val="24"/>
                <w:lang w:val="ru-RU" w:bidi="ar-SA"/>
              </w:rPr>
              <w:t xml:space="preserve">9</w:t>
            </w:r>
            <w:r>
              <w:rPr>
                <w:sz w:val="24"/>
                <w:szCs w:val="24"/>
              </w:rPr>
            </w:r>
            <w:r>
              <w:rPr>
                <w:sz w:val="24"/>
                <w:szCs w:val="24"/>
              </w:rPr>
            </w:r>
          </w:p>
        </w:tc>
        <w:tc>
          <w:tcPr>
            <w:tcW w:w="54" w:type="dxa"/>
            <w:textDirection w:val="lrTb"/>
            <w:noWrap w:val="false"/>
          </w:tcPr>
          <w:p>
            <w:pPr>
              <w:pStyle w:val="874"/>
              <w:jc w:val="left"/>
              <w:spacing w:before="0" w:after="0"/>
              <w:widowControl w:val="off"/>
              <w:rPr>
                <w:lang w:val="ru-RU" w:bidi="ar-SA"/>
              </w:rPr>
            </w:pPr>
            <w:r>
              <w:rPr>
                <w:lang w:val="ru-RU" w:bidi="ar-SA"/>
              </w:rPr>
            </w:r>
            <w:r>
              <w:rPr>
                <w:lang w:val="ru-RU" w:bidi="ar-SA"/>
              </w:rPr>
            </w:r>
            <w:r>
              <w:rPr>
                <w:lang w:val="ru-RU" w:bidi="ar-SA"/>
              </w:rPr>
            </w:r>
          </w:p>
        </w:tc>
      </w:tr>
      <w:tr>
        <w:tblPrEx/>
        <w:trPr>
          <w:trHeight w:val="223"/>
        </w:trPr>
        <w:tc>
          <w:tcPr>
            <w:tcW w:w="89" w:type="dxa"/>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gridSpan w:val="2"/>
            <w:tcBorders>
              <w:left w:val="single" w:color="000000" w:sz="4" w:space="0"/>
              <w:bottom w:val="single" w:color="000000" w:sz="4" w:space="0"/>
              <w:right w:val="single" w:color="000000" w:sz="4" w:space="0"/>
            </w:tcBorders>
            <w:tcW w:w="1651" w:type="dxa"/>
            <w:textDirection w:val="lrTb"/>
            <w:noWrap w:val="false"/>
          </w:tcPr>
          <w:p>
            <w:pPr>
              <w:pStyle w:val="874"/>
              <w:contextualSpacing/>
              <w:jc w:val="center"/>
              <w:spacing w:before="0" w:after="0" w:line="228" w:lineRule="auto"/>
              <w:widowControl w:val="off"/>
              <w:rPr>
                <w:sz w:val="24"/>
                <w:szCs w:val="24"/>
              </w:rPr>
            </w:pPr>
            <w:r>
              <w:rPr>
                <w:sz w:val="24"/>
                <w:szCs w:val="24"/>
                <w:lang w:val="ru-RU" w:bidi="ar-SA"/>
              </w:rPr>
              <w:t xml:space="preserve">1</w:t>
            </w:r>
            <w:r>
              <w:rPr>
                <w:sz w:val="24"/>
                <w:szCs w:val="24"/>
              </w:rPr>
            </w:r>
            <w:r>
              <w:rPr>
                <w:sz w:val="24"/>
                <w:szCs w:val="24"/>
              </w:rPr>
            </w:r>
          </w:p>
        </w:tc>
        <w:tc>
          <w:tcPr>
            <w:tcBorders>
              <w:left w:val="single" w:color="000000" w:sz="4" w:space="0"/>
              <w:bottom w:val="single" w:color="000000" w:sz="4" w:space="0"/>
              <w:right w:val="single" w:color="000000" w:sz="4" w:space="0"/>
            </w:tcBorders>
            <w:tcW w:w="1079" w:type="dxa"/>
            <w:textDirection w:val="lrTb"/>
            <w:noWrap w:val="false"/>
          </w:tcPr>
          <w:p>
            <w:pPr>
              <w:pStyle w:val="874"/>
              <w:contextualSpacing/>
              <w:jc w:val="center"/>
              <w:spacing w:before="0" w:after="0" w:line="228" w:lineRule="auto"/>
              <w:widowControl w:val="off"/>
              <w:rPr>
                <w:sz w:val="24"/>
                <w:szCs w:val="24"/>
              </w:rPr>
            </w:pPr>
            <w:r>
              <w:rPr>
                <w:sz w:val="24"/>
                <w:szCs w:val="24"/>
                <w:lang w:val="ru-RU" w:bidi="ar-SA"/>
              </w:rPr>
              <w:t xml:space="preserve">2</w:t>
            </w:r>
            <w:r>
              <w:rPr>
                <w:sz w:val="24"/>
                <w:szCs w:val="24"/>
              </w:rPr>
            </w:r>
            <w:r>
              <w:rPr>
                <w:sz w:val="24"/>
                <w:szCs w:val="24"/>
              </w:rPr>
            </w:r>
          </w:p>
        </w:tc>
        <w:tc>
          <w:tcPr>
            <w:gridSpan w:val="3"/>
            <w:tcBorders>
              <w:left w:val="single" w:color="000000" w:sz="4" w:space="0"/>
              <w:bottom w:val="single" w:color="000000" w:sz="4" w:space="0"/>
              <w:right w:val="single" w:color="000000" w:sz="4" w:space="0"/>
            </w:tcBorders>
            <w:tcW w:w="1170" w:type="dxa"/>
            <w:textDirection w:val="lrTb"/>
            <w:noWrap w:val="false"/>
          </w:tcPr>
          <w:p>
            <w:pPr>
              <w:pStyle w:val="874"/>
              <w:contextualSpacing/>
              <w:jc w:val="center"/>
              <w:spacing w:before="0" w:after="0" w:line="228" w:lineRule="auto"/>
              <w:widowControl w:val="off"/>
              <w:rPr>
                <w:sz w:val="24"/>
                <w:szCs w:val="24"/>
              </w:rPr>
            </w:pPr>
            <w:r>
              <w:rPr>
                <w:sz w:val="24"/>
                <w:szCs w:val="24"/>
                <w:lang w:val="ru-RU" w:bidi="ar-SA"/>
              </w:rPr>
              <w:t xml:space="preserve">3</w:t>
            </w:r>
            <w:r>
              <w:rPr>
                <w:sz w:val="24"/>
                <w:szCs w:val="24"/>
              </w:rPr>
            </w:r>
            <w:r>
              <w:rPr>
                <w:sz w:val="24"/>
                <w:szCs w:val="24"/>
              </w:rPr>
            </w:r>
          </w:p>
        </w:tc>
        <w:tc>
          <w:tcPr>
            <w:gridSpan w:val="2"/>
            <w:tcBorders>
              <w:left w:val="single" w:color="000000" w:sz="4" w:space="0"/>
              <w:bottom w:val="single" w:color="000000" w:sz="4" w:space="0"/>
              <w:right w:val="single" w:color="000000" w:sz="4" w:space="0"/>
            </w:tcBorders>
            <w:tcW w:w="1605" w:type="dxa"/>
            <w:textDirection w:val="lrTb"/>
            <w:noWrap w:val="false"/>
          </w:tcPr>
          <w:p>
            <w:pPr>
              <w:pStyle w:val="874"/>
              <w:contextualSpacing/>
              <w:jc w:val="center"/>
              <w:spacing w:before="0" w:after="0" w:line="228" w:lineRule="auto"/>
              <w:widowControl w:val="off"/>
              <w:rPr>
                <w:sz w:val="24"/>
                <w:szCs w:val="24"/>
              </w:rPr>
            </w:pPr>
            <w:r>
              <w:rPr>
                <w:sz w:val="24"/>
                <w:szCs w:val="24"/>
                <w:lang w:val="ru-RU" w:bidi="ar-SA"/>
              </w:rPr>
              <w:t xml:space="preserve">4</w:t>
            </w:r>
            <w:r>
              <w:rPr>
                <w:sz w:val="24"/>
                <w:szCs w:val="24"/>
              </w:rPr>
            </w:r>
            <w:r>
              <w:rPr>
                <w:sz w:val="24"/>
                <w:szCs w:val="24"/>
              </w:rPr>
            </w:r>
          </w:p>
        </w:tc>
        <w:tc>
          <w:tcPr>
            <w:gridSpan w:val="2"/>
            <w:tcBorders>
              <w:left w:val="single" w:color="000000" w:sz="4" w:space="0"/>
              <w:bottom w:val="single" w:color="000000" w:sz="4" w:space="0"/>
              <w:right w:val="single" w:color="000000" w:sz="4" w:space="0"/>
            </w:tcBorders>
            <w:tcW w:w="1591" w:type="dxa"/>
            <w:textDirection w:val="lrTb"/>
            <w:noWrap w:val="false"/>
          </w:tcPr>
          <w:p>
            <w:pPr>
              <w:pStyle w:val="874"/>
              <w:contextualSpacing/>
              <w:jc w:val="center"/>
              <w:spacing w:before="0" w:after="0" w:line="228" w:lineRule="auto"/>
              <w:widowControl w:val="off"/>
              <w:rPr>
                <w:sz w:val="24"/>
                <w:szCs w:val="24"/>
              </w:rPr>
            </w:pPr>
            <w:r>
              <w:rPr>
                <w:sz w:val="24"/>
                <w:szCs w:val="24"/>
                <w:lang w:val="ru-RU" w:bidi="ar-SA"/>
              </w:rPr>
              <w:t xml:space="preserve">5</w:t>
            </w:r>
            <w:r>
              <w:rPr>
                <w:sz w:val="24"/>
                <w:szCs w:val="24"/>
              </w:rPr>
            </w:r>
            <w:r>
              <w:rPr>
                <w:sz w:val="24"/>
                <w:szCs w:val="24"/>
              </w:rPr>
            </w:r>
          </w:p>
        </w:tc>
        <w:tc>
          <w:tcPr>
            <w:tcBorders>
              <w:left w:val="single" w:color="000000" w:sz="4" w:space="0"/>
              <w:bottom w:val="single" w:color="000000" w:sz="4" w:space="0"/>
              <w:right w:val="single" w:color="000000" w:sz="4" w:space="0"/>
            </w:tcBorders>
            <w:tcW w:w="1756" w:type="dxa"/>
            <w:textDirection w:val="lrTb"/>
            <w:noWrap w:val="false"/>
          </w:tcPr>
          <w:p>
            <w:pPr>
              <w:pStyle w:val="874"/>
              <w:contextualSpacing/>
              <w:jc w:val="center"/>
              <w:spacing w:before="0" w:after="0" w:line="228" w:lineRule="auto"/>
              <w:widowControl w:val="off"/>
              <w:rPr>
                <w:sz w:val="24"/>
                <w:szCs w:val="24"/>
              </w:rPr>
            </w:pPr>
            <w:r>
              <w:rPr>
                <w:sz w:val="24"/>
                <w:szCs w:val="24"/>
                <w:lang w:val="ru-RU" w:bidi="ar-SA"/>
              </w:rPr>
              <w:t xml:space="preserve">6</w:t>
            </w:r>
            <w:r>
              <w:rPr>
                <w:sz w:val="24"/>
                <w:szCs w:val="24"/>
              </w:rPr>
            </w:r>
            <w:r>
              <w:rPr>
                <w:sz w:val="24"/>
                <w:szCs w:val="24"/>
              </w:rPr>
            </w:r>
          </w:p>
        </w:tc>
        <w:tc>
          <w:tcPr>
            <w:tcBorders>
              <w:left w:val="single" w:color="000000" w:sz="4" w:space="0"/>
              <w:bottom w:val="single" w:color="000000" w:sz="4" w:space="0"/>
              <w:right w:val="single" w:color="000000" w:sz="4" w:space="0"/>
            </w:tcBorders>
            <w:tcW w:w="1082" w:type="dxa"/>
            <w:textDirection w:val="lrTb"/>
            <w:noWrap w:val="false"/>
          </w:tcPr>
          <w:p>
            <w:pPr>
              <w:pStyle w:val="874"/>
              <w:contextualSpacing/>
              <w:jc w:val="center"/>
              <w:spacing w:before="0" w:after="0" w:line="228" w:lineRule="auto"/>
              <w:widowControl w:val="off"/>
              <w:rPr>
                <w:sz w:val="24"/>
                <w:szCs w:val="24"/>
              </w:rPr>
            </w:pPr>
            <w:r>
              <w:rPr>
                <w:sz w:val="24"/>
                <w:szCs w:val="24"/>
                <w:lang w:val="ru-RU" w:bidi="ar-SA"/>
              </w:rPr>
              <w:t xml:space="preserve">7</w:t>
            </w:r>
            <w:r>
              <w:rPr>
                <w:sz w:val="24"/>
                <w:szCs w:val="24"/>
              </w:rPr>
            </w:r>
            <w:r>
              <w:rPr>
                <w:sz w:val="24"/>
                <w:szCs w:val="24"/>
              </w:rPr>
            </w:r>
          </w:p>
        </w:tc>
        <w:tc>
          <w:tcPr>
            <w:tcBorders>
              <w:left w:val="single" w:color="000000" w:sz="4" w:space="0"/>
              <w:bottom w:val="single" w:color="000000" w:sz="4" w:space="0"/>
              <w:right w:val="single" w:color="000000" w:sz="4" w:space="0"/>
            </w:tcBorders>
            <w:tcW w:w="1921" w:type="dxa"/>
            <w:textDirection w:val="lrTb"/>
            <w:noWrap w:val="false"/>
          </w:tcPr>
          <w:p>
            <w:pPr>
              <w:pStyle w:val="874"/>
              <w:contextualSpacing/>
              <w:jc w:val="center"/>
              <w:spacing w:before="0" w:after="0" w:line="228" w:lineRule="auto"/>
              <w:widowControl w:val="off"/>
              <w:rPr>
                <w:sz w:val="24"/>
                <w:szCs w:val="24"/>
              </w:rPr>
            </w:pPr>
            <w:r>
              <w:rPr>
                <w:sz w:val="24"/>
                <w:szCs w:val="24"/>
                <w:lang w:val="ru-RU" w:bidi="ar-SA"/>
              </w:rPr>
              <w:t xml:space="preserve">8</w:t>
            </w:r>
            <w:r>
              <w:rPr>
                <w:sz w:val="24"/>
                <w:szCs w:val="24"/>
              </w:rPr>
            </w:r>
            <w:r>
              <w:rPr>
                <w:sz w:val="24"/>
                <w:szCs w:val="24"/>
              </w:rPr>
            </w:r>
          </w:p>
        </w:tc>
        <w:tc>
          <w:tcPr>
            <w:tcBorders>
              <w:left w:val="single" w:color="000000" w:sz="4" w:space="0"/>
              <w:bottom w:val="single" w:color="000000" w:sz="4" w:space="0"/>
              <w:right w:val="single" w:color="000000" w:sz="4" w:space="0"/>
            </w:tcBorders>
            <w:tcW w:w="2685" w:type="dxa"/>
            <w:textDirection w:val="lrTb"/>
            <w:noWrap w:val="false"/>
          </w:tcPr>
          <w:p>
            <w:pPr>
              <w:pStyle w:val="874"/>
              <w:contextualSpacing/>
              <w:jc w:val="center"/>
              <w:spacing w:before="0" w:after="0" w:line="228" w:lineRule="auto"/>
              <w:widowControl w:val="off"/>
              <w:rPr>
                <w:sz w:val="24"/>
                <w:szCs w:val="24"/>
              </w:rPr>
            </w:pPr>
            <w:r>
              <w:rPr>
                <w:sz w:val="24"/>
                <w:szCs w:val="24"/>
                <w:lang w:val="ru-RU" w:bidi="ar-SA"/>
              </w:rPr>
              <w:t xml:space="preserve">9</w:t>
            </w:r>
            <w:r>
              <w:rPr>
                <w:sz w:val="24"/>
                <w:szCs w:val="24"/>
              </w:rPr>
            </w:r>
            <w:r>
              <w:rPr>
                <w:sz w:val="24"/>
                <w:szCs w:val="24"/>
              </w:rPr>
            </w:r>
          </w:p>
        </w:tc>
        <w:tc>
          <w:tcPr>
            <w:tcW w:w="54" w:type="dxa"/>
            <w:textDirection w:val="lrTb"/>
            <w:noWrap w:val="false"/>
          </w:tcPr>
          <w:p>
            <w:pPr>
              <w:pStyle w:val="874"/>
              <w:jc w:val="left"/>
              <w:spacing w:before="0" w:after="0"/>
              <w:widowControl w:val="off"/>
              <w:rPr>
                <w:lang w:val="ru-RU" w:bidi="ar-SA"/>
              </w:rPr>
            </w:pPr>
            <w:r>
              <w:rPr>
                <w:lang w:val="ru-RU" w:bidi="ar-SA"/>
              </w:rPr>
            </w:r>
            <w:r>
              <w:rPr>
                <w:lang w:val="ru-RU" w:bidi="ar-SA"/>
              </w:rPr>
            </w:r>
            <w:r>
              <w:rPr>
                <w:lang w:val="ru-RU" w:bidi="ar-SA"/>
              </w:rPr>
            </w:r>
          </w:p>
        </w:tc>
      </w:tr>
      <w:tr>
        <w:tblPrEx/>
        <w:trPr>
          <w:trHeight w:val="401"/>
        </w:trPr>
        <w:tc>
          <w:tcPr>
            <w:tcW w:w="89" w:type="dxa"/>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gridSpan w:val="2"/>
            <w:tcBorders>
              <w:left w:val="single" w:color="000000" w:sz="4" w:space="0"/>
              <w:bottom w:val="single" w:color="000000" w:sz="4" w:space="0"/>
              <w:right w:val="single" w:color="000000" w:sz="4" w:space="0"/>
            </w:tcBorders>
            <w:tcW w:w="1651" w:type="dxa"/>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tcBorders>
              <w:left w:val="single" w:color="000000" w:sz="4" w:space="0"/>
              <w:bottom w:val="single" w:color="000000" w:sz="4" w:space="0"/>
              <w:right w:val="single" w:color="000000" w:sz="4" w:space="0"/>
            </w:tcBorders>
            <w:tcW w:w="1079" w:type="dxa"/>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gridSpan w:val="3"/>
            <w:tcBorders>
              <w:left w:val="single" w:color="000000" w:sz="4" w:space="0"/>
              <w:bottom w:val="single" w:color="000000" w:sz="4" w:space="0"/>
              <w:right w:val="single" w:color="000000" w:sz="4" w:space="0"/>
            </w:tcBorders>
            <w:tcW w:w="1170" w:type="dxa"/>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gridSpan w:val="2"/>
            <w:tcBorders>
              <w:left w:val="single" w:color="000000" w:sz="4" w:space="0"/>
              <w:bottom w:val="single" w:color="000000" w:sz="4" w:space="0"/>
              <w:right w:val="single" w:color="000000" w:sz="4" w:space="0"/>
            </w:tcBorders>
            <w:tcW w:w="1605" w:type="dxa"/>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gridSpan w:val="2"/>
            <w:tcBorders>
              <w:left w:val="single" w:color="000000" w:sz="4" w:space="0"/>
              <w:bottom w:val="single" w:color="000000" w:sz="4" w:space="0"/>
              <w:right w:val="single" w:color="000000" w:sz="4" w:space="0"/>
            </w:tcBorders>
            <w:tcW w:w="1591" w:type="dxa"/>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tcBorders>
              <w:left w:val="single" w:color="000000" w:sz="4" w:space="0"/>
              <w:bottom w:val="single" w:color="000000" w:sz="4" w:space="0"/>
              <w:right w:val="single" w:color="000000" w:sz="4" w:space="0"/>
            </w:tcBorders>
            <w:tcW w:w="1756" w:type="dxa"/>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tcBorders>
              <w:left w:val="single" w:color="000000" w:sz="4" w:space="0"/>
              <w:bottom w:val="single" w:color="000000" w:sz="4" w:space="0"/>
              <w:right w:val="single" w:color="000000" w:sz="4" w:space="0"/>
            </w:tcBorders>
            <w:tcW w:w="1082" w:type="dxa"/>
            <w:textDirection w:val="lrTb"/>
            <w:noWrap w:val="false"/>
          </w:tcPr>
          <w:p>
            <w:pPr>
              <w:pStyle w:val="874"/>
              <w:contextualSpacing/>
              <w:jc w:val="center"/>
              <w:spacing w:before="0" w:after="0" w:line="228" w:lineRule="auto"/>
              <w:widowControl w:val="off"/>
              <w:rPr>
                <w:sz w:val="24"/>
                <w:szCs w:val="24"/>
              </w:rPr>
            </w:pPr>
            <w:r>
              <w:rPr>
                <w:sz w:val="24"/>
                <w:szCs w:val="24"/>
                <w:lang w:val="ru-RU" w:bidi="ar-SA"/>
              </w:rPr>
              <w:t xml:space="preserve">0100</w:t>
            </w:r>
            <w:r>
              <w:rPr>
                <w:sz w:val="24"/>
                <w:szCs w:val="24"/>
              </w:rPr>
            </w:r>
            <w:r>
              <w:rPr>
                <w:sz w:val="24"/>
                <w:szCs w:val="24"/>
              </w:rPr>
            </w:r>
          </w:p>
        </w:tc>
        <w:tc>
          <w:tcPr>
            <w:tcBorders>
              <w:left w:val="single" w:color="000000" w:sz="4" w:space="0"/>
              <w:bottom w:val="single" w:color="000000" w:sz="4" w:space="0"/>
              <w:right w:val="single" w:color="000000" w:sz="4" w:space="0"/>
            </w:tcBorders>
            <w:tcW w:w="1921" w:type="dxa"/>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tcBorders>
              <w:left w:val="single" w:color="000000" w:sz="4" w:space="0"/>
              <w:bottom w:val="single" w:color="000000" w:sz="4" w:space="0"/>
              <w:right w:val="single" w:color="000000" w:sz="4" w:space="0"/>
            </w:tcBorders>
            <w:tcW w:w="2685" w:type="dxa"/>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tcW w:w="54" w:type="dxa"/>
            <w:textDirection w:val="lrTb"/>
            <w:noWrap w:val="false"/>
          </w:tcPr>
          <w:p>
            <w:pPr>
              <w:pStyle w:val="874"/>
              <w:jc w:val="left"/>
              <w:spacing w:before="0" w:after="0"/>
              <w:widowControl w:val="off"/>
              <w:rPr>
                <w:lang w:val="ru-RU" w:bidi="ar-SA"/>
              </w:rPr>
            </w:pPr>
            <w:r>
              <w:rPr>
                <w:lang w:val="ru-RU" w:bidi="ar-SA"/>
              </w:rPr>
            </w:r>
            <w:r>
              <w:rPr>
                <w:lang w:val="ru-RU" w:bidi="ar-SA"/>
              </w:rPr>
            </w:r>
            <w:r>
              <w:rPr>
                <w:lang w:val="ru-RU" w:bidi="ar-SA"/>
              </w:rPr>
            </w:r>
          </w:p>
        </w:tc>
      </w:tr>
      <w:tr>
        <w:tblPrEx/>
        <w:trPr>
          <w:trHeight w:val="401"/>
        </w:trPr>
        <w:tc>
          <w:tcPr>
            <w:tcW w:w="89" w:type="dxa"/>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gridSpan w:val="2"/>
            <w:tcBorders>
              <w:left w:val="single" w:color="000000" w:sz="4" w:space="0"/>
              <w:bottom w:val="single" w:color="000000" w:sz="4" w:space="0"/>
              <w:right w:val="single" w:color="000000" w:sz="4" w:space="0"/>
            </w:tcBorders>
            <w:tcW w:w="1651" w:type="dxa"/>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tcBorders>
              <w:left w:val="single" w:color="000000" w:sz="4" w:space="0"/>
              <w:bottom w:val="single" w:color="000000" w:sz="4" w:space="0"/>
              <w:right w:val="single" w:color="000000" w:sz="4" w:space="0"/>
            </w:tcBorders>
            <w:tcW w:w="1079" w:type="dxa"/>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gridSpan w:val="3"/>
            <w:tcBorders>
              <w:left w:val="single" w:color="000000" w:sz="4" w:space="0"/>
              <w:bottom w:val="single" w:color="000000" w:sz="4" w:space="0"/>
              <w:right w:val="single" w:color="000000" w:sz="4" w:space="0"/>
            </w:tcBorders>
            <w:tcW w:w="1170" w:type="dxa"/>
            <w:textDirection w:val="lrTb"/>
            <w:noWrap w:val="false"/>
          </w:tcPr>
          <w:p>
            <w:pPr>
              <w:pStyle w:val="874"/>
              <w:contextualSpacing/>
              <w:jc w:val="center"/>
              <w:spacing w:before="0" w:after="0" w:line="228" w:lineRule="auto"/>
              <w:widowControl w:val="off"/>
              <w:rPr>
                <w:sz w:val="24"/>
                <w:szCs w:val="24"/>
              </w:rPr>
            </w:pPr>
            <w:r>
              <w:rPr>
                <w:sz w:val="24"/>
                <w:szCs w:val="24"/>
                <w:lang w:val="ru-RU" w:bidi="ar-SA"/>
              </w:rPr>
              <w:t xml:space="preserve">в том числе:</w:t>
            </w:r>
            <w:r>
              <w:rPr>
                <w:sz w:val="24"/>
                <w:szCs w:val="24"/>
              </w:rPr>
            </w:r>
            <w:r>
              <w:rPr>
                <w:sz w:val="24"/>
                <w:szCs w:val="24"/>
              </w:rPr>
            </w:r>
          </w:p>
        </w:tc>
        <w:tc>
          <w:tcPr>
            <w:gridSpan w:val="2"/>
            <w:tcBorders>
              <w:left w:val="single" w:color="000000" w:sz="4" w:space="0"/>
              <w:bottom w:val="single" w:color="000000" w:sz="4" w:space="0"/>
              <w:right w:val="single" w:color="000000" w:sz="4" w:space="0"/>
            </w:tcBorders>
            <w:tcW w:w="1605" w:type="dxa"/>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gridSpan w:val="2"/>
            <w:tcBorders>
              <w:left w:val="single" w:color="000000" w:sz="4" w:space="0"/>
              <w:bottom w:val="single" w:color="000000" w:sz="4" w:space="0"/>
              <w:right w:val="single" w:color="000000" w:sz="4" w:space="0"/>
            </w:tcBorders>
            <w:tcW w:w="1591" w:type="dxa"/>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tcBorders>
              <w:left w:val="single" w:color="000000" w:sz="4" w:space="0"/>
              <w:bottom w:val="single" w:color="000000" w:sz="4" w:space="0"/>
              <w:right w:val="single" w:color="000000" w:sz="4" w:space="0"/>
            </w:tcBorders>
            <w:tcW w:w="1756" w:type="dxa"/>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tcBorders>
              <w:left w:val="single" w:color="000000" w:sz="4" w:space="0"/>
              <w:bottom w:val="single" w:color="000000" w:sz="4" w:space="0"/>
              <w:right w:val="single" w:color="000000" w:sz="4" w:space="0"/>
            </w:tcBorders>
            <w:tcW w:w="1082" w:type="dxa"/>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tcBorders>
              <w:left w:val="single" w:color="000000" w:sz="4" w:space="0"/>
              <w:bottom w:val="single" w:color="000000" w:sz="4" w:space="0"/>
              <w:right w:val="single" w:color="000000" w:sz="4" w:space="0"/>
            </w:tcBorders>
            <w:tcW w:w="1921" w:type="dxa"/>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tcBorders>
              <w:left w:val="single" w:color="000000" w:sz="4" w:space="0"/>
              <w:bottom w:val="single" w:color="000000" w:sz="4" w:space="0"/>
              <w:right w:val="single" w:color="000000" w:sz="4" w:space="0"/>
            </w:tcBorders>
            <w:tcW w:w="2685" w:type="dxa"/>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tcW w:w="54" w:type="dxa"/>
            <w:textDirection w:val="lrTb"/>
            <w:noWrap w:val="false"/>
          </w:tcPr>
          <w:p>
            <w:pPr>
              <w:pStyle w:val="874"/>
              <w:jc w:val="left"/>
              <w:spacing w:before="0" w:after="0"/>
              <w:widowControl w:val="off"/>
              <w:rPr>
                <w:lang w:val="ru-RU" w:bidi="ar-SA"/>
              </w:rPr>
            </w:pPr>
            <w:r>
              <w:rPr>
                <w:lang w:val="ru-RU" w:bidi="ar-SA"/>
              </w:rPr>
            </w:r>
            <w:r>
              <w:rPr>
                <w:lang w:val="ru-RU" w:bidi="ar-SA"/>
              </w:rPr>
            </w:r>
            <w:r>
              <w:rPr>
                <w:lang w:val="ru-RU" w:bidi="ar-SA"/>
              </w:rPr>
            </w:r>
          </w:p>
        </w:tc>
      </w:tr>
      <w:tr>
        <w:tblPrEx/>
        <w:trPr>
          <w:trHeight w:val="401"/>
        </w:trPr>
        <w:tc>
          <w:tcPr>
            <w:tcW w:w="89" w:type="dxa"/>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gridSpan w:val="2"/>
            <w:tcBorders>
              <w:left w:val="single" w:color="000000" w:sz="4" w:space="0"/>
              <w:bottom w:val="single" w:color="000000" w:sz="4" w:space="0"/>
              <w:right w:val="single" w:color="000000" w:sz="4" w:space="0"/>
            </w:tcBorders>
            <w:tcW w:w="1651" w:type="dxa"/>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tcBorders>
              <w:left w:val="single" w:color="000000" w:sz="4" w:space="0"/>
              <w:bottom w:val="single" w:color="000000" w:sz="4" w:space="0"/>
              <w:right w:val="single" w:color="000000" w:sz="4" w:space="0"/>
            </w:tcBorders>
            <w:tcW w:w="1079" w:type="dxa"/>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gridSpan w:val="3"/>
            <w:tcBorders>
              <w:left w:val="single" w:color="000000" w:sz="4" w:space="0"/>
              <w:bottom w:val="single" w:color="000000" w:sz="4" w:space="0"/>
              <w:right w:val="single" w:color="000000" w:sz="4" w:space="0"/>
            </w:tcBorders>
            <w:tcW w:w="1170" w:type="dxa"/>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gridSpan w:val="2"/>
            <w:tcBorders>
              <w:left w:val="single" w:color="000000" w:sz="4" w:space="0"/>
              <w:bottom w:val="single" w:color="000000" w:sz="4" w:space="0"/>
              <w:right w:val="single" w:color="000000" w:sz="4" w:space="0"/>
            </w:tcBorders>
            <w:tcW w:w="1605" w:type="dxa"/>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gridSpan w:val="2"/>
            <w:tcBorders>
              <w:left w:val="single" w:color="000000" w:sz="4" w:space="0"/>
              <w:bottom w:val="single" w:color="000000" w:sz="4" w:space="0"/>
              <w:right w:val="single" w:color="000000" w:sz="4" w:space="0"/>
            </w:tcBorders>
            <w:tcW w:w="1591" w:type="dxa"/>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tcBorders>
              <w:left w:val="single" w:color="000000" w:sz="4" w:space="0"/>
              <w:bottom w:val="single" w:color="000000" w:sz="4" w:space="0"/>
              <w:right w:val="single" w:color="000000" w:sz="4" w:space="0"/>
            </w:tcBorders>
            <w:tcW w:w="1756" w:type="dxa"/>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tcBorders>
              <w:left w:val="single" w:color="000000" w:sz="4" w:space="0"/>
              <w:bottom w:val="single" w:color="000000" w:sz="4" w:space="0"/>
              <w:right w:val="single" w:color="000000" w:sz="4" w:space="0"/>
            </w:tcBorders>
            <w:tcW w:w="1082" w:type="dxa"/>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tcBorders>
              <w:left w:val="single" w:color="000000" w:sz="4" w:space="0"/>
              <w:bottom w:val="single" w:color="000000" w:sz="4" w:space="0"/>
              <w:right w:val="single" w:color="000000" w:sz="4" w:space="0"/>
            </w:tcBorders>
            <w:tcW w:w="1921" w:type="dxa"/>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tcBorders>
              <w:left w:val="single" w:color="000000" w:sz="4" w:space="0"/>
              <w:bottom w:val="single" w:color="000000" w:sz="4" w:space="0"/>
              <w:right w:val="single" w:color="000000" w:sz="4" w:space="0"/>
            </w:tcBorders>
            <w:tcW w:w="2685" w:type="dxa"/>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tcW w:w="54" w:type="dxa"/>
            <w:textDirection w:val="lrTb"/>
            <w:noWrap w:val="false"/>
          </w:tcPr>
          <w:p>
            <w:pPr>
              <w:pStyle w:val="874"/>
              <w:jc w:val="left"/>
              <w:spacing w:before="0" w:after="0"/>
              <w:widowControl w:val="off"/>
              <w:rPr>
                <w:lang w:val="ru-RU" w:bidi="ar-SA"/>
              </w:rPr>
            </w:pPr>
            <w:r>
              <w:rPr>
                <w:lang w:val="ru-RU" w:bidi="ar-SA"/>
              </w:rPr>
            </w:r>
            <w:r>
              <w:rPr>
                <w:lang w:val="ru-RU" w:bidi="ar-SA"/>
              </w:rPr>
            </w:r>
            <w:r>
              <w:rPr>
                <w:lang w:val="ru-RU" w:bidi="ar-SA"/>
              </w:rPr>
            </w:r>
          </w:p>
        </w:tc>
      </w:tr>
      <w:tr>
        <w:tblPrEx/>
        <w:trPr>
          <w:trHeight w:val="401"/>
        </w:trPr>
        <w:tc>
          <w:tcPr>
            <w:tcW w:w="89" w:type="dxa"/>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gridSpan w:val="2"/>
            <w:tcBorders>
              <w:left w:val="single" w:color="000000" w:sz="4" w:space="0"/>
              <w:bottom w:val="single" w:color="000000" w:sz="4" w:space="0"/>
              <w:right w:val="single" w:color="000000" w:sz="4" w:space="0"/>
            </w:tcBorders>
            <w:tcW w:w="1651" w:type="dxa"/>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tcBorders>
              <w:left w:val="single" w:color="000000" w:sz="4" w:space="0"/>
              <w:bottom w:val="single" w:color="000000" w:sz="4" w:space="0"/>
              <w:right w:val="single" w:color="000000" w:sz="4" w:space="0"/>
            </w:tcBorders>
            <w:tcW w:w="1079" w:type="dxa"/>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gridSpan w:val="3"/>
            <w:tcBorders>
              <w:left w:val="single" w:color="000000" w:sz="4" w:space="0"/>
              <w:bottom w:val="single" w:color="000000" w:sz="4" w:space="0"/>
              <w:right w:val="single" w:color="000000" w:sz="4" w:space="0"/>
            </w:tcBorders>
            <w:tcW w:w="1170" w:type="dxa"/>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gridSpan w:val="2"/>
            <w:tcBorders>
              <w:left w:val="single" w:color="000000" w:sz="4" w:space="0"/>
              <w:bottom w:val="single" w:color="000000" w:sz="4" w:space="0"/>
              <w:right w:val="single" w:color="000000" w:sz="4" w:space="0"/>
            </w:tcBorders>
            <w:tcW w:w="1605" w:type="dxa"/>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gridSpan w:val="2"/>
            <w:tcBorders>
              <w:left w:val="single" w:color="000000" w:sz="4" w:space="0"/>
              <w:bottom w:val="single" w:color="000000" w:sz="4" w:space="0"/>
              <w:right w:val="single" w:color="000000" w:sz="4" w:space="0"/>
            </w:tcBorders>
            <w:tcW w:w="1591" w:type="dxa"/>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tcBorders>
              <w:left w:val="single" w:color="000000" w:sz="4" w:space="0"/>
              <w:bottom w:val="single" w:color="000000" w:sz="4" w:space="0"/>
              <w:right w:val="single" w:color="000000" w:sz="4" w:space="0"/>
            </w:tcBorders>
            <w:tcW w:w="1756" w:type="dxa"/>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tcBorders>
              <w:left w:val="single" w:color="000000" w:sz="4" w:space="0"/>
              <w:bottom w:val="single" w:color="000000" w:sz="4" w:space="0"/>
              <w:right w:val="single" w:color="000000" w:sz="4" w:space="0"/>
            </w:tcBorders>
            <w:tcW w:w="1082" w:type="dxa"/>
            <w:textDirection w:val="lrTb"/>
            <w:noWrap w:val="false"/>
          </w:tcPr>
          <w:p>
            <w:pPr>
              <w:pStyle w:val="874"/>
              <w:contextualSpacing/>
              <w:jc w:val="center"/>
              <w:spacing w:before="0" w:after="0" w:line="228" w:lineRule="auto"/>
              <w:widowControl w:val="off"/>
              <w:rPr>
                <w:sz w:val="24"/>
                <w:szCs w:val="24"/>
              </w:rPr>
            </w:pPr>
            <w:r>
              <w:rPr>
                <w:sz w:val="24"/>
                <w:szCs w:val="24"/>
                <w:lang w:val="ru-RU" w:bidi="ar-SA"/>
              </w:rPr>
              <w:t xml:space="preserve">0200</w:t>
            </w:r>
            <w:r>
              <w:rPr>
                <w:sz w:val="24"/>
                <w:szCs w:val="24"/>
              </w:rPr>
            </w:r>
            <w:r>
              <w:rPr>
                <w:sz w:val="24"/>
                <w:szCs w:val="24"/>
              </w:rPr>
            </w:r>
          </w:p>
        </w:tc>
        <w:tc>
          <w:tcPr>
            <w:tcBorders>
              <w:left w:val="single" w:color="000000" w:sz="4" w:space="0"/>
              <w:bottom w:val="single" w:color="000000" w:sz="4" w:space="0"/>
              <w:right w:val="single" w:color="000000" w:sz="4" w:space="0"/>
            </w:tcBorders>
            <w:tcW w:w="1921" w:type="dxa"/>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tcBorders>
              <w:left w:val="single" w:color="000000" w:sz="4" w:space="0"/>
              <w:bottom w:val="single" w:color="000000" w:sz="4" w:space="0"/>
              <w:right w:val="single" w:color="000000" w:sz="4" w:space="0"/>
            </w:tcBorders>
            <w:tcW w:w="2685" w:type="dxa"/>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tcW w:w="54" w:type="dxa"/>
            <w:textDirection w:val="lrTb"/>
            <w:noWrap w:val="false"/>
          </w:tcPr>
          <w:p>
            <w:pPr>
              <w:pStyle w:val="874"/>
              <w:jc w:val="left"/>
              <w:spacing w:before="0" w:after="0"/>
              <w:widowControl w:val="off"/>
              <w:rPr>
                <w:lang w:val="ru-RU" w:bidi="ar-SA"/>
              </w:rPr>
            </w:pPr>
            <w:r>
              <w:rPr>
                <w:lang w:val="ru-RU" w:bidi="ar-SA"/>
              </w:rPr>
            </w:r>
            <w:r>
              <w:rPr>
                <w:lang w:val="ru-RU" w:bidi="ar-SA"/>
              </w:rPr>
            </w:r>
            <w:r>
              <w:rPr>
                <w:lang w:val="ru-RU" w:bidi="ar-SA"/>
              </w:rPr>
            </w:r>
          </w:p>
        </w:tc>
      </w:tr>
      <w:tr>
        <w:tblPrEx/>
        <w:trPr>
          <w:trHeight w:val="401"/>
        </w:trPr>
        <w:tc>
          <w:tcPr>
            <w:tcW w:w="89" w:type="dxa"/>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gridSpan w:val="2"/>
            <w:tcBorders>
              <w:left w:val="single" w:color="000000" w:sz="4" w:space="0"/>
              <w:bottom w:val="single" w:color="000000" w:sz="4" w:space="0"/>
              <w:right w:val="single" w:color="000000" w:sz="4" w:space="0"/>
            </w:tcBorders>
            <w:tcW w:w="1651" w:type="dxa"/>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tcBorders>
              <w:left w:val="single" w:color="000000" w:sz="4" w:space="0"/>
              <w:bottom w:val="single" w:color="000000" w:sz="4" w:space="0"/>
              <w:right w:val="single" w:color="000000" w:sz="4" w:space="0"/>
            </w:tcBorders>
            <w:tcW w:w="1079" w:type="dxa"/>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gridSpan w:val="3"/>
            <w:tcBorders>
              <w:left w:val="single" w:color="000000" w:sz="4" w:space="0"/>
              <w:bottom w:val="single" w:color="000000" w:sz="4" w:space="0"/>
              <w:right w:val="single" w:color="000000" w:sz="4" w:space="0"/>
            </w:tcBorders>
            <w:tcW w:w="1170" w:type="dxa"/>
            <w:textDirection w:val="lrTb"/>
            <w:noWrap w:val="false"/>
          </w:tcPr>
          <w:p>
            <w:pPr>
              <w:pStyle w:val="874"/>
              <w:contextualSpacing/>
              <w:jc w:val="center"/>
              <w:spacing w:before="0" w:after="0" w:line="228" w:lineRule="auto"/>
              <w:widowControl w:val="off"/>
              <w:rPr>
                <w:sz w:val="24"/>
                <w:szCs w:val="24"/>
              </w:rPr>
            </w:pPr>
            <w:r>
              <w:rPr>
                <w:sz w:val="24"/>
                <w:szCs w:val="24"/>
                <w:lang w:val="ru-RU" w:bidi="ar-SA"/>
              </w:rPr>
              <w:t xml:space="preserve">в том числе:</w:t>
            </w:r>
            <w:r>
              <w:rPr>
                <w:sz w:val="24"/>
                <w:szCs w:val="24"/>
              </w:rPr>
            </w:r>
            <w:r>
              <w:rPr>
                <w:sz w:val="24"/>
                <w:szCs w:val="24"/>
              </w:rPr>
            </w:r>
          </w:p>
        </w:tc>
        <w:tc>
          <w:tcPr>
            <w:gridSpan w:val="2"/>
            <w:tcBorders>
              <w:left w:val="single" w:color="000000" w:sz="4" w:space="0"/>
              <w:bottom w:val="single" w:color="000000" w:sz="4" w:space="0"/>
              <w:right w:val="single" w:color="000000" w:sz="4" w:space="0"/>
            </w:tcBorders>
            <w:tcW w:w="1605" w:type="dxa"/>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gridSpan w:val="2"/>
            <w:tcBorders>
              <w:left w:val="single" w:color="000000" w:sz="4" w:space="0"/>
              <w:bottom w:val="single" w:color="000000" w:sz="4" w:space="0"/>
              <w:right w:val="single" w:color="000000" w:sz="4" w:space="0"/>
            </w:tcBorders>
            <w:tcW w:w="1591" w:type="dxa"/>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tcBorders>
              <w:left w:val="single" w:color="000000" w:sz="4" w:space="0"/>
              <w:bottom w:val="single" w:color="000000" w:sz="4" w:space="0"/>
              <w:right w:val="single" w:color="000000" w:sz="4" w:space="0"/>
            </w:tcBorders>
            <w:tcW w:w="1756" w:type="dxa"/>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tcBorders>
              <w:left w:val="single" w:color="000000" w:sz="4" w:space="0"/>
              <w:bottom w:val="single" w:color="000000" w:sz="4" w:space="0"/>
              <w:right w:val="single" w:color="000000" w:sz="4" w:space="0"/>
            </w:tcBorders>
            <w:tcW w:w="1082" w:type="dxa"/>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tcBorders>
              <w:left w:val="single" w:color="000000" w:sz="4" w:space="0"/>
              <w:bottom w:val="single" w:color="000000" w:sz="4" w:space="0"/>
              <w:right w:val="single" w:color="000000" w:sz="4" w:space="0"/>
            </w:tcBorders>
            <w:tcW w:w="1921" w:type="dxa"/>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tcBorders>
              <w:left w:val="single" w:color="000000" w:sz="4" w:space="0"/>
              <w:bottom w:val="single" w:color="000000" w:sz="4" w:space="0"/>
              <w:right w:val="single" w:color="000000" w:sz="4" w:space="0"/>
            </w:tcBorders>
            <w:tcW w:w="2685" w:type="dxa"/>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tcW w:w="54" w:type="dxa"/>
            <w:textDirection w:val="lrTb"/>
            <w:noWrap w:val="false"/>
          </w:tcPr>
          <w:p>
            <w:pPr>
              <w:pStyle w:val="874"/>
              <w:jc w:val="left"/>
              <w:spacing w:before="0" w:after="0"/>
              <w:widowControl w:val="off"/>
              <w:rPr>
                <w:lang w:val="ru-RU" w:bidi="ar-SA"/>
              </w:rPr>
            </w:pPr>
            <w:r>
              <w:rPr>
                <w:lang w:val="ru-RU" w:bidi="ar-SA"/>
              </w:rPr>
            </w:r>
            <w:r>
              <w:rPr>
                <w:lang w:val="ru-RU" w:bidi="ar-SA"/>
              </w:rPr>
            </w:r>
            <w:r>
              <w:rPr>
                <w:lang w:val="ru-RU" w:bidi="ar-SA"/>
              </w:rPr>
            </w:r>
          </w:p>
        </w:tc>
      </w:tr>
      <w:tr>
        <w:tblPrEx/>
        <w:trPr>
          <w:trHeight w:val="401"/>
        </w:trPr>
        <w:tc>
          <w:tcPr>
            <w:tcW w:w="89" w:type="dxa"/>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gridSpan w:val="2"/>
            <w:tcBorders>
              <w:left w:val="single" w:color="000000" w:sz="4" w:space="0"/>
              <w:bottom w:val="single" w:color="000000" w:sz="4" w:space="0"/>
              <w:right w:val="single" w:color="000000" w:sz="4" w:space="0"/>
            </w:tcBorders>
            <w:tcW w:w="1651" w:type="dxa"/>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tcBorders>
              <w:left w:val="single" w:color="000000" w:sz="4" w:space="0"/>
              <w:bottom w:val="single" w:color="000000" w:sz="4" w:space="0"/>
              <w:right w:val="single" w:color="000000" w:sz="4" w:space="0"/>
            </w:tcBorders>
            <w:tcW w:w="1079" w:type="dxa"/>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gridSpan w:val="3"/>
            <w:tcBorders>
              <w:left w:val="single" w:color="000000" w:sz="4" w:space="0"/>
              <w:bottom w:val="single" w:color="000000" w:sz="4" w:space="0"/>
              <w:right w:val="single" w:color="000000" w:sz="4" w:space="0"/>
            </w:tcBorders>
            <w:tcW w:w="1170" w:type="dxa"/>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gridSpan w:val="2"/>
            <w:tcBorders>
              <w:left w:val="single" w:color="000000" w:sz="4" w:space="0"/>
              <w:bottom w:val="single" w:color="000000" w:sz="4" w:space="0"/>
              <w:right w:val="single" w:color="000000" w:sz="4" w:space="0"/>
            </w:tcBorders>
            <w:tcW w:w="1605" w:type="dxa"/>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gridSpan w:val="2"/>
            <w:tcBorders>
              <w:left w:val="single" w:color="000000" w:sz="4" w:space="0"/>
              <w:bottom w:val="single" w:color="000000" w:sz="4" w:space="0"/>
              <w:right w:val="single" w:color="000000" w:sz="4" w:space="0"/>
            </w:tcBorders>
            <w:tcW w:w="1591" w:type="dxa"/>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tcBorders>
              <w:left w:val="single" w:color="000000" w:sz="4" w:space="0"/>
              <w:bottom w:val="single" w:color="000000" w:sz="4" w:space="0"/>
              <w:right w:val="single" w:color="000000" w:sz="4" w:space="0"/>
            </w:tcBorders>
            <w:tcW w:w="1756" w:type="dxa"/>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tcBorders>
              <w:left w:val="single" w:color="000000" w:sz="4" w:space="0"/>
              <w:bottom w:val="single" w:color="000000" w:sz="4" w:space="0"/>
              <w:right w:val="single" w:color="000000" w:sz="4" w:space="0"/>
            </w:tcBorders>
            <w:tcW w:w="1082" w:type="dxa"/>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tcBorders>
              <w:left w:val="single" w:color="000000" w:sz="4" w:space="0"/>
              <w:bottom w:val="single" w:color="000000" w:sz="4" w:space="0"/>
              <w:right w:val="single" w:color="000000" w:sz="4" w:space="0"/>
            </w:tcBorders>
            <w:tcW w:w="1921" w:type="dxa"/>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tcBorders>
              <w:left w:val="single" w:color="000000" w:sz="4" w:space="0"/>
              <w:bottom w:val="single" w:color="000000" w:sz="4" w:space="0"/>
              <w:right w:val="single" w:color="000000" w:sz="4" w:space="0"/>
            </w:tcBorders>
            <w:tcW w:w="2685" w:type="dxa"/>
            <w:textDirection w:val="lrTb"/>
            <w:noWrap w:val="false"/>
          </w:tcPr>
          <w:p>
            <w:pPr>
              <w:pStyle w:val="874"/>
              <w:contextualSpacing/>
              <w:jc w:val="center"/>
              <w:spacing w:before="0" w:after="0" w:line="228" w:lineRule="auto"/>
              <w:widowControl w:val="off"/>
              <w:rPr>
                <w:sz w:val="24"/>
                <w:szCs w:val="24"/>
              </w:rPr>
            </w:pPr>
            <w:r>
              <w:rPr>
                <w:sz w:val="24"/>
                <w:szCs w:val="24"/>
              </w:rPr>
            </w:r>
            <w:r>
              <w:rPr>
                <w:sz w:val="24"/>
                <w:szCs w:val="24"/>
              </w:rPr>
            </w:r>
            <w:r>
              <w:rPr>
                <w:sz w:val="24"/>
                <w:szCs w:val="24"/>
              </w:rPr>
            </w:r>
          </w:p>
        </w:tc>
        <w:tc>
          <w:tcPr>
            <w:tcW w:w="54" w:type="dxa"/>
            <w:textDirection w:val="lrTb"/>
            <w:noWrap w:val="false"/>
          </w:tcPr>
          <w:p>
            <w:pPr>
              <w:pStyle w:val="874"/>
              <w:jc w:val="left"/>
              <w:spacing w:before="0" w:after="0"/>
              <w:widowControl w:val="off"/>
              <w:rPr>
                <w:lang w:val="ru-RU" w:bidi="ar-SA"/>
              </w:rPr>
            </w:pPr>
            <w:r>
              <w:rPr>
                <w:lang w:val="ru-RU" w:bidi="ar-SA"/>
              </w:rPr>
            </w:r>
            <w:r>
              <w:rPr>
                <w:lang w:val="ru-RU" w:bidi="ar-SA"/>
              </w:rPr>
            </w:r>
            <w:r>
              <w:rPr>
                <w:lang w:val="ru-RU" w:bidi="ar-SA"/>
              </w:rPr>
            </w:r>
          </w:p>
        </w:tc>
      </w:tr>
      <w:tr>
        <w:tblPrEx/>
        <w:trPr/>
        <w:tc>
          <w:tcPr>
            <w:gridSpan w:val="10"/>
            <w:tcW w:w="7094" w:type="dxa"/>
            <w:textDirection w:val="lrTb"/>
            <w:noWrap w:val="false"/>
          </w:tcPr>
          <w:p>
            <w:pPr>
              <w:pStyle w:val="874"/>
              <w:jc w:val="center"/>
              <w:spacing w:before="0" w:after="0"/>
              <w:widowControl w:val="off"/>
              <w:rPr>
                <w:sz w:val="28"/>
                <w:szCs w:val="28"/>
              </w:rPr>
            </w:pPr>
            <w:r>
              <w:rPr>
                <w:sz w:val="28"/>
                <w:szCs w:val="28"/>
              </w:rPr>
            </w:r>
            <w:r>
              <w:rPr>
                <w:sz w:val="28"/>
                <w:szCs w:val="28"/>
              </w:rPr>
            </w:r>
            <w:r>
              <w:rPr>
                <w:sz w:val="28"/>
                <w:szCs w:val="28"/>
              </w:rPr>
            </w:r>
          </w:p>
          <w:p>
            <w:pPr>
              <w:pStyle w:val="874"/>
              <w:jc w:val="center"/>
              <w:spacing w:before="0" w:after="0"/>
              <w:widowControl w:val="off"/>
              <w:rPr>
                <w:sz w:val="28"/>
                <w:szCs w:val="28"/>
              </w:rPr>
            </w:pPr>
            <w:r>
              <w:rPr>
                <w:sz w:val="28"/>
                <w:szCs w:val="28"/>
                <w:lang w:val="ru-RU" w:bidi="ar-SA"/>
              </w:rPr>
              <w:t xml:space="preserve">Уполномоченный орган</w:t>
            </w:r>
            <w:r>
              <w:rPr>
                <w:sz w:val="28"/>
                <w:szCs w:val="28"/>
              </w:rPr>
            </w:r>
            <w:r>
              <w:rPr>
                <w:sz w:val="28"/>
                <w:szCs w:val="28"/>
              </w:rPr>
            </w:r>
          </w:p>
        </w:tc>
        <w:tc>
          <w:tcPr>
            <w:gridSpan w:val="6"/>
            <w:tcW w:w="7589" w:type="dxa"/>
            <w:textDirection w:val="lrTb"/>
            <w:noWrap w:val="false"/>
          </w:tcPr>
          <w:p>
            <w:pPr>
              <w:pStyle w:val="874"/>
              <w:jc w:val="center"/>
              <w:spacing w:before="0" w:after="0"/>
              <w:widowControl w:val="off"/>
              <w:rPr>
                <w:sz w:val="28"/>
                <w:szCs w:val="28"/>
              </w:rPr>
            </w:pPr>
            <w:r>
              <w:rPr>
                <w:sz w:val="28"/>
                <w:szCs w:val="28"/>
              </w:rPr>
            </w:r>
            <w:r>
              <w:rPr>
                <w:sz w:val="28"/>
                <w:szCs w:val="28"/>
              </w:rPr>
            </w:r>
            <w:r>
              <w:rPr>
                <w:sz w:val="28"/>
                <w:szCs w:val="28"/>
              </w:rPr>
            </w:r>
          </w:p>
          <w:p>
            <w:pPr>
              <w:pStyle w:val="874"/>
              <w:jc w:val="center"/>
              <w:spacing w:before="0" w:after="0"/>
              <w:widowControl w:val="off"/>
              <w:rPr>
                <w:sz w:val="28"/>
                <w:szCs w:val="28"/>
              </w:rPr>
            </w:pPr>
            <w:r>
              <w:rPr>
                <w:sz w:val="28"/>
                <w:szCs w:val="28"/>
                <w:lang w:val="ru-RU" w:bidi="ar-SA"/>
              </w:rPr>
              <w:t xml:space="preserve">Получатель</w:t>
            </w:r>
            <w:r>
              <w:rPr>
                <w:sz w:val="28"/>
                <w:szCs w:val="28"/>
              </w:rPr>
            </w:r>
            <w:r>
              <w:rPr>
                <w:sz w:val="28"/>
                <w:szCs w:val="28"/>
              </w:rPr>
            </w:r>
          </w:p>
        </w:tc>
      </w:tr>
      <w:tr>
        <w:tblPrEx/>
        <w:trPr>
          <w:trHeight w:val="3137"/>
        </w:trPr>
        <w:tc>
          <w:tcPr>
            <w:gridSpan w:val="10"/>
            <w:tcW w:w="7094" w:type="dxa"/>
            <w:textDirection w:val="lrTb"/>
            <w:noWrap w:val="false"/>
          </w:tcPr>
          <w:p>
            <w:pPr>
              <w:pStyle w:val="874"/>
              <w:ind w:right="301" w:firstLine="0"/>
              <w:jc w:val="both"/>
              <w:spacing w:before="0" w:after="0"/>
              <w:widowControl w:val="off"/>
              <w:tabs>
                <w:tab w:val="left" w:pos="528" w:leader="none"/>
                <w:tab w:val="clear" w:pos="708" w:leader="none"/>
              </w:tabs>
              <w:rPr>
                <w:sz w:val="28"/>
                <w:szCs w:val="28"/>
              </w:rPr>
            </w:pPr>
            <w:r>
              <w:rPr>
                <w:sz w:val="28"/>
                <w:szCs w:val="28"/>
                <w:lang w:val="ru-RU" w:bidi="ar-SA"/>
              </w:rPr>
              <w:t xml:space="preserve">Администрация муниципального</w:t>
            </w:r>
            <w:r>
              <w:rPr>
                <w:sz w:val="28"/>
                <w:szCs w:val="28"/>
              </w:rPr>
            </w:r>
            <w:r>
              <w:rPr>
                <w:sz w:val="28"/>
                <w:szCs w:val="28"/>
              </w:rPr>
            </w:r>
          </w:p>
          <w:p>
            <w:pPr>
              <w:pStyle w:val="874"/>
              <w:ind w:right="301" w:firstLine="0"/>
              <w:jc w:val="both"/>
              <w:spacing w:before="0" w:after="0"/>
              <w:widowControl w:val="off"/>
              <w:tabs>
                <w:tab w:val="left" w:pos="528" w:leader="none"/>
                <w:tab w:val="clear" w:pos="708" w:leader="none"/>
              </w:tabs>
              <w:rPr>
                <w:sz w:val="28"/>
                <w:szCs w:val="28"/>
              </w:rPr>
            </w:pPr>
            <w:r>
              <w:rPr>
                <w:sz w:val="28"/>
                <w:szCs w:val="28"/>
                <w:lang w:val="ru-RU" w:bidi="ar-SA"/>
              </w:rPr>
              <w:t xml:space="preserve">образования Ленинградский район</w:t>
            </w:r>
            <w:r>
              <w:rPr>
                <w:sz w:val="28"/>
                <w:szCs w:val="28"/>
              </w:rPr>
            </w:r>
            <w:r>
              <w:rPr>
                <w:sz w:val="28"/>
                <w:szCs w:val="28"/>
              </w:rPr>
            </w:r>
          </w:p>
          <w:p>
            <w:pPr>
              <w:pStyle w:val="874"/>
              <w:jc w:val="left"/>
              <w:spacing w:before="0" w:after="0"/>
              <w:widowControl w:val="off"/>
              <w:rPr>
                <w:color w:val="000000"/>
                <w:sz w:val="28"/>
                <w:szCs w:val="28"/>
              </w:rPr>
            </w:pPr>
            <w:r>
              <w:rPr>
                <w:color w:val="000000"/>
                <w:sz w:val="28"/>
                <w:szCs w:val="28"/>
              </w:rPr>
            </w:r>
            <w:r>
              <w:rPr>
                <w:color w:val="000000"/>
                <w:sz w:val="28"/>
                <w:szCs w:val="28"/>
              </w:rPr>
            </w:r>
            <w:r>
              <w:rPr>
                <w:color w:val="000000"/>
                <w:sz w:val="28"/>
                <w:szCs w:val="28"/>
              </w:rPr>
            </w:r>
          </w:p>
          <w:p>
            <w:pPr>
              <w:pStyle w:val="874"/>
              <w:jc w:val="left"/>
              <w:spacing w:before="0" w:after="0"/>
              <w:widowControl w:val="off"/>
              <w:rPr>
                <w:color w:val="000000"/>
                <w:sz w:val="28"/>
                <w:szCs w:val="28"/>
              </w:rPr>
            </w:pPr>
            <w:r>
              <w:rPr>
                <w:color w:val="000000"/>
                <w:sz w:val="28"/>
                <w:szCs w:val="28"/>
                <w:lang w:val="ru-RU" w:bidi="ar-SA"/>
              </w:rPr>
              <w:t xml:space="preserve">353740, Краснодарский край, </w:t>
            </w:r>
            <w:r>
              <w:rPr>
                <w:color w:val="000000"/>
                <w:sz w:val="28"/>
                <w:szCs w:val="28"/>
              </w:rPr>
            </w:r>
            <w:r>
              <w:rPr>
                <w:color w:val="000000"/>
                <w:sz w:val="28"/>
                <w:szCs w:val="28"/>
              </w:rPr>
            </w:r>
          </w:p>
          <w:p>
            <w:pPr>
              <w:pStyle w:val="874"/>
              <w:jc w:val="left"/>
              <w:spacing w:before="0" w:after="0"/>
              <w:widowControl w:val="off"/>
              <w:rPr>
                <w:color w:val="000000"/>
                <w:sz w:val="28"/>
                <w:szCs w:val="28"/>
              </w:rPr>
            </w:pPr>
            <w:r>
              <w:rPr>
                <w:color w:val="000000"/>
                <w:sz w:val="28"/>
                <w:szCs w:val="28"/>
                <w:lang w:val="ru-RU" w:bidi="ar-SA"/>
              </w:rPr>
              <w:t xml:space="preserve">ст. Ленинградская, ул.Чернышевского, 179</w:t>
            </w:r>
            <w:r>
              <w:rPr>
                <w:color w:val="000000"/>
                <w:sz w:val="28"/>
                <w:szCs w:val="28"/>
              </w:rPr>
            </w:r>
            <w:r>
              <w:rPr>
                <w:color w:val="000000"/>
                <w:sz w:val="28"/>
                <w:szCs w:val="28"/>
              </w:rPr>
            </w:r>
          </w:p>
          <w:p>
            <w:pPr>
              <w:pStyle w:val="874"/>
              <w:jc w:val="left"/>
              <w:spacing w:before="0" w:after="0"/>
              <w:widowControl w:val="off"/>
              <w:rPr>
                <w:color w:val="000000"/>
                <w:sz w:val="28"/>
                <w:szCs w:val="28"/>
              </w:rPr>
            </w:pPr>
            <w:r>
              <w:rPr>
                <w:color w:val="000000"/>
                <w:sz w:val="28"/>
                <w:szCs w:val="28"/>
              </w:rPr>
            </w:r>
            <w:r>
              <w:rPr>
                <w:color w:val="000000"/>
                <w:sz w:val="28"/>
                <w:szCs w:val="28"/>
              </w:rPr>
            </w:r>
            <w:r>
              <w:rPr>
                <w:color w:val="000000"/>
                <w:sz w:val="28"/>
                <w:szCs w:val="28"/>
              </w:rPr>
            </w:r>
          </w:p>
          <w:p>
            <w:pPr>
              <w:pStyle w:val="874"/>
              <w:jc w:val="left"/>
              <w:spacing w:before="0" w:after="0"/>
              <w:widowControl w:val="off"/>
              <w:rPr>
                <w:color w:val="000000"/>
                <w:sz w:val="28"/>
                <w:szCs w:val="28"/>
              </w:rPr>
            </w:pPr>
            <w:r>
              <w:rPr>
                <w:color w:val="000000"/>
                <w:sz w:val="28"/>
                <w:szCs w:val="28"/>
                <w:lang w:val="ru-RU" w:bidi="ar-SA"/>
              </w:rPr>
              <w:t xml:space="preserve">Глава муниципального образования  </w:t>
            </w:r>
            <w:r>
              <w:rPr>
                <w:color w:val="000000"/>
                <w:sz w:val="28"/>
                <w:szCs w:val="28"/>
              </w:rPr>
            </w:r>
            <w:r>
              <w:rPr>
                <w:color w:val="000000"/>
                <w:sz w:val="28"/>
                <w:szCs w:val="28"/>
              </w:rPr>
            </w:r>
          </w:p>
          <w:p>
            <w:pPr>
              <w:pStyle w:val="874"/>
              <w:jc w:val="left"/>
              <w:spacing w:before="0" w:after="0"/>
              <w:widowControl w:val="off"/>
              <w:rPr>
                <w:color w:val="000000"/>
                <w:sz w:val="28"/>
                <w:szCs w:val="28"/>
              </w:rPr>
            </w:pPr>
            <w:r>
              <w:rPr>
                <w:color w:val="000000"/>
                <w:sz w:val="28"/>
                <w:szCs w:val="28"/>
                <w:lang w:val="ru-RU" w:bidi="ar-SA"/>
              </w:rPr>
              <w:t xml:space="preserve">Ленинградский район</w:t>
            </w:r>
            <w:r>
              <w:rPr>
                <w:color w:val="000000"/>
                <w:sz w:val="28"/>
                <w:szCs w:val="28"/>
              </w:rPr>
            </w:r>
            <w:r>
              <w:rPr>
                <w:color w:val="000000"/>
                <w:sz w:val="28"/>
                <w:szCs w:val="28"/>
              </w:rPr>
            </w:r>
          </w:p>
          <w:p>
            <w:pPr>
              <w:pStyle w:val="874"/>
              <w:jc w:val="left"/>
              <w:spacing w:before="0" w:after="0"/>
              <w:widowControl w:val="off"/>
              <w:rPr>
                <w:color w:val="000000"/>
                <w:sz w:val="28"/>
                <w:szCs w:val="28"/>
              </w:rPr>
            </w:pPr>
            <w:r>
              <w:rPr>
                <w:color w:val="000000"/>
                <w:sz w:val="28"/>
                <w:szCs w:val="28"/>
                <w:lang w:val="ru-RU" w:bidi="ar-SA"/>
              </w:rPr>
              <w:t xml:space="preserve">____________                ______________________</w:t>
            </w:r>
            <w:r>
              <w:rPr>
                <w:color w:val="000000"/>
                <w:sz w:val="28"/>
                <w:szCs w:val="28"/>
              </w:rPr>
            </w:r>
            <w:r>
              <w:rPr>
                <w:color w:val="000000"/>
                <w:sz w:val="28"/>
                <w:szCs w:val="28"/>
              </w:rPr>
            </w:r>
          </w:p>
          <w:p>
            <w:pPr>
              <w:pStyle w:val="874"/>
              <w:jc w:val="left"/>
              <w:spacing w:before="0" w:after="0"/>
              <w:widowControl w:val="off"/>
              <w:rPr>
                <w:color w:val="000000"/>
                <w:sz w:val="24"/>
                <w:szCs w:val="24"/>
              </w:rPr>
            </w:pPr>
            <w:r>
              <w:rPr>
                <w:color w:val="000000"/>
                <w:sz w:val="24"/>
                <w:szCs w:val="24"/>
                <w:lang w:val="ru-RU" w:bidi="ar-SA"/>
              </w:rPr>
              <w:t xml:space="preserve">    </w:t>
            </w:r>
            <w:r>
              <w:rPr>
                <w:color w:val="000000"/>
                <w:sz w:val="24"/>
                <w:szCs w:val="24"/>
                <w:lang w:val="ru-RU" w:bidi="ar-SA"/>
              </w:rPr>
              <w:t xml:space="preserve">(подпись)                            (расшифровка подписи)</w:t>
            </w:r>
            <w:r>
              <w:rPr>
                <w:color w:val="000000"/>
                <w:sz w:val="24"/>
                <w:szCs w:val="24"/>
              </w:rPr>
            </w:r>
            <w:r>
              <w:rPr>
                <w:color w:val="000000"/>
                <w:sz w:val="24"/>
                <w:szCs w:val="24"/>
              </w:rPr>
            </w:r>
          </w:p>
          <w:p>
            <w:pPr>
              <w:pStyle w:val="874"/>
              <w:ind w:right="301" w:firstLine="0"/>
              <w:jc w:val="both"/>
              <w:spacing w:before="0" w:after="0"/>
              <w:widowControl w:val="off"/>
              <w:tabs>
                <w:tab w:val="left" w:pos="528" w:leader="none"/>
                <w:tab w:val="clear" w:pos="708" w:leader="none"/>
              </w:tabs>
              <w:rPr>
                <w:sz w:val="28"/>
                <w:szCs w:val="28"/>
              </w:rPr>
            </w:pPr>
            <w:r>
              <w:rPr>
                <w:sz w:val="28"/>
                <w:szCs w:val="28"/>
                <w:lang w:val="ru-RU" w:bidi="ar-SA"/>
              </w:rPr>
              <w:t xml:space="preserve">МП</w:t>
            </w:r>
            <w:r>
              <w:rPr>
                <w:sz w:val="28"/>
                <w:szCs w:val="28"/>
              </w:rPr>
            </w:r>
            <w:r>
              <w:rPr>
                <w:sz w:val="28"/>
                <w:szCs w:val="28"/>
              </w:rPr>
            </w:r>
          </w:p>
          <w:p>
            <w:pPr>
              <w:pStyle w:val="874"/>
              <w:jc w:val="center"/>
              <w:spacing w:before="0" w:after="0"/>
              <w:widowControl w:val="off"/>
              <w:rPr>
                <w:sz w:val="28"/>
                <w:szCs w:val="28"/>
              </w:rPr>
            </w:pPr>
            <w:r>
              <w:rPr>
                <w:sz w:val="28"/>
                <w:szCs w:val="28"/>
              </w:rPr>
            </w:r>
            <w:r>
              <w:rPr>
                <w:sz w:val="28"/>
                <w:szCs w:val="28"/>
              </w:rPr>
            </w:r>
            <w:r>
              <w:rPr>
                <w:sz w:val="28"/>
                <w:szCs w:val="28"/>
              </w:rPr>
            </w:r>
          </w:p>
        </w:tc>
        <w:tc>
          <w:tcPr>
            <w:gridSpan w:val="6"/>
            <w:tcW w:w="7589" w:type="dxa"/>
            <w:textDirection w:val="lrTb"/>
            <w:noWrap w:val="false"/>
          </w:tcPr>
          <w:p>
            <w:pPr>
              <w:pStyle w:val="874"/>
              <w:jc w:val="center"/>
              <w:spacing w:before="0" w:after="0"/>
              <w:widowControl w:val="off"/>
              <w:rPr>
                <w:sz w:val="24"/>
                <w:szCs w:val="24"/>
              </w:rPr>
            </w:pPr>
            <w:r>
              <w:rPr>
                <w:sz w:val="28"/>
                <w:szCs w:val="28"/>
                <w:lang w:val="ru-RU" w:bidi="ar-SA"/>
              </w:rPr>
              <w:t xml:space="preserve">___________________________________________________                                                         </w:t>
            </w:r>
            <w:r>
              <w:rPr>
                <w:sz w:val="24"/>
                <w:szCs w:val="24"/>
                <w:lang w:val="ru-RU" w:bidi="ar-SA"/>
              </w:rPr>
              <w:t xml:space="preserve">(полное наименование получателя)</w:t>
            </w:r>
            <w:r>
              <w:rPr>
                <w:sz w:val="24"/>
                <w:szCs w:val="24"/>
              </w:rPr>
            </w:r>
            <w:r>
              <w:rPr>
                <w:sz w:val="24"/>
                <w:szCs w:val="24"/>
              </w:rPr>
            </w:r>
          </w:p>
          <w:p>
            <w:pPr>
              <w:pStyle w:val="874"/>
              <w:jc w:val="left"/>
              <w:spacing w:before="0" w:after="0"/>
              <w:widowControl w:val="off"/>
              <w:rPr>
                <w:sz w:val="28"/>
                <w:szCs w:val="28"/>
              </w:rPr>
            </w:pPr>
            <w:r>
              <w:rPr>
                <w:sz w:val="28"/>
                <w:szCs w:val="28"/>
              </w:rPr>
            </w:r>
            <w:r>
              <w:rPr>
                <w:sz w:val="28"/>
                <w:szCs w:val="28"/>
              </w:rPr>
            </w:r>
            <w:r>
              <w:rPr>
                <w:sz w:val="28"/>
                <w:szCs w:val="28"/>
              </w:rPr>
            </w:r>
          </w:p>
          <w:p>
            <w:pPr>
              <w:pStyle w:val="874"/>
              <w:jc w:val="left"/>
              <w:spacing w:before="0" w:after="0"/>
              <w:widowControl w:val="off"/>
              <w:rPr>
                <w:sz w:val="28"/>
                <w:szCs w:val="28"/>
              </w:rPr>
            </w:pPr>
            <w:r>
              <w:rPr>
                <w:sz w:val="28"/>
                <w:szCs w:val="28"/>
                <w:lang w:val="ru-RU" w:bidi="ar-SA"/>
              </w:rPr>
              <w:t xml:space="preserve">Адрес:_____________________________________________________________________________________________________</w:t>
            </w:r>
            <w:r>
              <w:rPr>
                <w:sz w:val="28"/>
                <w:szCs w:val="28"/>
              </w:rPr>
            </w:r>
            <w:r>
              <w:rPr>
                <w:sz w:val="28"/>
                <w:szCs w:val="28"/>
              </w:rPr>
            </w:r>
          </w:p>
          <w:p>
            <w:pPr>
              <w:pStyle w:val="874"/>
              <w:jc w:val="left"/>
              <w:spacing w:before="0" w:after="0"/>
              <w:widowControl w:val="off"/>
              <w:rPr>
                <w:sz w:val="28"/>
                <w:szCs w:val="28"/>
              </w:rPr>
            </w:pPr>
            <w:r>
              <w:rPr>
                <w:sz w:val="28"/>
                <w:szCs w:val="28"/>
                <w:lang w:val="ru-RU" w:bidi="ar-SA"/>
              </w:rPr>
              <w:t xml:space="preserve"> </w:t>
            </w:r>
            <w:r>
              <w:rPr>
                <w:sz w:val="28"/>
                <w:szCs w:val="28"/>
              </w:rPr>
            </w:r>
            <w:r>
              <w:rPr>
                <w:sz w:val="28"/>
                <w:szCs w:val="28"/>
              </w:rPr>
            </w:r>
          </w:p>
          <w:p>
            <w:pPr>
              <w:pStyle w:val="874"/>
              <w:jc w:val="left"/>
              <w:spacing w:before="0" w:after="0"/>
              <w:widowControl w:val="off"/>
              <w:rPr>
                <w:sz w:val="28"/>
                <w:szCs w:val="28"/>
              </w:rPr>
            </w:pPr>
            <w:r>
              <w:rPr>
                <w:sz w:val="28"/>
                <w:szCs w:val="28"/>
                <w:lang w:val="ru-RU" w:bidi="ar-SA"/>
              </w:rPr>
              <w:t xml:space="preserve">Уполномоченное</w:t>
            </w:r>
            <w:r>
              <w:rPr>
                <w:sz w:val="28"/>
                <w:szCs w:val="28"/>
              </w:rPr>
            </w:r>
            <w:r>
              <w:rPr>
                <w:sz w:val="28"/>
                <w:szCs w:val="28"/>
              </w:rPr>
            </w:r>
          </w:p>
          <w:p>
            <w:pPr>
              <w:pStyle w:val="874"/>
              <w:jc w:val="left"/>
              <w:spacing w:before="0" w:after="0"/>
              <w:widowControl w:val="off"/>
              <w:rPr>
                <w:sz w:val="28"/>
                <w:szCs w:val="28"/>
              </w:rPr>
            </w:pPr>
            <w:r>
              <w:rPr>
                <w:sz w:val="28"/>
                <w:szCs w:val="28"/>
                <w:lang w:val="ru-RU" w:bidi="ar-SA"/>
              </w:rPr>
              <w:t xml:space="preserve"> </w:t>
            </w:r>
            <w:r>
              <w:rPr>
                <w:sz w:val="28"/>
                <w:szCs w:val="28"/>
                <w:lang w:val="ru-RU" w:bidi="ar-SA"/>
              </w:rPr>
              <w:t xml:space="preserve">лицо   _________        ______________________________</w:t>
            </w:r>
            <w:r>
              <w:rPr>
                <w:sz w:val="28"/>
                <w:szCs w:val="28"/>
              </w:rPr>
            </w:r>
            <w:r>
              <w:rPr>
                <w:sz w:val="28"/>
                <w:szCs w:val="28"/>
              </w:rPr>
            </w:r>
          </w:p>
          <w:p>
            <w:pPr>
              <w:pStyle w:val="874"/>
              <w:jc w:val="left"/>
              <w:spacing w:before="0" w:after="0"/>
              <w:widowControl w:val="off"/>
              <w:rPr>
                <w:sz w:val="24"/>
                <w:szCs w:val="24"/>
              </w:rPr>
            </w:pPr>
            <w:r>
              <w:rPr>
                <w:sz w:val="24"/>
                <w:szCs w:val="24"/>
                <w:lang w:val="ru-RU" w:bidi="ar-SA"/>
              </w:rPr>
              <w:t xml:space="preserve">                </w:t>
            </w:r>
            <w:r>
              <w:rPr>
                <w:sz w:val="24"/>
                <w:szCs w:val="24"/>
                <w:lang w:val="ru-RU" w:bidi="ar-SA"/>
              </w:rPr>
              <w:t xml:space="preserve">(подпись)                       (расшифровка подписи)</w:t>
            </w:r>
            <w:r>
              <w:rPr>
                <w:sz w:val="24"/>
                <w:szCs w:val="24"/>
              </w:rPr>
            </w:r>
            <w:r>
              <w:rPr>
                <w:sz w:val="24"/>
                <w:szCs w:val="24"/>
              </w:rPr>
            </w:r>
          </w:p>
          <w:p>
            <w:pPr>
              <w:pStyle w:val="874"/>
              <w:jc w:val="left"/>
              <w:spacing w:before="0" w:after="0"/>
              <w:widowControl w:val="off"/>
              <w:rPr>
                <w:sz w:val="28"/>
                <w:szCs w:val="28"/>
              </w:rPr>
            </w:pPr>
            <w:r>
              <w:rPr>
                <w:sz w:val="28"/>
                <w:szCs w:val="28"/>
              </w:rPr>
            </w:r>
            <w:r>
              <w:rPr>
                <w:sz w:val="28"/>
                <w:szCs w:val="28"/>
              </w:rPr>
            </w:r>
            <w:r>
              <w:rPr>
                <w:sz w:val="28"/>
                <w:szCs w:val="28"/>
              </w:rPr>
            </w:r>
          </w:p>
          <w:p>
            <w:pPr>
              <w:pStyle w:val="874"/>
              <w:jc w:val="left"/>
              <w:spacing w:before="0" w:after="0"/>
              <w:widowControl w:val="off"/>
              <w:rPr>
                <w:sz w:val="24"/>
                <w:szCs w:val="24"/>
              </w:rPr>
            </w:pPr>
            <w:r>
              <w:rPr>
                <w:sz w:val="28"/>
                <w:szCs w:val="28"/>
                <w:lang w:val="ru-RU" w:bidi="ar-SA"/>
              </w:rPr>
              <w:t xml:space="preserve">МП </w:t>
            </w:r>
            <w:r>
              <w:rPr>
                <w:sz w:val="24"/>
                <w:szCs w:val="24"/>
                <w:lang w:val="ru-RU" w:bidi="ar-SA"/>
              </w:rPr>
              <w:t xml:space="preserve">(при наличии)</w:t>
            </w:r>
            <w:r>
              <w:rPr>
                <w:sz w:val="24"/>
                <w:szCs w:val="24"/>
              </w:rPr>
            </w:r>
            <w:r>
              <w:rPr>
                <w:sz w:val="24"/>
                <w:szCs w:val="24"/>
              </w:rPr>
            </w:r>
          </w:p>
          <w:p>
            <w:pPr>
              <w:pStyle w:val="874"/>
              <w:jc w:val="center"/>
              <w:spacing w:before="0" w:after="0"/>
              <w:widowControl w:val="off"/>
              <w:rPr>
                <w:sz w:val="28"/>
                <w:szCs w:val="28"/>
              </w:rPr>
            </w:pPr>
            <w:r>
              <w:rPr>
                <w:sz w:val="28"/>
                <w:szCs w:val="28"/>
              </w:rPr>
            </w:r>
            <w:r>
              <w:rPr>
                <w:sz w:val="28"/>
                <w:szCs w:val="28"/>
              </w:rPr>
            </w:r>
            <w:r>
              <w:rPr>
                <w:sz w:val="28"/>
                <w:szCs w:val="28"/>
              </w:rPr>
            </w:r>
          </w:p>
        </w:tc>
      </w:tr>
    </w:tbl>
    <w:p>
      <w:pPr>
        <w:pStyle w:val="874"/>
        <w:jc w:val="both"/>
        <w:rPr>
          <w:sz w:val="28"/>
          <w:szCs w:val="28"/>
        </w:rPr>
      </w:pPr>
      <w:r>
        <w:rPr>
          <w:sz w:val="28"/>
          <w:szCs w:val="28"/>
        </w:rPr>
      </w:r>
      <w:r>
        <w:rPr>
          <w:sz w:val="28"/>
          <w:szCs w:val="28"/>
        </w:rPr>
      </w:r>
      <w:r>
        <w:rPr>
          <w:sz w:val="28"/>
          <w:szCs w:val="28"/>
        </w:rPr>
      </w:r>
    </w:p>
    <w:p>
      <w:pPr>
        <w:pStyle w:val="874"/>
        <w:jc w:val="both"/>
        <w:rPr>
          <w:sz w:val="28"/>
          <w:szCs w:val="28"/>
        </w:rPr>
      </w:pPr>
      <w:r>
        <w:rPr>
          <w:sz w:val="28"/>
          <w:szCs w:val="28"/>
        </w:rPr>
      </w:r>
      <w:r>
        <w:rPr>
          <w:sz w:val="28"/>
          <w:szCs w:val="28"/>
        </w:rPr>
      </w:r>
      <w:r>
        <w:rPr>
          <w:sz w:val="28"/>
          <w:szCs w:val="28"/>
        </w:rPr>
      </w:r>
    </w:p>
    <w:p>
      <w:pPr>
        <w:pStyle w:val="874"/>
        <w:jc w:val="both"/>
        <w:rPr>
          <w:sz w:val="28"/>
          <w:szCs w:val="28"/>
        </w:rPr>
      </w:pPr>
      <w:r>
        <w:rPr>
          <w:sz w:val="28"/>
          <w:szCs w:val="28"/>
        </w:rPr>
        <w:t xml:space="preserve">Заместитель главы муниципального образования,</w:t>
      </w:r>
      <w:r>
        <w:rPr>
          <w:sz w:val="28"/>
          <w:szCs w:val="28"/>
        </w:rPr>
      </w:r>
      <w:r>
        <w:rPr>
          <w:sz w:val="28"/>
          <w:szCs w:val="28"/>
        </w:rPr>
      </w:r>
    </w:p>
    <w:p>
      <w:pPr>
        <w:pStyle w:val="874"/>
        <w:jc w:val="both"/>
        <w:rPr>
          <w:sz w:val="28"/>
          <w:szCs w:val="28"/>
        </w:rPr>
      </w:pPr>
      <w:r>
        <w:rPr>
          <w:sz w:val="28"/>
          <w:szCs w:val="28"/>
        </w:rPr>
        <w:t xml:space="preserve">начальник управления сельского хозяйства,</w:t>
      </w:r>
      <w:r>
        <w:rPr>
          <w:sz w:val="28"/>
          <w:szCs w:val="28"/>
        </w:rPr>
      </w:r>
      <w:r>
        <w:rPr>
          <w:sz w:val="28"/>
          <w:szCs w:val="28"/>
        </w:rPr>
      </w:r>
    </w:p>
    <w:p>
      <w:pPr>
        <w:pStyle w:val="874"/>
        <w:jc w:val="both"/>
        <w:rPr>
          <w:sz w:val="28"/>
          <w:szCs w:val="28"/>
        </w:rPr>
      </w:pPr>
      <w:r>
        <w:rPr>
          <w:sz w:val="28"/>
          <w:szCs w:val="28"/>
        </w:rPr>
        <w:t xml:space="preserve">перерабатывающей промышленности и</w:t>
      </w:r>
      <w:r>
        <w:rPr>
          <w:sz w:val="28"/>
          <w:szCs w:val="28"/>
        </w:rPr>
      </w:r>
      <w:r>
        <w:rPr>
          <w:sz w:val="28"/>
          <w:szCs w:val="28"/>
        </w:rPr>
      </w:r>
    </w:p>
    <w:p>
      <w:pPr>
        <w:pStyle w:val="874"/>
        <w:jc w:val="both"/>
        <w:rPr>
          <w:sz w:val="28"/>
          <w:szCs w:val="28"/>
        </w:rPr>
      </w:pPr>
      <w:r>
        <w:rPr>
          <w:sz w:val="28"/>
          <w:szCs w:val="28"/>
        </w:rPr>
        <w:t xml:space="preserve">охраны окружающей среды администрации                                                                                                           В.И.Мишняков</w:t>
      </w:r>
      <w:r>
        <w:rPr>
          <w:sz w:val="28"/>
          <w:szCs w:val="28"/>
        </w:rPr>
      </w:r>
      <w:r>
        <w:rPr>
          <w:sz w:val="28"/>
          <w:szCs w:val="28"/>
        </w:rPr>
      </w:r>
    </w:p>
    <w:p>
      <w:pPr>
        <w:jc w:val="both"/>
        <w:spacing w:before="0"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p>
    <w:tbl>
      <w:tblPr>
        <w:tblStyle w:val="734"/>
        <w:tblW w:w="14625" w:type="dxa"/>
        <w:tblInd w:w="294" w:type="dxa"/>
        <w:tblLayout w:type="fixed"/>
        <w:tblCellMar>
          <w:left w:w="108" w:type="dxa"/>
          <w:top w:w="0" w:type="dxa"/>
          <w:right w:w="108" w:type="dxa"/>
          <w:bottom w:w="0" w:type="dxa"/>
        </w:tblCellMar>
        <w:tblLook w:val="04A0" w:firstRow="1" w:lastRow="0" w:firstColumn="1" w:lastColumn="0" w:noHBand="0" w:noVBand="1"/>
      </w:tblPr>
      <w:tblGrid>
        <w:gridCol w:w="8729"/>
        <w:gridCol w:w="5895"/>
      </w:tblGrid>
      <w:tr>
        <w:tblPrEx/>
        <w:trPr>
          <w:trHeight w:val="2126"/>
        </w:trPr>
        <w:tc>
          <w:tcPr>
            <w:tcW w:w="8729" w:type="dxa"/>
            <w:textDirection w:val="lrTb"/>
            <w:noWrap w:val="false"/>
          </w:tcPr>
          <w:p>
            <w:pPr>
              <w:pStyle w:val="874"/>
              <w:jc w:val="left"/>
              <w:spacing w:before="0" w:after="0"/>
              <w:widowControl w:val="off"/>
              <w:rPr>
                <w:sz w:val="28"/>
                <w:szCs w:val="28"/>
              </w:rPr>
            </w:pPr>
            <w:r>
              <w:rPr>
                <w:sz w:val="28"/>
                <w:szCs w:val="28"/>
              </w:rPr>
            </w:r>
            <w:r>
              <w:rPr>
                <w:sz w:val="28"/>
                <w:szCs w:val="28"/>
              </w:rPr>
            </w:r>
            <w:r>
              <w:rPr>
                <w:sz w:val="28"/>
                <w:szCs w:val="28"/>
              </w:rPr>
            </w:r>
          </w:p>
          <w:p>
            <w:pPr>
              <w:pStyle w:val="874"/>
              <w:jc w:val="right"/>
              <w:spacing w:before="0" w:after="0"/>
              <w:widowControl w:val="off"/>
              <w:rPr>
                <w:sz w:val="28"/>
                <w:szCs w:val="28"/>
              </w:rPr>
            </w:pPr>
            <w:r>
              <w:rPr>
                <w:sz w:val="28"/>
                <w:szCs w:val="28"/>
              </w:rPr>
            </w:r>
            <w:r>
              <w:rPr>
                <w:sz w:val="28"/>
                <w:szCs w:val="28"/>
              </w:rPr>
            </w:r>
            <w:r>
              <w:rPr>
                <w:sz w:val="28"/>
                <w:szCs w:val="28"/>
              </w:rPr>
            </w:r>
          </w:p>
        </w:tc>
        <w:tc>
          <w:tcPr>
            <w:tcW w:w="5895" w:type="dxa"/>
            <w:textDirection w:val="lrTb"/>
            <w:noWrap w:val="false"/>
          </w:tcPr>
          <w:p>
            <w:pPr>
              <w:pStyle w:val="874"/>
              <w:contextualSpacing/>
              <w:ind w:left="-108" w:firstLine="0"/>
              <w:jc w:val="left"/>
              <w:spacing w:before="0" w:after="0" w:line="228" w:lineRule="auto"/>
              <w:widowControl w:val="off"/>
              <w:rPr>
                <w:sz w:val="28"/>
                <w:szCs w:val="28"/>
              </w:rPr>
            </w:pPr>
            <w:r>
              <w:rPr>
                <w:sz w:val="28"/>
                <w:szCs w:val="28"/>
                <w:lang w:val="ru-RU" w:bidi="ar-SA"/>
              </w:rPr>
              <w:t xml:space="preserve">Приложение 2</w:t>
            </w:r>
            <w:r>
              <w:rPr>
                <w:sz w:val="28"/>
                <w:szCs w:val="28"/>
              </w:rPr>
            </w:r>
            <w:r>
              <w:rPr>
                <w:sz w:val="28"/>
                <w:szCs w:val="28"/>
              </w:rPr>
            </w:r>
          </w:p>
          <w:p>
            <w:pPr>
              <w:pStyle w:val="874"/>
              <w:contextualSpacing/>
              <w:ind w:left="-108" w:firstLine="0"/>
              <w:jc w:val="left"/>
              <w:spacing w:before="0" w:after="0"/>
              <w:widowControl w:val="off"/>
              <w:rPr>
                <w:sz w:val="28"/>
                <w:szCs w:val="28"/>
              </w:rPr>
            </w:pPr>
            <w:r>
              <w:rPr>
                <w:sz w:val="28"/>
                <w:szCs w:val="28"/>
                <w:lang w:val="ru-RU" w:bidi="ar-SA"/>
              </w:rPr>
              <w:t xml:space="preserve">к соглашению о предоставлении субсидии на возмещение </w:t>
            </w:r>
            <w:r>
              <w:rPr>
                <w:spacing w:val="-2"/>
                <w:sz w:val="28"/>
                <w:szCs w:val="28"/>
                <w:lang w:val="ru-RU" w:bidi="ar-SA"/>
              </w:rPr>
              <w:t xml:space="preserve">части затрат сельскохозяйственным товаропроизводителям на </w:t>
            </w:r>
            <w:r>
              <w:rPr>
                <w:spacing w:val="-2"/>
                <w:sz w:val="28"/>
                <w:szCs w:val="28"/>
                <w:lang w:val="en-US" w:bidi="ar-SA"/>
              </w:rPr>
              <w:t xml:space="preserve">_________________________________________</w:t>
            </w:r>
            <w:r>
              <w:rPr>
                <w:sz w:val="28"/>
                <w:szCs w:val="28"/>
              </w:rPr>
            </w:r>
            <w:r>
              <w:rPr>
                <w:sz w:val="28"/>
                <w:szCs w:val="28"/>
              </w:rPr>
            </w:r>
          </w:p>
          <w:p>
            <w:pPr>
              <w:pStyle w:val="874"/>
              <w:contextualSpacing/>
              <w:ind w:left="-108" w:firstLine="0"/>
              <w:jc w:val="center"/>
              <w:spacing w:before="0" w:after="0"/>
              <w:widowControl w:val="off"/>
              <w:rPr>
                <w:sz w:val="24"/>
                <w:szCs w:val="24"/>
              </w:rPr>
            </w:pPr>
            <w:r>
              <w:rPr>
                <w:spacing w:val="-2"/>
                <w:sz w:val="24"/>
                <w:szCs w:val="24"/>
                <w:lang w:val="ru-RU" w:bidi="ar-SA"/>
              </w:rPr>
              <w:t xml:space="preserve">(наименование субсидии)</w:t>
            </w:r>
            <w:r>
              <w:rPr>
                <w:sz w:val="24"/>
                <w:szCs w:val="24"/>
              </w:rPr>
            </w:r>
            <w:r>
              <w:rPr>
                <w:sz w:val="24"/>
                <w:szCs w:val="24"/>
              </w:rPr>
            </w:r>
          </w:p>
          <w:p>
            <w:pPr>
              <w:pStyle w:val="874"/>
              <w:contextualSpacing/>
              <w:ind w:left="-108" w:firstLine="0"/>
              <w:jc w:val="left"/>
              <w:spacing w:before="0" w:after="0" w:line="228" w:lineRule="auto"/>
              <w:widowControl w:val="off"/>
              <w:rPr>
                <w:sz w:val="28"/>
                <w:szCs w:val="28"/>
              </w:rPr>
            </w:pPr>
            <w:r>
              <w:rPr>
                <w:sz w:val="28"/>
                <w:szCs w:val="28"/>
                <w:lang w:val="ru-RU" w:bidi="ar-SA"/>
              </w:rPr>
              <w:t xml:space="preserve">№</w:t>
            </w:r>
            <w:r>
              <w:rPr>
                <w:sz w:val="28"/>
                <w:szCs w:val="28"/>
                <w:lang w:val="ru-RU" w:bidi="ar-SA"/>
              </w:rPr>
              <w:t xml:space="preserve">____ от «___» </w:t>
            </w:r>
            <w:r>
              <w:rPr>
                <w:sz w:val="28"/>
                <w:szCs w:val="28"/>
                <w:lang w:val="en-US" w:bidi="ar-SA"/>
              </w:rPr>
              <w:t xml:space="preserve">__________</w:t>
            </w:r>
            <w:r>
              <w:rPr>
                <w:sz w:val="28"/>
                <w:szCs w:val="28"/>
                <w:lang w:val="ru-RU" w:bidi="ar-SA"/>
              </w:rPr>
              <w:t xml:space="preserve"> 20___ г.</w:t>
            </w:r>
            <w:r>
              <w:rPr>
                <w:sz w:val="28"/>
                <w:szCs w:val="28"/>
              </w:rPr>
            </w:r>
            <w:r>
              <w:rPr>
                <w:sz w:val="28"/>
                <w:szCs w:val="28"/>
              </w:rPr>
            </w:r>
          </w:p>
        </w:tc>
      </w:tr>
    </w:tbl>
    <w:p>
      <w:pPr>
        <w:pStyle w:val="874"/>
        <w:rPr>
          <w:sz w:val="28"/>
          <w:szCs w:val="28"/>
        </w:rPr>
      </w:pPr>
      <w:r>
        <w:rPr>
          <w:sz w:val="28"/>
          <w:szCs w:val="28"/>
        </w:rPr>
        <w:t xml:space="preserve">  </w:t>
      </w:r>
      <w:r>
        <w:rPr>
          <w:sz w:val="28"/>
          <w:szCs w:val="28"/>
        </w:rPr>
        <w:t xml:space="preserve">ФОРМА                    </w:t>
      </w:r>
      <w:r>
        <w:rPr>
          <w:sz w:val="28"/>
          <w:szCs w:val="28"/>
        </w:rPr>
      </w:r>
      <w:r>
        <w:rPr>
          <w:sz w:val="28"/>
          <w:szCs w:val="28"/>
        </w:rPr>
      </w:r>
    </w:p>
    <w:tbl>
      <w:tblPr>
        <w:tblW w:w="14601" w:type="dxa"/>
        <w:tblInd w:w="298" w:type="dxa"/>
        <w:tblLayout w:type="fixed"/>
        <w:tblCellMar>
          <w:left w:w="149" w:type="dxa"/>
          <w:top w:w="0" w:type="dxa"/>
          <w:right w:w="149" w:type="dxa"/>
          <w:bottom w:w="0" w:type="dxa"/>
        </w:tblCellMar>
        <w:tblLook w:val="04A0" w:firstRow="1" w:lastRow="0" w:firstColumn="1" w:lastColumn="0" w:noHBand="0" w:noVBand="1"/>
      </w:tblPr>
      <w:tblGrid>
        <w:gridCol w:w="2267"/>
        <w:gridCol w:w="2421"/>
        <w:gridCol w:w="5944"/>
        <w:gridCol w:w="1844"/>
        <w:gridCol w:w="2124"/>
      </w:tblGrid>
      <w:tr>
        <w:tblPrEx/>
        <w:trPr>
          <w:trHeight w:val="244"/>
        </w:trPr>
        <w:tc>
          <w:tcPr>
            <w:gridSpan w:val="5"/>
            <w:tcW w:w="14600" w:type="dxa"/>
            <w:textDirection w:val="lrTb"/>
            <w:noWrap w:val="false"/>
          </w:tcPr>
          <w:p>
            <w:pPr>
              <w:pStyle w:val="874"/>
              <w:jc w:val="center"/>
              <w:widowControl w:val="off"/>
              <w:tabs>
                <w:tab w:val="left" w:pos="0" w:leader="none"/>
                <w:tab w:val="clear" w:pos="708" w:leader="none"/>
                <w:tab w:val="left" w:pos="1985" w:leader="none"/>
                <w:tab w:val="left" w:pos="3686" w:leader="none"/>
                <w:tab w:val="left" w:pos="4290" w:leader="none"/>
              </w:tabs>
              <w:rPr>
                <w:sz w:val="28"/>
                <w:szCs w:val="28"/>
                <w:lang w:eastAsia="ru-RU"/>
              </w:rPr>
            </w:pPr>
            <w:r>
              <w:rPr>
                <w:bCs/>
                <w:sz w:val="28"/>
                <w:szCs w:val="28"/>
                <w:lang w:eastAsia="ru-RU"/>
              </w:rPr>
              <w:t xml:space="preserve">Отчет о достижении значений результатов предоставления субсидии,</w:t>
            </w:r>
            <w:r>
              <w:rPr>
                <w:sz w:val="28"/>
                <w:szCs w:val="28"/>
                <w:lang w:eastAsia="ru-RU"/>
              </w:rPr>
            </w:r>
            <w:r>
              <w:rPr>
                <w:sz w:val="28"/>
                <w:szCs w:val="28"/>
                <w:lang w:eastAsia="ru-RU"/>
              </w:rPr>
            </w:r>
          </w:p>
          <w:p>
            <w:pPr>
              <w:pStyle w:val="874"/>
              <w:jc w:val="center"/>
              <w:widowControl w:val="off"/>
              <w:tabs>
                <w:tab w:val="left" w:pos="0" w:leader="none"/>
                <w:tab w:val="clear" w:pos="708" w:leader="none"/>
                <w:tab w:val="left" w:pos="1985" w:leader="none"/>
                <w:tab w:val="left" w:pos="3686" w:leader="none"/>
                <w:tab w:val="left" w:pos="4290" w:leader="none"/>
              </w:tabs>
              <w:rPr>
                <w:sz w:val="28"/>
                <w:szCs w:val="28"/>
                <w:lang w:eastAsia="ru-RU"/>
              </w:rPr>
            </w:pPr>
            <w:r>
              <w:rPr>
                <w:bCs/>
                <w:sz w:val="28"/>
                <w:szCs w:val="28"/>
                <w:lang w:val="en-US" w:eastAsia="ru-RU"/>
              </w:rPr>
              <w:t xml:space="preserve">харак</w:t>
            </w:r>
            <w:r>
              <w:rPr>
                <w:bCs/>
                <w:sz w:val="28"/>
                <w:szCs w:val="28"/>
                <w:lang w:val="ru-RU" w:eastAsia="ru-RU"/>
              </w:rPr>
              <w:t xml:space="preserve">тер</w:t>
            </w:r>
            <w:r>
              <w:rPr>
                <w:bCs/>
                <w:sz w:val="28"/>
                <w:szCs w:val="28"/>
                <w:lang w:val="en-US" w:eastAsia="ru-RU"/>
              </w:rPr>
              <w:t xml:space="preserve">и</w:t>
            </w:r>
            <w:r>
              <w:rPr>
                <w:bCs/>
                <w:sz w:val="28"/>
                <w:szCs w:val="28"/>
                <w:lang w:val="ru-RU" w:eastAsia="ru-RU"/>
              </w:rPr>
              <w:t xml:space="preserve">стик </w:t>
            </w:r>
            <w:r>
              <w:rPr>
                <w:bCs/>
                <w:sz w:val="28"/>
                <w:szCs w:val="28"/>
                <w:lang w:eastAsia="ru-RU"/>
              </w:rPr>
              <w:t xml:space="preserve">(при установлении характеристик)</w:t>
            </w:r>
            <w:r>
              <w:rPr>
                <w:sz w:val="28"/>
                <w:szCs w:val="28"/>
                <w:lang w:eastAsia="ru-RU"/>
              </w:rPr>
            </w:r>
            <w:r>
              <w:rPr>
                <w:sz w:val="28"/>
                <w:szCs w:val="28"/>
                <w:lang w:eastAsia="ru-RU"/>
              </w:rPr>
            </w:r>
          </w:p>
          <w:p>
            <w:pPr>
              <w:pStyle w:val="874"/>
              <w:jc w:val="center"/>
              <w:widowControl w:val="off"/>
              <w:rPr>
                <w:sz w:val="28"/>
                <w:szCs w:val="28"/>
                <w:lang w:eastAsia="ru-RU"/>
              </w:rPr>
            </w:pPr>
            <w:r>
              <w:rPr>
                <w:bCs/>
                <w:sz w:val="28"/>
                <w:szCs w:val="28"/>
                <w:lang w:eastAsia="ru-RU"/>
              </w:rPr>
              <w:t xml:space="preserve">по состоянию на «___»_____ 20__ г.</w:t>
            </w:r>
            <w:r>
              <w:rPr>
                <w:sz w:val="28"/>
                <w:szCs w:val="28"/>
                <w:lang w:eastAsia="ru-RU"/>
              </w:rPr>
            </w:r>
            <w:r>
              <w:rPr>
                <w:sz w:val="28"/>
                <w:szCs w:val="28"/>
                <w:lang w:eastAsia="ru-RU"/>
              </w:rPr>
            </w:r>
          </w:p>
        </w:tc>
      </w:tr>
      <w:tr>
        <w:tblPrEx/>
        <w:trPr/>
        <w:tc>
          <w:tcPr>
            <w:gridSpan w:val="3"/>
            <w:tcW w:w="10632" w:type="dxa"/>
            <w:textDirection w:val="lrTb"/>
            <w:noWrap w:val="false"/>
          </w:tcPr>
          <w:p>
            <w:pPr>
              <w:pStyle w:val="874"/>
              <w:jc w:val="center"/>
              <w:widowControl w:val="off"/>
              <w:rPr>
                <w:sz w:val="28"/>
                <w:szCs w:val="28"/>
                <w:lang w:eastAsia="ru-RU"/>
              </w:rPr>
            </w:pPr>
            <w:r>
              <w:rPr>
                <w:sz w:val="28"/>
                <w:szCs w:val="28"/>
                <w:lang w:eastAsia="ru-RU"/>
              </w:rPr>
            </w:r>
            <w:r>
              <w:rPr>
                <w:sz w:val="28"/>
                <w:szCs w:val="28"/>
                <w:lang w:eastAsia="ru-RU"/>
              </w:rPr>
            </w:r>
            <w:r>
              <w:rPr>
                <w:sz w:val="28"/>
                <w:szCs w:val="28"/>
                <w:lang w:eastAsia="ru-RU"/>
              </w:rPr>
            </w:r>
          </w:p>
        </w:tc>
        <w:tc>
          <w:tcPr>
            <w:tcBorders>
              <w:right w:val="single" w:color="000000" w:sz="6" w:space="0"/>
            </w:tcBorders>
            <w:tcW w:w="1844" w:type="dxa"/>
            <w:textDirection w:val="lrTb"/>
            <w:noWrap w:val="false"/>
          </w:tcPr>
          <w:p>
            <w:pPr>
              <w:pStyle w:val="874"/>
              <w:widowControl w:val="off"/>
              <w:rPr>
                <w:lang w:eastAsia="ru-RU"/>
              </w:rPr>
            </w:pPr>
            <w:r>
              <w:rPr>
                <w:lang w:eastAsia="ru-RU"/>
              </w:rPr>
            </w:r>
            <w:r>
              <w:rPr>
                <w:lang w:eastAsia="ru-RU"/>
              </w:rPr>
            </w:r>
            <w:r>
              <w:rPr>
                <w:lang w:eastAsia="ru-RU"/>
              </w:rPr>
            </w:r>
          </w:p>
        </w:tc>
        <w:tc>
          <w:tcPr>
            <w:tcBorders>
              <w:top w:val="single" w:color="000000" w:sz="6" w:space="0"/>
              <w:left w:val="single" w:color="000000" w:sz="6" w:space="0"/>
              <w:bottom w:val="single" w:color="000000" w:sz="6" w:space="0"/>
              <w:right w:val="single" w:color="000000" w:sz="6" w:space="0"/>
            </w:tcBorders>
            <w:tcW w:w="2124" w:type="dxa"/>
            <w:textDirection w:val="lrTb"/>
            <w:noWrap w:val="false"/>
          </w:tcPr>
          <w:p>
            <w:pPr>
              <w:pStyle w:val="874"/>
              <w:jc w:val="center"/>
              <w:widowControl w:val="off"/>
              <w:rPr>
                <w:sz w:val="28"/>
                <w:szCs w:val="28"/>
                <w:lang w:eastAsia="ru-RU"/>
              </w:rPr>
            </w:pPr>
            <w:r>
              <w:rPr>
                <w:sz w:val="28"/>
                <w:szCs w:val="28"/>
                <w:lang w:eastAsia="ru-RU"/>
              </w:rPr>
              <w:t xml:space="preserve">КОДЫ</w:t>
            </w:r>
            <w:r>
              <w:rPr>
                <w:sz w:val="28"/>
                <w:szCs w:val="28"/>
                <w:lang w:eastAsia="ru-RU"/>
              </w:rPr>
            </w:r>
            <w:r>
              <w:rPr>
                <w:sz w:val="28"/>
                <w:szCs w:val="28"/>
                <w:lang w:eastAsia="ru-RU"/>
              </w:rPr>
            </w:r>
          </w:p>
        </w:tc>
      </w:tr>
      <w:tr>
        <w:tblPrEx/>
        <w:trPr/>
        <w:tc>
          <w:tcPr>
            <w:gridSpan w:val="3"/>
            <w:tcW w:w="10632" w:type="dxa"/>
            <w:textDirection w:val="lrTb"/>
            <w:noWrap w:val="false"/>
          </w:tcPr>
          <w:p>
            <w:pPr>
              <w:pStyle w:val="874"/>
              <w:jc w:val="center"/>
              <w:widowControl w:val="off"/>
              <w:rPr>
                <w:sz w:val="28"/>
                <w:szCs w:val="28"/>
                <w:lang w:eastAsia="ru-RU"/>
              </w:rPr>
            </w:pPr>
            <w:r>
              <w:rPr>
                <w:sz w:val="28"/>
                <w:szCs w:val="28"/>
                <w:lang w:eastAsia="ru-RU"/>
              </w:rPr>
            </w:r>
            <w:r>
              <w:rPr>
                <w:sz w:val="28"/>
                <w:szCs w:val="28"/>
                <w:lang w:eastAsia="ru-RU"/>
              </w:rPr>
            </w:r>
            <w:r>
              <w:rPr>
                <w:sz w:val="28"/>
                <w:szCs w:val="28"/>
                <w:lang w:eastAsia="ru-RU"/>
              </w:rPr>
            </w:r>
          </w:p>
        </w:tc>
        <w:tc>
          <w:tcPr>
            <w:tcBorders>
              <w:right w:val="single" w:color="000000" w:sz="6" w:space="0"/>
            </w:tcBorders>
            <w:tcW w:w="1844" w:type="dxa"/>
            <w:textDirection w:val="lrTb"/>
            <w:noWrap w:val="false"/>
          </w:tcPr>
          <w:p>
            <w:pPr>
              <w:pStyle w:val="874"/>
              <w:jc w:val="right"/>
              <w:widowControl w:val="off"/>
              <w:rPr>
                <w:sz w:val="28"/>
                <w:szCs w:val="28"/>
                <w:lang w:eastAsia="ru-RU"/>
              </w:rPr>
            </w:pPr>
            <w:r>
              <w:rPr>
                <w:sz w:val="28"/>
                <w:szCs w:val="28"/>
                <w:lang w:eastAsia="ru-RU"/>
              </w:rPr>
              <w:t xml:space="preserve">Дата</w:t>
            </w:r>
            <w:r>
              <w:rPr>
                <w:sz w:val="28"/>
                <w:szCs w:val="28"/>
                <w:lang w:eastAsia="ru-RU"/>
              </w:rPr>
            </w:r>
            <w:r>
              <w:rPr>
                <w:sz w:val="28"/>
                <w:szCs w:val="28"/>
                <w:lang w:eastAsia="ru-RU"/>
              </w:rPr>
            </w:r>
          </w:p>
        </w:tc>
        <w:tc>
          <w:tcPr>
            <w:tcBorders>
              <w:top w:val="single" w:color="000000" w:sz="6" w:space="0"/>
              <w:left w:val="single" w:color="000000" w:sz="6" w:space="0"/>
              <w:bottom w:val="single" w:color="000000" w:sz="6" w:space="0"/>
              <w:right w:val="single" w:color="000000" w:sz="6" w:space="0"/>
            </w:tcBorders>
            <w:tcW w:w="2124" w:type="dxa"/>
            <w:textDirection w:val="lrTb"/>
            <w:noWrap w:val="false"/>
          </w:tcPr>
          <w:p>
            <w:pPr>
              <w:pStyle w:val="874"/>
              <w:widowControl w:val="off"/>
              <w:rPr>
                <w:lang w:eastAsia="ru-RU"/>
              </w:rPr>
            </w:pPr>
            <w:r>
              <w:rPr>
                <w:lang w:eastAsia="ru-RU"/>
              </w:rPr>
            </w:r>
            <w:r>
              <w:rPr>
                <w:lang w:eastAsia="ru-RU"/>
              </w:rPr>
            </w:r>
            <w:r>
              <w:rPr>
                <w:lang w:eastAsia="ru-RU"/>
              </w:rPr>
            </w:r>
          </w:p>
        </w:tc>
      </w:tr>
      <w:tr>
        <w:tblPrEx/>
        <w:trPr/>
        <w:tc>
          <w:tcPr>
            <w:gridSpan w:val="2"/>
            <w:tcW w:w="4688" w:type="dxa"/>
            <w:textDirection w:val="lrTb"/>
            <w:noWrap w:val="false"/>
          </w:tcPr>
          <w:p>
            <w:pPr>
              <w:pStyle w:val="874"/>
              <w:widowControl w:val="off"/>
              <w:rPr>
                <w:sz w:val="28"/>
                <w:szCs w:val="28"/>
                <w:lang w:eastAsia="ru-RU"/>
              </w:rPr>
            </w:pPr>
            <w:r>
              <w:rPr>
                <w:sz w:val="28"/>
                <w:szCs w:val="28"/>
                <w:lang w:eastAsia="ru-RU"/>
              </w:rPr>
              <w:t xml:space="preserve">Наименование получателя</w:t>
            </w:r>
            <w:r>
              <w:rPr>
                <w:sz w:val="28"/>
                <w:szCs w:val="28"/>
                <w:lang w:eastAsia="ru-RU"/>
              </w:rPr>
            </w:r>
            <w:r>
              <w:rPr>
                <w:sz w:val="28"/>
                <w:szCs w:val="28"/>
                <w:lang w:eastAsia="ru-RU"/>
              </w:rPr>
            </w:r>
          </w:p>
        </w:tc>
        <w:tc>
          <w:tcPr>
            <w:tcBorders>
              <w:bottom w:val="single" w:color="000000" w:sz="6" w:space="0"/>
            </w:tcBorders>
            <w:tcW w:w="5944" w:type="dxa"/>
            <w:textDirection w:val="lrTb"/>
            <w:noWrap w:val="false"/>
          </w:tcPr>
          <w:p>
            <w:pPr>
              <w:pStyle w:val="874"/>
              <w:widowControl w:val="off"/>
              <w:rPr>
                <w:lang w:eastAsia="ru-RU"/>
              </w:rPr>
            </w:pPr>
            <w:r>
              <w:rPr>
                <w:lang w:eastAsia="ru-RU"/>
              </w:rPr>
            </w:r>
            <w:r>
              <w:rPr>
                <w:lang w:eastAsia="ru-RU"/>
              </w:rPr>
            </w:r>
            <w:r>
              <w:rPr>
                <w:lang w:eastAsia="ru-RU"/>
              </w:rPr>
            </w:r>
          </w:p>
        </w:tc>
        <w:tc>
          <w:tcPr>
            <w:tcBorders>
              <w:right w:val="single" w:color="000000" w:sz="6" w:space="0"/>
            </w:tcBorders>
            <w:tcW w:w="1844" w:type="dxa"/>
            <w:textDirection w:val="lrTb"/>
            <w:noWrap w:val="false"/>
          </w:tcPr>
          <w:p>
            <w:pPr>
              <w:pStyle w:val="874"/>
              <w:jc w:val="right"/>
              <w:widowControl w:val="off"/>
              <w:rPr>
                <w:sz w:val="28"/>
                <w:szCs w:val="28"/>
                <w:lang w:eastAsia="ru-RU"/>
              </w:rPr>
            </w:pPr>
            <w:r>
              <w:rPr>
                <w:sz w:val="28"/>
                <w:szCs w:val="28"/>
                <w:lang w:eastAsia="ru-RU"/>
              </w:rPr>
              <w:t xml:space="preserve">ИНН</w:t>
            </w:r>
            <w:r>
              <w:rPr>
                <w:sz w:val="28"/>
                <w:szCs w:val="28"/>
                <w:lang w:eastAsia="ru-RU"/>
              </w:rPr>
            </w:r>
            <w:r>
              <w:rPr>
                <w:sz w:val="28"/>
                <w:szCs w:val="28"/>
                <w:lang w:eastAsia="ru-RU"/>
              </w:rPr>
            </w:r>
          </w:p>
        </w:tc>
        <w:tc>
          <w:tcPr>
            <w:tcBorders>
              <w:top w:val="single" w:color="000000" w:sz="6" w:space="0"/>
              <w:left w:val="single" w:color="000000" w:sz="6" w:space="0"/>
              <w:bottom w:val="single" w:color="000000" w:sz="6" w:space="0"/>
              <w:right w:val="single" w:color="000000" w:sz="6" w:space="0"/>
            </w:tcBorders>
            <w:tcW w:w="2124" w:type="dxa"/>
            <w:textDirection w:val="lrTb"/>
            <w:noWrap w:val="false"/>
          </w:tcPr>
          <w:p>
            <w:pPr>
              <w:pStyle w:val="874"/>
              <w:widowControl w:val="off"/>
              <w:rPr>
                <w:lang w:eastAsia="ru-RU"/>
              </w:rPr>
            </w:pPr>
            <w:r>
              <w:rPr>
                <w:lang w:eastAsia="ru-RU"/>
              </w:rPr>
            </w:r>
            <w:r>
              <w:rPr>
                <w:lang w:eastAsia="ru-RU"/>
              </w:rPr>
            </w:r>
            <w:r>
              <w:rPr>
                <w:lang w:eastAsia="ru-RU"/>
              </w:rPr>
            </w:r>
          </w:p>
        </w:tc>
      </w:tr>
      <w:tr>
        <w:tblPrEx/>
        <w:trPr/>
        <w:tc>
          <w:tcPr>
            <w:gridSpan w:val="2"/>
            <w:tcW w:w="4688" w:type="dxa"/>
            <w:textDirection w:val="lrTb"/>
            <w:noWrap w:val="false"/>
          </w:tcPr>
          <w:p>
            <w:pPr>
              <w:pStyle w:val="874"/>
              <w:widowControl w:val="off"/>
              <w:rPr>
                <w:sz w:val="28"/>
                <w:szCs w:val="28"/>
                <w:lang w:eastAsia="ru-RU"/>
              </w:rPr>
            </w:pPr>
            <w:r>
              <w:rPr>
                <w:sz w:val="28"/>
                <w:szCs w:val="28"/>
                <w:lang w:eastAsia="ru-RU"/>
              </w:rPr>
              <w:t xml:space="preserve">Наименование главного распорядителя средств бюджета</w:t>
            </w:r>
            <w:r>
              <w:rPr>
                <w:sz w:val="28"/>
                <w:szCs w:val="28"/>
                <w:lang w:eastAsia="ru-RU"/>
              </w:rPr>
            </w:r>
            <w:r>
              <w:rPr>
                <w:sz w:val="28"/>
                <w:szCs w:val="28"/>
                <w:lang w:eastAsia="ru-RU"/>
              </w:rPr>
            </w:r>
          </w:p>
          <w:p>
            <w:pPr>
              <w:pStyle w:val="874"/>
              <w:widowControl w:val="off"/>
              <w:rPr>
                <w:sz w:val="28"/>
                <w:szCs w:val="28"/>
                <w:lang w:eastAsia="ru-RU"/>
              </w:rPr>
            </w:pPr>
            <w:r>
              <w:rPr>
                <w:sz w:val="28"/>
                <w:szCs w:val="28"/>
                <w:lang w:eastAsia="ru-RU"/>
              </w:rPr>
              <w:t xml:space="preserve">Краснодарского края</w:t>
            </w:r>
            <w:r>
              <w:rPr>
                <w:sz w:val="28"/>
                <w:szCs w:val="28"/>
                <w:lang w:eastAsia="ru-RU"/>
              </w:rPr>
            </w:r>
            <w:r>
              <w:rPr>
                <w:sz w:val="28"/>
                <w:szCs w:val="28"/>
                <w:lang w:eastAsia="ru-RU"/>
              </w:rPr>
            </w:r>
          </w:p>
        </w:tc>
        <w:tc>
          <w:tcPr>
            <w:tcBorders>
              <w:bottom w:val="single" w:color="000000" w:sz="6" w:space="0"/>
            </w:tcBorders>
            <w:tcW w:w="5944" w:type="dxa"/>
            <w:textDirection w:val="lrTb"/>
            <w:noWrap w:val="false"/>
          </w:tcPr>
          <w:p>
            <w:pPr>
              <w:pStyle w:val="874"/>
              <w:widowControl w:val="off"/>
              <w:rPr>
                <w:sz w:val="28"/>
                <w:szCs w:val="28"/>
                <w:lang w:eastAsia="ru-RU"/>
              </w:rPr>
            </w:pPr>
            <w:r>
              <w:rPr>
                <w:sz w:val="28"/>
                <w:szCs w:val="28"/>
                <w:lang w:eastAsia="ru-RU"/>
              </w:rPr>
              <w:t xml:space="preserve">Администрация муниципального образования Ленинградский район</w:t>
            </w:r>
            <w:r>
              <w:rPr>
                <w:sz w:val="28"/>
                <w:szCs w:val="28"/>
                <w:lang w:eastAsia="ru-RU"/>
              </w:rPr>
            </w:r>
            <w:r>
              <w:rPr>
                <w:sz w:val="28"/>
                <w:szCs w:val="28"/>
                <w:lang w:eastAsia="ru-RU"/>
              </w:rPr>
            </w:r>
          </w:p>
        </w:tc>
        <w:tc>
          <w:tcPr>
            <w:tcBorders>
              <w:right w:val="single" w:color="000000" w:sz="6" w:space="0"/>
            </w:tcBorders>
            <w:tcW w:w="1844" w:type="dxa"/>
            <w:textDirection w:val="lrTb"/>
            <w:noWrap w:val="false"/>
          </w:tcPr>
          <w:p>
            <w:pPr>
              <w:pStyle w:val="874"/>
              <w:widowControl w:val="off"/>
              <w:rPr>
                <w:sz w:val="28"/>
                <w:szCs w:val="28"/>
                <w:lang w:eastAsia="ru-RU"/>
              </w:rPr>
            </w:pPr>
            <w:r>
              <w:rPr>
                <w:sz w:val="28"/>
                <w:szCs w:val="28"/>
                <w:lang w:eastAsia="ru-RU"/>
              </w:rPr>
            </w:r>
            <w:r>
              <w:rPr>
                <w:sz w:val="28"/>
                <w:szCs w:val="28"/>
                <w:lang w:eastAsia="ru-RU"/>
              </w:rPr>
            </w:r>
            <w:r>
              <w:rPr>
                <w:sz w:val="28"/>
                <w:szCs w:val="28"/>
                <w:lang w:eastAsia="ru-RU"/>
              </w:rPr>
            </w:r>
          </w:p>
        </w:tc>
        <w:tc>
          <w:tcPr>
            <w:tcBorders>
              <w:left w:val="single" w:color="000000" w:sz="6" w:space="0"/>
              <w:right w:val="single" w:color="000000" w:sz="6" w:space="0"/>
            </w:tcBorders>
            <w:tcW w:w="2124" w:type="dxa"/>
            <w:textDirection w:val="lrTb"/>
            <w:noWrap w:val="false"/>
          </w:tcPr>
          <w:p>
            <w:pPr>
              <w:pStyle w:val="874"/>
              <w:widowControl w:val="off"/>
              <w:rPr>
                <w:sz w:val="28"/>
                <w:szCs w:val="28"/>
                <w:lang w:eastAsia="ru-RU"/>
              </w:rPr>
            </w:pPr>
            <w:r>
              <w:rPr>
                <w:sz w:val="28"/>
                <w:szCs w:val="28"/>
                <w:lang w:eastAsia="ru-RU"/>
              </w:rPr>
              <w:t xml:space="preserve">  </w:t>
            </w:r>
            <w:r>
              <w:rPr>
                <w:sz w:val="28"/>
                <w:szCs w:val="28"/>
                <w:lang w:eastAsia="ru-RU"/>
              </w:rPr>
              <w:t xml:space="preserve">2341000075</w:t>
            </w:r>
            <w:r>
              <w:rPr>
                <w:sz w:val="28"/>
                <w:szCs w:val="28"/>
                <w:lang w:eastAsia="ru-RU"/>
              </w:rPr>
            </w:r>
            <w:r>
              <w:rPr>
                <w:sz w:val="28"/>
                <w:szCs w:val="28"/>
                <w:lang w:eastAsia="ru-RU"/>
              </w:rPr>
            </w:r>
          </w:p>
        </w:tc>
      </w:tr>
      <w:tr>
        <w:tblPrEx/>
        <w:trPr/>
        <w:tc>
          <w:tcPr>
            <w:gridSpan w:val="3"/>
            <w:tcW w:w="10632" w:type="dxa"/>
            <w:textDirection w:val="lrTb"/>
            <w:noWrap w:val="false"/>
          </w:tcPr>
          <w:p>
            <w:pPr>
              <w:pStyle w:val="874"/>
              <w:widowControl w:val="off"/>
              <w:rPr>
                <w:sz w:val="28"/>
                <w:szCs w:val="28"/>
                <w:lang w:eastAsia="ru-RU"/>
              </w:rPr>
            </w:pPr>
            <w:r>
              <w:rPr>
                <w:sz w:val="28"/>
                <w:szCs w:val="28"/>
                <w:lang w:eastAsia="ru-RU"/>
              </w:rPr>
              <w:t xml:space="preserve">Наименование проекта (программы) государств</w:t>
            </w:r>
            <w:r>
              <w:rPr>
                <w:sz w:val="28"/>
                <w:szCs w:val="28"/>
                <w:lang w:eastAsia="ru-RU"/>
              </w:rPr>
              <w:t xml:space="preserve">енная программа Краснодарского края «Развитие сельского хозяйства и регулирование рынков сельскохозяйственной продукции, сырья и продовольствия», утверждённой постановлением главы администрации (губернатора) Краснодарского края от 5 октября 2015 года № 944</w:t>
            </w:r>
            <w:r>
              <w:rPr>
                <w:sz w:val="28"/>
                <w:szCs w:val="28"/>
                <w:lang w:eastAsia="ru-RU"/>
              </w:rPr>
            </w:r>
            <w:r>
              <w:rPr>
                <w:sz w:val="28"/>
                <w:szCs w:val="28"/>
                <w:lang w:eastAsia="ru-RU"/>
              </w:rPr>
            </w:r>
          </w:p>
        </w:tc>
        <w:tc>
          <w:tcPr>
            <w:tcBorders>
              <w:right w:val="single" w:color="000000" w:sz="6" w:space="0"/>
            </w:tcBorders>
            <w:tcW w:w="1844" w:type="dxa"/>
            <w:textDirection w:val="lrTb"/>
            <w:noWrap w:val="false"/>
          </w:tcPr>
          <w:p>
            <w:pPr>
              <w:pStyle w:val="874"/>
              <w:jc w:val="right"/>
              <w:widowControl w:val="off"/>
              <w:rPr>
                <w:sz w:val="28"/>
                <w:szCs w:val="28"/>
                <w:lang w:eastAsia="ru-RU"/>
              </w:rPr>
            </w:pPr>
            <w:r>
              <w:rPr>
                <w:sz w:val="28"/>
                <w:szCs w:val="28"/>
                <w:lang w:eastAsia="ru-RU"/>
              </w:rPr>
              <w:t xml:space="preserve">по БК</w:t>
            </w:r>
            <w:r>
              <w:rPr>
                <w:sz w:val="28"/>
                <w:szCs w:val="28"/>
                <w:lang w:eastAsia="ru-RU"/>
              </w:rPr>
            </w:r>
            <w:r>
              <w:rPr>
                <w:sz w:val="28"/>
                <w:szCs w:val="28"/>
                <w:lang w:eastAsia="ru-RU"/>
              </w:rPr>
            </w:r>
          </w:p>
        </w:tc>
        <w:tc>
          <w:tcPr>
            <w:tcBorders>
              <w:top w:val="single" w:color="000000" w:sz="6" w:space="0"/>
              <w:left w:val="single" w:color="000000" w:sz="6" w:space="0"/>
              <w:bottom w:val="single" w:color="000000" w:sz="6" w:space="0"/>
              <w:right w:val="single" w:color="000000" w:sz="6" w:space="0"/>
            </w:tcBorders>
            <w:tcW w:w="2124" w:type="dxa"/>
            <w:textDirection w:val="lrTb"/>
            <w:noWrap w:val="false"/>
          </w:tcPr>
          <w:p>
            <w:pPr>
              <w:pStyle w:val="874"/>
              <w:widowControl w:val="off"/>
              <w:rPr>
                <w:lang w:eastAsia="ru-RU"/>
              </w:rPr>
            </w:pPr>
            <w:r>
              <w:rPr>
                <w:lang w:eastAsia="ru-RU"/>
              </w:rPr>
            </w:r>
            <w:r>
              <w:rPr>
                <w:lang w:eastAsia="ru-RU"/>
              </w:rPr>
            </w:r>
            <w:r>
              <w:rPr>
                <w:lang w:eastAsia="ru-RU"/>
              </w:rPr>
            </w:r>
          </w:p>
        </w:tc>
      </w:tr>
      <w:tr>
        <w:tblPrEx/>
        <w:trPr>
          <w:trHeight w:val="360"/>
        </w:trPr>
        <w:tc>
          <w:tcPr>
            <w:tcW w:w="2267" w:type="dxa"/>
            <w:textDirection w:val="lrTb"/>
            <w:noWrap w:val="false"/>
          </w:tcPr>
          <w:p>
            <w:pPr>
              <w:pStyle w:val="874"/>
              <w:widowControl w:val="off"/>
              <w:rPr>
                <w:sz w:val="28"/>
                <w:szCs w:val="28"/>
                <w:lang w:eastAsia="ru-RU"/>
              </w:rPr>
            </w:pPr>
            <w:r>
              <w:rPr>
                <w:sz w:val="28"/>
                <w:szCs w:val="28"/>
                <w:lang w:eastAsia="ru-RU"/>
              </w:rPr>
              <w:t xml:space="preserve">Вид  документа</w:t>
            </w:r>
            <w:r>
              <w:rPr>
                <w:sz w:val="28"/>
                <w:szCs w:val="28"/>
                <w:lang w:eastAsia="ru-RU"/>
              </w:rPr>
            </w:r>
            <w:r>
              <w:rPr>
                <w:sz w:val="28"/>
                <w:szCs w:val="28"/>
                <w:lang w:eastAsia="ru-RU"/>
              </w:rPr>
            </w:r>
          </w:p>
        </w:tc>
        <w:tc>
          <w:tcPr>
            <w:gridSpan w:val="2"/>
            <w:tcBorders>
              <w:bottom w:val="single" w:color="000000" w:sz="6" w:space="0"/>
            </w:tcBorders>
            <w:tcW w:w="8365" w:type="dxa"/>
            <w:textDirection w:val="lrTb"/>
            <w:noWrap w:val="false"/>
          </w:tcPr>
          <w:p>
            <w:pPr>
              <w:pStyle w:val="874"/>
              <w:widowControl w:val="off"/>
              <w:rPr>
                <w:lang w:eastAsia="ru-RU"/>
              </w:rPr>
            </w:pPr>
            <w:r>
              <w:rPr>
                <w:lang w:eastAsia="ru-RU"/>
              </w:rPr>
            </w:r>
            <w:r>
              <w:rPr>
                <w:lang w:eastAsia="ru-RU"/>
              </w:rPr>
            </w:r>
            <w:r>
              <w:rPr>
                <w:lang w:eastAsia="ru-RU"/>
              </w:rPr>
            </w:r>
          </w:p>
        </w:tc>
        <w:tc>
          <w:tcPr>
            <w:tcBorders>
              <w:right w:val="single" w:color="000000" w:sz="6" w:space="0"/>
            </w:tcBorders>
            <w:tcW w:w="1844" w:type="dxa"/>
            <w:textDirection w:val="lrTb"/>
            <w:noWrap w:val="false"/>
          </w:tcPr>
          <w:p>
            <w:pPr>
              <w:pStyle w:val="874"/>
              <w:widowControl w:val="off"/>
              <w:rPr>
                <w:lang w:eastAsia="ru-RU"/>
              </w:rPr>
            </w:pPr>
            <w:r>
              <w:rPr>
                <w:lang w:eastAsia="ru-RU"/>
              </w:rPr>
            </w:r>
            <w:r>
              <w:rPr>
                <w:lang w:eastAsia="ru-RU"/>
              </w:rPr>
            </w:r>
            <w:r>
              <w:rPr>
                <w:lang w:eastAsia="ru-RU"/>
              </w:rPr>
            </w:r>
          </w:p>
        </w:tc>
        <w:tc>
          <w:tcPr>
            <w:tcBorders>
              <w:top w:val="single" w:color="000000" w:sz="6" w:space="0"/>
              <w:left w:val="single" w:color="000000" w:sz="6" w:space="0"/>
              <w:bottom w:val="single" w:color="000000" w:sz="6" w:space="0"/>
              <w:right w:val="single" w:color="000000" w:sz="6" w:space="0"/>
            </w:tcBorders>
            <w:tcW w:w="2124" w:type="dxa"/>
            <w:vMerge w:val="restart"/>
            <w:textDirection w:val="lrTb"/>
            <w:noWrap w:val="false"/>
          </w:tcPr>
          <w:p>
            <w:pPr>
              <w:pStyle w:val="874"/>
              <w:widowControl w:val="off"/>
              <w:rPr>
                <w:lang w:eastAsia="ru-RU"/>
              </w:rPr>
            </w:pPr>
            <w:r>
              <w:rPr>
                <w:lang w:eastAsia="ru-RU"/>
              </w:rPr>
            </w:r>
            <w:r>
              <w:rPr>
                <w:lang w:eastAsia="ru-RU"/>
              </w:rPr>
            </w:r>
            <w:r>
              <w:rPr>
                <w:lang w:eastAsia="ru-RU"/>
              </w:rPr>
            </w:r>
          </w:p>
        </w:tc>
      </w:tr>
      <w:tr>
        <w:tblPrEx/>
        <w:trPr/>
        <w:tc>
          <w:tcPr>
            <w:tcW w:w="2267" w:type="dxa"/>
            <w:textDirection w:val="lrTb"/>
            <w:noWrap w:val="false"/>
          </w:tcPr>
          <w:p>
            <w:pPr>
              <w:pStyle w:val="874"/>
              <w:widowControl w:val="off"/>
              <w:rPr>
                <w:lang w:eastAsia="ru-RU"/>
              </w:rPr>
            </w:pPr>
            <w:r>
              <w:rPr>
                <w:lang w:eastAsia="ru-RU"/>
              </w:rPr>
            </w:r>
            <w:r>
              <w:rPr>
                <w:lang w:eastAsia="ru-RU"/>
              </w:rPr>
            </w:r>
            <w:r>
              <w:rPr>
                <w:lang w:eastAsia="ru-RU"/>
              </w:rPr>
            </w:r>
          </w:p>
        </w:tc>
        <w:tc>
          <w:tcPr>
            <w:gridSpan w:val="2"/>
            <w:tcBorders>
              <w:top w:val="single" w:color="000000" w:sz="6" w:space="0"/>
            </w:tcBorders>
            <w:tcW w:w="8365" w:type="dxa"/>
            <w:textDirection w:val="lrTb"/>
            <w:noWrap w:val="false"/>
          </w:tcPr>
          <w:p>
            <w:pPr>
              <w:pStyle w:val="874"/>
              <w:jc w:val="center"/>
              <w:widowControl w:val="off"/>
              <w:rPr>
                <w:sz w:val="28"/>
                <w:szCs w:val="28"/>
                <w:lang w:eastAsia="ru-RU"/>
              </w:rPr>
            </w:pPr>
            <w:r>
              <w:rPr>
                <w:sz w:val="28"/>
                <w:szCs w:val="28"/>
                <w:lang w:eastAsia="ru-RU"/>
              </w:rPr>
              <w:t xml:space="preserve">(первичный - «0», уточненный - «1», «2», «3», «...»)</w:t>
            </w:r>
            <w:r>
              <w:rPr>
                <w:sz w:val="28"/>
                <w:szCs w:val="28"/>
                <w:lang w:eastAsia="ru-RU"/>
              </w:rPr>
            </w:r>
            <w:r>
              <w:rPr>
                <w:sz w:val="28"/>
                <w:szCs w:val="28"/>
                <w:lang w:eastAsia="ru-RU"/>
              </w:rPr>
            </w:r>
          </w:p>
        </w:tc>
        <w:tc>
          <w:tcPr>
            <w:tcBorders>
              <w:right w:val="single" w:color="000000" w:sz="6" w:space="0"/>
            </w:tcBorders>
            <w:tcW w:w="1844" w:type="dxa"/>
            <w:textDirection w:val="lrTb"/>
            <w:noWrap w:val="false"/>
          </w:tcPr>
          <w:p>
            <w:pPr>
              <w:pStyle w:val="874"/>
              <w:widowControl w:val="off"/>
              <w:rPr>
                <w:lang w:eastAsia="ru-RU"/>
              </w:rPr>
            </w:pPr>
            <w:r>
              <w:rPr>
                <w:lang w:eastAsia="ru-RU"/>
              </w:rPr>
            </w:r>
            <w:r>
              <w:rPr>
                <w:lang w:eastAsia="ru-RU"/>
              </w:rPr>
            </w:r>
            <w:r>
              <w:rPr>
                <w:lang w:eastAsia="ru-RU"/>
              </w:rPr>
            </w:r>
          </w:p>
        </w:tc>
        <w:tc>
          <w:tcPr>
            <w:tcBorders>
              <w:left w:val="single" w:color="000000" w:sz="6" w:space="0"/>
              <w:right w:val="single" w:color="000000" w:sz="6" w:space="0"/>
            </w:tcBorders>
            <w:tcW w:w="2124" w:type="dxa"/>
            <w:vMerge w:val="continue"/>
            <w:textDirection w:val="lrTb"/>
            <w:noWrap w:val="false"/>
          </w:tcPr>
          <w:p>
            <w:pPr>
              <w:pStyle w:val="874"/>
              <w:widowControl w:val="off"/>
              <w:rPr>
                <w:lang w:eastAsia="ru-RU"/>
              </w:rPr>
            </w:pPr>
            <w:r>
              <w:rPr>
                <w:lang w:eastAsia="ru-RU"/>
              </w:rPr>
            </w:r>
            <w:r>
              <w:rPr>
                <w:lang w:eastAsia="ru-RU"/>
              </w:rPr>
            </w:r>
            <w:r>
              <w:rPr>
                <w:lang w:eastAsia="ru-RU"/>
              </w:rPr>
            </w:r>
          </w:p>
        </w:tc>
      </w:tr>
      <w:tr>
        <w:tblPrEx/>
        <w:trPr>
          <w:trHeight w:val="527"/>
        </w:trPr>
        <w:tc>
          <w:tcPr>
            <w:gridSpan w:val="3"/>
            <w:tcW w:w="10632" w:type="dxa"/>
            <w:textDirection w:val="lrTb"/>
            <w:noWrap w:val="false"/>
          </w:tcPr>
          <w:p>
            <w:pPr>
              <w:pStyle w:val="874"/>
              <w:widowControl w:val="off"/>
              <w:rPr>
                <w:sz w:val="28"/>
                <w:szCs w:val="28"/>
                <w:lang w:eastAsia="ru-RU"/>
              </w:rPr>
            </w:pPr>
            <w:r>
              <w:rPr>
                <w:sz w:val="28"/>
                <w:szCs w:val="28"/>
                <w:lang w:eastAsia="ru-RU"/>
              </w:rPr>
              <w:t xml:space="preserve">Периодичность: годовая</w:t>
              <w:br/>
            </w:r>
            <w:r>
              <w:rPr>
                <w:sz w:val="28"/>
                <w:szCs w:val="28"/>
                <w:lang w:eastAsia="ru-RU"/>
              </w:rPr>
            </w:r>
            <w:r>
              <w:rPr>
                <w:sz w:val="28"/>
                <w:szCs w:val="28"/>
                <w:lang w:eastAsia="ru-RU"/>
              </w:rPr>
            </w:r>
          </w:p>
        </w:tc>
        <w:tc>
          <w:tcPr>
            <w:tcBorders>
              <w:right w:val="single" w:color="000000" w:sz="6" w:space="0"/>
            </w:tcBorders>
            <w:tcW w:w="1844" w:type="dxa"/>
            <w:textDirection w:val="lrTb"/>
            <w:noWrap w:val="false"/>
          </w:tcPr>
          <w:p>
            <w:pPr>
              <w:pStyle w:val="874"/>
              <w:widowControl w:val="off"/>
              <w:rPr>
                <w:lang w:eastAsia="ru-RU"/>
              </w:rPr>
            </w:pPr>
            <w:r>
              <w:rPr>
                <w:lang w:eastAsia="ru-RU"/>
              </w:rPr>
            </w:r>
            <w:r>
              <w:rPr>
                <w:lang w:eastAsia="ru-RU"/>
              </w:rPr>
            </w:r>
            <w:r>
              <w:rPr>
                <w:lang w:eastAsia="ru-RU"/>
              </w:rPr>
            </w:r>
          </w:p>
        </w:tc>
        <w:tc>
          <w:tcPr>
            <w:tcBorders>
              <w:left w:val="single" w:color="000000" w:sz="6" w:space="0"/>
              <w:bottom w:val="single" w:color="000000" w:sz="6" w:space="0"/>
              <w:right w:val="single" w:color="000000" w:sz="6" w:space="0"/>
            </w:tcBorders>
            <w:tcW w:w="2124" w:type="dxa"/>
            <w:vMerge w:val="continue"/>
            <w:textDirection w:val="lrTb"/>
            <w:noWrap w:val="false"/>
          </w:tcPr>
          <w:p>
            <w:pPr>
              <w:pStyle w:val="874"/>
              <w:widowControl w:val="off"/>
              <w:rPr>
                <w:lang w:eastAsia="ru-RU"/>
              </w:rPr>
            </w:pPr>
            <w:r>
              <w:rPr>
                <w:lang w:eastAsia="ru-RU"/>
              </w:rPr>
            </w:r>
            <w:r>
              <w:rPr>
                <w:lang w:eastAsia="ru-RU"/>
              </w:rPr>
            </w:r>
            <w:r>
              <w:rPr>
                <w:lang w:eastAsia="ru-RU"/>
              </w:rPr>
            </w:r>
          </w:p>
        </w:tc>
      </w:tr>
      <w:tr>
        <w:tblPrEx/>
        <w:trPr>
          <w:trHeight w:val="1017"/>
        </w:trPr>
        <w:tc>
          <w:tcPr>
            <w:gridSpan w:val="3"/>
            <w:tcW w:w="10632" w:type="dxa"/>
            <w:textDirection w:val="lrTb"/>
            <w:noWrap w:val="false"/>
          </w:tcPr>
          <w:p>
            <w:pPr>
              <w:pStyle w:val="874"/>
              <w:widowControl w:val="off"/>
              <w:rPr>
                <w:sz w:val="28"/>
                <w:szCs w:val="28"/>
                <w:lang w:eastAsia="ru-RU"/>
              </w:rPr>
            </w:pPr>
            <w:r>
              <w:rPr>
                <w:sz w:val="28"/>
                <w:szCs w:val="28"/>
                <w:lang w:eastAsia="ru-RU"/>
              </w:rPr>
              <w:t xml:space="preserve">Единица измерения: руб.</w:t>
              <w:br/>
            </w:r>
            <w:r>
              <w:rPr>
                <w:sz w:val="28"/>
                <w:szCs w:val="28"/>
                <w:lang w:eastAsia="ru-RU"/>
              </w:rPr>
            </w:r>
            <w:r>
              <w:rPr>
                <w:sz w:val="28"/>
                <w:szCs w:val="28"/>
                <w:lang w:eastAsia="ru-RU"/>
              </w:rPr>
            </w:r>
          </w:p>
        </w:tc>
        <w:tc>
          <w:tcPr>
            <w:tcBorders>
              <w:right w:val="single" w:color="000000" w:sz="6" w:space="0"/>
            </w:tcBorders>
            <w:tcW w:w="1844" w:type="dxa"/>
            <w:textDirection w:val="lrTb"/>
            <w:noWrap w:val="false"/>
          </w:tcPr>
          <w:p>
            <w:pPr>
              <w:pStyle w:val="874"/>
              <w:jc w:val="right"/>
              <w:widowControl w:val="off"/>
              <w:rPr>
                <w:sz w:val="28"/>
                <w:szCs w:val="28"/>
                <w:lang w:eastAsia="ru-RU"/>
              </w:rPr>
            </w:pPr>
            <w:r>
              <w:rPr>
                <w:sz w:val="28"/>
                <w:szCs w:val="28"/>
                <w:lang w:eastAsia="ru-RU"/>
              </w:rPr>
              <w:t xml:space="preserve">по ОКЕИ</w:t>
            </w:r>
            <w:r>
              <w:rPr>
                <w:sz w:val="28"/>
                <w:szCs w:val="28"/>
                <w:lang w:eastAsia="ru-RU"/>
              </w:rPr>
            </w:r>
            <w:r>
              <w:rPr>
                <w:sz w:val="28"/>
                <w:szCs w:val="28"/>
                <w:lang w:eastAsia="ru-RU"/>
              </w:rPr>
            </w:r>
          </w:p>
        </w:tc>
        <w:tc>
          <w:tcPr>
            <w:tcBorders>
              <w:top w:val="single" w:color="000000" w:sz="6" w:space="0"/>
              <w:left w:val="single" w:color="000000" w:sz="6" w:space="0"/>
              <w:bottom w:val="single" w:color="000000" w:sz="6" w:space="0"/>
              <w:right w:val="single" w:color="000000" w:sz="6" w:space="0"/>
            </w:tcBorders>
            <w:tcW w:w="2124" w:type="dxa"/>
            <w:textDirection w:val="lrTb"/>
            <w:noWrap w:val="false"/>
          </w:tcPr>
          <w:p>
            <w:pPr>
              <w:pStyle w:val="874"/>
              <w:jc w:val="center"/>
              <w:widowControl w:val="off"/>
              <w:rPr>
                <w:sz w:val="28"/>
                <w:szCs w:val="28"/>
                <w:lang w:eastAsia="ru-RU"/>
              </w:rPr>
            </w:pPr>
            <w:r>
              <w:rPr>
                <w:sz w:val="28"/>
                <w:szCs w:val="28"/>
                <w:lang w:eastAsia="ru-RU"/>
              </w:rPr>
              <w:t xml:space="preserve">383</w:t>
            </w:r>
            <w:r>
              <w:rPr>
                <w:sz w:val="28"/>
                <w:szCs w:val="28"/>
                <w:lang w:eastAsia="ru-RU"/>
              </w:rPr>
            </w:r>
            <w:r>
              <w:rPr>
                <w:sz w:val="28"/>
                <w:szCs w:val="28"/>
                <w:lang w:eastAsia="ru-RU"/>
              </w:rPr>
            </w:r>
          </w:p>
        </w:tc>
      </w:tr>
    </w:tbl>
    <w:p>
      <w:pPr>
        <w:pStyle w:val="874"/>
        <w:rPr>
          <w:sz w:val="28"/>
          <w:szCs w:val="28"/>
        </w:rPr>
      </w:pPr>
      <w:r>
        <w:rPr>
          <w:sz w:val="28"/>
          <w:szCs w:val="28"/>
        </w:rPr>
        <w:t xml:space="preserve"> </w:t>
      </w:r>
      <w:r>
        <w:rPr>
          <w:sz w:val="28"/>
          <w:szCs w:val="28"/>
        </w:rPr>
      </w:r>
      <w:r>
        <w:rPr>
          <w:sz w:val="28"/>
          <w:szCs w:val="28"/>
        </w:rPr>
      </w:r>
    </w:p>
    <w:p>
      <w:pPr>
        <w:pStyle w:val="874"/>
        <w:rPr>
          <w:sz w:val="28"/>
          <w:szCs w:val="28"/>
        </w:rPr>
      </w:pPr>
      <w:r>
        <w:rPr>
          <w:sz w:val="28"/>
          <w:szCs w:val="28"/>
        </w:rPr>
      </w:r>
      <w:r>
        <w:rPr>
          <w:sz w:val="28"/>
          <w:szCs w:val="28"/>
        </w:rPr>
      </w:r>
      <w:r>
        <w:rPr>
          <w:sz w:val="28"/>
          <w:szCs w:val="28"/>
        </w:rPr>
      </w:r>
    </w:p>
    <w:p>
      <w:pPr>
        <w:pStyle w:val="874"/>
        <w:jc w:val="center"/>
      </w:pPr>
      <w:r>
        <w:rPr>
          <w:sz w:val="28"/>
          <w:szCs w:val="28"/>
        </w:rPr>
        <w:t xml:space="preserve">1. Информация о достижении значений результатов предоставления субсидии,</w:t>
      </w:r>
      <w:r/>
      <w:r/>
    </w:p>
    <w:p>
      <w:pPr>
        <w:pStyle w:val="874"/>
        <w:jc w:val="center"/>
      </w:pPr>
      <w:r>
        <w:rPr>
          <w:sz w:val="28"/>
          <w:szCs w:val="28"/>
        </w:rPr>
        <w:t xml:space="preserve">характеристик (при установлении характеристик)</w:t>
      </w:r>
      <w:r>
        <w:rPr>
          <w:sz w:val="26"/>
          <w:szCs w:val="26"/>
        </w:rPr>
        <w:t xml:space="preserve">     </w:t>
      </w:r>
      <w:r/>
      <w:r/>
    </w:p>
    <w:tbl>
      <w:tblPr>
        <w:tblW w:w="14753" w:type="dxa"/>
        <w:tblInd w:w="215" w:type="dxa"/>
        <w:tblLayout w:type="fixed"/>
        <w:tblCellMar>
          <w:left w:w="149" w:type="dxa"/>
          <w:top w:w="55" w:type="dxa"/>
          <w:right w:w="149" w:type="dxa"/>
          <w:bottom w:w="55" w:type="dxa"/>
        </w:tblCellMar>
        <w:tblLook w:val="04A0" w:firstRow="1" w:lastRow="0" w:firstColumn="1" w:lastColumn="0" w:noHBand="0" w:noVBand="1"/>
      </w:tblPr>
      <w:tblGrid>
        <w:gridCol w:w="975"/>
        <w:gridCol w:w="854"/>
        <w:gridCol w:w="1080"/>
        <w:gridCol w:w="1022"/>
        <w:gridCol w:w="1065"/>
        <w:gridCol w:w="933"/>
        <w:gridCol w:w="885"/>
        <w:gridCol w:w="884"/>
        <w:gridCol w:w="886"/>
        <w:gridCol w:w="1355"/>
        <w:gridCol w:w="733"/>
        <w:gridCol w:w="916"/>
        <w:gridCol w:w="1021"/>
        <w:gridCol w:w="630"/>
        <w:gridCol w:w="839"/>
        <w:gridCol w:w="671"/>
      </w:tblGrid>
      <w:tr>
        <w:tblPrEx/>
        <w:trPr>
          <w:cantSplit/>
          <w:trHeight w:val="495"/>
        </w:trPr>
        <w:tc>
          <w:tcPr>
            <w:gridSpan w:val="2"/>
            <w:tcBorders>
              <w:top w:val="single" w:color="000000" w:sz="6" w:space="0"/>
              <w:left w:val="single" w:color="000000" w:sz="6" w:space="0"/>
              <w:bottom w:val="single" w:color="000000" w:sz="6" w:space="0"/>
            </w:tcBorders>
            <w:tcW w:w="1829" w:type="dxa"/>
            <w:vMerge w:val="restart"/>
            <w:textDirection w:val="lrTb"/>
            <w:noWrap w:val="false"/>
          </w:tcPr>
          <w:p>
            <w:pPr>
              <w:pStyle w:val="874"/>
              <w:jc w:val="center"/>
              <w:widowControl w:val="off"/>
              <w:rPr>
                <w:rFonts w:ascii="Times New Roman" w:hAnsi="Times New Roman"/>
                <w:sz w:val="24"/>
                <w:szCs w:val="24"/>
              </w:rPr>
            </w:pPr>
            <w:r>
              <w:rPr>
                <w:color w:val="000000"/>
                <w:sz w:val="24"/>
                <w:szCs w:val="24"/>
                <w:lang w:eastAsia="ru-RU"/>
              </w:rPr>
              <w:t xml:space="preserve">Наименование  расходов</w:t>
            </w:r>
            <w:r>
              <w:rPr>
                <w:rFonts w:ascii="Times New Roman" w:hAnsi="Times New Roman"/>
                <w:sz w:val="24"/>
                <w:szCs w:val="24"/>
              </w:rPr>
            </w:r>
            <w:r>
              <w:rPr>
                <w:rFonts w:ascii="Times New Roman" w:hAnsi="Times New Roman"/>
                <w:sz w:val="24"/>
                <w:szCs w:val="24"/>
              </w:rPr>
            </w:r>
          </w:p>
        </w:tc>
        <w:tc>
          <w:tcPr>
            <w:gridSpan w:val="2"/>
            <w:tcBorders>
              <w:top w:val="single" w:color="000000" w:sz="6" w:space="0"/>
              <w:left w:val="single" w:color="000000" w:sz="6" w:space="0"/>
              <w:bottom w:val="single" w:color="000000" w:sz="6" w:space="0"/>
            </w:tcBorders>
            <w:tcW w:w="2102" w:type="dxa"/>
            <w:vMerge w:val="restart"/>
            <w:textDirection w:val="lrTb"/>
            <w:noWrap w:val="false"/>
          </w:tcPr>
          <w:p>
            <w:pPr>
              <w:pStyle w:val="874"/>
              <w:jc w:val="center"/>
              <w:widowControl w:val="off"/>
              <w:rPr>
                <w:rFonts w:ascii="Times New Roman" w:hAnsi="Times New Roman"/>
                <w:sz w:val="24"/>
                <w:szCs w:val="24"/>
              </w:rPr>
            </w:pPr>
            <w:r>
              <w:rPr>
                <w:sz w:val="24"/>
                <w:szCs w:val="24"/>
                <w:lang w:eastAsia="ru-RU"/>
              </w:rPr>
              <w:t xml:space="preserve">Результат предоставления субсидии,  характеристики</w:t>
            </w:r>
            <w:r>
              <w:rPr>
                <w:rFonts w:ascii="Times New Roman" w:hAnsi="Times New Roman"/>
                <w:sz w:val="24"/>
                <w:szCs w:val="24"/>
              </w:rPr>
            </w:r>
            <w:r>
              <w:rPr>
                <w:rFonts w:ascii="Times New Roman" w:hAnsi="Times New Roman"/>
                <w:sz w:val="24"/>
                <w:szCs w:val="24"/>
              </w:rPr>
            </w:r>
          </w:p>
        </w:tc>
        <w:tc>
          <w:tcPr>
            <w:gridSpan w:val="2"/>
            <w:tcBorders>
              <w:top w:val="single" w:color="000000" w:sz="6" w:space="0"/>
              <w:left w:val="single" w:color="000000" w:sz="6" w:space="0"/>
              <w:bottom w:val="single" w:color="000000" w:sz="6" w:space="0"/>
            </w:tcBorders>
            <w:tcW w:w="1998" w:type="dxa"/>
            <w:vMerge w:val="restart"/>
            <w:textDirection w:val="lrTb"/>
            <w:noWrap w:val="false"/>
          </w:tcPr>
          <w:p>
            <w:pPr>
              <w:pStyle w:val="874"/>
              <w:jc w:val="center"/>
              <w:widowControl w:val="off"/>
              <w:rPr>
                <w:rFonts w:ascii="Times New Roman" w:hAnsi="Times New Roman"/>
                <w:sz w:val="24"/>
                <w:szCs w:val="24"/>
              </w:rPr>
            </w:pPr>
            <w:r>
              <w:rPr>
                <w:sz w:val="24"/>
                <w:szCs w:val="24"/>
                <w:lang w:eastAsia="ru-RU"/>
              </w:rPr>
              <w:t xml:space="preserve">Единица измерения</w:t>
            </w:r>
            <w:r>
              <w:rPr>
                <w:rFonts w:ascii="Times New Roman" w:hAnsi="Times New Roman"/>
                <w:sz w:val="24"/>
                <w:szCs w:val="24"/>
              </w:rPr>
            </w:r>
            <w:r>
              <w:rPr>
                <w:rFonts w:ascii="Times New Roman" w:hAnsi="Times New Roman"/>
                <w:sz w:val="24"/>
                <w:szCs w:val="24"/>
              </w:rPr>
            </w:r>
          </w:p>
          <w:p>
            <w:pPr>
              <w:pStyle w:val="874"/>
              <w:ind w:left="113" w:right="113" w:firstLine="0"/>
              <w:jc w:val="center"/>
              <w:widowControl w:val="off"/>
              <w:rPr>
                <w:rFonts w:ascii="Times New Roman" w:hAnsi="Times New Roman"/>
                <w:sz w:val="24"/>
                <w:szCs w:val="24"/>
              </w:rPr>
            </w:pPr>
            <w:r>
              <w:rPr>
                <w:sz w:val="24"/>
                <w:szCs w:val="24"/>
              </w:rPr>
            </w:r>
            <w:r>
              <w:rPr>
                <w:rFonts w:ascii="Times New Roman" w:hAnsi="Times New Roman"/>
                <w:sz w:val="24"/>
                <w:szCs w:val="24"/>
              </w:rPr>
            </w:r>
            <w:r>
              <w:rPr>
                <w:rFonts w:ascii="Times New Roman" w:hAnsi="Times New Roman"/>
                <w:sz w:val="24"/>
                <w:szCs w:val="24"/>
              </w:rPr>
            </w:r>
          </w:p>
        </w:tc>
        <w:tc>
          <w:tcPr>
            <w:tcBorders>
              <w:top w:val="single" w:color="000000" w:sz="6" w:space="0"/>
              <w:left w:val="single" w:color="000000" w:sz="6" w:space="0"/>
              <w:bottom w:val="single" w:color="000000" w:sz="6" w:space="0"/>
            </w:tcBorders>
            <w:tcW w:w="885" w:type="dxa"/>
            <w:vMerge w:val="restart"/>
            <w:textDirection w:val="btLr"/>
            <w:noWrap w:val="false"/>
          </w:tcPr>
          <w:p>
            <w:pPr>
              <w:pStyle w:val="874"/>
              <w:ind w:left="113" w:right="113" w:firstLine="0"/>
              <w:jc w:val="center"/>
              <w:widowControl w:val="off"/>
            </w:pPr>
            <w:r>
              <w:rPr>
                <w:sz w:val="24"/>
                <w:szCs w:val="24"/>
                <w:lang w:eastAsia="ru-RU"/>
              </w:rPr>
              <w:t xml:space="preserve">Код строки</w:t>
            </w:r>
            <w:r/>
            <w:r/>
          </w:p>
        </w:tc>
        <w:tc>
          <w:tcPr>
            <w:gridSpan w:val="2"/>
            <w:tcBorders>
              <w:top w:val="single" w:color="000000" w:sz="6" w:space="0"/>
              <w:left w:val="single" w:color="000000" w:sz="6" w:space="0"/>
              <w:bottom w:val="single" w:color="000000" w:sz="6" w:space="0"/>
            </w:tcBorders>
            <w:tcW w:w="1770" w:type="dxa"/>
            <w:vMerge w:val="restart"/>
            <w:textDirection w:val="lrTb"/>
            <w:noWrap w:val="false"/>
          </w:tcPr>
          <w:p>
            <w:pPr>
              <w:pStyle w:val="874"/>
              <w:jc w:val="center"/>
              <w:widowControl w:val="off"/>
              <w:rPr>
                <w:rFonts w:ascii="Times New Roman" w:hAnsi="Times New Roman"/>
                <w:sz w:val="24"/>
                <w:szCs w:val="24"/>
              </w:rPr>
            </w:pPr>
            <w:r>
              <w:rPr>
                <w:sz w:val="24"/>
                <w:szCs w:val="24"/>
                <w:lang w:eastAsia="ru-RU"/>
              </w:rPr>
              <w:t xml:space="preserve">Значения на отчетную дату</w:t>
            </w:r>
            <w:r>
              <w:rPr>
                <w:rFonts w:ascii="Times New Roman" w:hAnsi="Times New Roman"/>
                <w:sz w:val="24"/>
                <w:szCs w:val="24"/>
              </w:rPr>
            </w:r>
            <w:r>
              <w:rPr>
                <w:rFonts w:ascii="Times New Roman" w:hAnsi="Times New Roman"/>
                <w:sz w:val="24"/>
                <w:szCs w:val="24"/>
              </w:rPr>
            </w:r>
          </w:p>
          <w:p>
            <w:pPr>
              <w:pStyle w:val="874"/>
              <w:ind w:left="113" w:right="113" w:firstLine="0"/>
              <w:jc w:val="center"/>
              <w:widowControl w:val="off"/>
              <w:rPr>
                <w:rFonts w:ascii="Times New Roman" w:hAnsi="Times New Roman"/>
                <w:sz w:val="24"/>
                <w:szCs w:val="24"/>
              </w:rPr>
            </w:pPr>
            <w:r>
              <w:rPr>
                <w:sz w:val="24"/>
                <w:szCs w:val="24"/>
              </w:rPr>
            </w:r>
            <w:r>
              <w:rPr>
                <w:rFonts w:ascii="Times New Roman" w:hAnsi="Times New Roman"/>
                <w:sz w:val="24"/>
                <w:szCs w:val="24"/>
              </w:rPr>
            </w:r>
            <w:r>
              <w:rPr>
                <w:rFonts w:ascii="Times New Roman" w:hAnsi="Times New Roman"/>
                <w:sz w:val="24"/>
                <w:szCs w:val="24"/>
              </w:rPr>
            </w:r>
          </w:p>
        </w:tc>
        <w:tc>
          <w:tcPr>
            <w:tcBorders>
              <w:top w:val="single" w:color="000000" w:sz="6" w:space="0"/>
              <w:left w:val="single" w:color="000000" w:sz="6" w:space="0"/>
              <w:bottom w:val="single" w:color="000000" w:sz="6" w:space="0"/>
            </w:tcBorders>
            <w:tcW w:w="1355" w:type="dxa"/>
            <w:vMerge w:val="restart"/>
            <w:textDirection w:val="lrTb"/>
            <w:noWrap w:val="false"/>
          </w:tcPr>
          <w:p>
            <w:pPr>
              <w:pStyle w:val="874"/>
              <w:jc w:val="center"/>
              <w:widowControl w:val="off"/>
              <w:rPr>
                <w:rFonts w:ascii="Times New Roman" w:hAnsi="Times New Roman"/>
                <w:sz w:val="24"/>
                <w:szCs w:val="24"/>
              </w:rPr>
            </w:pPr>
            <w:r>
              <w:rPr>
                <w:sz w:val="24"/>
                <w:szCs w:val="24"/>
                <w:lang w:eastAsia="ru-RU"/>
              </w:rPr>
              <w:t xml:space="preserve">Размер субсидии, предусмо-тренный Соглаше-нием</w:t>
            </w:r>
            <w:r>
              <w:rPr>
                <w:rFonts w:ascii="Times New Roman" w:hAnsi="Times New Roman"/>
                <w:sz w:val="24"/>
                <w:szCs w:val="24"/>
              </w:rPr>
            </w:r>
            <w:r>
              <w:rPr>
                <w:rFonts w:ascii="Times New Roman" w:hAnsi="Times New Roman"/>
                <w:sz w:val="24"/>
                <w:szCs w:val="24"/>
              </w:rPr>
            </w:r>
          </w:p>
        </w:tc>
        <w:tc>
          <w:tcPr>
            <w:gridSpan w:val="6"/>
            <w:tcBorders>
              <w:top w:val="single" w:color="000000" w:sz="6" w:space="0"/>
              <w:left w:val="single" w:color="000000" w:sz="6" w:space="0"/>
              <w:bottom w:val="single" w:color="000000" w:sz="6" w:space="0"/>
              <w:right w:val="single" w:color="000000" w:sz="6" w:space="0"/>
            </w:tcBorders>
            <w:tcW w:w="4810" w:type="dxa"/>
            <w:textDirection w:val="lrTb"/>
            <w:noWrap w:val="false"/>
          </w:tcPr>
          <w:p>
            <w:pPr>
              <w:pStyle w:val="874"/>
              <w:jc w:val="center"/>
              <w:widowControl w:val="off"/>
              <w:rPr>
                <w:rFonts w:ascii="Times New Roman" w:hAnsi="Times New Roman"/>
                <w:sz w:val="24"/>
                <w:szCs w:val="24"/>
              </w:rPr>
            </w:pPr>
            <w:r>
              <w:rPr>
                <w:sz w:val="24"/>
                <w:szCs w:val="24"/>
                <w:lang w:eastAsia="ru-RU"/>
              </w:rPr>
              <w:t xml:space="preserve">Фактически достигнутые значения</w:t>
            </w:r>
            <w:r>
              <w:rPr>
                <w:rFonts w:ascii="Times New Roman" w:hAnsi="Times New Roman"/>
                <w:sz w:val="24"/>
                <w:szCs w:val="24"/>
              </w:rPr>
            </w:r>
            <w:r>
              <w:rPr>
                <w:rFonts w:ascii="Times New Roman" w:hAnsi="Times New Roman"/>
                <w:sz w:val="24"/>
                <w:szCs w:val="24"/>
              </w:rPr>
            </w:r>
          </w:p>
        </w:tc>
      </w:tr>
      <w:tr>
        <w:tblPrEx/>
        <w:trPr>
          <w:cantSplit/>
          <w:trHeight w:val="65"/>
        </w:trPr>
        <w:tc>
          <w:tcPr>
            <w:gridSpan w:val="2"/>
            <w:tcBorders>
              <w:left w:val="single" w:color="000000" w:sz="6" w:space="0"/>
              <w:bottom w:val="single" w:color="000000" w:sz="6" w:space="0"/>
            </w:tcBorders>
            <w:tcW w:w="1829" w:type="dxa"/>
            <w:vMerge w:val="continue"/>
            <w:textDirection w:val="lrTb"/>
            <w:noWrap w:val="false"/>
          </w:tcPr>
          <w:p>
            <w:pPr>
              <w:pStyle w:val="874"/>
              <w:widowControl w:val="off"/>
              <w:rPr>
                <w:rFonts w:ascii="Times New Roman" w:hAnsi="Times New Roman"/>
                <w:color w:val="000000"/>
                <w:sz w:val="24"/>
                <w:szCs w:val="24"/>
                <w:lang w:eastAsia="ru-RU"/>
              </w:rPr>
            </w:pPr>
            <w:r>
              <w:rPr>
                <w:color w:val="000000"/>
                <w:sz w:val="24"/>
                <w:szCs w:val="24"/>
                <w:lang w:eastAsia="ru-RU"/>
              </w:rPr>
            </w:r>
            <w:r>
              <w:rPr>
                <w:rFonts w:ascii="Times New Roman" w:hAnsi="Times New Roman"/>
                <w:color w:val="000000"/>
                <w:sz w:val="24"/>
                <w:szCs w:val="24"/>
                <w:lang w:eastAsia="ru-RU"/>
              </w:rPr>
            </w:r>
            <w:r>
              <w:rPr>
                <w:rFonts w:ascii="Times New Roman" w:hAnsi="Times New Roman"/>
                <w:color w:val="000000"/>
                <w:sz w:val="24"/>
                <w:szCs w:val="24"/>
                <w:lang w:eastAsia="ru-RU"/>
              </w:rPr>
            </w:r>
          </w:p>
        </w:tc>
        <w:tc>
          <w:tcPr>
            <w:gridSpan w:val="2"/>
            <w:tcBorders>
              <w:left w:val="single" w:color="000000" w:sz="6" w:space="0"/>
              <w:bottom w:val="single" w:color="000000" w:sz="6" w:space="0"/>
            </w:tcBorders>
            <w:tcW w:w="2102" w:type="dxa"/>
            <w:vMerge w:val="continue"/>
            <w:textDirection w:val="lrTb"/>
            <w:noWrap w:val="false"/>
          </w:tcPr>
          <w:p>
            <w:pPr>
              <w:pStyle w:val="874"/>
              <w:widowControl w:val="off"/>
              <w:rPr>
                <w:rFonts w:ascii="Times New Roman" w:hAnsi="Times New Roman"/>
                <w:sz w:val="24"/>
                <w:szCs w:val="24"/>
                <w:lang w:eastAsia="ru-RU"/>
              </w:rPr>
            </w:pPr>
            <w:r>
              <w:rPr>
                <w:sz w:val="24"/>
                <w:szCs w:val="24"/>
                <w:lang w:eastAsia="ru-RU"/>
              </w:rPr>
            </w:r>
            <w:r>
              <w:rPr>
                <w:rFonts w:ascii="Times New Roman" w:hAnsi="Times New Roman"/>
                <w:sz w:val="24"/>
                <w:szCs w:val="24"/>
                <w:lang w:eastAsia="ru-RU"/>
              </w:rPr>
            </w:r>
            <w:r>
              <w:rPr>
                <w:rFonts w:ascii="Times New Roman" w:hAnsi="Times New Roman"/>
                <w:sz w:val="24"/>
                <w:szCs w:val="24"/>
                <w:lang w:eastAsia="ru-RU"/>
              </w:rPr>
            </w:r>
          </w:p>
        </w:tc>
        <w:tc>
          <w:tcPr>
            <w:gridSpan w:val="2"/>
            <w:tcBorders>
              <w:left w:val="single" w:color="000000" w:sz="6" w:space="0"/>
              <w:bottom w:val="single" w:color="000000" w:sz="6" w:space="0"/>
            </w:tcBorders>
            <w:tcW w:w="1998" w:type="dxa"/>
            <w:vMerge w:val="continue"/>
            <w:textDirection w:val="lrTb"/>
            <w:noWrap w:val="false"/>
          </w:tcPr>
          <w:p>
            <w:pPr>
              <w:pStyle w:val="874"/>
              <w:widowControl w:val="off"/>
              <w:rPr>
                <w:rFonts w:ascii="Times New Roman" w:hAnsi="Times New Roman"/>
                <w:sz w:val="24"/>
                <w:szCs w:val="24"/>
                <w:lang w:eastAsia="ru-RU"/>
              </w:rPr>
            </w:pPr>
            <w:r>
              <w:rPr>
                <w:sz w:val="24"/>
                <w:szCs w:val="24"/>
                <w:lang w:eastAsia="ru-RU"/>
              </w:rPr>
            </w:r>
            <w:r>
              <w:rPr>
                <w:rFonts w:ascii="Times New Roman" w:hAnsi="Times New Roman"/>
                <w:sz w:val="24"/>
                <w:szCs w:val="24"/>
                <w:lang w:eastAsia="ru-RU"/>
              </w:rPr>
            </w:r>
            <w:r>
              <w:rPr>
                <w:rFonts w:ascii="Times New Roman" w:hAnsi="Times New Roman"/>
                <w:sz w:val="24"/>
                <w:szCs w:val="24"/>
                <w:lang w:eastAsia="ru-RU"/>
              </w:rPr>
            </w:r>
          </w:p>
        </w:tc>
        <w:tc>
          <w:tcPr>
            <w:tcBorders>
              <w:left w:val="single" w:color="000000" w:sz="6" w:space="0"/>
              <w:bottom w:val="single" w:color="000000" w:sz="6" w:space="0"/>
            </w:tcBorders>
            <w:tcW w:w="885" w:type="dxa"/>
            <w:vMerge w:val="continue"/>
            <w:textDirection w:val="btLr"/>
            <w:noWrap w:val="false"/>
          </w:tcPr>
          <w:p>
            <w:pPr>
              <w:pStyle w:val="874"/>
              <w:widowControl w:val="off"/>
              <w:rPr>
                <w:rFonts w:ascii="Times New Roman" w:hAnsi="Times New Roman"/>
                <w:sz w:val="24"/>
                <w:szCs w:val="24"/>
                <w:lang w:eastAsia="ru-RU"/>
              </w:rPr>
            </w:pPr>
            <w:r>
              <w:rPr>
                <w:sz w:val="24"/>
                <w:szCs w:val="24"/>
                <w:lang w:eastAsia="ru-RU"/>
              </w:rPr>
            </w:r>
            <w:r>
              <w:rPr>
                <w:rFonts w:ascii="Times New Roman" w:hAnsi="Times New Roman"/>
                <w:sz w:val="24"/>
                <w:szCs w:val="24"/>
                <w:lang w:eastAsia="ru-RU"/>
              </w:rPr>
            </w:r>
            <w:r>
              <w:rPr>
                <w:rFonts w:ascii="Times New Roman" w:hAnsi="Times New Roman"/>
                <w:sz w:val="24"/>
                <w:szCs w:val="24"/>
                <w:lang w:eastAsia="ru-RU"/>
              </w:rPr>
            </w:r>
          </w:p>
        </w:tc>
        <w:tc>
          <w:tcPr>
            <w:gridSpan w:val="2"/>
            <w:tcBorders>
              <w:left w:val="single" w:color="000000" w:sz="6" w:space="0"/>
              <w:bottom w:val="single" w:color="000000" w:sz="6" w:space="0"/>
            </w:tcBorders>
            <w:tcW w:w="1770" w:type="dxa"/>
            <w:vMerge w:val="continue"/>
            <w:textDirection w:val="lrTb"/>
            <w:noWrap w:val="false"/>
          </w:tcPr>
          <w:p>
            <w:pPr>
              <w:pStyle w:val="874"/>
              <w:widowControl w:val="off"/>
              <w:rPr>
                <w:rFonts w:ascii="Times New Roman" w:hAnsi="Times New Roman"/>
                <w:sz w:val="24"/>
                <w:szCs w:val="24"/>
                <w:lang w:eastAsia="ru-RU"/>
              </w:rPr>
            </w:pPr>
            <w:r>
              <w:rPr>
                <w:sz w:val="24"/>
                <w:szCs w:val="24"/>
                <w:lang w:eastAsia="ru-RU"/>
              </w:rPr>
            </w:r>
            <w:r>
              <w:rPr>
                <w:rFonts w:ascii="Times New Roman" w:hAnsi="Times New Roman"/>
                <w:sz w:val="24"/>
                <w:szCs w:val="24"/>
                <w:lang w:eastAsia="ru-RU"/>
              </w:rPr>
            </w:r>
            <w:r>
              <w:rPr>
                <w:rFonts w:ascii="Times New Roman" w:hAnsi="Times New Roman"/>
                <w:sz w:val="24"/>
                <w:szCs w:val="24"/>
                <w:lang w:eastAsia="ru-RU"/>
              </w:rPr>
            </w:r>
          </w:p>
        </w:tc>
        <w:tc>
          <w:tcPr>
            <w:tcBorders>
              <w:left w:val="single" w:color="000000" w:sz="6" w:space="0"/>
              <w:bottom w:val="single" w:color="000000" w:sz="6" w:space="0"/>
            </w:tcBorders>
            <w:tcW w:w="1355" w:type="dxa"/>
            <w:vMerge w:val="continue"/>
            <w:textDirection w:val="lrTb"/>
            <w:noWrap w:val="false"/>
          </w:tcPr>
          <w:p>
            <w:pPr>
              <w:pStyle w:val="874"/>
              <w:widowControl w:val="off"/>
              <w:rPr>
                <w:rFonts w:ascii="Times New Roman" w:hAnsi="Times New Roman"/>
                <w:sz w:val="24"/>
                <w:szCs w:val="24"/>
                <w:lang w:eastAsia="ru-RU"/>
              </w:rPr>
            </w:pPr>
            <w:r>
              <w:rPr>
                <w:sz w:val="24"/>
                <w:szCs w:val="24"/>
                <w:lang w:eastAsia="ru-RU"/>
              </w:rPr>
            </w:r>
            <w:r>
              <w:rPr>
                <w:rFonts w:ascii="Times New Roman" w:hAnsi="Times New Roman"/>
                <w:sz w:val="24"/>
                <w:szCs w:val="24"/>
                <w:lang w:eastAsia="ru-RU"/>
              </w:rPr>
            </w:r>
            <w:r>
              <w:rPr>
                <w:rFonts w:ascii="Times New Roman" w:hAnsi="Times New Roman"/>
                <w:sz w:val="24"/>
                <w:szCs w:val="24"/>
                <w:lang w:eastAsia="ru-RU"/>
              </w:rPr>
            </w:r>
          </w:p>
        </w:tc>
        <w:tc>
          <w:tcPr>
            <w:gridSpan w:val="2"/>
            <w:tcBorders>
              <w:left w:val="single" w:color="000000" w:sz="6" w:space="0"/>
              <w:bottom w:val="single" w:color="000000" w:sz="6" w:space="0"/>
            </w:tcBorders>
            <w:tcW w:w="1649" w:type="dxa"/>
            <w:textDirection w:val="lrTb"/>
            <w:noWrap w:val="false"/>
          </w:tcPr>
          <w:p>
            <w:pPr>
              <w:pStyle w:val="874"/>
              <w:jc w:val="center"/>
              <w:widowControl w:val="off"/>
              <w:rPr>
                <w:rFonts w:ascii="Times New Roman" w:hAnsi="Times New Roman"/>
                <w:sz w:val="24"/>
                <w:szCs w:val="24"/>
              </w:rPr>
            </w:pPr>
            <w:r>
              <w:rPr>
                <w:sz w:val="24"/>
                <w:szCs w:val="24"/>
                <w:lang w:eastAsia="ru-RU"/>
              </w:rPr>
              <w:t xml:space="preserve">на отчетную дату</w:t>
            </w:r>
            <w:r>
              <w:rPr>
                <w:rFonts w:ascii="Times New Roman" w:hAnsi="Times New Roman"/>
                <w:sz w:val="24"/>
                <w:szCs w:val="24"/>
              </w:rPr>
            </w:r>
            <w:r>
              <w:rPr>
                <w:rFonts w:ascii="Times New Roman" w:hAnsi="Times New Roman"/>
                <w:sz w:val="24"/>
                <w:szCs w:val="24"/>
              </w:rPr>
            </w:r>
          </w:p>
        </w:tc>
        <w:tc>
          <w:tcPr>
            <w:gridSpan w:val="2"/>
            <w:tcBorders>
              <w:left w:val="single" w:color="000000" w:sz="6" w:space="0"/>
              <w:bottom w:val="single" w:color="000000" w:sz="6" w:space="0"/>
            </w:tcBorders>
            <w:tcW w:w="1651" w:type="dxa"/>
            <w:textDirection w:val="lrTb"/>
            <w:noWrap w:val="false"/>
          </w:tcPr>
          <w:p>
            <w:pPr>
              <w:pStyle w:val="874"/>
              <w:jc w:val="center"/>
              <w:widowControl w:val="off"/>
              <w:rPr>
                <w:rFonts w:ascii="Times New Roman" w:hAnsi="Times New Roman"/>
                <w:sz w:val="24"/>
                <w:szCs w:val="24"/>
              </w:rPr>
            </w:pPr>
            <w:r>
              <w:rPr>
                <w:sz w:val="24"/>
                <w:szCs w:val="24"/>
                <w:lang w:eastAsia="ru-RU"/>
              </w:rPr>
              <w:t xml:space="preserve">отклонение от значения</w:t>
            </w:r>
            <w:r>
              <w:rPr>
                <w:rFonts w:ascii="Times New Roman" w:hAnsi="Times New Roman"/>
                <w:sz w:val="24"/>
                <w:szCs w:val="24"/>
              </w:rPr>
            </w:r>
            <w:r>
              <w:rPr>
                <w:rFonts w:ascii="Times New Roman" w:hAnsi="Times New Roman"/>
                <w:sz w:val="24"/>
                <w:szCs w:val="24"/>
              </w:rPr>
            </w:r>
          </w:p>
        </w:tc>
        <w:tc>
          <w:tcPr>
            <w:gridSpan w:val="2"/>
            <w:tcBorders>
              <w:left w:val="single" w:color="000000" w:sz="6" w:space="0"/>
              <w:bottom w:val="single" w:color="000000" w:sz="6" w:space="0"/>
              <w:right w:val="single" w:color="000000" w:sz="6" w:space="0"/>
            </w:tcBorders>
            <w:tcW w:w="1510" w:type="dxa"/>
            <w:textDirection w:val="lrTb"/>
            <w:noWrap w:val="false"/>
          </w:tcPr>
          <w:p>
            <w:pPr>
              <w:pStyle w:val="874"/>
              <w:jc w:val="center"/>
              <w:widowControl w:val="off"/>
              <w:rPr>
                <w:rFonts w:ascii="Times New Roman" w:hAnsi="Times New Roman"/>
                <w:sz w:val="24"/>
                <w:szCs w:val="24"/>
              </w:rPr>
            </w:pPr>
            <w:r>
              <w:rPr>
                <w:sz w:val="24"/>
                <w:szCs w:val="24"/>
                <w:lang w:eastAsia="ru-RU"/>
              </w:rPr>
              <w:t xml:space="preserve">причина отклонения</w:t>
            </w:r>
            <w:r>
              <w:rPr>
                <w:rFonts w:ascii="Times New Roman" w:hAnsi="Times New Roman"/>
                <w:sz w:val="24"/>
                <w:szCs w:val="24"/>
              </w:rPr>
            </w:r>
            <w:r>
              <w:rPr>
                <w:rFonts w:ascii="Times New Roman" w:hAnsi="Times New Roman"/>
                <w:sz w:val="24"/>
                <w:szCs w:val="24"/>
              </w:rPr>
            </w:r>
          </w:p>
        </w:tc>
      </w:tr>
      <w:tr>
        <w:tblPrEx/>
        <w:trPr>
          <w:trHeight w:val="3121"/>
        </w:trPr>
        <w:tc>
          <w:tcPr>
            <w:tcBorders>
              <w:left w:val="single" w:color="000000" w:sz="6" w:space="0"/>
              <w:bottom w:val="single" w:color="000000" w:sz="6" w:space="0"/>
            </w:tcBorders>
            <w:tcW w:w="975" w:type="dxa"/>
            <w:textDirection w:val="lrTb"/>
            <w:noWrap w:val="false"/>
          </w:tcPr>
          <w:p>
            <w:pPr>
              <w:pStyle w:val="874"/>
              <w:jc w:val="center"/>
              <w:widowControl w:val="off"/>
              <w:rPr>
                <w:sz w:val="24"/>
                <w:szCs w:val="24"/>
              </w:rPr>
            </w:pPr>
            <w:r>
              <w:rPr>
                <w:sz w:val="24"/>
                <w:szCs w:val="24"/>
              </w:rPr>
              <w:t xml:space="preserve">наименование</w:t>
            </w:r>
            <w:r>
              <w:rPr>
                <w:sz w:val="24"/>
                <w:szCs w:val="24"/>
              </w:rPr>
            </w:r>
            <w:r>
              <w:rPr>
                <w:sz w:val="24"/>
                <w:szCs w:val="24"/>
              </w:rPr>
            </w:r>
          </w:p>
        </w:tc>
        <w:tc>
          <w:tcPr>
            <w:tcBorders>
              <w:left w:val="single" w:color="000000" w:sz="6" w:space="0"/>
              <w:bottom w:val="single" w:color="000000" w:sz="6" w:space="0"/>
            </w:tcBorders>
            <w:tcW w:w="854" w:type="dxa"/>
            <w:textDirection w:val="lrTb"/>
            <w:noWrap w:val="false"/>
          </w:tcPr>
          <w:p>
            <w:pPr>
              <w:pStyle w:val="874"/>
              <w:jc w:val="center"/>
              <w:widowControl w:val="off"/>
              <w:rPr>
                <w:sz w:val="24"/>
                <w:szCs w:val="24"/>
              </w:rPr>
            </w:pPr>
            <w:r>
              <w:rPr>
                <w:sz w:val="24"/>
                <w:szCs w:val="24"/>
              </w:rPr>
              <w:t xml:space="preserve">код по БК</w:t>
            </w:r>
            <w:r>
              <w:rPr>
                <w:sz w:val="24"/>
                <w:szCs w:val="24"/>
              </w:rPr>
            </w:r>
            <w:r>
              <w:rPr>
                <w:sz w:val="24"/>
                <w:szCs w:val="24"/>
              </w:rPr>
            </w:r>
          </w:p>
        </w:tc>
        <w:tc>
          <w:tcPr>
            <w:tcBorders>
              <w:left w:val="single" w:color="000000" w:sz="6" w:space="0"/>
              <w:bottom w:val="single" w:color="000000" w:sz="6" w:space="0"/>
            </w:tcBorders>
            <w:tcW w:w="1080" w:type="dxa"/>
            <w:textDirection w:val="lrTb"/>
            <w:noWrap w:val="false"/>
          </w:tcPr>
          <w:p>
            <w:pPr>
              <w:pStyle w:val="874"/>
              <w:jc w:val="center"/>
              <w:widowControl w:val="off"/>
              <w:rPr>
                <w:rFonts w:ascii="Times New Roman" w:hAnsi="Times New Roman"/>
                <w:sz w:val="24"/>
                <w:szCs w:val="24"/>
              </w:rPr>
            </w:pPr>
            <w:r>
              <w:rPr>
                <w:sz w:val="24"/>
                <w:szCs w:val="24"/>
              </w:rPr>
              <w:t xml:space="preserve">тип результата</w:t>
            </w:r>
            <w:r>
              <w:rPr>
                <w:rFonts w:ascii="Times New Roman" w:hAnsi="Times New Roman"/>
                <w:sz w:val="24"/>
                <w:szCs w:val="24"/>
              </w:rPr>
            </w:r>
            <w:r>
              <w:rPr>
                <w:rFonts w:ascii="Times New Roman" w:hAnsi="Times New Roman"/>
                <w:sz w:val="24"/>
                <w:szCs w:val="24"/>
              </w:rPr>
            </w:r>
          </w:p>
        </w:tc>
        <w:tc>
          <w:tcPr>
            <w:tcBorders>
              <w:left w:val="single" w:color="000000" w:sz="6" w:space="0"/>
              <w:bottom w:val="single" w:color="000000" w:sz="6" w:space="0"/>
            </w:tcBorders>
            <w:tcW w:w="1022" w:type="dxa"/>
            <w:textDirection w:val="lrTb"/>
            <w:noWrap w:val="false"/>
          </w:tcPr>
          <w:p>
            <w:pPr>
              <w:pStyle w:val="874"/>
              <w:jc w:val="center"/>
              <w:widowControl w:val="off"/>
              <w:rPr>
                <w:rFonts w:ascii="Times New Roman" w:hAnsi="Times New Roman"/>
                <w:sz w:val="24"/>
                <w:szCs w:val="24"/>
              </w:rPr>
            </w:pPr>
            <w:r>
              <w:rPr>
                <w:sz w:val="24"/>
                <w:szCs w:val="24"/>
              </w:rPr>
              <w:t xml:space="preserve">наименование</w:t>
            </w:r>
            <w:r>
              <w:rPr>
                <w:rFonts w:ascii="Times New Roman" w:hAnsi="Times New Roman"/>
                <w:sz w:val="24"/>
                <w:szCs w:val="24"/>
              </w:rPr>
            </w:r>
            <w:r>
              <w:rPr>
                <w:rFonts w:ascii="Times New Roman" w:hAnsi="Times New Roman"/>
                <w:sz w:val="24"/>
                <w:szCs w:val="24"/>
              </w:rPr>
            </w:r>
          </w:p>
        </w:tc>
        <w:tc>
          <w:tcPr>
            <w:tcBorders>
              <w:left w:val="single" w:color="000000" w:sz="6" w:space="0"/>
              <w:bottom w:val="single" w:color="000000" w:sz="6" w:space="0"/>
            </w:tcBorders>
            <w:tcW w:w="1065" w:type="dxa"/>
            <w:textDirection w:val="lrTb"/>
            <w:noWrap w:val="false"/>
          </w:tcPr>
          <w:p>
            <w:pPr>
              <w:pStyle w:val="874"/>
              <w:jc w:val="center"/>
              <w:widowControl w:val="off"/>
              <w:rPr>
                <w:rFonts w:ascii="Times New Roman" w:hAnsi="Times New Roman"/>
                <w:sz w:val="24"/>
                <w:szCs w:val="24"/>
              </w:rPr>
            </w:pPr>
            <w:r>
              <w:rPr>
                <w:sz w:val="24"/>
                <w:szCs w:val="24"/>
              </w:rPr>
              <w:t xml:space="preserve">наименование</w:t>
            </w:r>
            <w:r>
              <w:rPr>
                <w:rFonts w:ascii="Times New Roman" w:hAnsi="Times New Roman"/>
                <w:sz w:val="24"/>
                <w:szCs w:val="24"/>
              </w:rPr>
            </w:r>
            <w:r>
              <w:rPr>
                <w:rFonts w:ascii="Times New Roman" w:hAnsi="Times New Roman"/>
                <w:sz w:val="24"/>
                <w:szCs w:val="24"/>
              </w:rPr>
            </w:r>
          </w:p>
        </w:tc>
        <w:tc>
          <w:tcPr>
            <w:tcBorders>
              <w:left w:val="single" w:color="000000" w:sz="6" w:space="0"/>
              <w:bottom w:val="single" w:color="000000" w:sz="6" w:space="0"/>
            </w:tcBorders>
            <w:tcW w:w="933" w:type="dxa"/>
            <w:textDirection w:val="lrTb"/>
            <w:noWrap w:val="false"/>
          </w:tcPr>
          <w:p>
            <w:pPr>
              <w:pStyle w:val="874"/>
              <w:jc w:val="center"/>
              <w:widowControl w:val="off"/>
              <w:rPr>
                <w:rFonts w:ascii="Times New Roman" w:hAnsi="Times New Roman"/>
                <w:sz w:val="24"/>
                <w:szCs w:val="24"/>
              </w:rPr>
            </w:pPr>
            <w:r>
              <w:rPr>
                <w:sz w:val="24"/>
                <w:szCs w:val="24"/>
              </w:rPr>
              <w:t xml:space="preserve">код по ОКЕИ</w:t>
            </w:r>
            <w:r>
              <w:rPr>
                <w:rFonts w:ascii="Times New Roman" w:hAnsi="Times New Roman"/>
                <w:sz w:val="24"/>
                <w:szCs w:val="24"/>
              </w:rPr>
            </w:r>
            <w:r>
              <w:rPr>
                <w:rFonts w:ascii="Times New Roman" w:hAnsi="Times New Roman"/>
                <w:sz w:val="24"/>
                <w:szCs w:val="24"/>
              </w:rPr>
            </w:r>
          </w:p>
        </w:tc>
        <w:tc>
          <w:tcPr>
            <w:tcBorders>
              <w:left w:val="single" w:color="000000" w:sz="6" w:space="0"/>
              <w:bottom w:val="single" w:color="000000" w:sz="6" w:space="0"/>
            </w:tcBorders>
            <w:tcW w:w="885" w:type="dxa"/>
            <w:vMerge w:val="continue"/>
            <w:textDirection w:val="btLr"/>
            <w:noWrap w:val="false"/>
          </w:tcPr>
          <w:p>
            <w:pPr>
              <w:pStyle w:val="874"/>
              <w:jc w:val="center"/>
              <w:widowControl w:val="off"/>
              <w:rPr>
                <w:rFonts w:ascii="Times New Roman" w:hAnsi="Times New Roman"/>
                <w:sz w:val="24"/>
                <w:szCs w:val="24"/>
              </w:rPr>
            </w:pPr>
            <w:r>
              <w:rPr>
                <w:sz w:val="24"/>
                <w:szCs w:val="24"/>
              </w:rPr>
            </w:r>
            <w:r>
              <w:rPr>
                <w:rFonts w:ascii="Times New Roman" w:hAnsi="Times New Roman"/>
                <w:sz w:val="24"/>
                <w:szCs w:val="24"/>
              </w:rPr>
            </w:r>
            <w:r>
              <w:rPr>
                <w:rFonts w:ascii="Times New Roman" w:hAnsi="Times New Roman"/>
                <w:sz w:val="24"/>
                <w:szCs w:val="24"/>
              </w:rPr>
            </w:r>
          </w:p>
        </w:tc>
        <w:tc>
          <w:tcPr>
            <w:tcBorders>
              <w:left w:val="single" w:color="000000" w:sz="6" w:space="0"/>
              <w:bottom w:val="single" w:color="000000" w:sz="6" w:space="0"/>
            </w:tcBorders>
            <w:tcW w:w="884" w:type="dxa"/>
            <w:textDirection w:val="lrTb"/>
            <w:noWrap w:val="false"/>
          </w:tcPr>
          <w:p>
            <w:pPr>
              <w:pStyle w:val="874"/>
              <w:jc w:val="left"/>
              <w:widowControl w:val="off"/>
              <w:rPr>
                <w:rFonts w:ascii="Times New Roman" w:hAnsi="Times New Roman"/>
                <w:sz w:val="24"/>
                <w:szCs w:val="24"/>
              </w:rPr>
            </w:pPr>
            <w:r>
              <w:rPr>
                <w:sz w:val="24"/>
                <w:szCs w:val="24"/>
              </w:rPr>
              <w:t xml:space="preserve">с даты заключения  Соглашения</w:t>
            </w:r>
            <w:r>
              <w:rPr>
                <w:rFonts w:ascii="Times New Roman" w:hAnsi="Times New Roman"/>
                <w:sz w:val="24"/>
                <w:szCs w:val="24"/>
              </w:rPr>
            </w:r>
            <w:r>
              <w:rPr>
                <w:rFonts w:ascii="Times New Roman" w:hAnsi="Times New Roman"/>
                <w:sz w:val="24"/>
                <w:szCs w:val="24"/>
              </w:rPr>
            </w:r>
          </w:p>
        </w:tc>
        <w:tc>
          <w:tcPr>
            <w:tcBorders>
              <w:left w:val="single" w:color="000000" w:sz="6" w:space="0"/>
              <w:bottom w:val="single" w:color="000000" w:sz="6" w:space="0"/>
            </w:tcBorders>
            <w:tcW w:w="886" w:type="dxa"/>
            <w:textDirection w:val="lrTb"/>
            <w:noWrap w:val="false"/>
          </w:tcPr>
          <w:p>
            <w:pPr>
              <w:pStyle w:val="874"/>
              <w:jc w:val="left"/>
              <w:widowControl w:val="off"/>
              <w:rPr>
                <w:rFonts w:ascii="Times New Roman" w:hAnsi="Times New Roman"/>
                <w:sz w:val="24"/>
                <w:szCs w:val="24"/>
              </w:rPr>
            </w:pPr>
            <w:r>
              <w:rPr>
                <w:sz w:val="24"/>
                <w:szCs w:val="24"/>
              </w:rPr>
              <w:t xml:space="preserve">из них с начала текущего   финансового года</w:t>
            </w:r>
            <w:r>
              <w:rPr>
                <w:rFonts w:ascii="Times New Roman" w:hAnsi="Times New Roman"/>
                <w:sz w:val="24"/>
                <w:szCs w:val="24"/>
              </w:rPr>
            </w:r>
            <w:r>
              <w:rPr>
                <w:rFonts w:ascii="Times New Roman" w:hAnsi="Times New Roman"/>
                <w:sz w:val="24"/>
                <w:szCs w:val="24"/>
              </w:rPr>
            </w:r>
          </w:p>
        </w:tc>
        <w:tc>
          <w:tcPr>
            <w:tcBorders>
              <w:left w:val="single" w:color="000000" w:sz="6" w:space="0"/>
              <w:bottom w:val="single" w:color="000000" w:sz="6" w:space="0"/>
            </w:tcBorders>
            <w:tcW w:w="1355" w:type="dxa"/>
            <w:vMerge w:val="continue"/>
            <w:textDirection w:val="lrTb"/>
            <w:noWrap w:val="false"/>
          </w:tcPr>
          <w:p>
            <w:pPr>
              <w:pStyle w:val="874"/>
              <w:jc w:val="center"/>
              <w:widowControl w:val="off"/>
              <w:rPr>
                <w:rFonts w:ascii="Times New Roman" w:hAnsi="Times New Roman"/>
                <w:sz w:val="24"/>
                <w:szCs w:val="24"/>
              </w:rPr>
            </w:pPr>
            <w:r>
              <w:rPr>
                <w:sz w:val="24"/>
                <w:szCs w:val="24"/>
              </w:rPr>
            </w:r>
            <w:r>
              <w:rPr>
                <w:rFonts w:ascii="Times New Roman" w:hAnsi="Times New Roman"/>
                <w:sz w:val="24"/>
                <w:szCs w:val="24"/>
              </w:rPr>
            </w:r>
            <w:r>
              <w:rPr>
                <w:rFonts w:ascii="Times New Roman" w:hAnsi="Times New Roman"/>
                <w:sz w:val="24"/>
                <w:szCs w:val="24"/>
              </w:rPr>
            </w:r>
          </w:p>
        </w:tc>
        <w:tc>
          <w:tcPr>
            <w:tcBorders>
              <w:left w:val="single" w:color="000000" w:sz="6" w:space="0"/>
              <w:bottom w:val="single" w:color="000000" w:sz="6" w:space="0"/>
            </w:tcBorders>
            <w:tcW w:w="733" w:type="dxa"/>
            <w:textDirection w:val="lrTb"/>
            <w:noWrap w:val="false"/>
          </w:tcPr>
          <w:p>
            <w:pPr>
              <w:pStyle w:val="874"/>
              <w:jc w:val="center"/>
              <w:widowControl w:val="off"/>
              <w:rPr>
                <w:rFonts w:ascii="Times New Roman" w:hAnsi="Times New Roman"/>
                <w:sz w:val="24"/>
                <w:szCs w:val="24"/>
              </w:rPr>
            </w:pPr>
            <w:r>
              <w:rPr>
                <w:sz w:val="24"/>
                <w:szCs w:val="24"/>
              </w:rPr>
              <w:t xml:space="preserve">с даты заключения Соглашения</w:t>
            </w:r>
            <w:r>
              <w:rPr>
                <w:rFonts w:ascii="Times New Roman" w:hAnsi="Times New Roman"/>
                <w:sz w:val="24"/>
                <w:szCs w:val="24"/>
              </w:rPr>
            </w:r>
            <w:r>
              <w:rPr>
                <w:rFonts w:ascii="Times New Roman" w:hAnsi="Times New Roman"/>
                <w:sz w:val="24"/>
                <w:szCs w:val="24"/>
              </w:rPr>
            </w:r>
          </w:p>
        </w:tc>
        <w:tc>
          <w:tcPr>
            <w:tcBorders>
              <w:left w:val="single" w:color="000000" w:sz="6" w:space="0"/>
              <w:bottom w:val="single" w:color="000000" w:sz="6" w:space="0"/>
            </w:tcBorders>
            <w:tcW w:w="916" w:type="dxa"/>
            <w:textDirection w:val="lrTb"/>
            <w:noWrap w:val="false"/>
          </w:tcPr>
          <w:p>
            <w:pPr>
              <w:pStyle w:val="874"/>
              <w:jc w:val="center"/>
              <w:widowControl w:val="off"/>
              <w:rPr>
                <w:rFonts w:ascii="Times New Roman" w:hAnsi="Times New Roman"/>
                <w:sz w:val="24"/>
                <w:szCs w:val="24"/>
              </w:rPr>
            </w:pPr>
            <w:r>
              <w:rPr>
                <w:sz w:val="24"/>
                <w:szCs w:val="24"/>
              </w:rPr>
              <w:t xml:space="preserve">из них с начала текущего  финансового года</w:t>
            </w:r>
            <w:r>
              <w:rPr>
                <w:rFonts w:ascii="Times New Roman" w:hAnsi="Times New Roman"/>
                <w:sz w:val="24"/>
                <w:szCs w:val="24"/>
              </w:rPr>
            </w:r>
            <w:r>
              <w:rPr>
                <w:rFonts w:ascii="Times New Roman" w:hAnsi="Times New Roman"/>
                <w:sz w:val="24"/>
                <w:szCs w:val="24"/>
              </w:rPr>
            </w:r>
          </w:p>
        </w:tc>
        <w:tc>
          <w:tcPr>
            <w:tcBorders>
              <w:left w:val="single" w:color="000000" w:sz="6" w:space="0"/>
              <w:bottom w:val="single" w:color="000000" w:sz="6" w:space="0"/>
            </w:tcBorders>
            <w:tcW w:w="1021" w:type="dxa"/>
            <w:textDirection w:val="lrTb"/>
            <w:noWrap w:val="false"/>
          </w:tcPr>
          <w:p>
            <w:pPr>
              <w:pStyle w:val="874"/>
              <w:jc w:val="center"/>
              <w:widowControl w:val="off"/>
              <w:rPr>
                <w:rFonts w:ascii="Times New Roman" w:hAnsi="Times New Roman"/>
                <w:sz w:val="24"/>
                <w:szCs w:val="24"/>
              </w:rPr>
            </w:pPr>
            <w:r>
              <w:rPr>
                <w:sz w:val="24"/>
                <w:szCs w:val="24"/>
              </w:rPr>
              <w:t xml:space="preserve">в абсолютных величинах                (гр.8-гр.11)</w:t>
            </w:r>
            <w:r>
              <w:rPr>
                <w:rFonts w:ascii="Times New Roman" w:hAnsi="Times New Roman"/>
                <w:sz w:val="24"/>
                <w:szCs w:val="24"/>
              </w:rPr>
            </w:r>
            <w:r>
              <w:rPr>
                <w:rFonts w:ascii="Times New Roman" w:hAnsi="Times New Roman"/>
                <w:sz w:val="24"/>
                <w:szCs w:val="24"/>
              </w:rPr>
            </w:r>
          </w:p>
        </w:tc>
        <w:tc>
          <w:tcPr>
            <w:tcBorders>
              <w:left w:val="single" w:color="000000" w:sz="6" w:space="0"/>
              <w:bottom w:val="single" w:color="000000" w:sz="6" w:space="0"/>
            </w:tcBorders>
            <w:tcW w:w="630" w:type="dxa"/>
            <w:textDirection w:val="lrTb"/>
            <w:noWrap w:val="false"/>
          </w:tcPr>
          <w:p>
            <w:pPr>
              <w:pStyle w:val="874"/>
              <w:jc w:val="center"/>
              <w:widowControl w:val="off"/>
              <w:rPr>
                <w:rFonts w:ascii="Times New Roman" w:hAnsi="Times New Roman"/>
                <w:sz w:val="24"/>
                <w:szCs w:val="24"/>
              </w:rPr>
            </w:pPr>
            <w:r>
              <w:rPr>
                <w:sz w:val="24"/>
                <w:szCs w:val="24"/>
              </w:rPr>
              <w:t xml:space="preserve">в процентах гр. 13/гр.8</w:t>
            </w:r>
            <w:r>
              <w:rPr>
                <w:sz w:val="24"/>
                <w:szCs w:val="24"/>
                <w:lang w:val="en-US"/>
              </w:rPr>
              <w:t xml:space="preserve">x</w:t>
            </w:r>
            <w:r>
              <w:rPr>
                <w:sz w:val="24"/>
                <w:szCs w:val="24"/>
                <w:lang w:val="ru-RU"/>
              </w:rPr>
              <w:t xml:space="preserve">100%</w:t>
            </w:r>
            <w:r>
              <w:rPr>
                <w:rFonts w:ascii="Times New Roman" w:hAnsi="Times New Roman"/>
                <w:sz w:val="24"/>
                <w:szCs w:val="24"/>
              </w:rPr>
            </w:r>
            <w:r>
              <w:rPr>
                <w:rFonts w:ascii="Times New Roman" w:hAnsi="Times New Roman"/>
                <w:sz w:val="24"/>
                <w:szCs w:val="24"/>
              </w:rPr>
            </w:r>
          </w:p>
        </w:tc>
        <w:tc>
          <w:tcPr>
            <w:tcBorders>
              <w:left w:val="single" w:color="000000" w:sz="6" w:space="0"/>
              <w:bottom w:val="single" w:color="000000" w:sz="6" w:space="0"/>
            </w:tcBorders>
            <w:tcW w:w="839" w:type="dxa"/>
            <w:textDirection w:val="lrTb"/>
            <w:noWrap w:val="false"/>
          </w:tcPr>
          <w:p>
            <w:pPr>
              <w:pStyle w:val="874"/>
              <w:jc w:val="center"/>
              <w:widowControl w:val="off"/>
              <w:rPr>
                <w:rFonts w:ascii="Times New Roman" w:hAnsi="Times New Roman"/>
                <w:sz w:val="24"/>
                <w:szCs w:val="24"/>
              </w:rPr>
            </w:pPr>
            <w:r>
              <w:rPr>
                <w:sz w:val="24"/>
                <w:szCs w:val="24"/>
              </w:rPr>
              <w:t xml:space="preserve">код</w:t>
            </w:r>
            <w:r>
              <w:rPr>
                <w:rFonts w:ascii="Times New Roman" w:hAnsi="Times New Roman"/>
                <w:sz w:val="24"/>
                <w:szCs w:val="24"/>
              </w:rPr>
            </w:r>
            <w:r>
              <w:rPr>
                <w:rFonts w:ascii="Times New Roman" w:hAnsi="Times New Roman"/>
                <w:sz w:val="24"/>
                <w:szCs w:val="24"/>
              </w:rPr>
            </w:r>
          </w:p>
        </w:tc>
        <w:tc>
          <w:tcPr>
            <w:tcBorders>
              <w:left w:val="single" w:color="000000" w:sz="6" w:space="0"/>
              <w:bottom w:val="single" w:color="000000" w:sz="6" w:space="0"/>
              <w:right w:val="single" w:color="000000" w:sz="6" w:space="0"/>
            </w:tcBorders>
            <w:tcW w:w="671" w:type="dxa"/>
            <w:textDirection w:val="lrTb"/>
            <w:noWrap w:val="false"/>
          </w:tcPr>
          <w:p>
            <w:pPr>
              <w:pStyle w:val="874"/>
              <w:jc w:val="center"/>
              <w:widowControl w:val="off"/>
              <w:rPr>
                <w:rFonts w:ascii="Times New Roman" w:hAnsi="Times New Roman"/>
                <w:sz w:val="24"/>
                <w:szCs w:val="24"/>
              </w:rPr>
            </w:pPr>
            <w:r>
              <w:rPr>
                <w:sz w:val="24"/>
                <w:szCs w:val="24"/>
              </w:rPr>
              <w:t xml:space="preserve">наименование</w:t>
            </w:r>
            <w:r>
              <w:rPr>
                <w:rFonts w:ascii="Times New Roman" w:hAnsi="Times New Roman"/>
                <w:sz w:val="24"/>
                <w:szCs w:val="24"/>
              </w:rPr>
            </w:r>
            <w:r>
              <w:rPr>
                <w:rFonts w:ascii="Times New Roman" w:hAnsi="Times New Roman"/>
                <w:sz w:val="24"/>
                <w:szCs w:val="24"/>
              </w:rPr>
            </w:r>
          </w:p>
        </w:tc>
      </w:tr>
      <w:tr>
        <w:tblPrEx/>
        <w:trPr/>
        <w:tc>
          <w:tcPr>
            <w:tcBorders>
              <w:left w:val="single" w:color="000000" w:sz="6" w:space="0"/>
              <w:bottom w:val="single" w:color="000000" w:sz="6" w:space="0"/>
            </w:tcBorders>
            <w:tcW w:w="975" w:type="dxa"/>
            <w:textDirection w:val="lrTb"/>
            <w:noWrap w:val="false"/>
          </w:tcPr>
          <w:p>
            <w:pPr>
              <w:pStyle w:val="874"/>
              <w:jc w:val="center"/>
              <w:widowControl w:val="off"/>
              <w:rPr>
                <w:rFonts w:ascii="Times New Roman" w:hAnsi="Times New Roman"/>
                <w:sz w:val="24"/>
                <w:szCs w:val="24"/>
              </w:rPr>
            </w:pPr>
            <w:r>
              <w:rPr>
                <w:sz w:val="24"/>
                <w:szCs w:val="24"/>
                <w:lang w:eastAsia="ru-RU"/>
              </w:rPr>
              <w:t xml:space="preserve">1</w:t>
            </w:r>
            <w:r>
              <w:rPr>
                <w:rFonts w:ascii="Times New Roman" w:hAnsi="Times New Roman"/>
                <w:sz w:val="24"/>
                <w:szCs w:val="24"/>
              </w:rPr>
            </w:r>
            <w:r>
              <w:rPr>
                <w:rFonts w:ascii="Times New Roman" w:hAnsi="Times New Roman"/>
                <w:sz w:val="24"/>
                <w:szCs w:val="24"/>
              </w:rPr>
            </w:r>
          </w:p>
        </w:tc>
        <w:tc>
          <w:tcPr>
            <w:tcBorders>
              <w:left w:val="single" w:color="000000" w:sz="6" w:space="0"/>
              <w:bottom w:val="single" w:color="000000" w:sz="6" w:space="0"/>
            </w:tcBorders>
            <w:tcW w:w="854" w:type="dxa"/>
            <w:textDirection w:val="lrTb"/>
            <w:noWrap w:val="false"/>
          </w:tcPr>
          <w:p>
            <w:pPr>
              <w:pStyle w:val="874"/>
              <w:jc w:val="center"/>
              <w:widowControl w:val="off"/>
              <w:rPr>
                <w:rFonts w:ascii="Times New Roman" w:hAnsi="Times New Roman"/>
                <w:sz w:val="24"/>
                <w:szCs w:val="24"/>
              </w:rPr>
            </w:pPr>
            <w:r>
              <w:rPr>
                <w:sz w:val="24"/>
                <w:szCs w:val="24"/>
                <w:lang w:eastAsia="ru-RU"/>
              </w:rPr>
              <w:t xml:space="preserve">2</w:t>
            </w:r>
            <w:r>
              <w:rPr>
                <w:rFonts w:ascii="Times New Roman" w:hAnsi="Times New Roman"/>
                <w:sz w:val="24"/>
                <w:szCs w:val="24"/>
              </w:rPr>
            </w:r>
            <w:r>
              <w:rPr>
                <w:rFonts w:ascii="Times New Roman" w:hAnsi="Times New Roman"/>
                <w:sz w:val="24"/>
                <w:szCs w:val="24"/>
              </w:rPr>
            </w:r>
          </w:p>
        </w:tc>
        <w:tc>
          <w:tcPr>
            <w:tcBorders>
              <w:left w:val="single" w:color="000000" w:sz="6" w:space="0"/>
              <w:bottom w:val="single" w:color="000000" w:sz="6" w:space="0"/>
            </w:tcBorders>
            <w:tcW w:w="1080" w:type="dxa"/>
            <w:textDirection w:val="lrTb"/>
            <w:noWrap w:val="false"/>
          </w:tcPr>
          <w:p>
            <w:pPr>
              <w:pStyle w:val="874"/>
              <w:jc w:val="center"/>
              <w:widowControl w:val="off"/>
              <w:rPr>
                <w:rFonts w:ascii="Times New Roman" w:hAnsi="Times New Roman"/>
                <w:sz w:val="24"/>
                <w:szCs w:val="24"/>
              </w:rPr>
            </w:pPr>
            <w:r>
              <w:rPr>
                <w:sz w:val="24"/>
                <w:szCs w:val="24"/>
                <w:lang w:eastAsia="ru-RU"/>
              </w:rPr>
              <w:t xml:space="preserve">3</w:t>
            </w:r>
            <w:r>
              <w:rPr>
                <w:rFonts w:ascii="Times New Roman" w:hAnsi="Times New Roman"/>
                <w:sz w:val="24"/>
                <w:szCs w:val="24"/>
              </w:rPr>
            </w:r>
            <w:r>
              <w:rPr>
                <w:rFonts w:ascii="Times New Roman" w:hAnsi="Times New Roman"/>
                <w:sz w:val="24"/>
                <w:szCs w:val="24"/>
              </w:rPr>
            </w:r>
          </w:p>
        </w:tc>
        <w:tc>
          <w:tcPr>
            <w:tcBorders>
              <w:left w:val="single" w:color="000000" w:sz="6" w:space="0"/>
              <w:bottom w:val="single" w:color="000000" w:sz="6" w:space="0"/>
            </w:tcBorders>
            <w:tcW w:w="1022" w:type="dxa"/>
            <w:textDirection w:val="lrTb"/>
            <w:noWrap w:val="false"/>
          </w:tcPr>
          <w:p>
            <w:pPr>
              <w:pStyle w:val="874"/>
              <w:jc w:val="center"/>
              <w:widowControl w:val="off"/>
              <w:rPr>
                <w:rFonts w:ascii="Times New Roman" w:hAnsi="Times New Roman"/>
                <w:sz w:val="24"/>
                <w:szCs w:val="24"/>
              </w:rPr>
            </w:pPr>
            <w:r>
              <w:rPr>
                <w:sz w:val="24"/>
                <w:szCs w:val="24"/>
              </w:rPr>
              <w:t xml:space="preserve">4</w:t>
            </w:r>
            <w:r>
              <w:rPr>
                <w:rFonts w:ascii="Times New Roman" w:hAnsi="Times New Roman"/>
                <w:sz w:val="24"/>
                <w:szCs w:val="24"/>
              </w:rPr>
            </w:r>
            <w:r>
              <w:rPr>
                <w:rFonts w:ascii="Times New Roman" w:hAnsi="Times New Roman"/>
                <w:sz w:val="24"/>
                <w:szCs w:val="24"/>
              </w:rPr>
            </w:r>
          </w:p>
        </w:tc>
        <w:tc>
          <w:tcPr>
            <w:tcBorders>
              <w:left w:val="single" w:color="000000" w:sz="6" w:space="0"/>
              <w:bottom w:val="single" w:color="000000" w:sz="6" w:space="0"/>
            </w:tcBorders>
            <w:tcW w:w="1065" w:type="dxa"/>
            <w:textDirection w:val="lrTb"/>
            <w:noWrap w:val="false"/>
          </w:tcPr>
          <w:p>
            <w:pPr>
              <w:pStyle w:val="874"/>
              <w:jc w:val="center"/>
              <w:widowControl w:val="off"/>
              <w:rPr>
                <w:rFonts w:ascii="Times New Roman" w:hAnsi="Times New Roman"/>
                <w:sz w:val="24"/>
                <w:szCs w:val="24"/>
              </w:rPr>
            </w:pPr>
            <w:r>
              <w:rPr>
                <w:sz w:val="24"/>
                <w:szCs w:val="24"/>
                <w:lang w:eastAsia="ru-RU"/>
              </w:rPr>
              <w:t xml:space="preserve">5</w:t>
            </w:r>
            <w:r>
              <w:rPr>
                <w:rFonts w:ascii="Times New Roman" w:hAnsi="Times New Roman"/>
                <w:sz w:val="24"/>
                <w:szCs w:val="24"/>
              </w:rPr>
            </w:r>
            <w:r>
              <w:rPr>
                <w:rFonts w:ascii="Times New Roman" w:hAnsi="Times New Roman"/>
                <w:sz w:val="24"/>
                <w:szCs w:val="24"/>
              </w:rPr>
            </w:r>
          </w:p>
        </w:tc>
        <w:tc>
          <w:tcPr>
            <w:tcBorders>
              <w:left w:val="single" w:color="000000" w:sz="6" w:space="0"/>
              <w:bottom w:val="single" w:color="000000" w:sz="6" w:space="0"/>
            </w:tcBorders>
            <w:tcW w:w="933" w:type="dxa"/>
            <w:textDirection w:val="lrTb"/>
            <w:noWrap w:val="false"/>
          </w:tcPr>
          <w:p>
            <w:pPr>
              <w:pStyle w:val="874"/>
              <w:jc w:val="center"/>
              <w:widowControl w:val="off"/>
              <w:rPr>
                <w:rFonts w:ascii="Times New Roman" w:hAnsi="Times New Roman"/>
                <w:sz w:val="24"/>
                <w:szCs w:val="24"/>
              </w:rPr>
            </w:pPr>
            <w:r>
              <w:rPr>
                <w:sz w:val="24"/>
                <w:szCs w:val="24"/>
                <w:lang w:eastAsia="ru-RU"/>
              </w:rPr>
              <w:t xml:space="preserve">6</w:t>
            </w:r>
            <w:r>
              <w:rPr>
                <w:rFonts w:ascii="Times New Roman" w:hAnsi="Times New Roman"/>
                <w:sz w:val="24"/>
                <w:szCs w:val="24"/>
              </w:rPr>
            </w:r>
            <w:r>
              <w:rPr>
                <w:rFonts w:ascii="Times New Roman" w:hAnsi="Times New Roman"/>
                <w:sz w:val="24"/>
                <w:szCs w:val="24"/>
              </w:rPr>
            </w:r>
          </w:p>
        </w:tc>
        <w:tc>
          <w:tcPr>
            <w:tcBorders>
              <w:left w:val="single" w:color="000000" w:sz="6" w:space="0"/>
              <w:bottom w:val="single" w:color="000000" w:sz="6" w:space="0"/>
            </w:tcBorders>
            <w:tcW w:w="885" w:type="dxa"/>
            <w:textDirection w:val="lrTb"/>
            <w:noWrap w:val="false"/>
          </w:tcPr>
          <w:p>
            <w:pPr>
              <w:pStyle w:val="874"/>
              <w:jc w:val="center"/>
              <w:widowControl w:val="off"/>
              <w:rPr>
                <w:rFonts w:ascii="Times New Roman" w:hAnsi="Times New Roman"/>
                <w:sz w:val="24"/>
                <w:szCs w:val="24"/>
              </w:rPr>
            </w:pPr>
            <w:r>
              <w:rPr>
                <w:sz w:val="24"/>
                <w:szCs w:val="24"/>
                <w:lang w:eastAsia="ru-RU"/>
              </w:rPr>
              <w:t xml:space="preserve">7</w:t>
            </w:r>
            <w:r>
              <w:rPr>
                <w:rFonts w:ascii="Times New Roman" w:hAnsi="Times New Roman"/>
                <w:sz w:val="24"/>
                <w:szCs w:val="24"/>
              </w:rPr>
            </w:r>
            <w:r>
              <w:rPr>
                <w:rFonts w:ascii="Times New Roman" w:hAnsi="Times New Roman"/>
                <w:sz w:val="24"/>
                <w:szCs w:val="24"/>
              </w:rPr>
            </w:r>
          </w:p>
        </w:tc>
        <w:tc>
          <w:tcPr>
            <w:tcBorders>
              <w:left w:val="single" w:color="000000" w:sz="6" w:space="0"/>
              <w:bottom w:val="single" w:color="000000" w:sz="6" w:space="0"/>
            </w:tcBorders>
            <w:tcW w:w="884" w:type="dxa"/>
            <w:textDirection w:val="lrTb"/>
            <w:noWrap w:val="false"/>
          </w:tcPr>
          <w:p>
            <w:pPr>
              <w:pStyle w:val="874"/>
              <w:jc w:val="center"/>
              <w:widowControl w:val="off"/>
              <w:rPr>
                <w:rFonts w:ascii="Times New Roman" w:hAnsi="Times New Roman"/>
                <w:sz w:val="24"/>
                <w:szCs w:val="24"/>
              </w:rPr>
            </w:pPr>
            <w:r>
              <w:rPr>
                <w:sz w:val="24"/>
                <w:szCs w:val="24"/>
                <w:lang w:eastAsia="ru-RU"/>
              </w:rPr>
              <w:t xml:space="preserve">8</w:t>
            </w:r>
            <w:r>
              <w:rPr>
                <w:rFonts w:ascii="Times New Roman" w:hAnsi="Times New Roman"/>
                <w:sz w:val="24"/>
                <w:szCs w:val="24"/>
              </w:rPr>
            </w:r>
            <w:r>
              <w:rPr>
                <w:rFonts w:ascii="Times New Roman" w:hAnsi="Times New Roman"/>
                <w:sz w:val="24"/>
                <w:szCs w:val="24"/>
              </w:rPr>
            </w:r>
          </w:p>
        </w:tc>
        <w:tc>
          <w:tcPr>
            <w:tcBorders>
              <w:left w:val="single" w:color="000000" w:sz="6" w:space="0"/>
              <w:bottom w:val="single" w:color="000000" w:sz="6" w:space="0"/>
            </w:tcBorders>
            <w:tcW w:w="886" w:type="dxa"/>
            <w:textDirection w:val="lrTb"/>
            <w:noWrap w:val="false"/>
          </w:tcPr>
          <w:p>
            <w:pPr>
              <w:pStyle w:val="874"/>
              <w:jc w:val="center"/>
              <w:widowControl w:val="off"/>
              <w:rPr>
                <w:rFonts w:ascii="Times New Roman" w:hAnsi="Times New Roman"/>
                <w:sz w:val="24"/>
                <w:szCs w:val="24"/>
              </w:rPr>
            </w:pPr>
            <w:r>
              <w:rPr>
                <w:sz w:val="24"/>
                <w:szCs w:val="24"/>
                <w:lang w:eastAsia="ru-RU"/>
              </w:rPr>
              <w:t xml:space="preserve">9</w:t>
            </w:r>
            <w:r>
              <w:rPr>
                <w:rFonts w:ascii="Times New Roman" w:hAnsi="Times New Roman"/>
                <w:sz w:val="24"/>
                <w:szCs w:val="24"/>
              </w:rPr>
            </w:r>
            <w:r>
              <w:rPr>
                <w:rFonts w:ascii="Times New Roman" w:hAnsi="Times New Roman"/>
                <w:sz w:val="24"/>
                <w:szCs w:val="24"/>
              </w:rPr>
            </w:r>
          </w:p>
        </w:tc>
        <w:tc>
          <w:tcPr>
            <w:tcBorders>
              <w:left w:val="single" w:color="000000" w:sz="6" w:space="0"/>
              <w:bottom w:val="single" w:color="000000" w:sz="6" w:space="0"/>
            </w:tcBorders>
            <w:tcW w:w="1355" w:type="dxa"/>
            <w:textDirection w:val="lrTb"/>
            <w:noWrap w:val="false"/>
          </w:tcPr>
          <w:p>
            <w:pPr>
              <w:pStyle w:val="874"/>
              <w:jc w:val="center"/>
              <w:widowControl w:val="off"/>
              <w:rPr>
                <w:rFonts w:ascii="Times New Roman" w:hAnsi="Times New Roman"/>
                <w:sz w:val="24"/>
                <w:szCs w:val="24"/>
              </w:rPr>
            </w:pPr>
            <w:r>
              <w:rPr>
                <w:sz w:val="24"/>
                <w:szCs w:val="24"/>
                <w:lang w:eastAsia="ru-RU"/>
              </w:rPr>
              <w:t xml:space="preserve">10</w:t>
            </w:r>
            <w:r>
              <w:rPr>
                <w:rFonts w:ascii="Times New Roman" w:hAnsi="Times New Roman"/>
                <w:sz w:val="24"/>
                <w:szCs w:val="24"/>
              </w:rPr>
            </w:r>
            <w:r>
              <w:rPr>
                <w:rFonts w:ascii="Times New Roman" w:hAnsi="Times New Roman"/>
                <w:sz w:val="24"/>
                <w:szCs w:val="24"/>
              </w:rPr>
            </w:r>
          </w:p>
        </w:tc>
        <w:tc>
          <w:tcPr>
            <w:tcBorders>
              <w:left w:val="single" w:color="000000" w:sz="6" w:space="0"/>
              <w:bottom w:val="single" w:color="000000" w:sz="6" w:space="0"/>
            </w:tcBorders>
            <w:tcW w:w="733" w:type="dxa"/>
            <w:textDirection w:val="lrTb"/>
            <w:noWrap w:val="false"/>
          </w:tcPr>
          <w:p>
            <w:pPr>
              <w:pStyle w:val="874"/>
              <w:jc w:val="center"/>
              <w:widowControl w:val="off"/>
              <w:rPr>
                <w:rFonts w:ascii="Times New Roman" w:hAnsi="Times New Roman"/>
                <w:sz w:val="24"/>
                <w:szCs w:val="24"/>
              </w:rPr>
            </w:pPr>
            <w:r>
              <w:rPr>
                <w:sz w:val="24"/>
                <w:szCs w:val="24"/>
                <w:lang w:eastAsia="ru-RU"/>
              </w:rPr>
              <w:t xml:space="preserve">11</w:t>
            </w:r>
            <w:r>
              <w:rPr>
                <w:rFonts w:ascii="Times New Roman" w:hAnsi="Times New Roman"/>
                <w:sz w:val="24"/>
                <w:szCs w:val="24"/>
              </w:rPr>
            </w:r>
            <w:r>
              <w:rPr>
                <w:rFonts w:ascii="Times New Roman" w:hAnsi="Times New Roman"/>
                <w:sz w:val="24"/>
                <w:szCs w:val="24"/>
              </w:rPr>
            </w:r>
          </w:p>
        </w:tc>
        <w:tc>
          <w:tcPr>
            <w:tcBorders>
              <w:left w:val="single" w:color="000000" w:sz="6" w:space="0"/>
              <w:bottom w:val="single" w:color="000000" w:sz="6" w:space="0"/>
            </w:tcBorders>
            <w:tcW w:w="916" w:type="dxa"/>
            <w:textDirection w:val="lrTb"/>
            <w:noWrap w:val="false"/>
          </w:tcPr>
          <w:p>
            <w:pPr>
              <w:pStyle w:val="874"/>
              <w:jc w:val="center"/>
              <w:widowControl w:val="off"/>
              <w:rPr>
                <w:rFonts w:ascii="Times New Roman" w:hAnsi="Times New Roman"/>
                <w:sz w:val="24"/>
                <w:szCs w:val="24"/>
              </w:rPr>
            </w:pPr>
            <w:r>
              <w:rPr>
                <w:sz w:val="24"/>
                <w:szCs w:val="24"/>
                <w:lang w:eastAsia="ru-RU"/>
              </w:rPr>
              <w:t xml:space="preserve">12</w:t>
            </w:r>
            <w:r>
              <w:rPr>
                <w:rFonts w:ascii="Times New Roman" w:hAnsi="Times New Roman"/>
                <w:sz w:val="24"/>
                <w:szCs w:val="24"/>
              </w:rPr>
            </w:r>
            <w:r>
              <w:rPr>
                <w:rFonts w:ascii="Times New Roman" w:hAnsi="Times New Roman"/>
                <w:sz w:val="24"/>
                <w:szCs w:val="24"/>
              </w:rPr>
            </w:r>
          </w:p>
        </w:tc>
        <w:tc>
          <w:tcPr>
            <w:tcBorders>
              <w:left w:val="single" w:color="000000" w:sz="6" w:space="0"/>
              <w:bottom w:val="single" w:color="000000" w:sz="6" w:space="0"/>
            </w:tcBorders>
            <w:tcW w:w="1021" w:type="dxa"/>
            <w:textDirection w:val="lrTb"/>
            <w:noWrap w:val="false"/>
          </w:tcPr>
          <w:p>
            <w:pPr>
              <w:pStyle w:val="874"/>
              <w:jc w:val="center"/>
              <w:widowControl w:val="off"/>
              <w:rPr>
                <w:rFonts w:ascii="Times New Roman" w:hAnsi="Times New Roman"/>
                <w:sz w:val="24"/>
                <w:szCs w:val="24"/>
              </w:rPr>
            </w:pPr>
            <w:r>
              <w:rPr>
                <w:sz w:val="24"/>
                <w:szCs w:val="24"/>
                <w:lang w:eastAsia="ru-RU"/>
              </w:rPr>
              <w:t xml:space="preserve">13</w:t>
            </w:r>
            <w:r>
              <w:rPr>
                <w:rFonts w:ascii="Times New Roman" w:hAnsi="Times New Roman"/>
                <w:sz w:val="24"/>
                <w:szCs w:val="24"/>
              </w:rPr>
            </w:r>
            <w:r>
              <w:rPr>
                <w:rFonts w:ascii="Times New Roman" w:hAnsi="Times New Roman"/>
                <w:sz w:val="24"/>
                <w:szCs w:val="24"/>
              </w:rPr>
            </w:r>
          </w:p>
        </w:tc>
        <w:tc>
          <w:tcPr>
            <w:tcBorders>
              <w:left w:val="single" w:color="000000" w:sz="6" w:space="0"/>
              <w:bottom w:val="single" w:color="000000" w:sz="6" w:space="0"/>
            </w:tcBorders>
            <w:tcW w:w="630" w:type="dxa"/>
            <w:textDirection w:val="lrTb"/>
            <w:noWrap w:val="false"/>
          </w:tcPr>
          <w:p>
            <w:pPr>
              <w:pStyle w:val="874"/>
              <w:jc w:val="center"/>
              <w:widowControl w:val="off"/>
              <w:rPr>
                <w:rFonts w:ascii="Times New Roman" w:hAnsi="Times New Roman"/>
                <w:sz w:val="24"/>
                <w:szCs w:val="24"/>
              </w:rPr>
            </w:pPr>
            <w:r>
              <w:rPr>
                <w:sz w:val="24"/>
                <w:szCs w:val="24"/>
                <w:lang w:eastAsia="ru-RU"/>
              </w:rPr>
              <w:t xml:space="preserve">14</w:t>
            </w:r>
            <w:r>
              <w:rPr>
                <w:rFonts w:ascii="Times New Roman" w:hAnsi="Times New Roman"/>
                <w:sz w:val="24"/>
                <w:szCs w:val="24"/>
              </w:rPr>
            </w:r>
            <w:r>
              <w:rPr>
                <w:rFonts w:ascii="Times New Roman" w:hAnsi="Times New Roman"/>
                <w:sz w:val="24"/>
                <w:szCs w:val="24"/>
              </w:rPr>
            </w:r>
          </w:p>
        </w:tc>
        <w:tc>
          <w:tcPr>
            <w:tcBorders>
              <w:left w:val="single" w:color="000000" w:sz="6" w:space="0"/>
              <w:bottom w:val="single" w:color="000000" w:sz="6" w:space="0"/>
            </w:tcBorders>
            <w:tcW w:w="839" w:type="dxa"/>
            <w:textDirection w:val="lrTb"/>
            <w:noWrap w:val="false"/>
          </w:tcPr>
          <w:p>
            <w:pPr>
              <w:pStyle w:val="874"/>
              <w:jc w:val="center"/>
              <w:widowControl w:val="off"/>
              <w:rPr>
                <w:rFonts w:ascii="Times New Roman" w:hAnsi="Times New Roman"/>
                <w:sz w:val="24"/>
                <w:szCs w:val="24"/>
              </w:rPr>
            </w:pPr>
            <w:r>
              <w:rPr>
                <w:sz w:val="24"/>
                <w:szCs w:val="24"/>
                <w:lang w:eastAsia="ru-RU"/>
              </w:rPr>
              <w:t xml:space="preserve">15</w:t>
            </w:r>
            <w:r>
              <w:rPr>
                <w:rFonts w:ascii="Times New Roman" w:hAnsi="Times New Roman"/>
                <w:sz w:val="24"/>
                <w:szCs w:val="24"/>
              </w:rPr>
            </w:r>
            <w:r>
              <w:rPr>
                <w:rFonts w:ascii="Times New Roman" w:hAnsi="Times New Roman"/>
                <w:sz w:val="24"/>
                <w:szCs w:val="24"/>
              </w:rPr>
            </w:r>
          </w:p>
        </w:tc>
        <w:tc>
          <w:tcPr>
            <w:tcBorders>
              <w:left w:val="single" w:color="000000" w:sz="6" w:space="0"/>
              <w:bottom w:val="single" w:color="000000" w:sz="6" w:space="0"/>
              <w:right w:val="single" w:color="000000" w:sz="6" w:space="0"/>
            </w:tcBorders>
            <w:tcW w:w="671" w:type="dxa"/>
            <w:textDirection w:val="lrTb"/>
            <w:noWrap w:val="false"/>
          </w:tcPr>
          <w:p>
            <w:pPr>
              <w:pStyle w:val="874"/>
              <w:jc w:val="center"/>
              <w:widowControl w:val="off"/>
              <w:rPr>
                <w:rFonts w:ascii="Times New Roman" w:hAnsi="Times New Roman"/>
                <w:sz w:val="24"/>
                <w:szCs w:val="24"/>
              </w:rPr>
            </w:pPr>
            <w:r>
              <w:rPr>
                <w:sz w:val="24"/>
                <w:szCs w:val="24"/>
                <w:lang w:eastAsia="ru-RU"/>
              </w:rPr>
              <w:t xml:space="preserve">16</w:t>
            </w:r>
            <w:r>
              <w:rPr>
                <w:rFonts w:ascii="Times New Roman" w:hAnsi="Times New Roman"/>
                <w:sz w:val="24"/>
                <w:szCs w:val="24"/>
              </w:rPr>
            </w:r>
            <w:r>
              <w:rPr>
                <w:rFonts w:ascii="Times New Roman" w:hAnsi="Times New Roman"/>
                <w:sz w:val="24"/>
                <w:szCs w:val="24"/>
              </w:rPr>
            </w:r>
          </w:p>
        </w:tc>
      </w:tr>
      <w:tr>
        <w:tblPrEx/>
        <w:trPr/>
        <w:tc>
          <w:tcPr>
            <w:tcBorders>
              <w:left w:val="single" w:color="000000" w:sz="6" w:space="0"/>
              <w:bottom w:val="single" w:color="000000" w:sz="6" w:space="0"/>
            </w:tcBorders>
            <w:tcW w:w="975"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854"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1080"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1022"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1065"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933"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885" w:type="dxa"/>
            <w:textDirection w:val="lrTb"/>
            <w:noWrap w:val="false"/>
          </w:tcPr>
          <w:p>
            <w:pPr>
              <w:pStyle w:val="874"/>
              <w:jc w:val="center"/>
              <w:widowControl w:val="off"/>
              <w:rPr>
                <w:rFonts w:ascii="Times New Roman" w:hAnsi="Times New Roman"/>
                <w:sz w:val="22"/>
                <w:szCs w:val="22"/>
              </w:rPr>
            </w:pPr>
            <w:r>
              <w:rPr>
                <w:sz w:val="22"/>
                <w:szCs w:val="22"/>
              </w:rPr>
              <w:t xml:space="preserve">0100</w:t>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884"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886"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1355" w:type="dxa"/>
            <w:vMerge w:val="restart"/>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733"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916"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1021"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630"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839"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right w:val="single" w:color="000000" w:sz="6" w:space="0"/>
            </w:tcBorders>
            <w:tcW w:w="671"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r>
      <w:tr>
        <w:tblPrEx/>
        <w:trPr/>
        <w:tc>
          <w:tcPr>
            <w:tcBorders>
              <w:left w:val="single" w:color="000000" w:sz="6" w:space="0"/>
              <w:bottom w:val="single" w:color="000000" w:sz="6" w:space="0"/>
            </w:tcBorders>
            <w:tcW w:w="975"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854"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1080" w:type="dxa"/>
            <w:textDirection w:val="lrTb"/>
            <w:noWrap w:val="false"/>
          </w:tcPr>
          <w:p>
            <w:pPr>
              <w:pStyle w:val="874"/>
              <w:jc w:val="center"/>
              <w:widowControl w:val="off"/>
              <w:rPr>
                <w:rFonts w:ascii="Times New Roman" w:hAnsi="Times New Roman"/>
                <w:sz w:val="22"/>
                <w:szCs w:val="22"/>
              </w:rPr>
            </w:pPr>
            <w:r>
              <w:rPr>
                <w:sz w:val="22"/>
                <w:szCs w:val="22"/>
              </w:rPr>
              <w:t xml:space="preserve">в том числе:</w:t>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1022"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1065"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933"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885"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884"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886"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1355" w:type="dxa"/>
            <w:vMerge w:val="continue"/>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733"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916"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1021"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630"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839"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right w:val="single" w:color="000000" w:sz="6" w:space="0"/>
            </w:tcBorders>
            <w:tcW w:w="671"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r>
      <w:tr>
        <w:tblPrEx/>
        <w:trPr/>
        <w:tc>
          <w:tcPr>
            <w:tcBorders>
              <w:left w:val="single" w:color="000000" w:sz="6" w:space="0"/>
              <w:bottom w:val="single" w:color="000000" w:sz="6" w:space="0"/>
            </w:tcBorders>
            <w:tcW w:w="975"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854"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1080"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1022"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1065"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933"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885"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884"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886"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1355" w:type="dxa"/>
            <w:vMerge w:val="continue"/>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733"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916"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1021"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630"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839"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right w:val="single" w:color="000000" w:sz="6" w:space="0"/>
            </w:tcBorders>
            <w:tcW w:w="671"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r>
      <w:tr>
        <w:tblPrEx/>
        <w:trPr/>
        <w:tc>
          <w:tcPr>
            <w:tcBorders>
              <w:left w:val="single" w:color="000000" w:sz="6" w:space="0"/>
              <w:bottom w:val="single" w:color="000000" w:sz="6" w:space="0"/>
            </w:tcBorders>
            <w:tcW w:w="975"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854"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1080"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1022"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1065"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933"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885" w:type="dxa"/>
            <w:textDirection w:val="lrTb"/>
            <w:noWrap w:val="false"/>
          </w:tcPr>
          <w:p>
            <w:pPr>
              <w:pStyle w:val="874"/>
              <w:jc w:val="center"/>
              <w:widowControl w:val="off"/>
              <w:rPr>
                <w:rFonts w:ascii="Times New Roman" w:hAnsi="Times New Roman"/>
                <w:sz w:val="22"/>
                <w:szCs w:val="22"/>
              </w:rPr>
            </w:pPr>
            <w:r>
              <w:rPr>
                <w:sz w:val="22"/>
                <w:szCs w:val="22"/>
              </w:rPr>
              <w:t xml:space="preserve">0200</w:t>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884"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886"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1355" w:type="dxa"/>
            <w:vMerge w:val="restart"/>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733"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916"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1021"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630"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839"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right w:val="single" w:color="000000" w:sz="6" w:space="0"/>
            </w:tcBorders>
            <w:tcW w:w="671"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r>
      <w:tr>
        <w:tblPrEx/>
        <w:trPr/>
        <w:tc>
          <w:tcPr>
            <w:tcBorders>
              <w:left w:val="single" w:color="000000" w:sz="6" w:space="0"/>
              <w:bottom w:val="single" w:color="000000" w:sz="6" w:space="0"/>
            </w:tcBorders>
            <w:tcW w:w="975"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854"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1080" w:type="dxa"/>
            <w:textDirection w:val="lrTb"/>
            <w:noWrap w:val="false"/>
          </w:tcPr>
          <w:p>
            <w:pPr>
              <w:pStyle w:val="874"/>
              <w:jc w:val="center"/>
              <w:widowControl w:val="off"/>
              <w:rPr>
                <w:rFonts w:ascii="Times New Roman" w:hAnsi="Times New Roman"/>
                <w:sz w:val="22"/>
                <w:szCs w:val="22"/>
              </w:rPr>
            </w:pPr>
            <w:r>
              <w:rPr>
                <w:sz w:val="22"/>
                <w:szCs w:val="22"/>
              </w:rPr>
              <w:t xml:space="preserve">в том числе:</w:t>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1022"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1065"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933"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885"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884"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886"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1355" w:type="dxa"/>
            <w:vMerge w:val="continue"/>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733"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916"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1021"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630"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839"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right w:val="single" w:color="000000" w:sz="6" w:space="0"/>
            </w:tcBorders>
            <w:tcW w:w="671"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r>
      <w:tr>
        <w:tblPrEx/>
        <w:trPr/>
        <w:tc>
          <w:tcPr>
            <w:tcBorders>
              <w:left w:val="single" w:color="000000" w:sz="6" w:space="0"/>
              <w:bottom w:val="single" w:color="000000" w:sz="6" w:space="0"/>
            </w:tcBorders>
            <w:tcW w:w="975"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854"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1080"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1022"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1065"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933"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885"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884"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886"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1355" w:type="dxa"/>
            <w:vMerge w:val="continue"/>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733"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916"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1021"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630"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tcBorders>
            <w:tcW w:w="839"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c>
          <w:tcPr>
            <w:tcBorders>
              <w:left w:val="single" w:color="000000" w:sz="6" w:space="0"/>
              <w:bottom w:val="single" w:color="000000" w:sz="6" w:space="0"/>
              <w:right w:val="single" w:color="000000" w:sz="6" w:space="0"/>
            </w:tcBorders>
            <w:tcW w:w="671" w:type="dxa"/>
            <w:textDirection w:val="lrTb"/>
            <w:noWrap w:val="false"/>
          </w:tcPr>
          <w:p>
            <w:pPr>
              <w:pStyle w:val="874"/>
              <w:jc w:val="center"/>
              <w:widowControl w:val="off"/>
              <w:rPr>
                <w:rFonts w:ascii="Times New Roman" w:hAnsi="Times New Roman"/>
                <w:sz w:val="22"/>
                <w:szCs w:val="22"/>
              </w:rPr>
            </w:pPr>
            <w:r>
              <w:rPr>
                <w:sz w:val="22"/>
                <w:szCs w:val="22"/>
              </w:rPr>
            </w:r>
            <w:r>
              <w:rPr>
                <w:rFonts w:ascii="Times New Roman" w:hAnsi="Times New Roman"/>
                <w:sz w:val="22"/>
                <w:szCs w:val="22"/>
              </w:rPr>
            </w:r>
            <w:r>
              <w:rPr>
                <w:rFonts w:ascii="Times New Roman" w:hAnsi="Times New Roman"/>
                <w:sz w:val="22"/>
                <w:szCs w:val="22"/>
              </w:rPr>
            </w:r>
          </w:p>
        </w:tc>
      </w:tr>
      <w:tr>
        <w:tblPrEx/>
        <w:trPr/>
        <w:tc>
          <w:tcPr>
            <w:gridSpan w:val="9"/>
            <w:tcW w:w="8584" w:type="dxa"/>
            <w:textDirection w:val="lrTb"/>
            <w:noWrap w:val="false"/>
          </w:tcPr>
          <w:p>
            <w:pPr>
              <w:pStyle w:val="874"/>
              <w:widowControl w:val="off"/>
              <w:rPr>
                <w:sz w:val="24"/>
                <w:szCs w:val="24"/>
                <w:lang w:eastAsia="ru-RU"/>
              </w:rPr>
            </w:pPr>
            <w:r>
              <w:rPr>
                <w:sz w:val="24"/>
                <w:szCs w:val="24"/>
                <w:lang w:eastAsia="ru-RU"/>
              </w:rPr>
              <w:t xml:space="preserve">                                                                                                                             </w:t>
            </w:r>
            <w:r>
              <w:rPr>
                <w:sz w:val="24"/>
                <w:szCs w:val="24"/>
                <w:lang w:eastAsia="ru-RU"/>
              </w:rPr>
              <w:t xml:space="preserve">Всего:</w:t>
            </w:r>
            <w:r>
              <w:rPr>
                <w:sz w:val="24"/>
                <w:szCs w:val="24"/>
                <w:lang w:eastAsia="ru-RU"/>
              </w:rPr>
            </w:r>
            <w:r>
              <w:rPr>
                <w:sz w:val="24"/>
                <w:szCs w:val="24"/>
                <w:lang w:eastAsia="ru-RU"/>
              </w:rPr>
            </w:r>
          </w:p>
        </w:tc>
        <w:tc>
          <w:tcPr>
            <w:tcBorders>
              <w:left w:val="single" w:color="000000" w:sz="6" w:space="0"/>
              <w:bottom w:val="single" w:color="000000" w:sz="6" w:space="0"/>
            </w:tcBorders>
            <w:tcW w:w="1355" w:type="dxa"/>
            <w:textDirection w:val="lrTb"/>
            <w:noWrap w:val="false"/>
          </w:tcPr>
          <w:p>
            <w:pPr>
              <w:pStyle w:val="874"/>
              <w:widowControl w:val="off"/>
              <w:rPr>
                <w:sz w:val="24"/>
                <w:szCs w:val="24"/>
                <w:lang w:eastAsia="ru-RU"/>
              </w:rPr>
            </w:pPr>
            <w:r>
              <w:rPr>
                <w:sz w:val="24"/>
                <w:szCs w:val="24"/>
                <w:lang w:eastAsia="ru-RU"/>
              </w:rPr>
            </w:r>
            <w:r>
              <w:rPr>
                <w:sz w:val="24"/>
                <w:szCs w:val="24"/>
                <w:lang w:eastAsia="ru-RU"/>
              </w:rPr>
            </w:r>
            <w:r>
              <w:rPr>
                <w:sz w:val="24"/>
                <w:szCs w:val="24"/>
                <w:lang w:eastAsia="ru-RU"/>
              </w:rPr>
            </w:r>
          </w:p>
        </w:tc>
        <w:tc>
          <w:tcPr>
            <w:gridSpan w:val="6"/>
            <w:tcBorders>
              <w:left w:val="single" w:color="000000" w:sz="6" w:space="0"/>
              <w:bottom w:val="single" w:color="000000" w:sz="6" w:space="0"/>
              <w:right w:val="single" w:color="000000" w:sz="6" w:space="0"/>
            </w:tcBorders>
            <w:tcW w:w="4810" w:type="dxa"/>
            <w:textDirection w:val="lrTb"/>
            <w:noWrap w:val="false"/>
          </w:tcPr>
          <w:p>
            <w:pPr>
              <w:pStyle w:val="874"/>
              <w:widowControl w:val="off"/>
              <w:rPr>
                <w:sz w:val="24"/>
                <w:szCs w:val="24"/>
                <w:lang w:eastAsia="ru-RU"/>
              </w:rPr>
            </w:pPr>
            <w:r>
              <w:rPr>
                <w:sz w:val="24"/>
                <w:szCs w:val="24"/>
                <w:lang w:eastAsia="ru-RU"/>
              </w:rPr>
            </w:r>
            <w:r>
              <w:rPr>
                <w:sz w:val="24"/>
                <w:szCs w:val="24"/>
                <w:lang w:eastAsia="ru-RU"/>
              </w:rPr>
            </w:r>
            <w:r>
              <w:rPr>
                <w:sz w:val="24"/>
                <w:szCs w:val="24"/>
                <w:lang w:eastAsia="ru-RU"/>
              </w:rPr>
            </w:r>
          </w:p>
        </w:tc>
      </w:tr>
    </w:tbl>
    <w:p>
      <w:pPr>
        <w:pStyle w:val="874"/>
        <w:jc w:val="both"/>
        <w:rPr>
          <w:lang w:eastAsia="ru-RU"/>
        </w:rPr>
      </w:pPr>
      <w:r>
        <w:rPr>
          <w:sz w:val="28"/>
          <w:szCs w:val="28"/>
          <w:lang w:eastAsia="ru-RU"/>
        </w:rPr>
        <w:t xml:space="preserve">  </w:t>
      </w:r>
      <w:r>
        <w:rPr>
          <w:sz w:val="28"/>
          <w:szCs w:val="28"/>
          <w:lang w:eastAsia="ru-RU"/>
        </w:rPr>
        <w:t xml:space="preserve">Получатель субсидии  </w:t>
      </w:r>
      <w:r>
        <w:rPr>
          <w:sz w:val="26"/>
          <w:szCs w:val="26"/>
          <w:lang w:eastAsia="ru-RU"/>
        </w:rPr>
        <w:t xml:space="preserve">  </w:t>
      </w:r>
      <w:r>
        <w:rPr>
          <w:sz w:val="28"/>
          <w:szCs w:val="28"/>
          <w:lang w:eastAsia="ru-RU"/>
        </w:rPr>
        <w:t xml:space="preserve">                _______________________          _______________________________________</w:t>
      </w:r>
      <w:r>
        <w:rPr>
          <w:lang w:eastAsia="ru-RU"/>
        </w:rPr>
      </w:r>
      <w:r>
        <w:rPr>
          <w:lang w:eastAsia="ru-RU"/>
        </w:rPr>
      </w:r>
    </w:p>
    <w:p>
      <w:pPr>
        <w:pStyle w:val="874"/>
        <w:jc w:val="both"/>
        <w:rPr>
          <w:sz w:val="24"/>
          <w:szCs w:val="24"/>
          <w:lang w:eastAsia="ru-RU"/>
        </w:rPr>
      </w:pPr>
      <w:r>
        <w:rPr>
          <w:sz w:val="28"/>
          <w:szCs w:val="28"/>
          <w:lang w:eastAsia="ru-RU"/>
        </w:rPr>
        <w:t xml:space="preserve">    </w:t>
      </w:r>
      <w:r>
        <w:rPr>
          <w:sz w:val="28"/>
          <w:szCs w:val="28"/>
          <w:lang w:eastAsia="ru-RU"/>
        </w:rPr>
        <w:t xml:space="preserve">МП </w:t>
      </w:r>
      <w:r>
        <w:rPr>
          <w:sz w:val="24"/>
          <w:szCs w:val="24"/>
          <w:lang w:eastAsia="ru-RU"/>
        </w:rPr>
        <w:t xml:space="preserve">(при ее наличии)</w:t>
      </w:r>
      <w:r>
        <w:rPr>
          <w:sz w:val="28"/>
          <w:szCs w:val="28"/>
          <w:lang w:eastAsia="ru-RU"/>
        </w:rPr>
        <w:t xml:space="preserve">                                     </w:t>
      </w:r>
      <w:r>
        <w:rPr>
          <w:sz w:val="24"/>
          <w:szCs w:val="24"/>
          <w:lang w:eastAsia="ru-RU"/>
        </w:rPr>
        <w:t xml:space="preserve">(подпись)                                                         (расшифровка подписи)</w:t>
      </w:r>
      <w:r>
        <w:rPr>
          <w:sz w:val="24"/>
          <w:szCs w:val="24"/>
          <w:lang w:eastAsia="ru-RU"/>
        </w:rPr>
      </w:r>
      <w:r>
        <w:rPr>
          <w:sz w:val="24"/>
          <w:szCs w:val="24"/>
          <w:lang w:eastAsia="ru-RU"/>
        </w:rPr>
      </w:r>
    </w:p>
    <w:p>
      <w:pPr>
        <w:pStyle w:val="874"/>
        <w:jc w:val="both"/>
        <w:rPr>
          <w:sz w:val="28"/>
          <w:szCs w:val="28"/>
          <w:lang w:eastAsia="ru-RU"/>
        </w:rPr>
      </w:pPr>
      <w:r>
        <w:rPr>
          <w:sz w:val="28"/>
          <w:szCs w:val="28"/>
          <w:lang w:eastAsia="ru-RU"/>
        </w:rPr>
        <w:t xml:space="preserve">  </w:t>
      </w:r>
      <w:r>
        <w:rPr>
          <w:sz w:val="28"/>
          <w:szCs w:val="28"/>
          <w:lang w:eastAsia="ru-RU"/>
        </w:rPr>
      </w:r>
      <w:r>
        <w:rPr>
          <w:sz w:val="28"/>
          <w:szCs w:val="28"/>
          <w:lang w:eastAsia="ru-RU"/>
        </w:rPr>
      </w:r>
    </w:p>
    <w:p>
      <w:pPr>
        <w:pStyle w:val="874"/>
        <w:jc w:val="center"/>
      </w:pPr>
      <w:r>
        <w:rPr>
          <w:rFonts w:eastAsia="Times New Roman" w:cs="Times New Roman"/>
          <w:color w:val="000000"/>
          <w:sz w:val="28"/>
          <w:szCs w:val="28"/>
          <w:lang w:eastAsia="ru-RU"/>
        </w:rPr>
        <w:t xml:space="preserve">2. Сведения о принятии отчета о достижении значений результатов предоставления субсидии,</w:t>
      </w:r>
      <w:r/>
      <w:r/>
    </w:p>
    <w:p>
      <w:pPr>
        <w:pStyle w:val="874"/>
        <w:jc w:val="center"/>
      </w:pPr>
      <w:r>
        <w:rPr>
          <w:rFonts w:eastAsia="Times New Roman" w:cs="Times New Roman"/>
          <w:color w:val="000000"/>
          <w:sz w:val="28"/>
          <w:szCs w:val="28"/>
          <w:lang w:eastAsia="ru-RU"/>
        </w:rPr>
        <w:t xml:space="preserve">характеристик (при установлении характеристик)</w:t>
      </w:r>
      <w:r/>
      <w:r/>
    </w:p>
    <w:tbl>
      <w:tblPr>
        <w:tblW w:w="14805" w:type="dxa"/>
        <w:tblInd w:w="0" w:type="dxa"/>
        <w:tblLayout w:type="fixed"/>
        <w:tblCellMar>
          <w:left w:w="15" w:type="dxa"/>
          <w:top w:w="15" w:type="dxa"/>
          <w:right w:w="15" w:type="dxa"/>
          <w:bottom w:w="15" w:type="dxa"/>
        </w:tblCellMar>
        <w:tblLook w:val="04A0" w:firstRow="1" w:lastRow="0" w:firstColumn="1" w:lastColumn="0" w:noHBand="0" w:noVBand="1"/>
      </w:tblPr>
      <w:tblGrid>
        <w:gridCol w:w="3769"/>
        <w:gridCol w:w="3636"/>
        <w:gridCol w:w="1460"/>
        <w:gridCol w:w="2940"/>
        <w:gridCol w:w="3000"/>
      </w:tblGrid>
      <w:tr>
        <w:tblPrEx/>
        <w:trPr>
          <w:trHeight w:val="240"/>
        </w:trPr>
        <w:tc>
          <w:tcPr>
            <w:tcBorders>
              <w:top w:val="single" w:color="000000" w:sz="6" w:space="0"/>
              <w:left w:val="single" w:color="000000" w:sz="6" w:space="0"/>
              <w:bottom w:val="single" w:color="000000" w:sz="6" w:space="0"/>
              <w:right w:val="single" w:color="000000" w:sz="6" w:space="0"/>
            </w:tcBorders>
            <w:tcW w:w="3769" w:type="dxa"/>
            <w:vMerge w:val="restart"/>
            <w:textDirection w:val="lrTb"/>
            <w:noWrap w:val="false"/>
          </w:tcPr>
          <w:p>
            <w:pPr>
              <w:pStyle w:val="874"/>
              <w:jc w:val="center"/>
              <w:spacing w:before="0" w:after="0" w:line="240" w:lineRule="auto"/>
              <w:widowControl w:val="off"/>
              <w:rPr>
                <w:color w:val="000000"/>
                <w:sz w:val="24"/>
                <w:szCs w:val="24"/>
              </w:rPr>
            </w:pPr>
            <w:r>
              <w:rPr>
                <w:rFonts w:eastAsia="Times New Roman" w:cs="Times New Roman"/>
                <w:color w:val="000000"/>
                <w:sz w:val="24"/>
                <w:szCs w:val="24"/>
                <w:lang w:eastAsia="ru-RU"/>
              </w:rPr>
              <w:t xml:space="preserve">Наименование показателя</w:t>
            </w:r>
            <w:r>
              <w:rPr>
                <w:color w:val="000000"/>
                <w:sz w:val="24"/>
                <w:szCs w:val="24"/>
              </w:rPr>
            </w:r>
            <w:r>
              <w:rPr>
                <w:color w:val="000000"/>
                <w:sz w:val="24"/>
                <w:szCs w:val="24"/>
              </w:rPr>
            </w:r>
          </w:p>
        </w:tc>
        <w:tc>
          <w:tcPr>
            <w:tcBorders>
              <w:top w:val="single" w:color="000000" w:sz="6" w:space="0"/>
              <w:left w:val="single" w:color="000000" w:sz="6" w:space="0"/>
              <w:bottom w:val="single" w:color="000000" w:sz="6" w:space="0"/>
              <w:right w:val="single" w:color="000000" w:sz="6" w:space="0"/>
            </w:tcBorders>
            <w:tcW w:w="3636" w:type="dxa"/>
            <w:vMerge w:val="restart"/>
            <w:textDirection w:val="lrTb"/>
            <w:noWrap w:val="false"/>
          </w:tcPr>
          <w:p>
            <w:pPr>
              <w:pStyle w:val="874"/>
              <w:jc w:val="center"/>
              <w:spacing w:before="0" w:after="0" w:line="240" w:lineRule="auto"/>
              <w:widowControl w:val="off"/>
              <w:rPr>
                <w:color w:val="000000"/>
                <w:sz w:val="24"/>
                <w:szCs w:val="24"/>
              </w:rPr>
            </w:pPr>
            <w:r>
              <w:rPr>
                <w:rFonts w:eastAsia="Times New Roman" w:cs="Times New Roman"/>
                <w:color w:val="000000"/>
                <w:sz w:val="24"/>
                <w:szCs w:val="24"/>
                <w:lang w:eastAsia="ru-RU"/>
              </w:rPr>
              <w:t xml:space="preserve">Код по бюджетной классификации бюджета Краснодарского края</w:t>
            </w:r>
            <w:r>
              <w:rPr>
                <w:color w:val="000000"/>
                <w:sz w:val="24"/>
                <w:szCs w:val="24"/>
              </w:rPr>
            </w:r>
            <w:r>
              <w:rPr>
                <w:color w:val="000000"/>
                <w:sz w:val="24"/>
                <w:szCs w:val="24"/>
              </w:rPr>
            </w:r>
          </w:p>
        </w:tc>
        <w:tc>
          <w:tcPr>
            <w:tcBorders>
              <w:top w:val="single" w:color="000000" w:sz="6" w:space="0"/>
              <w:left w:val="single" w:color="000000" w:sz="6" w:space="0"/>
              <w:bottom w:val="single" w:color="000000" w:sz="6" w:space="0"/>
              <w:right w:val="single" w:color="000000" w:sz="6" w:space="0"/>
            </w:tcBorders>
            <w:tcW w:w="1460" w:type="dxa"/>
            <w:vMerge w:val="restart"/>
            <w:textDirection w:val="lrTb"/>
            <w:noWrap w:val="false"/>
          </w:tcPr>
          <w:p>
            <w:pPr>
              <w:pStyle w:val="874"/>
              <w:jc w:val="center"/>
              <w:spacing w:before="0" w:after="0" w:line="240" w:lineRule="auto"/>
              <w:widowControl w:val="off"/>
            </w:pPr>
            <w:r>
              <w:fldChar w:fldCharType="begin"/>
            </w:r>
            <w:r>
              <w:rPr>
                <w:rFonts w:eastAsia="Times New Roman" w:cs="Times New Roman"/>
                <w:color w:val="000000"/>
                <w:sz w:val="24"/>
                <w:szCs w:val="24"/>
                <w:lang w:eastAsia="ru-RU"/>
              </w:rPr>
              <w:instrText xml:space="preserve"> HYPERLINK "https://internet.garant.ru/" \l "/document/71835192/entry/1100"</w:instrText>
            </w:r>
            <w:r>
              <w:rPr>
                <w:rFonts w:eastAsia="Times New Roman" w:cs="Times New Roman"/>
                <w:color w:val="000000"/>
                <w:sz w:val="24"/>
                <w:szCs w:val="24"/>
                <w:lang w:eastAsia="ru-RU"/>
              </w:rPr>
              <w:fldChar w:fldCharType="separate"/>
            </w:r>
            <w:r>
              <w:rPr>
                <w:rFonts w:eastAsia="Times New Roman" w:cs="Times New Roman"/>
                <w:color w:val="000000"/>
                <w:sz w:val="24"/>
                <w:szCs w:val="24"/>
                <w:lang w:eastAsia="ru-RU"/>
              </w:rPr>
              <w:t xml:space="preserve">КОСГУ</w:t>
            </w:r>
            <w:r>
              <w:rPr>
                <w:rFonts w:eastAsia="Times New Roman" w:cs="Times New Roman"/>
                <w:color w:val="000000"/>
                <w:sz w:val="24"/>
                <w:szCs w:val="24"/>
                <w:lang w:eastAsia="ru-RU"/>
              </w:rPr>
              <w:fldChar w:fldCharType="end"/>
            </w:r>
            <w:r/>
            <w:r/>
          </w:p>
        </w:tc>
        <w:tc>
          <w:tcPr>
            <w:gridSpan w:val="2"/>
            <w:tcBorders>
              <w:top w:val="single" w:color="000000" w:sz="6" w:space="0"/>
              <w:left w:val="single" w:color="000000" w:sz="6" w:space="0"/>
              <w:bottom w:val="single" w:color="000000" w:sz="6" w:space="0"/>
              <w:right w:val="single" w:color="000000" w:sz="6" w:space="0"/>
            </w:tcBorders>
            <w:tcW w:w="5940" w:type="dxa"/>
            <w:textDirection w:val="lrTb"/>
            <w:noWrap w:val="false"/>
          </w:tcPr>
          <w:p>
            <w:pPr>
              <w:pStyle w:val="874"/>
              <w:jc w:val="center"/>
              <w:spacing w:before="0" w:after="0" w:line="240" w:lineRule="auto"/>
              <w:widowControl w:val="off"/>
              <w:rPr>
                <w:color w:val="000000"/>
                <w:sz w:val="24"/>
                <w:szCs w:val="24"/>
              </w:rPr>
            </w:pPr>
            <w:r>
              <w:rPr>
                <w:rFonts w:eastAsia="Times New Roman" w:cs="Times New Roman"/>
                <w:color w:val="000000"/>
                <w:sz w:val="24"/>
                <w:szCs w:val="24"/>
                <w:lang w:eastAsia="ru-RU"/>
              </w:rPr>
              <w:t xml:space="preserve">Сумма, руб.</w:t>
            </w:r>
            <w:r>
              <w:rPr>
                <w:color w:val="000000"/>
                <w:sz w:val="24"/>
                <w:szCs w:val="24"/>
              </w:rPr>
            </w:r>
            <w:r>
              <w:rPr>
                <w:color w:val="000000"/>
                <w:sz w:val="24"/>
                <w:szCs w:val="24"/>
              </w:rPr>
            </w:r>
          </w:p>
        </w:tc>
      </w:tr>
      <w:tr>
        <w:tblPrEx/>
        <w:trPr/>
        <w:tc>
          <w:tcPr>
            <w:tcBorders>
              <w:top w:val="single" w:color="000000" w:sz="6" w:space="0"/>
              <w:left w:val="single" w:color="000000" w:sz="6" w:space="0"/>
              <w:bottom w:val="single" w:color="000000" w:sz="6" w:space="0"/>
              <w:right w:val="single" w:color="000000" w:sz="6" w:space="0"/>
            </w:tcBorders>
            <w:tcW w:w="3769" w:type="dxa"/>
            <w:vAlign w:val="center"/>
            <w:vMerge w:val="continue"/>
            <w:textDirection w:val="lrTb"/>
            <w:noWrap w:val="false"/>
          </w:tcPr>
          <w:p>
            <w:pPr>
              <w:pStyle w:val="874"/>
              <w:spacing w:before="0" w:after="0" w:line="240" w:lineRule="auto"/>
              <w:widowControl w:val="off"/>
              <w:rPr>
                <w:rFonts w:ascii="Times New Roman" w:hAnsi="Times New Roman" w:eastAsia="Times New Roman" w:cs="Times New Roman"/>
                <w:color w:val="000000"/>
                <w:sz w:val="24"/>
                <w:szCs w:val="24"/>
                <w:lang w:eastAsia="ru-RU"/>
              </w:rPr>
            </w:pPr>
            <w:r>
              <w:rPr>
                <w:rFonts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tcBorders>
              <w:top w:val="single" w:color="000000" w:sz="6" w:space="0"/>
              <w:left w:val="single" w:color="000000" w:sz="6" w:space="0"/>
              <w:bottom w:val="single" w:color="000000" w:sz="6" w:space="0"/>
              <w:right w:val="single" w:color="000000" w:sz="6" w:space="0"/>
            </w:tcBorders>
            <w:tcW w:w="3636" w:type="dxa"/>
            <w:vAlign w:val="center"/>
            <w:vMerge w:val="continue"/>
            <w:textDirection w:val="lrTb"/>
            <w:noWrap w:val="false"/>
          </w:tcPr>
          <w:p>
            <w:pPr>
              <w:pStyle w:val="874"/>
              <w:spacing w:before="0" w:after="0" w:line="240" w:lineRule="auto"/>
              <w:widowControl w:val="off"/>
              <w:rPr>
                <w:rFonts w:ascii="Times New Roman" w:hAnsi="Times New Roman" w:eastAsia="Times New Roman" w:cs="Times New Roman"/>
                <w:color w:val="000000"/>
                <w:sz w:val="24"/>
                <w:szCs w:val="24"/>
                <w:lang w:eastAsia="ru-RU"/>
              </w:rPr>
            </w:pPr>
            <w:r>
              <w:rPr>
                <w:rFonts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tcBorders>
              <w:top w:val="single" w:color="000000" w:sz="6" w:space="0"/>
              <w:left w:val="single" w:color="000000" w:sz="6" w:space="0"/>
              <w:bottom w:val="single" w:color="000000" w:sz="6" w:space="0"/>
              <w:right w:val="single" w:color="000000" w:sz="6" w:space="0"/>
            </w:tcBorders>
            <w:tcW w:w="1460" w:type="dxa"/>
            <w:vAlign w:val="center"/>
            <w:vMerge w:val="continue"/>
            <w:textDirection w:val="lrTb"/>
            <w:noWrap w:val="false"/>
          </w:tcPr>
          <w:p>
            <w:pPr>
              <w:pStyle w:val="874"/>
              <w:spacing w:before="0" w:after="0" w:line="240" w:lineRule="auto"/>
              <w:widowControl w:val="off"/>
              <w:rPr>
                <w:rFonts w:ascii="Times New Roman" w:hAnsi="Times New Roman" w:eastAsia="Times New Roman" w:cs="Times New Roman"/>
                <w:color w:val="000000"/>
                <w:sz w:val="24"/>
                <w:szCs w:val="24"/>
                <w:lang w:eastAsia="ru-RU"/>
              </w:rPr>
            </w:pPr>
            <w:r>
              <w:rPr>
                <w:rFonts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tcBorders>
              <w:top w:val="single" w:color="000000" w:sz="6" w:space="0"/>
              <w:left w:val="single" w:color="000000" w:sz="6" w:space="0"/>
              <w:bottom w:val="single" w:color="000000" w:sz="6" w:space="0"/>
              <w:right w:val="single" w:color="000000" w:sz="6" w:space="0"/>
            </w:tcBorders>
            <w:tcW w:w="2940" w:type="dxa"/>
            <w:textDirection w:val="lrTb"/>
            <w:noWrap w:val="false"/>
          </w:tcPr>
          <w:p>
            <w:pPr>
              <w:pStyle w:val="874"/>
              <w:jc w:val="center"/>
              <w:spacing w:before="0" w:after="0" w:line="240" w:lineRule="auto"/>
              <w:widowControl w:val="off"/>
              <w:rPr>
                <w:color w:val="000000"/>
                <w:sz w:val="24"/>
                <w:szCs w:val="24"/>
              </w:rPr>
            </w:pPr>
            <w:r>
              <w:rPr>
                <w:rFonts w:eastAsia="Times New Roman" w:cs="Times New Roman"/>
                <w:color w:val="000000"/>
                <w:sz w:val="24"/>
                <w:szCs w:val="24"/>
                <w:lang w:eastAsia="ru-RU"/>
              </w:rPr>
              <w:t xml:space="preserve">с начала заключения Соглашения</w:t>
            </w:r>
            <w:r>
              <w:rPr>
                <w:color w:val="000000"/>
                <w:sz w:val="24"/>
                <w:szCs w:val="24"/>
              </w:rPr>
            </w:r>
            <w:r>
              <w:rPr>
                <w:color w:val="000000"/>
                <w:sz w:val="24"/>
                <w:szCs w:val="24"/>
              </w:rPr>
            </w:r>
          </w:p>
        </w:tc>
        <w:tc>
          <w:tcPr>
            <w:tcBorders>
              <w:top w:val="single" w:color="000000" w:sz="6" w:space="0"/>
              <w:left w:val="single" w:color="000000" w:sz="6" w:space="0"/>
              <w:bottom w:val="single" w:color="000000" w:sz="6" w:space="0"/>
              <w:right w:val="single" w:color="000000" w:sz="6" w:space="0"/>
            </w:tcBorders>
            <w:tcW w:w="3000" w:type="dxa"/>
            <w:textDirection w:val="lrTb"/>
            <w:noWrap w:val="false"/>
          </w:tcPr>
          <w:p>
            <w:pPr>
              <w:pStyle w:val="874"/>
              <w:jc w:val="center"/>
              <w:spacing w:before="0" w:after="0" w:line="240" w:lineRule="auto"/>
              <w:widowControl w:val="off"/>
              <w:rPr>
                <w:color w:val="000000"/>
                <w:sz w:val="24"/>
                <w:szCs w:val="24"/>
              </w:rPr>
            </w:pPr>
            <w:r>
              <w:rPr>
                <w:rFonts w:eastAsia="Times New Roman" w:cs="Times New Roman"/>
                <w:color w:val="000000"/>
                <w:sz w:val="24"/>
                <w:szCs w:val="24"/>
                <w:lang w:eastAsia="ru-RU"/>
              </w:rPr>
              <w:t xml:space="preserve">из них с начала текущего финансового года</w:t>
            </w:r>
            <w:r>
              <w:rPr>
                <w:color w:val="000000"/>
                <w:sz w:val="24"/>
                <w:szCs w:val="24"/>
              </w:rPr>
            </w:r>
            <w:r>
              <w:rPr>
                <w:color w:val="000000"/>
                <w:sz w:val="24"/>
                <w:szCs w:val="24"/>
              </w:rPr>
            </w:r>
          </w:p>
        </w:tc>
      </w:tr>
      <w:tr>
        <w:tblPrEx/>
        <w:trPr/>
        <w:tc>
          <w:tcPr>
            <w:tcBorders>
              <w:top w:val="single" w:color="000000" w:sz="6" w:space="0"/>
              <w:left w:val="single" w:color="000000" w:sz="6" w:space="0"/>
              <w:bottom w:val="single" w:color="000000" w:sz="6" w:space="0"/>
              <w:right w:val="single" w:color="000000" w:sz="6" w:space="0"/>
            </w:tcBorders>
            <w:tcW w:w="3769" w:type="dxa"/>
            <w:textDirection w:val="lrTb"/>
            <w:noWrap w:val="false"/>
          </w:tcPr>
          <w:p>
            <w:pPr>
              <w:pStyle w:val="874"/>
              <w:jc w:val="center"/>
              <w:spacing w:before="0" w:after="0" w:line="240" w:lineRule="auto"/>
              <w:widowControl w:val="off"/>
              <w:rPr>
                <w:color w:val="000000"/>
                <w:sz w:val="24"/>
                <w:szCs w:val="24"/>
              </w:rPr>
            </w:pPr>
            <w:r>
              <w:rPr>
                <w:rFonts w:eastAsia="Times New Roman" w:cs="Times New Roman"/>
                <w:color w:val="000000"/>
                <w:sz w:val="24"/>
                <w:szCs w:val="24"/>
                <w:lang w:eastAsia="ru-RU"/>
              </w:rPr>
              <w:t xml:space="preserve">1</w:t>
            </w:r>
            <w:r>
              <w:rPr>
                <w:color w:val="000000"/>
                <w:sz w:val="24"/>
                <w:szCs w:val="24"/>
              </w:rPr>
            </w:r>
            <w:r>
              <w:rPr>
                <w:color w:val="000000"/>
                <w:sz w:val="24"/>
                <w:szCs w:val="24"/>
              </w:rPr>
            </w:r>
          </w:p>
        </w:tc>
        <w:tc>
          <w:tcPr>
            <w:tcBorders>
              <w:top w:val="single" w:color="000000" w:sz="6" w:space="0"/>
              <w:left w:val="single" w:color="000000" w:sz="6" w:space="0"/>
              <w:bottom w:val="single" w:color="000000" w:sz="6" w:space="0"/>
              <w:right w:val="single" w:color="000000" w:sz="6" w:space="0"/>
            </w:tcBorders>
            <w:tcW w:w="3636" w:type="dxa"/>
            <w:textDirection w:val="lrTb"/>
            <w:noWrap w:val="false"/>
          </w:tcPr>
          <w:p>
            <w:pPr>
              <w:pStyle w:val="874"/>
              <w:jc w:val="center"/>
              <w:spacing w:before="0" w:after="0" w:line="240" w:lineRule="auto"/>
              <w:widowControl w:val="off"/>
              <w:rPr>
                <w:color w:val="000000"/>
                <w:sz w:val="24"/>
                <w:szCs w:val="24"/>
              </w:rPr>
            </w:pPr>
            <w:r>
              <w:rPr>
                <w:rFonts w:eastAsia="Times New Roman" w:cs="Times New Roman"/>
                <w:color w:val="000000"/>
                <w:sz w:val="24"/>
                <w:szCs w:val="24"/>
                <w:lang w:eastAsia="ru-RU"/>
              </w:rPr>
              <w:t xml:space="preserve">2</w:t>
            </w:r>
            <w:r>
              <w:rPr>
                <w:color w:val="000000"/>
                <w:sz w:val="24"/>
                <w:szCs w:val="24"/>
              </w:rPr>
            </w:r>
            <w:r>
              <w:rPr>
                <w:color w:val="000000"/>
                <w:sz w:val="24"/>
                <w:szCs w:val="24"/>
              </w:rPr>
            </w:r>
          </w:p>
        </w:tc>
        <w:tc>
          <w:tcPr>
            <w:tcBorders>
              <w:top w:val="single" w:color="000000" w:sz="6" w:space="0"/>
              <w:left w:val="single" w:color="000000" w:sz="6" w:space="0"/>
              <w:bottom w:val="single" w:color="000000" w:sz="6" w:space="0"/>
              <w:right w:val="single" w:color="000000" w:sz="6" w:space="0"/>
            </w:tcBorders>
            <w:tcW w:w="1460" w:type="dxa"/>
            <w:textDirection w:val="lrTb"/>
            <w:noWrap w:val="false"/>
          </w:tcPr>
          <w:p>
            <w:pPr>
              <w:pStyle w:val="874"/>
              <w:jc w:val="center"/>
              <w:spacing w:before="0" w:after="0" w:line="240" w:lineRule="auto"/>
              <w:widowControl w:val="off"/>
              <w:rPr>
                <w:color w:val="000000"/>
                <w:sz w:val="24"/>
                <w:szCs w:val="24"/>
              </w:rPr>
            </w:pPr>
            <w:r>
              <w:rPr>
                <w:rFonts w:eastAsia="Times New Roman" w:cs="Times New Roman"/>
                <w:color w:val="000000"/>
                <w:sz w:val="24"/>
                <w:szCs w:val="24"/>
                <w:lang w:eastAsia="ru-RU"/>
              </w:rPr>
              <w:t xml:space="preserve">3</w:t>
            </w:r>
            <w:r>
              <w:rPr>
                <w:color w:val="000000"/>
                <w:sz w:val="24"/>
                <w:szCs w:val="24"/>
              </w:rPr>
            </w:r>
            <w:r>
              <w:rPr>
                <w:color w:val="000000"/>
                <w:sz w:val="24"/>
                <w:szCs w:val="24"/>
              </w:rPr>
            </w:r>
          </w:p>
        </w:tc>
        <w:tc>
          <w:tcPr>
            <w:tcBorders>
              <w:top w:val="single" w:color="000000" w:sz="6" w:space="0"/>
              <w:left w:val="single" w:color="000000" w:sz="6" w:space="0"/>
              <w:bottom w:val="single" w:color="000000" w:sz="6" w:space="0"/>
              <w:right w:val="single" w:color="000000" w:sz="6" w:space="0"/>
            </w:tcBorders>
            <w:tcW w:w="2940" w:type="dxa"/>
            <w:textDirection w:val="lrTb"/>
            <w:noWrap w:val="false"/>
          </w:tcPr>
          <w:p>
            <w:pPr>
              <w:pStyle w:val="874"/>
              <w:jc w:val="center"/>
              <w:spacing w:before="0" w:after="0" w:line="240" w:lineRule="auto"/>
              <w:widowControl w:val="off"/>
              <w:rPr>
                <w:color w:val="000000"/>
                <w:sz w:val="24"/>
                <w:szCs w:val="24"/>
              </w:rPr>
            </w:pPr>
            <w:r>
              <w:rPr>
                <w:rFonts w:eastAsia="Times New Roman" w:cs="Times New Roman"/>
                <w:color w:val="000000"/>
                <w:sz w:val="24"/>
                <w:szCs w:val="24"/>
                <w:lang w:eastAsia="ru-RU"/>
              </w:rPr>
              <w:t xml:space="preserve">4</w:t>
            </w:r>
            <w:r>
              <w:rPr>
                <w:color w:val="000000"/>
                <w:sz w:val="24"/>
                <w:szCs w:val="24"/>
              </w:rPr>
            </w:r>
            <w:r>
              <w:rPr>
                <w:color w:val="000000"/>
                <w:sz w:val="24"/>
                <w:szCs w:val="24"/>
              </w:rPr>
            </w:r>
          </w:p>
        </w:tc>
        <w:tc>
          <w:tcPr>
            <w:tcBorders>
              <w:top w:val="single" w:color="000000" w:sz="6" w:space="0"/>
              <w:left w:val="single" w:color="000000" w:sz="6" w:space="0"/>
              <w:bottom w:val="single" w:color="000000" w:sz="6" w:space="0"/>
              <w:right w:val="single" w:color="000000" w:sz="6" w:space="0"/>
            </w:tcBorders>
            <w:tcW w:w="3000" w:type="dxa"/>
            <w:textDirection w:val="lrTb"/>
            <w:noWrap w:val="false"/>
          </w:tcPr>
          <w:p>
            <w:pPr>
              <w:pStyle w:val="874"/>
              <w:jc w:val="center"/>
              <w:spacing w:before="0" w:after="0" w:line="240" w:lineRule="auto"/>
              <w:widowControl w:val="off"/>
              <w:rPr>
                <w:color w:val="000000"/>
                <w:sz w:val="24"/>
                <w:szCs w:val="24"/>
              </w:rPr>
            </w:pPr>
            <w:r>
              <w:rPr>
                <w:rFonts w:eastAsia="Times New Roman" w:cs="Times New Roman"/>
                <w:color w:val="000000"/>
                <w:sz w:val="24"/>
                <w:szCs w:val="24"/>
                <w:lang w:eastAsia="ru-RU"/>
              </w:rPr>
              <w:t xml:space="preserve">5</w:t>
            </w:r>
            <w:r>
              <w:rPr>
                <w:color w:val="000000"/>
                <w:sz w:val="24"/>
                <w:szCs w:val="24"/>
              </w:rPr>
            </w:r>
            <w:r>
              <w:rPr>
                <w:color w:val="000000"/>
                <w:sz w:val="24"/>
                <w:szCs w:val="24"/>
              </w:rPr>
            </w:r>
          </w:p>
        </w:tc>
      </w:tr>
      <w:tr>
        <w:tblPrEx/>
        <w:trPr>
          <w:trHeight w:val="240"/>
        </w:trPr>
        <w:tc>
          <w:tcPr>
            <w:tcBorders>
              <w:top w:val="single" w:color="000000" w:sz="6" w:space="0"/>
              <w:left w:val="single" w:color="000000" w:sz="6" w:space="0"/>
              <w:bottom w:val="single" w:color="000000" w:sz="6" w:space="0"/>
              <w:right w:val="single" w:color="000000" w:sz="6" w:space="0"/>
            </w:tcBorders>
            <w:tcW w:w="3769" w:type="dxa"/>
            <w:vAlign w:val="center"/>
            <w:vMerge w:val="restart"/>
            <w:textDirection w:val="lrTb"/>
            <w:noWrap w:val="false"/>
          </w:tcPr>
          <w:p>
            <w:pPr>
              <w:pStyle w:val="874"/>
              <w:spacing w:before="0" w:after="0" w:line="240" w:lineRule="auto"/>
              <w:widowControl w:val="off"/>
            </w:pPr>
            <w:r>
              <w:rPr>
                <w:rFonts w:eastAsia="Times New Roman" w:cs="Times New Roman"/>
                <w:color w:val="000000"/>
                <w:sz w:val="24"/>
                <w:szCs w:val="24"/>
                <w:lang w:eastAsia="ru-RU"/>
              </w:rPr>
              <w:t xml:space="preserve">Объем субсидии, направленной на достижение результатов, характеристик</w:t>
            </w:r>
            <w:r/>
            <w:r/>
          </w:p>
        </w:tc>
        <w:tc>
          <w:tcPr>
            <w:tcBorders>
              <w:top w:val="single" w:color="000000" w:sz="6" w:space="0"/>
              <w:left w:val="single" w:color="000000" w:sz="6" w:space="0"/>
              <w:bottom w:val="single" w:color="000000" w:sz="6" w:space="0"/>
              <w:right w:val="single" w:color="000000" w:sz="6" w:space="0"/>
            </w:tcBorders>
            <w:tcW w:w="3636" w:type="dxa"/>
            <w:textDirection w:val="lrTb"/>
            <w:noWrap w:val="false"/>
          </w:tcPr>
          <w:p>
            <w:pPr>
              <w:pStyle w:val="874"/>
              <w:spacing w:before="0" w:after="0" w:line="240" w:lineRule="auto"/>
              <w:widowControl w:val="off"/>
              <w:rPr>
                <w:color w:val="000000"/>
                <w:sz w:val="24"/>
                <w:szCs w:val="24"/>
              </w:rPr>
            </w:pPr>
            <w:r>
              <w:rPr>
                <w:color w:val="000000"/>
                <w:sz w:val="24"/>
                <w:szCs w:val="24"/>
              </w:rPr>
            </w:r>
            <w:r>
              <w:rPr>
                <w:color w:val="000000"/>
                <w:sz w:val="24"/>
                <w:szCs w:val="24"/>
              </w:rPr>
            </w:r>
            <w:r>
              <w:rPr>
                <w:color w:val="000000"/>
                <w:sz w:val="24"/>
                <w:szCs w:val="24"/>
              </w:rPr>
            </w:r>
          </w:p>
        </w:tc>
        <w:tc>
          <w:tcPr>
            <w:tcBorders>
              <w:top w:val="single" w:color="000000" w:sz="6" w:space="0"/>
              <w:left w:val="single" w:color="000000" w:sz="6" w:space="0"/>
              <w:bottom w:val="single" w:color="000000" w:sz="6" w:space="0"/>
              <w:right w:val="single" w:color="000000" w:sz="6" w:space="0"/>
            </w:tcBorders>
            <w:tcW w:w="1460" w:type="dxa"/>
            <w:textDirection w:val="lrTb"/>
            <w:noWrap w:val="false"/>
          </w:tcPr>
          <w:p>
            <w:pPr>
              <w:pStyle w:val="874"/>
              <w:spacing w:before="0" w:after="0" w:line="240" w:lineRule="auto"/>
              <w:widowControl w:val="off"/>
              <w:rPr>
                <w:color w:val="000000"/>
                <w:sz w:val="24"/>
                <w:szCs w:val="24"/>
              </w:rPr>
            </w:pPr>
            <w:r>
              <w:rPr>
                <w:color w:val="000000"/>
                <w:sz w:val="24"/>
                <w:szCs w:val="24"/>
              </w:rPr>
            </w:r>
            <w:r>
              <w:rPr>
                <w:color w:val="000000"/>
                <w:sz w:val="24"/>
                <w:szCs w:val="24"/>
              </w:rPr>
            </w:r>
            <w:r>
              <w:rPr>
                <w:color w:val="000000"/>
                <w:sz w:val="24"/>
                <w:szCs w:val="24"/>
              </w:rPr>
            </w:r>
          </w:p>
        </w:tc>
        <w:tc>
          <w:tcPr>
            <w:tcBorders>
              <w:top w:val="single" w:color="000000" w:sz="6" w:space="0"/>
              <w:left w:val="single" w:color="000000" w:sz="6" w:space="0"/>
              <w:bottom w:val="single" w:color="000000" w:sz="6" w:space="0"/>
              <w:right w:val="single" w:color="000000" w:sz="6" w:space="0"/>
            </w:tcBorders>
            <w:tcW w:w="2940" w:type="dxa"/>
            <w:textDirection w:val="lrTb"/>
            <w:noWrap w:val="false"/>
          </w:tcPr>
          <w:p>
            <w:pPr>
              <w:pStyle w:val="874"/>
              <w:spacing w:before="0" w:after="0" w:line="240" w:lineRule="auto"/>
              <w:widowControl w:val="off"/>
              <w:rPr>
                <w:color w:val="000000"/>
                <w:sz w:val="24"/>
                <w:szCs w:val="24"/>
              </w:rPr>
            </w:pPr>
            <w:r>
              <w:rPr>
                <w:color w:val="000000"/>
                <w:sz w:val="24"/>
                <w:szCs w:val="24"/>
              </w:rPr>
            </w:r>
            <w:r>
              <w:rPr>
                <w:color w:val="000000"/>
                <w:sz w:val="24"/>
                <w:szCs w:val="24"/>
              </w:rPr>
            </w:r>
            <w:r>
              <w:rPr>
                <w:color w:val="000000"/>
                <w:sz w:val="24"/>
                <w:szCs w:val="24"/>
              </w:rPr>
            </w:r>
          </w:p>
        </w:tc>
        <w:tc>
          <w:tcPr>
            <w:tcBorders>
              <w:top w:val="single" w:color="000000" w:sz="6" w:space="0"/>
              <w:left w:val="single" w:color="000000" w:sz="6" w:space="0"/>
              <w:bottom w:val="single" w:color="000000" w:sz="6" w:space="0"/>
              <w:right w:val="single" w:color="000000" w:sz="6" w:space="0"/>
            </w:tcBorders>
            <w:tcW w:w="3000" w:type="dxa"/>
            <w:textDirection w:val="lrTb"/>
            <w:noWrap w:val="false"/>
          </w:tcPr>
          <w:p>
            <w:pPr>
              <w:pStyle w:val="874"/>
              <w:spacing w:before="0" w:after="0" w:line="240" w:lineRule="auto"/>
              <w:widowControl w:val="off"/>
              <w:rPr>
                <w:color w:val="000000"/>
                <w:sz w:val="24"/>
                <w:szCs w:val="24"/>
              </w:rPr>
            </w:pPr>
            <w:r>
              <w:rPr>
                <w:color w:val="000000"/>
                <w:sz w:val="24"/>
                <w:szCs w:val="24"/>
              </w:rPr>
            </w:r>
            <w:r>
              <w:rPr>
                <w:color w:val="000000"/>
                <w:sz w:val="24"/>
                <w:szCs w:val="24"/>
              </w:rPr>
            </w:r>
            <w:r>
              <w:rPr>
                <w:color w:val="000000"/>
                <w:sz w:val="24"/>
                <w:szCs w:val="24"/>
              </w:rPr>
            </w:r>
          </w:p>
        </w:tc>
      </w:tr>
      <w:tr>
        <w:tblPrEx/>
        <w:trPr/>
        <w:tc>
          <w:tcPr>
            <w:tcBorders>
              <w:top w:val="single" w:color="000000" w:sz="6" w:space="0"/>
              <w:left w:val="single" w:color="000000" w:sz="6" w:space="0"/>
              <w:bottom w:val="single" w:color="000000" w:sz="6" w:space="0"/>
              <w:right w:val="single" w:color="000000" w:sz="6" w:space="0"/>
            </w:tcBorders>
            <w:tcW w:w="3769" w:type="dxa"/>
            <w:vAlign w:val="center"/>
            <w:vMerge w:val="continue"/>
            <w:textDirection w:val="lrTb"/>
            <w:noWrap w:val="false"/>
          </w:tcPr>
          <w:p>
            <w:pPr>
              <w:pStyle w:val="874"/>
              <w:spacing w:before="0" w:after="0" w:line="240" w:lineRule="auto"/>
              <w:widowControl w:val="off"/>
              <w:rPr>
                <w:rFonts w:ascii="Times New Roman" w:hAnsi="Times New Roman" w:eastAsia="Times New Roman" w:cs="Times New Roman"/>
                <w:color w:val="000000"/>
                <w:sz w:val="24"/>
                <w:szCs w:val="24"/>
                <w:lang w:eastAsia="ru-RU"/>
              </w:rPr>
            </w:pPr>
            <w:r>
              <w:rPr>
                <w:rFonts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tcBorders>
              <w:top w:val="single" w:color="000000" w:sz="6" w:space="0"/>
              <w:left w:val="single" w:color="000000" w:sz="6" w:space="0"/>
              <w:bottom w:val="single" w:color="000000" w:sz="6" w:space="0"/>
              <w:right w:val="single" w:color="000000" w:sz="6" w:space="0"/>
            </w:tcBorders>
            <w:tcW w:w="3636" w:type="dxa"/>
            <w:textDirection w:val="lrTb"/>
            <w:noWrap w:val="false"/>
          </w:tcPr>
          <w:p>
            <w:pPr>
              <w:pStyle w:val="874"/>
              <w:spacing w:before="0" w:after="0" w:line="240" w:lineRule="auto"/>
              <w:widowControl w:val="off"/>
              <w:rPr>
                <w:color w:val="000000"/>
                <w:sz w:val="24"/>
                <w:szCs w:val="24"/>
              </w:rPr>
            </w:pPr>
            <w:r>
              <w:rPr>
                <w:color w:val="000000"/>
                <w:sz w:val="24"/>
                <w:szCs w:val="24"/>
              </w:rPr>
            </w:r>
            <w:r>
              <w:rPr>
                <w:color w:val="000000"/>
                <w:sz w:val="24"/>
                <w:szCs w:val="24"/>
              </w:rPr>
            </w:r>
            <w:r>
              <w:rPr>
                <w:color w:val="000000"/>
                <w:sz w:val="24"/>
                <w:szCs w:val="24"/>
              </w:rPr>
            </w:r>
          </w:p>
        </w:tc>
        <w:tc>
          <w:tcPr>
            <w:tcBorders>
              <w:top w:val="single" w:color="000000" w:sz="6" w:space="0"/>
              <w:left w:val="single" w:color="000000" w:sz="6" w:space="0"/>
              <w:bottom w:val="single" w:color="000000" w:sz="6" w:space="0"/>
              <w:right w:val="single" w:color="000000" w:sz="6" w:space="0"/>
            </w:tcBorders>
            <w:tcW w:w="1460" w:type="dxa"/>
            <w:textDirection w:val="lrTb"/>
            <w:noWrap w:val="false"/>
          </w:tcPr>
          <w:p>
            <w:pPr>
              <w:pStyle w:val="874"/>
              <w:spacing w:before="0" w:after="0" w:line="240" w:lineRule="auto"/>
              <w:widowControl w:val="off"/>
              <w:rPr>
                <w:color w:val="000000"/>
                <w:sz w:val="24"/>
                <w:szCs w:val="24"/>
              </w:rPr>
            </w:pPr>
            <w:r>
              <w:rPr>
                <w:color w:val="000000"/>
                <w:sz w:val="24"/>
                <w:szCs w:val="24"/>
              </w:rPr>
            </w:r>
            <w:r>
              <w:rPr>
                <w:color w:val="000000"/>
                <w:sz w:val="24"/>
                <w:szCs w:val="24"/>
              </w:rPr>
            </w:r>
            <w:r>
              <w:rPr>
                <w:color w:val="000000"/>
                <w:sz w:val="24"/>
                <w:szCs w:val="24"/>
              </w:rPr>
            </w:r>
          </w:p>
        </w:tc>
        <w:tc>
          <w:tcPr>
            <w:tcBorders>
              <w:top w:val="single" w:color="000000" w:sz="6" w:space="0"/>
              <w:left w:val="single" w:color="000000" w:sz="6" w:space="0"/>
              <w:bottom w:val="single" w:color="000000" w:sz="6" w:space="0"/>
              <w:right w:val="single" w:color="000000" w:sz="6" w:space="0"/>
            </w:tcBorders>
            <w:tcW w:w="2940" w:type="dxa"/>
            <w:textDirection w:val="lrTb"/>
            <w:noWrap w:val="false"/>
          </w:tcPr>
          <w:p>
            <w:pPr>
              <w:pStyle w:val="874"/>
              <w:spacing w:before="0" w:after="0" w:line="240" w:lineRule="auto"/>
              <w:widowControl w:val="off"/>
              <w:rPr>
                <w:color w:val="000000"/>
                <w:sz w:val="24"/>
                <w:szCs w:val="24"/>
              </w:rPr>
            </w:pPr>
            <w:r>
              <w:rPr>
                <w:color w:val="000000"/>
                <w:sz w:val="24"/>
                <w:szCs w:val="24"/>
              </w:rPr>
            </w:r>
            <w:r>
              <w:rPr>
                <w:color w:val="000000"/>
                <w:sz w:val="24"/>
                <w:szCs w:val="24"/>
              </w:rPr>
            </w:r>
            <w:r>
              <w:rPr>
                <w:color w:val="000000"/>
                <w:sz w:val="24"/>
                <w:szCs w:val="24"/>
              </w:rPr>
            </w:r>
          </w:p>
        </w:tc>
        <w:tc>
          <w:tcPr>
            <w:tcBorders>
              <w:top w:val="single" w:color="000000" w:sz="6" w:space="0"/>
              <w:left w:val="single" w:color="000000" w:sz="6" w:space="0"/>
              <w:bottom w:val="single" w:color="000000" w:sz="6" w:space="0"/>
              <w:right w:val="single" w:color="000000" w:sz="6" w:space="0"/>
            </w:tcBorders>
            <w:tcW w:w="3000" w:type="dxa"/>
            <w:textDirection w:val="lrTb"/>
            <w:noWrap w:val="false"/>
          </w:tcPr>
          <w:p>
            <w:pPr>
              <w:pStyle w:val="874"/>
              <w:spacing w:before="0" w:after="0" w:line="240" w:lineRule="auto"/>
              <w:widowControl w:val="off"/>
              <w:rPr>
                <w:color w:val="000000"/>
                <w:sz w:val="24"/>
                <w:szCs w:val="24"/>
              </w:rPr>
            </w:pPr>
            <w:r>
              <w:rPr>
                <w:color w:val="000000"/>
                <w:sz w:val="24"/>
                <w:szCs w:val="24"/>
              </w:rPr>
            </w:r>
            <w:r>
              <w:rPr>
                <w:color w:val="000000"/>
                <w:sz w:val="24"/>
                <w:szCs w:val="24"/>
              </w:rPr>
            </w:r>
            <w:r>
              <w:rPr>
                <w:color w:val="000000"/>
                <w:sz w:val="24"/>
                <w:szCs w:val="24"/>
              </w:rPr>
            </w:r>
          </w:p>
        </w:tc>
      </w:tr>
      <w:tr>
        <w:tblPrEx/>
        <w:trPr>
          <w:trHeight w:val="240"/>
        </w:trPr>
        <w:tc>
          <w:tcPr>
            <w:tcBorders>
              <w:top w:val="single" w:color="000000" w:sz="6" w:space="0"/>
              <w:left w:val="single" w:color="000000" w:sz="6" w:space="0"/>
              <w:bottom w:val="single" w:color="000000" w:sz="6" w:space="0"/>
              <w:right w:val="single" w:color="000000" w:sz="6" w:space="0"/>
            </w:tcBorders>
            <w:tcW w:w="3769" w:type="dxa"/>
            <w:vAlign w:val="bottom"/>
            <w:vMerge w:val="restart"/>
            <w:textDirection w:val="lrTb"/>
            <w:noWrap w:val="false"/>
          </w:tcPr>
          <w:p>
            <w:pPr>
              <w:pStyle w:val="874"/>
              <w:spacing w:before="0" w:after="0" w:line="240" w:lineRule="auto"/>
              <w:widowControl w:val="off"/>
              <w:rPr>
                <w:rFonts w:eastAsia="Times New Roman" w:cs="Times New Roman"/>
                <w:color w:val="000000"/>
                <w:sz w:val="24"/>
                <w:szCs w:val="24"/>
                <w:vertAlign w:val="superscript"/>
                <w:lang w:eastAsia="ru-RU"/>
              </w:rPr>
            </w:pPr>
            <w:r>
              <w:rPr>
                <w:rFonts w:eastAsia="Times New Roman" w:cs="Times New Roman"/>
                <w:color w:val="000000"/>
                <w:sz w:val="24"/>
                <w:szCs w:val="24"/>
                <w:lang w:eastAsia="ru-RU"/>
              </w:rPr>
              <w:t xml:space="preserve">Объем субсидии, потребность в которой не подтверждена</w:t>
            </w:r>
            <w:r>
              <w:rPr>
                <w:rFonts w:eastAsia="Times New Roman" w:cs="Times New Roman"/>
                <w:color w:val="000000"/>
                <w:sz w:val="24"/>
                <w:szCs w:val="24"/>
                <w:vertAlign w:val="superscript"/>
                <w:lang w:eastAsia="ru-RU"/>
              </w:rPr>
            </w:r>
            <w:r>
              <w:rPr>
                <w:rFonts w:eastAsia="Times New Roman" w:cs="Times New Roman"/>
                <w:color w:val="000000"/>
                <w:sz w:val="24"/>
                <w:szCs w:val="24"/>
                <w:vertAlign w:val="superscript"/>
                <w:lang w:eastAsia="ru-RU"/>
              </w:rPr>
            </w:r>
          </w:p>
        </w:tc>
        <w:tc>
          <w:tcPr>
            <w:tcBorders>
              <w:top w:val="single" w:color="000000" w:sz="6" w:space="0"/>
              <w:left w:val="single" w:color="000000" w:sz="6" w:space="0"/>
              <w:bottom w:val="single" w:color="000000" w:sz="6" w:space="0"/>
              <w:right w:val="single" w:color="000000" w:sz="6" w:space="0"/>
            </w:tcBorders>
            <w:tcW w:w="3636" w:type="dxa"/>
            <w:textDirection w:val="lrTb"/>
            <w:noWrap w:val="false"/>
          </w:tcPr>
          <w:p>
            <w:pPr>
              <w:pStyle w:val="874"/>
              <w:spacing w:before="0" w:after="0" w:line="240" w:lineRule="auto"/>
              <w:widowControl w:val="off"/>
              <w:rPr>
                <w:color w:val="000000"/>
                <w:sz w:val="24"/>
                <w:szCs w:val="24"/>
              </w:rPr>
            </w:pPr>
            <w:r>
              <w:rPr>
                <w:color w:val="000000"/>
                <w:sz w:val="24"/>
                <w:szCs w:val="24"/>
              </w:rPr>
            </w:r>
            <w:r>
              <w:rPr>
                <w:color w:val="000000"/>
                <w:sz w:val="24"/>
                <w:szCs w:val="24"/>
              </w:rPr>
            </w:r>
            <w:r>
              <w:rPr>
                <w:color w:val="000000"/>
                <w:sz w:val="24"/>
                <w:szCs w:val="24"/>
              </w:rPr>
            </w:r>
          </w:p>
        </w:tc>
        <w:tc>
          <w:tcPr>
            <w:tcBorders>
              <w:top w:val="single" w:color="000000" w:sz="6" w:space="0"/>
              <w:left w:val="single" w:color="000000" w:sz="6" w:space="0"/>
              <w:bottom w:val="single" w:color="000000" w:sz="6" w:space="0"/>
              <w:right w:val="single" w:color="000000" w:sz="6" w:space="0"/>
            </w:tcBorders>
            <w:tcW w:w="1460" w:type="dxa"/>
            <w:textDirection w:val="lrTb"/>
            <w:noWrap w:val="false"/>
          </w:tcPr>
          <w:p>
            <w:pPr>
              <w:pStyle w:val="874"/>
              <w:spacing w:before="0" w:after="0" w:line="240" w:lineRule="auto"/>
              <w:widowControl w:val="off"/>
              <w:rPr>
                <w:color w:val="000000"/>
                <w:sz w:val="24"/>
                <w:szCs w:val="24"/>
              </w:rPr>
            </w:pPr>
            <w:r>
              <w:rPr>
                <w:color w:val="000000"/>
                <w:sz w:val="24"/>
                <w:szCs w:val="24"/>
              </w:rPr>
            </w:r>
            <w:r>
              <w:rPr>
                <w:color w:val="000000"/>
                <w:sz w:val="24"/>
                <w:szCs w:val="24"/>
              </w:rPr>
            </w:r>
            <w:r>
              <w:rPr>
                <w:color w:val="000000"/>
                <w:sz w:val="24"/>
                <w:szCs w:val="24"/>
              </w:rPr>
            </w:r>
          </w:p>
        </w:tc>
        <w:tc>
          <w:tcPr>
            <w:tcBorders>
              <w:top w:val="single" w:color="000000" w:sz="6" w:space="0"/>
              <w:left w:val="single" w:color="000000" w:sz="6" w:space="0"/>
              <w:bottom w:val="single" w:color="000000" w:sz="6" w:space="0"/>
              <w:right w:val="single" w:color="000000" w:sz="6" w:space="0"/>
            </w:tcBorders>
            <w:tcW w:w="2940" w:type="dxa"/>
            <w:textDirection w:val="lrTb"/>
            <w:noWrap w:val="false"/>
          </w:tcPr>
          <w:p>
            <w:pPr>
              <w:pStyle w:val="874"/>
              <w:spacing w:before="0" w:after="0" w:line="240" w:lineRule="auto"/>
              <w:widowControl w:val="off"/>
              <w:rPr>
                <w:color w:val="000000"/>
                <w:sz w:val="24"/>
                <w:szCs w:val="24"/>
              </w:rPr>
            </w:pPr>
            <w:r>
              <w:rPr>
                <w:color w:val="000000"/>
                <w:sz w:val="24"/>
                <w:szCs w:val="24"/>
              </w:rPr>
            </w:r>
            <w:r>
              <w:rPr>
                <w:color w:val="000000"/>
                <w:sz w:val="24"/>
                <w:szCs w:val="24"/>
              </w:rPr>
            </w:r>
            <w:r>
              <w:rPr>
                <w:color w:val="000000"/>
                <w:sz w:val="24"/>
                <w:szCs w:val="24"/>
              </w:rPr>
            </w:r>
          </w:p>
        </w:tc>
        <w:tc>
          <w:tcPr>
            <w:tcBorders>
              <w:top w:val="single" w:color="000000" w:sz="6" w:space="0"/>
              <w:left w:val="single" w:color="000000" w:sz="6" w:space="0"/>
              <w:bottom w:val="single" w:color="000000" w:sz="6" w:space="0"/>
              <w:right w:val="single" w:color="000000" w:sz="6" w:space="0"/>
            </w:tcBorders>
            <w:tcW w:w="3000" w:type="dxa"/>
            <w:textDirection w:val="lrTb"/>
            <w:noWrap w:val="false"/>
          </w:tcPr>
          <w:p>
            <w:pPr>
              <w:pStyle w:val="874"/>
              <w:spacing w:before="0" w:after="0" w:line="240" w:lineRule="auto"/>
              <w:widowControl w:val="off"/>
              <w:rPr>
                <w:color w:val="000000"/>
                <w:sz w:val="24"/>
                <w:szCs w:val="24"/>
              </w:rPr>
            </w:pPr>
            <w:r>
              <w:rPr>
                <w:color w:val="000000"/>
                <w:sz w:val="24"/>
                <w:szCs w:val="24"/>
              </w:rPr>
            </w:r>
            <w:r>
              <w:rPr>
                <w:color w:val="000000"/>
                <w:sz w:val="24"/>
                <w:szCs w:val="24"/>
              </w:rPr>
            </w:r>
            <w:r>
              <w:rPr>
                <w:color w:val="000000"/>
                <w:sz w:val="24"/>
                <w:szCs w:val="24"/>
              </w:rPr>
            </w:r>
          </w:p>
        </w:tc>
      </w:tr>
      <w:tr>
        <w:tblPrEx/>
        <w:trPr/>
        <w:tc>
          <w:tcPr>
            <w:tcBorders>
              <w:top w:val="single" w:color="000000" w:sz="6" w:space="0"/>
              <w:left w:val="single" w:color="000000" w:sz="6" w:space="0"/>
              <w:bottom w:val="single" w:color="000000" w:sz="6" w:space="0"/>
              <w:right w:val="single" w:color="000000" w:sz="6" w:space="0"/>
            </w:tcBorders>
            <w:tcW w:w="3769" w:type="dxa"/>
            <w:vAlign w:val="center"/>
            <w:vMerge w:val="continue"/>
            <w:textDirection w:val="lrTb"/>
            <w:noWrap w:val="false"/>
          </w:tcPr>
          <w:p>
            <w:pPr>
              <w:pStyle w:val="874"/>
              <w:spacing w:before="0" w:after="0" w:line="240" w:lineRule="auto"/>
              <w:widowControl w:val="off"/>
              <w:rPr>
                <w:rFonts w:ascii="Times New Roman" w:hAnsi="Times New Roman" w:eastAsia="Times New Roman" w:cs="Times New Roman"/>
                <w:color w:val="000000"/>
                <w:sz w:val="24"/>
                <w:szCs w:val="24"/>
                <w:lang w:eastAsia="ru-RU"/>
              </w:rPr>
            </w:pPr>
            <w:r>
              <w:rPr>
                <w:rFonts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tcBorders>
              <w:top w:val="single" w:color="000000" w:sz="6" w:space="0"/>
              <w:left w:val="single" w:color="000000" w:sz="6" w:space="0"/>
              <w:bottom w:val="single" w:color="000000" w:sz="6" w:space="0"/>
              <w:right w:val="single" w:color="000000" w:sz="6" w:space="0"/>
            </w:tcBorders>
            <w:tcW w:w="3636" w:type="dxa"/>
            <w:textDirection w:val="lrTb"/>
            <w:noWrap w:val="false"/>
          </w:tcPr>
          <w:p>
            <w:pPr>
              <w:pStyle w:val="874"/>
              <w:spacing w:before="0" w:after="0" w:line="240" w:lineRule="auto"/>
              <w:widowControl w:val="off"/>
              <w:rPr>
                <w:color w:val="000000"/>
                <w:sz w:val="24"/>
                <w:szCs w:val="24"/>
              </w:rPr>
            </w:pPr>
            <w:r>
              <w:rPr>
                <w:color w:val="000000"/>
                <w:sz w:val="24"/>
                <w:szCs w:val="24"/>
              </w:rPr>
            </w:r>
            <w:r>
              <w:rPr>
                <w:color w:val="000000"/>
                <w:sz w:val="24"/>
                <w:szCs w:val="24"/>
              </w:rPr>
            </w:r>
            <w:r>
              <w:rPr>
                <w:color w:val="000000"/>
                <w:sz w:val="24"/>
                <w:szCs w:val="24"/>
              </w:rPr>
            </w:r>
          </w:p>
        </w:tc>
        <w:tc>
          <w:tcPr>
            <w:tcBorders>
              <w:top w:val="single" w:color="000000" w:sz="6" w:space="0"/>
              <w:left w:val="single" w:color="000000" w:sz="6" w:space="0"/>
              <w:bottom w:val="single" w:color="000000" w:sz="6" w:space="0"/>
              <w:right w:val="single" w:color="000000" w:sz="6" w:space="0"/>
            </w:tcBorders>
            <w:tcW w:w="1460" w:type="dxa"/>
            <w:textDirection w:val="lrTb"/>
            <w:noWrap w:val="false"/>
          </w:tcPr>
          <w:p>
            <w:pPr>
              <w:pStyle w:val="874"/>
              <w:spacing w:before="0" w:after="0" w:line="240" w:lineRule="auto"/>
              <w:widowControl w:val="off"/>
              <w:rPr>
                <w:color w:val="000000"/>
                <w:sz w:val="24"/>
                <w:szCs w:val="24"/>
              </w:rPr>
            </w:pPr>
            <w:r>
              <w:rPr>
                <w:color w:val="000000"/>
                <w:sz w:val="24"/>
                <w:szCs w:val="24"/>
              </w:rPr>
            </w:r>
            <w:r>
              <w:rPr>
                <w:color w:val="000000"/>
                <w:sz w:val="24"/>
                <w:szCs w:val="24"/>
              </w:rPr>
            </w:r>
            <w:r>
              <w:rPr>
                <w:color w:val="000000"/>
                <w:sz w:val="24"/>
                <w:szCs w:val="24"/>
              </w:rPr>
            </w:r>
          </w:p>
        </w:tc>
        <w:tc>
          <w:tcPr>
            <w:tcBorders>
              <w:top w:val="single" w:color="000000" w:sz="6" w:space="0"/>
              <w:left w:val="single" w:color="000000" w:sz="6" w:space="0"/>
              <w:bottom w:val="single" w:color="000000" w:sz="6" w:space="0"/>
              <w:right w:val="single" w:color="000000" w:sz="6" w:space="0"/>
            </w:tcBorders>
            <w:tcW w:w="2940" w:type="dxa"/>
            <w:textDirection w:val="lrTb"/>
            <w:noWrap w:val="false"/>
          </w:tcPr>
          <w:p>
            <w:pPr>
              <w:pStyle w:val="874"/>
              <w:spacing w:before="0" w:after="0" w:line="240" w:lineRule="auto"/>
              <w:widowControl w:val="off"/>
              <w:rPr>
                <w:color w:val="000000"/>
                <w:sz w:val="24"/>
                <w:szCs w:val="24"/>
              </w:rPr>
            </w:pPr>
            <w:r>
              <w:rPr>
                <w:color w:val="000000"/>
                <w:sz w:val="24"/>
                <w:szCs w:val="24"/>
              </w:rPr>
            </w:r>
            <w:r>
              <w:rPr>
                <w:color w:val="000000"/>
                <w:sz w:val="24"/>
                <w:szCs w:val="24"/>
              </w:rPr>
            </w:r>
            <w:r>
              <w:rPr>
                <w:color w:val="000000"/>
                <w:sz w:val="24"/>
                <w:szCs w:val="24"/>
              </w:rPr>
            </w:r>
          </w:p>
        </w:tc>
        <w:tc>
          <w:tcPr>
            <w:tcBorders>
              <w:top w:val="single" w:color="000000" w:sz="6" w:space="0"/>
              <w:left w:val="single" w:color="000000" w:sz="6" w:space="0"/>
              <w:bottom w:val="single" w:color="000000" w:sz="6" w:space="0"/>
              <w:right w:val="single" w:color="000000" w:sz="6" w:space="0"/>
            </w:tcBorders>
            <w:tcW w:w="3000" w:type="dxa"/>
            <w:textDirection w:val="lrTb"/>
            <w:noWrap w:val="false"/>
          </w:tcPr>
          <w:p>
            <w:pPr>
              <w:pStyle w:val="874"/>
              <w:spacing w:before="0" w:after="0" w:line="240" w:lineRule="auto"/>
              <w:widowControl w:val="off"/>
              <w:rPr>
                <w:color w:val="000000"/>
                <w:sz w:val="24"/>
                <w:szCs w:val="24"/>
              </w:rPr>
            </w:pPr>
            <w:r>
              <w:rPr>
                <w:color w:val="000000"/>
                <w:sz w:val="24"/>
                <w:szCs w:val="24"/>
              </w:rPr>
            </w:r>
            <w:r>
              <w:rPr>
                <w:color w:val="000000"/>
                <w:sz w:val="24"/>
                <w:szCs w:val="24"/>
              </w:rPr>
            </w:r>
            <w:r>
              <w:rPr>
                <w:color w:val="000000"/>
                <w:sz w:val="24"/>
                <w:szCs w:val="24"/>
              </w:rPr>
            </w:r>
          </w:p>
        </w:tc>
      </w:tr>
      <w:tr>
        <w:tblPrEx/>
        <w:trPr/>
        <w:tc>
          <w:tcPr>
            <w:tcBorders>
              <w:top w:val="single" w:color="000000" w:sz="6" w:space="0"/>
              <w:left w:val="single" w:color="000000" w:sz="6" w:space="0"/>
              <w:bottom w:val="single" w:color="000000" w:sz="6" w:space="0"/>
              <w:right w:val="single" w:color="000000" w:sz="6" w:space="0"/>
            </w:tcBorders>
            <w:tcW w:w="3769" w:type="dxa"/>
            <w:vAlign w:val="bottom"/>
            <w:textDirection w:val="lrTb"/>
            <w:noWrap w:val="false"/>
          </w:tcPr>
          <w:p>
            <w:pPr>
              <w:pStyle w:val="874"/>
              <w:spacing w:before="0" w:after="0" w:line="240" w:lineRule="auto"/>
              <w:widowControl w:val="off"/>
              <w:rPr>
                <w:rFonts w:eastAsia="Times New Roman" w:cs="Times New Roman"/>
                <w:color w:val="000000"/>
                <w:sz w:val="24"/>
                <w:szCs w:val="24"/>
                <w:vertAlign w:val="superscript"/>
                <w:lang w:eastAsia="ru-RU"/>
              </w:rPr>
            </w:pPr>
            <w:r>
              <w:rPr>
                <w:rFonts w:eastAsia="Times New Roman" w:cs="Times New Roman"/>
                <w:color w:val="000000"/>
                <w:sz w:val="24"/>
                <w:szCs w:val="24"/>
                <w:lang w:eastAsia="ru-RU"/>
              </w:rPr>
              <w:t xml:space="preserve">Объем субсидии, подлежащей возврату в бюджет</w:t>
            </w:r>
            <w:r>
              <w:rPr>
                <w:rFonts w:eastAsia="Times New Roman" w:cs="Times New Roman"/>
                <w:color w:val="000000"/>
                <w:sz w:val="24"/>
                <w:szCs w:val="24"/>
                <w:vertAlign w:val="superscript"/>
                <w:lang w:eastAsia="ru-RU"/>
              </w:rPr>
            </w:r>
            <w:r>
              <w:rPr>
                <w:rFonts w:eastAsia="Times New Roman" w:cs="Times New Roman"/>
                <w:color w:val="000000"/>
                <w:sz w:val="24"/>
                <w:szCs w:val="24"/>
                <w:vertAlign w:val="superscript"/>
                <w:lang w:eastAsia="ru-RU"/>
              </w:rPr>
            </w:r>
          </w:p>
        </w:tc>
        <w:tc>
          <w:tcPr>
            <w:tcBorders>
              <w:top w:val="single" w:color="000000" w:sz="6" w:space="0"/>
              <w:left w:val="single" w:color="000000" w:sz="6" w:space="0"/>
              <w:bottom w:val="single" w:color="000000" w:sz="6" w:space="0"/>
              <w:right w:val="single" w:color="000000" w:sz="6" w:space="0"/>
            </w:tcBorders>
            <w:tcW w:w="3636" w:type="dxa"/>
            <w:textDirection w:val="lrTb"/>
            <w:noWrap w:val="false"/>
          </w:tcPr>
          <w:p>
            <w:pPr>
              <w:pStyle w:val="874"/>
              <w:spacing w:before="0" w:after="0" w:line="240" w:lineRule="auto"/>
              <w:widowControl w:val="off"/>
              <w:rPr>
                <w:color w:val="000000"/>
                <w:sz w:val="24"/>
                <w:szCs w:val="24"/>
              </w:rPr>
            </w:pPr>
            <w:r>
              <w:rPr>
                <w:color w:val="000000"/>
                <w:sz w:val="24"/>
                <w:szCs w:val="24"/>
              </w:rPr>
            </w:r>
            <w:r>
              <w:rPr>
                <w:color w:val="000000"/>
                <w:sz w:val="24"/>
                <w:szCs w:val="24"/>
              </w:rPr>
            </w:r>
            <w:r>
              <w:rPr>
                <w:color w:val="000000"/>
                <w:sz w:val="24"/>
                <w:szCs w:val="24"/>
              </w:rPr>
            </w:r>
          </w:p>
        </w:tc>
        <w:tc>
          <w:tcPr>
            <w:tcBorders>
              <w:top w:val="single" w:color="000000" w:sz="6" w:space="0"/>
              <w:left w:val="single" w:color="000000" w:sz="6" w:space="0"/>
              <w:bottom w:val="single" w:color="000000" w:sz="6" w:space="0"/>
              <w:right w:val="single" w:color="000000" w:sz="6" w:space="0"/>
            </w:tcBorders>
            <w:tcW w:w="1460" w:type="dxa"/>
            <w:textDirection w:val="lrTb"/>
            <w:noWrap w:val="false"/>
          </w:tcPr>
          <w:p>
            <w:pPr>
              <w:pStyle w:val="874"/>
              <w:spacing w:before="0" w:after="0" w:line="240" w:lineRule="auto"/>
              <w:widowControl w:val="off"/>
              <w:rPr>
                <w:color w:val="000000"/>
                <w:sz w:val="24"/>
                <w:szCs w:val="24"/>
              </w:rPr>
            </w:pPr>
            <w:r>
              <w:rPr>
                <w:color w:val="000000"/>
                <w:sz w:val="24"/>
                <w:szCs w:val="24"/>
              </w:rPr>
            </w:r>
            <w:r>
              <w:rPr>
                <w:color w:val="000000"/>
                <w:sz w:val="24"/>
                <w:szCs w:val="24"/>
              </w:rPr>
            </w:r>
            <w:r>
              <w:rPr>
                <w:color w:val="000000"/>
                <w:sz w:val="24"/>
                <w:szCs w:val="24"/>
              </w:rPr>
            </w:r>
          </w:p>
        </w:tc>
        <w:tc>
          <w:tcPr>
            <w:tcBorders>
              <w:top w:val="single" w:color="000000" w:sz="6" w:space="0"/>
              <w:left w:val="single" w:color="000000" w:sz="6" w:space="0"/>
              <w:bottom w:val="single" w:color="000000" w:sz="6" w:space="0"/>
              <w:right w:val="single" w:color="000000" w:sz="6" w:space="0"/>
            </w:tcBorders>
            <w:tcW w:w="2940" w:type="dxa"/>
            <w:textDirection w:val="lrTb"/>
            <w:noWrap w:val="false"/>
          </w:tcPr>
          <w:p>
            <w:pPr>
              <w:pStyle w:val="874"/>
              <w:spacing w:before="0" w:after="0" w:line="240" w:lineRule="auto"/>
              <w:widowControl w:val="off"/>
              <w:rPr>
                <w:color w:val="000000"/>
                <w:sz w:val="24"/>
                <w:szCs w:val="24"/>
              </w:rPr>
            </w:pPr>
            <w:r>
              <w:rPr>
                <w:color w:val="000000"/>
                <w:sz w:val="24"/>
                <w:szCs w:val="24"/>
              </w:rPr>
            </w:r>
            <w:r>
              <w:rPr>
                <w:color w:val="000000"/>
                <w:sz w:val="24"/>
                <w:szCs w:val="24"/>
              </w:rPr>
            </w:r>
            <w:r>
              <w:rPr>
                <w:color w:val="000000"/>
                <w:sz w:val="24"/>
                <w:szCs w:val="24"/>
              </w:rPr>
            </w:r>
          </w:p>
        </w:tc>
        <w:tc>
          <w:tcPr>
            <w:tcBorders>
              <w:top w:val="single" w:color="000000" w:sz="6" w:space="0"/>
              <w:left w:val="single" w:color="000000" w:sz="6" w:space="0"/>
              <w:bottom w:val="single" w:color="000000" w:sz="6" w:space="0"/>
              <w:right w:val="single" w:color="000000" w:sz="6" w:space="0"/>
            </w:tcBorders>
            <w:tcW w:w="3000" w:type="dxa"/>
            <w:textDirection w:val="lrTb"/>
            <w:noWrap w:val="false"/>
          </w:tcPr>
          <w:p>
            <w:pPr>
              <w:pStyle w:val="874"/>
              <w:spacing w:before="0" w:after="0" w:line="240" w:lineRule="auto"/>
              <w:widowControl w:val="off"/>
              <w:rPr>
                <w:color w:val="000000"/>
                <w:sz w:val="24"/>
                <w:szCs w:val="24"/>
              </w:rPr>
            </w:pPr>
            <w:r>
              <w:rPr>
                <w:color w:val="000000"/>
                <w:sz w:val="24"/>
                <w:szCs w:val="24"/>
              </w:rPr>
            </w:r>
            <w:r>
              <w:rPr>
                <w:color w:val="000000"/>
                <w:sz w:val="24"/>
                <w:szCs w:val="24"/>
              </w:rPr>
            </w:r>
            <w:r>
              <w:rPr>
                <w:color w:val="000000"/>
                <w:sz w:val="24"/>
                <w:szCs w:val="24"/>
              </w:rPr>
            </w:r>
          </w:p>
        </w:tc>
      </w:tr>
      <w:tr>
        <w:tblPrEx/>
        <w:trPr/>
        <w:tc>
          <w:tcPr>
            <w:tcBorders>
              <w:top w:val="single" w:color="000000" w:sz="6" w:space="0"/>
              <w:left w:val="single" w:color="000000" w:sz="6" w:space="0"/>
              <w:bottom w:val="single" w:color="000000" w:sz="6" w:space="0"/>
              <w:right w:val="single" w:color="000000" w:sz="6" w:space="0"/>
            </w:tcBorders>
            <w:tcW w:w="3769" w:type="dxa"/>
            <w:vAlign w:val="center"/>
            <w:textDirection w:val="lrTb"/>
            <w:noWrap w:val="false"/>
          </w:tcPr>
          <w:p>
            <w:pPr>
              <w:pStyle w:val="874"/>
              <w:spacing w:before="0" w:after="0" w:line="240" w:lineRule="auto"/>
              <w:widowControl w:val="off"/>
            </w:pPr>
            <w:r>
              <w:rPr>
                <w:rFonts w:eastAsia="Times New Roman" w:cs="Times New Roman"/>
                <w:color w:val="000000"/>
                <w:sz w:val="24"/>
                <w:szCs w:val="24"/>
                <w:lang w:eastAsia="ru-RU"/>
              </w:rPr>
              <w:t xml:space="preserve">Сумма штрафных санкций (пени), подлежащих перечислению в бюджет</w:t>
            </w:r>
            <w:r/>
            <w:r/>
          </w:p>
        </w:tc>
        <w:tc>
          <w:tcPr>
            <w:tcBorders>
              <w:top w:val="single" w:color="000000" w:sz="6" w:space="0"/>
              <w:left w:val="single" w:color="000000" w:sz="6" w:space="0"/>
              <w:bottom w:val="single" w:color="000000" w:sz="6" w:space="0"/>
              <w:right w:val="single" w:color="000000" w:sz="6" w:space="0"/>
            </w:tcBorders>
            <w:tcW w:w="3636" w:type="dxa"/>
            <w:textDirection w:val="lrTb"/>
            <w:noWrap w:val="false"/>
          </w:tcPr>
          <w:p>
            <w:pPr>
              <w:pStyle w:val="874"/>
              <w:spacing w:before="0" w:after="0" w:line="240" w:lineRule="auto"/>
              <w:widowControl w:val="off"/>
              <w:rPr>
                <w:color w:val="000000"/>
                <w:sz w:val="24"/>
                <w:szCs w:val="24"/>
              </w:rPr>
            </w:pPr>
            <w:r>
              <w:rPr>
                <w:color w:val="000000"/>
                <w:sz w:val="24"/>
                <w:szCs w:val="24"/>
              </w:rPr>
            </w:r>
            <w:r>
              <w:rPr>
                <w:color w:val="000000"/>
                <w:sz w:val="24"/>
                <w:szCs w:val="24"/>
              </w:rPr>
            </w:r>
            <w:r>
              <w:rPr>
                <w:color w:val="000000"/>
                <w:sz w:val="24"/>
                <w:szCs w:val="24"/>
              </w:rPr>
            </w:r>
          </w:p>
        </w:tc>
        <w:tc>
          <w:tcPr>
            <w:tcBorders>
              <w:top w:val="single" w:color="000000" w:sz="6" w:space="0"/>
              <w:left w:val="single" w:color="000000" w:sz="6" w:space="0"/>
              <w:bottom w:val="single" w:color="000000" w:sz="6" w:space="0"/>
              <w:right w:val="single" w:color="000000" w:sz="6" w:space="0"/>
            </w:tcBorders>
            <w:tcW w:w="1460" w:type="dxa"/>
            <w:textDirection w:val="lrTb"/>
            <w:noWrap w:val="false"/>
          </w:tcPr>
          <w:p>
            <w:pPr>
              <w:pStyle w:val="874"/>
              <w:spacing w:before="0" w:after="0" w:line="240" w:lineRule="auto"/>
              <w:widowControl w:val="off"/>
              <w:rPr>
                <w:color w:val="000000"/>
                <w:sz w:val="24"/>
                <w:szCs w:val="24"/>
              </w:rPr>
            </w:pPr>
            <w:r>
              <w:rPr>
                <w:color w:val="000000"/>
                <w:sz w:val="24"/>
                <w:szCs w:val="24"/>
              </w:rPr>
            </w:r>
            <w:r>
              <w:rPr>
                <w:color w:val="000000"/>
                <w:sz w:val="24"/>
                <w:szCs w:val="24"/>
              </w:rPr>
            </w:r>
            <w:r>
              <w:rPr>
                <w:color w:val="000000"/>
                <w:sz w:val="24"/>
                <w:szCs w:val="24"/>
              </w:rPr>
            </w:r>
          </w:p>
        </w:tc>
        <w:tc>
          <w:tcPr>
            <w:tcBorders>
              <w:top w:val="single" w:color="000000" w:sz="6" w:space="0"/>
              <w:left w:val="single" w:color="000000" w:sz="6" w:space="0"/>
              <w:bottom w:val="single" w:color="000000" w:sz="6" w:space="0"/>
              <w:right w:val="single" w:color="000000" w:sz="6" w:space="0"/>
            </w:tcBorders>
            <w:tcW w:w="2940" w:type="dxa"/>
            <w:textDirection w:val="lrTb"/>
            <w:noWrap w:val="false"/>
          </w:tcPr>
          <w:p>
            <w:pPr>
              <w:pStyle w:val="874"/>
              <w:spacing w:before="0" w:after="0" w:line="240" w:lineRule="auto"/>
              <w:widowControl w:val="off"/>
              <w:rPr>
                <w:color w:val="000000"/>
                <w:sz w:val="24"/>
                <w:szCs w:val="24"/>
              </w:rPr>
            </w:pPr>
            <w:r>
              <w:rPr>
                <w:color w:val="000000"/>
                <w:sz w:val="24"/>
                <w:szCs w:val="24"/>
              </w:rPr>
            </w:r>
            <w:r>
              <w:rPr>
                <w:color w:val="000000"/>
                <w:sz w:val="24"/>
                <w:szCs w:val="24"/>
              </w:rPr>
            </w:r>
            <w:r>
              <w:rPr>
                <w:color w:val="000000"/>
                <w:sz w:val="24"/>
                <w:szCs w:val="24"/>
              </w:rPr>
            </w:r>
          </w:p>
        </w:tc>
        <w:tc>
          <w:tcPr>
            <w:tcBorders>
              <w:top w:val="single" w:color="000000" w:sz="6" w:space="0"/>
              <w:left w:val="single" w:color="000000" w:sz="6" w:space="0"/>
              <w:bottom w:val="single" w:color="000000" w:sz="6" w:space="0"/>
              <w:right w:val="single" w:color="000000" w:sz="6" w:space="0"/>
            </w:tcBorders>
            <w:tcW w:w="3000" w:type="dxa"/>
            <w:textDirection w:val="lrTb"/>
            <w:noWrap w:val="false"/>
          </w:tcPr>
          <w:p>
            <w:pPr>
              <w:pStyle w:val="874"/>
              <w:spacing w:before="0" w:after="0" w:line="240" w:lineRule="auto"/>
              <w:widowControl w:val="off"/>
              <w:rPr>
                <w:color w:val="000000"/>
                <w:sz w:val="24"/>
                <w:szCs w:val="24"/>
              </w:rPr>
            </w:pPr>
            <w:r>
              <w:rPr>
                <w:color w:val="000000"/>
                <w:sz w:val="24"/>
                <w:szCs w:val="24"/>
              </w:rPr>
            </w:r>
            <w:r>
              <w:rPr>
                <w:color w:val="000000"/>
                <w:sz w:val="24"/>
                <w:szCs w:val="24"/>
              </w:rPr>
            </w:r>
            <w:r>
              <w:rPr>
                <w:color w:val="000000"/>
                <w:sz w:val="24"/>
                <w:szCs w:val="24"/>
              </w:rPr>
            </w:r>
          </w:p>
        </w:tc>
      </w:tr>
    </w:tbl>
    <w:p>
      <w:pPr>
        <w:pStyle w:val="874"/>
        <w:jc w:val="both"/>
        <w:spacing w:before="0" w:after="0" w:line="240" w:lineRule="auto"/>
        <w:shd w:val="clear" w:color="auto" w:fill="ffffff"/>
        <w:rPr>
          <w:rFonts w:ascii="Times New Roman" w:hAnsi="Times New Roman" w:eastAsia="Times New Roman" w:cs="Times New Roman"/>
          <w:color w:val="22272f"/>
          <w:lang w:eastAsia="ru-RU"/>
        </w:rPr>
      </w:pPr>
      <w:r>
        <w:rPr>
          <w:rFonts w:eastAsia="Times New Roman" w:cs="Times New Roman"/>
          <w:color w:val="22272f"/>
          <w:lang w:eastAsia="ru-RU"/>
        </w:rPr>
      </w:r>
      <w:r>
        <w:rPr>
          <w:rFonts w:ascii="Times New Roman" w:hAnsi="Times New Roman" w:eastAsia="Times New Roman" w:cs="Times New Roman"/>
          <w:color w:val="22272f"/>
          <w:lang w:eastAsia="ru-RU"/>
        </w:rPr>
      </w:r>
      <w:r>
        <w:rPr>
          <w:rFonts w:ascii="Times New Roman" w:hAnsi="Times New Roman" w:eastAsia="Times New Roman" w:cs="Times New Roman"/>
          <w:color w:val="22272f"/>
          <w:lang w:eastAsia="ru-RU"/>
        </w:rPr>
      </w:r>
    </w:p>
    <w:p>
      <w:pPr>
        <w:pStyle w:val="874"/>
        <w:jc w:val="both"/>
        <w:spacing w:before="0" w:after="0" w:line="240" w:lineRule="auto"/>
        <w:shd w:val="clear" w:color="auto" w:fill="ffffff"/>
        <w:rPr>
          <w:sz w:val="28"/>
          <w:szCs w:val="28"/>
        </w:rPr>
      </w:pPr>
      <w:r>
        <w:rPr>
          <w:rFonts w:eastAsia="Times New Roman" w:cs="Times New Roman"/>
          <w:color w:val="000000"/>
          <w:sz w:val="28"/>
          <w:szCs w:val="28"/>
          <w:lang w:eastAsia="ru-RU"/>
        </w:rPr>
        <w:t xml:space="preserve">Уполномоченное лицо органа местного самоуправления    </w:t>
      </w:r>
      <w:r>
        <w:rPr>
          <w:rFonts w:eastAsia="Times New Roman" w:cs="Times New Roman"/>
          <w:color w:val="22272f"/>
          <w:sz w:val="28"/>
          <w:szCs w:val="28"/>
          <w:lang w:eastAsia="ru-RU"/>
        </w:rPr>
        <w:t xml:space="preserve">       ______________             ____________________________</w:t>
      </w:r>
      <w:r>
        <w:rPr>
          <w:sz w:val="28"/>
          <w:szCs w:val="28"/>
        </w:rPr>
      </w:r>
      <w:r>
        <w:rPr>
          <w:sz w:val="28"/>
          <w:szCs w:val="28"/>
        </w:rPr>
      </w:r>
    </w:p>
    <w:p>
      <w:pPr>
        <w:pStyle w:val="874"/>
        <w:jc w:val="both"/>
        <w:spacing w:before="0" w:after="0" w:line="240" w:lineRule="auto"/>
        <w:rPr>
          <w:sz w:val="28"/>
          <w:szCs w:val="28"/>
          <w:lang w:eastAsia="ru-RU"/>
        </w:rPr>
      </w:pPr>
      <w:r>
        <w:rPr>
          <w:sz w:val="28"/>
          <w:szCs w:val="28"/>
          <w:lang w:eastAsia="ru-RU"/>
        </w:rPr>
        <w:t xml:space="preserve">                                                                                                                </w:t>
      </w:r>
      <w:r>
        <w:rPr>
          <w:sz w:val="24"/>
          <w:szCs w:val="24"/>
          <w:lang w:eastAsia="ru-RU"/>
        </w:rPr>
        <w:t xml:space="preserve"> </w:t>
      </w:r>
      <w:r>
        <w:rPr>
          <w:sz w:val="24"/>
          <w:szCs w:val="24"/>
          <w:lang w:eastAsia="ru-RU"/>
        </w:rPr>
        <w:t xml:space="preserve">(подпись)                                     (расшифровка подписи)</w:t>
      </w:r>
      <w:r>
        <w:rPr>
          <w:sz w:val="28"/>
          <w:szCs w:val="28"/>
          <w:lang w:eastAsia="ru-RU"/>
        </w:rPr>
      </w:r>
      <w:r>
        <w:rPr>
          <w:sz w:val="28"/>
          <w:szCs w:val="28"/>
          <w:lang w:eastAsia="ru-RU"/>
        </w:rPr>
      </w:r>
    </w:p>
    <w:p>
      <w:pPr>
        <w:pStyle w:val="874"/>
        <w:jc w:val="both"/>
        <w:spacing w:before="0" w:after="0" w:line="240" w:lineRule="auto"/>
        <w:rPr>
          <w:sz w:val="28"/>
          <w:szCs w:val="28"/>
          <w:lang w:eastAsia="ru-RU"/>
        </w:rPr>
      </w:pPr>
      <w:r>
        <w:rPr>
          <w:sz w:val="24"/>
          <w:szCs w:val="24"/>
          <w:lang w:eastAsia="ru-RU"/>
        </w:rPr>
        <w:t xml:space="preserve">МП</w:t>
      </w:r>
      <w:r>
        <w:rPr>
          <w:sz w:val="28"/>
          <w:szCs w:val="28"/>
          <w:lang w:eastAsia="ru-RU"/>
        </w:rPr>
      </w:r>
      <w:r>
        <w:rPr>
          <w:sz w:val="28"/>
          <w:szCs w:val="28"/>
          <w:lang w:eastAsia="ru-RU"/>
        </w:rPr>
      </w:r>
    </w:p>
    <w:p>
      <w:pPr>
        <w:pStyle w:val="874"/>
        <w:jc w:val="both"/>
        <w:spacing w:before="0" w:after="0" w:line="240" w:lineRule="auto"/>
        <w:rPr>
          <w:sz w:val="28"/>
          <w:szCs w:val="28"/>
          <w:lang w:eastAsia="ru-RU"/>
        </w:rPr>
      </w:pPr>
      <w:r>
        <w:rPr>
          <w:sz w:val="28"/>
          <w:szCs w:val="28"/>
          <w:lang w:eastAsia="ru-RU"/>
        </w:rPr>
      </w:r>
      <w:r>
        <w:rPr>
          <w:sz w:val="28"/>
          <w:szCs w:val="28"/>
          <w:lang w:eastAsia="ru-RU"/>
        </w:rPr>
      </w:r>
      <w:r>
        <w:rPr>
          <w:sz w:val="28"/>
          <w:szCs w:val="28"/>
          <w:lang w:eastAsia="ru-RU"/>
        </w:rPr>
      </w:r>
    </w:p>
    <w:p>
      <w:pPr>
        <w:pStyle w:val="874"/>
        <w:jc w:val="both"/>
        <w:rPr>
          <w:sz w:val="28"/>
          <w:szCs w:val="28"/>
          <w:lang w:eastAsia="ru-RU"/>
        </w:rPr>
      </w:pPr>
      <w:r>
        <w:rPr>
          <w:sz w:val="28"/>
          <w:szCs w:val="28"/>
          <w:lang w:eastAsia="ru-RU"/>
        </w:rPr>
        <w:t xml:space="preserve"> </w:t>
      </w:r>
      <w:r>
        <w:rPr>
          <w:sz w:val="28"/>
          <w:szCs w:val="28"/>
          <w:lang w:eastAsia="ru-RU"/>
        </w:rPr>
        <w:t xml:space="preserve">Исполнитель    _________________________                  ___________________              ____________________________</w:t>
      </w:r>
      <w:r>
        <w:rPr>
          <w:sz w:val="28"/>
          <w:szCs w:val="28"/>
          <w:lang w:eastAsia="ru-RU"/>
        </w:rPr>
      </w:r>
      <w:r>
        <w:rPr>
          <w:sz w:val="28"/>
          <w:szCs w:val="28"/>
          <w:lang w:eastAsia="ru-RU"/>
        </w:rPr>
      </w:r>
    </w:p>
    <w:p>
      <w:pPr>
        <w:pStyle w:val="874"/>
        <w:jc w:val="both"/>
        <w:rPr>
          <w:sz w:val="28"/>
          <w:szCs w:val="28"/>
          <w:lang w:eastAsia="ru-RU"/>
        </w:rPr>
      </w:pPr>
      <w:r>
        <w:rPr>
          <w:sz w:val="28"/>
          <w:szCs w:val="28"/>
          <w:lang w:eastAsia="ru-RU"/>
        </w:rPr>
        <w:t xml:space="preserve">                                         </w:t>
      </w:r>
      <w:r>
        <w:rPr>
          <w:sz w:val="24"/>
          <w:szCs w:val="24"/>
          <w:lang w:eastAsia="ru-RU"/>
        </w:rPr>
        <w:t xml:space="preserve">  </w:t>
      </w:r>
      <w:r>
        <w:rPr>
          <w:sz w:val="24"/>
          <w:szCs w:val="24"/>
          <w:lang w:eastAsia="ru-RU"/>
        </w:rPr>
        <w:t xml:space="preserve">(должность)                                           (фамилия, инициалы)                                            (телефон)</w:t>
      </w:r>
      <w:r>
        <w:rPr>
          <w:sz w:val="28"/>
          <w:szCs w:val="28"/>
          <w:lang w:eastAsia="ru-RU"/>
        </w:rPr>
      </w:r>
      <w:r>
        <w:rPr>
          <w:sz w:val="28"/>
          <w:szCs w:val="28"/>
          <w:lang w:eastAsia="ru-RU"/>
        </w:rPr>
      </w:r>
    </w:p>
    <w:p>
      <w:pPr>
        <w:pStyle w:val="874"/>
        <w:jc w:val="both"/>
        <w:rPr>
          <w:sz w:val="28"/>
          <w:szCs w:val="28"/>
          <w:lang w:eastAsia="ru-RU"/>
        </w:rPr>
      </w:pPr>
      <w:r>
        <w:rPr>
          <w:sz w:val="28"/>
          <w:szCs w:val="28"/>
          <w:lang w:eastAsia="ru-RU"/>
        </w:rPr>
      </w:r>
      <w:r>
        <w:rPr>
          <w:sz w:val="28"/>
          <w:szCs w:val="28"/>
          <w:lang w:eastAsia="ru-RU"/>
        </w:rPr>
      </w:r>
      <w:r>
        <w:rPr>
          <w:sz w:val="28"/>
          <w:szCs w:val="28"/>
          <w:lang w:eastAsia="ru-RU"/>
        </w:rPr>
      </w:r>
    </w:p>
    <w:p>
      <w:pPr>
        <w:pStyle w:val="874"/>
        <w:jc w:val="both"/>
        <w:rPr>
          <w:sz w:val="28"/>
          <w:szCs w:val="28"/>
          <w:lang w:eastAsia="ru-RU"/>
        </w:rPr>
      </w:pPr>
      <w:r>
        <w:rPr>
          <w:sz w:val="28"/>
          <w:szCs w:val="28"/>
          <w:lang w:eastAsia="ru-RU"/>
        </w:rPr>
        <w:t xml:space="preserve">«___»  ____________  20__ г.</w:t>
      </w:r>
      <w:r>
        <w:rPr>
          <w:sz w:val="28"/>
          <w:szCs w:val="28"/>
          <w:lang w:eastAsia="ru-RU"/>
        </w:rPr>
      </w:r>
      <w:r>
        <w:rPr>
          <w:sz w:val="28"/>
          <w:szCs w:val="28"/>
          <w:lang w:eastAsia="ru-RU"/>
        </w:rPr>
      </w:r>
    </w:p>
    <w:p>
      <w:pPr>
        <w:pStyle w:val="874"/>
        <w:jc w:val="both"/>
        <w:rPr>
          <w:sz w:val="28"/>
          <w:szCs w:val="28"/>
          <w:lang w:eastAsia="ru-RU"/>
        </w:rPr>
      </w:pPr>
      <w:r>
        <w:rPr>
          <w:sz w:val="28"/>
          <w:szCs w:val="28"/>
          <w:lang w:eastAsia="ru-RU"/>
        </w:rPr>
      </w:r>
      <w:r>
        <w:rPr>
          <w:sz w:val="28"/>
          <w:szCs w:val="28"/>
          <w:lang w:eastAsia="ru-RU"/>
        </w:rPr>
      </w:r>
      <w:r>
        <w:rPr>
          <w:sz w:val="28"/>
          <w:szCs w:val="28"/>
          <w:lang w:eastAsia="ru-RU"/>
        </w:rPr>
      </w:r>
    </w:p>
    <w:p>
      <w:pPr>
        <w:pStyle w:val="874"/>
        <w:jc w:val="both"/>
        <w:rPr>
          <w:sz w:val="28"/>
          <w:szCs w:val="28"/>
        </w:rPr>
      </w:pPr>
      <w:r>
        <w:rPr>
          <w:sz w:val="28"/>
          <w:szCs w:val="28"/>
        </w:rPr>
        <w:t xml:space="preserve">Заместитель главы муниципального образования,</w:t>
      </w:r>
      <w:r>
        <w:rPr>
          <w:sz w:val="28"/>
          <w:szCs w:val="28"/>
        </w:rPr>
      </w:r>
      <w:r>
        <w:rPr>
          <w:sz w:val="28"/>
          <w:szCs w:val="28"/>
        </w:rPr>
      </w:r>
    </w:p>
    <w:p>
      <w:pPr>
        <w:pStyle w:val="874"/>
        <w:jc w:val="both"/>
        <w:rPr>
          <w:sz w:val="28"/>
          <w:szCs w:val="28"/>
        </w:rPr>
      </w:pPr>
      <w:r>
        <w:rPr>
          <w:sz w:val="28"/>
          <w:szCs w:val="28"/>
        </w:rPr>
        <w:t xml:space="preserve">начальник управления сельского хозяйства,</w:t>
      </w:r>
      <w:r>
        <w:rPr>
          <w:sz w:val="28"/>
          <w:szCs w:val="28"/>
        </w:rPr>
      </w:r>
      <w:r>
        <w:rPr>
          <w:sz w:val="28"/>
          <w:szCs w:val="28"/>
        </w:rPr>
      </w:r>
    </w:p>
    <w:p>
      <w:pPr>
        <w:pStyle w:val="874"/>
        <w:jc w:val="both"/>
        <w:rPr>
          <w:sz w:val="28"/>
          <w:szCs w:val="28"/>
        </w:rPr>
      </w:pPr>
      <w:r>
        <w:rPr>
          <w:sz w:val="28"/>
          <w:szCs w:val="28"/>
        </w:rPr>
        <w:t xml:space="preserve">перерабатывающей промышленности и</w:t>
      </w:r>
      <w:r>
        <w:rPr>
          <w:sz w:val="28"/>
          <w:szCs w:val="28"/>
        </w:rPr>
      </w:r>
      <w:r>
        <w:rPr>
          <w:sz w:val="28"/>
          <w:szCs w:val="28"/>
        </w:rPr>
      </w:r>
    </w:p>
    <w:p>
      <w:pPr>
        <w:pStyle w:val="874"/>
        <w:jc w:val="both"/>
      </w:pPr>
      <w:r>
        <w:rPr>
          <w:sz w:val="28"/>
          <w:szCs w:val="28"/>
        </w:rPr>
        <w:t xml:space="preserve">охраны окружающей среды администрации                                                                                                           В.И.Мишняков</w:t>
      </w:r>
      <w:r/>
      <w:r/>
    </w:p>
    <w:p>
      <w:pPr>
        <w:ind w:left="560" w:firstLine="0"/>
        <w:tabs>
          <w:tab w:val="clear" w:pos="708" w:leader="none"/>
          <w:tab w:val="left" w:pos="3408" w:leader="none"/>
        </w:tabs>
        <w:rPr>
          <w:b/>
          <w:bCs/>
          <w:color w:val="000000"/>
          <w:sz w:val="26"/>
          <w:szCs w:val="26"/>
        </w:rPr>
        <w:sectPr>
          <w:footnotePr/>
          <w:endnotePr/>
          <w:type w:val="nextPage"/>
          <w:pgSz w:w="16838" w:h="11906" w:orient="landscape"/>
          <w:pgMar w:top="1701" w:right="1134" w:bottom="567" w:left="1077" w:header="709" w:footer="709" w:gutter="0"/>
          <w:cols w:num="1" w:sep="0" w:space="1701" w:equalWidth="1"/>
          <w:docGrid w:linePitch="360"/>
          <w:titlePg/>
        </w:sectPr>
      </w:pPr>
      <w:r>
        <w:rPr>
          <w:b/>
          <w:color w:val="000000"/>
          <w:sz w:val="26"/>
          <w:szCs w:val="26"/>
        </w:rPr>
      </w:r>
      <w:r/>
    </w:p>
    <w:tbl>
      <w:tblPr>
        <w:tblStyle w:val="734"/>
        <w:tblW w:w="4143" w:type="dxa"/>
        <w:tblInd w:w="10631" w:type="dxa"/>
        <w:tblLayout w:type="fixed"/>
        <w:tblCellMar>
          <w:left w:w="108" w:type="dxa"/>
          <w:top w:w="0" w:type="dxa"/>
          <w:right w:w="108" w:type="dxa"/>
          <w:bottom w:w="0" w:type="dxa"/>
        </w:tblCellMar>
        <w:tblLook w:val="04A0" w:firstRow="1" w:lastRow="0" w:firstColumn="1" w:lastColumn="0" w:noHBand="0" w:noVBand="1"/>
      </w:tblPr>
      <w:tblGrid>
        <w:gridCol w:w="4143"/>
      </w:tblGrid>
      <w:tr>
        <w:tblPrEx/>
        <w:trPr>
          <w:trHeight w:val="2552"/>
        </w:trPr>
        <w:tc>
          <w:tcPr>
            <w:tcBorders>
              <w:top w:val="none" w:color="000000" w:sz="4" w:space="0"/>
              <w:left w:val="none" w:color="000000" w:sz="4" w:space="0"/>
              <w:bottom w:val="none" w:color="000000" w:sz="4" w:space="0"/>
              <w:right w:val="none" w:color="000000" w:sz="4" w:space="0"/>
            </w:tcBorders>
            <w:tcW w:w="4143" w:type="dxa"/>
            <w:textDirection w:val="lrTb"/>
            <w:noWrap w:val="false"/>
          </w:tcPr>
          <w:p>
            <w:pPr>
              <w:pStyle w:val="874"/>
              <w:ind w:left="-108" w:firstLine="0"/>
              <w:jc w:val="both"/>
              <w:spacing w:before="0" w:after="0"/>
              <w:widowControl w:val="off"/>
              <w:tabs>
                <w:tab w:val="clear" w:pos="708" w:leader="none"/>
                <w:tab w:val="center" w:pos="3124" w:leader="none"/>
              </w:tabs>
              <w:rPr>
                <w:rFonts w:ascii="Times New Roman" w:hAnsi="Times New Roman" w:eastAsia="Times New Roman" w:cs="Times New Roman"/>
                <w:lang w:val="ru-RU" w:eastAsia="ru-RU" w:bidi="ar-SA"/>
              </w:rPr>
            </w:pPr>
            <w:r>
              <w:rPr>
                <w:rFonts w:eastAsia="Times New Roman" w:cs="Times New Roman"/>
                <w:lang w:val="ru-RU" w:eastAsia="ru-RU" w:bidi="ar-SA"/>
              </w:rPr>
              <w:t xml:space="preserve">Приложение </w:t>
            </w:r>
            <w:r>
              <w:rPr>
                <w:rFonts w:eastAsia="Times New Roman" w:cs="Times New Roman"/>
                <w:lang w:val="ru-RU" w:eastAsia="ru-RU" w:bidi="ar-SA"/>
              </w:rPr>
              <w:t xml:space="preserve">41</w:t>
            </w:r>
            <w:r>
              <w:rPr>
                <w:rFonts w:ascii="Times New Roman" w:hAnsi="Times New Roman" w:eastAsia="Times New Roman" w:cs="Times New Roman"/>
                <w:lang w:val="ru-RU" w:eastAsia="ru-RU" w:bidi="ar-SA"/>
              </w:rPr>
            </w:r>
            <w:r>
              <w:rPr>
                <w:rFonts w:ascii="Times New Roman" w:hAnsi="Times New Roman" w:eastAsia="Times New Roman" w:cs="Times New Roman"/>
                <w:lang w:val="ru-RU" w:eastAsia="ru-RU" w:bidi="ar-SA"/>
              </w:rPr>
            </w:r>
          </w:p>
          <w:p>
            <w:pPr>
              <w:pStyle w:val="874"/>
              <w:ind w:left="-108" w:firstLine="0"/>
              <w:jc w:val="both"/>
              <w:spacing w:before="0" w:after="0"/>
              <w:widowControl w:val="off"/>
              <w:rPr>
                <w:rFonts w:ascii="Times New Roman" w:hAnsi="Times New Roman" w:eastAsia="Times New Roman" w:cs="Times New Roman"/>
                <w:lang w:val="ru-RU" w:eastAsia="ru-RU" w:bidi="ar-SA"/>
              </w:rPr>
            </w:pPr>
            <w:r>
              <w:rPr>
                <w:rFonts w:eastAsia="Times New Roman" w:cs="Times New Roman"/>
                <w:lang w:val="ru-RU" w:eastAsia="ru-RU" w:bidi="ar-SA"/>
              </w:rPr>
              <w:t xml:space="preserve">к Порядку предоставления</w:t>
            </w:r>
            <w:r>
              <w:rPr>
                <w:rFonts w:ascii="Times New Roman" w:hAnsi="Times New Roman" w:eastAsia="Times New Roman" w:cs="Times New Roman"/>
                <w:lang w:val="ru-RU" w:eastAsia="ru-RU" w:bidi="ar-SA"/>
              </w:rPr>
            </w:r>
            <w:r>
              <w:rPr>
                <w:rFonts w:ascii="Times New Roman" w:hAnsi="Times New Roman" w:eastAsia="Times New Roman" w:cs="Times New Roman"/>
                <w:lang w:val="ru-RU" w:eastAsia="ru-RU" w:bidi="ar-SA"/>
              </w:rPr>
            </w:r>
          </w:p>
          <w:p>
            <w:pPr>
              <w:pStyle w:val="874"/>
              <w:ind w:left="-108" w:firstLine="0"/>
              <w:jc w:val="both"/>
              <w:spacing w:before="0" w:after="0"/>
              <w:widowControl w:val="off"/>
              <w:rPr>
                <w:rFonts w:ascii="Times New Roman" w:hAnsi="Times New Roman" w:eastAsia="Times New Roman" w:cs="Times New Roman"/>
                <w:lang w:val="ru-RU" w:eastAsia="ru-RU" w:bidi="ar-SA"/>
              </w:rPr>
            </w:pPr>
            <w:r>
              <w:rPr>
                <w:rFonts w:eastAsia="Times New Roman" w:cs="Times New Roman"/>
                <w:lang w:val="ru-RU" w:eastAsia="ru-RU" w:bidi="ar-SA"/>
              </w:rPr>
              <w:t xml:space="preserve">субсидий гражданам, ведущим</w:t>
            </w:r>
            <w:r>
              <w:rPr>
                <w:rFonts w:ascii="Times New Roman" w:hAnsi="Times New Roman" w:eastAsia="Times New Roman" w:cs="Times New Roman"/>
                <w:lang w:val="ru-RU" w:eastAsia="ru-RU" w:bidi="ar-SA"/>
              </w:rPr>
            </w:r>
            <w:r>
              <w:rPr>
                <w:rFonts w:ascii="Times New Roman" w:hAnsi="Times New Roman" w:eastAsia="Times New Roman" w:cs="Times New Roman"/>
                <w:lang w:val="ru-RU" w:eastAsia="ru-RU" w:bidi="ar-SA"/>
              </w:rPr>
            </w:r>
          </w:p>
          <w:p>
            <w:pPr>
              <w:pStyle w:val="874"/>
              <w:ind w:left="-108" w:firstLine="0"/>
              <w:jc w:val="both"/>
              <w:spacing w:before="0" w:after="0"/>
              <w:widowControl w:val="off"/>
              <w:rPr>
                <w:rFonts w:ascii="Times New Roman" w:hAnsi="Times New Roman" w:eastAsia="Times New Roman" w:cs="Times New Roman"/>
                <w:lang w:val="ru-RU" w:eastAsia="ru-RU" w:bidi="ar-SA"/>
              </w:rPr>
            </w:pPr>
            <w:r>
              <w:rPr>
                <w:rFonts w:eastAsia="Times New Roman" w:cs="Times New Roman"/>
                <w:lang w:val="ru-RU" w:eastAsia="ru-RU" w:bidi="ar-SA"/>
              </w:rPr>
              <w:t xml:space="preserve">личное подсобное хозяйство,</w:t>
            </w:r>
            <w:r>
              <w:rPr>
                <w:rFonts w:ascii="Times New Roman" w:hAnsi="Times New Roman" w:eastAsia="Times New Roman" w:cs="Times New Roman"/>
                <w:lang w:val="ru-RU" w:eastAsia="ru-RU" w:bidi="ar-SA"/>
              </w:rPr>
            </w:r>
            <w:r>
              <w:rPr>
                <w:rFonts w:ascii="Times New Roman" w:hAnsi="Times New Roman" w:eastAsia="Times New Roman" w:cs="Times New Roman"/>
                <w:lang w:val="ru-RU" w:eastAsia="ru-RU" w:bidi="ar-SA"/>
              </w:rPr>
            </w:r>
          </w:p>
          <w:p>
            <w:pPr>
              <w:pStyle w:val="874"/>
              <w:ind w:left="-108" w:firstLine="0"/>
              <w:jc w:val="both"/>
              <w:spacing w:before="0" w:after="0"/>
              <w:widowControl w:val="off"/>
              <w:rPr>
                <w:rFonts w:ascii="Times New Roman" w:hAnsi="Times New Roman" w:eastAsia="Times New Roman" w:cs="Times New Roman"/>
                <w:lang w:val="ru-RU" w:eastAsia="ru-RU" w:bidi="ar-SA"/>
              </w:rPr>
            </w:pPr>
            <w:r>
              <w:rPr>
                <w:rFonts w:eastAsia="Times New Roman" w:cs="Times New Roman"/>
                <w:lang w:val="ru-RU" w:eastAsia="ru-RU" w:bidi="ar-SA"/>
              </w:rPr>
              <w:t xml:space="preserve">крестьянским (фермерским)</w:t>
            </w:r>
            <w:r>
              <w:rPr>
                <w:rFonts w:ascii="Times New Roman" w:hAnsi="Times New Roman" w:eastAsia="Times New Roman" w:cs="Times New Roman"/>
                <w:lang w:val="ru-RU" w:eastAsia="ru-RU" w:bidi="ar-SA"/>
              </w:rPr>
            </w:r>
            <w:r>
              <w:rPr>
                <w:rFonts w:ascii="Times New Roman" w:hAnsi="Times New Roman" w:eastAsia="Times New Roman" w:cs="Times New Roman"/>
                <w:lang w:val="ru-RU" w:eastAsia="ru-RU" w:bidi="ar-SA"/>
              </w:rPr>
            </w:r>
          </w:p>
          <w:p>
            <w:pPr>
              <w:pStyle w:val="874"/>
              <w:ind w:left="-108" w:firstLine="0"/>
              <w:jc w:val="both"/>
              <w:spacing w:before="0" w:after="0"/>
              <w:widowControl w:val="off"/>
              <w:rPr>
                <w:rFonts w:ascii="Times New Roman" w:hAnsi="Times New Roman" w:eastAsia="Times New Roman" w:cs="Times New Roman"/>
                <w:lang w:val="ru-RU" w:eastAsia="ru-RU" w:bidi="ar-SA"/>
              </w:rPr>
            </w:pPr>
            <w:r>
              <w:rPr>
                <w:rFonts w:eastAsia="Times New Roman" w:cs="Times New Roman"/>
                <w:lang w:val="ru-RU" w:eastAsia="ru-RU" w:bidi="ar-SA"/>
              </w:rPr>
              <w:t xml:space="preserve">хозяйствам, индивидуальным</w:t>
            </w:r>
            <w:r>
              <w:rPr>
                <w:rFonts w:ascii="Times New Roman" w:hAnsi="Times New Roman" w:eastAsia="Times New Roman" w:cs="Times New Roman"/>
                <w:lang w:val="ru-RU" w:eastAsia="ru-RU" w:bidi="ar-SA"/>
              </w:rPr>
            </w:r>
            <w:r>
              <w:rPr>
                <w:rFonts w:ascii="Times New Roman" w:hAnsi="Times New Roman" w:eastAsia="Times New Roman" w:cs="Times New Roman"/>
                <w:lang w:val="ru-RU" w:eastAsia="ru-RU" w:bidi="ar-SA"/>
              </w:rPr>
            </w:r>
          </w:p>
          <w:p>
            <w:pPr>
              <w:pStyle w:val="874"/>
              <w:ind w:left="-108" w:firstLine="0"/>
              <w:jc w:val="both"/>
              <w:spacing w:before="0" w:after="0"/>
              <w:widowControl w:val="off"/>
              <w:rPr>
                <w:rFonts w:ascii="Times New Roman" w:hAnsi="Times New Roman" w:eastAsia="Times New Roman" w:cs="Times New Roman"/>
                <w:lang w:val="ru-RU" w:eastAsia="ru-RU" w:bidi="ar-SA"/>
              </w:rPr>
            </w:pPr>
            <w:r>
              <w:rPr>
                <w:rFonts w:eastAsia="Times New Roman" w:cs="Times New Roman"/>
                <w:lang w:val="ru-RU" w:eastAsia="ru-RU" w:bidi="ar-SA"/>
              </w:rPr>
              <w:t xml:space="preserve">предпринимателям,</w:t>
            </w:r>
            <w:r>
              <w:rPr>
                <w:rFonts w:ascii="Times New Roman" w:hAnsi="Times New Roman" w:eastAsia="Times New Roman" w:cs="Times New Roman"/>
                <w:lang w:val="ru-RU" w:eastAsia="ru-RU" w:bidi="ar-SA"/>
              </w:rPr>
            </w:r>
            <w:r>
              <w:rPr>
                <w:rFonts w:ascii="Times New Roman" w:hAnsi="Times New Roman" w:eastAsia="Times New Roman" w:cs="Times New Roman"/>
                <w:lang w:val="ru-RU" w:eastAsia="ru-RU" w:bidi="ar-SA"/>
              </w:rPr>
            </w:r>
          </w:p>
          <w:p>
            <w:pPr>
              <w:pStyle w:val="874"/>
              <w:ind w:left="-108" w:firstLine="0"/>
              <w:jc w:val="both"/>
              <w:spacing w:before="0" w:after="0"/>
              <w:widowControl w:val="off"/>
              <w:rPr>
                <w:rFonts w:ascii="Times New Roman" w:hAnsi="Times New Roman" w:eastAsia="Times New Roman" w:cs="Times New Roman"/>
                <w:lang w:val="ru-RU" w:eastAsia="ru-RU" w:bidi="ar-SA"/>
              </w:rPr>
            </w:pPr>
            <w:r>
              <w:rPr>
                <w:rFonts w:eastAsia="Times New Roman" w:cs="Times New Roman"/>
                <w:lang w:val="ru-RU" w:eastAsia="ru-RU" w:bidi="ar-SA"/>
              </w:rPr>
              <w:t xml:space="preserve">осуществляющим деятельность</w:t>
            </w:r>
            <w:r>
              <w:rPr>
                <w:rFonts w:ascii="Times New Roman" w:hAnsi="Times New Roman" w:eastAsia="Times New Roman" w:cs="Times New Roman"/>
                <w:lang w:val="ru-RU" w:eastAsia="ru-RU" w:bidi="ar-SA"/>
              </w:rPr>
            </w:r>
            <w:r>
              <w:rPr>
                <w:rFonts w:ascii="Times New Roman" w:hAnsi="Times New Roman" w:eastAsia="Times New Roman" w:cs="Times New Roman"/>
                <w:lang w:val="ru-RU" w:eastAsia="ru-RU" w:bidi="ar-SA"/>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rFonts w:ascii="Times New Roman" w:hAnsi="Times New Roman" w:eastAsia="Times New Roman" w:cs="Times New Roman"/>
                <w:lang w:val="ru-RU" w:eastAsia="ru-RU" w:bidi="ar-SA"/>
              </w:rPr>
            </w:pPr>
            <w:r>
              <w:rPr>
                <w:rFonts w:eastAsia="Times New Roman" w:cs="Times New Roman"/>
                <w:lang w:val="ru-RU" w:eastAsia="ru-RU" w:bidi="ar-SA"/>
              </w:rPr>
              <w:t xml:space="preserve">в области сельскохозяйственного</w:t>
            </w:r>
            <w:r>
              <w:rPr>
                <w:rFonts w:ascii="Times New Roman" w:hAnsi="Times New Roman" w:eastAsia="Times New Roman" w:cs="Times New Roman"/>
                <w:lang w:val="ru-RU" w:eastAsia="ru-RU" w:bidi="ar-SA"/>
              </w:rPr>
            </w:r>
            <w:r>
              <w:rPr>
                <w:rFonts w:ascii="Times New Roman" w:hAnsi="Times New Roman" w:eastAsia="Times New Roman" w:cs="Times New Roman"/>
                <w:lang w:val="ru-RU" w:eastAsia="ru-RU" w:bidi="ar-SA"/>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rFonts w:ascii="Times New Roman" w:hAnsi="Times New Roman" w:eastAsia="Times New Roman" w:cs="Times New Roman"/>
                <w:lang w:val="ru-RU" w:eastAsia="ru-RU" w:bidi="ar-SA"/>
              </w:rPr>
            </w:pPr>
            <w:r>
              <w:rPr>
                <w:rFonts w:eastAsia="Times New Roman" w:cs="Times New Roman"/>
                <w:lang w:val="ru-RU" w:eastAsia="ru-RU" w:bidi="ar-SA"/>
              </w:rPr>
              <w:t xml:space="preserve">производства на территории</w:t>
            </w:r>
            <w:r>
              <w:rPr>
                <w:rFonts w:ascii="Times New Roman" w:hAnsi="Times New Roman" w:eastAsia="Times New Roman" w:cs="Times New Roman"/>
                <w:lang w:val="ru-RU" w:eastAsia="ru-RU" w:bidi="ar-SA"/>
              </w:rPr>
            </w:r>
            <w:r>
              <w:rPr>
                <w:rFonts w:ascii="Times New Roman" w:hAnsi="Times New Roman" w:eastAsia="Times New Roman" w:cs="Times New Roman"/>
                <w:lang w:val="ru-RU" w:eastAsia="ru-RU" w:bidi="ar-SA"/>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rFonts w:ascii="Times New Roman" w:hAnsi="Times New Roman" w:eastAsia="Times New Roman" w:cs="Times New Roman"/>
                <w:lang w:val="ru-RU" w:eastAsia="ru-RU" w:bidi="ar-SA"/>
              </w:rPr>
            </w:pPr>
            <w:r>
              <w:rPr>
                <w:rFonts w:eastAsia="Times New Roman" w:cs="Times New Roman"/>
                <w:lang w:val="ru-RU" w:eastAsia="ru-RU" w:bidi="ar-SA"/>
              </w:rPr>
              <w:t xml:space="preserve">муниципального образования</w:t>
            </w:r>
            <w:r>
              <w:rPr>
                <w:rFonts w:ascii="Times New Roman" w:hAnsi="Times New Roman" w:eastAsia="Times New Roman" w:cs="Times New Roman"/>
                <w:lang w:val="ru-RU" w:eastAsia="ru-RU" w:bidi="ar-SA"/>
              </w:rPr>
            </w:r>
            <w:r>
              <w:rPr>
                <w:rFonts w:ascii="Times New Roman" w:hAnsi="Times New Roman" w:eastAsia="Times New Roman" w:cs="Times New Roman"/>
                <w:lang w:val="ru-RU" w:eastAsia="ru-RU" w:bidi="ar-SA"/>
              </w:rPr>
            </w:r>
          </w:p>
          <w:p>
            <w:pPr>
              <w:pStyle w:val="874"/>
              <w:ind w:left="113" w:right="113" w:hanging="170"/>
              <w:jc w:val="both"/>
              <w:spacing w:before="0" w:after="0" w:line="240" w:lineRule="auto"/>
              <w:widowControl w:val="off"/>
              <w:tabs>
                <w:tab w:val="clear" w:pos="708" w:leader="none"/>
                <w:tab w:val="left" w:pos="2940" w:leader="none"/>
                <w:tab w:val="left" w:pos="3119" w:leader="none"/>
                <w:tab w:val="right" w:pos="9641" w:leader="none"/>
              </w:tabs>
              <w:rPr>
                <w:rFonts w:ascii="Times New Roman" w:hAnsi="Times New Roman" w:eastAsia="Times New Roman" w:cs="Times New Roman"/>
                <w:lang w:val="ru-RU" w:eastAsia="ru-RU" w:bidi="ar-SA"/>
              </w:rPr>
            </w:pPr>
            <w:r>
              <w:rPr>
                <w:rFonts w:eastAsia="Times New Roman" w:cs="Times New Roman"/>
                <w:sz w:val="28"/>
                <w:szCs w:val="28"/>
                <w:lang w:val="ru-RU" w:eastAsia="ru-RU" w:bidi="ar-SA"/>
              </w:rPr>
              <w:t xml:space="preserve">Л</w:t>
            </w:r>
            <w:r>
              <w:rPr>
                <w:rFonts w:eastAsia="Times New Roman" w:cs="Times New Roman"/>
                <w:sz w:val="28"/>
                <w:szCs w:val="28"/>
              </w:rPr>
              <w:t xml:space="preserve">енинградский муниципальный</w:t>
            </w:r>
            <w:r>
              <w:rPr>
                <w:rFonts w:ascii="Times New Roman" w:hAnsi="Times New Roman" w:eastAsia="Times New Roman" w:cs="Times New Roman"/>
                <w:lang w:val="ru-RU" w:eastAsia="ru-RU" w:bidi="ar-SA"/>
              </w:rPr>
            </w:r>
            <w:r>
              <w:rPr>
                <w:rFonts w:ascii="Times New Roman" w:hAnsi="Times New Roman" w:eastAsia="Times New Roman" w:cs="Times New Roman"/>
                <w:lang w:val="ru-RU" w:eastAsia="ru-RU" w:bidi="ar-SA"/>
              </w:rPr>
            </w:r>
          </w:p>
          <w:p>
            <w:pPr>
              <w:pStyle w:val="874"/>
              <w:ind w:left="-108" w:firstLine="0"/>
              <w:jc w:val="both"/>
              <w:spacing w:before="0" w:after="0"/>
              <w:widowControl w:val="off"/>
              <w:tabs>
                <w:tab w:val="clear" w:pos="708" w:leader="none"/>
                <w:tab w:val="left" w:pos="2835" w:leader="none"/>
                <w:tab w:val="right" w:pos="9641" w:leader="none"/>
              </w:tabs>
              <w:rPr>
                <w:rFonts w:ascii="Times New Roman" w:hAnsi="Times New Roman" w:eastAsia="Times New Roman" w:cs="Times New Roman"/>
                <w:lang w:val="ru-RU" w:eastAsia="ru-RU" w:bidi="ar-SA"/>
              </w:rPr>
            </w:pPr>
            <w:r>
              <w:rPr>
                <w:rFonts w:eastAsia="Times New Roman" w:cs="Times New Roman"/>
                <w:sz w:val="28"/>
                <w:szCs w:val="28"/>
              </w:rPr>
              <w:t xml:space="preserve">округ Краснодарского края</w:t>
            </w:r>
            <w:r>
              <w:rPr>
                <w:rFonts w:ascii="Times New Roman" w:hAnsi="Times New Roman" w:eastAsia="Times New Roman" w:cs="Times New Roman"/>
                <w:lang w:val="ru-RU" w:eastAsia="ru-RU" w:bidi="ar-SA"/>
              </w:rPr>
            </w:r>
            <w:r>
              <w:rPr>
                <w:rFonts w:ascii="Times New Roman" w:hAnsi="Times New Roman" w:eastAsia="Times New Roman" w:cs="Times New Roman"/>
                <w:lang w:val="ru-RU" w:eastAsia="ru-RU" w:bidi="ar-SA"/>
              </w:rPr>
            </w:r>
          </w:p>
        </w:tc>
      </w:tr>
    </w:tbl>
    <w:p>
      <w:pPr>
        <w:pStyle w:val="874"/>
        <w:ind w:left="7938" w:firstLine="0"/>
        <w:jc w:val="center"/>
        <w:spacing w:line="218" w:lineRule="auto"/>
        <w:rPr>
          <w:sz w:val="16"/>
          <w:szCs w:val="16"/>
        </w:rPr>
      </w:pPr>
      <w:r>
        <w:rPr>
          <w:sz w:val="16"/>
          <w:szCs w:val="16"/>
        </w:rPr>
      </w:r>
      <w:r>
        <w:rPr>
          <w:sz w:val="16"/>
          <w:szCs w:val="16"/>
        </w:rPr>
      </w:r>
      <w:r>
        <w:rPr>
          <w:sz w:val="16"/>
          <w:szCs w:val="16"/>
        </w:rPr>
      </w:r>
    </w:p>
    <w:p>
      <w:pPr>
        <w:pStyle w:val="874"/>
        <w:spacing w:line="218" w:lineRule="auto"/>
      </w:pPr>
      <w:r>
        <w:t xml:space="preserve">ФОРМА</w:t>
      </w:r>
      <w:r/>
      <w:r/>
    </w:p>
    <w:p>
      <w:pPr>
        <w:pStyle w:val="874"/>
        <w:jc w:val="center"/>
        <w:tabs>
          <w:tab w:val="left" w:pos="-5940" w:leader="none"/>
          <w:tab w:val="clear" w:pos="708" w:leader="none"/>
        </w:tabs>
        <w:rPr>
          <w:b/>
        </w:rPr>
      </w:pPr>
      <w:r>
        <w:rPr>
          <w:b/>
        </w:rPr>
      </w:r>
      <w:r>
        <w:rPr>
          <w:b/>
        </w:rPr>
      </w:r>
      <w:r>
        <w:rPr>
          <w:b/>
        </w:rPr>
      </w:r>
    </w:p>
    <w:p>
      <w:pPr>
        <w:pStyle w:val="874"/>
        <w:jc w:val="center"/>
        <w:tabs>
          <w:tab w:val="left" w:pos="-5940" w:leader="none"/>
          <w:tab w:val="clear" w:pos="708" w:leader="none"/>
        </w:tabs>
        <w:rPr>
          <w:b/>
        </w:rPr>
      </w:pPr>
      <w:r>
        <w:rPr>
          <w:b/>
        </w:rPr>
        <w:t xml:space="preserve">СВОДНЫЙ РЕЕСТР № ___ </w:t>
      </w:r>
      <w:r>
        <w:rPr>
          <w:b/>
        </w:rPr>
      </w:r>
      <w:r>
        <w:rPr>
          <w:b/>
        </w:rPr>
      </w:r>
    </w:p>
    <w:p>
      <w:pPr>
        <w:pStyle w:val="874"/>
        <w:jc w:val="center"/>
        <w:tabs>
          <w:tab w:val="left" w:pos="-5940" w:leader="none"/>
          <w:tab w:val="clear" w:pos="708" w:leader="none"/>
        </w:tabs>
        <w:rPr>
          <w:b/>
        </w:rPr>
      </w:pPr>
      <w:r>
        <w:rPr>
          <w:b/>
        </w:rPr>
        <w:t xml:space="preserve">получателей субсидий крестьянских (фермерских) хозяйств и индивидуальных предпринимателей, </w:t>
      </w:r>
      <w:r>
        <w:rPr>
          <w:b/>
        </w:rPr>
      </w:r>
      <w:r>
        <w:rPr>
          <w:b/>
        </w:rPr>
      </w:r>
    </w:p>
    <w:p>
      <w:pPr>
        <w:pStyle w:val="874"/>
        <w:jc w:val="center"/>
        <w:tabs>
          <w:tab w:val="left" w:pos="-5940" w:leader="none"/>
          <w:tab w:val="clear" w:pos="708" w:leader="none"/>
        </w:tabs>
        <w:rPr>
          <w:b/>
        </w:rPr>
      </w:pPr>
      <w:r>
        <w:rPr>
          <w:b/>
        </w:rPr>
        <w:t xml:space="preserve">на возмещение части затрат на</w:t>
      </w:r>
      <w:r>
        <w:rPr>
          <w:b/>
        </w:rPr>
      </w:r>
      <w:r>
        <w:rPr>
          <w:b/>
        </w:rPr>
      </w:r>
    </w:p>
    <w:p>
      <w:pPr>
        <w:pStyle w:val="874"/>
        <w:jc w:val="center"/>
        <w:tabs>
          <w:tab w:val="left" w:pos="-5940" w:leader="none"/>
          <w:tab w:val="clear" w:pos="708" w:leader="none"/>
        </w:tabs>
      </w:pPr>
      <w:r>
        <w:rPr>
          <w:sz w:val="24"/>
          <w:szCs w:val="24"/>
        </w:rPr>
        <w:t xml:space="preserve">  </w:t>
      </w:r>
      <w:r>
        <w:t xml:space="preserve">_________________________________________________________________________________</w:t>
      </w:r>
      <w:r/>
      <w:r/>
    </w:p>
    <w:p>
      <w:pPr>
        <w:pStyle w:val="874"/>
        <w:jc w:val="center"/>
        <w:tabs>
          <w:tab w:val="clear" w:pos="708" w:leader="none"/>
          <w:tab w:val="left" w:pos="1260" w:leader="none"/>
        </w:tabs>
      </w:pPr>
      <w:r>
        <w:t xml:space="preserve">(вид субсидии) </w:t>
      </w:r>
      <w:r/>
      <w:r/>
    </w:p>
    <w:p>
      <w:pPr>
        <w:pStyle w:val="874"/>
        <w:rPr>
          <w:sz w:val="24"/>
          <w:szCs w:val="24"/>
        </w:rPr>
      </w:pPr>
      <w:r>
        <w:t xml:space="preserve">в соответствии _________</w:t>
      </w:r>
      <w:r>
        <w:rPr>
          <w:sz w:val="24"/>
          <w:szCs w:val="24"/>
        </w:rPr>
        <w:t xml:space="preserve">_______________________________________________________________________________________________</w:t>
      </w:r>
      <w:r>
        <w:rPr>
          <w:sz w:val="24"/>
          <w:szCs w:val="24"/>
        </w:rPr>
      </w:r>
      <w:r>
        <w:rPr>
          <w:sz w:val="24"/>
          <w:szCs w:val="24"/>
        </w:rPr>
      </w:r>
    </w:p>
    <w:p>
      <w:pPr>
        <w:pStyle w:val="874"/>
        <w:rPr>
          <w:sz w:val="24"/>
          <w:szCs w:val="24"/>
        </w:rPr>
      </w:pPr>
      <w:r>
        <w:rPr>
          <w:sz w:val="24"/>
          <w:szCs w:val="24"/>
        </w:rPr>
        <w:t xml:space="preserve">                                                </w:t>
      </w:r>
      <w:r>
        <w:rPr>
          <w:sz w:val="24"/>
          <w:szCs w:val="24"/>
        </w:rPr>
        <w:t xml:space="preserve">(наименование нормативно-правового документа муниципального образования, дата и номер)</w:t>
      </w:r>
      <w:r>
        <w:rPr>
          <w:sz w:val="24"/>
          <w:szCs w:val="24"/>
        </w:rPr>
      </w:r>
      <w:r>
        <w:rPr>
          <w:sz w:val="24"/>
          <w:szCs w:val="24"/>
        </w:rPr>
      </w:r>
    </w:p>
    <w:p>
      <w:pPr>
        <w:pStyle w:val="874"/>
        <w:rPr>
          <w:sz w:val="24"/>
          <w:szCs w:val="24"/>
        </w:rPr>
      </w:pPr>
      <w:r>
        <w:rPr>
          <w:sz w:val="24"/>
          <w:szCs w:val="24"/>
        </w:rPr>
      </w:r>
      <w:r>
        <w:rPr>
          <w:sz w:val="24"/>
          <w:szCs w:val="24"/>
        </w:rPr>
      </w:r>
      <w:r>
        <w:rPr>
          <w:sz w:val="24"/>
          <w:szCs w:val="24"/>
        </w:rPr>
      </w:r>
    </w:p>
    <w:p>
      <w:pPr>
        <w:pStyle w:val="874"/>
        <w:tabs>
          <w:tab w:val="clear" w:pos="708" w:leader="none"/>
          <w:tab w:val="left" w:pos="13160" w:leader="none"/>
        </w:tabs>
        <w:rPr>
          <w:sz w:val="24"/>
          <w:szCs w:val="24"/>
        </w:rPr>
      </w:pPr>
      <w:r>
        <w:rPr>
          <w:sz w:val="16"/>
          <w:szCs w:val="16"/>
        </w:rPr>
        <w:tab/>
        <w:t xml:space="preserve">            </w:t>
      </w:r>
      <w:r>
        <w:rPr>
          <w:sz w:val="24"/>
          <w:szCs w:val="24"/>
        </w:rPr>
        <w:t xml:space="preserve">(рублей)</w:t>
      </w:r>
      <w:r>
        <w:rPr>
          <w:sz w:val="24"/>
          <w:szCs w:val="24"/>
        </w:rPr>
      </w:r>
      <w:r>
        <w:rPr>
          <w:sz w:val="24"/>
          <w:szCs w:val="24"/>
        </w:rPr>
      </w:r>
    </w:p>
    <w:p>
      <w:pPr>
        <w:pStyle w:val="874"/>
        <w:tabs>
          <w:tab w:val="clear" w:pos="708" w:leader="none"/>
          <w:tab w:val="left" w:pos="1260" w:leader="none"/>
        </w:tabs>
        <w:rPr>
          <w:sz w:val="8"/>
          <w:szCs w:val="8"/>
        </w:rPr>
      </w:pPr>
      <w:r>
        <w:rPr>
          <w:sz w:val="8"/>
          <w:szCs w:val="8"/>
        </w:rPr>
      </w:r>
      <w:r>
        <w:rPr>
          <w:sz w:val="8"/>
          <w:szCs w:val="8"/>
        </w:rPr>
      </w:r>
      <w:r>
        <w:rPr>
          <w:sz w:val="8"/>
          <w:szCs w:val="8"/>
        </w:rPr>
      </w:r>
    </w:p>
    <w:tbl>
      <w:tblPr>
        <w:tblStyle w:val="734"/>
        <w:tblW w:w="14601" w:type="dxa"/>
        <w:tblInd w:w="108" w:type="dxa"/>
        <w:tblLayout w:type="fixed"/>
        <w:tblCellMar>
          <w:left w:w="108" w:type="dxa"/>
          <w:top w:w="0" w:type="dxa"/>
          <w:right w:w="108" w:type="dxa"/>
          <w:bottom w:w="0" w:type="dxa"/>
        </w:tblCellMar>
        <w:tblLook w:val="04A0" w:firstRow="1" w:lastRow="0" w:firstColumn="1" w:lastColumn="0" w:noHBand="0" w:noVBand="1"/>
      </w:tblPr>
      <w:tblGrid>
        <w:gridCol w:w="851"/>
        <w:gridCol w:w="2834"/>
        <w:gridCol w:w="1559"/>
        <w:gridCol w:w="1561"/>
        <w:gridCol w:w="2409"/>
        <w:gridCol w:w="1276"/>
        <w:gridCol w:w="2135"/>
        <w:gridCol w:w="1974"/>
      </w:tblGrid>
      <w:tr>
        <w:tblPrEx/>
        <w:trPr/>
        <w:tc>
          <w:tcPr>
            <w:tcW w:w="851" w:type="dxa"/>
            <w:textDirection w:val="lrTb"/>
            <w:noWrap w:val="false"/>
          </w:tcPr>
          <w:p>
            <w:pPr>
              <w:pStyle w:val="874"/>
              <w:jc w:val="center"/>
              <w:spacing w:before="0" w:after="0"/>
              <w:widowControl w:val="off"/>
              <w:tabs>
                <w:tab w:val="left" w:pos="-5940" w:leader="none"/>
                <w:tab w:val="clear" w:pos="708" w:leader="none"/>
              </w:tabs>
              <w:rPr>
                <w:sz w:val="24"/>
                <w:szCs w:val="24"/>
              </w:rPr>
            </w:pPr>
            <w:r>
              <w:rPr>
                <w:rFonts w:eastAsia="Times New Roman" w:cs="Times New Roman"/>
                <w:sz w:val="24"/>
                <w:szCs w:val="24"/>
                <w:lang w:val="ru-RU" w:eastAsia="ru-RU" w:bidi="ar-SA"/>
              </w:rPr>
              <w:t xml:space="preserve">№ </w:t>
            </w:r>
            <w:r>
              <w:rPr>
                <w:rFonts w:eastAsia="Times New Roman" w:cs="Times New Roman"/>
                <w:sz w:val="24"/>
                <w:szCs w:val="24"/>
                <w:lang w:val="ru-RU" w:eastAsia="ru-RU" w:bidi="ar-SA"/>
              </w:rPr>
              <w:t xml:space="preserve">п/п</w:t>
            </w:r>
            <w:r>
              <w:rPr>
                <w:sz w:val="24"/>
                <w:szCs w:val="24"/>
              </w:rPr>
            </w:r>
            <w:r>
              <w:rPr>
                <w:sz w:val="24"/>
                <w:szCs w:val="24"/>
              </w:rPr>
            </w:r>
          </w:p>
        </w:tc>
        <w:tc>
          <w:tcPr>
            <w:tcW w:w="2834" w:type="dxa"/>
            <w:textDirection w:val="lrTb"/>
            <w:noWrap w:val="false"/>
          </w:tcPr>
          <w:p>
            <w:pPr>
              <w:pStyle w:val="874"/>
              <w:jc w:val="center"/>
              <w:spacing w:before="0" w:after="0"/>
              <w:widowControl w:val="off"/>
              <w:tabs>
                <w:tab w:val="left" w:pos="-5940" w:leader="none"/>
                <w:tab w:val="clear" w:pos="708" w:leader="none"/>
              </w:tabs>
              <w:rPr>
                <w:sz w:val="24"/>
                <w:szCs w:val="24"/>
              </w:rPr>
            </w:pPr>
            <w:r>
              <w:rPr>
                <w:rFonts w:eastAsia="Times New Roman" w:cs="Times New Roman"/>
                <w:sz w:val="24"/>
                <w:szCs w:val="24"/>
                <w:lang w:val="ru-RU" w:eastAsia="ru-RU" w:bidi="ar-SA"/>
              </w:rPr>
              <w:t xml:space="preserve">Наименование хозяйства (КФХ или ИП)</w:t>
            </w:r>
            <w:r>
              <w:rPr>
                <w:sz w:val="24"/>
                <w:szCs w:val="24"/>
              </w:rPr>
            </w:r>
            <w:r>
              <w:rPr>
                <w:sz w:val="24"/>
                <w:szCs w:val="24"/>
              </w:rPr>
            </w:r>
          </w:p>
        </w:tc>
        <w:tc>
          <w:tcPr>
            <w:tcW w:w="1559" w:type="dxa"/>
            <w:textDirection w:val="lrTb"/>
            <w:noWrap w:val="false"/>
          </w:tcPr>
          <w:p>
            <w:pPr>
              <w:pStyle w:val="874"/>
              <w:jc w:val="center"/>
              <w:spacing w:before="0" w:after="0"/>
              <w:widowControl w:val="off"/>
              <w:tabs>
                <w:tab w:val="left" w:pos="-5940" w:leader="none"/>
                <w:tab w:val="clear" w:pos="708" w:leader="none"/>
              </w:tabs>
              <w:rPr>
                <w:sz w:val="24"/>
                <w:szCs w:val="24"/>
              </w:rPr>
            </w:pPr>
            <w:r>
              <w:rPr>
                <w:rFonts w:eastAsia="Times New Roman" w:cs="Times New Roman"/>
                <w:sz w:val="24"/>
                <w:szCs w:val="24"/>
                <w:lang w:val="ru-RU" w:eastAsia="ru-RU" w:bidi="ar-SA"/>
              </w:rPr>
              <w:t xml:space="preserve">ИНН</w:t>
            </w:r>
            <w:r>
              <w:rPr>
                <w:sz w:val="24"/>
                <w:szCs w:val="24"/>
              </w:rPr>
            </w:r>
            <w:r>
              <w:rPr>
                <w:sz w:val="24"/>
                <w:szCs w:val="24"/>
              </w:rPr>
            </w:r>
          </w:p>
        </w:tc>
        <w:tc>
          <w:tcPr>
            <w:tcW w:w="1561" w:type="dxa"/>
            <w:textDirection w:val="lrTb"/>
            <w:noWrap w:val="false"/>
          </w:tcPr>
          <w:p>
            <w:pPr>
              <w:pStyle w:val="874"/>
              <w:jc w:val="center"/>
              <w:spacing w:before="0" w:after="0"/>
              <w:widowControl w:val="off"/>
              <w:tabs>
                <w:tab w:val="left" w:pos="-5940" w:leader="none"/>
                <w:tab w:val="clear" w:pos="708" w:leader="none"/>
              </w:tabs>
              <w:rPr>
                <w:sz w:val="24"/>
                <w:szCs w:val="24"/>
              </w:rPr>
            </w:pPr>
            <w:r>
              <w:rPr>
                <w:rFonts w:eastAsia="Times New Roman" w:cs="Times New Roman"/>
                <w:sz w:val="24"/>
                <w:szCs w:val="24"/>
                <w:lang w:val="ru-RU" w:eastAsia="ru-RU" w:bidi="ar-SA"/>
              </w:rPr>
              <w:t xml:space="preserve">КПП</w:t>
            </w:r>
            <w:r>
              <w:rPr>
                <w:sz w:val="24"/>
                <w:szCs w:val="24"/>
              </w:rPr>
            </w:r>
            <w:r>
              <w:rPr>
                <w:sz w:val="24"/>
                <w:szCs w:val="24"/>
              </w:rPr>
            </w:r>
          </w:p>
        </w:tc>
        <w:tc>
          <w:tcPr>
            <w:tcW w:w="2409" w:type="dxa"/>
            <w:textDirection w:val="lrTb"/>
            <w:noWrap w:val="false"/>
          </w:tcPr>
          <w:p>
            <w:pPr>
              <w:pStyle w:val="874"/>
              <w:jc w:val="center"/>
              <w:spacing w:before="0" w:after="0"/>
              <w:widowControl w:val="off"/>
              <w:tabs>
                <w:tab w:val="left" w:pos="-5940" w:leader="none"/>
                <w:tab w:val="clear" w:pos="708" w:leader="none"/>
              </w:tabs>
              <w:rPr>
                <w:sz w:val="24"/>
                <w:szCs w:val="24"/>
              </w:rPr>
            </w:pPr>
            <w:r>
              <w:rPr>
                <w:rFonts w:eastAsia="Times New Roman" w:cs="Times New Roman"/>
                <w:sz w:val="24"/>
                <w:szCs w:val="24"/>
                <w:lang w:val="ru-RU" w:eastAsia="ru-RU" w:bidi="ar-SA"/>
              </w:rPr>
              <w:t xml:space="preserve">Наименование банка</w:t>
            </w:r>
            <w:r>
              <w:rPr>
                <w:sz w:val="24"/>
                <w:szCs w:val="24"/>
              </w:rPr>
            </w:r>
            <w:r>
              <w:rPr>
                <w:sz w:val="24"/>
                <w:szCs w:val="24"/>
              </w:rPr>
            </w:r>
          </w:p>
        </w:tc>
        <w:tc>
          <w:tcPr>
            <w:tcW w:w="1276" w:type="dxa"/>
            <w:textDirection w:val="lrTb"/>
            <w:noWrap w:val="false"/>
          </w:tcPr>
          <w:p>
            <w:pPr>
              <w:pStyle w:val="874"/>
              <w:jc w:val="center"/>
              <w:spacing w:before="0" w:after="0"/>
              <w:widowControl w:val="off"/>
              <w:tabs>
                <w:tab w:val="left" w:pos="-5940" w:leader="none"/>
                <w:tab w:val="clear" w:pos="708" w:leader="none"/>
              </w:tabs>
              <w:rPr>
                <w:sz w:val="24"/>
                <w:szCs w:val="24"/>
              </w:rPr>
            </w:pPr>
            <w:r>
              <w:rPr>
                <w:rFonts w:eastAsia="Times New Roman" w:cs="Times New Roman"/>
                <w:sz w:val="24"/>
                <w:szCs w:val="24"/>
                <w:lang w:val="ru-RU" w:eastAsia="ru-RU" w:bidi="ar-SA"/>
              </w:rPr>
              <w:t xml:space="preserve">БИК</w:t>
            </w:r>
            <w:r>
              <w:rPr>
                <w:sz w:val="24"/>
                <w:szCs w:val="24"/>
              </w:rPr>
            </w:r>
            <w:r>
              <w:rPr>
                <w:sz w:val="24"/>
                <w:szCs w:val="24"/>
              </w:rPr>
            </w:r>
          </w:p>
        </w:tc>
        <w:tc>
          <w:tcPr>
            <w:tcW w:w="2135" w:type="dxa"/>
            <w:textDirection w:val="lrTb"/>
            <w:noWrap w:val="false"/>
          </w:tcPr>
          <w:p>
            <w:pPr>
              <w:pStyle w:val="874"/>
              <w:jc w:val="center"/>
              <w:spacing w:before="0" w:after="0"/>
              <w:widowControl w:val="off"/>
              <w:tabs>
                <w:tab w:val="left" w:pos="-5940" w:leader="none"/>
                <w:tab w:val="clear" w:pos="708" w:leader="none"/>
              </w:tabs>
              <w:rPr>
                <w:sz w:val="24"/>
                <w:szCs w:val="24"/>
              </w:rPr>
            </w:pPr>
            <w:r>
              <w:rPr>
                <w:rFonts w:eastAsia="Times New Roman" w:cs="Times New Roman"/>
                <w:sz w:val="24"/>
                <w:szCs w:val="24"/>
                <w:lang w:val="ru-RU" w:eastAsia="ru-RU" w:bidi="ar-SA"/>
              </w:rPr>
              <w:t xml:space="preserve">Расчётный счёт</w:t>
            </w:r>
            <w:r>
              <w:rPr>
                <w:sz w:val="24"/>
                <w:szCs w:val="24"/>
              </w:rPr>
            </w:r>
            <w:r>
              <w:rPr>
                <w:sz w:val="24"/>
                <w:szCs w:val="24"/>
              </w:rPr>
            </w:r>
          </w:p>
        </w:tc>
        <w:tc>
          <w:tcPr>
            <w:tcW w:w="1974" w:type="dxa"/>
            <w:textDirection w:val="lrTb"/>
            <w:noWrap w:val="false"/>
          </w:tcPr>
          <w:p>
            <w:pPr>
              <w:pStyle w:val="874"/>
              <w:jc w:val="center"/>
              <w:spacing w:before="0" w:after="0"/>
              <w:widowControl w:val="off"/>
              <w:tabs>
                <w:tab w:val="left" w:pos="-5940" w:leader="none"/>
                <w:tab w:val="clear" w:pos="708" w:leader="none"/>
              </w:tabs>
              <w:rPr>
                <w:sz w:val="24"/>
                <w:szCs w:val="24"/>
              </w:rPr>
            </w:pPr>
            <w:r>
              <w:rPr>
                <w:rFonts w:eastAsia="Times New Roman" w:cs="Times New Roman"/>
                <w:sz w:val="24"/>
                <w:szCs w:val="24"/>
                <w:lang w:val="ru-RU" w:eastAsia="ru-RU" w:bidi="ar-SA"/>
              </w:rPr>
              <w:t xml:space="preserve">Сумма субсидий</w:t>
            </w:r>
            <w:r>
              <w:rPr>
                <w:sz w:val="24"/>
                <w:szCs w:val="24"/>
              </w:rPr>
            </w:r>
            <w:r>
              <w:rPr>
                <w:sz w:val="24"/>
                <w:szCs w:val="24"/>
              </w:rPr>
            </w:r>
          </w:p>
        </w:tc>
      </w:tr>
      <w:tr>
        <w:tblPrEx/>
        <w:trPr/>
        <w:tc>
          <w:tcPr>
            <w:tcW w:w="851" w:type="dxa"/>
            <w:textDirection w:val="lrTb"/>
            <w:noWrap w:val="false"/>
          </w:tcPr>
          <w:p>
            <w:pPr>
              <w:pStyle w:val="874"/>
              <w:jc w:val="center"/>
              <w:spacing w:before="0" w:after="0"/>
              <w:widowControl w:val="off"/>
              <w:tabs>
                <w:tab w:val="left" w:pos="-5940" w:leader="none"/>
                <w:tab w:val="clear" w:pos="708" w:leader="none"/>
              </w:tabs>
              <w:rPr>
                <w:sz w:val="24"/>
                <w:szCs w:val="24"/>
              </w:rPr>
            </w:pPr>
            <w:r>
              <w:rPr>
                <w:rFonts w:eastAsia="Times New Roman" w:cs="Times New Roman"/>
                <w:sz w:val="24"/>
                <w:szCs w:val="24"/>
                <w:lang w:val="ru-RU" w:eastAsia="ru-RU" w:bidi="ar-SA"/>
              </w:rPr>
              <w:t xml:space="preserve">1</w:t>
            </w:r>
            <w:r>
              <w:rPr>
                <w:sz w:val="24"/>
                <w:szCs w:val="24"/>
              </w:rPr>
            </w:r>
            <w:r>
              <w:rPr>
                <w:sz w:val="24"/>
                <w:szCs w:val="24"/>
              </w:rPr>
            </w:r>
          </w:p>
        </w:tc>
        <w:tc>
          <w:tcPr>
            <w:tcW w:w="2834" w:type="dxa"/>
            <w:textDirection w:val="lrTb"/>
            <w:noWrap w:val="false"/>
          </w:tcPr>
          <w:p>
            <w:pPr>
              <w:pStyle w:val="874"/>
              <w:jc w:val="center"/>
              <w:spacing w:before="0" w:after="0"/>
              <w:widowControl w:val="off"/>
              <w:tabs>
                <w:tab w:val="left" w:pos="-5940" w:leader="none"/>
                <w:tab w:val="clear" w:pos="708" w:leader="none"/>
              </w:tabs>
              <w:rPr>
                <w:sz w:val="24"/>
                <w:szCs w:val="24"/>
              </w:rPr>
            </w:pPr>
            <w:r>
              <w:rPr>
                <w:rFonts w:eastAsia="Times New Roman" w:cs="Times New Roman"/>
                <w:sz w:val="24"/>
                <w:szCs w:val="24"/>
                <w:lang w:val="ru-RU" w:eastAsia="ru-RU" w:bidi="ar-SA"/>
              </w:rPr>
              <w:t xml:space="preserve">2</w:t>
            </w:r>
            <w:r>
              <w:rPr>
                <w:sz w:val="24"/>
                <w:szCs w:val="24"/>
              </w:rPr>
            </w:r>
            <w:r>
              <w:rPr>
                <w:sz w:val="24"/>
                <w:szCs w:val="24"/>
              </w:rPr>
            </w:r>
          </w:p>
        </w:tc>
        <w:tc>
          <w:tcPr>
            <w:tcW w:w="1559" w:type="dxa"/>
            <w:textDirection w:val="lrTb"/>
            <w:noWrap w:val="false"/>
          </w:tcPr>
          <w:p>
            <w:pPr>
              <w:pStyle w:val="874"/>
              <w:jc w:val="center"/>
              <w:spacing w:before="0" w:after="0"/>
              <w:widowControl w:val="off"/>
              <w:tabs>
                <w:tab w:val="left" w:pos="-5940" w:leader="none"/>
                <w:tab w:val="clear" w:pos="708" w:leader="none"/>
              </w:tabs>
              <w:rPr>
                <w:sz w:val="24"/>
                <w:szCs w:val="24"/>
              </w:rPr>
            </w:pPr>
            <w:r>
              <w:rPr>
                <w:rFonts w:eastAsia="Times New Roman" w:cs="Times New Roman"/>
                <w:sz w:val="24"/>
                <w:szCs w:val="24"/>
                <w:lang w:val="ru-RU" w:eastAsia="ru-RU" w:bidi="ar-SA"/>
              </w:rPr>
              <w:t xml:space="preserve">3</w:t>
            </w:r>
            <w:r>
              <w:rPr>
                <w:sz w:val="24"/>
                <w:szCs w:val="24"/>
              </w:rPr>
            </w:r>
            <w:r>
              <w:rPr>
                <w:sz w:val="24"/>
                <w:szCs w:val="24"/>
              </w:rPr>
            </w:r>
          </w:p>
        </w:tc>
        <w:tc>
          <w:tcPr>
            <w:tcW w:w="1561" w:type="dxa"/>
            <w:textDirection w:val="lrTb"/>
            <w:noWrap w:val="false"/>
          </w:tcPr>
          <w:p>
            <w:pPr>
              <w:pStyle w:val="874"/>
              <w:jc w:val="center"/>
              <w:spacing w:before="0" w:after="0"/>
              <w:widowControl w:val="off"/>
              <w:tabs>
                <w:tab w:val="left" w:pos="-5940" w:leader="none"/>
                <w:tab w:val="clear" w:pos="708" w:leader="none"/>
              </w:tabs>
              <w:rPr>
                <w:sz w:val="24"/>
                <w:szCs w:val="24"/>
              </w:rPr>
            </w:pPr>
            <w:r>
              <w:rPr>
                <w:rFonts w:eastAsia="Times New Roman" w:cs="Times New Roman"/>
                <w:sz w:val="24"/>
                <w:szCs w:val="24"/>
                <w:lang w:val="ru-RU" w:eastAsia="ru-RU" w:bidi="ar-SA"/>
              </w:rPr>
              <w:t xml:space="preserve">4</w:t>
            </w:r>
            <w:r>
              <w:rPr>
                <w:sz w:val="24"/>
                <w:szCs w:val="24"/>
              </w:rPr>
            </w:r>
            <w:r>
              <w:rPr>
                <w:sz w:val="24"/>
                <w:szCs w:val="24"/>
              </w:rPr>
            </w:r>
          </w:p>
        </w:tc>
        <w:tc>
          <w:tcPr>
            <w:tcW w:w="2409" w:type="dxa"/>
            <w:textDirection w:val="lrTb"/>
            <w:noWrap w:val="false"/>
          </w:tcPr>
          <w:p>
            <w:pPr>
              <w:pStyle w:val="874"/>
              <w:jc w:val="center"/>
              <w:spacing w:before="0" w:after="0"/>
              <w:widowControl w:val="off"/>
              <w:tabs>
                <w:tab w:val="left" w:pos="-5940" w:leader="none"/>
                <w:tab w:val="clear" w:pos="708" w:leader="none"/>
              </w:tabs>
              <w:rPr>
                <w:sz w:val="24"/>
                <w:szCs w:val="24"/>
              </w:rPr>
            </w:pPr>
            <w:r>
              <w:rPr>
                <w:rFonts w:eastAsia="Times New Roman" w:cs="Times New Roman"/>
                <w:sz w:val="24"/>
                <w:szCs w:val="24"/>
                <w:lang w:val="ru-RU" w:eastAsia="ru-RU" w:bidi="ar-SA"/>
              </w:rPr>
              <w:t xml:space="preserve">5</w:t>
            </w:r>
            <w:r>
              <w:rPr>
                <w:sz w:val="24"/>
                <w:szCs w:val="24"/>
              </w:rPr>
            </w:r>
            <w:r>
              <w:rPr>
                <w:sz w:val="24"/>
                <w:szCs w:val="24"/>
              </w:rPr>
            </w:r>
          </w:p>
        </w:tc>
        <w:tc>
          <w:tcPr>
            <w:tcW w:w="1276" w:type="dxa"/>
            <w:textDirection w:val="lrTb"/>
            <w:noWrap w:val="false"/>
          </w:tcPr>
          <w:p>
            <w:pPr>
              <w:pStyle w:val="874"/>
              <w:jc w:val="center"/>
              <w:spacing w:before="0" w:after="0"/>
              <w:widowControl w:val="off"/>
              <w:tabs>
                <w:tab w:val="left" w:pos="-5940" w:leader="none"/>
                <w:tab w:val="clear" w:pos="708" w:leader="none"/>
              </w:tabs>
              <w:rPr>
                <w:sz w:val="24"/>
                <w:szCs w:val="24"/>
              </w:rPr>
            </w:pPr>
            <w:r>
              <w:rPr>
                <w:rFonts w:eastAsia="Times New Roman" w:cs="Times New Roman"/>
                <w:sz w:val="24"/>
                <w:szCs w:val="24"/>
                <w:lang w:val="ru-RU" w:eastAsia="ru-RU" w:bidi="ar-SA"/>
              </w:rPr>
              <w:t xml:space="preserve">6</w:t>
            </w:r>
            <w:r>
              <w:rPr>
                <w:sz w:val="24"/>
                <w:szCs w:val="24"/>
              </w:rPr>
            </w:r>
            <w:r>
              <w:rPr>
                <w:sz w:val="24"/>
                <w:szCs w:val="24"/>
              </w:rPr>
            </w:r>
          </w:p>
        </w:tc>
        <w:tc>
          <w:tcPr>
            <w:tcW w:w="2135" w:type="dxa"/>
            <w:textDirection w:val="lrTb"/>
            <w:noWrap w:val="false"/>
          </w:tcPr>
          <w:p>
            <w:pPr>
              <w:pStyle w:val="874"/>
              <w:jc w:val="center"/>
              <w:spacing w:before="0" w:after="0"/>
              <w:widowControl w:val="off"/>
              <w:tabs>
                <w:tab w:val="left" w:pos="-5940" w:leader="none"/>
                <w:tab w:val="clear" w:pos="708" w:leader="none"/>
              </w:tabs>
              <w:rPr>
                <w:sz w:val="24"/>
                <w:szCs w:val="24"/>
              </w:rPr>
            </w:pPr>
            <w:r>
              <w:rPr>
                <w:rFonts w:eastAsia="Times New Roman" w:cs="Times New Roman"/>
                <w:sz w:val="24"/>
                <w:szCs w:val="24"/>
                <w:lang w:val="ru-RU" w:eastAsia="ru-RU" w:bidi="ar-SA"/>
              </w:rPr>
              <w:t xml:space="preserve">7</w:t>
            </w:r>
            <w:r>
              <w:rPr>
                <w:sz w:val="24"/>
                <w:szCs w:val="24"/>
              </w:rPr>
            </w:r>
            <w:r>
              <w:rPr>
                <w:sz w:val="24"/>
                <w:szCs w:val="24"/>
              </w:rPr>
            </w:r>
          </w:p>
        </w:tc>
        <w:tc>
          <w:tcPr>
            <w:tcW w:w="1974" w:type="dxa"/>
            <w:textDirection w:val="lrTb"/>
            <w:noWrap w:val="false"/>
          </w:tcPr>
          <w:p>
            <w:pPr>
              <w:pStyle w:val="874"/>
              <w:jc w:val="center"/>
              <w:spacing w:before="0" w:after="0"/>
              <w:widowControl w:val="off"/>
              <w:tabs>
                <w:tab w:val="left" w:pos="-5940" w:leader="none"/>
                <w:tab w:val="clear" w:pos="708" w:leader="none"/>
              </w:tabs>
              <w:rPr>
                <w:sz w:val="24"/>
                <w:szCs w:val="24"/>
              </w:rPr>
            </w:pPr>
            <w:r>
              <w:rPr>
                <w:rFonts w:eastAsia="Times New Roman" w:cs="Times New Roman"/>
                <w:sz w:val="24"/>
                <w:szCs w:val="24"/>
                <w:lang w:val="ru-RU" w:eastAsia="ru-RU" w:bidi="ar-SA"/>
              </w:rPr>
              <w:t xml:space="preserve">8</w:t>
            </w:r>
            <w:r>
              <w:rPr>
                <w:sz w:val="24"/>
                <w:szCs w:val="24"/>
              </w:rPr>
            </w:r>
            <w:r>
              <w:rPr>
                <w:sz w:val="24"/>
                <w:szCs w:val="24"/>
              </w:rPr>
            </w:r>
          </w:p>
        </w:tc>
      </w:tr>
      <w:tr>
        <w:tblPrEx/>
        <w:trPr/>
        <w:tc>
          <w:tcPr>
            <w:tcW w:w="851" w:type="dxa"/>
            <w:textDirection w:val="lrTb"/>
            <w:noWrap w:val="false"/>
          </w:tcPr>
          <w:p>
            <w:pPr>
              <w:pStyle w:val="874"/>
              <w:jc w:val="center"/>
              <w:spacing w:before="0" w:after="0"/>
              <w:widowControl w:val="off"/>
              <w:tabs>
                <w:tab w:val="left" w:pos="-5940" w:leader="none"/>
                <w:tab w:val="clear" w:pos="708" w:leader="none"/>
              </w:tabs>
              <w:rPr>
                <w:sz w:val="24"/>
                <w:szCs w:val="24"/>
              </w:rPr>
            </w:pPr>
            <w:r>
              <w:rPr>
                <w:sz w:val="24"/>
                <w:szCs w:val="24"/>
              </w:rPr>
            </w:r>
            <w:r>
              <w:rPr>
                <w:sz w:val="24"/>
                <w:szCs w:val="24"/>
              </w:rPr>
            </w:r>
            <w:r>
              <w:rPr>
                <w:sz w:val="24"/>
                <w:szCs w:val="24"/>
              </w:rPr>
            </w:r>
          </w:p>
        </w:tc>
        <w:tc>
          <w:tcPr>
            <w:tcW w:w="2834" w:type="dxa"/>
            <w:textDirection w:val="lrTb"/>
            <w:noWrap w:val="false"/>
          </w:tcPr>
          <w:p>
            <w:pPr>
              <w:pStyle w:val="874"/>
              <w:jc w:val="center"/>
              <w:spacing w:before="0" w:after="0"/>
              <w:widowControl w:val="off"/>
              <w:tabs>
                <w:tab w:val="left" w:pos="-5940" w:leader="none"/>
                <w:tab w:val="clear" w:pos="708" w:leader="none"/>
              </w:tabs>
              <w:rPr>
                <w:sz w:val="24"/>
                <w:szCs w:val="24"/>
              </w:rPr>
            </w:pPr>
            <w:r>
              <w:rPr>
                <w:sz w:val="24"/>
                <w:szCs w:val="24"/>
              </w:rPr>
            </w:r>
            <w:r>
              <w:rPr>
                <w:sz w:val="24"/>
                <w:szCs w:val="24"/>
              </w:rPr>
            </w:r>
            <w:r>
              <w:rPr>
                <w:sz w:val="24"/>
                <w:szCs w:val="24"/>
              </w:rPr>
            </w:r>
          </w:p>
        </w:tc>
        <w:tc>
          <w:tcPr>
            <w:tcW w:w="1559" w:type="dxa"/>
            <w:textDirection w:val="lrTb"/>
            <w:noWrap w:val="false"/>
          </w:tcPr>
          <w:p>
            <w:pPr>
              <w:pStyle w:val="874"/>
              <w:jc w:val="center"/>
              <w:spacing w:before="0" w:after="0"/>
              <w:widowControl w:val="off"/>
              <w:tabs>
                <w:tab w:val="left" w:pos="-5940" w:leader="none"/>
                <w:tab w:val="clear" w:pos="708" w:leader="none"/>
              </w:tabs>
              <w:rPr>
                <w:sz w:val="24"/>
                <w:szCs w:val="24"/>
              </w:rPr>
            </w:pPr>
            <w:r>
              <w:rPr>
                <w:sz w:val="24"/>
                <w:szCs w:val="24"/>
              </w:rPr>
            </w:r>
            <w:r>
              <w:rPr>
                <w:sz w:val="24"/>
                <w:szCs w:val="24"/>
              </w:rPr>
            </w:r>
            <w:r>
              <w:rPr>
                <w:sz w:val="24"/>
                <w:szCs w:val="24"/>
              </w:rPr>
            </w:r>
          </w:p>
        </w:tc>
        <w:tc>
          <w:tcPr>
            <w:tcW w:w="1561" w:type="dxa"/>
            <w:textDirection w:val="lrTb"/>
            <w:noWrap w:val="false"/>
          </w:tcPr>
          <w:p>
            <w:pPr>
              <w:pStyle w:val="874"/>
              <w:jc w:val="center"/>
              <w:spacing w:before="0" w:after="0"/>
              <w:widowControl w:val="off"/>
              <w:tabs>
                <w:tab w:val="left" w:pos="-5940" w:leader="none"/>
                <w:tab w:val="clear" w:pos="708" w:leader="none"/>
              </w:tabs>
              <w:rPr>
                <w:sz w:val="24"/>
                <w:szCs w:val="24"/>
              </w:rPr>
            </w:pPr>
            <w:r>
              <w:rPr>
                <w:sz w:val="24"/>
                <w:szCs w:val="24"/>
              </w:rPr>
            </w:r>
            <w:r>
              <w:rPr>
                <w:sz w:val="24"/>
                <w:szCs w:val="24"/>
              </w:rPr>
            </w:r>
            <w:r>
              <w:rPr>
                <w:sz w:val="24"/>
                <w:szCs w:val="24"/>
              </w:rPr>
            </w:r>
          </w:p>
        </w:tc>
        <w:tc>
          <w:tcPr>
            <w:tcW w:w="2409" w:type="dxa"/>
            <w:textDirection w:val="lrTb"/>
            <w:noWrap w:val="false"/>
          </w:tcPr>
          <w:p>
            <w:pPr>
              <w:pStyle w:val="874"/>
              <w:jc w:val="center"/>
              <w:spacing w:before="0" w:after="0"/>
              <w:widowControl w:val="off"/>
              <w:tabs>
                <w:tab w:val="left" w:pos="-5940" w:leader="none"/>
                <w:tab w:val="clear" w:pos="708" w:leader="none"/>
              </w:tabs>
              <w:rPr>
                <w:sz w:val="24"/>
                <w:szCs w:val="24"/>
              </w:rPr>
            </w:pPr>
            <w:r>
              <w:rPr>
                <w:sz w:val="24"/>
                <w:szCs w:val="24"/>
              </w:rPr>
            </w:r>
            <w:r>
              <w:rPr>
                <w:sz w:val="24"/>
                <w:szCs w:val="24"/>
              </w:rPr>
            </w:r>
            <w:r>
              <w:rPr>
                <w:sz w:val="24"/>
                <w:szCs w:val="24"/>
              </w:rPr>
            </w:r>
          </w:p>
        </w:tc>
        <w:tc>
          <w:tcPr>
            <w:tcW w:w="1276" w:type="dxa"/>
            <w:textDirection w:val="lrTb"/>
            <w:noWrap w:val="false"/>
          </w:tcPr>
          <w:p>
            <w:pPr>
              <w:pStyle w:val="874"/>
              <w:jc w:val="center"/>
              <w:spacing w:before="0" w:after="0"/>
              <w:widowControl w:val="off"/>
              <w:tabs>
                <w:tab w:val="left" w:pos="-5940" w:leader="none"/>
                <w:tab w:val="clear" w:pos="708" w:leader="none"/>
              </w:tabs>
              <w:rPr>
                <w:sz w:val="24"/>
                <w:szCs w:val="24"/>
              </w:rPr>
            </w:pPr>
            <w:r>
              <w:rPr>
                <w:sz w:val="24"/>
                <w:szCs w:val="24"/>
              </w:rPr>
            </w:r>
            <w:r>
              <w:rPr>
                <w:sz w:val="24"/>
                <w:szCs w:val="24"/>
              </w:rPr>
            </w:r>
            <w:r>
              <w:rPr>
                <w:sz w:val="24"/>
                <w:szCs w:val="24"/>
              </w:rPr>
            </w:r>
          </w:p>
        </w:tc>
        <w:tc>
          <w:tcPr>
            <w:tcW w:w="2135" w:type="dxa"/>
            <w:textDirection w:val="lrTb"/>
            <w:noWrap w:val="false"/>
          </w:tcPr>
          <w:p>
            <w:pPr>
              <w:pStyle w:val="874"/>
              <w:jc w:val="center"/>
              <w:spacing w:before="0" w:after="0"/>
              <w:widowControl w:val="off"/>
              <w:tabs>
                <w:tab w:val="left" w:pos="-5940" w:leader="none"/>
                <w:tab w:val="clear" w:pos="708" w:leader="none"/>
              </w:tabs>
              <w:rPr>
                <w:sz w:val="24"/>
                <w:szCs w:val="24"/>
              </w:rPr>
            </w:pPr>
            <w:r>
              <w:rPr>
                <w:sz w:val="24"/>
                <w:szCs w:val="24"/>
              </w:rPr>
            </w:r>
            <w:r>
              <w:rPr>
                <w:sz w:val="24"/>
                <w:szCs w:val="24"/>
              </w:rPr>
            </w:r>
            <w:r>
              <w:rPr>
                <w:sz w:val="24"/>
                <w:szCs w:val="24"/>
              </w:rPr>
            </w:r>
          </w:p>
        </w:tc>
        <w:tc>
          <w:tcPr>
            <w:tcW w:w="1974" w:type="dxa"/>
            <w:textDirection w:val="lrTb"/>
            <w:noWrap w:val="false"/>
          </w:tcPr>
          <w:p>
            <w:pPr>
              <w:pStyle w:val="874"/>
              <w:jc w:val="center"/>
              <w:spacing w:before="0" w:after="0"/>
              <w:widowControl w:val="off"/>
              <w:tabs>
                <w:tab w:val="left" w:pos="-5940" w:leader="none"/>
                <w:tab w:val="clear" w:pos="708" w:leader="none"/>
              </w:tabs>
              <w:rPr>
                <w:sz w:val="24"/>
                <w:szCs w:val="24"/>
              </w:rPr>
            </w:pPr>
            <w:r>
              <w:rPr>
                <w:sz w:val="24"/>
                <w:szCs w:val="24"/>
              </w:rPr>
            </w:r>
            <w:r>
              <w:rPr>
                <w:sz w:val="24"/>
                <w:szCs w:val="24"/>
              </w:rPr>
            </w:r>
            <w:r>
              <w:rPr>
                <w:sz w:val="24"/>
                <w:szCs w:val="24"/>
              </w:rPr>
            </w:r>
          </w:p>
        </w:tc>
      </w:tr>
      <w:tr>
        <w:tblPrEx/>
        <w:trPr/>
        <w:tc>
          <w:tcPr>
            <w:tcW w:w="851" w:type="dxa"/>
            <w:textDirection w:val="lrTb"/>
            <w:noWrap w:val="false"/>
          </w:tcPr>
          <w:p>
            <w:pPr>
              <w:pStyle w:val="874"/>
              <w:jc w:val="both"/>
              <w:spacing w:before="0" w:after="0"/>
              <w:widowControl w:val="off"/>
              <w:tabs>
                <w:tab w:val="left" w:pos="-5940" w:leader="none"/>
                <w:tab w:val="clear" w:pos="708" w:leader="none"/>
              </w:tabs>
              <w:rPr>
                <w:sz w:val="24"/>
                <w:szCs w:val="24"/>
              </w:rPr>
            </w:pPr>
            <w:r>
              <w:rPr>
                <w:sz w:val="24"/>
                <w:szCs w:val="24"/>
              </w:rPr>
            </w:r>
            <w:r>
              <w:rPr>
                <w:sz w:val="24"/>
                <w:szCs w:val="24"/>
              </w:rPr>
            </w:r>
            <w:r>
              <w:rPr>
                <w:sz w:val="24"/>
                <w:szCs w:val="24"/>
              </w:rPr>
            </w:r>
          </w:p>
        </w:tc>
        <w:tc>
          <w:tcPr>
            <w:tcW w:w="2834" w:type="dxa"/>
            <w:textDirection w:val="lrTb"/>
            <w:noWrap w:val="false"/>
          </w:tcPr>
          <w:p>
            <w:pPr>
              <w:pStyle w:val="874"/>
              <w:jc w:val="both"/>
              <w:spacing w:before="0" w:after="0"/>
              <w:widowControl w:val="off"/>
              <w:tabs>
                <w:tab w:val="left" w:pos="-5940" w:leader="none"/>
                <w:tab w:val="clear" w:pos="708" w:leader="none"/>
              </w:tabs>
              <w:rPr>
                <w:sz w:val="24"/>
                <w:szCs w:val="24"/>
              </w:rPr>
            </w:pPr>
            <w:r>
              <w:rPr>
                <w:sz w:val="24"/>
                <w:szCs w:val="24"/>
              </w:rPr>
            </w:r>
            <w:r>
              <w:rPr>
                <w:sz w:val="24"/>
                <w:szCs w:val="24"/>
              </w:rPr>
            </w:r>
            <w:r>
              <w:rPr>
                <w:sz w:val="24"/>
                <w:szCs w:val="24"/>
              </w:rPr>
            </w:r>
          </w:p>
        </w:tc>
        <w:tc>
          <w:tcPr>
            <w:tcW w:w="1559" w:type="dxa"/>
            <w:textDirection w:val="lrTb"/>
            <w:noWrap w:val="false"/>
          </w:tcPr>
          <w:p>
            <w:pPr>
              <w:pStyle w:val="874"/>
              <w:jc w:val="both"/>
              <w:spacing w:before="0" w:after="0"/>
              <w:widowControl w:val="off"/>
              <w:tabs>
                <w:tab w:val="left" w:pos="-5940" w:leader="none"/>
                <w:tab w:val="clear" w:pos="708" w:leader="none"/>
              </w:tabs>
              <w:rPr>
                <w:sz w:val="24"/>
                <w:szCs w:val="24"/>
              </w:rPr>
            </w:pPr>
            <w:r>
              <w:rPr>
                <w:sz w:val="24"/>
                <w:szCs w:val="24"/>
              </w:rPr>
            </w:r>
            <w:r>
              <w:rPr>
                <w:sz w:val="24"/>
                <w:szCs w:val="24"/>
              </w:rPr>
            </w:r>
            <w:r>
              <w:rPr>
                <w:sz w:val="24"/>
                <w:szCs w:val="24"/>
              </w:rPr>
            </w:r>
          </w:p>
        </w:tc>
        <w:tc>
          <w:tcPr>
            <w:tcW w:w="1561" w:type="dxa"/>
            <w:textDirection w:val="lrTb"/>
            <w:noWrap w:val="false"/>
          </w:tcPr>
          <w:p>
            <w:pPr>
              <w:pStyle w:val="874"/>
              <w:jc w:val="both"/>
              <w:spacing w:before="0" w:after="0"/>
              <w:widowControl w:val="off"/>
              <w:tabs>
                <w:tab w:val="left" w:pos="-5940" w:leader="none"/>
                <w:tab w:val="clear" w:pos="708" w:leader="none"/>
              </w:tabs>
              <w:rPr>
                <w:sz w:val="24"/>
                <w:szCs w:val="24"/>
              </w:rPr>
            </w:pPr>
            <w:r>
              <w:rPr>
                <w:sz w:val="24"/>
                <w:szCs w:val="24"/>
              </w:rPr>
            </w:r>
            <w:r>
              <w:rPr>
                <w:sz w:val="24"/>
                <w:szCs w:val="24"/>
              </w:rPr>
            </w:r>
            <w:r>
              <w:rPr>
                <w:sz w:val="24"/>
                <w:szCs w:val="24"/>
              </w:rPr>
            </w:r>
          </w:p>
        </w:tc>
        <w:tc>
          <w:tcPr>
            <w:tcW w:w="2409" w:type="dxa"/>
            <w:textDirection w:val="lrTb"/>
            <w:noWrap w:val="false"/>
          </w:tcPr>
          <w:p>
            <w:pPr>
              <w:pStyle w:val="874"/>
              <w:jc w:val="both"/>
              <w:spacing w:before="0" w:after="0"/>
              <w:widowControl w:val="off"/>
              <w:tabs>
                <w:tab w:val="left" w:pos="-5940" w:leader="none"/>
                <w:tab w:val="clear" w:pos="708" w:leader="none"/>
              </w:tabs>
              <w:rPr>
                <w:sz w:val="24"/>
                <w:szCs w:val="24"/>
              </w:rPr>
            </w:pPr>
            <w:r>
              <w:rPr>
                <w:sz w:val="24"/>
                <w:szCs w:val="24"/>
              </w:rPr>
            </w:r>
            <w:r>
              <w:rPr>
                <w:sz w:val="24"/>
                <w:szCs w:val="24"/>
              </w:rPr>
            </w:r>
            <w:r>
              <w:rPr>
                <w:sz w:val="24"/>
                <w:szCs w:val="24"/>
              </w:rPr>
            </w:r>
          </w:p>
        </w:tc>
        <w:tc>
          <w:tcPr>
            <w:tcW w:w="1276" w:type="dxa"/>
            <w:textDirection w:val="lrTb"/>
            <w:noWrap w:val="false"/>
          </w:tcPr>
          <w:p>
            <w:pPr>
              <w:pStyle w:val="874"/>
              <w:jc w:val="both"/>
              <w:spacing w:before="0" w:after="0"/>
              <w:widowControl w:val="off"/>
              <w:tabs>
                <w:tab w:val="left" w:pos="-5940" w:leader="none"/>
                <w:tab w:val="clear" w:pos="708" w:leader="none"/>
              </w:tabs>
              <w:rPr>
                <w:sz w:val="24"/>
                <w:szCs w:val="24"/>
              </w:rPr>
            </w:pPr>
            <w:r>
              <w:rPr>
                <w:sz w:val="24"/>
                <w:szCs w:val="24"/>
              </w:rPr>
            </w:r>
            <w:r>
              <w:rPr>
                <w:sz w:val="24"/>
                <w:szCs w:val="24"/>
              </w:rPr>
            </w:r>
            <w:r>
              <w:rPr>
                <w:sz w:val="24"/>
                <w:szCs w:val="24"/>
              </w:rPr>
            </w:r>
          </w:p>
        </w:tc>
        <w:tc>
          <w:tcPr>
            <w:tcW w:w="2135" w:type="dxa"/>
            <w:textDirection w:val="lrTb"/>
            <w:noWrap w:val="false"/>
          </w:tcPr>
          <w:p>
            <w:pPr>
              <w:pStyle w:val="874"/>
              <w:jc w:val="both"/>
              <w:spacing w:before="0" w:after="0"/>
              <w:widowControl w:val="off"/>
              <w:tabs>
                <w:tab w:val="left" w:pos="-5940" w:leader="none"/>
                <w:tab w:val="clear" w:pos="708" w:leader="none"/>
              </w:tabs>
              <w:rPr>
                <w:sz w:val="24"/>
                <w:szCs w:val="24"/>
              </w:rPr>
            </w:pPr>
            <w:r>
              <w:rPr>
                <w:sz w:val="24"/>
                <w:szCs w:val="24"/>
              </w:rPr>
            </w:r>
            <w:r>
              <w:rPr>
                <w:sz w:val="24"/>
                <w:szCs w:val="24"/>
              </w:rPr>
            </w:r>
            <w:r>
              <w:rPr>
                <w:sz w:val="24"/>
                <w:szCs w:val="24"/>
              </w:rPr>
            </w:r>
          </w:p>
        </w:tc>
        <w:tc>
          <w:tcPr>
            <w:tcW w:w="1974" w:type="dxa"/>
            <w:textDirection w:val="lrTb"/>
            <w:noWrap w:val="false"/>
          </w:tcPr>
          <w:p>
            <w:pPr>
              <w:pStyle w:val="874"/>
              <w:jc w:val="both"/>
              <w:spacing w:before="0" w:after="0"/>
              <w:widowControl w:val="off"/>
              <w:tabs>
                <w:tab w:val="left" w:pos="-5940" w:leader="none"/>
                <w:tab w:val="clear" w:pos="708" w:leader="none"/>
              </w:tabs>
              <w:rPr>
                <w:sz w:val="24"/>
                <w:szCs w:val="24"/>
              </w:rPr>
            </w:pPr>
            <w:r>
              <w:rPr>
                <w:sz w:val="24"/>
                <w:szCs w:val="24"/>
              </w:rPr>
            </w:r>
            <w:r>
              <w:rPr>
                <w:sz w:val="24"/>
                <w:szCs w:val="24"/>
              </w:rPr>
            </w:r>
            <w:r>
              <w:rPr>
                <w:sz w:val="24"/>
                <w:szCs w:val="24"/>
              </w:rPr>
            </w:r>
          </w:p>
        </w:tc>
      </w:tr>
      <w:tr>
        <w:tblPrEx/>
        <w:trPr/>
        <w:tc>
          <w:tcPr>
            <w:tcBorders>
              <w:left w:val="none" w:color="000000" w:sz="4" w:space="0"/>
              <w:bottom w:val="none" w:color="000000" w:sz="4" w:space="0"/>
              <w:right w:val="none" w:color="000000" w:sz="4" w:space="0"/>
            </w:tcBorders>
            <w:tcW w:w="851" w:type="dxa"/>
            <w:textDirection w:val="lrTb"/>
            <w:noWrap w:val="false"/>
          </w:tcPr>
          <w:p>
            <w:pPr>
              <w:pStyle w:val="874"/>
              <w:jc w:val="both"/>
              <w:spacing w:before="0" w:after="0"/>
              <w:widowControl w:val="off"/>
              <w:tabs>
                <w:tab w:val="left" w:pos="-5940" w:leader="none"/>
                <w:tab w:val="clear" w:pos="708" w:leader="none"/>
              </w:tabs>
              <w:rPr>
                <w:sz w:val="24"/>
                <w:szCs w:val="24"/>
              </w:rPr>
            </w:pPr>
            <w:r>
              <w:rPr>
                <w:sz w:val="24"/>
                <w:szCs w:val="24"/>
              </w:rPr>
            </w:r>
            <w:r>
              <w:rPr>
                <w:sz w:val="24"/>
                <w:szCs w:val="24"/>
              </w:rPr>
            </w:r>
            <w:r>
              <w:rPr>
                <w:sz w:val="24"/>
                <w:szCs w:val="24"/>
              </w:rPr>
            </w:r>
          </w:p>
        </w:tc>
        <w:tc>
          <w:tcPr>
            <w:tcBorders>
              <w:left w:val="none" w:color="000000" w:sz="4" w:space="0"/>
              <w:bottom w:val="none" w:color="000000" w:sz="4" w:space="0"/>
              <w:right w:val="none" w:color="000000" w:sz="4" w:space="0"/>
            </w:tcBorders>
            <w:tcW w:w="2834" w:type="dxa"/>
            <w:textDirection w:val="lrTb"/>
            <w:noWrap w:val="false"/>
          </w:tcPr>
          <w:p>
            <w:pPr>
              <w:pStyle w:val="874"/>
              <w:jc w:val="both"/>
              <w:spacing w:before="0" w:after="0"/>
              <w:widowControl w:val="off"/>
              <w:tabs>
                <w:tab w:val="left" w:pos="-5940" w:leader="none"/>
                <w:tab w:val="clear" w:pos="708" w:leader="none"/>
              </w:tabs>
              <w:rPr>
                <w:sz w:val="24"/>
                <w:szCs w:val="24"/>
              </w:rPr>
            </w:pPr>
            <w:r>
              <w:rPr>
                <w:sz w:val="24"/>
                <w:szCs w:val="24"/>
              </w:rPr>
            </w:r>
            <w:r>
              <w:rPr>
                <w:sz w:val="24"/>
                <w:szCs w:val="24"/>
              </w:rPr>
            </w:r>
            <w:r>
              <w:rPr>
                <w:sz w:val="24"/>
                <w:szCs w:val="24"/>
              </w:rPr>
            </w:r>
          </w:p>
        </w:tc>
        <w:tc>
          <w:tcPr>
            <w:tcBorders>
              <w:left w:val="none" w:color="000000" w:sz="4" w:space="0"/>
              <w:bottom w:val="none" w:color="000000" w:sz="4" w:space="0"/>
              <w:right w:val="none" w:color="000000" w:sz="4" w:space="0"/>
            </w:tcBorders>
            <w:tcW w:w="1559" w:type="dxa"/>
            <w:textDirection w:val="lrTb"/>
            <w:noWrap w:val="false"/>
          </w:tcPr>
          <w:p>
            <w:pPr>
              <w:pStyle w:val="874"/>
              <w:jc w:val="both"/>
              <w:spacing w:before="0" w:after="0"/>
              <w:widowControl w:val="off"/>
              <w:tabs>
                <w:tab w:val="left" w:pos="-5940" w:leader="none"/>
                <w:tab w:val="clear" w:pos="708" w:leader="none"/>
              </w:tabs>
              <w:rPr>
                <w:sz w:val="24"/>
                <w:szCs w:val="24"/>
              </w:rPr>
            </w:pPr>
            <w:r>
              <w:rPr>
                <w:sz w:val="24"/>
                <w:szCs w:val="24"/>
              </w:rPr>
            </w:r>
            <w:r>
              <w:rPr>
                <w:sz w:val="24"/>
                <w:szCs w:val="24"/>
              </w:rPr>
            </w:r>
            <w:r>
              <w:rPr>
                <w:sz w:val="24"/>
                <w:szCs w:val="24"/>
              </w:rPr>
            </w:r>
          </w:p>
        </w:tc>
        <w:tc>
          <w:tcPr>
            <w:tcBorders>
              <w:left w:val="none" w:color="000000" w:sz="4" w:space="0"/>
              <w:bottom w:val="none" w:color="000000" w:sz="4" w:space="0"/>
              <w:right w:val="none" w:color="000000" w:sz="4" w:space="0"/>
            </w:tcBorders>
            <w:tcW w:w="1561" w:type="dxa"/>
            <w:textDirection w:val="lrTb"/>
            <w:noWrap w:val="false"/>
          </w:tcPr>
          <w:p>
            <w:pPr>
              <w:pStyle w:val="874"/>
              <w:jc w:val="both"/>
              <w:spacing w:before="0" w:after="0"/>
              <w:widowControl w:val="off"/>
              <w:tabs>
                <w:tab w:val="left" w:pos="-5940" w:leader="none"/>
                <w:tab w:val="clear" w:pos="708" w:leader="none"/>
              </w:tabs>
              <w:rPr>
                <w:sz w:val="24"/>
                <w:szCs w:val="24"/>
              </w:rPr>
            </w:pPr>
            <w:r>
              <w:rPr>
                <w:sz w:val="24"/>
                <w:szCs w:val="24"/>
              </w:rPr>
            </w:r>
            <w:r>
              <w:rPr>
                <w:sz w:val="24"/>
                <w:szCs w:val="24"/>
              </w:rPr>
            </w:r>
            <w:r>
              <w:rPr>
                <w:sz w:val="24"/>
                <w:szCs w:val="24"/>
              </w:rPr>
            </w:r>
          </w:p>
        </w:tc>
        <w:tc>
          <w:tcPr>
            <w:tcBorders>
              <w:left w:val="none" w:color="000000" w:sz="4" w:space="0"/>
              <w:bottom w:val="none" w:color="000000" w:sz="4" w:space="0"/>
              <w:right w:val="none" w:color="000000" w:sz="4" w:space="0"/>
            </w:tcBorders>
            <w:tcW w:w="2409" w:type="dxa"/>
            <w:textDirection w:val="lrTb"/>
            <w:noWrap w:val="false"/>
          </w:tcPr>
          <w:p>
            <w:pPr>
              <w:pStyle w:val="874"/>
              <w:jc w:val="both"/>
              <w:spacing w:before="0" w:after="0"/>
              <w:widowControl w:val="off"/>
              <w:tabs>
                <w:tab w:val="left" w:pos="-5940" w:leader="none"/>
                <w:tab w:val="clear" w:pos="708" w:leader="none"/>
              </w:tabs>
              <w:rPr>
                <w:sz w:val="24"/>
                <w:szCs w:val="24"/>
              </w:rPr>
            </w:pPr>
            <w:r>
              <w:rPr>
                <w:sz w:val="24"/>
                <w:szCs w:val="24"/>
              </w:rPr>
            </w:r>
            <w:r>
              <w:rPr>
                <w:sz w:val="24"/>
                <w:szCs w:val="24"/>
              </w:rPr>
            </w:r>
            <w:r>
              <w:rPr>
                <w:sz w:val="24"/>
                <w:szCs w:val="24"/>
              </w:rPr>
            </w:r>
          </w:p>
        </w:tc>
        <w:tc>
          <w:tcPr>
            <w:tcBorders>
              <w:left w:val="none" w:color="000000" w:sz="4" w:space="0"/>
              <w:bottom w:val="none" w:color="000000" w:sz="4" w:space="0"/>
              <w:right w:val="none" w:color="000000" w:sz="4" w:space="0"/>
            </w:tcBorders>
            <w:tcW w:w="1276" w:type="dxa"/>
            <w:textDirection w:val="lrTb"/>
            <w:noWrap w:val="false"/>
          </w:tcPr>
          <w:p>
            <w:pPr>
              <w:pStyle w:val="874"/>
              <w:jc w:val="both"/>
              <w:spacing w:before="0" w:after="0"/>
              <w:widowControl w:val="off"/>
              <w:tabs>
                <w:tab w:val="left" w:pos="-5940" w:leader="none"/>
                <w:tab w:val="clear" w:pos="708" w:leader="none"/>
              </w:tabs>
              <w:rPr>
                <w:sz w:val="24"/>
                <w:szCs w:val="24"/>
              </w:rPr>
            </w:pPr>
            <w:r>
              <w:rPr>
                <w:sz w:val="24"/>
                <w:szCs w:val="24"/>
              </w:rPr>
            </w:r>
            <w:r>
              <w:rPr>
                <w:sz w:val="24"/>
                <w:szCs w:val="24"/>
              </w:rPr>
            </w:r>
            <w:r>
              <w:rPr>
                <w:sz w:val="24"/>
                <w:szCs w:val="24"/>
              </w:rPr>
            </w:r>
          </w:p>
        </w:tc>
        <w:tc>
          <w:tcPr>
            <w:tcBorders>
              <w:left w:val="none" w:color="000000" w:sz="4" w:space="0"/>
              <w:bottom w:val="none" w:color="000000" w:sz="4" w:space="0"/>
            </w:tcBorders>
            <w:tcW w:w="2135" w:type="dxa"/>
            <w:textDirection w:val="lrTb"/>
            <w:noWrap w:val="false"/>
          </w:tcPr>
          <w:p>
            <w:pPr>
              <w:pStyle w:val="874"/>
              <w:jc w:val="both"/>
              <w:spacing w:before="0" w:after="0"/>
              <w:widowControl w:val="off"/>
              <w:tabs>
                <w:tab w:val="left" w:pos="-5940" w:leader="none"/>
                <w:tab w:val="clear" w:pos="708" w:leader="none"/>
              </w:tabs>
              <w:rPr>
                <w:sz w:val="24"/>
                <w:szCs w:val="24"/>
              </w:rPr>
            </w:pPr>
            <w:r>
              <w:rPr>
                <w:rFonts w:eastAsia="Times New Roman" w:cs="Times New Roman"/>
                <w:sz w:val="24"/>
                <w:szCs w:val="24"/>
                <w:lang w:val="ru-RU" w:eastAsia="ru-RU" w:bidi="ar-SA"/>
              </w:rPr>
              <w:t xml:space="preserve">ИТОГО:</w:t>
            </w:r>
            <w:r>
              <w:rPr>
                <w:sz w:val="24"/>
                <w:szCs w:val="24"/>
              </w:rPr>
            </w:r>
            <w:r>
              <w:rPr>
                <w:sz w:val="24"/>
                <w:szCs w:val="24"/>
              </w:rPr>
            </w:r>
          </w:p>
        </w:tc>
        <w:tc>
          <w:tcPr>
            <w:tcW w:w="1974" w:type="dxa"/>
            <w:textDirection w:val="lrTb"/>
            <w:noWrap w:val="false"/>
          </w:tcPr>
          <w:p>
            <w:pPr>
              <w:pStyle w:val="874"/>
              <w:jc w:val="both"/>
              <w:spacing w:before="0" w:after="0"/>
              <w:widowControl w:val="off"/>
              <w:tabs>
                <w:tab w:val="left" w:pos="-5940" w:leader="none"/>
                <w:tab w:val="clear" w:pos="708" w:leader="none"/>
              </w:tabs>
              <w:rPr>
                <w:sz w:val="24"/>
                <w:szCs w:val="24"/>
              </w:rPr>
            </w:pPr>
            <w:r>
              <w:rPr>
                <w:sz w:val="24"/>
                <w:szCs w:val="24"/>
              </w:rPr>
            </w:r>
            <w:r>
              <w:rPr>
                <w:sz w:val="24"/>
                <w:szCs w:val="24"/>
              </w:rPr>
            </w:r>
            <w:r>
              <w:rPr>
                <w:sz w:val="24"/>
                <w:szCs w:val="24"/>
              </w:rPr>
            </w:r>
          </w:p>
        </w:tc>
      </w:tr>
    </w:tbl>
    <w:p>
      <w:pPr>
        <w:pStyle w:val="874"/>
        <w:jc w:val="both"/>
        <w:tabs>
          <w:tab w:val="left" w:pos="-5940" w:leader="none"/>
          <w:tab w:val="clear" w:pos="708" w:leader="none"/>
        </w:tabs>
      </w:pPr>
      <w:r>
        <w:t xml:space="preserve">Уполномоченное лицо органа местного самоуправления    _____________________       ___________________________</w:t>
      </w:r>
      <w:r/>
      <w:r/>
    </w:p>
    <w:p>
      <w:pPr>
        <w:pStyle w:val="874"/>
        <w:jc w:val="both"/>
        <w:tabs>
          <w:tab w:val="left" w:pos="-5940" w:leader="none"/>
          <w:tab w:val="clear" w:pos="708" w:leader="none"/>
          <w:tab w:val="left" w:pos="7799" w:leader="none"/>
          <w:tab w:val="left" w:pos="11249" w:leader="none"/>
        </w:tabs>
        <w:rPr>
          <w:sz w:val="24"/>
          <w:szCs w:val="24"/>
        </w:rPr>
      </w:pPr>
      <w:r>
        <w:tab/>
        <w:t xml:space="preserve">   </w:t>
      </w:r>
      <w:r>
        <w:rPr>
          <w:sz w:val="24"/>
          <w:szCs w:val="24"/>
        </w:rPr>
        <w:t xml:space="preserve">(подпись) </w:t>
        <w:tab/>
        <w:t xml:space="preserve">(расшифровка подписи)</w:t>
      </w:r>
      <w:r>
        <w:rPr>
          <w:sz w:val="24"/>
          <w:szCs w:val="24"/>
        </w:rPr>
      </w:r>
      <w:r>
        <w:rPr>
          <w:sz w:val="24"/>
          <w:szCs w:val="24"/>
        </w:rPr>
      </w:r>
    </w:p>
    <w:p>
      <w:pPr>
        <w:pStyle w:val="874"/>
        <w:jc w:val="both"/>
        <w:tabs>
          <w:tab w:val="left" w:pos="-5940" w:leader="none"/>
          <w:tab w:val="clear" w:pos="708" w:leader="none"/>
          <w:tab w:val="left" w:pos="7799" w:leader="none"/>
          <w:tab w:val="left" w:pos="11249" w:leader="none"/>
        </w:tabs>
      </w:pPr>
      <w:r>
        <w:t xml:space="preserve">Главный бухгалтер                                                                   _____________________      ____________________________</w:t>
      </w:r>
      <w:r/>
      <w:r/>
    </w:p>
    <w:p>
      <w:pPr>
        <w:pStyle w:val="874"/>
        <w:jc w:val="both"/>
        <w:tabs>
          <w:tab w:val="left" w:pos="-5940" w:leader="none"/>
          <w:tab w:val="clear" w:pos="708" w:leader="none"/>
          <w:tab w:val="left" w:pos="7114" w:leader="none"/>
          <w:tab w:val="left" w:pos="8227" w:leader="none"/>
          <w:tab w:val="left" w:pos="10850" w:leader="none"/>
        </w:tabs>
        <w:rPr>
          <w:sz w:val="24"/>
          <w:szCs w:val="24"/>
        </w:rPr>
      </w:pPr>
      <w:r>
        <w:rPr>
          <w:sz w:val="24"/>
          <w:szCs w:val="24"/>
        </w:rPr>
        <w:t xml:space="preserve">   </w:t>
      </w:r>
      <w:r>
        <w:rPr>
          <w:sz w:val="24"/>
          <w:szCs w:val="24"/>
        </w:rPr>
        <w:tab/>
        <w:t xml:space="preserve">             (подпись)</w:t>
        <w:tab/>
        <w:t xml:space="preserve">   (расшифровка подписи)</w:t>
      </w:r>
      <w:r>
        <w:rPr>
          <w:sz w:val="24"/>
          <w:szCs w:val="24"/>
        </w:rPr>
      </w:r>
      <w:r>
        <w:rPr>
          <w:sz w:val="24"/>
          <w:szCs w:val="24"/>
        </w:rPr>
      </w:r>
    </w:p>
    <w:p>
      <w:pPr>
        <w:pStyle w:val="874"/>
        <w:jc w:val="both"/>
        <w:tabs>
          <w:tab w:val="left" w:pos="-5940" w:leader="none"/>
          <w:tab w:val="clear" w:pos="708" w:leader="none"/>
        </w:tabs>
        <w:rPr>
          <w:sz w:val="24"/>
          <w:szCs w:val="24"/>
        </w:rPr>
      </w:pPr>
      <w:r>
        <w:rPr>
          <w:sz w:val="24"/>
          <w:szCs w:val="24"/>
        </w:rPr>
      </w:r>
      <w:r>
        <w:rPr>
          <w:sz w:val="24"/>
          <w:szCs w:val="24"/>
        </w:rPr>
      </w:r>
      <w:r>
        <w:rPr>
          <w:sz w:val="24"/>
          <w:szCs w:val="24"/>
        </w:rPr>
      </w:r>
    </w:p>
    <w:p>
      <w:pPr>
        <w:pStyle w:val="874"/>
        <w:jc w:val="both"/>
        <w:tabs>
          <w:tab w:val="left" w:pos="-5940" w:leader="none"/>
          <w:tab w:val="clear" w:pos="708" w:leader="none"/>
        </w:tabs>
        <w:rPr>
          <w:sz w:val="24"/>
          <w:szCs w:val="24"/>
        </w:rPr>
      </w:pPr>
      <w:r>
        <w:rPr>
          <w:sz w:val="24"/>
          <w:szCs w:val="24"/>
        </w:rPr>
        <w:t xml:space="preserve"> </w:t>
      </w:r>
      <w:r>
        <w:rPr>
          <w:sz w:val="24"/>
          <w:szCs w:val="24"/>
        </w:rPr>
        <w:t xml:space="preserve">« ___ »  __________________ </w:t>
      </w:r>
      <w:r>
        <w:t xml:space="preserve">20</w:t>
      </w:r>
      <w:r>
        <w:rPr>
          <w:sz w:val="24"/>
          <w:szCs w:val="24"/>
        </w:rPr>
        <w:t xml:space="preserve"> __ г.</w:t>
      </w:r>
      <w:r>
        <w:rPr>
          <w:sz w:val="24"/>
          <w:szCs w:val="24"/>
        </w:rPr>
      </w:r>
      <w:r>
        <w:rPr>
          <w:sz w:val="24"/>
          <w:szCs w:val="24"/>
        </w:rPr>
      </w:r>
    </w:p>
    <w:p>
      <w:pPr>
        <w:pStyle w:val="874"/>
        <w:jc w:val="both"/>
      </w:pPr>
      <w:r>
        <w:t xml:space="preserve">                                                                              </w:t>
      </w:r>
      <w:r/>
      <w:r/>
    </w:p>
    <w:p>
      <w:pPr>
        <w:pStyle w:val="874"/>
        <w:jc w:val="both"/>
      </w:pPr>
      <w:r>
        <w:t xml:space="preserve">Заместитель главы муниципального образования,</w:t>
      </w:r>
      <w:r/>
      <w:r/>
    </w:p>
    <w:p>
      <w:pPr>
        <w:pStyle w:val="874"/>
        <w:jc w:val="both"/>
      </w:pPr>
      <w:r>
        <w:t xml:space="preserve">начальник управления сельского хозяйства,</w:t>
      </w:r>
      <w:r/>
      <w:r/>
    </w:p>
    <w:p>
      <w:pPr>
        <w:pStyle w:val="874"/>
        <w:jc w:val="both"/>
      </w:pPr>
      <w:r>
        <w:t xml:space="preserve">перерабатывающей промышленности и</w:t>
      </w:r>
      <w:r/>
      <w:r/>
    </w:p>
    <w:p>
      <w:pPr>
        <w:pStyle w:val="874"/>
        <w:jc w:val="both"/>
      </w:pPr>
      <w:r>
        <w:t xml:space="preserve">охраны окружающей среды администрации                                                                                                           В.И.Мишняков</w:t>
      </w:r>
      <w:r/>
      <w:r/>
    </w:p>
    <w:p>
      <w:pPr>
        <w:pStyle w:val="874"/>
        <w:tabs>
          <w:tab w:val="clear" w:pos="708" w:leader="none"/>
          <w:tab w:val="left" w:pos="7005" w:leader="none"/>
        </w:tabs>
      </w:pPr>
      <w:r>
        <w:t xml:space="preserve"> </w:t>
      </w: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tbl>
      <w:tblPr>
        <w:tblStyle w:val="734"/>
        <w:tblW w:w="4200" w:type="dxa"/>
        <w:tblInd w:w="10598" w:type="dxa"/>
        <w:tblLayout w:type="fixed"/>
        <w:tblCellMar>
          <w:left w:w="108" w:type="dxa"/>
          <w:top w:w="0" w:type="dxa"/>
          <w:right w:w="108" w:type="dxa"/>
          <w:bottom w:w="0" w:type="dxa"/>
        </w:tblCellMar>
        <w:tblLook w:val="04A0" w:firstRow="1" w:lastRow="0" w:firstColumn="1" w:lastColumn="0" w:noHBand="0" w:noVBand="1"/>
      </w:tblPr>
      <w:tblGrid>
        <w:gridCol w:w="4200"/>
      </w:tblGrid>
      <w:tr>
        <w:tblPrEx/>
        <w:trPr>
          <w:trHeight w:val="2541"/>
        </w:trPr>
        <w:tc>
          <w:tcPr>
            <w:tcBorders>
              <w:top w:val="none" w:color="000000" w:sz="4" w:space="0"/>
              <w:left w:val="none" w:color="000000" w:sz="4" w:space="0"/>
              <w:bottom w:val="none" w:color="000000" w:sz="4" w:space="0"/>
              <w:right w:val="none" w:color="000000" w:sz="4" w:space="0"/>
            </w:tcBorders>
            <w:tcW w:w="4200" w:type="dxa"/>
            <w:textDirection w:val="lrTb"/>
            <w:noWrap w:val="false"/>
          </w:tcPr>
          <w:p>
            <w:pPr>
              <w:pStyle w:val="874"/>
              <w:ind w:left="-108" w:firstLine="0"/>
              <w:jc w:val="both"/>
              <w:spacing w:before="0" w:after="0"/>
              <w:widowControl w:val="off"/>
              <w:tabs>
                <w:tab w:val="clear" w:pos="708" w:leader="none"/>
                <w:tab w:val="center" w:pos="3124" w:leader="none"/>
              </w:tabs>
              <w:rPr>
                <w:rFonts w:ascii="Times New Roman" w:hAnsi="Times New Roman" w:eastAsia="Times New Roman" w:cs="Times New Roman"/>
                <w:lang w:val="ru-RU" w:eastAsia="ru-RU" w:bidi="ar-SA"/>
              </w:rPr>
            </w:pPr>
            <w:r>
              <w:rPr>
                <w:rFonts w:eastAsia="Times New Roman" w:cs="Times New Roman"/>
                <w:lang w:val="ru-RU" w:eastAsia="ru-RU" w:bidi="ar-SA"/>
              </w:rPr>
              <w:t xml:space="preserve">Приложение </w:t>
            </w:r>
            <w:r>
              <w:rPr>
                <w:rFonts w:eastAsia="Times New Roman" w:cs="Times New Roman"/>
                <w:lang w:val="ru-RU" w:eastAsia="ru-RU" w:bidi="ar-SA"/>
              </w:rPr>
              <w:t xml:space="preserve">42</w:t>
            </w:r>
            <w:r>
              <w:rPr>
                <w:rFonts w:ascii="Times New Roman" w:hAnsi="Times New Roman" w:eastAsia="Times New Roman" w:cs="Times New Roman"/>
                <w:lang w:val="ru-RU" w:eastAsia="ru-RU" w:bidi="ar-SA"/>
              </w:rPr>
            </w:r>
            <w:r>
              <w:rPr>
                <w:rFonts w:ascii="Times New Roman" w:hAnsi="Times New Roman" w:eastAsia="Times New Roman" w:cs="Times New Roman"/>
                <w:lang w:val="ru-RU" w:eastAsia="ru-RU" w:bidi="ar-SA"/>
              </w:rPr>
            </w:r>
          </w:p>
          <w:p>
            <w:pPr>
              <w:pStyle w:val="874"/>
              <w:ind w:left="-108" w:firstLine="0"/>
              <w:jc w:val="both"/>
              <w:spacing w:before="0" w:after="0"/>
              <w:widowControl w:val="off"/>
              <w:rPr>
                <w:rFonts w:ascii="Times New Roman" w:hAnsi="Times New Roman" w:eastAsia="Times New Roman" w:cs="Times New Roman"/>
                <w:lang w:val="ru-RU" w:eastAsia="ru-RU" w:bidi="ar-SA"/>
              </w:rPr>
            </w:pPr>
            <w:r>
              <w:rPr>
                <w:rFonts w:eastAsia="Times New Roman" w:cs="Times New Roman"/>
                <w:lang w:val="ru-RU" w:eastAsia="ru-RU" w:bidi="ar-SA"/>
              </w:rPr>
              <w:t xml:space="preserve">к Порядку предоставления</w:t>
            </w:r>
            <w:r>
              <w:rPr>
                <w:rFonts w:ascii="Times New Roman" w:hAnsi="Times New Roman" w:eastAsia="Times New Roman" w:cs="Times New Roman"/>
                <w:lang w:val="ru-RU" w:eastAsia="ru-RU" w:bidi="ar-SA"/>
              </w:rPr>
            </w:r>
            <w:r>
              <w:rPr>
                <w:rFonts w:ascii="Times New Roman" w:hAnsi="Times New Roman" w:eastAsia="Times New Roman" w:cs="Times New Roman"/>
                <w:lang w:val="ru-RU" w:eastAsia="ru-RU" w:bidi="ar-SA"/>
              </w:rPr>
            </w:r>
          </w:p>
          <w:p>
            <w:pPr>
              <w:pStyle w:val="874"/>
              <w:ind w:left="-108" w:firstLine="0"/>
              <w:jc w:val="both"/>
              <w:spacing w:before="0" w:after="0"/>
              <w:widowControl w:val="off"/>
              <w:rPr>
                <w:rFonts w:ascii="Times New Roman" w:hAnsi="Times New Roman" w:eastAsia="Times New Roman" w:cs="Times New Roman"/>
                <w:lang w:val="ru-RU" w:eastAsia="ru-RU" w:bidi="ar-SA"/>
              </w:rPr>
            </w:pPr>
            <w:r>
              <w:rPr>
                <w:rFonts w:eastAsia="Times New Roman" w:cs="Times New Roman"/>
                <w:lang w:val="ru-RU" w:eastAsia="ru-RU" w:bidi="ar-SA"/>
              </w:rPr>
              <w:t xml:space="preserve">субсидий гражданам, ведущим</w:t>
            </w:r>
            <w:r>
              <w:rPr>
                <w:rFonts w:ascii="Times New Roman" w:hAnsi="Times New Roman" w:eastAsia="Times New Roman" w:cs="Times New Roman"/>
                <w:lang w:val="ru-RU" w:eastAsia="ru-RU" w:bidi="ar-SA"/>
              </w:rPr>
            </w:r>
            <w:r>
              <w:rPr>
                <w:rFonts w:ascii="Times New Roman" w:hAnsi="Times New Roman" w:eastAsia="Times New Roman" w:cs="Times New Roman"/>
                <w:lang w:val="ru-RU" w:eastAsia="ru-RU" w:bidi="ar-SA"/>
              </w:rPr>
            </w:r>
          </w:p>
          <w:p>
            <w:pPr>
              <w:pStyle w:val="874"/>
              <w:ind w:left="-108" w:firstLine="0"/>
              <w:jc w:val="both"/>
              <w:spacing w:before="0" w:after="0"/>
              <w:widowControl w:val="off"/>
              <w:rPr>
                <w:rFonts w:ascii="Times New Roman" w:hAnsi="Times New Roman" w:eastAsia="Times New Roman" w:cs="Times New Roman"/>
                <w:lang w:val="ru-RU" w:eastAsia="ru-RU" w:bidi="ar-SA"/>
              </w:rPr>
            </w:pPr>
            <w:r>
              <w:rPr>
                <w:rFonts w:eastAsia="Times New Roman" w:cs="Times New Roman"/>
                <w:lang w:val="ru-RU" w:eastAsia="ru-RU" w:bidi="ar-SA"/>
              </w:rPr>
              <w:t xml:space="preserve">личное подсобное хозяйство,</w:t>
            </w:r>
            <w:r>
              <w:rPr>
                <w:rFonts w:ascii="Times New Roman" w:hAnsi="Times New Roman" w:eastAsia="Times New Roman" w:cs="Times New Roman"/>
                <w:lang w:val="ru-RU" w:eastAsia="ru-RU" w:bidi="ar-SA"/>
              </w:rPr>
            </w:r>
            <w:r>
              <w:rPr>
                <w:rFonts w:ascii="Times New Roman" w:hAnsi="Times New Roman" w:eastAsia="Times New Roman" w:cs="Times New Roman"/>
                <w:lang w:val="ru-RU" w:eastAsia="ru-RU" w:bidi="ar-SA"/>
              </w:rPr>
            </w:r>
          </w:p>
          <w:p>
            <w:pPr>
              <w:pStyle w:val="874"/>
              <w:ind w:left="-108" w:firstLine="0"/>
              <w:jc w:val="both"/>
              <w:spacing w:before="0" w:after="0"/>
              <w:widowControl w:val="off"/>
              <w:rPr>
                <w:rFonts w:ascii="Times New Roman" w:hAnsi="Times New Roman" w:eastAsia="Times New Roman" w:cs="Times New Roman"/>
                <w:lang w:val="ru-RU" w:eastAsia="ru-RU" w:bidi="ar-SA"/>
              </w:rPr>
            </w:pPr>
            <w:r>
              <w:rPr>
                <w:rFonts w:eastAsia="Times New Roman" w:cs="Times New Roman"/>
                <w:lang w:val="ru-RU" w:eastAsia="ru-RU" w:bidi="ar-SA"/>
              </w:rPr>
              <w:t xml:space="preserve">крестьянским (фермерским)</w:t>
            </w:r>
            <w:r>
              <w:rPr>
                <w:rFonts w:ascii="Times New Roman" w:hAnsi="Times New Roman" w:eastAsia="Times New Roman" w:cs="Times New Roman"/>
                <w:lang w:val="ru-RU" w:eastAsia="ru-RU" w:bidi="ar-SA"/>
              </w:rPr>
            </w:r>
            <w:r>
              <w:rPr>
                <w:rFonts w:ascii="Times New Roman" w:hAnsi="Times New Roman" w:eastAsia="Times New Roman" w:cs="Times New Roman"/>
                <w:lang w:val="ru-RU" w:eastAsia="ru-RU" w:bidi="ar-SA"/>
              </w:rPr>
            </w:r>
          </w:p>
          <w:p>
            <w:pPr>
              <w:pStyle w:val="874"/>
              <w:ind w:left="-108" w:firstLine="0"/>
              <w:jc w:val="both"/>
              <w:spacing w:before="0" w:after="0"/>
              <w:widowControl w:val="off"/>
              <w:rPr>
                <w:rFonts w:ascii="Times New Roman" w:hAnsi="Times New Roman" w:eastAsia="Times New Roman" w:cs="Times New Roman"/>
                <w:lang w:val="ru-RU" w:eastAsia="ru-RU" w:bidi="ar-SA"/>
              </w:rPr>
            </w:pPr>
            <w:r>
              <w:rPr>
                <w:rFonts w:eastAsia="Times New Roman" w:cs="Times New Roman"/>
                <w:lang w:val="ru-RU" w:eastAsia="ru-RU" w:bidi="ar-SA"/>
              </w:rPr>
              <w:t xml:space="preserve">хозяйствам, индивидуальным</w:t>
            </w:r>
            <w:r>
              <w:rPr>
                <w:rFonts w:ascii="Times New Roman" w:hAnsi="Times New Roman" w:eastAsia="Times New Roman" w:cs="Times New Roman"/>
                <w:lang w:val="ru-RU" w:eastAsia="ru-RU" w:bidi="ar-SA"/>
              </w:rPr>
            </w:r>
            <w:r>
              <w:rPr>
                <w:rFonts w:ascii="Times New Roman" w:hAnsi="Times New Roman" w:eastAsia="Times New Roman" w:cs="Times New Roman"/>
                <w:lang w:val="ru-RU" w:eastAsia="ru-RU" w:bidi="ar-SA"/>
              </w:rPr>
            </w:r>
          </w:p>
          <w:p>
            <w:pPr>
              <w:pStyle w:val="874"/>
              <w:ind w:left="-108" w:firstLine="0"/>
              <w:jc w:val="both"/>
              <w:spacing w:before="0" w:after="0"/>
              <w:widowControl w:val="off"/>
              <w:rPr>
                <w:rFonts w:ascii="Times New Roman" w:hAnsi="Times New Roman" w:eastAsia="Times New Roman" w:cs="Times New Roman"/>
                <w:lang w:val="ru-RU" w:eastAsia="ru-RU" w:bidi="ar-SA"/>
              </w:rPr>
            </w:pPr>
            <w:r>
              <w:rPr>
                <w:rFonts w:eastAsia="Times New Roman" w:cs="Times New Roman"/>
                <w:lang w:val="ru-RU" w:eastAsia="ru-RU" w:bidi="ar-SA"/>
              </w:rPr>
              <w:t xml:space="preserve">предпринимателям,</w:t>
            </w:r>
            <w:r>
              <w:rPr>
                <w:rFonts w:ascii="Times New Roman" w:hAnsi="Times New Roman" w:eastAsia="Times New Roman" w:cs="Times New Roman"/>
                <w:lang w:val="ru-RU" w:eastAsia="ru-RU" w:bidi="ar-SA"/>
              </w:rPr>
            </w:r>
            <w:r>
              <w:rPr>
                <w:rFonts w:ascii="Times New Roman" w:hAnsi="Times New Roman" w:eastAsia="Times New Roman" w:cs="Times New Roman"/>
                <w:lang w:val="ru-RU" w:eastAsia="ru-RU" w:bidi="ar-SA"/>
              </w:rPr>
            </w:r>
          </w:p>
          <w:p>
            <w:pPr>
              <w:pStyle w:val="874"/>
              <w:ind w:left="-108" w:firstLine="0"/>
              <w:jc w:val="both"/>
              <w:spacing w:before="0" w:after="0"/>
              <w:widowControl w:val="off"/>
              <w:rPr>
                <w:rFonts w:ascii="Times New Roman" w:hAnsi="Times New Roman" w:eastAsia="Times New Roman" w:cs="Times New Roman"/>
                <w:lang w:val="ru-RU" w:eastAsia="ru-RU" w:bidi="ar-SA"/>
              </w:rPr>
            </w:pPr>
            <w:r>
              <w:rPr>
                <w:rFonts w:eastAsia="Times New Roman" w:cs="Times New Roman"/>
                <w:lang w:val="ru-RU" w:eastAsia="ru-RU" w:bidi="ar-SA"/>
              </w:rPr>
              <w:t xml:space="preserve">осуществляющим деятельность</w:t>
            </w:r>
            <w:r>
              <w:rPr>
                <w:rFonts w:ascii="Times New Roman" w:hAnsi="Times New Roman" w:eastAsia="Times New Roman" w:cs="Times New Roman"/>
                <w:lang w:val="ru-RU" w:eastAsia="ru-RU" w:bidi="ar-SA"/>
              </w:rPr>
            </w:r>
            <w:r>
              <w:rPr>
                <w:rFonts w:ascii="Times New Roman" w:hAnsi="Times New Roman" w:eastAsia="Times New Roman" w:cs="Times New Roman"/>
                <w:lang w:val="ru-RU" w:eastAsia="ru-RU" w:bidi="ar-SA"/>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rFonts w:ascii="Times New Roman" w:hAnsi="Times New Roman" w:eastAsia="Times New Roman" w:cs="Times New Roman"/>
                <w:lang w:val="ru-RU" w:eastAsia="ru-RU" w:bidi="ar-SA"/>
              </w:rPr>
            </w:pPr>
            <w:r>
              <w:rPr>
                <w:rFonts w:eastAsia="Times New Roman" w:cs="Times New Roman"/>
                <w:lang w:val="ru-RU" w:eastAsia="ru-RU" w:bidi="ar-SA"/>
              </w:rPr>
              <w:t xml:space="preserve">в области сельскохозяйственного</w:t>
            </w:r>
            <w:r>
              <w:rPr>
                <w:rFonts w:ascii="Times New Roman" w:hAnsi="Times New Roman" w:eastAsia="Times New Roman" w:cs="Times New Roman"/>
                <w:lang w:val="ru-RU" w:eastAsia="ru-RU" w:bidi="ar-SA"/>
              </w:rPr>
            </w:r>
            <w:r>
              <w:rPr>
                <w:rFonts w:ascii="Times New Roman" w:hAnsi="Times New Roman" w:eastAsia="Times New Roman" w:cs="Times New Roman"/>
                <w:lang w:val="ru-RU" w:eastAsia="ru-RU" w:bidi="ar-SA"/>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rFonts w:ascii="Times New Roman" w:hAnsi="Times New Roman" w:eastAsia="Times New Roman" w:cs="Times New Roman"/>
                <w:lang w:val="ru-RU" w:eastAsia="ru-RU" w:bidi="ar-SA"/>
              </w:rPr>
            </w:pPr>
            <w:r>
              <w:rPr>
                <w:rFonts w:eastAsia="Times New Roman" w:cs="Times New Roman"/>
                <w:lang w:val="ru-RU" w:eastAsia="ru-RU" w:bidi="ar-SA"/>
              </w:rPr>
              <w:t xml:space="preserve">производства на территории</w:t>
            </w:r>
            <w:r>
              <w:rPr>
                <w:rFonts w:ascii="Times New Roman" w:hAnsi="Times New Roman" w:eastAsia="Times New Roman" w:cs="Times New Roman"/>
                <w:lang w:val="ru-RU" w:eastAsia="ru-RU" w:bidi="ar-SA"/>
              </w:rPr>
            </w:r>
            <w:r>
              <w:rPr>
                <w:rFonts w:ascii="Times New Roman" w:hAnsi="Times New Roman" w:eastAsia="Times New Roman" w:cs="Times New Roman"/>
                <w:lang w:val="ru-RU" w:eastAsia="ru-RU" w:bidi="ar-SA"/>
              </w:rPr>
            </w:r>
          </w:p>
          <w:p>
            <w:pPr>
              <w:pStyle w:val="874"/>
              <w:ind w:left="-108" w:firstLine="0"/>
              <w:jc w:val="both"/>
              <w:spacing w:before="0" w:after="0"/>
              <w:widowControl w:val="off"/>
              <w:tabs>
                <w:tab w:val="clear" w:pos="708" w:leader="none"/>
                <w:tab w:val="left" w:pos="2940" w:leader="none"/>
                <w:tab w:val="left" w:pos="3119" w:leader="none"/>
                <w:tab w:val="right" w:pos="9641" w:leader="none"/>
              </w:tabs>
              <w:rPr>
                <w:rFonts w:ascii="Times New Roman" w:hAnsi="Times New Roman" w:eastAsia="Times New Roman" w:cs="Times New Roman"/>
                <w:lang w:val="ru-RU" w:eastAsia="ru-RU" w:bidi="ar-SA"/>
              </w:rPr>
            </w:pPr>
            <w:r>
              <w:rPr>
                <w:rFonts w:eastAsia="Times New Roman" w:cs="Times New Roman"/>
                <w:lang w:val="ru-RU" w:eastAsia="ru-RU" w:bidi="ar-SA"/>
              </w:rPr>
              <w:t xml:space="preserve">муниципального образования</w:t>
            </w:r>
            <w:r>
              <w:rPr>
                <w:rFonts w:ascii="Times New Roman" w:hAnsi="Times New Roman" w:eastAsia="Times New Roman" w:cs="Times New Roman"/>
                <w:lang w:val="ru-RU" w:eastAsia="ru-RU" w:bidi="ar-SA"/>
              </w:rPr>
            </w:r>
            <w:r>
              <w:rPr>
                <w:rFonts w:ascii="Times New Roman" w:hAnsi="Times New Roman" w:eastAsia="Times New Roman" w:cs="Times New Roman"/>
                <w:lang w:val="ru-RU" w:eastAsia="ru-RU" w:bidi="ar-SA"/>
              </w:rPr>
            </w:r>
          </w:p>
          <w:p>
            <w:pPr>
              <w:pStyle w:val="874"/>
              <w:ind w:left="113" w:right="113" w:hanging="170"/>
              <w:jc w:val="both"/>
              <w:spacing w:before="0" w:after="0" w:line="240" w:lineRule="auto"/>
              <w:widowControl w:val="off"/>
              <w:tabs>
                <w:tab w:val="clear" w:pos="708" w:leader="none"/>
                <w:tab w:val="left" w:pos="2940" w:leader="none"/>
                <w:tab w:val="left" w:pos="3119" w:leader="none"/>
                <w:tab w:val="right" w:pos="9641" w:leader="none"/>
              </w:tabs>
              <w:rPr>
                <w:rFonts w:ascii="Times New Roman" w:hAnsi="Times New Roman" w:eastAsia="Times New Roman" w:cs="Times New Roman"/>
                <w:lang w:val="ru-RU" w:eastAsia="ru-RU" w:bidi="ar-SA"/>
              </w:rPr>
            </w:pPr>
            <w:r>
              <w:rPr>
                <w:rFonts w:eastAsia="Times New Roman" w:cs="Times New Roman"/>
                <w:sz w:val="28"/>
                <w:szCs w:val="28"/>
                <w:lang w:val="ru-RU" w:eastAsia="ru-RU" w:bidi="ar-SA"/>
              </w:rPr>
              <w:t xml:space="preserve">Л</w:t>
            </w:r>
            <w:r>
              <w:rPr>
                <w:rFonts w:eastAsia="Times New Roman" w:cs="Times New Roman"/>
                <w:sz w:val="28"/>
                <w:szCs w:val="28"/>
              </w:rPr>
              <w:t xml:space="preserve">енинградский муниципальный</w:t>
            </w:r>
            <w:r>
              <w:rPr>
                <w:rFonts w:ascii="Times New Roman" w:hAnsi="Times New Roman" w:eastAsia="Times New Roman" w:cs="Times New Roman"/>
                <w:lang w:val="ru-RU" w:eastAsia="ru-RU" w:bidi="ar-SA"/>
              </w:rPr>
            </w:r>
            <w:r>
              <w:rPr>
                <w:rFonts w:ascii="Times New Roman" w:hAnsi="Times New Roman" w:eastAsia="Times New Roman" w:cs="Times New Roman"/>
                <w:lang w:val="ru-RU" w:eastAsia="ru-RU" w:bidi="ar-SA"/>
              </w:rPr>
            </w:r>
          </w:p>
          <w:p>
            <w:pPr>
              <w:pStyle w:val="874"/>
              <w:ind w:left="-108" w:firstLine="0"/>
              <w:jc w:val="both"/>
              <w:spacing w:before="0" w:after="0"/>
              <w:widowControl w:val="off"/>
              <w:tabs>
                <w:tab w:val="clear" w:pos="708" w:leader="none"/>
                <w:tab w:val="left" w:pos="2835" w:leader="none"/>
                <w:tab w:val="right" w:pos="9641" w:leader="none"/>
              </w:tabs>
              <w:rPr>
                <w:rFonts w:ascii="Times New Roman" w:hAnsi="Times New Roman" w:eastAsia="Times New Roman" w:cs="Times New Roman"/>
                <w:lang w:val="ru-RU" w:eastAsia="ru-RU" w:bidi="ar-SA"/>
              </w:rPr>
            </w:pPr>
            <w:r>
              <w:rPr>
                <w:rFonts w:eastAsia="Times New Roman" w:cs="Times New Roman"/>
                <w:sz w:val="28"/>
                <w:szCs w:val="28"/>
              </w:rPr>
              <w:t xml:space="preserve">округ Краснодарского края</w:t>
            </w:r>
            <w:r>
              <w:rPr>
                <w:rFonts w:ascii="Times New Roman" w:hAnsi="Times New Roman" w:eastAsia="Times New Roman" w:cs="Times New Roman"/>
                <w:lang w:val="ru-RU" w:eastAsia="ru-RU" w:bidi="ar-SA"/>
              </w:rPr>
            </w:r>
            <w:r>
              <w:rPr>
                <w:rFonts w:ascii="Times New Roman" w:hAnsi="Times New Roman" w:eastAsia="Times New Roman" w:cs="Times New Roman"/>
                <w:lang w:val="ru-RU" w:eastAsia="ru-RU" w:bidi="ar-SA"/>
              </w:rPr>
            </w:r>
          </w:p>
        </w:tc>
      </w:tr>
    </w:tbl>
    <w:p>
      <w:pPr>
        <w:pStyle w:val="874"/>
        <w:ind w:left="2552" w:firstLine="0"/>
        <w:widowControl w:val="off"/>
        <w:tabs>
          <w:tab w:val="clear" w:pos="708" w:leader="none"/>
          <w:tab w:val="left" w:pos="2835" w:leader="none"/>
          <w:tab w:val="right" w:pos="9641" w:leader="none"/>
        </w:tabs>
        <w:rPr>
          <w:sz w:val="16"/>
          <w:szCs w:val="16"/>
        </w:rPr>
      </w:pPr>
      <w:r>
        <w:rPr>
          <w:sz w:val="16"/>
          <w:szCs w:val="16"/>
        </w:rPr>
      </w:r>
      <w:r>
        <w:rPr>
          <w:sz w:val="16"/>
          <w:szCs w:val="16"/>
        </w:rPr>
      </w:r>
      <w:r>
        <w:rPr>
          <w:sz w:val="16"/>
          <w:szCs w:val="16"/>
        </w:rPr>
      </w:r>
    </w:p>
    <w:p>
      <w:pPr>
        <w:pStyle w:val="874"/>
        <w:spacing w:line="218" w:lineRule="auto"/>
      </w:pPr>
      <w:r>
        <w:t xml:space="preserve">ФОРМА</w:t>
      </w:r>
      <w:r/>
      <w:r/>
    </w:p>
    <w:p>
      <w:pPr>
        <w:pStyle w:val="874"/>
        <w:spacing w:line="218" w:lineRule="auto"/>
      </w:pPr>
      <w:r/>
      <w:r/>
      <w:r/>
    </w:p>
    <w:p>
      <w:pPr>
        <w:pStyle w:val="874"/>
        <w:jc w:val="center"/>
        <w:tabs>
          <w:tab w:val="left" w:pos="-5940" w:leader="none"/>
          <w:tab w:val="clear" w:pos="708" w:leader="none"/>
        </w:tabs>
        <w:rPr>
          <w:b/>
        </w:rPr>
      </w:pPr>
      <w:r>
        <w:rPr>
          <w:b/>
        </w:rPr>
        <w:t xml:space="preserve">СВОДНЫЙ РЕЕСТР № ___ </w:t>
      </w:r>
      <w:r>
        <w:rPr>
          <w:b/>
        </w:rPr>
      </w:r>
      <w:r>
        <w:rPr>
          <w:b/>
        </w:rPr>
      </w:r>
    </w:p>
    <w:p>
      <w:pPr>
        <w:pStyle w:val="874"/>
        <w:jc w:val="center"/>
        <w:tabs>
          <w:tab w:val="left" w:pos="-5940" w:leader="none"/>
          <w:tab w:val="clear" w:pos="708" w:leader="none"/>
        </w:tabs>
        <w:rPr>
          <w:b/>
        </w:rPr>
      </w:pPr>
      <w:r>
        <w:rPr>
          <w:b/>
        </w:rPr>
        <w:t xml:space="preserve">получателей субсидий (граждан, ведущих личное подсобное хозяйство), </w:t>
      </w:r>
      <w:r>
        <w:rPr>
          <w:b/>
        </w:rPr>
      </w:r>
      <w:r>
        <w:rPr>
          <w:b/>
        </w:rPr>
      </w:r>
    </w:p>
    <w:p>
      <w:pPr>
        <w:pStyle w:val="874"/>
        <w:jc w:val="center"/>
        <w:tabs>
          <w:tab w:val="left" w:pos="-5940" w:leader="none"/>
          <w:tab w:val="clear" w:pos="708" w:leader="none"/>
        </w:tabs>
        <w:rPr>
          <w:b/>
        </w:rPr>
      </w:pPr>
      <w:r>
        <w:rPr>
          <w:b/>
        </w:rPr>
        <w:t xml:space="preserve">на возмещение части затрат на</w:t>
      </w:r>
      <w:r>
        <w:rPr>
          <w:b/>
        </w:rPr>
      </w:r>
      <w:r>
        <w:rPr>
          <w:b/>
        </w:rPr>
      </w:r>
    </w:p>
    <w:p>
      <w:pPr>
        <w:pStyle w:val="874"/>
        <w:jc w:val="center"/>
        <w:tabs>
          <w:tab w:val="left" w:pos="-5940" w:leader="none"/>
          <w:tab w:val="clear" w:pos="708" w:leader="none"/>
        </w:tabs>
      </w:pPr>
      <w:r>
        <w:rPr>
          <w:sz w:val="24"/>
          <w:szCs w:val="24"/>
        </w:rPr>
        <w:t xml:space="preserve">  </w:t>
      </w:r>
      <w:r>
        <w:t xml:space="preserve">_________________________________________________________________________________</w:t>
      </w:r>
      <w:r/>
      <w:r/>
    </w:p>
    <w:p>
      <w:pPr>
        <w:pStyle w:val="874"/>
        <w:jc w:val="center"/>
        <w:tabs>
          <w:tab w:val="clear" w:pos="708" w:leader="none"/>
          <w:tab w:val="left" w:pos="1260" w:leader="none"/>
        </w:tabs>
      </w:pPr>
      <w:r>
        <w:t xml:space="preserve">(вид субсидии) </w:t>
      </w:r>
      <w:r/>
      <w:r/>
    </w:p>
    <w:p>
      <w:pPr>
        <w:pStyle w:val="874"/>
        <w:rPr>
          <w:sz w:val="24"/>
          <w:szCs w:val="24"/>
        </w:rPr>
      </w:pPr>
      <w:r>
        <w:t xml:space="preserve">в соответствии _________</w:t>
      </w:r>
      <w:r>
        <w:rPr>
          <w:sz w:val="24"/>
          <w:szCs w:val="24"/>
        </w:rPr>
        <w:t xml:space="preserve">_______________________________________________________________________________________________</w:t>
      </w:r>
      <w:r>
        <w:rPr>
          <w:sz w:val="24"/>
          <w:szCs w:val="24"/>
        </w:rPr>
      </w:r>
      <w:r>
        <w:rPr>
          <w:sz w:val="24"/>
          <w:szCs w:val="24"/>
        </w:rPr>
      </w:r>
    </w:p>
    <w:p>
      <w:pPr>
        <w:pStyle w:val="874"/>
        <w:rPr>
          <w:sz w:val="24"/>
          <w:szCs w:val="24"/>
        </w:rPr>
      </w:pPr>
      <w:r>
        <w:rPr>
          <w:sz w:val="24"/>
          <w:szCs w:val="24"/>
        </w:rPr>
        <w:t xml:space="preserve">                                                   </w:t>
      </w:r>
      <w:r>
        <w:rPr>
          <w:sz w:val="24"/>
          <w:szCs w:val="24"/>
        </w:rPr>
        <w:t xml:space="preserve">(наименование нормативно-правового документа муниципального образования, дата и номер)</w:t>
      </w:r>
      <w:r>
        <w:rPr>
          <w:sz w:val="24"/>
          <w:szCs w:val="24"/>
        </w:rPr>
      </w:r>
      <w:r>
        <w:rPr>
          <w:sz w:val="24"/>
          <w:szCs w:val="24"/>
        </w:rPr>
      </w:r>
    </w:p>
    <w:p>
      <w:pPr>
        <w:pStyle w:val="874"/>
        <w:rPr>
          <w:sz w:val="24"/>
          <w:szCs w:val="24"/>
        </w:rPr>
      </w:pPr>
      <w:r>
        <w:rPr>
          <w:sz w:val="24"/>
          <w:szCs w:val="24"/>
        </w:rPr>
      </w:r>
      <w:r>
        <w:rPr>
          <w:sz w:val="24"/>
          <w:szCs w:val="24"/>
        </w:rPr>
      </w:r>
      <w:r>
        <w:rPr>
          <w:sz w:val="24"/>
          <w:szCs w:val="24"/>
        </w:rPr>
      </w:r>
    </w:p>
    <w:p>
      <w:pPr>
        <w:pStyle w:val="874"/>
        <w:jc w:val="right"/>
        <w:rPr>
          <w:sz w:val="24"/>
          <w:szCs w:val="24"/>
        </w:rPr>
      </w:pPr>
      <w:r>
        <w:rPr>
          <w:sz w:val="24"/>
          <w:szCs w:val="24"/>
        </w:rPr>
        <w:t xml:space="preserve">(рублей)</w:t>
      </w:r>
      <w:r>
        <w:rPr>
          <w:sz w:val="24"/>
          <w:szCs w:val="24"/>
        </w:rPr>
      </w:r>
      <w:r>
        <w:rPr>
          <w:sz w:val="24"/>
          <w:szCs w:val="24"/>
        </w:rPr>
      </w:r>
    </w:p>
    <w:p>
      <w:pPr>
        <w:pStyle w:val="874"/>
        <w:tabs>
          <w:tab w:val="clear" w:pos="708" w:leader="none"/>
          <w:tab w:val="left" w:pos="1260" w:leader="none"/>
        </w:tabs>
        <w:rPr>
          <w:sz w:val="8"/>
          <w:szCs w:val="8"/>
        </w:rPr>
      </w:pPr>
      <w:r>
        <w:rPr>
          <w:sz w:val="8"/>
          <w:szCs w:val="8"/>
        </w:rPr>
      </w:r>
      <w:r>
        <w:rPr>
          <w:sz w:val="8"/>
          <w:szCs w:val="8"/>
        </w:rPr>
      </w:r>
      <w:r>
        <w:rPr>
          <w:sz w:val="8"/>
          <w:szCs w:val="8"/>
        </w:rPr>
      </w:r>
    </w:p>
    <w:tbl>
      <w:tblPr>
        <w:tblStyle w:val="734"/>
        <w:tblW w:w="14601" w:type="dxa"/>
        <w:tblInd w:w="108" w:type="dxa"/>
        <w:tblLayout w:type="fixed"/>
        <w:tblCellMar>
          <w:left w:w="108" w:type="dxa"/>
          <w:top w:w="0" w:type="dxa"/>
          <w:right w:w="108" w:type="dxa"/>
          <w:bottom w:w="0" w:type="dxa"/>
        </w:tblCellMar>
        <w:tblLook w:val="04A0" w:firstRow="1" w:lastRow="0" w:firstColumn="1" w:lastColumn="0" w:noHBand="0" w:noVBand="1"/>
      </w:tblPr>
      <w:tblGrid>
        <w:gridCol w:w="851"/>
        <w:gridCol w:w="2834"/>
        <w:gridCol w:w="2127"/>
        <w:gridCol w:w="2409"/>
        <w:gridCol w:w="1701"/>
        <w:gridCol w:w="1941"/>
        <w:gridCol w:w="2737"/>
      </w:tblGrid>
      <w:tr>
        <w:tblPrEx/>
        <w:trPr/>
        <w:tc>
          <w:tcPr>
            <w:tcW w:w="851" w:type="dxa"/>
            <w:textDirection w:val="lrTb"/>
            <w:noWrap w:val="false"/>
          </w:tcPr>
          <w:p>
            <w:pPr>
              <w:pStyle w:val="874"/>
              <w:jc w:val="center"/>
              <w:spacing w:before="0" w:after="0"/>
              <w:widowControl w:val="off"/>
              <w:tabs>
                <w:tab w:val="left" w:pos="-5940" w:leader="none"/>
                <w:tab w:val="clear" w:pos="708" w:leader="none"/>
              </w:tabs>
              <w:rPr>
                <w:sz w:val="24"/>
                <w:szCs w:val="24"/>
              </w:rPr>
            </w:pPr>
            <w:r>
              <w:rPr>
                <w:rFonts w:eastAsia="Times New Roman" w:cs="Times New Roman"/>
                <w:sz w:val="24"/>
                <w:szCs w:val="24"/>
                <w:lang w:val="ru-RU" w:eastAsia="ru-RU" w:bidi="ar-SA"/>
              </w:rPr>
              <w:t xml:space="preserve">№ </w:t>
            </w:r>
            <w:r>
              <w:rPr>
                <w:rFonts w:eastAsia="Times New Roman" w:cs="Times New Roman"/>
                <w:sz w:val="24"/>
                <w:szCs w:val="24"/>
                <w:lang w:val="ru-RU" w:eastAsia="ru-RU" w:bidi="ar-SA"/>
              </w:rPr>
              <w:t xml:space="preserve">п/п</w:t>
            </w:r>
            <w:r>
              <w:rPr>
                <w:sz w:val="24"/>
                <w:szCs w:val="24"/>
              </w:rPr>
            </w:r>
            <w:r>
              <w:rPr>
                <w:sz w:val="24"/>
                <w:szCs w:val="24"/>
              </w:rPr>
            </w:r>
          </w:p>
        </w:tc>
        <w:tc>
          <w:tcPr>
            <w:tcW w:w="2834" w:type="dxa"/>
            <w:textDirection w:val="lrTb"/>
            <w:noWrap w:val="false"/>
          </w:tcPr>
          <w:p>
            <w:pPr>
              <w:pStyle w:val="874"/>
              <w:jc w:val="center"/>
              <w:spacing w:before="0" w:after="0"/>
              <w:widowControl w:val="off"/>
              <w:tabs>
                <w:tab w:val="left" w:pos="-5940" w:leader="none"/>
                <w:tab w:val="clear" w:pos="708" w:leader="none"/>
              </w:tabs>
              <w:rPr>
                <w:sz w:val="24"/>
                <w:szCs w:val="24"/>
              </w:rPr>
            </w:pPr>
            <w:r>
              <w:rPr>
                <w:rFonts w:eastAsia="Times New Roman" w:cs="Times New Roman"/>
                <w:sz w:val="24"/>
                <w:szCs w:val="24"/>
                <w:lang w:val="ru-RU" w:eastAsia="ru-RU" w:bidi="ar-SA"/>
              </w:rPr>
              <w:t xml:space="preserve">Ф.И.О. гражданина, ведущего ЛПХ</w:t>
            </w:r>
            <w:r>
              <w:rPr>
                <w:sz w:val="24"/>
                <w:szCs w:val="24"/>
              </w:rPr>
            </w:r>
            <w:r>
              <w:rPr>
                <w:sz w:val="24"/>
                <w:szCs w:val="24"/>
              </w:rPr>
            </w:r>
          </w:p>
        </w:tc>
        <w:tc>
          <w:tcPr>
            <w:tcW w:w="2127" w:type="dxa"/>
            <w:textDirection w:val="lrTb"/>
            <w:noWrap w:val="false"/>
          </w:tcPr>
          <w:p>
            <w:pPr>
              <w:pStyle w:val="874"/>
              <w:jc w:val="center"/>
              <w:spacing w:before="0" w:after="0"/>
              <w:widowControl w:val="off"/>
              <w:tabs>
                <w:tab w:val="left" w:pos="-5940" w:leader="none"/>
                <w:tab w:val="clear" w:pos="708" w:leader="none"/>
              </w:tabs>
              <w:rPr>
                <w:sz w:val="24"/>
                <w:szCs w:val="24"/>
              </w:rPr>
            </w:pPr>
            <w:r>
              <w:rPr>
                <w:rFonts w:eastAsia="Times New Roman" w:cs="Times New Roman"/>
                <w:sz w:val="24"/>
                <w:szCs w:val="24"/>
                <w:lang w:val="ru-RU" w:eastAsia="ru-RU" w:bidi="ar-SA"/>
              </w:rPr>
              <w:t xml:space="preserve">ИНН</w:t>
            </w:r>
            <w:r>
              <w:rPr>
                <w:sz w:val="24"/>
                <w:szCs w:val="24"/>
              </w:rPr>
            </w:r>
            <w:r>
              <w:rPr>
                <w:sz w:val="24"/>
                <w:szCs w:val="24"/>
              </w:rPr>
            </w:r>
          </w:p>
        </w:tc>
        <w:tc>
          <w:tcPr>
            <w:tcW w:w="2409" w:type="dxa"/>
            <w:textDirection w:val="lrTb"/>
            <w:noWrap w:val="false"/>
          </w:tcPr>
          <w:p>
            <w:pPr>
              <w:pStyle w:val="874"/>
              <w:jc w:val="center"/>
              <w:spacing w:before="0" w:after="0"/>
              <w:widowControl w:val="off"/>
              <w:tabs>
                <w:tab w:val="left" w:pos="-5940" w:leader="none"/>
                <w:tab w:val="clear" w:pos="708" w:leader="none"/>
              </w:tabs>
              <w:rPr>
                <w:sz w:val="24"/>
                <w:szCs w:val="24"/>
              </w:rPr>
            </w:pPr>
            <w:r>
              <w:rPr>
                <w:rFonts w:eastAsia="Times New Roman" w:cs="Times New Roman"/>
                <w:sz w:val="24"/>
                <w:szCs w:val="24"/>
                <w:lang w:val="ru-RU" w:eastAsia="ru-RU" w:bidi="ar-SA"/>
              </w:rPr>
              <w:t xml:space="preserve">Наименование банка</w:t>
            </w:r>
            <w:r>
              <w:rPr>
                <w:sz w:val="24"/>
                <w:szCs w:val="24"/>
              </w:rPr>
            </w:r>
            <w:r>
              <w:rPr>
                <w:sz w:val="24"/>
                <w:szCs w:val="24"/>
              </w:rPr>
            </w:r>
          </w:p>
        </w:tc>
        <w:tc>
          <w:tcPr>
            <w:tcW w:w="1701" w:type="dxa"/>
            <w:textDirection w:val="lrTb"/>
            <w:noWrap w:val="false"/>
          </w:tcPr>
          <w:p>
            <w:pPr>
              <w:pStyle w:val="874"/>
              <w:jc w:val="center"/>
              <w:spacing w:before="0" w:after="0"/>
              <w:widowControl w:val="off"/>
              <w:tabs>
                <w:tab w:val="left" w:pos="-5940" w:leader="none"/>
                <w:tab w:val="clear" w:pos="708" w:leader="none"/>
              </w:tabs>
              <w:rPr>
                <w:sz w:val="24"/>
                <w:szCs w:val="24"/>
              </w:rPr>
            </w:pPr>
            <w:r>
              <w:rPr>
                <w:rFonts w:eastAsia="Times New Roman" w:cs="Times New Roman"/>
                <w:sz w:val="24"/>
                <w:szCs w:val="24"/>
                <w:lang w:val="ru-RU" w:eastAsia="ru-RU" w:bidi="ar-SA"/>
              </w:rPr>
              <w:t xml:space="preserve">БИК</w:t>
            </w:r>
            <w:r>
              <w:rPr>
                <w:sz w:val="24"/>
                <w:szCs w:val="24"/>
              </w:rPr>
            </w:r>
            <w:r>
              <w:rPr>
                <w:sz w:val="24"/>
                <w:szCs w:val="24"/>
              </w:rPr>
            </w:r>
          </w:p>
        </w:tc>
        <w:tc>
          <w:tcPr>
            <w:tcW w:w="1941" w:type="dxa"/>
            <w:textDirection w:val="lrTb"/>
            <w:noWrap w:val="false"/>
          </w:tcPr>
          <w:p>
            <w:pPr>
              <w:pStyle w:val="874"/>
              <w:jc w:val="center"/>
              <w:spacing w:before="0" w:after="0"/>
              <w:widowControl w:val="off"/>
              <w:tabs>
                <w:tab w:val="left" w:pos="-5940" w:leader="none"/>
                <w:tab w:val="clear" w:pos="708" w:leader="none"/>
              </w:tabs>
              <w:rPr>
                <w:sz w:val="24"/>
                <w:szCs w:val="24"/>
              </w:rPr>
            </w:pPr>
            <w:r>
              <w:rPr>
                <w:rFonts w:eastAsia="Times New Roman" w:cs="Times New Roman"/>
                <w:sz w:val="24"/>
                <w:szCs w:val="24"/>
                <w:lang w:val="ru-RU" w:eastAsia="ru-RU" w:bidi="ar-SA"/>
              </w:rPr>
              <w:t xml:space="preserve">Банковский счёт</w:t>
            </w:r>
            <w:r>
              <w:rPr>
                <w:sz w:val="24"/>
                <w:szCs w:val="24"/>
              </w:rPr>
            </w:r>
            <w:r>
              <w:rPr>
                <w:sz w:val="24"/>
                <w:szCs w:val="24"/>
              </w:rPr>
            </w:r>
          </w:p>
        </w:tc>
        <w:tc>
          <w:tcPr>
            <w:tcW w:w="2737" w:type="dxa"/>
            <w:textDirection w:val="lrTb"/>
            <w:noWrap w:val="false"/>
          </w:tcPr>
          <w:p>
            <w:pPr>
              <w:pStyle w:val="874"/>
              <w:jc w:val="center"/>
              <w:spacing w:before="0" w:after="0"/>
              <w:widowControl w:val="off"/>
              <w:tabs>
                <w:tab w:val="left" w:pos="-5940" w:leader="none"/>
                <w:tab w:val="clear" w:pos="708" w:leader="none"/>
              </w:tabs>
              <w:rPr>
                <w:sz w:val="24"/>
                <w:szCs w:val="24"/>
              </w:rPr>
            </w:pPr>
            <w:r>
              <w:rPr>
                <w:rFonts w:eastAsia="Times New Roman" w:cs="Times New Roman"/>
                <w:sz w:val="24"/>
                <w:szCs w:val="24"/>
                <w:lang w:val="ru-RU" w:eastAsia="ru-RU" w:bidi="ar-SA"/>
              </w:rPr>
              <w:t xml:space="preserve">Сумма субсидий</w:t>
            </w:r>
            <w:r>
              <w:rPr>
                <w:sz w:val="24"/>
                <w:szCs w:val="24"/>
              </w:rPr>
            </w:r>
            <w:r>
              <w:rPr>
                <w:sz w:val="24"/>
                <w:szCs w:val="24"/>
              </w:rPr>
            </w:r>
          </w:p>
        </w:tc>
      </w:tr>
      <w:tr>
        <w:tblPrEx/>
        <w:trPr/>
        <w:tc>
          <w:tcPr>
            <w:tcW w:w="851" w:type="dxa"/>
            <w:textDirection w:val="lrTb"/>
            <w:noWrap w:val="false"/>
          </w:tcPr>
          <w:p>
            <w:pPr>
              <w:pStyle w:val="874"/>
              <w:jc w:val="center"/>
              <w:spacing w:before="0" w:after="0"/>
              <w:widowControl w:val="off"/>
              <w:tabs>
                <w:tab w:val="left" w:pos="-5940" w:leader="none"/>
                <w:tab w:val="clear" w:pos="708" w:leader="none"/>
              </w:tabs>
              <w:rPr>
                <w:sz w:val="24"/>
                <w:szCs w:val="24"/>
              </w:rPr>
            </w:pPr>
            <w:r>
              <w:rPr>
                <w:rFonts w:eastAsia="Times New Roman" w:cs="Times New Roman"/>
                <w:sz w:val="24"/>
                <w:szCs w:val="24"/>
                <w:lang w:val="ru-RU" w:eastAsia="ru-RU" w:bidi="ar-SA"/>
              </w:rPr>
              <w:t xml:space="preserve">1</w:t>
            </w:r>
            <w:r>
              <w:rPr>
                <w:sz w:val="24"/>
                <w:szCs w:val="24"/>
              </w:rPr>
            </w:r>
            <w:r>
              <w:rPr>
                <w:sz w:val="24"/>
                <w:szCs w:val="24"/>
              </w:rPr>
            </w:r>
          </w:p>
        </w:tc>
        <w:tc>
          <w:tcPr>
            <w:tcW w:w="2834" w:type="dxa"/>
            <w:textDirection w:val="lrTb"/>
            <w:noWrap w:val="false"/>
          </w:tcPr>
          <w:p>
            <w:pPr>
              <w:pStyle w:val="874"/>
              <w:jc w:val="center"/>
              <w:spacing w:before="0" w:after="0"/>
              <w:widowControl w:val="off"/>
              <w:tabs>
                <w:tab w:val="left" w:pos="-5940" w:leader="none"/>
                <w:tab w:val="clear" w:pos="708" w:leader="none"/>
              </w:tabs>
              <w:rPr>
                <w:sz w:val="24"/>
                <w:szCs w:val="24"/>
              </w:rPr>
            </w:pPr>
            <w:r>
              <w:rPr>
                <w:rFonts w:eastAsia="Times New Roman" w:cs="Times New Roman"/>
                <w:sz w:val="24"/>
                <w:szCs w:val="24"/>
                <w:lang w:val="ru-RU" w:eastAsia="ru-RU" w:bidi="ar-SA"/>
              </w:rPr>
              <w:t xml:space="preserve">2</w:t>
            </w:r>
            <w:r>
              <w:rPr>
                <w:sz w:val="24"/>
                <w:szCs w:val="24"/>
              </w:rPr>
            </w:r>
            <w:r>
              <w:rPr>
                <w:sz w:val="24"/>
                <w:szCs w:val="24"/>
              </w:rPr>
            </w:r>
          </w:p>
        </w:tc>
        <w:tc>
          <w:tcPr>
            <w:tcW w:w="2127" w:type="dxa"/>
            <w:textDirection w:val="lrTb"/>
            <w:noWrap w:val="false"/>
          </w:tcPr>
          <w:p>
            <w:pPr>
              <w:pStyle w:val="874"/>
              <w:jc w:val="center"/>
              <w:spacing w:before="0" w:after="0"/>
              <w:widowControl w:val="off"/>
              <w:tabs>
                <w:tab w:val="left" w:pos="-5940" w:leader="none"/>
                <w:tab w:val="clear" w:pos="708" w:leader="none"/>
              </w:tabs>
              <w:rPr>
                <w:sz w:val="24"/>
                <w:szCs w:val="24"/>
              </w:rPr>
            </w:pPr>
            <w:r>
              <w:rPr>
                <w:rFonts w:eastAsia="Times New Roman" w:cs="Times New Roman"/>
                <w:sz w:val="24"/>
                <w:szCs w:val="24"/>
                <w:lang w:val="ru-RU" w:eastAsia="ru-RU" w:bidi="ar-SA"/>
              </w:rPr>
              <w:t xml:space="preserve">3</w:t>
            </w:r>
            <w:r>
              <w:rPr>
                <w:sz w:val="24"/>
                <w:szCs w:val="24"/>
              </w:rPr>
            </w:r>
            <w:r>
              <w:rPr>
                <w:sz w:val="24"/>
                <w:szCs w:val="24"/>
              </w:rPr>
            </w:r>
          </w:p>
        </w:tc>
        <w:tc>
          <w:tcPr>
            <w:tcW w:w="2409" w:type="dxa"/>
            <w:textDirection w:val="lrTb"/>
            <w:noWrap w:val="false"/>
          </w:tcPr>
          <w:p>
            <w:pPr>
              <w:pStyle w:val="874"/>
              <w:jc w:val="center"/>
              <w:spacing w:before="0" w:after="0"/>
              <w:widowControl w:val="off"/>
              <w:tabs>
                <w:tab w:val="left" w:pos="-5940" w:leader="none"/>
                <w:tab w:val="clear" w:pos="708" w:leader="none"/>
              </w:tabs>
              <w:rPr>
                <w:sz w:val="24"/>
                <w:szCs w:val="24"/>
              </w:rPr>
            </w:pPr>
            <w:r>
              <w:rPr>
                <w:rFonts w:eastAsia="Times New Roman" w:cs="Times New Roman"/>
                <w:sz w:val="24"/>
                <w:szCs w:val="24"/>
                <w:lang w:val="ru-RU" w:eastAsia="ru-RU" w:bidi="ar-SA"/>
              </w:rPr>
              <w:t xml:space="preserve">4</w:t>
            </w:r>
            <w:r>
              <w:rPr>
                <w:sz w:val="24"/>
                <w:szCs w:val="24"/>
              </w:rPr>
            </w:r>
            <w:r>
              <w:rPr>
                <w:sz w:val="24"/>
                <w:szCs w:val="24"/>
              </w:rPr>
            </w:r>
          </w:p>
        </w:tc>
        <w:tc>
          <w:tcPr>
            <w:tcW w:w="1701" w:type="dxa"/>
            <w:textDirection w:val="lrTb"/>
            <w:noWrap w:val="false"/>
          </w:tcPr>
          <w:p>
            <w:pPr>
              <w:pStyle w:val="874"/>
              <w:jc w:val="center"/>
              <w:spacing w:before="0" w:after="0"/>
              <w:widowControl w:val="off"/>
              <w:tabs>
                <w:tab w:val="left" w:pos="-5940" w:leader="none"/>
                <w:tab w:val="clear" w:pos="708" w:leader="none"/>
              </w:tabs>
              <w:rPr>
                <w:sz w:val="24"/>
                <w:szCs w:val="24"/>
              </w:rPr>
            </w:pPr>
            <w:r>
              <w:rPr>
                <w:rFonts w:eastAsia="Times New Roman" w:cs="Times New Roman"/>
                <w:sz w:val="24"/>
                <w:szCs w:val="24"/>
                <w:lang w:val="ru-RU" w:eastAsia="ru-RU" w:bidi="ar-SA"/>
              </w:rPr>
              <w:t xml:space="preserve">5</w:t>
            </w:r>
            <w:r>
              <w:rPr>
                <w:sz w:val="24"/>
                <w:szCs w:val="24"/>
              </w:rPr>
            </w:r>
            <w:r>
              <w:rPr>
                <w:sz w:val="24"/>
                <w:szCs w:val="24"/>
              </w:rPr>
            </w:r>
          </w:p>
        </w:tc>
        <w:tc>
          <w:tcPr>
            <w:tcW w:w="1941" w:type="dxa"/>
            <w:textDirection w:val="lrTb"/>
            <w:noWrap w:val="false"/>
          </w:tcPr>
          <w:p>
            <w:pPr>
              <w:pStyle w:val="874"/>
              <w:jc w:val="center"/>
              <w:spacing w:before="0" w:after="0"/>
              <w:widowControl w:val="off"/>
              <w:tabs>
                <w:tab w:val="left" w:pos="-5940" w:leader="none"/>
                <w:tab w:val="clear" w:pos="708" w:leader="none"/>
              </w:tabs>
              <w:rPr>
                <w:sz w:val="24"/>
                <w:szCs w:val="24"/>
              </w:rPr>
            </w:pPr>
            <w:r>
              <w:rPr>
                <w:rFonts w:eastAsia="Times New Roman" w:cs="Times New Roman"/>
                <w:sz w:val="24"/>
                <w:szCs w:val="24"/>
                <w:lang w:val="ru-RU" w:eastAsia="ru-RU" w:bidi="ar-SA"/>
              </w:rPr>
              <w:t xml:space="preserve">6</w:t>
            </w:r>
            <w:r>
              <w:rPr>
                <w:sz w:val="24"/>
                <w:szCs w:val="24"/>
              </w:rPr>
            </w:r>
            <w:r>
              <w:rPr>
                <w:sz w:val="24"/>
                <w:szCs w:val="24"/>
              </w:rPr>
            </w:r>
          </w:p>
        </w:tc>
        <w:tc>
          <w:tcPr>
            <w:tcW w:w="2737" w:type="dxa"/>
            <w:textDirection w:val="lrTb"/>
            <w:noWrap w:val="false"/>
          </w:tcPr>
          <w:p>
            <w:pPr>
              <w:pStyle w:val="874"/>
              <w:jc w:val="center"/>
              <w:spacing w:before="0" w:after="0"/>
              <w:widowControl w:val="off"/>
              <w:tabs>
                <w:tab w:val="left" w:pos="-5940" w:leader="none"/>
                <w:tab w:val="clear" w:pos="708" w:leader="none"/>
              </w:tabs>
              <w:rPr>
                <w:sz w:val="24"/>
                <w:szCs w:val="24"/>
              </w:rPr>
            </w:pPr>
            <w:r>
              <w:rPr>
                <w:rFonts w:eastAsia="Times New Roman" w:cs="Times New Roman"/>
                <w:sz w:val="24"/>
                <w:szCs w:val="24"/>
                <w:lang w:val="ru-RU" w:eastAsia="ru-RU" w:bidi="ar-SA"/>
              </w:rPr>
              <w:t xml:space="preserve">7</w:t>
            </w:r>
            <w:r>
              <w:rPr>
                <w:sz w:val="24"/>
                <w:szCs w:val="24"/>
              </w:rPr>
            </w:r>
            <w:r>
              <w:rPr>
                <w:sz w:val="24"/>
                <w:szCs w:val="24"/>
              </w:rPr>
            </w:r>
          </w:p>
        </w:tc>
      </w:tr>
      <w:tr>
        <w:tblPrEx/>
        <w:trPr/>
        <w:tc>
          <w:tcPr>
            <w:tcW w:w="851" w:type="dxa"/>
            <w:textDirection w:val="lrTb"/>
            <w:noWrap w:val="false"/>
          </w:tcPr>
          <w:p>
            <w:pPr>
              <w:pStyle w:val="874"/>
              <w:jc w:val="center"/>
              <w:spacing w:before="0" w:after="0"/>
              <w:widowControl w:val="off"/>
              <w:tabs>
                <w:tab w:val="left" w:pos="-5940" w:leader="none"/>
                <w:tab w:val="clear" w:pos="708" w:leader="none"/>
              </w:tabs>
              <w:rPr>
                <w:sz w:val="24"/>
                <w:szCs w:val="24"/>
              </w:rPr>
            </w:pPr>
            <w:r>
              <w:rPr>
                <w:sz w:val="24"/>
                <w:szCs w:val="24"/>
              </w:rPr>
            </w:r>
            <w:r>
              <w:rPr>
                <w:sz w:val="24"/>
                <w:szCs w:val="24"/>
              </w:rPr>
            </w:r>
            <w:r>
              <w:rPr>
                <w:sz w:val="24"/>
                <w:szCs w:val="24"/>
              </w:rPr>
            </w:r>
          </w:p>
        </w:tc>
        <w:tc>
          <w:tcPr>
            <w:tcW w:w="2834" w:type="dxa"/>
            <w:textDirection w:val="lrTb"/>
            <w:noWrap w:val="false"/>
          </w:tcPr>
          <w:p>
            <w:pPr>
              <w:pStyle w:val="874"/>
              <w:jc w:val="center"/>
              <w:spacing w:before="0" w:after="0"/>
              <w:widowControl w:val="off"/>
              <w:tabs>
                <w:tab w:val="left" w:pos="-5940" w:leader="none"/>
                <w:tab w:val="clear" w:pos="708" w:leader="none"/>
              </w:tabs>
              <w:rPr>
                <w:sz w:val="24"/>
                <w:szCs w:val="24"/>
              </w:rPr>
            </w:pPr>
            <w:r>
              <w:rPr>
                <w:sz w:val="24"/>
                <w:szCs w:val="24"/>
              </w:rPr>
            </w:r>
            <w:r>
              <w:rPr>
                <w:sz w:val="24"/>
                <w:szCs w:val="24"/>
              </w:rPr>
            </w:r>
            <w:r>
              <w:rPr>
                <w:sz w:val="24"/>
                <w:szCs w:val="24"/>
              </w:rPr>
            </w:r>
          </w:p>
        </w:tc>
        <w:tc>
          <w:tcPr>
            <w:tcW w:w="2127" w:type="dxa"/>
            <w:textDirection w:val="lrTb"/>
            <w:noWrap w:val="false"/>
          </w:tcPr>
          <w:p>
            <w:pPr>
              <w:pStyle w:val="874"/>
              <w:jc w:val="center"/>
              <w:spacing w:before="0" w:after="0"/>
              <w:widowControl w:val="off"/>
              <w:tabs>
                <w:tab w:val="left" w:pos="-5940" w:leader="none"/>
                <w:tab w:val="clear" w:pos="708" w:leader="none"/>
              </w:tabs>
              <w:rPr>
                <w:sz w:val="24"/>
                <w:szCs w:val="24"/>
              </w:rPr>
            </w:pPr>
            <w:r>
              <w:rPr>
                <w:sz w:val="24"/>
                <w:szCs w:val="24"/>
              </w:rPr>
            </w:r>
            <w:r>
              <w:rPr>
                <w:sz w:val="24"/>
                <w:szCs w:val="24"/>
              </w:rPr>
            </w:r>
            <w:r>
              <w:rPr>
                <w:sz w:val="24"/>
                <w:szCs w:val="24"/>
              </w:rPr>
            </w:r>
          </w:p>
        </w:tc>
        <w:tc>
          <w:tcPr>
            <w:tcW w:w="2409" w:type="dxa"/>
            <w:textDirection w:val="lrTb"/>
            <w:noWrap w:val="false"/>
          </w:tcPr>
          <w:p>
            <w:pPr>
              <w:pStyle w:val="874"/>
              <w:jc w:val="center"/>
              <w:spacing w:before="0" w:after="0"/>
              <w:widowControl w:val="off"/>
              <w:tabs>
                <w:tab w:val="left" w:pos="-5940" w:leader="none"/>
                <w:tab w:val="clear" w:pos="708" w:leader="none"/>
              </w:tabs>
              <w:rPr>
                <w:sz w:val="24"/>
                <w:szCs w:val="24"/>
              </w:rPr>
            </w:pPr>
            <w:r>
              <w:rPr>
                <w:sz w:val="24"/>
                <w:szCs w:val="24"/>
              </w:rPr>
            </w:r>
            <w:r>
              <w:rPr>
                <w:sz w:val="24"/>
                <w:szCs w:val="24"/>
              </w:rPr>
            </w:r>
            <w:r>
              <w:rPr>
                <w:sz w:val="24"/>
                <w:szCs w:val="24"/>
              </w:rPr>
            </w:r>
          </w:p>
        </w:tc>
        <w:tc>
          <w:tcPr>
            <w:tcW w:w="1701" w:type="dxa"/>
            <w:textDirection w:val="lrTb"/>
            <w:noWrap w:val="false"/>
          </w:tcPr>
          <w:p>
            <w:pPr>
              <w:pStyle w:val="874"/>
              <w:jc w:val="center"/>
              <w:spacing w:before="0" w:after="0"/>
              <w:widowControl w:val="off"/>
              <w:tabs>
                <w:tab w:val="left" w:pos="-5940" w:leader="none"/>
                <w:tab w:val="clear" w:pos="708" w:leader="none"/>
              </w:tabs>
              <w:rPr>
                <w:sz w:val="24"/>
                <w:szCs w:val="24"/>
              </w:rPr>
            </w:pPr>
            <w:r>
              <w:rPr>
                <w:sz w:val="24"/>
                <w:szCs w:val="24"/>
              </w:rPr>
            </w:r>
            <w:r>
              <w:rPr>
                <w:sz w:val="24"/>
                <w:szCs w:val="24"/>
              </w:rPr>
            </w:r>
            <w:r>
              <w:rPr>
                <w:sz w:val="24"/>
                <w:szCs w:val="24"/>
              </w:rPr>
            </w:r>
          </w:p>
        </w:tc>
        <w:tc>
          <w:tcPr>
            <w:tcW w:w="1941" w:type="dxa"/>
            <w:textDirection w:val="lrTb"/>
            <w:noWrap w:val="false"/>
          </w:tcPr>
          <w:p>
            <w:pPr>
              <w:pStyle w:val="874"/>
              <w:jc w:val="center"/>
              <w:spacing w:before="0" w:after="0"/>
              <w:widowControl w:val="off"/>
              <w:tabs>
                <w:tab w:val="left" w:pos="-5940" w:leader="none"/>
                <w:tab w:val="clear" w:pos="708" w:leader="none"/>
              </w:tabs>
              <w:rPr>
                <w:sz w:val="24"/>
                <w:szCs w:val="24"/>
              </w:rPr>
            </w:pPr>
            <w:r>
              <w:rPr>
                <w:sz w:val="24"/>
                <w:szCs w:val="24"/>
              </w:rPr>
            </w:r>
            <w:r>
              <w:rPr>
                <w:sz w:val="24"/>
                <w:szCs w:val="24"/>
              </w:rPr>
            </w:r>
            <w:r>
              <w:rPr>
                <w:sz w:val="24"/>
                <w:szCs w:val="24"/>
              </w:rPr>
            </w:r>
          </w:p>
        </w:tc>
        <w:tc>
          <w:tcPr>
            <w:tcW w:w="2737" w:type="dxa"/>
            <w:textDirection w:val="lrTb"/>
            <w:noWrap w:val="false"/>
          </w:tcPr>
          <w:p>
            <w:pPr>
              <w:pStyle w:val="874"/>
              <w:jc w:val="center"/>
              <w:spacing w:before="0" w:after="0"/>
              <w:widowControl w:val="off"/>
              <w:tabs>
                <w:tab w:val="left" w:pos="-5940" w:leader="none"/>
                <w:tab w:val="clear" w:pos="708" w:leader="none"/>
              </w:tabs>
              <w:rPr>
                <w:sz w:val="24"/>
                <w:szCs w:val="24"/>
              </w:rPr>
            </w:pPr>
            <w:r>
              <w:rPr>
                <w:sz w:val="24"/>
                <w:szCs w:val="24"/>
              </w:rPr>
            </w:r>
            <w:r>
              <w:rPr>
                <w:sz w:val="24"/>
                <w:szCs w:val="24"/>
              </w:rPr>
            </w:r>
            <w:r>
              <w:rPr>
                <w:sz w:val="24"/>
                <w:szCs w:val="24"/>
              </w:rPr>
            </w:r>
          </w:p>
        </w:tc>
      </w:tr>
      <w:tr>
        <w:tblPrEx/>
        <w:trPr/>
        <w:tc>
          <w:tcPr>
            <w:tcW w:w="851" w:type="dxa"/>
            <w:textDirection w:val="lrTb"/>
            <w:noWrap w:val="false"/>
          </w:tcPr>
          <w:p>
            <w:pPr>
              <w:pStyle w:val="874"/>
              <w:jc w:val="both"/>
              <w:spacing w:before="0" w:after="0"/>
              <w:widowControl w:val="off"/>
              <w:tabs>
                <w:tab w:val="left" w:pos="-5940" w:leader="none"/>
                <w:tab w:val="clear" w:pos="708" w:leader="none"/>
              </w:tabs>
              <w:rPr>
                <w:sz w:val="24"/>
                <w:szCs w:val="24"/>
              </w:rPr>
            </w:pPr>
            <w:r>
              <w:rPr>
                <w:sz w:val="24"/>
                <w:szCs w:val="24"/>
              </w:rPr>
            </w:r>
            <w:r>
              <w:rPr>
                <w:sz w:val="24"/>
                <w:szCs w:val="24"/>
              </w:rPr>
            </w:r>
            <w:r>
              <w:rPr>
                <w:sz w:val="24"/>
                <w:szCs w:val="24"/>
              </w:rPr>
            </w:r>
          </w:p>
        </w:tc>
        <w:tc>
          <w:tcPr>
            <w:tcW w:w="2834" w:type="dxa"/>
            <w:textDirection w:val="lrTb"/>
            <w:noWrap w:val="false"/>
          </w:tcPr>
          <w:p>
            <w:pPr>
              <w:pStyle w:val="874"/>
              <w:jc w:val="both"/>
              <w:spacing w:before="0" w:after="0"/>
              <w:widowControl w:val="off"/>
              <w:tabs>
                <w:tab w:val="left" w:pos="-5940" w:leader="none"/>
                <w:tab w:val="clear" w:pos="708" w:leader="none"/>
              </w:tabs>
              <w:rPr>
                <w:sz w:val="24"/>
                <w:szCs w:val="24"/>
              </w:rPr>
            </w:pPr>
            <w:r>
              <w:rPr>
                <w:sz w:val="24"/>
                <w:szCs w:val="24"/>
              </w:rPr>
            </w:r>
            <w:r>
              <w:rPr>
                <w:sz w:val="24"/>
                <w:szCs w:val="24"/>
              </w:rPr>
            </w:r>
            <w:r>
              <w:rPr>
                <w:sz w:val="24"/>
                <w:szCs w:val="24"/>
              </w:rPr>
            </w:r>
          </w:p>
        </w:tc>
        <w:tc>
          <w:tcPr>
            <w:tcW w:w="2127" w:type="dxa"/>
            <w:textDirection w:val="lrTb"/>
            <w:noWrap w:val="false"/>
          </w:tcPr>
          <w:p>
            <w:pPr>
              <w:pStyle w:val="874"/>
              <w:jc w:val="both"/>
              <w:spacing w:before="0" w:after="0"/>
              <w:widowControl w:val="off"/>
              <w:tabs>
                <w:tab w:val="left" w:pos="-5940" w:leader="none"/>
                <w:tab w:val="clear" w:pos="708" w:leader="none"/>
              </w:tabs>
              <w:rPr>
                <w:sz w:val="24"/>
                <w:szCs w:val="24"/>
              </w:rPr>
            </w:pPr>
            <w:r>
              <w:rPr>
                <w:sz w:val="24"/>
                <w:szCs w:val="24"/>
              </w:rPr>
            </w:r>
            <w:r>
              <w:rPr>
                <w:sz w:val="24"/>
                <w:szCs w:val="24"/>
              </w:rPr>
            </w:r>
            <w:r>
              <w:rPr>
                <w:sz w:val="24"/>
                <w:szCs w:val="24"/>
              </w:rPr>
            </w:r>
          </w:p>
        </w:tc>
        <w:tc>
          <w:tcPr>
            <w:tcW w:w="2409" w:type="dxa"/>
            <w:textDirection w:val="lrTb"/>
            <w:noWrap w:val="false"/>
          </w:tcPr>
          <w:p>
            <w:pPr>
              <w:pStyle w:val="874"/>
              <w:jc w:val="both"/>
              <w:spacing w:before="0" w:after="0"/>
              <w:widowControl w:val="off"/>
              <w:tabs>
                <w:tab w:val="left" w:pos="-5940" w:leader="none"/>
                <w:tab w:val="clear" w:pos="708" w:leader="none"/>
              </w:tabs>
              <w:rPr>
                <w:sz w:val="24"/>
                <w:szCs w:val="24"/>
              </w:rPr>
            </w:pPr>
            <w:r>
              <w:rPr>
                <w:sz w:val="24"/>
                <w:szCs w:val="24"/>
              </w:rPr>
            </w:r>
            <w:r>
              <w:rPr>
                <w:sz w:val="24"/>
                <w:szCs w:val="24"/>
              </w:rPr>
            </w:r>
            <w:r>
              <w:rPr>
                <w:sz w:val="24"/>
                <w:szCs w:val="24"/>
              </w:rPr>
            </w:r>
          </w:p>
        </w:tc>
        <w:tc>
          <w:tcPr>
            <w:tcW w:w="1701" w:type="dxa"/>
            <w:textDirection w:val="lrTb"/>
            <w:noWrap w:val="false"/>
          </w:tcPr>
          <w:p>
            <w:pPr>
              <w:pStyle w:val="874"/>
              <w:jc w:val="both"/>
              <w:spacing w:before="0" w:after="0"/>
              <w:widowControl w:val="off"/>
              <w:tabs>
                <w:tab w:val="left" w:pos="-5940" w:leader="none"/>
                <w:tab w:val="clear" w:pos="708" w:leader="none"/>
              </w:tabs>
              <w:rPr>
                <w:sz w:val="24"/>
                <w:szCs w:val="24"/>
              </w:rPr>
            </w:pPr>
            <w:r>
              <w:rPr>
                <w:sz w:val="24"/>
                <w:szCs w:val="24"/>
              </w:rPr>
            </w:r>
            <w:r>
              <w:rPr>
                <w:sz w:val="24"/>
                <w:szCs w:val="24"/>
              </w:rPr>
            </w:r>
            <w:r>
              <w:rPr>
                <w:sz w:val="24"/>
                <w:szCs w:val="24"/>
              </w:rPr>
            </w:r>
          </w:p>
        </w:tc>
        <w:tc>
          <w:tcPr>
            <w:tcW w:w="1941" w:type="dxa"/>
            <w:textDirection w:val="lrTb"/>
            <w:noWrap w:val="false"/>
          </w:tcPr>
          <w:p>
            <w:pPr>
              <w:pStyle w:val="874"/>
              <w:jc w:val="both"/>
              <w:spacing w:before="0" w:after="0"/>
              <w:widowControl w:val="off"/>
              <w:tabs>
                <w:tab w:val="left" w:pos="-5940" w:leader="none"/>
                <w:tab w:val="clear" w:pos="708" w:leader="none"/>
              </w:tabs>
              <w:rPr>
                <w:sz w:val="24"/>
                <w:szCs w:val="24"/>
              </w:rPr>
            </w:pPr>
            <w:r>
              <w:rPr>
                <w:sz w:val="24"/>
                <w:szCs w:val="24"/>
              </w:rPr>
            </w:r>
            <w:r>
              <w:rPr>
                <w:sz w:val="24"/>
                <w:szCs w:val="24"/>
              </w:rPr>
            </w:r>
            <w:r>
              <w:rPr>
                <w:sz w:val="24"/>
                <w:szCs w:val="24"/>
              </w:rPr>
            </w:r>
          </w:p>
        </w:tc>
        <w:tc>
          <w:tcPr>
            <w:tcW w:w="2737" w:type="dxa"/>
            <w:textDirection w:val="lrTb"/>
            <w:noWrap w:val="false"/>
          </w:tcPr>
          <w:p>
            <w:pPr>
              <w:pStyle w:val="874"/>
              <w:jc w:val="both"/>
              <w:spacing w:before="0" w:after="0"/>
              <w:widowControl w:val="off"/>
              <w:tabs>
                <w:tab w:val="left" w:pos="-5940" w:leader="none"/>
                <w:tab w:val="clear" w:pos="708" w:leader="none"/>
              </w:tabs>
              <w:rPr>
                <w:sz w:val="24"/>
                <w:szCs w:val="24"/>
              </w:rPr>
            </w:pPr>
            <w:r>
              <w:rPr>
                <w:sz w:val="24"/>
                <w:szCs w:val="24"/>
              </w:rPr>
            </w:r>
            <w:r>
              <w:rPr>
                <w:sz w:val="24"/>
                <w:szCs w:val="24"/>
              </w:rPr>
            </w:r>
            <w:r>
              <w:rPr>
                <w:sz w:val="24"/>
                <w:szCs w:val="24"/>
              </w:rPr>
            </w:r>
          </w:p>
        </w:tc>
      </w:tr>
      <w:tr>
        <w:tblPrEx/>
        <w:trPr/>
        <w:tc>
          <w:tcPr>
            <w:tcBorders>
              <w:left w:val="none" w:color="000000" w:sz="4" w:space="0"/>
              <w:bottom w:val="none" w:color="000000" w:sz="4" w:space="0"/>
              <w:right w:val="none" w:color="000000" w:sz="4" w:space="0"/>
            </w:tcBorders>
            <w:tcW w:w="851" w:type="dxa"/>
            <w:textDirection w:val="lrTb"/>
            <w:noWrap w:val="false"/>
          </w:tcPr>
          <w:p>
            <w:pPr>
              <w:pStyle w:val="874"/>
              <w:jc w:val="both"/>
              <w:spacing w:before="0" w:after="0"/>
              <w:widowControl w:val="off"/>
              <w:tabs>
                <w:tab w:val="left" w:pos="-5940" w:leader="none"/>
                <w:tab w:val="clear" w:pos="708" w:leader="none"/>
              </w:tabs>
              <w:rPr>
                <w:sz w:val="24"/>
                <w:szCs w:val="24"/>
              </w:rPr>
            </w:pPr>
            <w:r>
              <w:rPr>
                <w:sz w:val="24"/>
                <w:szCs w:val="24"/>
              </w:rPr>
            </w:r>
            <w:r>
              <w:rPr>
                <w:sz w:val="24"/>
                <w:szCs w:val="24"/>
              </w:rPr>
            </w:r>
            <w:r>
              <w:rPr>
                <w:sz w:val="24"/>
                <w:szCs w:val="24"/>
              </w:rPr>
            </w:r>
          </w:p>
        </w:tc>
        <w:tc>
          <w:tcPr>
            <w:tcBorders>
              <w:left w:val="none" w:color="000000" w:sz="4" w:space="0"/>
              <w:bottom w:val="none" w:color="000000" w:sz="4" w:space="0"/>
              <w:right w:val="none" w:color="000000" w:sz="4" w:space="0"/>
            </w:tcBorders>
            <w:tcW w:w="2834" w:type="dxa"/>
            <w:textDirection w:val="lrTb"/>
            <w:noWrap w:val="false"/>
          </w:tcPr>
          <w:p>
            <w:pPr>
              <w:pStyle w:val="874"/>
              <w:jc w:val="both"/>
              <w:spacing w:before="0" w:after="0"/>
              <w:widowControl w:val="off"/>
              <w:tabs>
                <w:tab w:val="left" w:pos="-5940" w:leader="none"/>
                <w:tab w:val="clear" w:pos="708" w:leader="none"/>
              </w:tabs>
              <w:rPr>
                <w:sz w:val="24"/>
                <w:szCs w:val="24"/>
              </w:rPr>
            </w:pPr>
            <w:r>
              <w:rPr>
                <w:sz w:val="24"/>
                <w:szCs w:val="24"/>
              </w:rPr>
            </w:r>
            <w:r>
              <w:rPr>
                <w:sz w:val="24"/>
                <w:szCs w:val="24"/>
              </w:rPr>
            </w:r>
            <w:r>
              <w:rPr>
                <w:sz w:val="24"/>
                <w:szCs w:val="24"/>
              </w:rPr>
            </w:r>
          </w:p>
        </w:tc>
        <w:tc>
          <w:tcPr>
            <w:tcBorders>
              <w:left w:val="none" w:color="000000" w:sz="4" w:space="0"/>
              <w:bottom w:val="none" w:color="000000" w:sz="4" w:space="0"/>
              <w:right w:val="none" w:color="000000" w:sz="4" w:space="0"/>
            </w:tcBorders>
            <w:tcW w:w="2127" w:type="dxa"/>
            <w:textDirection w:val="lrTb"/>
            <w:noWrap w:val="false"/>
          </w:tcPr>
          <w:p>
            <w:pPr>
              <w:pStyle w:val="874"/>
              <w:jc w:val="both"/>
              <w:spacing w:before="0" w:after="0"/>
              <w:widowControl w:val="off"/>
              <w:tabs>
                <w:tab w:val="left" w:pos="-5940" w:leader="none"/>
                <w:tab w:val="clear" w:pos="708" w:leader="none"/>
              </w:tabs>
              <w:rPr>
                <w:sz w:val="24"/>
                <w:szCs w:val="24"/>
              </w:rPr>
            </w:pPr>
            <w:r>
              <w:rPr>
                <w:sz w:val="24"/>
                <w:szCs w:val="24"/>
              </w:rPr>
            </w:r>
            <w:r>
              <w:rPr>
                <w:sz w:val="24"/>
                <w:szCs w:val="24"/>
              </w:rPr>
            </w:r>
            <w:r>
              <w:rPr>
                <w:sz w:val="24"/>
                <w:szCs w:val="24"/>
              </w:rPr>
            </w:r>
          </w:p>
        </w:tc>
        <w:tc>
          <w:tcPr>
            <w:tcBorders>
              <w:left w:val="none" w:color="000000" w:sz="4" w:space="0"/>
              <w:bottom w:val="none" w:color="000000" w:sz="4" w:space="0"/>
              <w:right w:val="none" w:color="000000" w:sz="4" w:space="0"/>
            </w:tcBorders>
            <w:tcW w:w="2409" w:type="dxa"/>
            <w:textDirection w:val="lrTb"/>
            <w:noWrap w:val="false"/>
          </w:tcPr>
          <w:p>
            <w:pPr>
              <w:pStyle w:val="874"/>
              <w:jc w:val="both"/>
              <w:spacing w:before="0" w:after="0"/>
              <w:widowControl w:val="off"/>
              <w:tabs>
                <w:tab w:val="left" w:pos="-5940" w:leader="none"/>
                <w:tab w:val="clear" w:pos="708" w:leader="none"/>
              </w:tabs>
              <w:rPr>
                <w:sz w:val="24"/>
                <w:szCs w:val="24"/>
              </w:rPr>
            </w:pPr>
            <w:r>
              <w:rPr>
                <w:sz w:val="24"/>
                <w:szCs w:val="24"/>
              </w:rPr>
            </w:r>
            <w:r>
              <w:rPr>
                <w:sz w:val="24"/>
                <w:szCs w:val="24"/>
              </w:rPr>
            </w:r>
            <w:r>
              <w:rPr>
                <w:sz w:val="24"/>
                <w:szCs w:val="24"/>
              </w:rPr>
            </w:r>
          </w:p>
        </w:tc>
        <w:tc>
          <w:tcPr>
            <w:tcBorders>
              <w:left w:val="none" w:color="000000" w:sz="4" w:space="0"/>
              <w:bottom w:val="none" w:color="000000" w:sz="4" w:space="0"/>
              <w:right w:val="none" w:color="000000" w:sz="4" w:space="0"/>
            </w:tcBorders>
            <w:tcW w:w="1701" w:type="dxa"/>
            <w:textDirection w:val="lrTb"/>
            <w:noWrap w:val="false"/>
          </w:tcPr>
          <w:p>
            <w:pPr>
              <w:pStyle w:val="874"/>
              <w:jc w:val="both"/>
              <w:spacing w:before="0" w:after="0"/>
              <w:widowControl w:val="off"/>
              <w:tabs>
                <w:tab w:val="left" w:pos="-5940" w:leader="none"/>
                <w:tab w:val="clear" w:pos="708" w:leader="none"/>
              </w:tabs>
              <w:rPr>
                <w:sz w:val="24"/>
                <w:szCs w:val="24"/>
              </w:rPr>
            </w:pPr>
            <w:r>
              <w:rPr>
                <w:sz w:val="24"/>
                <w:szCs w:val="24"/>
              </w:rPr>
            </w:r>
            <w:r>
              <w:rPr>
                <w:sz w:val="24"/>
                <w:szCs w:val="24"/>
              </w:rPr>
            </w:r>
            <w:r>
              <w:rPr>
                <w:sz w:val="24"/>
                <w:szCs w:val="24"/>
              </w:rPr>
            </w:r>
          </w:p>
        </w:tc>
        <w:tc>
          <w:tcPr>
            <w:tcBorders>
              <w:left w:val="none" w:color="000000" w:sz="4" w:space="0"/>
              <w:bottom w:val="none" w:color="000000" w:sz="4" w:space="0"/>
            </w:tcBorders>
            <w:tcW w:w="1941" w:type="dxa"/>
            <w:textDirection w:val="lrTb"/>
            <w:noWrap w:val="false"/>
          </w:tcPr>
          <w:p>
            <w:pPr>
              <w:pStyle w:val="874"/>
              <w:jc w:val="both"/>
              <w:spacing w:before="0" w:after="0"/>
              <w:widowControl w:val="off"/>
              <w:tabs>
                <w:tab w:val="left" w:pos="-5940" w:leader="none"/>
                <w:tab w:val="clear" w:pos="708" w:leader="none"/>
              </w:tabs>
              <w:rPr>
                <w:sz w:val="24"/>
                <w:szCs w:val="24"/>
              </w:rPr>
            </w:pPr>
            <w:r>
              <w:rPr>
                <w:rFonts w:eastAsia="Times New Roman" w:cs="Times New Roman"/>
                <w:sz w:val="24"/>
                <w:szCs w:val="24"/>
                <w:lang w:val="ru-RU" w:eastAsia="ru-RU" w:bidi="ar-SA"/>
              </w:rPr>
              <w:t xml:space="preserve">             </w:t>
            </w:r>
            <w:r>
              <w:rPr>
                <w:rFonts w:eastAsia="Times New Roman" w:cs="Times New Roman"/>
                <w:sz w:val="24"/>
                <w:szCs w:val="24"/>
                <w:lang w:val="ru-RU" w:eastAsia="ru-RU" w:bidi="ar-SA"/>
              </w:rPr>
              <w:t xml:space="preserve">ИТОГО:</w:t>
            </w:r>
            <w:r>
              <w:rPr>
                <w:sz w:val="24"/>
                <w:szCs w:val="24"/>
              </w:rPr>
            </w:r>
            <w:r>
              <w:rPr>
                <w:sz w:val="24"/>
                <w:szCs w:val="24"/>
              </w:rPr>
            </w:r>
          </w:p>
        </w:tc>
        <w:tc>
          <w:tcPr>
            <w:tcW w:w="2737" w:type="dxa"/>
            <w:textDirection w:val="lrTb"/>
            <w:noWrap w:val="false"/>
          </w:tcPr>
          <w:p>
            <w:pPr>
              <w:pStyle w:val="874"/>
              <w:jc w:val="both"/>
              <w:spacing w:before="0" w:after="0"/>
              <w:widowControl w:val="off"/>
              <w:tabs>
                <w:tab w:val="left" w:pos="-5940" w:leader="none"/>
                <w:tab w:val="clear" w:pos="708" w:leader="none"/>
              </w:tabs>
              <w:rPr>
                <w:sz w:val="24"/>
                <w:szCs w:val="24"/>
              </w:rPr>
            </w:pPr>
            <w:r>
              <w:rPr>
                <w:sz w:val="24"/>
                <w:szCs w:val="24"/>
              </w:rPr>
            </w:r>
            <w:r>
              <w:rPr>
                <w:sz w:val="24"/>
                <w:szCs w:val="24"/>
              </w:rPr>
            </w:r>
            <w:r>
              <w:rPr>
                <w:sz w:val="24"/>
                <w:szCs w:val="24"/>
              </w:rPr>
            </w:r>
          </w:p>
        </w:tc>
      </w:tr>
    </w:tbl>
    <w:p>
      <w:pPr>
        <w:pStyle w:val="874"/>
        <w:jc w:val="both"/>
        <w:tabs>
          <w:tab w:val="left" w:pos="-5940" w:leader="none"/>
          <w:tab w:val="clear" w:pos="708" w:leader="none"/>
        </w:tabs>
      </w:pPr>
      <w:r>
        <w:t xml:space="preserve">Уполномоченное лицо органа местного самоуправления    _____________________       ___________________________</w:t>
      </w:r>
      <w:r/>
      <w:r/>
    </w:p>
    <w:p>
      <w:pPr>
        <w:pStyle w:val="874"/>
        <w:jc w:val="both"/>
        <w:tabs>
          <w:tab w:val="left" w:pos="-5940" w:leader="none"/>
          <w:tab w:val="clear" w:pos="708" w:leader="none"/>
          <w:tab w:val="left" w:pos="7799" w:leader="none"/>
          <w:tab w:val="left" w:pos="11249" w:leader="none"/>
        </w:tabs>
        <w:rPr>
          <w:sz w:val="24"/>
          <w:szCs w:val="24"/>
        </w:rPr>
      </w:pPr>
      <w:r>
        <w:tab/>
        <w:t xml:space="preserve">     </w:t>
      </w:r>
      <w:r>
        <w:rPr>
          <w:sz w:val="24"/>
          <w:szCs w:val="24"/>
        </w:rPr>
        <w:t xml:space="preserve">(подпись)</w:t>
        <w:tab/>
        <w:t xml:space="preserve">(расшифровка подписи)</w:t>
      </w:r>
      <w:r>
        <w:rPr>
          <w:sz w:val="24"/>
          <w:szCs w:val="24"/>
        </w:rPr>
      </w:r>
      <w:r>
        <w:rPr>
          <w:sz w:val="24"/>
          <w:szCs w:val="24"/>
        </w:rPr>
      </w:r>
    </w:p>
    <w:p>
      <w:pPr>
        <w:pStyle w:val="874"/>
        <w:jc w:val="both"/>
        <w:tabs>
          <w:tab w:val="left" w:pos="-5940" w:leader="none"/>
          <w:tab w:val="clear" w:pos="708" w:leader="none"/>
          <w:tab w:val="left" w:pos="7799" w:leader="none"/>
          <w:tab w:val="left" w:pos="11249" w:leader="none"/>
        </w:tabs>
      </w:pPr>
      <w:r>
        <w:t xml:space="preserve">Главный бухгалтер                                                                   _____________________      ____________________________</w:t>
      </w:r>
      <w:r/>
      <w:r/>
    </w:p>
    <w:p>
      <w:pPr>
        <w:pStyle w:val="874"/>
        <w:jc w:val="both"/>
        <w:tabs>
          <w:tab w:val="left" w:pos="-5940" w:leader="none"/>
          <w:tab w:val="clear" w:pos="708" w:leader="none"/>
          <w:tab w:val="left" w:pos="7114" w:leader="none"/>
          <w:tab w:val="left" w:pos="8227" w:leader="none"/>
          <w:tab w:val="left" w:pos="10850" w:leader="none"/>
        </w:tabs>
        <w:rPr>
          <w:sz w:val="24"/>
          <w:szCs w:val="24"/>
        </w:rPr>
      </w:pPr>
      <w:r>
        <w:rPr>
          <w:sz w:val="24"/>
          <w:szCs w:val="24"/>
        </w:rPr>
        <w:t xml:space="preserve">   </w:t>
      </w:r>
      <w:r>
        <w:rPr>
          <w:sz w:val="24"/>
          <w:szCs w:val="24"/>
        </w:rPr>
        <w:tab/>
        <w:t xml:space="preserve">             (подпись)</w:t>
        <w:tab/>
        <w:t xml:space="preserve">      (расшифровка подписи)</w:t>
      </w:r>
      <w:r>
        <w:rPr>
          <w:sz w:val="24"/>
          <w:szCs w:val="24"/>
        </w:rPr>
      </w:r>
      <w:r>
        <w:rPr>
          <w:sz w:val="24"/>
          <w:szCs w:val="24"/>
        </w:rPr>
      </w:r>
    </w:p>
    <w:p>
      <w:pPr>
        <w:pStyle w:val="874"/>
        <w:jc w:val="both"/>
        <w:tabs>
          <w:tab w:val="left" w:pos="-5940" w:leader="none"/>
          <w:tab w:val="clear" w:pos="708" w:leader="none"/>
        </w:tabs>
        <w:rPr>
          <w:sz w:val="16"/>
          <w:szCs w:val="16"/>
        </w:rPr>
      </w:pPr>
      <w:r>
        <w:rPr>
          <w:sz w:val="16"/>
          <w:szCs w:val="16"/>
        </w:rPr>
      </w:r>
      <w:r>
        <w:rPr>
          <w:sz w:val="16"/>
          <w:szCs w:val="16"/>
        </w:rPr>
      </w:r>
      <w:r>
        <w:rPr>
          <w:sz w:val="16"/>
          <w:szCs w:val="16"/>
        </w:rPr>
      </w:r>
    </w:p>
    <w:p>
      <w:pPr>
        <w:pStyle w:val="874"/>
        <w:jc w:val="both"/>
        <w:tabs>
          <w:tab w:val="left" w:pos="-5940" w:leader="none"/>
          <w:tab w:val="clear" w:pos="708" w:leader="none"/>
        </w:tabs>
        <w:rPr>
          <w:sz w:val="24"/>
          <w:szCs w:val="24"/>
        </w:rPr>
      </w:pPr>
      <w:r>
        <w:rPr>
          <w:sz w:val="24"/>
          <w:szCs w:val="24"/>
        </w:rPr>
        <w:t xml:space="preserve"> </w:t>
      </w:r>
      <w:r>
        <w:rPr>
          <w:sz w:val="24"/>
          <w:szCs w:val="24"/>
        </w:rPr>
        <w:t xml:space="preserve">« ___ »  __________________ </w:t>
      </w:r>
      <w:r>
        <w:t xml:space="preserve">20</w:t>
      </w:r>
      <w:r>
        <w:rPr>
          <w:sz w:val="24"/>
          <w:szCs w:val="24"/>
        </w:rPr>
        <w:t xml:space="preserve"> __ г.</w:t>
      </w:r>
      <w:r>
        <w:rPr>
          <w:sz w:val="24"/>
          <w:szCs w:val="24"/>
        </w:rPr>
      </w:r>
      <w:r>
        <w:rPr>
          <w:sz w:val="24"/>
          <w:szCs w:val="24"/>
        </w:rPr>
      </w:r>
    </w:p>
    <w:p>
      <w:pPr>
        <w:pStyle w:val="874"/>
        <w:jc w:val="both"/>
      </w:pPr>
      <w:r>
        <w:t xml:space="preserve">                                                                              </w:t>
      </w:r>
      <w:r/>
      <w:r/>
    </w:p>
    <w:p>
      <w:pPr>
        <w:pStyle w:val="874"/>
        <w:jc w:val="both"/>
      </w:pPr>
      <w:r>
        <w:t xml:space="preserve">Заместитель главы муниципального образования,</w:t>
      </w:r>
      <w:r/>
      <w:r/>
    </w:p>
    <w:p>
      <w:pPr>
        <w:pStyle w:val="874"/>
        <w:jc w:val="both"/>
      </w:pPr>
      <w:r>
        <w:t xml:space="preserve">начальник управления сельского хозяйства,</w:t>
      </w:r>
      <w:r/>
      <w:r/>
    </w:p>
    <w:p>
      <w:pPr>
        <w:pStyle w:val="874"/>
        <w:jc w:val="both"/>
      </w:pPr>
      <w:r>
        <w:t xml:space="preserve">перерабатывающей промышленности и</w:t>
      </w:r>
      <w:r/>
      <w:r/>
    </w:p>
    <w:p>
      <w:pPr>
        <w:pStyle w:val="874"/>
        <w:jc w:val="both"/>
      </w:pPr>
      <w:r>
        <w:t xml:space="preserve">охраны окружающей среды администрации                                                                                                           В.И.Мишняков</w:t>
      </w:r>
      <w:r/>
      <w:r/>
    </w:p>
    <w:p>
      <w:pPr>
        <w:pStyle w:val="874"/>
        <w:tabs>
          <w:tab w:val="clear" w:pos="708" w:leader="none"/>
          <w:tab w:val="left" w:pos="7005" w:leader="none"/>
        </w:tabs>
      </w:pPr>
      <w:r>
        <w:t xml:space="preserve"> </w:t>
      </w: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sectPr>
          <w:footnotePr/>
          <w:endnotePr/>
          <w:type w:val="nextPage"/>
          <w:pgSz w:w="16838" w:h="11906" w:orient="landscape"/>
          <w:pgMar w:top="1701" w:right="1134" w:bottom="567" w:left="1077" w:header="709" w:footer="709" w:gutter="0"/>
          <w:cols w:num="1" w:sep="0" w:space="1701" w:equalWidth="1"/>
          <w:docGrid w:linePitch="360"/>
          <w:titlePg/>
        </w:sectPr>
      </w:pPr>
      <w:r/>
      <w:r/>
    </w:p>
    <w:tbl>
      <w:tblPr>
        <w:tblStyle w:val="734"/>
        <w:tblW w:w="4160" w:type="dxa"/>
        <w:tblInd w:w="5637" w:type="dxa"/>
        <w:tblLayout w:type="fixed"/>
        <w:tblCellMar>
          <w:left w:w="108" w:type="dxa"/>
          <w:top w:w="0" w:type="dxa"/>
          <w:right w:w="108" w:type="dxa"/>
          <w:bottom w:w="0" w:type="dxa"/>
        </w:tblCellMar>
        <w:tblLook w:val="04A0" w:firstRow="1" w:lastRow="0" w:firstColumn="1" w:lastColumn="0" w:noHBand="0" w:noVBand="1"/>
      </w:tblPr>
      <w:tblGrid>
        <w:gridCol w:w="4160"/>
      </w:tblGrid>
      <w:tr>
        <w:tblPrEx/>
        <w:trPr>
          <w:trHeight w:val="2541"/>
        </w:trPr>
        <w:tc>
          <w:tcPr>
            <w:tcBorders>
              <w:top w:val="none" w:color="000000" w:sz="4" w:space="0"/>
              <w:left w:val="none" w:color="000000" w:sz="4" w:space="0"/>
              <w:bottom w:val="none" w:color="000000" w:sz="4" w:space="0"/>
              <w:right w:val="none" w:color="000000" w:sz="4" w:space="0"/>
            </w:tcBorders>
            <w:tcW w:w="4160" w:type="dxa"/>
            <w:textDirection w:val="lrTb"/>
            <w:noWrap w:val="false"/>
          </w:tcPr>
          <w:p>
            <w:pPr>
              <w:pStyle w:val="874"/>
              <w:ind w:left="-108" w:firstLine="0"/>
              <w:jc w:val="both"/>
              <w:spacing w:before="0" w:after="0" w:line="240" w:lineRule="auto"/>
              <w:widowControl w:val="off"/>
              <w:tabs>
                <w:tab w:val="clear" w:pos="708" w:leader="none"/>
                <w:tab w:val="center" w:pos="3124" w:leader="none"/>
              </w:tabs>
              <w:rPr>
                <w:rFonts w:ascii="Times New Roman" w:hAnsi="Times New Roman" w:cs="Times New Roman"/>
                <w:sz w:val="28"/>
                <w:szCs w:val="28"/>
              </w:rPr>
            </w:pPr>
            <w:r>
              <w:rPr>
                <w:rFonts w:ascii="Times New Roman" w:hAnsi="Times New Roman" w:cs="Times New Roman"/>
                <w:sz w:val="28"/>
                <w:szCs w:val="28"/>
                <w:lang w:val="ru-RU" w:eastAsia="ru-RU" w:bidi="ar-SA"/>
              </w:rPr>
              <w:t xml:space="preserve">Приложение </w:t>
            </w:r>
            <w:r>
              <w:rPr>
                <w:rFonts w:ascii="Times New Roman" w:hAnsi="Times New Roman" w:cs="Times New Roman"/>
                <w:sz w:val="28"/>
                <w:szCs w:val="28"/>
                <w:lang w:val="ru-RU" w:eastAsia="ru-RU" w:bidi="ar-SA"/>
              </w:rPr>
              <w:t xml:space="preserve">43</w:t>
            </w:r>
            <w:r>
              <w:rPr>
                <w:rFonts w:ascii="Times New Roman" w:hAnsi="Times New Roman" w:cs="Times New Roman"/>
                <w:sz w:val="28"/>
                <w:szCs w:val="28"/>
              </w:rPr>
            </w:r>
            <w:r>
              <w:rPr>
                <w:rFonts w:ascii="Times New Roman" w:hAnsi="Times New Roman" w:cs="Times New Roman"/>
                <w:sz w:val="28"/>
                <w:szCs w:val="28"/>
              </w:rPr>
            </w:r>
          </w:p>
          <w:p>
            <w:pPr>
              <w:pStyle w:val="874"/>
              <w:ind w:left="-108" w:firstLine="0"/>
              <w:jc w:val="both"/>
              <w:spacing w:before="0" w:after="0" w:line="240" w:lineRule="auto"/>
              <w:widowControl w:val="off"/>
              <w:rPr>
                <w:rFonts w:ascii="Times New Roman" w:hAnsi="Times New Roman" w:cs="Times New Roman"/>
                <w:sz w:val="28"/>
                <w:szCs w:val="28"/>
              </w:rPr>
            </w:pPr>
            <w:r>
              <w:rPr>
                <w:rFonts w:ascii="Times New Roman" w:hAnsi="Times New Roman" w:cs="Times New Roman"/>
                <w:sz w:val="28"/>
                <w:szCs w:val="28"/>
                <w:lang w:val="ru-RU" w:eastAsia="ru-RU" w:bidi="ar-SA"/>
              </w:rPr>
              <w:t xml:space="preserve">к Порядку предоставления</w:t>
            </w:r>
            <w:r>
              <w:rPr>
                <w:rFonts w:ascii="Times New Roman" w:hAnsi="Times New Roman" w:cs="Times New Roman"/>
                <w:sz w:val="28"/>
                <w:szCs w:val="28"/>
              </w:rPr>
            </w:r>
            <w:r>
              <w:rPr>
                <w:rFonts w:ascii="Times New Roman" w:hAnsi="Times New Roman" w:cs="Times New Roman"/>
                <w:sz w:val="28"/>
                <w:szCs w:val="28"/>
              </w:rPr>
            </w:r>
          </w:p>
          <w:p>
            <w:pPr>
              <w:pStyle w:val="874"/>
              <w:ind w:left="-108" w:firstLine="0"/>
              <w:jc w:val="both"/>
              <w:spacing w:before="0" w:after="0" w:line="240" w:lineRule="auto"/>
              <w:widowControl w:val="off"/>
              <w:rPr>
                <w:rFonts w:ascii="Times New Roman" w:hAnsi="Times New Roman" w:cs="Times New Roman"/>
                <w:sz w:val="28"/>
                <w:szCs w:val="28"/>
              </w:rPr>
            </w:pPr>
            <w:r>
              <w:rPr>
                <w:rFonts w:ascii="Times New Roman" w:hAnsi="Times New Roman" w:cs="Times New Roman"/>
                <w:sz w:val="28"/>
                <w:szCs w:val="28"/>
                <w:lang w:val="ru-RU" w:eastAsia="ru-RU" w:bidi="ar-SA"/>
              </w:rPr>
              <w:t xml:space="preserve">субсидий гражданам, ведущим</w:t>
            </w:r>
            <w:r>
              <w:rPr>
                <w:rFonts w:ascii="Times New Roman" w:hAnsi="Times New Roman" w:cs="Times New Roman"/>
                <w:sz w:val="28"/>
                <w:szCs w:val="28"/>
              </w:rPr>
            </w:r>
            <w:r>
              <w:rPr>
                <w:rFonts w:ascii="Times New Roman" w:hAnsi="Times New Roman" w:cs="Times New Roman"/>
                <w:sz w:val="28"/>
                <w:szCs w:val="28"/>
              </w:rPr>
            </w:r>
          </w:p>
          <w:p>
            <w:pPr>
              <w:pStyle w:val="874"/>
              <w:ind w:left="-108" w:firstLine="0"/>
              <w:jc w:val="both"/>
              <w:spacing w:before="0" w:after="0" w:line="240" w:lineRule="auto"/>
              <w:widowControl w:val="off"/>
              <w:rPr>
                <w:rFonts w:ascii="Times New Roman" w:hAnsi="Times New Roman" w:cs="Times New Roman"/>
                <w:sz w:val="28"/>
                <w:szCs w:val="28"/>
              </w:rPr>
            </w:pPr>
            <w:r>
              <w:rPr>
                <w:rFonts w:ascii="Times New Roman" w:hAnsi="Times New Roman" w:cs="Times New Roman"/>
                <w:sz w:val="28"/>
                <w:szCs w:val="28"/>
                <w:lang w:val="ru-RU" w:eastAsia="ru-RU" w:bidi="ar-SA"/>
              </w:rPr>
              <w:t xml:space="preserve">личное подсобное хозяйство,</w:t>
            </w:r>
            <w:r>
              <w:rPr>
                <w:rFonts w:ascii="Times New Roman" w:hAnsi="Times New Roman" w:cs="Times New Roman"/>
                <w:sz w:val="28"/>
                <w:szCs w:val="28"/>
              </w:rPr>
            </w:r>
            <w:r>
              <w:rPr>
                <w:rFonts w:ascii="Times New Roman" w:hAnsi="Times New Roman" w:cs="Times New Roman"/>
                <w:sz w:val="28"/>
                <w:szCs w:val="28"/>
              </w:rPr>
            </w:r>
          </w:p>
          <w:p>
            <w:pPr>
              <w:pStyle w:val="874"/>
              <w:ind w:left="-108" w:firstLine="0"/>
              <w:jc w:val="both"/>
              <w:spacing w:before="0" w:after="0" w:line="240" w:lineRule="auto"/>
              <w:widowControl w:val="off"/>
              <w:rPr>
                <w:rFonts w:ascii="Times New Roman" w:hAnsi="Times New Roman" w:cs="Times New Roman"/>
                <w:sz w:val="28"/>
                <w:szCs w:val="28"/>
              </w:rPr>
            </w:pPr>
            <w:r>
              <w:rPr>
                <w:rFonts w:ascii="Times New Roman" w:hAnsi="Times New Roman" w:cs="Times New Roman"/>
                <w:sz w:val="28"/>
                <w:szCs w:val="28"/>
                <w:lang w:val="ru-RU" w:eastAsia="ru-RU" w:bidi="ar-SA"/>
              </w:rPr>
              <w:t xml:space="preserve">крестьянским (фермерским)</w:t>
            </w:r>
            <w:r>
              <w:rPr>
                <w:rFonts w:ascii="Times New Roman" w:hAnsi="Times New Roman" w:cs="Times New Roman"/>
                <w:sz w:val="28"/>
                <w:szCs w:val="28"/>
              </w:rPr>
            </w:r>
            <w:r>
              <w:rPr>
                <w:rFonts w:ascii="Times New Roman" w:hAnsi="Times New Roman" w:cs="Times New Roman"/>
                <w:sz w:val="28"/>
                <w:szCs w:val="28"/>
              </w:rPr>
            </w:r>
          </w:p>
          <w:p>
            <w:pPr>
              <w:pStyle w:val="874"/>
              <w:ind w:left="-108" w:firstLine="0"/>
              <w:jc w:val="both"/>
              <w:spacing w:before="0" w:after="0" w:line="240" w:lineRule="auto"/>
              <w:widowControl w:val="off"/>
              <w:rPr>
                <w:rFonts w:ascii="Times New Roman" w:hAnsi="Times New Roman" w:cs="Times New Roman"/>
                <w:sz w:val="28"/>
                <w:szCs w:val="28"/>
              </w:rPr>
            </w:pPr>
            <w:r>
              <w:rPr>
                <w:rFonts w:ascii="Times New Roman" w:hAnsi="Times New Roman" w:cs="Times New Roman"/>
                <w:sz w:val="28"/>
                <w:szCs w:val="28"/>
                <w:lang w:val="ru-RU" w:eastAsia="ru-RU" w:bidi="ar-SA"/>
              </w:rPr>
              <w:t xml:space="preserve">хозяйствам, индивидуальным</w:t>
            </w:r>
            <w:r>
              <w:rPr>
                <w:rFonts w:ascii="Times New Roman" w:hAnsi="Times New Roman" w:cs="Times New Roman"/>
                <w:sz w:val="28"/>
                <w:szCs w:val="28"/>
              </w:rPr>
            </w:r>
            <w:r>
              <w:rPr>
                <w:rFonts w:ascii="Times New Roman" w:hAnsi="Times New Roman" w:cs="Times New Roman"/>
                <w:sz w:val="28"/>
                <w:szCs w:val="28"/>
              </w:rPr>
            </w:r>
          </w:p>
          <w:p>
            <w:pPr>
              <w:pStyle w:val="874"/>
              <w:ind w:left="-108" w:firstLine="0"/>
              <w:jc w:val="both"/>
              <w:spacing w:before="0" w:after="0" w:line="240" w:lineRule="auto"/>
              <w:widowControl w:val="off"/>
              <w:rPr>
                <w:rFonts w:ascii="Times New Roman" w:hAnsi="Times New Roman" w:cs="Times New Roman"/>
                <w:sz w:val="28"/>
                <w:szCs w:val="28"/>
              </w:rPr>
            </w:pPr>
            <w:r>
              <w:rPr>
                <w:rFonts w:ascii="Times New Roman" w:hAnsi="Times New Roman" w:cs="Times New Roman"/>
                <w:sz w:val="28"/>
                <w:szCs w:val="28"/>
                <w:lang w:val="ru-RU" w:eastAsia="ru-RU" w:bidi="ar-SA"/>
              </w:rPr>
              <w:t xml:space="preserve">предпринимателям,</w:t>
            </w:r>
            <w:r>
              <w:rPr>
                <w:rFonts w:ascii="Times New Roman" w:hAnsi="Times New Roman" w:cs="Times New Roman"/>
                <w:sz w:val="28"/>
                <w:szCs w:val="28"/>
              </w:rPr>
            </w:r>
            <w:r>
              <w:rPr>
                <w:rFonts w:ascii="Times New Roman" w:hAnsi="Times New Roman" w:cs="Times New Roman"/>
                <w:sz w:val="28"/>
                <w:szCs w:val="28"/>
              </w:rPr>
            </w:r>
          </w:p>
          <w:p>
            <w:pPr>
              <w:pStyle w:val="874"/>
              <w:ind w:left="-108" w:firstLine="0"/>
              <w:jc w:val="both"/>
              <w:spacing w:before="0" w:after="0" w:line="240" w:lineRule="auto"/>
              <w:widowControl w:val="off"/>
              <w:rPr>
                <w:rFonts w:ascii="Times New Roman" w:hAnsi="Times New Roman" w:cs="Times New Roman"/>
                <w:sz w:val="28"/>
                <w:szCs w:val="28"/>
              </w:rPr>
            </w:pPr>
            <w:r>
              <w:rPr>
                <w:rFonts w:ascii="Times New Roman" w:hAnsi="Times New Roman" w:cs="Times New Roman"/>
                <w:sz w:val="28"/>
                <w:szCs w:val="28"/>
                <w:lang w:val="ru-RU" w:eastAsia="ru-RU" w:bidi="ar-SA"/>
              </w:rPr>
              <w:t xml:space="preserve">осуществляющим деятельность</w:t>
            </w:r>
            <w:r>
              <w:rPr>
                <w:rFonts w:ascii="Times New Roman" w:hAnsi="Times New Roman" w:cs="Times New Roman"/>
                <w:sz w:val="28"/>
                <w:szCs w:val="28"/>
              </w:rPr>
            </w:r>
            <w:r>
              <w:rPr>
                <w:rFonts w:ascii="Times New Roman" w:hAnsi="Times New Roman" w:cs="Times New Roman"/>
                <w:sz w:val="28"/>
                <w:szCs w:val="28"/>
              </w:rPr>
            </w:r>
          </w:p>
          <w:p>
            <w:pPr>
              <w:pStyle w:val="874"/>
              <w:ind w:left="-108" w:firstLine="0"/>
              <w:jc w:val="both"/>
              <w:spacing w:before="0" w:after="0" w:line="240" w:lineRule="auto"/>
              <w:widowControl w:val="off"/>
              <w:tabs>
                <w:tab w:val="clear" w:pos="708" w:leader="none"/>
                <w:tab w:val="left" w:pos="2940" w:leader="none"/>
                <w:tab w:val="left" w:pos="3119" w:leader="none"/>
                <w:tab w:val="right" w:pos="9641" w:leader="none"/>
              </w:tabs>
              <w:rPr>
                <w:rFonts w:ascii="Times New Roman" w:hAnsi="Times New Roman" w:cs="Times New Roman"/>
                <w:sz w:val="28"/>
                <w:szCs w:val="28"/>
              </w:rPr>
            </w:pPr>
            <w:r>
              <w:rPr>
                <w:rFonts w:ascii="Times New Roman" w:hAnsi="Times New Roman" w:cs="Times New Roman"/>
                <w:sz w:val="28"/>
                <w:szCs w:val="28"/>
                <w:lang w:val="ru-RU" w:eastAsia="ru-RU" w:bidi="ar-SA"/>
              </w:rPr>
              <w:t xml:space="preserve">в области сельскохозяйственного</w:t>
            </w:r>
            <w:r>
              <w:rPr>
                <w:rFonts w:ascii="Times New Roman" w:hAnsi="Times New Roman" w:cs="Times New Roman"/>
                <w:sz w:val="28"/>
                <w:szCs w:val="28"/>
              </w:rPr>
            </w:r>
            <w:r>
              <w:rPr>
                <w:rFonts w:ascii="Times New Roman" w:hAnsi="Times New Roman" w:cs="Times New Roman"/>
                <w:sz w:val="28"/>
                <w:szCs w:val="28"/>
              </w:rPr>
            </w:r>
          </w:p>
          <w:p>
            <w:pPr>
              <w:pStyle w:val="874"/>
              <w:ind w:left="-108" w:firstLine="0"/>
              <w:jc w:val="both"/>
              <w:spacing w:before="0" w:after="0" w:line="240" w:lineRule="auto"/>
              <w:widowControl w:val="off"/>
              <w:tabs>
                <w:tab w:val="clear" w:pos="708" w:leader="none"/>
                <w:tab w:val="left" w:pos="2940" w:leader="none"/>
                <w:tab w:val="left" w:pos="3119" w:leader="none"/>
                <w:tab w:val="right" w:pos="9641" w:leader="none"/>
              </w:tabs>
              <w:rPr>
                <w:rFonts w:ascii="Times New Roman" w:hAnsi="Times New Roman" w:cs="Times New Roman"/>
                <w:sz w:val="28"/>
                <w:szCs w:val="28"/>
              </w:rPr>
            </w:pPr>
            <w:r>
              <w:rPr>
                <w:rFonts w:ascii="Times New Roman" w:hAnsi="Times New Roman" w:cs="Times New Roman"/>
                <w:sz w:val="28"/>
                <w:szCs w:val="28"/>
                <w:lang w:val="ru-RU" w:eastAsia="ru-RU" w:bidi="ar-SA"/>
              </w:rPr>
              <w:t xml:space="preserve">производства на территории</w:t>
            </w:r>
            <w:r>
              <w:rPr>
                <w:rFonts w:ascii="Times New Roman" w:hAnsi="Times New Roman" w:cs="Times New Roman"/>
                <w:sz w:val="28"/>
                <w:szCs w:val="28"/>
              </w:rPr>
            </w:r>
            <w:r>
              <w:rPr>
                <w:rFonts w:ascii="Times New Roman" w:hAnsi="Times New Roman" w:cs="Times New Roman"/>
                <w:sz w:val="28"/>
                <w:szCs w:val="28"/>
              </w:rPr>
            </w:r>
          </w:p>
          <w:p>
            <w:pPr>
              <w:pStyle w:val="874"/>
              <w:ind w:left="-108" w:firstLine="0"/>
              <w:jc w:val="both"/>
              <w:spacing w:before="0" w:after="0" w:line="240" w:lineRule="auto"/>
              <w:widowControl w:val="off"/>
              <w:tabs>
                <w:tab w:val="clear" w:pos="708" w:leader="none"/>
                <w:tab w:val="left" w:pos="2940" w:leader="none"/>
                <w:tab w:val="left" w:pos="3119" w:leader="none"/>
                <w:tab w:val="right" w:pos="9641" w:leader="none"/>
              </w:tabs>
              <w:rPr>
                <w:rFonts w:ascii="Times New Roman" w:hAnsi="Times New Roman" w:cs="Times New Roman"/>
                <w:sz w:val="28"/>
                <w:szCs w:val="28"/>
              </w:rPr>
            </w:pPr>
            <w:r>
              <w:rPr>
                <w:rFonts w:ascii="Times New Roman" w:hAnsi="Times New Roman" w:cs="Times New Roman"/>
                <w:sz w:val="28"/>
                <w:szCs w:val="28"/>
                <w:lang w:val="ru-RU" w:eastAsia="ru-RU" w:bidi="ar-SA"/>
              </w:rPr>
              <w:t xml:space="preserve">муниципального образования</w:t>
            </w:r>
            <w:r>
              <w:rPr>
                <w:rFonts w:ascii="Times New Roman" w:hAnsi="Times New Roman" w:cs="Times New Roman"/>
                <w:sz w:val="28"/>
                <w:szCs w:val="28"/>
              </w:rPr>
            </w:r>
            <w:r>
              <w:rPr>
                <w:rFonts w:ascii="Times New Roman" w:hAnsi="Times New Roman" w:cs="Times New Roman"/>
                <w:sz w:val="28"/>
                <w:szCs w:val="28"/>
              </w:rPr>
            </w:r>
          </w:p>
          <w:p>
            <w:pPr>
              <w:pStyle w:val="874"/>
              <w:ind w:left="113" w:right="113" w:hanging="170"/>
              <w:jc w:val="both"/>
              <w:spacing w:before="0" w:after="0" w:line="240" w:lineRule="auto"/>
              <w:widowControl w:val="off"/>
              <w:tabs>
                <w:tab w:val="clear" w:pos="708" w:leader="none"/>
                <w:tab w:val="left" w:pos="2940" w:leader="none"/>
                <w:tab w:val="left" w:pos="3119" w:leader="none"/>
                <w:tab w:val="right" w:pos="9641" w:leader="none"/>
              </w:tabs>
              <w:rPr>
                <w:sz w:val="28"/>
                <w:szCs w:val="28"/>
              </w:rPr>
            </w:pPr>
            <w:r>
              <w:rPr>
                <w:rFonts w:ascii="Times New Roman" w:hAnsi="Times New Roman" w:eastAsia="Times New Roman" w:cs="Times New Roman"/>
                <w:sz w:val="28"/>
                <w:szCs w:val="28"/>
                <w:lang w:val="ru-RU" w:eastAsia="ru-RU" w:bidi="ar-SA"/>
              </w:rPr>
              <w:t xml:space="preserve">Л</w:t>
            </w:r>
            <w:r>
              <w:rPr>
                <w:rFonts w:ascii="Times New Roman" w:hAnsi="Times New Roman" w:eastAsia="Times New Roman" w:cs="Times New Roman"/>
                <w:sz w:val="28"/>
                <w:szCs w:val="28"/>
              </w:rPr>
              <w:t xml:space="preserve">енинградский муниципальный</w:t>
            </w:r>
            <w:r>
              <w:rPr>
                <w:sz w:val="28"/>
                <w:szCs w:val="28"/>
              </w:rPr>
            </w:r>
            <w:r>
              <w:rPr>
                <w:sz w:val="28"/>
                <w:szCs w:val="28"/>
              </w:rPr>
            </w:r>
          </w:p>
          <w:p>
            <w:pPr>
              <w:pStyle w:val="874"/>
              <w:ind w:left="-108" w:firstLine="0"/>
              <w:jc w:val="both"/>
              <w:spacing w:before="0" w:after="0" w:line="240" w:lineRule="auto"/>
              <w:widowControl w:val="off"/>
              <w:tabs>
                <w:tab w:val="clear" w:pos="708" w:leader="none"/>
                <w:tab w:val="left" w:pos="2835" w:leader="none"/>
                <w:tab w:val="right" w:pos="9641" w:leader="none"/>
              </w:tabs>
              <w:rPr>
                <w:sz w:val="28"/>
                <w:szCs w:val="28"/>
              </w:rPr>
            </w:pPr>
            <w:r>
              <w:rPr>
                <w:rFonts w:ascii="Times New Roman" w:hAnsi="Times New Roman" w:eastAsia="Times New Roman" w:cs="Times New Roman"/>
                <w:sz w:val="28"/>
                <w:szCs w:val="28"/>
              </w:rPr>
              <w:t xml:space="preserve">округ Краснодарского края</w:t>
            </w:r>
            <w:r>
              <w:rPr>
                <w:sz w:val="28"/>
                <w:szCs w:val="28"/>
              </w:rPr>
            </w:r>
            <w:r>
              <w:rPr>
                <w:sz w:val="28"/>
                <w:szCs w:val="28"/>
              </w:rPr>
            </w:r>
          </w:p>
        </w:tc>
      </w:tr>
    </w:tbl>
    <w:p>
      <w:pPr>
        <w:pStyle w:val="874"/>
        <w:spacing w:line="218"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74"/>
        <w:spacing w:line="218"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74"/>
        <w:spacing w:line="218" w:lineRule="auto"/>
        <w:rPr>
          <w:rFonts w:ascii="Times New Roman" w:hAnsi="Times New Roman" w:cs="Times New Roman"/>
          <w:sz w:val="28"/>
          <w:szCs w:val="28"/>
        </w:rPr>
      </w:pPr>
      <w:r>
        <w:rPr>
          <w:rFonts w:ascii="Times New Roman" w:hAnsi="Times New Roman" w:cs="Times New Roman"/>
          <w:sz w:val="28"/>
          <w:szCs w:val="28"/>
        </w:rPr>
        <w:t xml:space="preserve">ФОРМА</w:t>
      </w:r>
      <w:r>
        <w:rPr>
          <w:rFonts w:ascii="Times New Roman" w:hAnsi="Times New Roman" w:cs="Times New Roman"/>
          <w:sz w:val="28"/>
          <w:szCs w:val="28"/>
        </w:rPr>
      </w:r>
      <w:r>
        <w:rPr>
          <w:rFonts w:ascii="Times New Roman" w:hAnsi="Times New Roman" w:cs="Times New Roman"/>
          <w:sz w:val="28"/>
          <w:szCs w:val="28"/>
        </w:rPr>
      </w:r>
    </w:p>
    <w:p>
      <w:pPr>
        <w:pStyle w:val="874"/>
        <w:jc w:val="center"/>
        <w:spacing w:before="0" w:after="0" w:line="240" w:lineRule="auto"/>
        <w:tabs>
          <w:tab w:val="clear" w:pos="708" w:leader="none"/>
          <w:tab w:val="left" w:pos="6735" w:leader="none"/>
        </w:tabs>
        <w:rPr>
          <w:rFonts w:ascii="Times New Roman" w:hAnsi="Times New Roman"/>
          <w:sz w:val="28"/>
          <w:szCs w:val="28"/>
        </w:rPr>
      </w:pPr>
      <w:r>
        <w:rPr>
          <w:rFonts w:ascii="Times New Roman" w:hAnsi="Times New Roman"/>
          <w:sz w:val="28"/>
          <w:szCs w:val="28"/>
        </w:rPr>
        <w:t xml:space="preserve">Отчёт о производстве продукции личного подсобного хозяйства</w:t>
      </w:r>
      <w:r>
        <w:rPr>
          <w:rFonts w:ascii="Times New Roman" w:hAnsi="Times New Roman" w:cs="Times New Roman"/>
          <w:sz w:val="28"/>
          <w:szCs w:val="28"/>
        </w:rPr>
        <w:t xml:space="preserve">*</w:t>
      </w:r>
      <w:r>
        <w:rPr>
          <w:rFonts w:ascii="Times New Roman" w:hAnsi="Times New Roman"/>
          <w:sz w:val="28"/>
          <w:szCs w:val="28"/>
        </w:rPr>
      </w:r>
      <w:r>
        <w:rPr>
          <w:rFonts w:ascii="Times New Roman" w:hAnsi="Times New Roman"/>
          <w:sz w:val="28"/>
          <w:szCs w:val="28"/>
        </w:rPr>
      </w:r>
    </w:p>
    <w:p>
      <w:pPr>
        <w:pStyle w:val="874"/>
        <w:spacing w:before="0" w:after="0" w:line="240" w:lineRule="auto"/>
        <w:tabs>
          <w:tab w:val="clear" w:pos="708" w:leader="none"/>
          <w:tab w:val="left" w:pos="6735" w:leader="none"/>
        </w:tabs>
        <w:rPr>
          <w:rFonts w:ascii="Times New Roman" w:hAnsi="Times New Roman"/>
          <w:sz w:val="28"/>
          <w:szCs w:val="28"/>
        </w:rPr>
      </w:pPr>
      <w:r>
        <w:rPr>
          <w:rFonts w:ascii="Times New Roman" w:hAnsi="Times New Roman"/>
          <w:sz w:val="28"/>
          <w:szCs w:val="28"/>
        </w:rPr>
        <w:t xml:space="preserve">Наименование заявителя_______________________________________________</w:t>
      </w:r>
      <w:r>
        <w:rPr>
          <w:rFonts w:ascii="Times New Roman" w:hAnsi="Times New Roman"/>
          <w:sz w:val="28"/>
          <w:szCs w:val="28"/>
        </w:rPr>
      </w:r>
      <w:r>
        <w:rPr>
          <w:rFonts w:ascii="Times New Roman" w:hAnsi="Times New Roman"/>
          <w:sz w:val="28"/>
          <w:szCs w:val="28"/>
        </w:rPr>
      </w:r>
    </w:p>
    <w:p>
      <w:pPr>
        <w:pStyle w:val="874"/>
        <w:jc w:val="center"/>
        <w:spacing w:before="0" w:after="0" w:line="240" w:lineRule="auto"/>
        <w:tabs>
          <w:tab w:val="clear" w:pos="708" w:leader="none"/>
          <w:tab w:val="left" w:pos="6735" w:leader="none"/>
        </w:tabs>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(Ф.И.О. личного подсобного хозяйства)</w:t>
      </w:r>
      <w:r>
        <w:rPr>
          <w:rFonts w:ascii="Times New Roman" w:hAnsi="Times New Roman"/>
          <w:sz w:val="24"/>
          <w:szCs w:val="24"/>
        </w:rPr>
      </w:r>
      <w:r>
        <w:rPr>
          <w:rFonts w:ascii="Times New Roman" w:hAnsi="Times New Roman"/>
          <w:sz w:val="24"/>
          <w:szCs w:val="24"/>
        </w:rPr>
      </w:r>
    </w:p>
    <w:p>
      <w:pPr>
        <w:pStyle w:val="874"/>
        <w:spacing w:before="0" w:after="0" w:line="240" w:lineRule="auto"/>
        <w:tabs>
          <w:tab w:val="clear" w:pos="708" w:leader="none"/>
          <w:tab w:val="left" w:pos="6735" w:leader="none"/>
        </w:tabs>
        <w:rPr>
          <w:rFonts w:ascii="Times New Roman" w:hAnsi="Times New Roman"/>
          <w:sz w:val="24"/>
          <w:szCs w:val="24"/>
        </w:rPr>
      </w:pPr>
      <w:r>
        <w:rPr>
          <w:rFonts w:ascii="Times New Roman" w:hAnsi="Times New Roman"/>
          <w:sz w:val="28"/>
          <w:szCs w:val="28"/>
        </w:rPr>
        <w:t xml:space="preserve">____________________________________________________________________</w:t>
      </w:r>
      <w:r>
        <w:rPr>
          <w:rFonts w:ascii="Times New Roman" w:hAnsi="Times New Roman"/>
          <w:sz w:val="24"/>
          <w:szCs w:val="24"/>
        </w:rPr>
      </w:r>
      <w:r>
        <w:rPr>
          <w:rFonts w:ascii="Times New Roman" w:hAnsi="Times New Roman"/>
          <w:sz w:val="24"/>
          <w:szCs w:val="24"/>
        </w:rPr>
      </w:r>
    </w:p>
    <w:p>
      <w:pPr>
        <w:pStyle w:val="874"/>
        <w:jc w:val="center"/>
        <w:spacing w:before="0" w:after="0" w:line="240" w:lineRule="auto"/>
        <w:widowControl w:val="off"/>
        <w:rPr>
          <w:rFonts w:ascii="Times New Roman" w:hAnsi="Times New Roman"/>
          <w:sz w:val="24"/>
          <w:szCs w:val="24"/>
        </w:rPr>
      </w:pPr>
      <w:r>
        <w:rPr>
          <w:rFonts w:ascii="Times New Roman" w:hAnsi="Times New Roman"/>
          <w:sz w:val="24"/>
          <w:szCs w:val="24"/>
        </w:rPr>
        <w:t xml:space="preserve">(почтовый адрес, телефон)</w:t>
      </w:r>
      <w:r>
        <w:rPr>
          <w:rFonts w:ascii="Times New Roman" w:hAnsi="Times New Roman"/>
          <w:sz w:val="24"/>
          <w:szCs w:val="24"/>
        </w:rPr>
      </w:r>
      <w:r>
        <w:rPr>
          <w:rFonts w:ascii="Times New Roman" w:hAnsi="Times New Roman"/>
          <w:sz w:val="24"/>
          <w:szCs w:val="24"/>
        </w:rPr>
      </w:r>
    </w:p>
    <w:tbl>
      <w:tblPr>
        <w:tblStyle w:val="734"/>
        <w:tblW w:w="9647" w:type="dxa"/>
        <w:tblInd w:w="99" w:type="dxa"/>
        <w:tblLayout w:type="fixed"/>
        <w:tblCellMar>
          <w:left w:w="108" w:type="dxa"/>
          <w:top w:w="0" w:type="dxa"/>
          <w:right w:w="108" w:type="dxa"/>
          <w:bottom w:w="0" w:type="dxa"/>
        </w:tblCellMar>
        <w:tblLook w:val="04A0" w:firstRow="1" w:lastRow="0" w:firstColumn="1" w:lastColumn="0" w:noHBand="0" w:noVBand="1"/>
      </w:tblPr>
      <w:tblGrid>
        <w:gridCol w:w="551"/>
        <w:gridCol w:w="4258"/>
        <w:gridCol w:w="656"/>
        <w:gridCol w:w="2159"/>
        <w:gridCol w:w="2023"/>
      </w:tblGrid>
      <w:tr>
        <w:tblPrEx/>
        <w:trPr/>
        <w:tc>
          <w:tcPr>
            <w:tcW w:w="551" w:type="dxa"/>
            <w:vMerge w:val="restart"/>
            <w:textDirection w:val="lrTb"/>
            <w:noWrap w:val="false"/>
          </w:tcPr>
          <w:p>
            <w:pPr>
              <w:pStyle w:val="874"/>
              <w:jc w:val="center"/>
              <w:spacing w:before="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W w:w="4258" w:type="dxa"/>
            <w:vMerge w:val="restart"/>
            <w:textDirection w:val="lrTb"/>
            <w:noWrap w:val="false"/>
          </w:tcPr>
          <w:p>
            <w:pPr>
              <w:pStyle w:val="874"/>
              <w:jc w:val="center"/>
              <w:spacing w:before="0" w:after="0" w:line="240" w:lineRule="auto"/>
              <w:widowControl w:val="off"/>
              <w:rPr>
                <w:rFonts w:ascii="Times New Roman" w:hAnsi="Times New Roman"/>
                <w:sz w:val="24"/>
                <w:szCs w:val="24"/>
              </w:rPr>
            </w:pPr>
            <w:r>
              <w:rPr>
                <w:rFonts w:ascii="Times New Roman" w:hAnsi="Times New Roman"/>
                <w:sz w:val="24"/>
                <w:szCs w:val="24"/>
                <w:lang w:val="ru-RU" w:eastAsia="ru-RU" w:bidi="ar-SA"/>
              </w:rPr>
              <w:t xml:space="preserve">Наименование продукции</w:t>
            </w:r>
            <w:r>
              <w:rPr>
                <w:rFonts w:ascii="Times New Roman" w:hAnsi="Times New Roman"/>
                <w:sz w:val="24"/>
                <w:szCs w:val="24"/>
              </w:rPr>
            </w:r>
            <w:r>
              <w:rPr>
                <w:rFonts w:ascii="Times New Roman" w:hAnsi="Times New Roman"/>
                <w:sz w:val="24"/>
                <w:szCs w:val="24"/>
              </w:rPr>
            </w:r>
          </w:p>
        </w:tc>
        <w:tc>
          <w:tcPr>
            <w:tcW w:w="656" w:type="dxa"/>
            <w:vMerge w:val="restart"/>
            <w:textDirection w:val="lrTb"/>
            <w:noWrap w:val="false"/>
          </w:tcPr>
          <w:p>
            <w:pPr>
              <w:pStyle w:val="874"/>
              <w:jc w:val="center"/>
              <w:spacing w:before="0" w:after="0" w:line="240" w:lineRule="auto"/>
              <w:widowControl w:val="off"/>
              <w:rPr>
                <w:rFonts w:ascii="Times New Roman" w:hAnsi="Times New Roman"/>
                <w:sz w:val="24"/>
                <w:szCs w:val="24"/>
              </w:rPr>
            </w:pPr>
            <w:r>
              <w:rPr>
                <w:rFonts w:ascii="Times New Roman" w:hAnsi="Times New Roman"/>
                <w:sz w:val="24"/>
                <w:szCs w:val="24"/>
                <w:lang w:val="ru-RU" w:eastAsia="ru-RU" w:bidi="ar-SA"/>
              </w:rPr>
              <w:t xml:space="preserve">Ед. изм.</w:t>
            </w:r>
            <w:r>
              <w:rPr>
                <w:rFonts w:ascii="Times New Roman" w:hAnsi="Times New Roman"/>
                <w:sz w:val="24"/>
                <w:szCs w:val="24"/>
              </w:rPr>
            </w:r>
            <w:r>
              <w:rPr>
                <w:rFonts w:ascii="Times New Roman" w:hAnsi="Times New Roman"/>
                <w:sz w:val="24"/>
                <w:szCs w:val="24"/>
              </w:rPr>
            </w:r>
          </w:p>
        </w:tc>
        <w:tc>
          <w:tcPr>
            <w:gridSpan w:val="2"/>
            <w:tcW w:w="4182" w:type="dxa"/>
            <w:textDirection w:val="lrTb"/>
            <w:noWrap w:val="false"/>
          </w:tcPr>
          <w:p>
            <w:pPr>
              <w:pStyle w:val="874"/>
              <w:jc w:val="center"/>
              <w:spacing w:before="0" w:after="0" w:line="240" w:lineRule="auto"/>
              <w:widowControl w:val="off"/>
              <w:rPr>
                <w:rFonts w:ascii="Times New Roman" w:hAnsi="Times New Roman"/>
                <w:sz w:val="24"/>
                <w:szCs w:val="24"/>
              </w:rPr>
            </w:pPr>
            <w:r>
              <w:rPr>
                <w:rFonts w:ascii="Times New Roman" w:hAnsi="Times New Roman"/>
                <w:sz w:val="24"/>
                <w:szCs w:val="24"/>
                <w:lang w:val="ru-RU" w:eastAsia="ru-RU" w:bidi="ar-SA"/>
              </w:rPr>
              <w:t xml:space="preserve">20__ год получения субсидий</w:t>
            </w:r>
            <w:r>
              <w:rPr>
                <w:rFonts w:ascii="Times New Roman" w:hAnsi="Times New Roman"/>
                <w:sz w:val="24"/>
                <w:szCs w:val="24"/>
              </w:rPr>
            </w:r>
            <w:r>
              <w:rPr>
                <w:rFonts w:ascii="Times New Roman" w:hAnsi="Times New Roman"/>
                <w:sz w:val="24"/>
                <w:szCs w:val="24"/>
              </w:rPr>
            </w:r>
          </w:p>
        </w:tc>
      </w:tr>
      <w:tr>
        <w:tblPrEx/>
        <w:trPr/>
        <w:tc>
          <w:tcPr>
            <w:tcW w:w="551" w:type="dxa"/>
            <w:vMerge w:val="continue"/>
            <w:textDirection w:val="lrTb"/>
            <w:noWrap w:val="false"/>
          </w:tcPr>
          <w:p>
            <w:pPr>
              <w:pStyle w:val="874"/>
              <w:jc w:val="center"/>
              <w:spacing w:before="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W w:w="4258" w:type="dxa"/>
            <w:vMerge w:val="continue"/>
            <w:textDirection w:val="lrTb"/>
            <w:noWrap w:val="false"/>
          </w:tcPr>
          <w:p>
            <w:pPr>
              <w:pStyle w:val="874"/>
              <w:jc w:val="center"/>
              <w:spacing w:before="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W w:w="656" w:type="dxa"/>
            <w:vMerge w:val="continue"/>
            <w:textDirection w:val="lrTb"/>
            <w:noWrap w:val="false"/>
          </w:tcPr>
          <w:p>
            <w:pPr>
              <w:pStyle w:val="874"/>
              <w:jc w:val="center"/>
              <w:spacing w:before="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W w:w="2159" w:type="dxa"/>
            <w:textDirection w:val="lrTb"/>
            <w:noWrap w:val="false"/>
          </w:tcPr>
          <w:p>
            <w:pPr>
              <w:pStyle w:val="874"/>
              <w:jc w:val="center"/>
              <w:spacing w:before="0" w:after="0" w:line="240" w:lineRule="auto"/>
              <w:widowControl w:val="off"/>
              <w:rPr>
                <w:rFonts w:ascii="Times New Roman" w:hAnsi="Times New Roman"/>
                <w:sz w:val="24"/>
                <w:szCs w:val="24"/>
              </w:rPr>
            </w:pPr>
            <w:r>
              <w:rPr>
                <w:rFonts w:ascii="Times New Roman" w:hAnsi="Times New Roman"/>
                <w:sz w:val="24"/>
                <w:szCs w:val="24"/>
                <w:lang w:val="ru-RU" w:eastAsia="ru-RU" w:bidi="ar-SA"/>
              </w:rPr>
              <w:t xml:space="preserve">Произведено продукции</w:t>
            </w:r>
            <w:r>
              <w:rPr>
                <w:rFonts w:ascii="Times New Roman" w:hAnsi="Times New Roman"/>
                <w:sz w:val="24"/>
                <w:szCs w:val="24"/>
              </w:rPr>
            </w:r>
            <w:r>
              <w:rPr>
                <w:rFonts w:ascii="Times New Roman" w:hAnsi="Times New Roman"/>
                <w:sz w:val="24"/>
                <w:szCs w:val="24"/>
              </w:rPr>
            </w:r>
          </w:p>
        </w:tc>
        <w:tc>
          <w:tcPr>
            <w:tcW w:w="2023" w:type="dxa"/>
            <w:textDirection w:val="lrTb"/>
            <w:noWrap w:val="false"/>
          </w:tcPr>
          <w:p>
            <w:pPr>
              <w:pStyle w:val="874"/>
              <w:jc w:val="center"/>
              <w:spacing w:before="0" w:after="0" w:line="240" w:lineRule="auto"/>
              <w:widowControl w:val="off"/>
              <w:rPr>
                <w:rFonts w:ascii="Times New Roman" w:hAnsi="Times New Roman"/>
                <w:sz w:val="24"/>
                <w:szCs w:val="24"/>
              </w:rPr>
            </w:pPr>
            <w:r>
              <w:rPr>
                <w:rFonts w:ascii="Times New Roman" w:hAnsi="Times New Roman"/>
                <w:sz w:val="24"/>
                <w:szCs w:val="24"/>
                <w:lang w:val="ru-RU" w:eastAsia="ru-RU" w:bidi="ar-SA"/>
              </w:rPr>
              <w:t xml:space="preserve">Реализовано продукции</w:t>
            </w:r>
            <w:r>
              <w:rPr>
                <w:rFonts w:ascii="Times New Roman" w:hAnsi="Times New Roman"/>
                <w:sz w:val="24"/>
                <w:szCs w:val="24"/>
              </w:rPr>
            </w:r>
            <w:r>
              <w:rPr>
                <w:rFonts w:ascii="Times New Roman" w:hAnsi="Times New Roman"/>
                <w:sz w:val="24"/>
                <w:szCs w:val="24"/>
              </w:rPr>
            </w:r>
          </w:p>
        </w:tc>
      </w:tr>
      <w:tr>
        <w:tblPrEx/>
        <w:trPr/>
        <w:tc>
          <w:tcPr>
            <w:tcW w:w="551" w:type="dxa"/>
            <w:textDirection w:val="lrTb"/>
            <w:noWrap w:val="false"/>
          </w:tcPr>
          <w:p>
            <w:pPr>
              <w:pStyle w:val="874"/>
              <w:jc w:val="center"/>
              <w:spacing w:before="0" w:after="0" w:line="240" w:lineRule="auto"/>
              <w:widowControl w:val="off"/>
              <w:rPr>
                <w:rFonts w:ascii="Times New Roman" w:hAnsi="Times New Roman"/>
                <w:sz w:val="24"/>
                <w:szCs w:val="24"/>
              </w:rPr>
            </w:pPr>
            <w:r>
              <w:rPr>
                <w:rFonts w:ascii="Times New Roman" w:hAnsi="Times New Roman"/>
                <w:sz w:val="24"/>
                <w:szCs w:val="24"/>
                <w:lang w:val="ru-RU" w:eastAsia="ru-RU" w:bidi="ar-SA"/>
              </w:rPr>
              <w:t xml:space="preserve">1</w:t>
            </w:r>
            <w:r>
              <w:rPr>
                <w:rFonts w:ascii="Times New Roman" w:hAnsi="Times New Roman"/>
                <w:sz w:val="24"/>
                <w:szCs w:val="24"/>
              </w:rPr>
            </w:r>
            <w:r>
              <w:rPr>
                <w:rFonts w:ascii="Times New Roman" w:hAnsi="Times New Roman"/>
                <w:sz w:val="24"/>
                <w:szCs w:val="24"/>
              </w:rPr>
            </w:r>
          </w:p>
        </w:tc>
        <w:tc>
          <w:tcPr>
            <w:tcW w:w="4258" w:type="dxa"/>
            <w:textDirection w:val="lrTb"/>
            <w:noWrap w:val="false"/>
          </w:tcPr>
          <w:p>
            <w:pPr>
              <w:pStyle w:val="874"/>
              <w:jc w:val="center"/>
              <w:spacing w:before="0" w:after="0" w:line="240" w:lineRule="auto"/>
              <w:widowControl w:val="off"/>
              <w:rPr>
                <w:rFonts w:ascii="Times New Roman" w:hAnsi="Times New Roman"/>
                <w:sz w:val="24"/>
                <w:szCs w:val="24"/>
              </w:rPr>
            </w:pPr>
            <w:r>
              <w:rPr>
                <w:rFonts w:ascii="Times New Roman" w:hAnsi="Times New Roman"/>
                <w:sz w:val="24"/>
                <w:szCs w:val="24"/>
                <w:lang w:val="ru-RU" w:eastAsia="ru-RU" w:bidi="ar-SA"/>
              </w:rPr>
              <w:t xml:space="preserve">Молоко (коров, коз)</w:t>
            </w:r>
            <w:r>
              <w:rPr>
                <w:rFonts w:ascii="Times New Roman" w:hAnsi="Times New Roman"/>
                <w:sz w:val="24"/>
                <w:szCs w:val="24"/>
              </w:rPr>
            </w:r>
            <w:r>
              <w:rPr>
                <w:rFonts w:ascii="Times New Roman" w:hAnsi="Times New Roman"/>
                <w:sz w:val="24"/>
                <w:szCs w:val="24"/>
              </w:rPr>
            </w:r>
          </w:p>
        </w:tc>
        <w:tc>
          <w:tcPr>
            <w:tcW w:w="656" w:type="dxa"/>
            <w:textDirection w:val="lrTb"/>
            <w:noWrap w:val="false"/>
          </w:tcPr>
          <w:p>
            <w:pPr>
              <w:pStyle w:val="874"/>
              <w:jc w:val="center"/>
              <w:spacing w:before="0" w:after="0" w:line="240" w:lineRule="auto"/>
              <w:widowControl w:val="off"/>
              <w:rPr>
                <w:rFonts w:ascii="Times New Roman" w:hAnsi="Times New Roman"/>
                <w:sz w:val="24"/>
                <w:szCs w:val="24"/>
              </w:rPr>
            </w:pPr>
            <w:r>
              <w:rPr>
                <w:rFonts w:ascii="Times New Roman" w:hAnsi="Times New Roman"/>
                <w:sz w:val="24"/>
                <w:szCs w:val="24"/>
                <w:lang w:val="ru-RU" w:eastAsia="ru-RU" w:bidi="ar-SA"/>
              </w:rPr>
              <w:t xml:space="preserve">кг</w:t>
            </w:r>
            <w:r>
              <w:rPr>
                <w:rFonts w:ascii="Times New Roman" w:hAnsi="Times New Roman"/>
                <w:sz w:val="24"/>
                <w:szCs w:val="24"/>
              </w:rPr>
            </w:r>
            <w:r>
              <w:rPr>
                <w:rFonts w:ascii="Times New Roman" w:hAnsi="Times New Roman"/>
                <w:sz w:val="24"/>
                <w:szCs w:val="24"/>
              </w:rPr>
            </w:r>
          </w:p>
        </w:tc>
        <w:tc>
          <w:tcPr>
            <w:tcW w:w="2159" w:type="dxa"/>
            <w:textDirection w:val="lrTb"/>
            <w:noWrap w:val="false"/>
          </w:tcPr>
          <w:p>
            <w:pPr>
              <w:pStyle w:val="874"/>
              <w:jc w:val="center"/>
              <w:spacing w:before="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W w:w="2023" w:type="dxa"/>
            <w:textDirection w:val="lrTb"/>
            <w:noWrap w:val="false"/>
          </w:tcPr>
          <w:p>
            <w:pPr>
              <w:pStyle w:val="874"/>
              <w:jc w:val="center"/>
              <w:spacing w:before="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r>
        <w:tblPrEx/>
        <w:trPr/>
        <w:tc>
          <w:tcPr>
            <w:tcW w:w="551" w:type="dxa"/>
            <w:textDirection w:val="lrTb"/>
            <w:noWrap w:val="false"/>
          </w:tcPr>
          <w:p>
            <w:pPr>
              <w:pStyle w:val="874"/>
              <w:jc w:val="center"/>
              <w:spacing w:before="0" w:after="0" w:line="240" w:lineRule="auto"/>
              <w:widowControl w:val="off"/>
              <w:rPr>
                <w:rFonts w:ascii="Times New Roman" w:hAnsi="Times New Roman"/>
                <w:sz w:val="24"/>
                <w:szCs w:val="24"/>
              </w:rPr>
            </w:pPr>
            <w:r>
              <w:rPr>
                <w:rFonts w:ascii="Times New Roman" w:hAnsi="Times New Roman"/>
                <w:sz w:val="24"/>
                <w:szCs w:val="24"/>
                <w:lang w:val="ru-RU" w:eastAsia="ru-RU" w:bidi="ar-SA"/>
              </w:rPr>
              <w:t xml:space="preserve">2</w:t>
            </w:r>
            <w:r>
              <w:rPr>
                <w:rFonts w:ascii="Times New Roman" w:hAnsi="Times New Roman"/>
                <w:sz w:val="24"/>
                <w:szCs w:val="24"/>
              </w:rPr>
            </w:r>
            <w:r>
              <w:rPr>
                <w:rFonts w:ascii="Times New Roman" w:hAnsi="Times New Roman"/>
                <w:sz w:val="24"/>
                <w:szCs w:val="24"/>
              </w:rPr>
            </w:r>
          </w:p>
        </w:tc>
        <w:tc>
          <w:tcPr>
            <w:tcW w:w="4258" w:type="dxa"/>
            <w:textDirection w:val="lrTb"/>
            <w:noWrap w:val="false"/>
          </w:tcPr>
          <w:p>
            <w:pPr>
              <w:pStyle w:val="874"/>
              <w:jc w:val="center"/>
              <w:spacing w:before="0" w:after="0" w:line="240" w:lineRule="auto"/>
              <w:widowControl w:val="off"/>
              <w:rPr>
                <w:rFonts w:ascii="Times New Roman" w:hAnsi="Times New Roman"/>
                <w:sz w:val="24"/>
                <w:szCs w:val="24"/>
              </w:rPr>
            </w:pPr>
            <w:r>
              <w:rPr>
                <w:rFonts w:ascii="Times New Roman" w:hAnsi="Times New Roman"/>
                <w:sz w:val="24"/>
                <w:szCs w:val="24"/>
                <w:lang w:val="ru-RU" w:eastAsia="ru-RU" w:bidi="ar-SA"/>
              </w:rPr>
              <w:t xml:space="preserve">Мясо КРС</w:t>
            </w:r>
            <w:r>
              <w:rPr>
                <w:rFonts w:ascii="Times New Roman" w:hAnsi="Times New Roman"/>
                <w:sz w:val="24"/>
                <w:szCs w:val="24"/>
              </w:rPr>
            </w:r>
            <w:r>
              <w:rPr>
                <w:rFonts w:ascii="Times New Roman" w:hAnsi="Times New Roman"/>
                <w:sz w:val="24"/>
                <w:szCs w:val="24"/>
              </w:rPr>
            </w:r>
          </w:p>
        </w:tc>
        <w:tc>
          <w:tcPr>
            <w:tcW w:w="656" w:type="dxa"/>
            <w:textDirection w:val="lrTb"/>
            <w:noWrap w:val="false"/>
          </w:tcPr>
          <w:p>
            <w:pPr>
              <w:pStyle w:val="874"/>
              <w:jc w:val="center"/>
              <w:spacing w:before="0" w:after="0" w:line="240" w:lineRule="auto"/>
              <w:widowControl w:val="off"/>
              <w:rPr>
                <w:rFonts w:ascii="Times New Roman" w:hAnsi="Times New Roman"/>
                <w:sz w:val="24"/>
                <w:szCs w:val="24"/>
              </w:rPr>
            </w:pPr>
            <w:r>
              <w:rPr>
                <w:rFonts w:ascii="Times New Roman" w:hAnsi="Times New Roman"/>
                <w:sz w:val="24"/>
                <w:szCs w:val="24"/>
                <w:lang w:val="ru-RU" w:eastAsia="ru-RU" w:bidi="ar-SA"/>
              </w:rPr>
              <w:t xml:space="preserve">кг</w:t>
            </w:r>
            <w:r>
              <w:rPr>
                <w:rFonts w:ascii="Times New Roman" w:hAnsi="Times New Roman"/>
                <w:sz w:val="24"/>
                <w:szCs w:val="24"/>
              </w:rPr>
            </w:r>
            <w:r>
              <w:rPr>
                <w:rFonts w:ascii="Times New Roman" w:hAnsi="Times New Roman"/>
                <w:sz w:val="24"/>
                <w:szCs w:val="24"/>
              </w:rPr>
            </w:r>
          </w:p>
        </w:tc>
        <w:tc>
          <w:tcPr>
            <w:tcW w:w="2159" w:type="dxa"/>
            <w:textDirection w:val="lrTb"/>
            <w:noWrap w:val="false"/>
          </w:tcPr>
          <w:p>
            <w:pPr>
              <w:pStyle w:val="874"/>
              <w:jc w:val="center"/>
              <w:spacing w:before="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W w:w="2023" w:type="dxa"/>
            <w:textDirection w:val="lrTb"/>
            <w:noWrap w:val="false"/>
          </w:tcPr>
          <w:p>
            <w:pPr>
              <w:pStyle w:val="874"/>
              <w:jc w:val="center"/>
              <w:spacing w:before="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bl>
    <w:p>
      <w:pPr>
        <w:pStyle w:val="874"/>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bl>
      <w:tblPr>
        <w:tblStyle w:val="734"/>
        <w:tblW w:w="9628" w:type="dxa"/>
        <w:tblInd w:w="99" w:type="dxa"/>
        <w:tblLayout w:type="fixed"/>
        <w:tblCellMar>
          <w:left w:w="108" w:type="dxa"/>
          <w:top w:w="0" w:type="dxa"/>
          <w:right w:w="108" w:type="dxa"/>
          <w:bottom w:w="0" w:type="dxa"/>
        </w:tblCellMar>
        <w:tblLook w:val="04A0" w:firstRow="1" w:lastRow="0" w:firstColumn="1" w:lastColumn="0" w:noHBand="0" w:noVBand="1"/>
      </w:tblPr>
      <w:tblGrid>
        <w:gridCol w:w="555"/>
        <w:gridCol w:w="4286"/>
        <w:gridCol w:w="740"/>
        <w:gridCol w:w="4046"/>
      </w:tblGrid>
      <w:tr>
        <w:tblPrEx/>
        <w:trPr/>
        <w:tc>
          <w:tcPr>
            <w:tcW w:w="555" w:type="dxa"/>
            <w:vMerge w:val="restart"/>
            <w:textDirection w:val="lrTb"/>
            <w:noWrap w:val="false"/>
          </w:tcPr>
          <w:p>
            <w:pPr>
              <w:pStyle w:val="874"/>
              <w:jc w:val="center"/>
              <w:spacing w:before="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W w:w="4286" w:type="dxa"/>
            <w:vMerge w:val="restart"/>
            <w:textDirection w:val="lrTb"/>
            <w:noWrap w:val="false"/>
          </w:tcPr>
          <w:p>
            <w:pPr>
              <w:pStyle w:val="874"/>
              <w:jc w:val="center"/>
              <w:spacing w:before="0" w:after="0" w:line="240" w:lineRule="auto"/>
              <w:widowControl w:val="off"/>
              <w:rPr>
                <w:rFonts w:ascii="Times New Roman" w:hAnsi="Times New Roman"/>
                <w:sz w:val="24"/>
                <w:szCs w:val="24"/>
              </w:rPr>
            </w:pPr>
            <w:r>
              <w:rPr>
                <w:rFonts w:ascii="Times New Roman" w:hAnsi="Times New Roman"/>
                <w:sz w:val="24"/>
                <w:szCs w:val="24"/>
                <w:lang w:val="ru-RU" w:eastAsia="ru-RU" w:bidi="ar-SA"/>
              </w:rPr>
              <w:t xml:space="preserve">Наименование продукции</w:t>
            </w:r>
            <w:r>
              <w:rPr>
                <w:rFonts w:ascii="Times New Roman" w:hAnsi="Times New Roman"/>
                <w:sz w:val="24"/>
                <w:szCs w:val="24"/>
              </w:rPr>
            </w:r>
            <w:r>
              <w:rPr>
                <w:rFonts w:ascii="Times New Roman" w:hAnsi="Times New Roman"/>
                <w:sz w:val="24"/>
                <w:szCs w:val="24"/>
              </w:rPr>
            </w:r>
          </w:p>
        </w:tc>
        <w:tc>
          <w:tcPr>
            <w:tcW w:w="740" w:type="dxa"/>
            <w:vMerge w:val="restart"/>
            <w:textDirection w:val="lrTb"/>
            <w:noWrap w:val="false"/>
          </w:tcPr>
          <w:p>
            <w:pPr>
              <w:pStyle w:val="874"/>
              <w:jc w:val="center"/>
              <w:spacing w:before="0" w:after="0" w:line="240" w:lineRule="auto"/>
              <w:widowControl w:val="off"/>
              <w:rPr>
                <w:rFonts w:ascii="Times New Roman" w:hAnsi="Times New Roman"/>
                <w:sz w:val="24"/>
                <w:szCs w:val="24"/>
              </w:rPr>
            </w:pPr>
            <w:r>
              <w:rPr>
                <w:rFonts w:ascii="Times New Roman" w:hAnsi="Times New Roman"/>
                <w:sz w:val="24"/>
                <w:szCs w:val="24"/>
                <w:lang w:val="ru-RU" w:eastAsia="ru-RU" w:bidi="ar-SA"/>
              </w:rPr>
              <w:t xml:space="preserve">Ед. изм.</w:t>
            </w:r>
            <w:r>
              <w:rPr>
                <w:rFonts w:ascii="Times New Roman" w:hAnsi="Times New Roman"/>
                <w:sz w:val="24"/>
                <w:szCs w:val="24"/>
              </w:rPr>
            </w:r>
            <w:r>
              <w:rPr>
                <w:rFonts w:ascii="Times New Roman" w:hAnsi="Times New Roman"/>
                <w:sz w:val="24"/>
                <w:szCs w:val="24"/>
              </w:rPr>
            </w:r>
          </w:p>
        </w:tc>
        <w:tc>
          <w:tcPr>
            <w:tcW w:w="4046" w:type="dxa"/>
            <w:textDirection w:val="lrTb"/>
            <w:noWrap w:val="false"/>
          </w:tcPr>
          <w:p>
            <w:pPr>
              <w:pStyle w:val="874"/>
              <w:jc w:val="center"/>
              <w:spacing w:before="0" w:after="0" w:line="240" w:lineRule="auto"/>
              <w:widowControl w:val="off"/>
              <w:rPr>
                <w:rFonts w:ascii="Times New Roman" w:hAnsi="Times New Roman"/>
                <w:sz w:val="24"/>
                <w:szCs w:val="24"/>
              </w:rPr>
            </w:pPr>
            <w:r>
              <w:rPr>
                <w:rFonts w:ascii="Times New Roman" w:hAnsi="Times New Roman"/>
                <w:sz w:val="24"/>
                <w:szCs w:val="24"/>
                <w:lang w:val="ru-RU" w:eastAsia="ru-RU" w:bidi="ar-SA"/>
              </w:rPr>
              <w:t xml:space="preserve">20__ год получения субсидий</w:t>
            </w:r>
            <w:r>
              <w:rPr>
                <w:rFonts w:ascii="Times New Roman" w:hAnsi="Times New Roman"/>
                <w:sz w:val="24"/>
                <w:szCs w:val="24"/>
              </w:rPr>
            </w:r>
            <w:r>
              <w:rPr>
                <w:rFonts w:ascii="Times New Roman" w:hAnsi="Times New Roman"/>
                <w:sz w:val="24"/>
                <w:szCs w:val="24"/>
              </w:rPr>
            </w:r>
          </w:p>
        </w:tc>
      </w:tr>
      <w:tr>
        <w:tblPrEx/>
        <w:trPr/>
        <w:tc>
          <w:tcPr>
            <w:tcW w:w="555" w:type="dxa"/>
            <w:vMerge w:val="continue"/>
            <w:textDirection w:val="lrTb"/>
            <w:noWrap w:val="false"/>
          </w:tcPr>
          <w:p>
            <w:pPr>
              <w:pStyle w:val="874"/>
              <w:jc w:val="center"/>
              <w:spacing w:before="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W w:w="4286" w:type="dxa"/>
            <w:vMerge w:val="continue"/>
            <w:textDirection w:val="lrTb"/>
            <w:noWrap w:val="false"/>
          </w:tcPr>
          <w:p>
            <w:pPr>
              <w:pStyle w:val="874"/>
              <w:jc w:val="center"/>
              <w:spacing w:before="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W w:w="740" w:type="dxa"/>
            <w:vMerge w:val="continue"/>
            <w:textDirection w:val="lrTb"/>
            <w:noWrap w:val="false"/>
          </w:tcPr>
          <w:p>
            <w:pPr>
              <w:pStyle w:val="874"/>
              <w:jc w:val="center"/>
              <w:spacing w:before="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W w:w="4046" w:type="dxa"/>
            <w:textDirection w:val="lrTb"/>
            <w:noWrap w:val="false"/>
          </w:tcPr>
          <w:p>
            <w:pPr>
              <w:pStyle w:val="874"/>
              <w:jc w:val="center"/>
              <w:spacing w:before="0" w:after="0" w:line="240" w:lineRule="auto"/>
              <w:widowControl w:val="off"/>
              <w:rPr>
                <w:rFonts w:ascii="Times New Roman" w:hAnsi="Times New Roman"/>
                <w:sz w:val="24"/>
                <w:szCs w:val="24"/>
              </w:rPr>
            </w:pPr>
            <w:r>
              <w:rPr>
                <w:rFonts w:ascii="Times New Roman" w:hAnsi="Times New Roman"/>
                <w:sz w:val="24"/>
                <w:szCs w:val="24"/>
                <w:lang w:val="ru-RU" w:eastAsia="ru-RU" w:bidi="ar-SA"/>
              </w:rPr>
              <w:t xml:space="preserve">Количество</w:t>
            </w:r>
            <w:r>
              <w:rPr>
                <w:rFonts w:ascii="Times New Roman" w:hAnsi="Times New Roman"/>
                <w:sz w:val="24"/>
                <w:szCs w:val="24"/>
              </w:rPr>
            </w:r>
            <w:r>
              <w:rPr>
                <w:rFonts w:ascii="Times New Roman" w:hAnsi="Times New Roman"/>
                <w:sz w:val="24"/>
                <w:szCs w:val="24"/>
              </w:rPr>
            </w:r>
          </w:p>
        </w:tc>
      </w:tr>
      <w:tr>
        <w:tblPrEx/>
        <w:trPr/>
        <w:tc>
          <w:tcPr>
            <w:tcW w:w="555" w:type="dxa"/>
            <w:textDirection w:val="lrTb"/>
            <w:noWrap w:val="false"/>
          </w:tcPr>
          <w:p>
            <w:pPr>
              <w:pStyle w:val="874"/>
              <w:jc w:val="center"/>
              <w:spacing w:before="0" w:after="0" w:line="240" w:lineRule="auto"/>
              <w:widowControl w:val="off"/>
              <w:rPr>
                <w:rFonts w:ascii="Times New Roman" w:hAnsi="Times New Roman"/>
                <w:sz w:val="24"/>
                <w:szCs w:val="24"/>
              </w:rPr>
            </w:pPr>
            <w:r>
              <w:rPr>
                <w:rFonts w:ascii="Times New Roman" w:hAnsi="Times New Roman"/>
                <w:sz w:val="24"/>
                <w:szCs w:val="24"/>
                <w:lang w:val="ru-RU" w:eastAsia="ru-RU" w:bidi="ar-SA"/>
              </w:rPr>
              <w:t xml:space="preserve">1</w:t>
            </w:r>
            <w:r>
              <w:rPr>
                <w:rFonts w:ascii="Times New Roman" w:hAnsi="Times New Roman"/>
                <w:sz w:val="24"/>
                <w:szCs w:val="24"/>
              </w:rPr>
            </w:r>
            <w:r>
              <w:rPr>
                <w:rFonts w:ascii="Times New Roman" w:hAnsi="Times New Roman"/>
                <w:sz w:val="24"/>
                <w:szCs w:val="24"/>
              </w:rPr>
            </w:r>
          </w:p>
        </w:tc>
        <w:tc>
          <w:tcPr>
            <w:tcW w:w="4286" w:type="dxa"/>
            <w:textDirection w:val="lrTb"/>
            <w:noWrap w:val="false"/>
          </w:tcPr>
          <w:p>
            <w:pPr>
              <w:pStyle w:val="874"/>
              <w:jc w:val="center"/>
              <w:spacing w:before="0" w:after="0" w:line="240" w:lineRule="auto"/>
              <w:widowControl w:val="off"/>
              <w:rPr>
                <w:rFonts w:ascii="Times New Roman" w:hAnsi="Times New Roman"/>
                <w:sz w:val="24"/>
                <w:szCs w:val="24"/>
              </w:rPr>
            </w:pPr>
            <w:r>
              <w:rPr>
                <w:rFonts w:ascii="Times New Roman" w:hAnsi="Times New Roman"/>
                <w:sz w:val="24"/>
                <w:szCs w:val="24"/>
                <w:lang w:val="ru-RU" w:eastAsia="ru-RU" w:bidi="ar-SA"/>
              </w:rPr>
              <w:t xml:space="preserve">Осеменение КРС, овец и коз</w:t>
            </w:r>
            <w:r>
              <w:rPr>
                <w:rFonts w:ascii="Times New Roman" w:hAnsi="Times New Roman"/>
                <w:sz w:val="24"/>
                <w:szCs w:val="24"/>
              </w:rPr>
            </w:r>
            <w:r>
              <w:rPr>
                <w:rFonts w:ascii="Times New Roman" w:hAnsi="Times New Roman"/>
                <w:sz w:val="24"/>
                <w:szCs w:val="24"/>
              </w:rPr>
            </w:r>
          </w:p>
        </w:tc>
        <w:tc>
          <w:tcPr>
            <w:tcW w:w="740" w:type="dxa"/>
            <w:textDirection w:val="lrTb"/>
            <w:noWrap w:val="false"/>
          </w:tcPr>
          <w:p>
            <w:pPr>
              <w:pStyle w:val="874"/>
              <w:jc w:val="center"/>
              <w:spacing w:before="0" w:after="0" w:line="240" w:lineRule="auto"/>
              <w:widowControl w:val="off"/>
              <w:rPr>
                <w:rFonts w:ascii="Times New Roman" w:hAnsi="Times New Roman"/>
                <w:sz w:val="24"/>
                <w:szCs w:val="24"/>
              </w:rPr>
            </w:pPr>
            <w:r>
              <w:rPr>
                <w:rFonts w:ascii="Times New Roman" w:hAnsi="Times New Roman"/>
                <w:sz w:val="24"/>
                <w:szCs w:val="24"/>
                <w:lang w:val="ru-RU" w:eastAsia="ru-RU" w:bidi="ar-SA"/>
              </w:rPr>
              <w:t xml:space="preserve">гол</w:t>
            </w:r>
            <w:r>
              <w:rPr>
                <w:rFonts w:ascii="Times New Roman" w:hAnsi="Times New Roman"/>
                <w:sz w:val="24"/>
                <w:szCs w:val="24"/>
              </w:rPr>
            </w:r>
            <w:r>
              <w:rPr>
                <w:rFonts w:ascii="Times New Roman" w:hAnsi="Times New Roman"/>
                <w:sz w:val="24"/>
                <w:szCs w:val="24"/>
              </w:rPr>
            </w:r>
          </w:p>
        </w:tc>
        <w:tc>
          <w:tcPr>
            <w:tcW w:w="4046" w:type="dxa"/>
            <w:textDirection w:val="lrTb"/>
            <w:noWrap w:val="false"/>
          </w:tcPr>
          <w:p>
            <w:pPr>
              <w:pStyle w:val="874"/>
              <w:jc w:val="center"/>
              <w:spacing w:before="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r>
        <w:tblPrEx/>
        <w:trPr/>
        <w:tc>
          <w:tcPr>
            <w:tcW w:w="555" w:type="dxa"/>
            <w:textDirection w:val="lrTb"/>
            <w:noWrap w:val="false"/>
          </w:tcPr>
          <w:p>
            <w:pPr>
              <w:pStyle w:val="874"/>
              <w:jc w:val="center"/>
              <w:spacing w:before="0" w:after="0" w:line="240" w:lineRule="auto"/>
              <w:widowControl w:val="off"/>
              <w:rPr>
                <w:rFonts w:ascii="Times New Roman" w:hAnsi="Times New Roman"/>
                <w:sz w:val="24"/>
                <w:szCs w:val="24"/>
              </w:rPr>
            </w:pPr>
            <w:r>
              <w:rPr>
                <w:rFonts w:ascii="Times New Roman" w:hAnsi="Times New Roman"/>
                <w:sz w:val="24"/>
                <w:szCs w:val="24"/>
                <w:lang w:val="ru-RU" w:eastAsia="ru-RU" w:bidi="ar-SA"/>
              </w:rPr>
              <w:t xml:space="preserve">2</w:t>
            </w:r>
            <w:r>
              <w:rPr>
                <w:rFonts w:ascii="Times New Roman" w:hAnsi="Times New Roman"/>
                <w:sz w:val="24"/>
                <w:szCs w:val="24"/>
              </w:rPr>
            </w:r>
            <w:r>
              <w:rPr>
                <w:rFonts w:ascii="Times New Roman" w:hAnsi="Times New Roman"/>
                <w:sz w:val="24"/>
                <w:szCs w:val="24"/>
              </w:rPr>
            </w:r>
          </w:p>
        </w:tc>
        <w:tc>
          <w:tcPr>
            <w:tcW w:w="4286" w:type="dxa"/>
            <w:textDirection w:val="lrTb"/>
            <w:noWrap w:val="false"/>
          </w:tcPr>
          <w:p>
            <w:pPr>
              <w:pStyle w:val="874"/>
              <w:jc w:val="center"/>
              <w:spacing w:before="0" w:after="0" w:line="240" w:lineRule="auto"/>
              <w:widowControl w:val="off"/>
              <w:rPr>
                <w:rFonts w:ascii="Times New Roman" w:hAnsi="Times New Roman"/>
                <w:sz w:val="24"/>
                <w:szCs w:val="24"/>
              </w:rPr>
            </w:pPr>
            <w:r>
              <w:rPr>
                <w:rFonts w:ascii="Times New Roman" w:hAnsi="Times New Roman"/>
                <w:sz w:val="24"/>
                <w:szCs w:val="24"/>
                <w:lang w:val="ru-RU" w:eastAsia="ru-RU" w:bidi="ar-SA"/>
              </w:rPr>
              <w:t xml:space="preserve">Строительство теплиц</w:t>
            </w:r>
            <w:r>
              <w:rPr>
                <w:rFonts w:ascii="Times New Roman" w:hAnsi="Times New Roman"/>
                <w:sz w:val="24"/>
                <w:szCs w:val="24"/>
              </w:rPr>
            </w:r>
            <w:r>
              <w:rPr>
                <w:rFonts w:ascii="Times New Roman" w:hAnsi="Times New Roman"/>
                <w:sz w:val="24"/>
                <w:szCs w:val="24"/>
              </w:rPr>
            </w:r>
          </w:p>
        </w:tc>
        <w:tc>
          <w:tcPr>
            <w:tcW w:w="740" w:type="dxa"/>
            <w:textDirection w:val="lrTb"/>
            <w:noWrap w:val="false"/>
          </w:tcPr>
          <w:p>
            <w:pPr>
              <w:pStyle w:val="874"/>
              <w:jc w:val="center"/>
              <w:spacing w:before="0" w:after="0" w:line="240" w:lineRule="auto"/>
              <w:widowControl w:val="off"/>
              <w:rPr>
                <w:rFonts w:ascii="Times New Roman" w:hAnsi="Times New Roman"/>
                <w:sz w:val="24"/>
                <w:szCs w:val="24"/>
              </w:rPr>
            </w:pPr>
            <w:r>
              <w:rPr>
                <w:rFonts w:ascii="Times New Roman" w:hAnsi="Times New Roman"/>
                <w:sz w:val="24"/>
                <w:szCs w:val="24"/>
                <w:lang w:val="ru-RU" w:eastAsia="ru-RU" w:bidi="ar-SA"/>
              </w:rPr>
              <w:t xml:space="preserve">кв.м.</w:t>
            </w:r>
            <w:r>
              <w:rPr>
                <w:rFonts w:ascii="Times New Roman" w:hAnsi="Times New Roman"/>
                <w:sz w:val="24"/>
                <w:szCs w:val="24"/>
              </w:rPr>
            </w:r>
            <w:r>
              <w:rPr>
                <w:rFonts w:ascii="Times New Roman" w:hAnsi="Times New Roman"/>
                <w:sz w:val="24"/>
                <w:szCs w:val="24"/>
              </w:rPr>
            </w:r>
          </w:p>
        </w:tc>
        <w:tc>
          <w:tcPr>
            <w:tcW w:w="4046" w:type="dxa"/>
            <w:textDirection w:val="lrTb"/>
            <w:noWrap w:val="false"/>
          </w:tcPr>
          <w:p>
            <w:pPr>
              <w:pStyle w:val="874"/>
              <w:jc w:val="center"/>
              <w:spacing w:before="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r>
        <w:tblPrEx/>
        <w:trPr/>
        <w:tc>
          <w:tcPr>
            <w:tcW w:w="555" w:type="dxa"/>
            <w:textDirection w:val="lrTb"/>
            <w:noWrap w:val="false"/>
          </w:tcPr>
          <w:p>
            <w:pPr>
              <w:pStyle w:val="874"/>
              <w:jc w:val="center"/>
              <w:spacing w:before="0" w:after="0" w:line="240" w:lineRule="auto"/>
              <w:widowControl w:val="off"/>
              <w:rPr>
                <w:rFonts w:ascii="Times New Roman" w:hAnsi="Times New Roman"/>
                <w:sz w:val="24"/>
                <w:szCs w:val="24"/>
              </w:rPr>
            </w:pPr>
            <w:r>
              <w:rPr>
                <w:rFonts w:ascii="Times New Roman" w:hAnsi="Times New Roman"/>
                <w:sz w:val="24"/>
                <w:szCs w:val="24"/>
                <w:lang w:val="ru-RU" w:eastAsia="ru-RU" w:bidi="ar-SA"/>
              </w:rPr>
              <w:t xml:space="preserve">3</w:t>
            </w:r>
            <w:r>
              <w:rPr>
                <w:rFonts w:ascii="Times New Roman" w:hAnsi="Times New Roman"/>
                <w:sz w:val="24"/>
                <w:szCs w:val="24"/>
              </w:rPr>
            </w:r>
            <w:r>
              <w:rPr>
                <w:rFonts w:ascii="Times New Roman" w:hAnsi="Times New Roman"/>
                <w:sz w:val="24"/>
                <w:szCs w:val="24"/>
              </w:rPr>
            </w:r>
          </w:p>
        </w:tc>
        <w:tc>
          <w:tcPr>
            <w:tcW w:w="4286" w:type="dxa"/>
            <w:textDirection w:val="lrTb"/>
            <w:noWrap w:val="false"/>
          </w:tcPr>
          <w:p>
            <w:pPr>
              <w:pStyle w:val="874"/>
              <w:jc w:val="center"/>
              <w:spacing w:before="0" w:after="0" w:line="240" w:lineRule="auto"/>
              <w:widowControl w:val="off"/>
              <w:rPr>
                <w:color w:val="000000"/>
              </w:rPr>
            </w:pPr>
            <w:r>
              <w:rPr>
                <w:rFonts w:ascii="Times New Roman" w:hAnsi="Times New Roman"/>
                <w:color w:val="000000"/>
                <w:sz w:val="24"/>
                <w:szCs w:val="24"/>
                <w:lang w:val="ru-RU" w:eastAsia="ru-RU" w:bidi="ar-SA"/>
              </w:rPr>
              <w:t xml:space="preserve">Приобретение молодняка птицы (гусей, индеек, уток, кур-несушек, перепелов)</w:t>
            </w:r>
            <w:r>
              <w:rPr>
                <w:color w:val="000000"/>
              </w:rPr>
            </w:r>
            <w:r>
              <w:rPr>
                <w:color w:val="000000"/>
              </w:rPr>
            </w:r>
          </w:p>
        </w:tc>
        <w:tc>
          <w:tcPr>
            <w:tcW w:w="740" w:type="dxa"/>
            <w:textDirection w:val="lrTb"/>
            <w:noWrap w:val="false"/>
          </w:tcPr>
          <w:p>
            <w:pPr>
              <w:pStyle w:val="874"/>
              <w:jc w:val="center"/>
              <w:spacing w:before="0" w:after="0" w:line="240" w:lineRule="auto"/>
              <w:widowControl w:val="off"/>
              <w:rPr>
                <w:rFonts w:ascii="Times New Roman" w:hAnsi="Times New Roman"/>
                <w:sz w:val="24"/>
                <w:szCs w:val="24"/>
              </w:rPr>
            </w:pPr>
            <w:r>
              <w:rPr>
                <w:rFonts w:ascii="Times New Roman" w:hAnsi="Times New Roman"/>
                <w:sz w:val="24"/>
                <w:szCs w:val="24"/>
                <w:lang w:val="ru-RU" w:eastAsia="ru-RU" w:bidi="ar-SA"/>
              </w:rPr>
              <w:t xml:space="preserve">гол</w:t>
            </w:r>
            <w:r>
              <w:rPr>
                <w:rFonts w:ascii="Times New Roman" w:hAnsi="Times New Roman"/>
                <w:sz w:val="24"/>
                <w:szCs w:val="24"/>
              </w:rPr>
            </w:r>
            <w:r>
              <w:rPr>
                <w:rFonts w:ascii="Times New Roman" w:hAnsi="Times New Roman"/>
                <w:sz w:val="24"/>
                <w:szCs w:val="24"/>
              </w:rPr>
            </w:r>
          </w:p>
        </w:tc>
        <w:tc>
          <w:tcPr>
            <w:tcW w:w="4046" w:type="dxa"/>
            <w:textDirection w:val="lrTb"/>
            <w:noWrap w:val="false"/>
          </w:tcPr>
          <w:p>
            <w:pPr>
              <w:pStyle w:val="874"/>
              <w:jc w:val="center"/>
              <w:spacing w:before="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r>
        <w:tblPrEx/>
        <w:trPr/>
        <w:tc>
          <w:tcPr>
            <w:tcW w:w="555" w:type="dxa"/>
            <w:textDirection w:val="lrTb"/>
            <w:noWrap w:val="false"/>
          </w:tcPr>
          <w:p>
            <w:pPr>
              <w:pStyle w:val="874"/>
              <w:jc w:val="center"/>
              <w:spacing w:before="0" w:after="0" w:line="240" w:lineRule="auto"/>
              <w:widowControl w:val="off"/>
              <w:rPr>
                <w:rFonts w:ascii="Times New Roman" w:hAnsi="Times New Roman"/>
                <w:sz w:val="24"/>
                <w:szCs w:val="24"/>
              </w:rPr>
            </w:pPr>
            <w:r>
              <w:rPr>
                <w:rFonts w:ascii="Times New Roman" w:hAnsi="Times New Roman"/>
                <w:sz w:val="24"/>
                <w:szCs w:val="24"/>
                <w:lang w:val="ru-RU" w:eastAsia="ru-RU" w:bidi="ar-SA"/>
              </w:rPr>
              <w:t xml:space="preserve">4</w:t>
            </w:r>
            <w:r>
              <w:rPr>
                <w:rFonts w:ascii="Times New Roman" w:hAnsi="Times New Roman"/>
                <w:sz w:val="24"/>
                <w:szCs w:val="24"/>
              </w:rPr>
            </w:r>
            <w:r>
              <w:rPr>
                <w:rFonts w:ascii="Times New Roman" w:hAnsi="Times New Roman"/>
                <w:sz w:val="24"/>
                <w:szCs w:val="24"/>
              </w:rPr>
            </w:r>
          </w:p>
        </w:tc>
        <w:tc>
          <w:tcPr>
            <w:tcW w:w="4286" w:type="dxa"/>
            <w:textDirection w:val="lrTb"/>
            <w:noWrap w:val="false"/>
          </w:tcPr>
          <w:p>
            <w:pPr>
              <w:pStyle w:val="874"/>
              <w:jc w:val="center"/>
              <w:spacing w:before="0" w:after="0" w:line="240" w:lineRule="auto"/>
              <w:widowControl w:val="off"/>
              <w:rPr>
                <w:color w:val="000000"/>
              </w:rPr>
            </w:pPr>
            <w:r>
              <w:rPr>
                <w:rFonts w:ascii="Times New Roman" w:hAnsi="Times New Roman"/>
                <w:color w:val="000000"/>
                <w:sz w:val="24"/>
                <w:szCs w:val="24"/>
                <w:lang w:val="ru-RU" w:eastAsia="ru-RU" w:bidi="ar-SA"/>
              </w:rPr>
              <w:t xml:space="preserve">Приобретение молодняка кроликов</w:t>
            </w:r>
            <w:r>
              <w:rPr>
                <w:color w:val="000000"/>
              </w:rPr>
            </w:r>
            <w:r>
              <w:rPr>
                <w:color w:val="000000"/>
              </w:rPr>
            </w:r>
          </w:p>
        </w:tc>
        <w:tc>
          <w:tcPr>
            <w:tcW w:w="740" w:type="dxa"/>
            <w:textDirection w:val="lrTb"/>
            <w:noWrap w:val="false"/>
          </w:tcPr>
          <w:p>
            <w:pPr>
              <w:pStyle w:val="874"/>
              <w:jc w:val="center"/>
              <w:spacing w:before="0" w:after="0" w:line="240" w:lineRule="auto"/>
              <w:widowControl w:val="off"/>
              <w:rPr>
                <w:rFonts w:ascii="Times New Roman" w:hAnsi="Times New Roman"/>
                <w:sz w:val="24"/>
                <w:szCs w:val="24"/>
              </w:rPr>
            </w:pPr>
            <w:r>
              <w:rPr>
                <w:rFonts w:ascii="Times New Roman" w:hAnsi="Times New Roman"/>
                <w:sz w:val="24"/>
                <w:szCs w:val="24"/>
                <w:lang w:val="ru-RU" w:eastAsia="ru-RU" w:bidi="ar-SA"/>
              </w:rPr>
              <w:t xml:space="preserve">гол</w:t>
            </w:r>
            <w:r>
              <w:rPr>
                <w:rFonts w:ascii="Times New Roman" w:hAnsi="Times New Roman"/>
                <w:sz w:val="24"/>
                <w:szCs w:val="24"/>
              </w:rPr>
            </w:r>
            <w:r>
              <w:rPr>
                <w:rFonts w:ascii="Times New Roman" w:hAnsi="Times New Roman"/>
                <w:sz w:val="24"/>
                <w:szCs w:val="24"/>
              </w:rPr>
            </w:r>
          </w:p>
        </w:tc>
        <w:tc>
          <w:tcPr>
            <w:tcW w:w="4046" w:type="dxa"/>
            <w:textDirection w:val="lrTb"/>
            <w:noWrap w:val="false"/>
          </w:tcPr>
          <w:p>
            <w:pPr>
              <w:pStyle w:val="874"/>
              <w:jc w:val="center"/>
              <w:spacing w:before="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r>
        <w:tblPrEx/>
        <w:trPr/>
        <w:tc>
          <w:tcPr>
            <w:tcBorders>
              <w:top w:val="none" w:color="000000" w:sz="4" w:space="0"/>
            </w:tcBorders>
            <w:tcW w:w="555" w:type="dxa"/>
            <w:textDirection w:val="lrTb"/>
            <w:noWrap w:val="false"/>
          </w:tcPr>
          <w:p>
            <w:pPr>
              <w:pStyle w:val="874"/>
              <w:jc w:val="center"/>
              <w:spacing w:before="0" w:after="0" w:line="240" w:lineRule="auto"/>
              <w:widowControl w:val="off"/>
              <w:rPr>
                <w:rFonts w:ascii="Times New Roman" w:hAnsi="Times New Roman"/>
                <w:sz w:val="24"/>
                <w:szCs w:val="24"/>
              </w:rPr>
            </w:pPr>
            <w:r>
              <w:rPr>
                <w:rFonts w:ascii="Times New Roman" w:hAnsi="Times New Roman"/>
                <w:sz w:val="24"/>
                <w:szCs w:val="24"/>
              </w:rPr>
              <w:t xml:space="preserve">5</w:t>
            </w:r>
            <w:r>
              <w:rPr>
                <w:rFonts w:ascii="Times New Roman" w:hAnsi="Times New Roman"/>
                <w:sz w:val="24"/>
                <w:szCs w:val="24"/>
              </w:rPr>
            </w:r>
            <w:r>
              <w:rPr>
                <w:rFonts w:ascii="Times New Roman" w:hAnsi="Times New Roman"/>
                <w:sz w:val="24"/>
                <w:szCs w:val="24"/>
              </w:rPr>
            </w:r>
          </w:p>
        </w:tc>
        <w:tc>
          <w:tcPr>
            <w:tcBorders>
              <w:top w:val="none" w:color="000000" w:sz="4" w:space="0"/>
            </w:tcBorders>
            <w:tcW w:w="4286" w:type="dxa"/>
            <w:textDirection w:val="lrTb"/>
            <w:noWrap w:val="false"/>
          </w:tcPr>
          <w:p>
            <w:pPr>
              <w:pStyle w:val="874"/>
              <w:jc w:val="center"/>
              <w:spacing w:before="0" w:after="0" w:line="240" w:lineRule="auto"/>
              <w:widowControl w:val="off"/>
              <w:rPr>
                <w:color w:val="000000"/>
              </w:rPr>
            </w:pPr>
            <w:r>
              <w:rPr>
                <w:rFonts w:ascii="Times New Roman" w:hAnsi="Times New Roman"/>
                <w:color w:val="000000"/>
                <w:sz w:val="24"/>
                <w:szCs w:val="24"/>
                <w:lang w:val="ru-RU" w:eastAsia="ru-RU" w:bidi="ar-SA"/>
              </w:rPr>
              <w:t xml:space="preserve">Приобретение молодняка нутрий</w:t>
            </w:r>
            <w:r>
              <w:rPr>
                <w:color w:val="000000"/>
              </w:rPr>
            </w:r>
            <w:r>
              <w:rPr>
                <w:color w:val="000000"/>
              </w:rPr>
            </w:r>
          </w:p>
        </w:tc>
        <w:tc>
          <w:tcPr>
            <w:tcBorders>
              <w:top w:val="none" w:color="000000" w:sz="4" w:space="0"/>
            </w:tcBorders>
            <w:tcW w:w="740" w:type="dxa"/>
            <w:textDirection w:val="lrTb"/>
            <w:noWrap w:val="false"/>
          </w:tcPr>
          <w:p>
            <w:pPr>
              <w:pStyle w:val="874"/>
              <w:jc w:val="center"/>
              <w:spacing w:before="0" w:after="0" w:line="240" w:lineRule="auto"/>
              <w:widowControl w:val="off"/>
              <w:rPr>
                <w:rFonts w:ascii="Times New Roman" w:hAnsi="Times New Roman"/>
                <w:sz w:val="24"/>
                <w:szCs w:val="24"/>
              </w:rPr>
            </w:pPr>
            <w:r>
              <w:rPr>
                <w:rFonts w:ascii="Times New Roman" w:hAnsi="Times New Roman"/>
                <w:sz w:val="24"/>
                <w:szCs w:val="24"/>
              </w:rPr>
              <w:t xml:space="preserve">гол</w:t>
            </w:r>
            <w:r>
              <w:rPr>
                <w:rFonts w:ascii="Times New Roman" w:hAnsi="Times New Roman"/>
                <w:sz w:val="24"/>
                <w:szCs w:val="24"/>
              </w:rPr>
            </w:r>
            <w:r>
              <w:rPr>
                <w:rFonts w:ascii="Times New Roman" w:hAnsi="Times New Roman"/>
                <w:sz w:val="24"/>
                <w:szCs w:val="24"/>
              </w:rPr>
            </w:r>
          </w:p>
        </w:tc>
        <w:tc>
          <w:tcPr>
            <w:tcBorders>
              <w:top w:val="none" w:color="000000" w:sz="4" w:space="0"/>
            </w:tcBorders>
            <w:tcW w:w="4046" w:type="dxa"/>
            <w:textDirection w:val="lrTb"/>
            <w:noWrap w:val="false"/>
          </w:tcPr>
          <w:p>
            <w:pPr>
              <w:pStyle w:val="874"/>
              <w:jc w:val="center"/>
              <w:spacing w:before="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r>
        <w:tblPrEx/>
        <w:trPr/>
        <w:tc>
          <w:tcPr>
            <w:tcBorders>
              <w:top w:val="none" w:color="000000" w:sz="4" w:space="0"/>
            </w:tcBorders>
            <w:tcW w:w="555" w:type="dxa"/>
            <w:textDirection w:val="lrTb"/>
            <w:noWrap w:val="false"/>
          </w:tcPr>
          <w:p>
            <w:pPr>
              <w:pStyle w:val="874"/>
              <w:jc w:val="center"/>
              <w:spacing w:before="0" w:after="0" w:line="240" w:lineRule="auto"/>
              <w:widowControl w:val="off"/>
              <w:rPr>
                <w:rFonts w:ascii="Times New Roman" w:hAnsi="Times New Roman"/>
                <w:sz w:val="24"/>
                <w:szCs w:val="24"/>
              </w:rPr>
            </w:pPr>
            <w:r>
              <w:rPr>
                <w:rFonts w:ascii="Times New Roman" w:hAnsi="Times New Roman"/>
                <w:sz w:val="24"/>
                <w:szCs w:val="24"/>
              </w:rPr>
              <w:t xml:space="preserve">6</w:t>
            </w:r>
            <w:r>
              <w:rPr>
                <w:rFonts w:ascii="Times New Roman" w:hAnsi="Times New Roman"/>
                <w:sz w:val="24"/>
                <w:szCs w:val="24"/>
              </w:rPr>
            </w:r>
            <w:r>
              <w:rPr>
                <w:rFonts w:ascii="Times New Roman" w:hAnsi="Times New Roman"/>
                <w:sz w:val="24"/>
                <w:szCs w:val="24"/>
              </w:rPr>
            </w:r>
          </w:p>
        </w:tc>
        <w:tc>
          <w:tcPr>
            <w:tcBorders>
              <w:top w:val="none" w:color="000000" w:sz="4" w:space="0"/>
            </w:tcBorders>
            <w:tcW w:w="4286" w:type="dxa"/>
            <w:textDirection w:val="lrTb"/>
            <w:noWrap w:val="false"/>
          </w:tcPr>
          <w:p>
            <w:pPr>
              <w:pStyle w:val="874"/>
              <w:jc w:val="center"/>
              <w:spacing w:before="0" w:after="0" w:line="240" w:lineRule="auto"/>
              <w:widowControl w:val="off"/>
              <w:rPr>
                <w:color w:val="000000"/>
              </w:rPr>
            </w:pPr>
            <w:r>
              <w:rPr>
                <w:rFonts w:ascii="Times New Roman" w:hAnsi="Times New Roman"/>
                <w:color w:val="000000"/>
                <w:sz w:val="24"/>
                <w:szCs w:val="24"/>
                <w:lang w:val="ru-RU" w:eastAsia="ru-RU" w:bidi="ar-SA"/>
              </w:rPr>
              <w:t xml:space="preserve">Приобретение пчелопакетов</w:t>
            </w:r>
            <w:r>
              <w:rPr>
                <w:color w:val="000000"/>
              </w:rPr>
            </w:r>
            <w:r>
              <w:rPr>
                <w:color w:val="000000"/>
              </w:rPr>
            </w:r>
          </w:p>
        </w:tc>
        <w:tc>
          <w:tcPr>
            <w:tcBorders>
              <w:top w:val="none" w:color="000000" w:sz="4" w:space="0"/>
            </w:tcBorders>
            <w:tcW w:w="740" w:type="dxa"/>
            <w:textDirection w:val="lrTb"/>
            <w:noWrap w:val="false"/>
          </w:tcPr>
          <w:p>
            <w:pPr>
              <w:pStyle w:val="874"/>
              <w:jc w:val="center"/>
              <w:spacing w:before="0" w:after="0" w:line="240" w:lineRule="auto"/>
              <w:widowControl w:val="off"/>
              <w:rPr>
                <w:rFonts w:ascii="Times New Roman" w:hAnsi="Times New Roman"/>
                <w:sz w:val="24"/>
                <w:szCs w:val="24"/>
              </w:rPr>
            </w:pPr>
            <w:r>
              <w:rPr>
                <w:rFonts w:ascii="Times New Roman" w:hAnsi="Times New Roman"/>
                <w:sz w:val="24"/>
                <w:szCs w:val="24"/>
              </w:rPr>
              <w:t xml:space="preserve">шт</w:t>
            </w:r>
            <w:r>
              <w:rPr>
                <w:rFonts w:ascii="Times New Roman" w:hAnsi="Times New Roman"/>
                <w:sz w:val="24"/>
                <w:szCs w:val="24"/>
              </w:rPr>
            </w:r>
            <w:r>
              <w:rPr>
                <w:rFonts w:ascii="Times New Roman" w:hAnsi="Times New Roman"/>
                <w:sz w:val="24"/>
                <w:szCs w:val="24"/>
              </w:rPr>
            </w:r>
          </w:p>
        </w:tc>
        <w:tc>
          <w:tcPr>
            <w:tcBorders>
              <w:top w:val="none" w:color="000000" w:sz="4" w:space="0"/>
            </w:tcBorders>
            <w:tcW w:w="4046" w:type="dxa"/>
            <w:textDirection w:val="lrTb"/>
            <w:noWrap w:val="false"/>
          </w:tcPr>
          <w:p>
            <w:pPr>
              <w:pStyle w:val="874"/>
              <w:jc w:val="center"/>
              <w:spacing w:before="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r>
        <w:tblPrEx/>
        <w:trPr/>
        <w:tc>
          <w:tcPr>
            <w:tcW w:w="555" w:type="dxa"/>
            <w:textDirection w:val="lrTb"/>
            <w:noWrap w:val="false"/>
          </w:tcPr>
          <w:p>
            <w:pPr>
              <w:pStyle w:val="874"/>
              <w:jc w:val="center"/>
              <w:spacing w:before="0" w:after="0" w:line="240" w:lineRule="auto"/>
              <w:widowControl w:val="off"/>
              <w:rPr>
                <w:rFonts w:ascii="Times New Roman" w:hAnsi="Times New Roman"/>
                <w:sz w:val="24"/>
                <w:szCs w:val="24"/>
              </w:rPr>
            </w:pPr>
            <w:r>
              <w:rPr>
                <w:rFonts w:ascii="Times New Roman" w:hAnsi="Times New Roman"/>
                <w:sz w:val="24"/>
                <w:szCs w:val="24"/>
                <w:lang w:val="ru-RU" w:eastAsia="ru-RU" w:bidi="ar-SA"/>
              </w:rPr>
              <w:t xml:space="preserve">7</w:t>
            </w:r>
            <w:r>
              <w:rPr>
                <w:rFonts w:ascii="Times New Roman" w:hAnsi="Times New Roman"/>
                <w:sz w:val="24"/>
                <w:szCs w:val="24"/>
              </w:rPr>
            </w:r>
            <w:r>
              <w:rPr>
                <w:rFonts w:ascii="Times New Roman" w:hAnsi="Times New Roman"/>
                <w:sz w:val="24"/>
                <w:szCs w:val="24"/>
              </w:rPr>
            </w:r>
          </w:p>
        </w:tc>
        <w:tc>
          <w:tcPr>
            <w:tcW w:w="4286" w:type="dxa"/>
            <w:textDirection w:val="lrTb"/>
            <w:noWrap w:val="false"/>
          </w:tcPr>
          <w:p>
            <w:pPr>
              <w:pStyle w:val="874"/>
              <w:jc w:val="center"/>
              <w:spacing w:before="0" w:after="0" w:line="240" w:lineRule="auto"/>
              <w:widowControl w:val="off"/>
              <w:rPr>
                <w:rFonts w:ascii="Times New Roman" w:hAnsi="Times New Roman"/>
                <w:sz w:val="24"/>
                <w:szCs w:val="24"/>
              </w:rPr>
            </w:pPr>
            <w:r>
              <w:rPr>
                <w:rFonts w:ascii="Times New Roman" w:hAnsi="Times New Roman"/>
                <w:sz w:val="24"/>
                <w:szCs w:val="24"/>
                <w:lang w:val="ru-RU" w:eastAsia="ru-RU" w:bidi="ar-SA"/>
              </w:rPr>
              <w:t xml:space="preserve">Приобретение поголовья сельскохозяйственных животных (коров, нетелей, овцематок, ремонтных тёлок, ярочек, козочек) для воспроизводства</w:t>
            </w:r>
            <w:r>
              <w:rPr>
                <w:rFonts w:ascii="Times New Roman" w:hAnsi="Times New Roman"/>
                <w:sz w:val="24"/>
                <w:szCs w:val="24"/>
              </w:rPr>
            </w:r>
            <w:r>
              <w:rPr>
                <w:rFonts w:ascii="Times New Roman" w:hAnsi="Times New Roman"/>
                <w:sz w:val="24"/>
                <w:szCs w:val="24"/>
              </w:rPr>
            </w:r>
          </w:p>
        </w:tc>
        <w:tc>
          <w:tcPr>
            <w:tcW w:w="740" w:type="dxa"/>
            <w:textDirection w:val="lrTb"/>
            <w:noWrap w:val="false"/>
          </w:tcPr>
          <w:p>
            <w:pPr>
              <w:pStyle w:val="874"/>
              <w:jc w:val="center"/>
              <w:spacing w:before="0" w:after="0" w:line="240" w:lineRule="auto"/>
              <w:widowControl w:val="off"/>
              <w:rPr>
                <w:rFonts w:ascii="Times New Roman" w:hAnsi="Times New Roman"/>
                <w:sz w:val="24"/>
                <w:szCs w:val="24"/>
              </w:rPr>
            </w:pPr>
            <w:r>
              <w:rPr>
                <w:rFonts w:ascii="Times New Roman" w:hAnsi="Times New Roman"/>
                <w:sz w:val="24"/>
                <w:szCs w:val="24"/>
                <w:lang w:val="ru-RU" w:eastAsia="ru-RU" w:bidi="ar-SA"/>
              </w:rPr>
              <w:t xml:space="preserve">гол</w:t>
            </w:r>
            <w:r>
              <w:rPr>
                <w:rFonts w:ascii="Times New Roman" w:hAnsi="Times New Roman"/>
                <w:sz w:val="24"/>
                <w:szCs w:val="24"/>
              </w:rPr>
            </w:r>
            <w:r>
              <w:rPr>
                <w:rFonts w:ascii="Times New Roman" w:hAnsi="Times New Roman"/>
                <w:sz w:val="24"/>
                <w:szCs w:val="24"/>
              </w:rPr>
            </w:r>
          </w:p>
        </w:tc>
        <w:tc>
          <w:tcPr>
            <w:tcW w:w="4046" w:type="dxa"/>
            <w:textDirection w:val="lrTb"/>
            <w:noWrap w:val="false"/>
          </w:tcPr>
          <w:p>
            <w:pPr>
              <w:pStyle w:val="874"/>
              <w:jc w:val="center"/>
              <w:spacing w:before="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r>
        <w:tblPrEx/>
        <w:trPr/>
        <w:tc>
          <w:tcPr>
            <w:tcBorders>
              <w:top w:val="none" w:color="000000" w:sz="4" w:space="0"/>
            </w:tcBorders>
            <w:tcW w:w="555" w:type="dxa"/>
            <w:textDirection w:val="lrTb"/>
            <w:noWrap w:val="false"/>
          </w:tcPr>
          <w:p>
            <w:pPr>
              <w:pStyle w:val="874"/>
              <w:jc w:val="center"/>
              <w:spacing w:before="0" w:after="0" w:line="240" w:lineRule="auto"/>
              <w:widowControl w:val="off"/>
              <w:rPr>
                <w:rFonts w:ascii="Times New Roman" w:hAnsi="Times New Roman"/>
                <w:sz w:val="24"/>
                <w:szCs w:val="24"/>
              </w:rPr>
            </w:pPr>
            <w:r>
              <w:rPr>
                <w:rFonts w:ascii="Times New Roman" w:hAnsi="Times New Roman"/>
                <w:sz w:val="24"/>
                <w:szCs w:val="24"/>
              </w:rPr>
              <w:t xml:space="preserve">8</w:t>
            </w:r>
            <w:r>
              <w:rPr>
                <w:rFonts w:ascii="Times New Roman" w:hAnsi="Times New Roman"/>
                <w:sz w:val="24"/>
                <w:szCs w:val="24"/>
              </w:rPr>
            </w:r>
            <w:r>
              <w:rPr>
                <w:rFonts w:ascii="Times New Roman" w:hAnsi="Times New Roman"/>
                <w:sz w:val="24"/>
                <w:szCs w:val="24"/>
              </w:rPr>
            </w:r>
          </w:p>
        </w:tc>
        <w:tc>
          <w:tcPr>
            <w:tcBorders>
              <w:top w:val="none" w:color="000000" w:sz="4" w:space="0"/>
            </w:tcBorders>
            <w:tcW w:w="4286" w:type="dxa"/>
            <w:textDirection w:val="lrTb"/>
            <w:noWrap w:val="false"/>
          </w:tcPr>
          <w:p>
            <w:pPr>
              <w:pStyle w:val="874"/>
              <w:jc w:val="center"/>
              <w:spacing w:before="0" w:after="0" w:line="240" w:lineRule="auto"/>
              <w:widowControl w:val="off"/>
              <w:rPr>
                <w:color w:val="000000"/>
              </w:rPr>
            </w:pPr>
            <w:r>
              <w:rPr>
                <w:rFonts w:ascii="Times New Roman" w:hAnsi="Times New Roman"/>
                <w:color w:val="000000"/>
                <w:sz w:val="24"/>
                <w:szCs w:val="24"/>
              </w:rPr>
              <w:t xml:space="preserve">Площадь  </w:t>
            </w:r>
            <w:r>
              <w:rPr>
                <w:rFonts w:ascii="Times New Roman" w:hAnsi="Times New Roman" w:cs="Times New Roman"/>
                <w:b w:val="0"/>
                <w:bCs w:val="0"/>
                <w:i w:val="0"/>
                <w:iCs w:val="0"/>
                <w:color w:val="000000"/>
                <w:sz w:val="24"/>
                <w:szCs w:val="24"/>
                <w:u w:val="none"/>
                <w:lang w:eastAsia="en-US"/>
              </w:rPr>
              <w:t xml:space="preserve">мелиорируемых </w:t>
            </w:r>
            <w:r>
              <w:rPr>
                <w:rFonts w:ascii="Times New Roman" w:hAnsi="Times New Roman"/>
                <w:color w:val="000000"/>
                <w:sz w:val="24"/>
                <w:szCs w:val="24"/>
              </w:rPr>
              <w:t xml:space="preserve">земель при приобретении  систем капельного орошения для ведения овощеводства</w:t>
            </w:r>
            <w:r>
              <w:rPr>
                <w:color w:val="000000"/>
              </w:rPr>
            </w:r>
            <w:r>
              <w:rPr>
                <w:color w:val="000000"/>
              </w:rPr>
            </w:r>
          </w:p>
        </w:tc>
        <w:tc>
          <w:tcPr>
            <w:tcBorders>
              <w:top w:val="none" w:color="000000" w:sz="4" w:space="0"/>
            </w:tcBorders>
            <w:tcW w:w="740" w:type="dxa"/>
            <w:textDirection w:val="lrTb"/>
            <w:noWrap w:val="false"/>
          </w:tcPr>
          <w:p>
            <w:pPr>
              <w:pStyle w:val="874"/>
              <w:jc w:val="center"/>
              <w:spacing w:before="0" w:after="0" w:line="240" w:lineRule="auto"/>
              <w:widowControl w:val="off"/>
              <w:rPr>
                <w:rFonts w:ascii="Times New Roman" w:hAnsi="Times New Roman"/>
                <w:sz w:val="24"/>
                <w:szCs w:val="24"/>
              </w:rPr>
            </w:pPr>
            <w:r>
              <w:rPr>
                <w:rFonts w:ascii="Times New Roman" w:hAnsi="Times New Roman"/>
                <w:sz w:val="24"/>
                <w:szCs w:val="24"/>
              </w:rPr>
              <w:t xml:space="preserve">кв.м.</w:t>
            </w:r>
            <w:r>
              <w:rPr>
                <w:rFonts w:ascii="Times New Roman" w:hAnsi="Times New Roman"/>
                <w:sz w:val="24"/>
                <w:szCs w:val="24"/>
              </w:rPr>
            </w:r>
            <w:r>
              <w:rPr>
                <w:rFonts w:ascii="Times New Roman" w:hAnsi="Times New Roman"/>
                <w:sz w:val="24"/>
                <w:szCs w:val="24"/>
              </w:rPr>
            </w:r>
          </w:p>
        </w:tc>
        <w:tc>
          <w:tcPr>
            <w:tcBorders>
              <w:top w:val="none" w:color="000000" w:sz="4" w:space="0"/>
            </w:tcBorders>
            <w:tcW w:w="4046" w:type="dxa"/>
            <w:textDirection w:val="lrTb"/>
            <w:noWrap w:val="false"/>
          </w:tcPr>
          <w:p>
            <w:pPr>
              <w:pStyle w:val="874"/>
              <w:jc w:val="center"/>
              <w:spacing w:before="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r>
        <w:tblPrEx/>
        <w:trPr/>
        <w:tc>
          <w:tcPr>
            <w:tcBorders>
              <w:top w:val="none" w:color="000000" w:sz="4" w:space="0"/>
            </w:tcBorders>
            <w:tcW w:w="555" w:type="dxa"/>
            <w:textDirection w:val="lrTb"/>
            <w:noWrap w:val="false"/>
          </w:tcPr>
          <w:p>
            <w:pPr>
              <w:pStyle w:val="874"/>
              <w:jc w:val="center"/>
              <w:spacing w:before="0" w:after="0" w:line="240" w:lineRule="auto"/>
              <w:widowControl w:val="off"/>
              <w:rPr>
                <w:rFonts w:ascii="Times New Roman" w:hAnsi="Times New Roman"/>
                <w:sz w:val="24"/>
                <w:szCs w:val="24"/>
              </w:rPr>
            </w:pPr>
            <w:r>
              <w:rPr>
                <w:rFonts w:ascii="Times New Roman" w:hAnsi="Times New Roman"/>
                <w:sz w:val="24"/>
                <w:szCs w:val="24"/>
              </w:rPr>
              <w:t xml:space="preserve">9</w:t>
            </w:r>
            <w:r>
              <w:rPr>
                <w:rFonts w:ascii="Times New Roman" w:hAnsi="Times New Roman"/>
                <w:sz w:val="24"/>
                <w:szCs w:val="24"/>
              </w:rPr>
            </w:r>
            <w:r>
              <w:rPr>
                <w:rFonts w:ascii="Times New Roman" w:hAnsi="Times New Roman"/>
                <w:sz w:val="24"/>
                <w:szCs w:val="24"/>
              </w:rPr>
            </w:r>
          </w:p>
        </w:tc>
        <w:tc>
          <w:tcPr>
            <w:tcBorders>
              <w:top w:val="none" w:color="000000" w:sz="4" w:space="0"/>
            </w:tcBorders>
            <w:tcW w:w="4286" w:type="dxa"/>
            <w:textDirection w:val="lrTb"/>
            <w:noWrap w:val="false"/>
          </w:tcPr>
          <w:p>
            <w:pPr>
              <w:pStyle w:val="874"/>
              <w:jc w:val="center"/>
              <w:spacing w:before="0" w:after="0" w:line="240" w:lineRule="auto"/>
              <w:widowControl w:val="off"/>
              <w:rPr>
                <w:color w:val="000000"/>
              </w:rPr>
            </w:pPr>
            <w:r>
              <w:rPr>
                <w:rFonts w:ascii="Times New Roman" w:hAnsi="Times New Roman"/>
                <w:color w:val="000000"/>
                <w:sz w:val="24"/>
                <w:szCs w:val="24"/>
              </w:rPr>
              <w:t xml:space="preserve">Валовое производство мяса и (или) молока при приобретении технологического оборудования для животноводства, птицеводства, а также переработки животноводческой продукции</w:t>
            </w:r>
            <w:r>
              <w:rPr>
                <w:color w:val="000000"/>
              </w:rPr>
            </w:r>
            <w:r>
              <w:rPr>
                <w:color w:val="000000"/>
              </w:rPr>
            </w:r>
          </w:p>
        </w:tc>
        <w:tc>
          <w:tcPr>
            <w:tcBorders>
              <w:top w:val="none" w:color="000000" w:sz="4" w:space="0"/>
            </w:tcBorders>
            <w:tcW w:w="740" w:type="dxa"/>
            <w:textDirection w:val="lrTb"/>
            <w:noWrap w:val="false"/>
          </w:tcPr>
          <w:p>
            <w:pPr>
              <w:pStyle w:val="874"/>
              <w:jc w:val="center"/>
              <w:spacing w:before="0" w:after="0" w:line="240" w:lineRule="auto"/>
              <w:widowControl w:val="off"/>
              <w:rPr>
                <w:rFonts w:ascii="Times New Roman" w:hAnsi="Times New Roman"/>
                <w:sz w:val="24"/>
                <w:szCs w:val="24"/>
              </w:rPr>
            </w:pPr>
            <w:r>
              <w:rPr>
                <w:rFonts w:ascii="Times New Roman" w:hAnsi="Times New Roman"/>
                <w:sz w:val="24"/>
                <w:szCs w:val="24"/>
              </w:rPr>
              <w:t xml:space="preserve">кг</w:t>
            </w:r>
            <w:r>
              <w:rPr>
                <w:rFonts w:ascii="Times New Roman" w:hAnsi="Times New Roman"/>
                <w:sz w:val="24"/>
                <w:szCs w:val="24"/>
              </w:rPr>
            </w:r>
            <w:r>
              <w:rPr>
                <w:rFonts w:ascii="Times New Roman" w:hAnsi="Times New Roman"/>
                <w:sz w:val="24"/>
                <w:szCs w:val="24"/>
              </w:rPr>
            </w:r>
          </w:p>
        </w:tc>
        <w:tc>
          <w:tcPr>
            <w:tcBorders>
              <w:top w:val="none" w:color="000000" w:sz="4" w:space="0"/>
            </w:tcBorders>
            <w:tcW w:w="4046" w:type="dxa"/>
            <w:textDirection w:val="lrTb"/>
            <w:noWrap w:val="false"/>
          </w:tcPr>
          <w:p>
            <w:pPr>
              <w:pStyle w:val="874"/>
              <w:jc w:val="center"/>
              <w:spacing w:before="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r>
        <w:tblPrEx/>
        <w:trPr>
          <w:trHeight w:val="615"/>
        </w:trPr>
        <w:tc>
          <w:tcPr>
            <w:tcBorders>
              <w:top w:val="none" w:color="000000" w:sz="4" w:space="0"/>
            </w:tcBorders>
            <w:tcW w:w="555" w:type="dxa"/>
            <w:textDirection w:val="lrTb"/>
            <w:noWrap w:val="false"/>
          </w:tcPr>
          <w:p>
            <w:pPr>
              <w:pStyle w:val="874"/>
              <w:jc w:val="center"/>
              <w:spacing w:before="0" w:after="0" w:line="240" w:lineRule="auto"/>
              <w:widowControl w:val="off"/>
              <w:rPr>
                <w:rFonts w:ascii="Times New Roman" w:hAnsi="Times New Roman"/>
                <w:sz w:val="24"/>
                <w:szCs w:val="24"/>
              </w:rPr>
            </w:pPr>
            <w:r>
              <w:rPr>
                <w:rFonts w:ascii="Times New Roman" w:hAnsi="Times New Roman"/>
                <w:sz w:val="24"/>
                <w:szCs w:val="24"/>
              </w:rPr>
              <w:t xml:space="preserve">10</w:t>
            </w:r>
            <w:r>
              <w:rPr>
                <w:rFonts w:ascii="Times New Roman" w:hAnsi="Times New Roman"/>
                <w:sz w:val="24"/>
                <w:szCs w:val="24"/>
              </w:rPr>
            </w:r>
            <w:r>
              <w:rPr>
                <w:rFonts w:ascii="Times New Roman" w:hAnsi="Times New Roman"/>
                <w:sz w:val="24"/>
                <w:szCs w:val="24"/>
              </w:rPr>
            </w:r>
          </w:p>
        </w:tc>
        <w:tc>
          <w:tcPr>
            <w:tcBorders>
              <w:top w:val="none" w:color="000000" w:sz="4" w:space="0"/>
            </w:tcBorders>
            <w:tcW w:w="4286" w:type="dxa"/>
            <w:textDirection w:val="lrTb"/>
            <w:noWrap w:val="false"/>
          </w:tcPr>
          <w:p>
            <w:pPr>
              <w:pStyle w:val="874"/>
              <w:jc w:val="center"/>
              <w:spacing w:before="0" w:after="0" w:line="240" w:lineRule="auto"/>
              <w:widowControl w:val="off"/>
              <w:rPr>
                <w:color w:val="000000"/>
              </w:rPr>
            </w:pPr>
            <w:r>
              <w:rPr>
                <w:rFonts w:ascii="Times New Roman" w:hAnsi="Times New Roman"/>
                <w:color w:val="000000"/>
                <w:sz w:val="24"/>
                <w:szCs w:val="24"/>
              </w:rPr>
              <w:t xml:space="preserve">Площадь посева (посадки) при приобретении саженцев плодово-ягодный культур, рассады и семян овощных и цветочных культур</w:t>
            </w:r>
            <w:r>
              <w:rPr>
                <w:color w:val="000000"/>
              </w:rPr>
            </w:r>
            <w:r>
              <w:rPr>
                <w:color w:val="000000"/>
              </w:rPr>
            </w:r>
          </w:p>
        </w:tc>
        <w:tc>
          <w:tcPr>
            <w:tcBorders>
              <w:top w:val="none" w:color="000000" w:sz="4" w:space="0"/>
            </w:tcBorders>
            <w:tcW w:w="740" w:type="dxa"/>
            <w:textDirection w:val="lrTb"/>
            <w:noWrap w:val="false"/>
          </w:tcPr>
          <w:p>
            <w:pPr>
              <w:pStyle w:val="874"/>
              <w:jc w:val="center"/>
              <w:spacing w:before="0" w:after="0" w:line="240" w:lineRule="auto"/>
              <w:widowControl w:val="off"/>
              <w:rPr>
                <w:rFonts w:ascii="Times New Roman" w:hAnsi="Times New Roman"/>
                <w:sz w:val="24"/>
                <w:szCs w:val="24"/>
              </w:rPr>
            </w:pPr>
            <w:r>
              <w:rPr>
                <w:rFonts w:ascii="Times New Roman" w:hAnsi="Times New Roman"/>
                <w:sz w:val="24"/>
                <w:szCs w:val="24"/>
              </w:rPr>
              <w:t xml:space="preserve">кв.м.</w:t>
            </w:r>
            <w:r>
              <w:rPr>
                <w:rFonts w:ascii="Times New Roman" w:hAnsi="Times New Roman"/>
                <w:sz w:val="24"/>
                <w:szCs w:val="24"/>
              </w:rPr>
            </w:r>
            <w:r>
              <w:rPr>
                <w:rFonts w:ascii="Times New Roman" w:hAnsi="Times New Roman"/>
                <w:sz w:val="24"/>
                <w:szCs w:val="24"/>
              </w:rPr>
            </w:r>
          </w:p>
        </w:tc>
        <w:tc>
          <w:tcPr>
            <w:tcBorders>
              <w:top w:val="none" w:color="000000" w:sz="4" w:space="0"/>
            </w:tcBorders>
            <w:tcW w:w="4046" w:type="dxa"/>
            <w:textDirection w:val="lrTb"/>
            <w:noWrap w:val="false"/>
          </w:tcPr>
          <w:p>
            <w:pPr>
              <w:pStyle w:val="874"/>
              <w:jc w:val="center"/>
              <w:spacing w:before="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bl>
    <w:p>
      <w:pPr>
        <w:pStyle w:val="874"/>
        <w:rPr>
          <w:rFonts w:ascii="Times New Roman" w:hAnsi="Times New Roman"/>
          <w:sz w:val="24"/>
          <w:szCs w:val="24"/>
        </w:rPr>
      </w:pPr>
      <w:r>
        <w:rPr>
          <w:rFonts w:ascii="Times New Roman" w:hAnsi="Times New Roman" w:cs="Times New Roman"/>
          <w:sz w:val="24"/>
          <w:szCs w:val="24"/>
        </w:rPr>
        <w:t xml:space="preserve">*</w:t>
      </w:r>
      <w:r>
        <w:rPr>
          <w:rFonts w:ascii="Times New Roman" w:hAnsi="Times New Roman"/>
          <w:sz w:val="24"/>
          <w:szCs w:val="24"/>
        </w:rPr>
        <w:t xml:space="preserve">Предоставляется ЛПХ до 1 апреля года следующего за годом получения субсидий</w:t>
      </w:r>
      <w:r>
        <w:rPr>
          <w:rFonts w:ascii="Times New Roman" w:hAnsi="Times New Roman"/>
          <w:sz w:val="24"/>
          <w:szCs w:val="24"/>
        </w:rPr>
      </w:r>
      <w:r>
        <w:rPr>
          <w:rFonts w:ascii="Times New Roman" w:hAnsi="Times New Roman"/>
          <w:sz w:val="24"/>
          <w:szCs w:val="24"/>
        </w:rPr>
      </w:r>
    </w:p>
    <w:p>
      <w:pPr>
        <w:pStyle w:val="874"/>
        <w:jc w:val="both"/>
        <w:spacing w:before="0" w:after="0" w:line="240" w:lineRule="auto"/>
        <w:rPr>
          <w:rFonts w:ascii="Times New Roman" w:hAnsi="Times New Roman" w:cs="Times New Roman"/>
          <w:sz w:val="28"/>
          <w:szCs w:val="28"/>
        </w:rPr>
      </w:pPr>
      <w:r>
        <w:rPr>
          <w:rFonts w:ascii="Times New Roman" w:hAnsi="Times New Roman" w:cs="Times New Roman"/>
          <w:sz w:val="28"/>
          <w:szCs w:val="28"/>
        </w:rPr>
        <w:t xml:space="preserve">Гражданин, ведущий </w:t>
      </w:r>
      <w:r>
        <w:rPr>
          <w:rFonts w:ascii="Times New Roman" w:hAnsi="Times New Roman" w:cs="Times New Roman"/>
          <w:sz w:val="28"/>
          <w:szCs w:val="28"/>
        </w:rPr>
      </w:r>
      <w:r>
        <w:rPr>
          <w:rFonts w:ascii="Times New Roman" w:hAnsi="Times New Roman" w:cs="Times New Roman"/>
          <w:sz w:val="28"/>
          <w:szCs w:val="28"/>
        </w:rPr>
      </w:r>
    </w:p>
    <w:p>
      <w:pPr>
        <w:pStyle w:val="874"/>
        <w:jc w:val="both"/>
        <w:spacing w:before="0" w:after="0" w:line="240" w:lineRule="auto"/>
        <w:rPr>
          <w:rFonts w:ascii="Times New Roman" w:hAnsi="Times New Roman" w:cs="Times New Roman"/>
          <w:sz w:val="28"/>
          <w:szCs w:val="28"/>
        </w:rPr>
      </w:pPr>
      <w:r>
        <w:rPr>
          <w:rFonts w:ascii="Times New Roman" w:hAnsi="Times New Roman" w:cs="Times New Roman"/>
          <w:sz w:val="28"/>
          <w:szCs w:val="28"/>
        </w:rPr>
        <w:t xml:space="preserve">личное подсобное хозяйство        _____________      ____________________</w:t>
      </w:r>
      <w:r>
        <w:rPr>
          <w:rFonts w:ascii="Times New Roman" w:hAnsi="Times New Roman" w:cs="Times New Roman"/>
          <w:sz w:val="28"/>
          <w:szCs w:val="28"/>
        </w:rPr>
      </w:r>
      <w:r>
        <w:rPr>
          <w:rFonts w:ascii="Times New Roman" w:hAnsi="Times New Roman" w:cs="Times New Roman"/>
          <w:sz w:val="28"/>
          <w:szCs w:val="28"/>
        </w:rPr>
      </w:r>
    </w:p>
    <w:p>
      <w:pPr>
        <w:pStyle w:val="874"/>
        <w:jc w:val="both"/>
        <w:spacing w:before="0" w:after="0" w:line="240" w:lineRule="auto"/>
        <w:rPr>
          <w:rFonts w:ascii="Times New Roman" w:hAnsi="Times New Roman" w:cs="Times New Roman"/>
          <w:sz w:val="24"/>
          <w:szCs w:val="24"/>
        </w:rPr>
      </w:pPr>
      <w:r>
        <w:rPr>
          <w:rFonts w:ascii="Times New Roman" w:hAnsi="Times New Roman" w:cs="Times New Roman"/>
          <w:sz w:val="28"/>
          <w:szCs w:val="28"/>
        </w:rPr>
        <w:t xml:space="preserve">«____»__________20__г.                     </w:t>
      </w:r>
      <w:r>
        <w:rPr>
          <w:rFonts w:ascii="Times New Roman" w:hAnsi="Times New Roman" w:cs="Times New Roman"/>
          <w:sz w:val="24"/>
          <w:szCs w:val="24"/>
        </w:rPr>
        <w:t xml:space="preserve">(подпись)                 (расшифровка подписи)</w:t>
      </w:r>
      <w:r>
        <w:rPr>
          <w:rFonts w:ascii="Times New Roman" w:hAnsi="Times New Roman" w:cs="Times New Roman"/>
          <w:sz w:val="24"/>
          <w:szCs w:val="24"/>
        </w:rPr>
      </w:r>
      <w:r>
        <w:rPr>
          <w:rFonts w:ascii="Times New Roman" w:hAnsi="Times New Roman" w:cs="Times New Roman"/>
          <w:sz w:val="24"/>
          <w:szCs w:val="24"/>
        </w:rPr>
      </w:r>
    </w:p>
    <w:p>
      <w:pPr>
        <w:pStyle w:val="874"/>
        <w:spacing w:before="0"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874"/>
        <w:spacing w:before="0"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874"/>
        <w:spacing w:before="0" w:after="0" w:line="240" w:lineRule="auto"/>
        <w:rPr>
          <w:rFonts w:ascii="Times New Roman" w:hAnsi="Times New Roman"/>
          <w:sz w:val="28"/>
          <w:szCs w:val="28"/>
        </w:rPr>
      </w:pPr>
      <w:r>
        <w:rPr>
          <w:rFonts w:ascii="Times New Roman" w:hAnsi="Times New Roman"/>
          <w:sz w:val="28"/>
          <w:szCs w:val="28"/>
        </w:rPr>
        <w:t xml:space="preserve">Заместитель главы муниципального образования,</w:t>
      </w:r>
      <w:r>
        <w:rPr>
          <w:rFonts w:ascii="Times New Roman" w:hAnsi="Times New Roman"/>
          <w:sz w:val="28"/>
          <w:szCs w:val="28"/>
        </w:rPr>
      </w:r>
      <w:r>
        <w:rPr>
          <w:rFonts w:ascii="Times New Roman" w:hAnsi="Times New Roman"/>
          <w:sz w:val="28"/>
          <w:szCs w:val="28"/>
        </w:rPr>
      </w:r>
    </w:p>
    <w:p>
      <w:pPr>
        <w:pStyle w:val="874"/>
        <w:spacing w:before="0" w:after="0" w:line="240" w:lineRule="auto"/>
        <w:rPr>
          <w:rFonts w:ascii="Times New Roman" w:hAnsi="Times New Roman"/>
          <w:sz w:val="28"/>
          <w:szCs w:val="28"/>
        </w:rPr>
      </w:pPr>
      <w:r>
        <w:rPr>
          <w:rFonts w:ascii="Times New Roman" w:hAnsi="Times New Roman"/>
          <w:sz w:val="28"/>
          <w:szCs w:val="28"/>
        </w:rPr>
        <w:t xml:space="preserve">начальник управления сельского хозяйства,</w:t>
      </w:r>
      <w:r>
        <w:rPr>
          <w:rFonts w:ascii="Times New Roman" w:hAnsi="Times New Roman"/>
          <w:sz w:val="28"/>
          <w:szCs w:val="28"/>
        </w:rPr>
      </w:r>
      <w:r>
        <w:rPr>
          <w:rFonts w:ascii="Times New Roman" w:hAnsi="Times New Roman"/>
          <w:sz w:val="28"/>
          <w:szCs w:val="28"/>
        </w:rPr>
      </w:r>
    </w:p>
    <w:p>
      <w:pPr>
        <w:pStyle w:val="874"/>
        <w:spacing w:before="0" w:after="0" w:line="240" w:lineRule="auto"/>
        <w:rPr>
          <w:rFonts w:ascii="Times New Roman" w:hAnsi="Times New Roman"/>
          <w:sz w:val="28"/>
          <w:szCs w:val="28"/>
        </w:rPr>
      </w:pPr>
      <w:r>
        <w:rPr>
          <w:rFonts w:ascii="Times New Roman" w:hAnsi="Times New Roman"/>
          <w:sz w:val="28"/>
          <w:szCs w:val="28"/>
        </w:rPr>
        <w:t xml:space="preserve">перерабатывающей промышленности и </w:t>
      </w:r>
      <w:r>
        <w:rPr>
          <w:rFonts w:ascii="Times New Roman" w:hAnsi="Times New Roman"/>
          <w:sz w:val="28"/>
          <w:szCs w:val="28"/>
        </w:rPr>
      </w:r>
      <w:r>
        <w:rPr>
          <w:rFonts w:ascii="Times New Roman" w:hAnsi="Times New Roman"/>
          <w:sz w:val="28"/>
          <w:szCs w:val="28"/>
        </w:rPr>
      </w:r>
    </w:p>
    <w:p>
      <w:pPr>
        <w:pStyle w:val="874"/>
        <w:spacing w:before="0" w:after="0" w:line="240" w:lineRule="auto"/>
        <w:rPr>
          <w:rFonts w:ascii="Times New Roman" w:hAnsi="Times New Roman"/>
          <w:sz w:val="28"/>
          <w:szCs w:val="28"/>
        </w:rPr>
      </w:pPr>
      <w:r>
        <w:rPr>
          <w:rFonts w:ascii="Times New Roman" w:hAnsi="Times New Roman"/>
          <w:sz w:val="28"/>
          <w:szCs w:val="28"/>
        </w:rPr>
        <w:t xml:space="preserve">охраны окружающей среды администрации                                    В.И.Мишняков</w:t>
      </w:r>
      <w:r>
        <w:rPr>
          <w:rFonts w:ascii="Times New Roman" w:hAnsi="Times New Roman"/>
          <w:sz w:val="28"/>
          <w:szCs w:val="28"/>
        </w:rPr>
      </w:r>
      <w:r>
        <w:rPr>
          <w:rFonts w:ascii="Times New Roman" w:hAnsi="Times New Roman"/>
          <w:sz w:val="28"/>
          <w:szCs w:val="28"/>
        </w:rPr>
      </w:r>
    </w:p>
    <w:p>
      <w:pPr>
        <w:ind w:left="560" w:firstLine="0"/>
        <w:tabs>
          <w:tab w:val="clear" w:pos="708" w:leader="none"/>
          <w:tab w:val="left" w:pos="3408" w:leader="none"/>
        </w:tabs>
      </w:pPr>
      <w: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
    </w:p>
    <w:p>
      <w:pPr>
        <w:ind w:left="560" w:firstLine="0"/>
        <w:tabs>
          <w:tab w:val="clear" w:pos="708" w:leader="none"/>
          <w:tab w:val="left" w:pos="3408" w:leader="none"/>
        </w:tabs>
      </w:pPr>
      <w:r>
        <w:rPr>
          <w:b/>
          <w:color w:val="000000"/>
          <w:sz w:val="26"/>
          <w:szCs w:val="26"/>
        </w:rPr>
      </w:r>
      <w:r/>
      <w:r/>
    </w:p>
    <w:sectPr>
      <w:footnotePr/>
      <w:endnotePr/>
      <w:type w:val="nextPage"/>
      <w:pgSz w:w="11906" w:h="16838" w:orient="portrait"/>
      <w:pgMar w:top="1134" w:right="567" w:bottom="1077" w:left="1701" w:header="454" w:footer="0" w:gutter="0"/>
      <w:cols w:num="1" w:sep="0" w:space="1701"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SimSun">
    <w:panose1 w:val="02000506000000020000"/>
  </w:font>
  <w:font w:name="Liberation Serif">
    <w:panose1 w:val="02020603050405020304"/>
  </w:font>
  <w:font w:name="PT Serif">
    <w:panose1 w:val="020A0603040505020204"/>
  </w:font>
  <w:font w:name="Mangal">
    <w:panose1 w:val="02040503050406030204"/>
  </w:font>
  <w:font w:name="Courier New">
    <w:panose1 w:val="02070409020205020404"/>
  </w:font>
  <w:font w:name="Wingdings">
    <w:panose1 w:val="05010000000000000000"/>
  </w:font>
  <w:font w:name="Lucida Sans">
    <w:panose1 w:val="020B0603030804020204"/>
  </w:font>
  <w:font w:name="Liberation Sans">
    <w:panose1 w:val="020B0604020202020204"/>
  </w:font>
  <w:font w:name="Tahoma">
    <w:panose1 w:val="020B0606040504020204"/>
  </w:font>
  <w:font w:name="Cambria">
    <w:panose1 w:val="02040503050406030204"/>
  </w:font>
  <w:font w:name="Calibri">
    <w:panose1 w:val="020F0502020204030204"/>
  </w:font>
  <w:font w:name="Microsoft YaHei">
    <w:panose1 w:val="020B0503020203020204"/>
  </w:font>
  <w:font w:name="Times New Roman">
    <w:panose1 w:val="02020603050405020304"/>
  </w:font>
  <w:font w:name="Franklin Gothic Medium">
    <w:panose1 w:val="020B0603020203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5"/>
      <w:jc w:val="center"/>
    </w:pPr>
    <w:r>
      <w:fldChar w:fldCharType="begin"/>
    </w:r>
    <w:r>
      <w:instrText xml:space="preserve"> PAGE </w:instrText>
    </w:r>
    <w:r>
      <w:fldChar w:fldCharType="separate"/>
    </w:r>
    <w:r>
      <w:t xml:space="preserve">4</w:t>
    </w:r>
    <w:r>
      <w:fldChar w:fldCharType="end"/>
    </w:r>
    <w:r/>
  </w:p>
  <w:p>
    <w:pPr>
      <w:pStyle w:val="925"/>
      <w:ind w:right="360" w:firstLine="0"/>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5"/>
      <w:ind w:right="360" w:firstLine="0"/>
    </w:pPr>
    <w:r>
      <mc:AlternateContent>
        <mc:Choice Requires="wpg">
          <w:drawing>
            <wp:anchor xmlns:wp="http://schemas.openxmlformats.org/drawingml/2006/wordprocessingDrawing" xmlns:wp14="http://schemas.microsoft.com/office/word/2010/wordprocessingDrawing" distT="0" distB="0" distL="0" distR="0" simplePos="0" relativeHeight="2" behindDoc="1" locked="0" layoutInCell="0" allowOverlap="1">
              <wp:simplePos x="0" y="0"/>
              <wp:positionH relativeFrom="margin">
                <wp:align>center</wp:align>
              </wp:positionH>
              <wp:positionV relativeFrom="paragraph">
                <wp:posOffset>635</wp:posOffset>
              </wp:positionV>
              <wp:extent cx="14605" cy="14605"/>
              <wp:effectExtent l="0" t="0" r="0" b="0"/>
              <wp:wrapSquare wrapText="bothSides"/>
              <wp:docPr id="1" name="Врезка1"/>
              <wp:cNvGraphicFramePr/>
              <a:graphic xmlns:a="http://schemas.openxmlformats.org/drawingml/2006/main">
                <a:graphicData uri="http://schemas.microsoft.com/office/word/2010/wordprocessingShape">
                  <wps:wsp>
                    <wps:cNvPr id="0" name=""/>
                    <wps:cNvSpPr/>
                    <wps:spPr bwMode="auto">
                      <a:xfrm>
                        <a:off x="0" y="0"/>
                        <a:ext cx="14760" cy="14760"/>
                      </a:xfrm>
                      <a:prstGeom prst="rect">
                        <a:avLst/>
                      </a:prstGeom>
                      <a:noFill/>
                      <a:ln w="0">
                        <a:noFill/>
                      </a:ln>
                    </wps:spPr>
                    <wps:style>
                      <a:lnRef idx="0"/>
                      <a:fillRef idx="0"/>
                      <a:effectRef idx="0"/>
                      <a:fontRef idx="minor"/>
                    </wps:style>
                    <wps:txbx>
                      <w:txbxContent>
                        <w:p>
                          <w:pPr>
                            <w:pStyle w:val="925"/>
                            <w:rPr>
                              <w:rStyle w:val="877"/>
                            </w:rPr>
                          </w:pPr>
                          <w:r>
                            <w:rPr>
                              <w:rStyle w:val="877"/>
                              <w:color w:val="000000"/>
                            </w:rPr>
                            <w:fldChar w:fldCharType="begin"/>
                          </w:r>
                          <w:r>
                            <w:rPr>
                              <w:rStyle w:val="877"/>
                              <w:color w:val="000000"/>
                            </w:rPr>
                            <w:instrText xml:space="preserve"> PAGE </w:instrText>
                          </w:r>
                          <w:r>
                            <w:rPr>
                              <w:rStyle w:val="877"/>
                              <w:color w:val="000000"/>
                            </w:rPr>
                            <w:fldChar w:fldCharType="separate"/>
                          </w:r>
                          <w:r>
                            <w:rPr>
                              <w:rStyle w:val="877"/>
                              <w:color w:val="000000"/>
                            </w:rPr>
                            <w:t xml:space="preserve">0</w:t>
                          </w:r>
                          <w:r>
                            <w:rPr>
                              <w:rStyle w:val="877"/>
                              <w:color w:val="000000"/>
                            </w:rPr>
                            <w:fldChar w:fldCharType="end"/>
                          </w:r>
                          <w:r>
                            <w:rPr>
                              <w:rStyle w:val="877"/>
                            </w:rPr>
                          </w:r>
                          <w:r>
                            <w:rPr>
                              <w:rStyle w:val="877"/>
                            </w:rPr>
                          </w:r>
                        </w:p>
                      </w:txbxContent>
                    </wps:txbx>
                    <wps:bodyPr lIns="0" tIns="0" rIns="0" bIns="0" anchor="t">
                      <a:spAutoFit/>
                    </wps:bodyPr>
                  </wps:wsp>
                </a:graphicData>
              </a:graphic>
            </wp:anchor>
          </w:drawing>
        </mc:Choice>
        <mc:Fallback>
          <w:pict>
            <v:shape id="shape 0" o:spid="_x0000_s0" o:spt="1" type="#_x0000_t1" style="position:absolute;z-index:-2;o:allowoverlap:true;o:allowincell:false;mso-position-horizontal-relative:margin;mso-position-horizontal:center;mso-position-vertical-relative:text;margin-top:0.05pt;mso-position-vertical:absolute;width:1.15pt;height:1.15pt;mso-wrap-distance-left:0.00pt;mso-wrap-distance-top:0.00pt;mso-wrap-distance-right:0.00pt;mso-wrap-distance-bottom:0.00pt;v-text-anchor:top;visibility:visible;" filled="f" stroked="f" strokeweight="0.00pt">
              <w10:wrap type="square"/>
              <v:textbox inset="0,0,0,0">
                <w:txbxContent>
                  <w:p>
                    <w:pPr>
                      <w:pStyle w:val="925"/>
                      <w:rPr>
                        <w:rStyle w:val="877"/>
                      </w:rPr>
                    </w:pPr>
                    <w:r>
                      <w:rPr>
                        <w:rStyle w:val="877"/>
                        <w:color w:val="000000"/>
                      </w:rPr>
                      <w:fldChar w:fldCharType="begin"/>
                    </w:r>
                    <w:r>
                      <w:rPr>
                        <w:rStyle w:val="877"/>
                        <w:color w:val="000000"/>
                      </w:rPr>
                      <w:instrText xml:space="preserve"> PAGE </w:instrText>
                    </w:r>
                    <w:r>
                      <w:rPr>
                        <w:rStyle w:val="877"/>
                        <w:color w:val="000000"/>
                      </w:rPr>
                      <w:fldChar w:fldCharType="separate"/>
                    </w:r>
                    <w:r>
                      <w:rPr>
                        <w:rStyle w:val="877"/>
                        <w:color w:val="000000"/>
                      </w:rPr>
                      <w:t xml:space="preserve">0</w:t>
                    </w:r>
                    <w:r>
                      <w:rPr>
                        <w:rStyle w:val="877"/>
                        <w:color w:val="000000"/>
                      </w:rPr>
                      <w:fldChar w:fldCharType="end"/>
                    </w:r>
                    <w:r>
                      <w:rPr>
                        <w:rStyle w:val="877"/>
                      </w:rPr>
                    </w:r>
                    <w:r>
                      <w:rPr>
                        <w:rStyle w:val="877"/>
                      </w:rPr>
                    </w:r>
                  </w:p>
                </w:txbxContent>
              </v:textbox>
            </v:shape>
          </w:pict>
        </mc:Fallback>
      </mc:AlternateContent>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5"/>
      <w:jc w:val="center"/>
    </w:pPr>
    <w:r/>
    <w:r/>
  </w:p>
  <w:p>
    <w:pPr>
      <w:pStyle w:val="925"/>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540" w:hanging="360"/>
        <w:tabs>
          <w:tab w:val="num" w:pos="540" w:leader="none"/>
        </w:tabs>
      </w:pPr>
      <w:rPr>
        <w:rFonts w:hint="default" w:ascii="Times New Roman" w:hAnsi="Times New Roman" w:cs="Times New Roman"/>
        <w:sz w:val="36"/>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
    <w:multiLevelType w:val="hybridMultilevel"/>
    <w:lvl w:ilvl="0">
      <w:start w:val="1"/>
      <w:numFmt w:val="bullet"/>
      <w:isLgl w:val="false"/>
      <w:suff w:val="tab"/>
      <w:lvlText w:val="□"/>
      <w:lvlJc w:val="left"/>
      <w:pPr>
        <w:ind w:left="540" w:hanging="360"/>
        <w:tabs>
          <w:tab w:val="num" w:pos="540" w:leader="none"/>
        </w:tabs>
      </w:pPr>
      <w:rPr>
        <w:rFonts w:hint="default" w:ascii="Times New Roman" w:hAnsi="Times New Roman" w:cs="Times New Roman"/>
        <w:sz w:val="36"/>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2">
    <w:multiLevelType w:val="hybridMultilevel"/>
    <w:lvl w:ilvl="0">
      <w:start w:val="1"/>
      <w:numFmt w:val="bullet"/>
      <w:isLgl w:val="false"/>
      <w:suff w:val="tab"/>
      <w:lvlText w:val="□"/>
      <w:lvlJc w:val="left"/>
      <w:pPr>
        <w:ind w:left="540" w:hanging="360"/>
        <w:tabs>
          <w:tab w:val="num" w:pos="540" w:leader="none"/>
        </w:tabs>
      </w:pPr>
      <w:rPr>
        <w:rFonts w:hint="default" w:ascii="Times New Roman" w:hAnsi="Times New Roman" w:cs="Times New Roman"/>
        <w:sz w:val="36"/>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3">
    <w:multiLevelType w:val="hybridMultilevel"/>
    <w:lvl w:ilvl="0">
      <w:start w:val="1"/>
      <w:numFmt w:val="bullet"/>
      <w:isLgl w:val="false"/>
      <w:suff w:val="tab"/>
      <w:lvlText w:val="□"/>
      <w:lvlJc w:val="left"/>
      <w:pPr>
        <w:ind w:left="540" w:hanging="360"/>
        <w:tabs>
          <w:tab w:val="num" w:pos="540" w:leader="none"/>
        </w:tabs>
      </w:pPr>
      <w:rPr>
        <w:rFonts w:hint="default" w:ascii="Times New Roman" w:hAnsi="Times New Roman" w:cs="Times New Roman"/>
        <w:sz w:val="36"/>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4">
    <w:multiLevelType w:val="hybridMultilevel"/>
    <w:lvl w:ilvl="0">
      <w:start w:val="1"/>
      <w:numFmt w:val="bullet"/>
      <w:isLgl w:val="false"/>
      <w:suff w:val="tab"/>
      <w:lvlText w:val="□"/>
      <w:lvlJc w:val="left"/>
      <w:pPr>
        <w:ind w:left="540" w:hanging="360"/>
        <w:tabs>
          <w:tab w:val="num" w:pos="540" w:leader="none"/>
        </w:tabs>
      </w:pPr>
      <w:rPr>
        <w:rFonts w:ascii="Courier New" w:hAnsi="Courier New" w:cs="Courier New"/>
        <w:sz w:val="36"/>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22">
    <w:name w:val="Heading 2"/>
    <w:basedOn w:val="874"/>
    <w:next w:val="874"/>
    <w:link w:val="916"/>
    <w:uiPriority w:val="9"/>
    <w:unhideWhenUsed/>
    <w:qFormat/>
    <w:pPr>
      <w:keepLines/>
      <w:keepNext/>
      <w:spacing w:before="360" w:after="200"/>
      <w:outlineLvl w:val="1"/>
    </w:pPr>
    <w:rPr>
      <w:rFonts w:ascii="Arial" w:hAnsi="Arial" w:eastAsia="Arial" w:cs="Arial"/>
      <w:sz w:val="34"/>
    </w:rPr>
  </w:style>
  <w:style w:type="paragraph" w:styleId="723">
    <w:name w:val="Heading 3"/>
    <w:basedOn w:val="874"/>
    <w:next w:val="874"/>
    <w:link w:val="915"/>
    <w:uiPriority w:val="9"/>
    <w:unhideWhenUsed/>
    <w:qFormat/>
    <w:pPr>
      <w:keepLines/>
      <w:keepNext/>
      <w:spacing w:before="320" w:after="200"/>
      <w:outlineLvl w:val="2"/>
    </w:pPr>
    <w:rPr>
      <w:rFonts w:ascii="Arial" w:hAnsi="Arial" w:eastAsia="Arial" w:cs="Arial"/>
      <w:sz w:val="30"/>
      <w:szCs w:val="30"/>
    </w:rPr>
  </w:style>
  <w:style w:type="paragraph" w:styleId="724">
    <w:name w:val="Heading 4"/>
    <w:basedOn w:val="874"/>
    <w:next w:val="874"/>
    <w:link w:val="914"/>
    <w:uiPriority w:val="9"/>
    <w:unhideWhenUsed/>
    <w:qFormat/>
    <w:pPr>
      <w:keepLines/>
      <w:keepNext/>
      <w:spacing w:before="320" w:after="200"/>
      <w:outlineLvl w:val="3"/>
    </w:pPr>
    <w:rPr>
      <w:rFonts w:ascii="Arial" w:hAnsi="Arial" w:eastAsia="Arial" w:cs="Arial"/>
      <w:b/>
      <w:bCs/>
      <w:sz w:val="26"/>
      <w:szCs w:val="26"/>
    </w:rPr>
  </w:style>
  <w:style w:type="paragraph" w:styleId="725">
    <w:name w:val="Heading 5"/>
    <w:basedOn w:val="874"/>
    <w:next w:val="874"/>
    <w:link w:val="913"/>
    <w:uiPriority w:val="9"/>
    <w:unhideWhenUsed/>
    <w:qFormat/>
    <w:pPr>
      <w:keepLines/>
      <w:keepNext/>
      <w:spacing w:before="320" w:after="200"/>
      <w:outlineLvl w:val="4"/>
    </w:pPr>
    <w:rPr>
      <w:rFonts w:ascii="Arial" w:hAnsi="Arial" w:eastAsia="Arial" w:cs="Arial"/>
      <w:b/>
      <w:bCs/>
      <w:sz w:val="24"/>
      <w:szCs w:val="24"/>
    </w:rPr>
  </w:style>
  <w:style w:type="paragraph" w:styleId="726">
    <w:name w:val="Heading 6"/>
    <w:basedOn w:val="874"/>
    <w:next w:val="874"/>
    <w:link w:val="912"/>
    <w:uiPriority w:val="9"/>
    <w:unhideWhenUsed/>
    <w:qFormat/>
    <w:pPr>
      <w:keepLines/>
      <w:keepNext/>
      <w:spacing w:before="320" w:after="200"/>
      <w:outlineLvl w:val="5"/>
    </w:pPr>
    <w:rPr>
      <w:rFonts w:ascii="Arial" w:hAnsi="Arial" w:eastAsia="Arial" w:cs="Arial"/>
      <w:b/>
      <w:bCs/>
      <w:sz w:val="22"/>
      <w:szCs w:val="22"/>
    </w:rPr>
  </w:style>
  <w:style w:type="paragraph" w:styleId="727">
    <w:name w:val="Heading 7"/>
    <w:basedOn w:val="874"/>
    <w:next w:val="874"/>
    <w:link w:val="911"/>
    <w:uiPriority w:val="9"/>
    <w:unhideWhenUsed/>
    <w:qFormat/>
    <w:pPr>
      <w:keepLines/>
      <w:keepNext/>
      <w:spacing w:before="320" w:after="200"/>
      <w:outlineLvl w:val="6"/>
    </w:pPr>
    <w:rPr>
      <w:rFonts w:ascii="Arial" w:hAnsi="Arial" w:eastAsia="Arial" w:cs="Arial"/>
      <w:b/>
      <w:bCs/>
      <w:i/>
      <w:iCs/>
      <w:sz w:val="22"/>
      <w:szCs w:val="22"/>
    </w:rPr>
  </w:style>
  <w:style w:type="paragraph" w:styleId="728">
    <w:name w:val="Heading 8"/>
    <w:basedOn w:val="874"/>
    <w:next w:val="874"/>
    <w:link w:val="910"/>
    <w:uiPriority w:val="9"/>
    <w:unhideWhenUsed/>
    <w:qFormat/>
    <w:pPr>
      <w:keepLines/>
      <w:keepNext/>
      <w:spacing w:before="320" w:after="200"/>
      <w:outlineLvl w:val="7"/>
    </w:pPr>
    <w:rPr>
      <w:rFonts w:ascii="Arial" w:hAnsi="Arial" w:eastAsia="Arial" w:cs="Arial"/>
      <w:i/>
      <w:iCs/>
      <w:sz w:val="22"/>
      <w:szCs w:val="22"/>
    </w:rPr>
  </w:style>
  <w:style w:type="paragraph" w:styleId="729">
    <w:name w:val="Heading 9"/>
    <w:basedOn w:val="874"/>
    <w:next w:val="874"/>
    <w:link w:val="909"/>
    <w:uiPriority w:val="9"/>
    <w:unhideWhenUsed/>
    <w:qFormat/>
    <w:pPr>
      <w:keepLines/>
      <w:keepNext/>
      <w:spacing w:before="320" w:after="200"/>
      <w:outlineLvl w:val="8"/>
    </w:pPr>
    <w:rPr>
      <w:rFonts w:ascii="Arial" w:hAnsi="Arial" w:eastAsia="Arial" w:cs="Arial"/>
      <w:i/>
      <w:iCs/>
      <w:sz w:val="21"/>
      <w:szCs w:val="21"/>
    </w:rPr>
  </w:style>
  <w:style w:type="character" w:styleId="730">
    <w:name w:val="Title Char"/>
    <w:basedOn w:val="876"/>
    <w:link w:val="931"/>
    <w:uiPriority w:val="10"/>
    <w:rPr>
      <w:sz w:val="48"/>
      <w:szCs w:val="48"/>
    </w:rPr>
  </w:style>
  <w:style w:type="paragraph" w:styleId="731">
    <w:name w:val="Subtitle"/>
    <w:basedOn w:val="874"/>
    <w:next w:val="874"/>
    <w:link w:val="907"/>
    <w:uiPriority w:val="11"/>
    <w:qFormat/>
    <w:pPr>
      <w:spacing w:before="200" w:after="200"/>
    </w:pPr>
    <w:rPr>
      <w:sz w:val="24"/>
      <w:szCs w:val="24"/>
    </w:rPr>
  </w:style>
  <w:style w:type="character" w:styleId="732">
    <w:name w:val="Quote Char"/>
    <w:link w:val="943"/>
    <w:uiPriority w:val="29"/>
    <w:rPr>
      <w:i/>
    </w:rPr>
  </w:style>
  <w:style w:type="character" w:styleId="733">
    <w:name w:val="Intense Quote Char"/>
    <w:link w:val="942"/>
    <w:uiPriority w:val="30"/>
    <w:rPr>
      <w:i/>
    </w:rPr>
  </w:style>
  <w:style w:type="table" w:styleId="734">
    <w:name w:val="Table Grid"/>
    <w:basedOn w:val="95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35">
    <w:name w:val="Table Grid Light"/>
    <w:basedOn w:val="95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36">
    <w:name w:val="Plain Table 1"/>
    <w:basedOn w:val="95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37">
    <w:name w:val="Plain Table 2"/>
    <w:basedOn w:val="95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38">
    <w:name w:val="Plain Table 3"/>
    <w:basedOn w:val="95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39">
    <w:name w:val="Plain Table 4"/>
    <w:basedOn w:val="95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40">
    <w:name w:val="Plain Table 5"/>
    <w:basedOn w:val="95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41">
    <w:name w:val="Grid Table 1 Light"/>
    <w:basedOn w:val="95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42">
    <w:name w:val="Grid Table 1 Light - Accent 1"/>
    <w:basedOn w:val="95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43">
    <w:name w:val="Grid Table 1 Light - Accent 2"/>
    <w:basedOn w:val="95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44">
    <w:name w:val="Grid Table 1 Light - Accent 3"/>
    <w:basedOn w:val="95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45">
    <w:name w:val="Grid Table 1 Light - Accent 4"/>
    <w:basedOn w:val="95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46">
    <w:name w:val="Grid Table 1 Light - Accent 5"/>
    <w:basedOn w:val="95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47">
    <w:name w:val="Grid Table 1 Light - Accent 6"/>
    <w:basedOn w:val="95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48">
    <w:name w:val="Grid Table 2"/>
    <w:basedOn w:val="95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49">
    <w:name w:val="Grid Table 2 - Accent 1"/>
    <w:basedOn w:val="95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50">
    <w:name w:val="Grid Table 2 - Accent 2"/>
    <w:basedOn w:val="95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51">
    <w:name w:val="Grid Table 2 - Accent 3"/>
    <w:basedOn w:val="95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52">
    <w:name w:val="Grid Table 2 - Accent 4"/>
    <w:basedOn w:val="95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53">
    <w:name w:val="Grid Table 2 - Accent 5"/>
    <w:basedOn w:val="95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54">
    <w:name w:val="Grid Table 2 - Accent 6"/>
    <w:basedOn w:val="95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55">
    <w:name w:val="Grid Table 3"/>
    <w:basedOn w:val="95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6">
    <w:name w:val="Grid Table 3 - Accent 1"/>
    <w:basedOn w:val="95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7">
    <w:name w:val="Grid Table 3 - Accent 2"/>
    <w:basedOn w:val="95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8">
    <w:name w:val="Grid Table 3 - Accent 3"/>
    <w:basedOn w:val="95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9">
    <w:name w:val="Grid Table 3 - Accent 4"/>
    <w:basedOn w:val="95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0">
    <w:name w:val="Grid Table 3 - Accent 5"/>
    <w:basedOn w:val="95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1">
    <w:name w:val="Grid Table 3 - Accent 6"/>
    <w:basedOn w:val="95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2">
    <w:name w:val="Grid Table 4"/>
    <w:basedOn w:val="95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3">
    <w:name w:val="Grid Table 4 - Accent 1"/>
    <w:basedOn w:val="95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4">
    <w:name w:val="Grid Table 4 - Accent 2"/>
    <w:basedOn w:val="95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65">
    <w:name w:val="Grid Table 4 - Accent 3"/>
    <w:basedOn w:val="95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66">
    <w:name w:val="Grid Table 4 - Accent 4"/>
    <w:basedOn w:val="95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67">
    <w:name w:val="Grid Table 4 - Accent 5"/>
    <w:basedOn w:val="95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68">
    <w:name w:val="Grid Table 4 - Accent 6"/>
    <w:basedOn w:val="95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69">
    <w:name w:val="Grid Table 5 Dark"/>
    <w:basedOn w:val="95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70">
    <w:name w:val="Grid Table 5 Dark- Accent 1"/>
    <w:basedOn w:val="95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71">
    <w:name w:val="Grid Table 5 Dark - Accent 2"/>
    <w:basedOn w:val="95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72">
    <w:name w:val="Grid Table 5 Dark - Accent 3"/>
    <w:basedOn w:val="95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73">
    <w:name w:val="Grid Table 5 Dark- Accent 4"/>
    <w:basedOn w:val="95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74">
    <w:name w:val="Grid Table 5 Dark - Accent 5"/>
    <w:basedOn w:val="95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75">
    <w:name w:val="Grid Table 5 Dark - Accent 6"/>
    <w:basedOn w:val="95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76">
    <w:name w:val="Grid Table 6 Colorful"/>
    <w:basedOn w:val="95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77">
    <w:name w:val="Grid Table 6 Colorful - Accent 1"/>
    <w:basedOn w:val="95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78">
    <w:name w:val="Grid Table 6 Colorful - Accent 2"/>
    <w:basedOn w:val="95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79">
    <w:name w:val="Grid Table 6 Colorful - Accent 3"/>
    <w:basedOn w:val="95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80">
    <w:name w:val="Grid Table 6 Colorful - Accent 4"/>
    <w:basedOn w:val="95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81">
    <w:name w:val="Grid Table 6 Colorful - Accent 5"/>
    <w:basedOn w:val="95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82">
    <w:name w:val="Grid Table 6 Colorful - Accent 6"/>
    <w:basedOn w:val="95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83">
    <w:name w:val="Grid Table 7 Colorful"/>
    <w:basedOn w:val="95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84">
    <w:name w:val="Grid Table 7 Colorful - Accent 1"/>
    <w:basedOn w:val="95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85">
    <w:name w:val="Grid Table 7 Colorful - Accent 2"/>
    <w:basedOn w:val="95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86">
    <w:name w:val="Grid Table 7 Colorful - Accent 3"/>
    <w:basedOn w:val="95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87">
    <w:name w:val="Grid Table 7 Colorful - Accent 4"/>
    <w:basedOn w:val="95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88">
    <w:name w:val="Grid Table 7 Colorful - Accent 5"/>
    <w:basedOn w:val="95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89">
    <w:name w:val="Grid Table 7 Colorful - Accent 6"/>
    <w:basedOn w:val="95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90">
    <w:name w:val="List Table 1 Light"/>
    <w:basedOn w:val="95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91">
    <w:name w:val="List Table 1 Light - Accent 1"/>
    <w:basedOn w:val="957"/>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92">
    <w:name w:val="List Table 1 Light - Accent 2"/>
    <w:basedOn w:val="957"/>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93">
    <w:name w:val="List Table 1 Light - Accent 3"/>
    <w:basedOn w:val="957"/>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94">
    <w:name w:val="List Table 1 Light - Accent 4"/>
    <w:basedOn w:val="957"/>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95">
    <w:name w:val="List Table 1 Light - Accent 5"/>
    <w:basedOn w:val="957"/>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96">
    <w:name w:val="List Table 1 Light - Accent 6"/>
    <w:basedOn w:val="957"/>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97">
    <w:name w:val="List Table 2"/>
    <w:basedOn w:val="95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98">
    <w:name w:val="List Table 2 - Accent 1"/>
    <w:basedOn w:val="95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99">
    <w:name w:val="List Table 2 - Accent 2"/>
    <w:basedOn w:val="95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00">
    <w:name w:val="List Table 2 - Accent 3"/>
    <w:basedOn w:val="95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01">
    <w:name w:val="List Table 2 - Accent 4"/>
    <w:basedOn w:val="95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02">
    <w:name w:val="List Table 2 - Accent 5"/>
    <w:basedOn w:val="95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03">
    <w:name w:val="List Table 2 - Accent 6"/>
    <w:basedOn w:val="95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04">
    <w:name w:val="List Table 3"/>
    <w:basedOn w:val="95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5">
    <w:name w:val="List Table 3 - Accent 1"/>
    <w:basedOn w:val="95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06">
    <w:name w:val="List Table 3 - Accent 2"/>
    <w:basedOn w:val="95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07">
    <w:name w:val="List Table 3 - Accent 3"/>
    <w:basedOn w:val="95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08">
    <w:name w:val="List Table 3 - Accent 4"/>
    <w:basedOn w:val="95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09">
    <w:name w:val="List Table 3 - Accent 5"/>
    <w:basedOn w:val="95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10">
    <w:name w:val="List Table 3 - Accent 6"/>
    <w:basedOn w:val="95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11">
    <w:name w:val="List Table 4"/>
    <w:basedOn w:val="95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12">
    <w:name w:val="List Table 4 - Accent 1"/>
    <w:basedOn w:val="95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13">
    <w:name w:val="List Table 4 - Accent 2"/>
    <w:basedOn w:val="95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14">
    <w:name w:val="List Table 4 - Accent 3"/>
    <w:basedOn w:val="95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15">
    <w:name w:val="List Table 4 - Accent 4"/>
    <w:basedOn w:val="95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16">
    <w:name w:val="List Table 4 - Accent 5"/>
    <w:basedOn w:val="95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17">
    <w:name w:val="List Table 4 - Accent 6"/>
    <w:basedOn w:val="95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18">
    <w:name w:val="List Table 5 Dark"/>
    <w:basedOn w:val="95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9">
    <w:name w:val="List Table 5 Dark - Accent 1"/>
    <w:basedOn w:val="95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0">
    <w:name w:val="List Table 5 Dark - Accent 2"/>
    <w:basedOn w:val="95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1">
    <w:name w:val="List Table 5 Dark - Accent 3"/>
    <w:basedOn w:val="95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2">
    <w:name w:val="List Table 5 Dark - Accent 4"/>
    <w:basedOn w:val="95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3">
    <w:name w:val="List Table 5 Dark - Accent 5"/>
    <w:basedOn w:val="95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4">
    <w:name w:val="List Table 5 Dark - Accent 6"/>
    <w:basedOn w:val="95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5">
    <w:name w:val="List Table 6 Colorful"/>
    <w:basedOn w:val="95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26">
    <w:name w:val="List Table 6 Colorful - Accent 1"/>
    <w:basedOn w:val="95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27">
    <w:name w:val="List Table 6 Colorful - Accent 2"/>
    <w:basedOn w:val="95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28">
    <w:name w:val="List Table 6 Colorful - Accent 3"/>
    <w:basedOn w:val="95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29">
    <w:name w:val="List Table 6 Colorful - Accent 4"/>
    <w:basedOn w:val="95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30">
    <w:name w:val="List Table 6 Colorful - Accent 5"/>
    <w:basedOn w:val="95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31">
    <w:name w:val="List Table 6 Colorful - Accent 6"/>
    <w:basedOn w:val="95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32">
    <w:name w:val="List Table 7 Colorful"/>
    <w:basedOn w:val="95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33">
    <w:name w:val="List Table 7 Colorful - Accent 1"/>
    <w:basedOn w:val="95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34">
    <w:name w:val="List Table 7 Colorful - Accent 2"/>
    <w:basedOn w:val="95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35">
    <w:name w:val="List Table 7 Colorful - Accent 3"/>
    <w:basedOn w:val="95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36">
    <w:name w:val="List Table 7 Colorful - Accent 4"/>
    <w:basedOn w:val="95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37">
    <w:name w:val="List Table 7 Colorful - Accent 5"/>
    <w:basedOn w:val="95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38">
    <w:name w:val="List Table 7 Colorful - Accent 6"/>
    <w:basedOn w:val="95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39">
    <w:name w:val="Lined - Accent"/>
    <w:basedOn w:val="95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0">
    <w:name w:val="Lined - Accent 1"/>
    <w:basedOn w:val="95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41">
    <w:name w:val="Lined - Accent 2"/>
    <w:basedOn w:val="95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42">
    <w:name w:val="Lined - Accent 3"/>
    <w:basedOn w:val="95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43">
    <w:name w:val="Lined - Accent 4"/>
    <w:basedOn w:val="95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44">
    <w:name w:val="Lined - Accent 5"/>
    <w:basedOn w:val="95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45">
    <w:name w:val="Lined - Accent 6"/>
    <w:basedOn w:val="95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46">
    <w:name w:val="Bordered &amp; Lined - Accent"/>
    <w:basedOn w:val="95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7">
    <w:name w:val="Bordered &amp; Lined - Accent 1"/>
    <w:basedOn w:val="95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48">
    <w:name w:val="Bordered &amp; Lined - Accent 2"/>
    <w:basedOn w:val="95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49">
    <w:name w:val="Bordered &amp; Lined - Accent 3"/>
    <w:basedOn w:val="95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50">
    <w:name w:val="Bordered &amp; Lined - Accent 4"/>
    <w:basedOn w:val="95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51">
    <w:name w:val="Bordered &amp; Lined - Accent 5"/>
    <w:basedOn w:val="95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52">
    <w:name w:val="Bordered &amp; Lined - Accent 6"/>
    <w:basedOn w:val="95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53">
    <w:name w:val="Bordered"/>
    <w:basedOn w:val="95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54">
    <w:name w:val="Bordered - Accent 1"/>
    <w:basedOn w:val="95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55">
    <w:name w:val="Bordered - Accent 2"/>
    <w:basedOn w:val="95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56">
    <w:name w:val="Bordered - Accent 3"/>
    <w:basedOn w:val="95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57">
    <w:name w:val="Bordered - Accent 4"/>
    <w:basedOn w:val="95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58">
    <w:name w:val="Bordered - Accent 5"/>
    <w:basedOn w:val="95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59">
    <w:name w:val="Bordered - Accent 6"/>
    <w:basedOn w:val="95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60">
    <w:name w:val="Footnote Text Char"/>
    <w:link w:val="932"/>
    <w:uiPriority w:val="99"/>
    <w:rPr>
      <w:sz w:val="18"/>
    </w:rPr>
  </w:style>
  <w:style w:type="paragraph" w:styleId="861">
    <w:name w:val="endnote text"/>
    <w:basedOn w:val="874"/>
    <w:link w:val="862"/>
    <w:uiPriority w:val="99"/>
    <w:semiHidden/>
    <w:unhideWhenUsed/>
    <w:pPr>
      <w:spacing w:after="0" w:line="240" w:lineRule="auto"/>
    </w:pPr>
    <w:rPr>
      <w:sz w:val="20"/>
    </w:rPr>
  </w:style>
  <w:style w:type="character" w:styleId="862">
    <w:name w:val="Endnote Text Char"/>
    <w:link w:val="861"/>
    <w:uiPriority w:val="99"/>
    <w:rPr>
      <w:sz w:val="20"/>
    </w:rPr>
  </w:style>
  <w:style w:type="character" w:styleId="863">
    <w:name w:val="endnote reference"/>
    <w:basedOn w:val="876"/>
    <w:uiPriority w:val="99"/>
    <w:semiHidden/>
    <w:unhideWhenUsed/>
    <w:rPr>
      <w:vertAlign w:val="superscript"/>
    </w:rPr>
  </w:style>
  <w:style w:type="paragraph" w:styleId="864">
    <w:name w:val="toc 1"/>
    <w:basedOn w:val="874"/>
    <w:next w:val="874"/>
    <w:uiPriority w:val="39"/>
    <w:unhideWhenUsed/>
    <w:pPr>
      <w:ind w:left="0" w:right="0" w:firstLine="0"/>
      <w:spacing w:after="57"/>
    </w:pPr>
  </w:style>
  <w:style w:type="paragraph" w:styleId="865">
    <w:name w:val="toc 2"/>
    <w:basedOn w:val="874"/>
    <w:next w:val="874"/>
    <w:uiPriority w:val="39"/>
    <w:unhideWhenUsed/>
    <w:pPr>
      <w:ind w:left="283" w:right="0" w:firstLine="0"/>
      <w:spacing w:after="57"/>
    </w:pPr>
  </w:style>
  <w:style w:type="paragraph" w:styleId="866">
    <w:name w:val="toc 3"/>
    <w:basedOn w:val="874"/>
    <w:next w:val="874"/>
    <w:uiPriority w:val="39"/>
    <w:unhideWhenUsed/>
    <w:pPr>
      <w:ind w:left="567" w:right="0" w:firstLine="0"/>
      <w:spacing w:after="57"/>
    </w:pPr>
  </w:style>
  <w:style w:type="paragraph" w:styleId="867">
    <w:name w:val="toc 4"/>
    <w:basedOn w:val="874"/>
    <w:next w:val="874"/>
    <w:uiPriority w:val="39"/>
    <w:unhideWhenUsed/>
    <w:pPr>
      <w:ind w:left="850" w:right="0" w:firstLine="0"/>
      <w:spacing w:after="57"/>
    </w:pPr>
  </w:style>
  <w:style w:type="paragraph" w:styleId="868">
    <w:name w:val="toc 5"/>
    <w:basedOn w:val="874"/>
    <w:next w:val="874"/>
    <w:uiPriority w:val="39"/>
    <w:unhideWhenUsed/>
    <w:pPr>
      <w:ind w:left="1134" w:right="0" w:firstLine="0"/>
      <w:spacing w:after="57"/>
    </w:pPr>
  </w:style>
  <w:style w:type="paragraph" w:styleId="869">
    <w:name w:val="toc 6"/>
    <w:basedOn w:val="874"/>
    <w:next w:val="874"/>
    <w:uiPriority w:val="39"/>
    <w:unhideWhenUsed/>
    <w:pPr>
      <w:ind w:left="1417" w:right="0" w:firstLine="0"/>
      <w:spacing w:after="57"/>
    </w:pPr>
  </w:style>
  <w:style w:type="paragraph" w:styleId="870">
    <w:name w:val="toc 7"/>
    <w:basedOn w:val="874"/>
    <w:next w:val="874"/>
    <w:uiPriority w:val="39"/>
    <w:unhideWhenUsed/>
    <w:pPr>
      <w:ind w:left="1701" w:right="0" w:firstLine="0"/>
      <w:spacing w:after="57"/>
    </w:pPr>
  </w:style>
  <w:style w:type="paragraph" w:styleId="871">
    <w:name w:val="toc 8"/>
    <w:basedOn w:val="874"/>
    <w:next w:val="874"/>
    <w:uiPriority w:val="39"/>
    <w:unhideWhenUsed/>
    <w:pPr>
      <w:ind w:left="1984" w:right="0" w:firstLine="0"/>
      <w:spacing w:after="57"/>
    </w:pPr>
  </w:style>
  <w:style w:type="paragraph" w:styleId="872">
    <w:name w:val="toc 9"/>
    <w:basedOn w:val="874"/>
    <w:next w:val="874"/>
    <w:uiPriority w:val="39"/>
    <w:unhideWhenUsed/>
    <w:pPr>
      <w:ind w:left="2268" w:right="0" w:firstLine="0"/>
      <w:spacing w:after="57"/>
    </w:pPr>
  </w:style>
  <w:style w:type="paragraph" w:styleId="873">
    <w:name w:val="TOC Heading"/>
    <w:uiPriority w:val="39"/>
    <w:unhideWhenUsed/>
  </w:style>
  <w:style w:type="paragraph" w:styleId="874" w:default="1">
    <w:name w:val="Normal"/>
    <w:qFormat/>
    <w:pPr>
      <w:jc w:val="left"/>
      <w:spacing w:before="0" w:after="0"/>
      <w:widowControl/>
    </w:pPr>
    <w:rPr>
      <w:rFonts w:ascii="Times New Roman" w:hAnsi="Times New Roman" w:eastAsia="Times New Roman" w:cs="Times New Roman"/>
      <w:color w:val="auto"/>
      <w:sz w:val="28"/>
      <w:szCs w:val="24"/>
      <w:lang w:val="ru-RU" w:eastAsia="ru-RU" w:bidi="ar-SA"/>
    </w:rPr>
  </w:style>
  <w:style w:type="paragraph" w:styleId="875">
    <w:name w:val="Heading 1"/>
    <w:basedOn w:val="874"/>
    <w:next w:val="874"/>
    <w:link w:val="887"/>
    <w:uiPriority w:val="9"/>
    <w:qFormat/>
    <w:pPr>
      <w:jc w:val="center"/>
      <w:spacing w:before="108" w:after="108"/>
      <w:widowControl w:val="off"/>
      <w:outlineLvl w:val="0"/>
    </w:pPr>
    <w:rPr>
      <w:rFonts w:ascii="Arial" w:hAnsi="Arial"/>
      <w:b/>
      <w:bCs/>
      <w:color w:val="26282f"/>
      <w:sz w:val="24"/>
    </w:rPr>
  </w:style>
  <w:style w:type="character" w:styleId="876" w:default="1">
    <w:name w:val="Default Paragraph Font"/>
    <w:uiPriority w:val="1"/>
    <w:semiHidden/>
    <w:unhideWhenUsed/>
    <w:qFormat/>
  </w:style>
  <w:style w:type="character" w:styleId="877">
    <w:name w:val="page number"/>
    <w:basedOn w:val="876"/>
    <w:qFormat/>
  </w:style>
  <w:style w:type="character" w:styleId="878" w:customStyle="1">
    <w:name w:val="Основной текст с отступом Знак"/>
    <w:qFormat/>
    <w:rPr>
      <w:sz w:val="28"/>
      <w:szCs w:val="24"/>
      <w:lang w:bidi="ar-SA"/>
    </w:rPr>
  </w:style>
  <w:style w:type="character" w:styleId="879" w:customStyle="1">
    <w:name w:val="Верхний колонтитул Знак"/>
    <w:uiPriority w:val="99"/>
    <w:qFormat/>
    <w:rPr>
      <w:sz w:val="28"/>
      <w:szCs w:val="24"/>
      <w:lang w:val="ru-RU" w:eastAsia="ru-RU" w:bidi="ar-SA"/>
    </w:rPr>
  </w:style>
  <w:style w:type="character" w:styleId="880" w:customStyle="1">
    <w:name w:val="Основной текст Знак"/>
    <w:qFormat/>
    <w:rPr>
      <w:sz w:val="28"/>
      <w:szCs w:val="24"/>
      <w:lang w:val="ru-RU" w:eastAsia="ru-RU" w:bidi="ar-SA"/>
    </w:rPr>
  </w:style>
  <w:style w:type="character" w:styleId="881" w:customStyle="1">
    <w:name w:val="Название Знак"/>
    <w:uiPriority w:val="99"/>
    <w:qFormat/>
    <w:rPr>
      <w:sz w:val="24"/>
    </w:rPr>
  </w:style>
  <w:style w:type="character" w:styleId="882" w:customStyle="1">
    <w:name w:val="Верхний колонтитул Знак1"/>
    <w:qFormat/>
    <w:rPr>
      <w:sz w:val="28"/>
      <w:szCs w:val="24"/>
      <w:lang w:val="ru-RU" w:eastAsia="ru-RU" w:bidi="ar-SA"/>
    </w:rPr>
  </w:style>
  <w:style w:type="character" w:styleId="883" w:customStyle="1">
    <w:name w:val="Текст сноски Знак"/>
    <w:uiPriority w:val="99"/>
    <w:qFormat/>
    <w:rPr>
      <w:rFonts w:ascii="Calibri" w:hAnsi="Calibri"/>
    </w:rPr>
  </w:style>
  <w:style w:type="character" w:styleId="884">
    <w:name w:val="Символ сноски"/>
    <w:uiPriority w:val="99"/>
    <w:unhideWhenUsed/>
    <w:qFormat/>
    <w:rPr>
      <w:vertAlign w:val="superscript"/>
    </w:rPr>
  </w:style>
  <w:style w:type="character" w:styleId="885">
    <w:name w:val="footnote reference"/>
    <w:rPr>
      <w:vertAlign w:val="superscript"/>
    </w:rPr>
  </w:style>
  <w:style w:type="character" w:styleId="886">
    <w:name w:val="Hyperlink"/>
    <w:rPr>
      <w:color w:val="0000ff"/>
      <w:u w:val="single"/>
    </w:rPr>
  </w:style>
  <w:style w:type="character" w:styleId="887" w:customStyle="1">
    <w:name w:val="Заголовок 1 Знак"/>
    <w:uiPriority w:val="9"/>
    <w:qFormat/>
    <w:rPr>
      <w:rFonts w:ascii="Arial" w:hAnsi="Arial" w:eastAsia="Times New Roman" w:cs="Arial"/>
      <w:b/>
      <w:bCs/>
      <w:color w:val="26282f"/>
      <w:sz w:val="24"/>
      <w:szCs w:val="24"/>
    </w:rPr>
  </w:style>
  <w:style w:type="character" w:styleId="888" w:customStyle="1">
    <w:name w:val="Гипертекстовая ссылка"/>
    <w:uiPriority w:val="99"/>
    <w:qFormat/>
    <w:rPr>
      <w:rFonts w:cs="Times New Roman"/>
      <w:color w:val="106bbe"/>
    </w:rPr>
  </w:style>
  <w:style w:type="character" w:styleId="889" w:customStyle="1">
    <w:name w:val="Нижний колонтитул Знак"/>
    <w:uiPriority w:val="99"/>
    <w:qFormat/>
    <w:rPr>
      <w:sz w:val="28"/>
      <w:szCs w:val="24"/>
    </w:rPr>
  </w:style>
  <w:style w:type="character" w:styleId="890">
    <w:name w:val="Основной текст + 10;5 pt"/>
    <w:qFormat/>
    <w:rPr>
      <w:rFonts w:ascii="Times New Roman" w:hAnsi="Times New Roman" w:eastAsia="Times New Roman"/>
      <w:color w:val="000000"/>
      <w:spacing w:val="0"/>
      <w:sz w:val="21"/>
      <w:szCs w:val="21"/>
      <w:u w:val="none"/>
      <w:shd w:val="clear" w:color="auto" w:fill="ffffff"/>
      <w:lang w:val="ru-RU"/>
    </w:rPr>
  </w:style>
  <w:style w:type="character" w:styleId="891">
    <w:name w:val="WW-Absatz-Standardschriftart11"/>
    <w:qFormat/>
  </w:style>
  <w:style w:type="character" w:styleId="892">
    <w:name w:val="Основной текст + Franklin Gothic Medium;9;5 pt"/>
    <w:qFormat/>
    <w:rPr>
      <w:rFonts w:ascii="Franklin Gothic Medium" w:hAnsi="Franklin Gothic Medium" w:eastAsia="Franklin Gothic Medium" w:cs="Franklin Gothic Medium"/>
      <w:color w:val="000000"/>
      <w:sz w:val="19"/>
      <w:szCs w:val="19"/>
      <w:shd w:val="clear" w:color="auto" w:fill="ffffff"/>
    </w:rPr>
  </w:style>
  <w:style w:type="character" w:styleId="893">
    <w:name w:val="Основной текст_"/>
    <w:qFormat/>
    <w:rPr>
      <w:rFonts w:ascii="Times New Roman" w:hAnsi="Times New Roman" w:eastAsia="Times New Roman" w:cs="Times New Roman"/>
      <w:color w:val="000000"/>
      <w:sz w:val="23"/>
      <w:szCs w:val="23"/>
      <w:shd w:val="clear" w:color="auto" w:fill="ffffff"/>
    </w:rPr>
  </w:style>
  <w:style w:type="character" w:styleId="894">
    <w:name w:val="Подзаголовок Знак"/>
    <w:qFormat/>
    <w:rPr>
      <w:rFonts w:ascii="Cambria" w:hAnsi="Cambria" w:eastAsia="Cambria" w:cs="Cambria"/>
      <w:i/>
      <w:iCs/>
      <w:color w:val="4f81bd"/>
      <w:spacing w:val="15"/>
      <w:lang w:eastAsia="en-US"/>
    </w:rPr>
  </w:style>
  <w:style w:type="character" w:styleId="895">
    <w:name w:val="Font Style36"/>
    <w:qFormat/>
    <w:rPr>
      <w:rFonts w:ascii="Times New Roman" w:hAnsi="Times New Roman" w:eastAsia="Times New Roman" w:cs="Times New Roman"/>
      <w:b/>
      <w:bCs/>
    </w:rPr>
  </w:style>
  <w:style w:type="character" w:styleId="896">
    <w:name w:val="dropdown-user-name__first-letter"/>
    <w:qFormat/>
    <w:rPr>
      <w:rFonts w:ascii="Times New Roman" w:hAnsi="Times New Roman" w:eastAsia="Times New Roman" w:cs="Times New Roman"/>
      <w:color w:val="000000"/>
      <w:sz w:val="24"/>
      <w:szCs w:val="24"/>
    </w:rPr>
  </w:style>
  <w:style w:type="character" w:styleId="897">
    <w:name w:val="dropdown-user-name"/>
    <w:qFormat/>
    <w:rPr>
      <w:rFonts w:ascii="Times New Roman" w:hAnsi="Times New Roman" w:eastAsia="Times New Roman" w:cs="Times New Roman"/>
      <w:color w:val="000000"/>
      <w:sz w:val="24"/>
      <w:szCs w:val="24"/>
    </w:rPr>
  </w:style>
  <w:style w:type="character" w:styleId="898">
    <w:name w:val="Strong"/>
    <w:qFormat/>
    <w:rPr>
      <w:rFonts w:ascii="Times New Roman" w:hAnsi="Times New Roman" w:eastAsia="Times New Roman" w:cs="Times New Roman"/>
      <w:b/>
      <w:bCs/>
      <w:color w:val="000000"/>
      <w:sz w:val="24"/>
      <w:szCs w:val="24"/>
    </w:rPr>
  </w:style>
  <w:style w:type="character" w:styleId="899">
    <w:name w:val="Заголовок 2 Знак"/>
    <w:qFormat/>
    <w:rPr>
      <w:rFonts w:ascii="Times New Roman" w:hAnsi="Times New Roman" w:eastAsia="Times New Roman" w:cs="Times New Roman"/>
      <w:color w:val="000000"/>
      <w:sz w:val="28"/>
    </w:rPr>
  </w:style>
  <w:style w:type="character" w:styleId="900">
    <w:name w:val="Текст выноски Знак"/>
    <w:qFormat/>
    <w:rPr>
      <w:rFonts w:ascii="Tahoma" w:hAnsi="Tahoma" w:eastAsia="Times New Roman" w:cs="Times New Roman"/>
      <w:color w:val="000000"/>
      <w:sz w:val="16"/>
      <w:szCs w:val="24"/>
    </w:rPr>
  </w:style>
  <w:style w:type="character" w:styleId="901">
    <w:name w:val="Текст концевой сноски Знак"/>
    <w:qFormat/>
    <w:rPr>
      <w:sz w:val="20"/>
    </w:rPr>
  </w:style>
  <w:style w:type="character" w:styleId="902">
    <w:name w:val="Caption Char"/>
    <w:qFormat/>
  </w:style>
  <w:style w:type="character" w:styleId="903">
    <w:name w:val="Footer Char"/>
    <w:qFormat/>
    <w:rPr>
      <w:rFonts w:ascii="Times New Roman" w:hAnsi="Times New Roman" w:eastAsia="Times New Roman" w:cs="Times New Roman"/>
      <w:color w:val="000000"/>
      <w:sz w:val="24"/>
      <w:szCs w:val="24"/>
    </w:rPr>
  </w:style>
  <w:style w:type="character" w:styleId="904">
    <w:name w:val="Header Char"/>
    <w:qFormat/>
    <w:rPr>
      <w:rFonts w:ascii="Times New Roman" w:hAnsi="Times New Roman" w:eastAsia="Times New Roman" w:cs="Times New Roman"/>
      <w:color w:val="000000"/>
      <w:sz w:val="24"/>
      <w:szCs w:val="24"/>
    </w:rPr>
  </w:style>
  <w:style w:type="character" w:styleId="905">
    <w:name w:val="Выделенная цитата Знак"/>
    <w:qFormat/>
    <w:rPr>
      <w:i/>
    </w:rPr>
  </w:style>
  <w:style w:type="character" w:styleId="906">
    <w:name w:val="Цитата 2 Знак"/>
    <w:qFormat/>
    <w:rPr>
      <w:i/>
    </w:rPr>
  </w:style>
  <w:style w:type="character" w:styleId="907">
    <w:name w:val="Subtitle Char"/>
    <w:qFormat/>
    <w:rPr>
      <w:rFonts w:ascii="Times New Roman" w:hAnsi="Times New Roman" w:eastAsia="Times New Roman" w:cs="Times New Roman"/>
      <w:color w:val="000000"/>
    </w:rPr>
  </w:style>
  <w:style w:type="character" w:styleId="908">
    <w:name w:val="Заголовок Знак"/>
    <w:qFormat/>
    <w:rPr>
      <w:rFonts w:ascii="Times New Roman" w:hAnsi="Times New Roman" w:eastAsia="Times New Roman" w:cs="Times New Roman"/>
      <w:color w:val="000000"/>
      <w:sz w:val="48"/>
      <w:szCs w:val="48"/>
    </w:rPr>
  </w:style>
  <w:style w:type="character" w:styleId="909">
    <w:name w:val="Heading 9 Char"/>
    <w:qFormat/>
    <w:rPr>
      <w:rFonts w:ascii="Arial" w:hAnsi="Arial" w:eastAsia="Arial" w:cs="Arial"/>
      <w:i/>
      <w:iCs/>
      <w:color w:val="000000"/>
      <w:sz w:val="21"/>
      <w:szCs w:val="21"/>
    </w:rPr>
  </w:style>
  <w:style w:type="character" w:styleId="910">
    <w:name w:val="Heading 8 Char"/>
    <w:qFormat/>
    <w:rPr>
      <w:rFonts w:ascii="Arial" w:hAnsi="Arial" w:eastAsia="Arial" w:cs="Arial"/>
      <w:i/>
      <w:iCs/>
      <w:color w:val="000000"/>
      <w:sz w:val="22"/>
      <w:szCs w:val="22"/>
    </w:rPr>
  </w:style>
  <w:style w:type="character" w:styleId="911">
    <w:name w:val="Heading 7 Char"/>
    <w:qFormat/>
    <w:rPr>
      <w:rFonts w:ascii="Arial" w:hAnsi="Arial" w:eastAsia="Arial" w:cs="Arial"/>
      <w:b/>
      <w:bCs/>
      <w:i/>
      <w:iCs/>
      <w:color w:val="000000"/>
      <w:sz w:val="22"/>
      <w:szCs w:val="22"/>
    </w:rPr>
  </w:style>
  <w:style w:type="character" w:styleId="912">
    <w:name w:val="Heading 6 Char"/>
    <w:qFormat/>
    <w:rPr>
      <w:rFonts w:ascii="Arial" w:hAnsi="Arial" w:eastAsia="Arial" w:cs="Arial"/>
      <w:b/>
      <w:bCs/>
      <w:color w:val="000000"/>
      <w:sz w:val="22"/>
      <w:szCs w:val="22"/>
    </w:rPr>
  </w:style>
  <w:style w:type="character" w:styleId="913">
    <w:name w:val="Heading 5 Char"/>
    <w:qFormat/>
    <w:rPr>
      <w:rFonts w:ascii="Arial" w:hAnsi="Arial" w:eastAsia="Arial" w:cs="Arial"/>
      <w:b/>
      <w:bCs/>
      <w:color w:val="000000"/>
    </w:rPr>
  </w:style>
  <w:style w:type="character" w:styleId="914">
    <w:name w:val="Heading 4 Char"/>
    <w:qFormat/>
    <w:rPr>
      <w:rFonts w:ascii="Arial" w:hAnsi="Arial" w:eastAsia="Arial" w:cs="Arial"/>
      <w:b/>
      <w:bCs/>
      <w:color w:val="000000"/>
      <w:sz w:val="26"/>
      <w:szCs w:val="26"/>
    </w:rPr>
  </w:style>
  <w:style w:type="character" w:styleId="915">
    <w:name w:val="Heading 3 Char"/>
    <w:qFormat/>
    <w:rPr>
      <w:rFonts w:ascii="Arial" w:hAnsi="Arial" w:eastAsia="Arial" w:cs="Arial"/>
      <w:color w:val="000000"/>
      <w:sz w:val="30"/>
      <w:szCs w:val="30"/>
    </w:rPr>
  </w:style>
  <w:style w:type="character" w:styleId="916">
    <w:name w:val="Heading 2 Char"/>
    <w:qFormat/>
    <w:rPr>
      <w:rFonts w:ascii="Arial" w:hAnsi="Arial" w:eastAsia="Arial" w:cs="Arial"/>
      <w:color w:val="000000"/>
      <w:sz w:val="34"/>
      <w:szCs w:val="24"/>
    </w:rPr>
  </w:style>
  <w:style w:type="character" w:styleId="917">
    <w:name w:val="Heading 1 Char"/>
    <w:qFormat/>
    <w:rPr>
      <w:rFonts w:ascii="Arial" w:hAnsi="Arial" w:eastAsia="Arial" w:cs="Arial"/>
      <w:color w:val="000000"/>
      <w:sz w:val="40"/>
      <w:szCs w:val="40"/>
    </w:rPr>
  </w:style>
  <w:style w:type="paragraph" w:styleId="918">
    <w:name w:val="Заголовок"/>
    <w:basedOn w:val="874"/>
    <w:next w:val="919"/>
    <w:qFormat/>
    <w:pPr>
      <w:keepNext/>
      <w:spacing w:before="240" w:after="120"/>
    </w:pPr>
    <w:rPr>
      <w:rFonts w:ascii="Liberation Sans" w:hAnsi="Liberation Sans" w:eastAsia="Microsoft YaHei" w:cs="Lucida Sans"/>
      <w:sz w:val="28"/>
      <w:szCs w:val="28"/>
    </w:rPr>
  </w:style>
  <w:style w:type="paragraph" w:styleId="919">
    <w:name w:val="Body Text"/>
    <w:basedOn w:val="874"/>
    <w:link w:val="880"/>
    <w:pPr>
      <w:spacing w:before="0" w:after="120"/>
    </w:pPr>
  </w:style>
  <w:style w:type="paragraph" w:styleId="920">
    <w:name w:val="List"/>
    <w:basedOn w:val="919"/>
    <w:rPr>
      <w:rFonts w:cs="Lucida Sans"/>
    </w:rPr>
  </w:style>
  <w:style w:type="paragraph" w:styleId="921">
    <w:name w:val="Caption"/>
    <w:basedOn w:val="874"/>
    <w:qFormat/>
    <w:pPr>
      <w:spacing w:before="120" w:after="120"/>
      <w:suppressLineNumbers/>
    </w:pPr>
    <w:rPr>
      <w:rFonts w:cs="Lucida Sans"/>
      <w:i/>
      <w:iCs/>
      <w:sz w:val="24"/>
      <w:szCs w:val="24"/>
    </w:rPr>
  </w:style>
  <w:style w:type="paragraph" w:styleId="922">
    <w:name w:val="Указатель"/>
    <w:basedOn w:val="874"/>
    <w:qFormat/>
    <w:pPr>
      <w:suppressLineNumbers/>
    </w:pPr>
    <w:rPr>
      <w:rFonts w:cs="Lucida Sans"/>
    </w:rPr>
  </w:style>
  <w:style w:type="paragraph" w:styleId="923">
    <w:name w:val="Body Text Indent"/>
    <w:basedOn w:val="874"/>
    <w:link w:val="878"/>
    <w:pPr>
      <w:ind w:firstLine="720"/>
      <w:jc w:val="both"/>
    </w:pPr>
  </w:style>
  <w:style w:type="paragraph" w:styleId="924">
    <w:name w:val="Колонтитул"/>
    <w:basedOn w:val="874"/>
    <w:qFormat/>
  </w:style>
  <w:style w:type="paragraph" w:styleId="925">
    <w:name w:val="Header"/>
    <w:basedOn w:val="874"/>
    <w:link w:val="879"/>
    <w:uiPriority w:val="99"/>
    <w:pPr>
      <w:tabs>
        <w:tab w:val="clear" w:pos="708" w:leader="none"/>
        <w:tab w:val="center" w:pos="4677" w:leader="none"/>
        <w:tab w:val="right" w:pos="9355" w:leader="none"/>
      </w:tabs>
    </w:pPr>
  </w:style>
  <w:style w:type="paragraph" w:styleId="926" w:customStyle="1">
    <w:name w:val="ConsPlusTitle"/>
    <w:qFormat/>
    <w:pPr>
      <w:jc w:val="left"/>
      <w:spacing w:before="0" w:after="0"/>
      <w:widowControl w:val="off"/>
    </w:pPr>
    <w:rPr>
      <w:rFonts w:ascii="Arial" w:hAnsi="Arial" w:eastAsia="Times New Roman" w:cs="Arial"/>
      <w:b/>
      <w:bCs/>
      <w:color w:val="auto"/>
      <w:sz w:val="20"/>
      <w:szCs w:val="20"/>
      <w:lang w:val="ru-RU" w:eastAsia="ru-RU" w:bidi="ar-SA"/>
    </w:rPr>
  </w:style>
  <w:style w:type="paragraph" w:styleId="927" w:customStyle="1">
    <w:name w:val="Обычный1"/>
    <w:qFormat/>
    <w:pPr>
      <w:jc w:val="left"/>
      <w:spacing w:before="0" w:after="0"/>
      <w:widowControl w:val="off"/>
    </w:pPr>
    <w:rPr>
      <w:rFonts w:ascii="Times New Roman" w:hAnsi="Times New Roman" w:eastAsia="Times New Roman" w:cs="Times New Roman"/>
      <w:color w:val="auto"/>
      <w:sz w:val="24"/>
      <w:szCs w:val="20"/>
      <w:lang w:val="ru-RU" w:eastAsia="ru-RU" w:bidi="ar-SA"/>
    </w:rPr>
  </w:style>
  <w:style w:type="paragraph" w:styleId="928" w:customStyle="1">
    <w:name w:val="ConsNormal"/>
    <w:qFormat/>
    <w:pPr>
      <w:ind w:right="19772" w:firstLine="720"/>
      <w:jc w:val="left"/>
      <w:spacing w:before="0" w:after="0"/>
      <w:widowControl/>
    </w:pPr>
    <w:rPr>
      <w:rFonts w:ascii="Arial" w:hAnsi="Arial" w:eastAsia="Times New Roman" w:cs="Arial"/>
      <w:color w:val="auto"/>
      <w:sz w:val="20"/>
      <w:szCs w:val="20"/>
      <w:lang w:val="ru-RU" w:eastAsia="ru-RU" w:bidi="ar-SA"/>
    </w:rPr>
  </w:style>
  <w:style w:type="paragraph" w:styleId="929" w:customStyle="1">
    <w:name w:val="ConsPlusNonformat"/>
    <w:qFormat/>
    <w:pPr>
      <w:jc w:val="left"/>
      <w:spacing w:before="0" w:after="0"/>
      <w:widowControl w:val="off"/>
    </w:pPr>
    <w:rPr>
      <w:rFonts w:ascii="Courier New" w:hAnsi="Courier New" w:eastAsia="Times New Roman" w:cs="Courier New"/>
      <w:color w:val="auto"/>
      <w:sz w:val="20"/>
      <w:szCs w:val="20"/>
      <w:lang w:val="ru-RU" w:eastAsia="ru-RU" w:bidi="ar-SA"/>
    </w:rPr>
  </w:style>
  <w:style w:type="paragraph" w:styleId="930">
    <w:name w:val="Balloon Text"/>
    <w:basedOn w:val="874"/>
    <w:semiHidden/>
    <w:qFormat/>
    <w:rPr>
      <w:rFonts w:ascii="Tahoma" w:hAnsi="Tahoma" w:cs="Tahoma"/>
      <w:sz w:val="16"/>
      <w:szCs w:val="16"/>
    </w:rPr>
  </w:style>
  <w:style w:type="paragraph" w:styleId="931">
    <w:name w:val="Title"/>
    <w:basedOn w:val="874"/>
    <w:link w:val="881"/>
    <w:uiPriority w:val="99"/>
    <w:qFormat/>
    <w:pPr>
      <w:jc w:val="center"/>
      <w:tabs>
        <w:tab w:val="clear" w:pos="708" w:leader="none"/>
        <w:tab w:val="left" w:pos="993" w:leader="none"/>
      </w:tabs>
    </w:pPr>
    <w:rPr>
      <w:sz w:val="24"/>
      <w:szCs w:val="20"/>
    </w:rPr>
  </w:style>
  <w:style w:type="paragraph" w:styleId="932">
    <w:name w:val="footnote text"/>
    <w:basedOn w:val="874"/>
    <w:link w:val="883"/>
    <w:uiPriority w:val="99"/>
    <w:unhideWhenUsed/>
    <w:pPr>
      <w:spacing w:before="0" w:after="200" w:line="276" w:lineRule="auto"/>
    </w:pPr>
    <w:rPr>
      <w:rFonts w:ascii="Calibri" w:hAnsi="Calibri"/>
      <w:sz w:val="20"/>
      <w:szCs w:val="20"/>
    </w:rPr>
  </w:style>
  <w:style w:type="paragraph" w:styleId="933" w:customStyle="1">
    <w:name w:val="ConsPlusNormal"/>
    <w:qFormat/>
    <w:pPr>
      <w:jc w:val="left"/>
      <w:spacing w:before="0" w:after="0"/>
      <w:widowControl w:val="off"/>
    </w:pPr>
    <w:rPr>
      <w:rFonts w:ascii="Calibri" w:hAnsi="Calibri" w:eastAsia="Times New Roman" w:cs="Calibri"/>
      <w:color w:val="auto"/>
      <w:sz w:val="22"/>
      <w:szCs w:val="20"/>
      <w:lang w:val="ru-RU" w:eastAsia="ru-RU" w:bidi="ar-SA"/>
    </w:rPr>
  </w:style>
  <w:style w:type="paragraph" w:styleId="934">
    <w:name w:val="Footer"/>
    <w:basedOn w:val="874"/>
    <w:link w:val="889"/>
    <w:uiPriority w:val="99"/>
    <w:pPr>
      <w:tabs>
        <w:tab w:val="clear" w:pos="708" w:leader="none"/>
        <w:tab w:val="center" w:pos="4677" w:leader="none"/>
        <w:tab w:val="right" w:pos="9355" w:leader="none"/>
      </w:tabs>
    </w:pPr>
  </w:style>
  <w:style w:type="paragraph" w:styleId="935">
    <w:name w:val="Содержимое врезки"/>
    <w:basedOn w:val="874"/>
    <w:qFormat/>
  </w:style>
  <w:style w:type="paragraph" w:styleId="936">
    <w:name w:val="Прижатый влево"/>
    <w:qFormat/>
    <w:pPr>
      <w:jc w:val="left"/>
      <w:spacing w:before="0" w:after="0"/>
      <w:widowControl w:val="off"/>
    </w:pPr>
    <w:rPr>
      <w:rFonts w:ascii="Arial" w:hAnsi="Arial" w:eastAsia="Times New Roman" w:cs="Times New Roman"/>
      <w:color w:val="auto"/>
      <w:sz w:val="24"/>
      <w:szCs w:val="24"/>
      <w:lang w:val="ru-RU" w:eastAsia="ru-RU" w:bidi="ar-SA"/>
    </w:rPr>
  </w:style>
  <w:style w:type="paragraph" w:styleId="937">
    <w:name w:val="Нормальный (таблица)"/>
    <w:qFormat/>
    <w:pPr>
      <w:jc w:val="both"/>
      <w:spacing w:before="0" w:after="0"/>
      <w:widowControl w:val="off"/>
    </w:pPr>
    <w:rPr>
      <w:rFonts w:ascii="Arial" w:hAnsi="Arial" w:eastAsia="Times New Roman" w:cs="Times New Roman"/>
      <w:color w:val="auto"/>
      <w:sz w:val="24"/>
      <w:szCs w:val="24"/>
      <w:lang w:val="ru-RU" w:eastAsia="ru-RU" w:bidi="ar-SA"/>
    </w:rPr>
  </w:style>
  <w:style w:type="paragraph" w:styleId="938">
    <w:name w:val="Без интервала1"/>
    <w:qFormat/>
    <w:pPr>
      <w:jc w:val="left"/>
      <w:spacing w:before="0" w:after="0"/>
      <w:widowControl/>
    </w:pPr>
    <w:rPr>
      <w:rFonts w:ascii="Calibri" w:hAnsi="Calibri" w:eastAsia="Times New Roman" w:cs="Times New Roman"/>
      <w:color w:val="auto"/>
      <w:sz w:val="22"/>
      <w:szCs w:val="22"/>
      <w:lang w:val="ru-RU" w:eastAsia="en-US" w:bidi="ar-SA"/>
    </w:rPr>
  </w:style>
  <w:style w:type="paragraph" w:styleId="939">
    <w:name w:val="Основной текст1"/>
    <w:basedOn w:val="874"/>
    <w:qFormat/>
    <w:pPr>
      <w:spacing w:before="240" w:after="540" w:line="0" w:lineRule="atLeast"/>
      <w:shd w:val="clear" w:color="auto" w:fill="ffffff"/>
    </w:pPr>
    <w:rPr>
      <w:sz w:val="23"/>
      <w:szCs w:val="23"/>
    </w:rPr>
  </w:style>
  <w:style w:type="paragraph" w:styleId="940">
    <w:name w:val="No Spacing"/>
    <w:qFormat/>
    <w:pPr>
      <w:jc w:val="left"/>
      <w:spacing w:before="0" w:after="0"/>
      <w:widowControl/>
    </w:pPr>
    <w:rPr>
      <w:rFonts w:ascii="Calibri" w:hAnsi="Calibri" w:eastAsia="Times New Roman" w:cs="Times New Roman"/>
      <w:color w:val="auto"/>
      <w:sz w:val="22"/>
      <w:szCs w:val="22"/>
      <w:lang w:val="ru-RU" w:eastAsia="ru-RU" w:bidi="ar-SA"/>
    </w:rPr>
  </w:style>
  <w:style w:type="paragraph" w:styleId="941">
    <w:name w:val="table of figures"/>
    <w:basedOn w:val="874"/>
    <w:next w:val="874"/>
    <w:qFormat/>
  </w:style>
  <w:style w:type="paragraph" w:styleId="942">
    <w:name w:val="Intense Quote"/>
    <w:basedOn w:val="874"/>
    <w:next w:val="874"/>
    <w:qFormat/>
    <w:pPr>
      <w:ind w:left="720" w:right="720" w:firstLine="0"/>
      <w:shd w:val="clear" w:color="auto" w:fill="f2f2f2"/>
      <w:pBdr>
        <w:top w:val="single" w:color="FFFFFF" w:sz="4" w:space="5"/>
        <w:left w:val="single" w:color="FFFFFF" w:sz="4" w:space="10"/>
        <w:bottom w:val="single" w:color="FFFFFF" w:sz="4" w:space="5"/>
        <w:right w:val="single" w:color="FFFFFF" w:sz="4" w:space="10"/>
      </w:pBdr>
    </w:pPr>
    <w:rPr>
      <w:i/>
    </w:rPr>
  </w:style>
  <w:style w:type="paragraph" w:styleId="943">
    <w:name w:val="Quote"/>
    <w:basedOn w:val="874"/>
    <w:next w:val="874"/>
    <w:qFormat/>
    <w:pPr>
      <w:ind w:left="720" w:right="720" w:firstLine="0"/>
    </w:pPr>
    <w:rPr>
      <w:i/>
    </w:rPr>
  </w:style>
  <w:style w:type="paragraph" w:styleId="944">
    <w:name w:val="List Paragraph"/>
    <w:basedOn w:val="874"/>
    <w:qFormat/>
    <w:pPr>
      <w:contextualSpacing/>
      <w:ind w:left="720" w:firstLine="0"/>
      <w:spacing w:before="0" w:after="0"/>
    </w:pPr>
  </w:style>
  <w:style w:type="paragraph" w:styleId="945">
    <w:name w:val="index heading"/>
    <w:qFormat/>
    <w:pPr>
      <w:contextualSpacing/>
      <w:jc w:val="left"/>
      <w:spacing w:before="300" w:after="200"/>
      <w:widowControl/>
    </w:pPr>
    <w:rPr>
      <w:rFonts w:ascii="Times New Roman" w:hAnsi="Times New Roman" w:eastAsia="Times New Roman" w:cs="Times New Roman"/>
      <w:color w:val="auto"/>
      <w:sz w:val="48"/>
      <w:szCs w:val="48"/>
      <w:lang w:val="ru-RU" w:eastAsia="ru-RU" w:bidi="ar-SA"/>
    </w:rPr>
  </w:style>
  <w:style w:type="paragraph" w:styleId="946">
    <w:name w:val="Название объекта1"/>
    <w:basedOn w:val="874"/>
    <w:next w:val="874"/>
    <w:qFormat/>
    <w:pPr>
      <w:spacing w:line="276" w:lineRule="auto"/>
    </w:pPr>
    <w:rPr>
      <w:b/>
      <w:bCs/>
      <w:color w:val="4f81bd"/>
      <w:sz w:val="18"/>
      <w:szCs w:val="18"/>
    </w:rPr>
  </w:style>
  <w:style w:type="paragraph" w:styleId="947">
    <w:name w:val="Заголовок 91"/>
    <w:basedOn w:val="874"/>
    <w:next w:val="874"/>
    <w:qFormat/>
    <w:pPr>
      <w:keepLines/>
      <w:keepNext/>
      <w:spacing w:before="320" w:after="200"/>
    </w:pPr>
    <w:rPr>
      <w:rFonts w:ascii="Arial" w:hAnsi="Arial" w:eastAsia="Arial" w:cs="Arial"/>
      <w:i/>
      <w:iCs/>
      <w:sz w:val="21"/>
      <w:szCs w:val="21"/>
    </w:rPr>
  </w:style>
  <w:style w:type="paragraph" w:styleId="948">
    <w:name w:val="Заголовок 81"/>
    <w:basedOn w:val="874"/>
    <w:next w:val="874"/>
    <w:qFormat/>
    <w:pPr>
      <w:keepLines/>
      <w:keepNext/>
      <w:spacing w:before="320" w:after="200"/>
    </w:pPr>
    <w:rPr>
      <w:rFonts w:ascii="Arial" w:hAnsi="Arial" w:eastAsia="Arial" w:cs="Arial"/>
      <w:i/>
      <w:iCs/>
      <w:sz w:val="22"/>
      <w:szCs w:val="22"/>
    </w:rPr>
  </w:style>
  <w:style w:type="paragraph" w:styleId="949">
    <w:name w:val="Заголовок 71"/>
    <w:basedOn w:val="874"/>
    <w:next w:val="874"/>
    <w:qFormat/>
    <w:pPr>
      <w:keepLines/>
      <w:keepNext/>
      <w:spacing w:before="320" w:after="200"/>
    </w:pPr>
    <w:rPr>
      <w:rFonts w:ascii="Arial" w:hAnsi="Arial" w:eastAsia="Arial" w:cs="Arial"/>
      <w:b/>
      <w:bCs/>
      <w:i/>
      <w:iCs/>
      <w:sz w:val="22"/>
      <w:szCs w:val="22"/>
    </w:rPr>
  </w:style>
  <w:style w:type="paragraph" w:styleId="950">
    <w:name w:val="Заголовок 61"/>
    <w:basedOn w:val="874"/>
    <w:next w:val="874"/>
    <w:qFormat/>
    <w:pPr>
      <w:keepLines/>
      <w:keepNext/>
      <w:spacing w:before="320" w:after="200"/>
    </w:pPr>
    <w:rPr>
      <w:rFonts w:ascii="Arial" w:hAnsi="Arial" w:eastAsia="Arial" w:cs="Arial"/>
      <w:b/>
      <w:bCs/>
      <w:sz w:val="22"/>
      <w:szCs w:val="22"/>
    </w:rPr>
  </w:style>
  <w:style w:type="paragraph" w:styleId="951">
    <w:name w:val="Заголовок 51"/>
    <w:basedOn w:val="874"/>
    <w:next w:val="874"/>
    <w:qFormat/>
    <w:pPr>
      <w:keepLines/>
      <w:keepNext/>
      <w:spacing w:before="320" w:after="200"/>
    </w:pPr>
    <w:rPr>
      <w:rFonts w:ascii="Arial" w:hAnsi="Arial" w:eastAsia="Arial" w:cs="Arial"/>
      <w:b/>
      <w:bCs/>
    </w:rPr>
  </w:style>
  <w:style w:type="paragraph" w:styleId="952">
    <w:name w:val="Заголовок 41"/>
    <w:basedOn w:val="874"/>
    <w:next w:val="874"/>
    <w:qFormat/>
    <w:pPr>
      <w:keepLines/>
      <w:keepNext/>
      <w:spacing w:before="320" w:after="200"/>
    </w:pPr>
    <w:rPr>
      <w:rFonts w:ascii="Arial" w:hAnsi="Arial" w:eastAsia="Arial" w:cs="Arial"/>
      <w:b/>
      <w:bCs/>
      <w:sz w:val="26"/>
      <w:szCs w:val="26"/>
    </w:rPr>
  </w:style>
  <w:style w:type="paragraph" w:styleId="953">
    <w:name w:val="Заголовок 31"/>
    <w:basedOn w:val="874"/>
    <w:next w:val="874"/>
    <w:qFormat/>
    <w:pPr>
      <w:keepLines/>
      <w:keepNext/>
      <w:spacing w:before="320" w:after="200"/>
    </w:pPr>
    <w:rPr>
      <w:rFonts w:ascii="Arial" w:hAnsi="Arial" w:eastAsia="Arial" w:cs="Arial"/>
      <w:sz w:val="30"/>
      <w:szCs w:val="30"/>
    </w:rPr>
  </w:style>
  <w:style w:type="paragraph" w:styleId="954">
    <w:name w:val="Заголовок 21"/>
    <w:basedOn w:val="874"/>
    <w:next w:val="874"/>
    <w:qFormat/>
    <w:pPr>
      <w:jc w:val="center"/>
      <w:keepNext/>
    </w:pPr>
  </w:style>
  <w:style w:type="paragraph" w:styleId="955">
    <w:name w:val="Заголовок 11"/>
    <w:basedOn w:val="874"/>
    <w:next w:val="874"/>
    <w:qFormat/>
    <w:pPr>
      <w:keepLines/>
      <w:keepNext/>
      <w:spacing w:before="480" w:after="200"/>
    </w:pPr>
    <w:rPr>
      <w:rFonts w:ascii="Arial" w:hAnsi="Arial" w:eastAsia="Arial" w:cs="Arial"/>
      <w:sz w:val="40"/>
      <w:szCs w:val="40"/>
    </w:rPr>
  </w:style>
  <w:style w:type="numbering" w:styleId="956" w:default="1">
    <w:name w:val="No List"/>
    <w:uiPriority w:val="99"/>
    <w:semiHidden/>
    <w:unhideWhenUsed/>
    <w:qFormat/>
  </w:style>
  <w:style w:type="table" w:styleId="957" w:default="1">
    <w:name w:val="Normal Table"/>
    <w:uiPriority w:val="99"/>
    <w:semiHidden/>
    <w:unhideWhenUsed/>
    <w:qFormat/>
    <w:tblPr>
      <w:tblCellMar>
        <w:left w:w="108" w:type="dxa"/>
        <w:top w:w="0" w:type="dxa"/>
        <w:right w:w="108" w:type="dxa"/>
        <w:bottom w:w="0" w:type="dxa"/>
      </w:tblCellMar>
    </w:tblPr>
  </w:style>
  <w:style w:type="paragraph" w:styleId="1_2682" w:customStyle="1">
    <w:name w:val="Основной текст с отступом"/>
    <w:basedOn w:val="667"/>
    <w:next w:val="1017"/>
    <w:link w:val="667"/>
    <w:pPr>
      <w:contextualSpacing w:val="0"/>
      <w:ind w:left="0" w:right="0" w:firstLine="720"/>
      <w:jc w:val="both"/>
      <w:keepLines w:val="0"/>
      <w:keepNext w:val="0"/>
      <w:pageBreakBefore w:val="0"/>
      <w:spacing w:before="0" w:beforeAutospacing="0" w:after="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8"/>
      <w:szCs w:val="24"/>
      <w:highlight w:val="none"/>
      <w:u w:val="none"/>
      <w:vertAlign w:val="baseline"/>
      <w:rtl w:val="0"/>
      <w:cs w:val="0"/>
      <w:lang w:val="en-US" w:eastAsia="zh-CN" w:bidi="ar-SA"/>
      <w14:ligatures w14:val="none"/>
    </w:rPr>
  </w:style>
  <w:style w:type="character" w:styleId="1_2680" w:customStyle="1">
    <w:name w:val="Интернет-ссылка"/>
    <w:next w:val="708"/>
    <w:rPr>
      <w:color w:val="0000ff"/>
      <w:u w:val="single"/>
    </w:rPr>
  </w:style>
  <w:style w:type="paragraph" w:styleId="1_2684" w:customStyle="1">
    <w:name w:val="8508"/>
    <w:basedOn w:val="667"/>
    <w:next w:val="1035"/>
    <w:link w:val="667"/>
    <w:pPr>
      <w:contextualSpacing w:val="0"/>
      <w:ind w:left="0" w:right="0" w:firstLine="0"/>
      <w:jc w:val="left"/>
      <w:keepLines w:val="0"/>
      <w:keepNext w:val="0"/>
      <w:pageBreakBefore w:val="0"/>
      <w:spacing w:before="280" w:beforeAutospacing="0" w:after="28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8"/>
      <w:szCs w:val="24"/>
      <w:highlight w:val="none"/>
      <w:u w:val="none"/>
      <w:vertAlign w:val="baseline"/>
      <w:rtl w:val="0"/>
      <w:cs w:val="0"/>
      <w:lang w:val="ru-RU" w:eastAsia="zh-CN" w:bidi="ar-SA"/>
      <w14:ligatures w14:val="none"/>
    </w:rPr>
  </w:style>
  <w:style w:type="paragraph" w:styleId="1_2683" w:customStyle="1">
    <w:name w:val="Normal (Web)"/>
    <w:basedOn w:val="667"/>
    <w:next w:val="1034"/>
    <w:link w:val="667"/>
    <w:pPr>
      <w:contextualSpacing w:val="0"/>
      <w:ind w:left="0" w:right="0" w:firstLine="0"/>
      <w:jc w:val="left"/>
      <w:keepLines w:val="0"/>
      <w:keepNext w:val="0"/>
      <w:pageBreakBefore w:val="0"/>
      <w:spacing w:before="280" w:beforeAutospacing="0" w:after="28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8"/>
      <w:szCs w:val="24"/>
      <w:highlight w:val="none"/>
      <w:u w:val="none"/>
      <w:vertAlign w:val="baseline"/>
      <w:rtl w:val="0"/>
      <w:cs w:val="0"/>
      <w:lang w:val="ru-RU" w:eastAsia="zh-CN" w:bidi="ar-SA"/>
      <w14:ligatures w14:val="none"/>
    </w:rPr>
  </w:style>
  <w:style w:type="paragraph" w:styleId="1_2685" w:customStyle="1">
    <w:name w:val="78911"/>
    <w:basedOn w:val="667"/>
    <w:next w:val="1036"/>
    <w:link w:val="667"/>
    <w:pPr>
      <w:contextualSpacing w:val="0"/>
      <w:ind w:left="0" w:right="0" w:firstLine="0"/>
      <w:jc w:val="left"/>
      <w:keepLines w:val="0"/>
      <w:keepNext w:val="0"/>
      <w:pageBreakBefore w:val="0"/>
      <w:spacing w:before="280" w:beforeAutospacing="0" w:after="28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8"/>
      <w:szCs w:val="24"/>
      <w:highlight w:val="none"/>
      <w:u w:val="none"/>
      <w:vertAlign w:val="baseline"/>
      <w:rtl w:val="0"/>
      <w:cs w:val="0"/>
      <w:lang w:val="ru-RU" w:eastAsia="zh-CN" w:bidi="ar-SA"/>
      <w14:ligatures w14:val="none"/>
    </w:rPr>
  </w:style>
  <w:style w:type="character" w:styleId="1_2681" w:customStyle="1">
    <w:name w:val="docdata"/>
    <w:next w:val="717"/>
    <w:link w:val="667"/>
  </w:style>
  <w:style w:type="paragraph" w:styleId="1_2691" w:customStyle="1">
    <w:name w:val="18229"/>
    <w:basedOn w:val="667"/>
    <w:next w:val="1056"/>
    <w:link w:val="667"/>
    <w:pPr>
      <w:contextualSpacing w:val="0"/>
      <w:ind w:left="0" w:right="0" w:firstLine="0"/>
      <w:jc w:val="left"/>
      <w:keepLines w:val="0"/>
      <w:keepNext w:val="0"/>
      <w:pageBreakBefore w:val="0"/>
      <w:spacing w:before="100" w:beforeAutospacing="0" w:after="10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8"/>
      <w:szCs w:val="24"/>
      <w:highlight w:val="none"/>
      <w:u w:val="none"/>
      <w:vertAlign w:val="baseline"/>
      <w:rtl w:val="0"/>
      <w:cs w:val="0"/>
      <w:lang w:val="ru-RU" w:eastAsia="zh-CN" w:bidi="ar-SA"/>
      <w14:ligatures w14:val="none"/>
    </w:rPr>
  </w:style>
  <w:style w:type="paragraph" w:styleId="1_2692" w:customStyle="1">
    <w:name w:val="3439"/>
    <w:basedOn w:val="667"/>
    <w:next w:val="1057"/>
    <w:link w:val="667"/>
    <w:pPr>
      <w:contextualSpacing w:val="0"/>
      <w:ind w:left="0" w:right="0" w:firstLine="0"/>
      <w:jc w:val="left"/>
      <w:keepLines w:val="0"/>
      <w:keepNext w:val="0"/>
      <w:pageBreakBefore w:val="0"/>
      <w:spacing w:before="100" w:beforeAutospacing="0" w:after="10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8"/>
      <w:szCs w:val="24"/>
      <w:highlight w:val="none"/>
      <w:u w:val="none"/>
      <w:vertAlign w:val="baseline"/>
      <w:rtl w:val="0"/>
      <w:cs w:val="0"/>
      <w:lang w:val="ru-RU" w:eastAsia="zh-CN" w:bidi="ar-SA"/>
      <w14:ligatures w14:val="none"/>
    </w:rPr>
  </w:style>
  <w:style w:type="paragraph" w:styleId="1_2690" w:customStyle="1">
    <w:name w:val="3690"/>
    <w:basedOn w:val="667"/>
    <w:next w:val="1055"/>
    <w:link w:val="667"/>
    <w:pPr>
      <w:contextualSpacing w:val="0"/>
      <w:ind w:left="0" w:right="0" w:firstLine="0"/>
      <w:jc w:val="left"/>
      <w:keepLines w:val="0"/>
      <w:keepNext w:val="0"/>
      <w:pageBreakBefore w:val="0"/>
      <w:spacing w:before="100" w:beforeAutospacing="0" w:after="10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8"/>
      <w:szCs w:val="24"/>
      <w:highlight w:val="none"/>
      <w:u w:val="none"/>
      <w:vertAlign w:val="baseline"/>
      <w:rtl w:val="0"/>
      <w:cs w:val="0"/>
      <w:lang w:val="ru-RU" w:eastAsia="zh-CN" w:bidi="ar-SA"/>
      <w14:ligatures w14:val="none"/>
    </w:rPr>
  </w:style>
  <w:style w:type="paragraph" w:styleId="1_2689" w:customStyle="1">
    <w:name w:val="6394"/>
    <w:basedOn w:val="667"/>
    <w:next w:val="1049"/>
    <w:link w:val="667"/>
    <w:pPr>
      <w:contextualSpacing w:val="0"/>
      <w:ind w:left="0" w:right="0" w:firstLine="0"/>
      <w:jc w:val="left"/>
      <w:keepLines w:val="0"/>
      <w:keepNext w:val="0"/>
      <w:pageBreakBefore w:val="0"/>
      <w:spacing w:before="100" w:beforeAutospacing="0" w:after="10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8"/>
      <w:szCs w:val="24"/>
      <w:highlight w:val="none"/>
      <w:u w:val="none"/>
      <w:vertAlign w:val="baseline"/>
      <w:rtl w:val="0"/>
      <w:cs w:val="0"/>
      <w:lang w:val="ru-RU" w:eastAsia="zh-CN" w:bidi="ar-SA"/>
      <w14:ligatures w14:val="none"/>
    </w:rPr>
  </w:style>
  <w:style w:type="paragraph" w:styleId="1_2688" w:customStyle="1">
    <w:name w:val="9568"/>
    <w:basedOn w:val="667"/>
    <w:next w:val="1048"/>
    <w:link w:val="667"/>
    <w:pPr>
      <w:contextualSpacing w:val="0"/>
      <w:ind w:left="0" w:right="0" w:firstLine="0"/>
      <w:jc w:val="left"/>
      <w:keepLines w:val="0"/>
      <w:keepNext w:val="0"/>
      <w:pageBreakBefore w:val="0"/>
      <w:spacing w:before="100" w:beforeAutospacing="0" w:after="10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8"/>
      <w:szCs w:val="24"/>
      <w:highlight w:val="none"/>
      <w:u w:val="none"/>
      <w:vertAlign w:val="baseline"/>
      <w:rtl w:val="0"/>
      <w:cs w:val="0"/>
      <w:lang w:val="ru-RU" w:eastAsia="zh-CN" w:bidi="ar-SA"/>
      <w14:ligatures w14:val="none"/>
    </w:rPr>
  </w:style>
  <w:style w:type="paragraph" w:styleId="1_2687" w:customStyle="1">
    <w:name w:val="21214"/>
    <w:basedOn w:val="667"/>
    <w:next w:val="1047"/>
    <w:link w:val="667"/>
    <w:pPr>
      <w:contextualSpacing w:val="0"/>
      <w:ind w:left="0" w:right="0" w:firstLine="0"/>
      <w:jc w:val="left"/>
      <w:keepLines w:val="0"/>
      <w:keepNext w:val="0"/>
      <w:pageBreakBefore w:val="0"/>
      <w:spacing w:before="100" w:beforeAutospacing="0" w:after="10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8"/>
      <w:szCs w:val="24"/>
      <w:highlight w:val="none"/>
      <w:u w:val="none"/>
      <w:vertAlign w:val="baseline"/>
      <w:rtl w:val="0"/>
      <w:cs w:val="0"/>
      <w:lang w:val="ru-RU" w:eastAsia="zh-CN" w:bidi="ar-SA"/>
      <w14:ligatures w14:val="none"/>
    </w:rPr>
  </w:style>
  <w:style w:type="paragraph" w:styleId="1_2693" w:customStyle="1">
    <w:name w:val="3328"/>
    <w:basedOn w:val="667"/>
    <w:next w:val="1072"/>
    <w:link w:val="667"/>
    <w:pPr>
      <w:contextualSpacing w:val="0"/>
      <w:ind w:left="0" w:right="0" w:firstLine="0"/>
      <w:jc w:val="left"/>
      <w:keepLines w:val="0"/>
      <w:keepNext w:val="0"/>
      <w:pageBreakBefore w:val="0"/>
      <w:spacing w:before="100" w:beforeAutospacing="0" w:after="10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8"/>
      <w:szCs w:val="24"/>
      <w:highlight w:val="none"/>
      <w:u w:val="none"/>
      <w:vertAlign w:val="baseline"/>
      <w:rtl w:val="0"/>
      <w:cs w:val="0"/>
      <w:lang w:val="ru-RU" w:eastAsia="zh-CN" w:bidi="ar-SA"/>
      <w14:ligatures w14:val="none"/>
    </w:rPr>
  </w:style>
  <w:style w:type="paragraph" w:styleId="1_2686" w:customStyle="1">
    <w:name w:val="2359"/>
    <w:basedOn w:val="667"/>
    <w:next w:val="1044"/>
    <w:link w:val="667"/>
    <w:pPr>
      <w:contextualSpacing w:val="0"/>
      <w:ind w:left="0" w:right="0" w:firstLine="0"/>
      <w:jc w:val="left"/>
      <w:keepLines w:val="0"/>
      <w:keepNext w:val="0"/>
      <w:pageBreakBefore w:val="0"/>
      <w:spacing w:before="100" w:beforeAutospacing="0" w:after="10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8"/>
      <w:szCs w:val="24"/>
      <w:highlight w:val="none"/>
      <w:u w:val="none"/>
      <w:vertAlign w:val="baseline"/>
      <w:rtl w:val="0"/>
      <w:cs w:val="0"/>
      <w:lang w:val="ru-RU" w:eastAsia="zh-CN" w:bidi="ar-SA"/>
      <w14:ligatures w14:val="none"/>
    </w:rPr>
  </w:style>
  <w:style w:type="paragraph" w:styleId="1_73786" w:customStyle="1">
    <w:name w:val="Standard"/>
    <w:qFormat/>
    <w:pPr>
      <w:contextualSpacing w:val="0"/>
      <w:ind w:left="0" w:right="0" w:firstLine="0"/>
      <w:jc w:val="left"/>
      <w:keepLines w:val="0"/>
      <w:keepNext w:val="0"/>
      <w:pageBreakBefore w:val="0"/>
      <w:spacing w:before="0" w:beforeAutospacing="0" w:after="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Liberation Serif" w:hAnsi="Liberation Serif" w:eastAsia="SimSun" w:cs="Mangal"/>
      <w:b w:val="0"/>
      <w:bCs w:val="0"/>
      <w:i w:val="0"/>
      <w:iCs w:val="0"/>
      <w:caps w:val="0"/>
      <w:smallCaps w:val="0"/>
      <w:strike w:val="0"/>
      <w:vanish w:val="0"/>
      <w:color w:val="auto"/>
      <w:spacing w:val="0"/>
      <w:position w:val="0"/>
      <w:sz w:val="24"/>
      <w:szCs w:val="24"/>
      <w:highlight w:val="none"/>
      <w:u w:val="none"/>
      <w:vertAlign w:val="baseline"/>
      <w:rtl w:val="0"/>
      <w:cs w:val="0"/>
      <w:lang w:val="en-US" w:eastAsia="zh-CN" w:bidi="hi-IN"/>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customXml" Target="../customXml/item1.xml" /><Relationship Id="rId13"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1B263-E2F7-4C8E-B0DB-87B321127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Р7-Офис/2024.3.1.487</Application>
  <Company>MoBIL GROUP</Company>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администрации муниципального образования Ленинградский район от 25 сентября 2017 года № 1147</dc:title>
  <dc:subject/>
  <dc:creator>Секреарь УСХ</dc:creator>
  <dc:description/>
  <dc:language>ru-RU</dc:language>
  <cp:revision>23</cp:revision>
  <dcterms:modified xsi:type="dcterms:W3CDTF">2024-09-12T15:10:09Z</dcterms:modified>
</cp:coreProperties>
</file>

<file path=docProps/custom.xml><?xml version="1.0" encoding="utf-8"?>
<Properties xmlns="http://schemas.openxmlformats.org/officeDocument/2006/custom-properties" xmlns:vt="http://schemas.openxmlformats.org/officeDocument/2006/docPropsVTypes"/>
</file>