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00000" w14:textId="77777777" w:rsidR="00FC48A8" w:rsidRDefault="00BE2972">
      <w:pPr>
        <w:ind w:left="5245"/>
        <w:rPr>
          <w:rFonts w:ascii="FreeSerif" w:hAnsi="FreeSerif"/>
          <w:sz w:val="28"/>
        </w:rPr>
      </w:pPr>
      <w:bookmarkStart w:id="0" w:name="_GoBack"/>
      <w:bookmarkEnd w:id="0"/>
      <w:r>
        <w:rPr>
          <w:rFonts w:ascii="FreeSerif" w:hAnsi="FreeSerif"/>
          <w:sz w:val="28"/>
        </w:rPr>
        <w:t xml:space="preserve">Приложение </w:t>
      </w:r>
    </w:p>
    <w:p w14:paraId="04000000" w14:textId="77777777" w:rsidR="00FC48A8" w:rsidRDefault="00BE2972">
      <w:pPr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к постановлению администрации</w:t>
      </w:r>
    </w:p>
    <w:p w14:paraId="05000000" w14:textId="77777777" w:rsidR="00FC48A8" w:rsidRDefault="00BE2972">
      <w:pPr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образования </w:t>
      </w:r>
    </w:p>
    <w:p w14:paraId="06000000" w14:textId="77777777" w:rsidR="00FC48A8" w:rsidRDefault="00BE2972">
      <w:pPr>
        <w:ind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район</w:t>
      </w:r>
    </w:p>
    <w:p w14:paraId="07000000" w14:textId="77777777" w:rsidR="00FC48A8" w:rsidRDefault="00BE2972">
      <w:pPr>
        <w:ind w:left="5245"/>
        <w:rPr>
          <w:rFonts w:ascii="FreeSerif" w:hAnsi="FreeSerif"/>
          <w:sz w:val="28"/>
          <w:u w:val="single"/>
        </w:rPr>
      </w:pPr>
      <w:r>
        <w:rPr>
          <w:rFonts w:ascii="FreeSerif" w:hAnsi="FreeSerif"/>
          <w:sz w:val="28"/>
        </w:rPr>
        <w:t xml:space="preserve">от __________  № </w:t>
      </w:r>
      <w:r>
        <w:rPr>
          <w:rFonts w:ascii="FreeSerif" w:hAnsi="FreeSerif"/>
          <w:sz w:val="28"/>
          <w:u w:val="single"/>
        </w:rPr>
        <w:t>___</w:t>
      </w:r>
    </w:p>
    <w:p w14:paraId="08000000" w14:textId="77777777" w:rsidR="00FC48A8" w:rsidRDefault="00BE2972">
      <w:pPr>
        <w:ind w:left="5103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 xml:space="preserve">                                                                             </w:t>
      </w:r>
    </w:p>
    <w:p w14:paraId="09000000" w14:textId="77777777" w:rsidR="00FC48A8" w:rsidRDefault="00FC48A8">
      <w:pPr>
        <w:rPr>
          <w:rFonts w:ascii="FreeSerif" w:hAnsi="FreeSerif"/>
          <w:sz w:val="28"/>
        </w:rPr>
      </w:pPr>
    </w:p>
    <w:p w14:paraId="0A000000" w14:textId="77777777" w:rsidR="00FC48A8" w:rsidRDefault="00BE2972">
      <w:pPr>
        <w:jc w:val="center"/>
        <w:rPr>
          <w:rFonts w:ascii="FreeSerif" w:hAnsi="FreeSerif"/>
          <w:b/>
          <w:sz w:val="28"/>
        </w:rPr>
      </w:pPr>
      <w:r>
        <w:rPr>
          <w:rFonts w:ascii="FreeSerif" w:hAnsi="FreeSerif"/>
          <w:b/>
          <w:sz w:val="28"/>
        </w:rPr>
        <w:t xml:space="preserve">Расчет размера средней рыночной </w:t>
      </w:r>
      <w:r>
        <w:rPr>
          <w:rFonts w:ascii="FreeSerif" w:hAnsi="FreeSerif"/>
          <w:b/>
          <w:sz w:val="28"/>
        </w:rPr>
        <w:t>стоимости одного квадратного метра общей площади жилого помещения на территории муниципального  образования Ленинградский муниципальный окуруг Краснодарского края  в целях приобретения,  строительства (в том числе участия в долевом строительстве) жилых пом</w:t>
      </w:r>
      <w:r>
        <w:rPr>
          <w:rFonts w:ascii="FreeSerif" w:hAnsi="FreeSerif"/>
          <w:b/>
          <w:sz w:val="28"/>
        </w:rPr>
        <w:t>ещений для обеспечения детей – сирот и детей, оставшихся без попечения родителей, лиц из числа детей – сирот и детей, оставшихся без попечения родителей на IV квартал 2024 года</w:t>
      </w:r>
    </w:p>
    <w:p w14:paraId="0B000000" w14:textId="77777777" w:rsidR="00FC48A8" w:rsidRDefault="00FC48A8">
      <w:pPr>
        <w:spacing w:line="360" w:lineRule="auto"/>
        <w:jc w:val="both"/>
        <w:rPr>
          <w:rFonts w:ascii="FreeSerif" w:hAnsi="FreeSerif"/>
        </w:rPr>
      </w:pPr>
    </w:p>
    <w:p w14:paraId="0C000000" w14:textId="77777777" w:rsidR="00FC48A8" w:rsidRDefault="00BE2972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По данным – налогоплательщика налога на профессиональный доход (самозанятого) </w:t>
      </w:r>
      <w:r>
        <w:rPr>
          <w:rFonts w:ascii="FreeSerif" w:hAnsi="FreeSerif"/>
          <w:sz w:val="28"/>
        </w:rPr>
        <w:t>Рукавишникова Тамара Анатольевна  (15.10.2024 г.):</w:t>
      </w:r>
    </w:p>
    <w:p w14:paraId="0D000000" w14:textId="77777777" w:rsidR="00FC48A8" w:rsidRDefault="00BE2972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1) стоимость жилого помещения - 3 150 000 рублей; общая площадь – 38,0 кв. м.;</w:t>
      </w:r>
    </w:p>
    <w:p w14:paraId="0E000000" w14:textId="77777777" w:rsidR="00FC48A8" w:rsidRDefault="00BE2972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2) стоимость жилого помещения - 5 500 000 рублей; общая площадь – 53,8 кв. м.;</w:t>
      </w:r>
    </w:p>
    <w:p w14:paraId="0F000000" w14:textId="77777777" w:rsidR="00FC48A8" w:rsidRDefault="00BE2972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3) стоимость жилого помещения - 7 500 000 рубле</w:t>
      </w:r>
      <w:r>
        <w:rPr>
          <w:rFonts w:ascii="FreeSerif" w:hAnsi="FreeSerif"/>
          <w:sz w:val="28"/>
        </w:rPr>
        <w:t>й; общая площадь – 77,3 кв. м.</w:t>
      </w:r>
    </w:p>
    <w:p w14:paraId="10000000" w14:textId="77777777" w:rsidR="00FC48A8" w:rsidRDefault="00FC48A8">
      <w:pPr>
        <w:spacing w:line="276" w:lineRule="auto"/>
        <w:ind w:firstLine="709"/>
        <w:jc w:val="both"/>
        <w:rPr>
          <w:rFonts w:ascii="FreeSerif" w:hAnsi="FreeSerif"/>
          <w:sz w:val="28"/>
        </w:rPr>
      </w:pPr>
    </w:p>
    <w:p w14:paraId="11000000" w14:textId="77777777" w:rsidR="00FC48A8" w:rsidRDefault="00BE2972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По данным – ИП Тарабас Надежда Михайловна (15.10.2024 г.):</w:t>
      </w:r>
    </w:p>
    <w:p w14:paraId="12000000" w14:textId="77777777" w:rsidR="00FC48A8" w:rsidRDefault="00BE2972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1) стоимость жилого помещения - 3 800 000 рублей; общая площадь – 40,0 кв. м.; </w:t>
      </w:r>
    </w:p>
    <w:p w14:paraId="13000000" w14:textId="77777777" w:rsidR="00FC48A8" w:rsidRDefault="00BE2972">
      <w:pPr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2) стоимость жилого помещения - 5 500 000 рублей; общая площадь –</w:t>
      </w:r>
    </w:p>
    <w:p w14:paraId="14000000" w14:textId="77777777" w:rsidR="00FC48A8" w:rsidRDefault="00BE2972">
      <w:pPr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65,0 кв.м.;</w:t>
      </w:r>
    </w:p>
    <w:p w14:paraId="15000000" w14:textId="77777777" w:rsidR="00FC48A8" w:rsidRDefault="00BE2972">
      <w:pPr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</w:t>
      </w:r>
      <w:r>
        <w:rPr>
          <w:rFonts w:ascii="FreeSerif" w:hAnsi="FreeSerif"/>
          <w:sz w:val="28"/>
        </w:rPr>
        <w:t xml:space="preserve">   3) стоимость жилого помещения – 8 000 000 рублей; общая площадь –</w:t>
      </w:r>
    </w:p>
    <w:p w14:paraId="16000000" w14:textId="77777777" w:rsidR="00FC48A8" w:rsidRDefault="00BE2972">
      <w:pPr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122,0 кв.м.</w:t>
      </w:r>
    </w:p>
    <w:p w14:paraId="17000000" w14:textId="77777777" w:rsidR="00FC48A8" w:rsidRDefault="00FC48A8">
      <w:pPr>
        <w:spacing w:line="276" w:lineRule="auto"/>
        <w:ind w:firstLine="709"/>
        <w:jc w:val="both"/>
        <w:rPr>
          <w:rFonts w:ascii="FreeSerif" w:hAnsi="FreeSerif"/>
          <w:sz w:val="28"/>
        </w:rPr>
      </w:pPr>
    </w:p>
    <w:p w14:paraId="18000000" w14:textId="77777777" w:rsidR="00FC48A8" w:rsidRDefault="00BE2972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По данным – ИП Бахтина Наталья Грачиковна (15.10.2024 г.):</w:t>
      </w:r>
    </w:p>
    <w:p w14:paraId="19000000" w14:textId="77777777" w:rsidR="00FC48A8" w:rsidRDefault="00BE2972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1) стоимость жилого помещения - 6 500 000 рублей; общая площадь – 59,0 кв. м.;</w:t>
      </w:r>
    </w:p>
    <w:p w14:paraId="1A000000" w14:textId="77777777" w:rsidR="00FC48A8" w:rsidRDefault="00BE2972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2) стоимость жилого помещения - 5 5</w:t>
      </w:r>
      <w:r>
        <w:rPr>
          <w:rFonts w:ascii="FreeSerif" w:hAnsi="FreeSerif"/>
          <w:sz w:val="28"/>
        </w:rPr>
        <w:t>00 000 рублей; общая площадь –    50,0 кв. м.;</w:t>
      </w:r>
    </w:p>
    <w:p w14:paraId="1B000000" w14:textId="77777777" w:rsidR="00FC48A8" w:rsidRDefault="00BE2972">
      <w:pPr>
        <w:spacing w:line="276" w:lineRule="auto"/>
        <w:ind w:firstLine="709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3) стоимость жилого помещения – 3 800 000 рублей; общая площадь – 34,5 кв. м. </w:t>
      </w:r>
    </w:p>
    <w:p w14:paraId="1C000000" w14:textId="77777777" w:rsidR="00FC48A8" w:rsidRDefault="00BE2972">
      <w:pPr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lastRenderedPageBreak/>
        <w:t xml:space="preserve">         Рср – размер средней рыночной стоимости одного квадратного метра общей площади жилого помещения на соответствующий кварта</w:t>
      </w:r>
      <w:r>
        <w:rPr>
          <w:rFonts w:ascii="FreeSerif" w:hAnsi="FreeSerif"/>
          <w:sz w:val="28"/>
        </w:rPr>
        <w:t>л текущего финансового года, рублей;</w:t>
      </w:r>
    </w:p>
    <w:p w14:paraId="1D000000" w14:textId="77777777" w:rsidR="00FC48A8" w:rsidRDefault="00BE2972">
      <w:pPr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С - стоимость жилых помещений, информация о которой получена при осуществлении сбора ценовой информации, рублей;</w:t>
      </w:r>
    </w:p>
    <w:p w14:paraId="1E000000" w14:textId="77777777" w:rsidR="00FC48A8" w:rsidRDefault="00BE2972">
      <w:pPr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М – общая площадь жилых помещений, информация о которых получена при осуществлении сбора</w:t>
      </w:r>
      <w:r>
        <w:rPr>
          <w:rFonts w:ascii="FreeSerif" w:hAnsi="FreeSerif"/>
          <w:sz w:val="28"/>
        </w:rPr>
        <w:t xml:space="preserve"> ценовой информации, квадратный метр.</w:t>
      </w:r>
    </w:p>
    <w:p w14:paraId="1F000000" w14:textId="77777777" w:rsidR="00FC48A8" w:rsidRDefault="00BE2972">
      <w:pPr>
        <w:spacing w:line="276" w:lineRule="auto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Рср = С/М, рублей.         </w:t>
      </w:r>
    </w:p>
    <w:p w14:paraId="20000000" w14:textId="77777777" w:rsidR="00FC48A8" w:rsidRDefault="00BE2972">
      <w:pPr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С = 48 750 000 (3 150 000 + 5 500 000 + 7 500 000 + 3 800 000 + 5 000 000 + 8 000 000 + 6 500 000 + 5 500 000 + 3 800 000)</w:t>
      </w:r>
    </w:p>
    <w:p w14:paraId="21000000" w14:textId="77777777" w:rsidR="00FC48A8" w:rsidRDefault="00BE2972">
      <w:pPr>
        <w:tabs>
          <w:tab w:val="left" w:pos="709"/>
        </w:tabs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М = 539,6 (38,0 + 53,8 + 77,3 + 40,0 + 6</w:t>
      </w:r>
      <w:r>
        <w:rPr>
          <w:rFonts w:ascii="FreeSerif" w:hAnsi="FreeSerif"/>
          <w:sz w:val="28"/>
        </w:rPr>
        <w:t>5,0 + 122,0 + 59,0 + 50,0 + 34,5)</w:t>
      </w:r>
    </w:p>
    <w:p w14:paraId="22000000" w14:textId="77777777" w:rsidR="00FC48A8" w:rsidRDefault="00BE2972">
      <w:pPr>
        <w:spacing w:line="276" w:lineRule="auto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Рср = 94 344 рубля 70 копеек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  <w:sz w:val="28"/>
        </w:rPr>
        <w:t>(48 750 000 /539,6)</w:t>
      </w:r>
    </w:p>
    <w:p w14:paraId="23000000" w14:textId="77777777" w:rsidR="00FC48A8" w:rsidRDefault="00FC48A8">
      <w:pPr>
        <w:spacing w:line="269" w:lineRule="exact"/>
        <w:jc w:val="both"/>
        <w:rPr>
          <w:rFonts w:ascii="FreeSerif" w:hAnsi="FreeSerif"/>
          <w:sz w:val="28"/>
        </w:rPr>
      </w:pPr>
    </w:p>
    <w:p w14:paraId="24000000" w14:textId="77777777" w:rsidR="00FC48A8" w:rsidRDefault="00FC48A8">
      <w:pPr>
        <w:spacing w:line="269" w:lineRule="exact"/>
        <w:jc w:val="both"/>
        <w:rPr>
          <w:rFonts w:ascii="FreeSerif" w:hAnsi="FreeSerif"/>
          <w:sz w:val="28"/>
        </w:rPr>
      </w:pPr>
    </w:p>
    <w:p w14:paraId="25000000" w14:textId="77777777" w:rsidR="00FC48A8" w:rsidRDefault="00FC48A8">
      <w:pPr>
        <w:spacing w:line="269" w:lineRule="exact"/>
        <w:jc w:val="both"/>
        <w:rPr>
          <w:rFonts w:ascii="FreeSerif" w:hAnsi="FreeSerif"/>
          <w:sz w:val="28"/>
        </w:rPr>
      </w:pPr>
    </w:p>
    <w:p w14:paraId="26000000" w14:textId="77777777" w:rsidR="00FC48A8" w:rsidRDefault="00BE2972">
      <w:pPr>
        <w:spacing w:line="269" w:lineRule="exact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Исполняющий обязанности</w:t>
      </w:r>
    </w:p>
    <w:p w14:paraId="27000000" w14:textId="77777777" w:rsidR="00FC48A8" w:rsidRDefault="00BE2972">
      <w:pPr>
        <w:spacing w:line="269" w:lineRule="exact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начальника отдела экономики,</w:t>
      </w:r>
    </w:p>
    <w:p w14:paraId="28000000" w14:textId="77777777" w:rsidR="00FC48A8" w:rsidRDefault="00BE2972">
      <w:pPr>
        <w:spacing w:line="269" w:lineRule="exact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прогнозирования и инвестиций</w:t>
      </w:r>
    </w:p>
    <w:p w14:paraId="29000000" w14:textId="77777777" w:rsidR="00FC48A8" w:rsidRDefault="00BE2972">
      <w:pPr>
        <w:spacing w:line="269" w:lineRule="exact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администрации муниципального образования</w:t>
      </w:r>
    </w:p>
    <w:p w14:paraId="2A000000" w14:textId="77777777" w:rsidR="00FC48A8" w:rsidRDefault="00BE2972">
      <w:pPr>
        <w:spacing w:line="269" w:lineRule="exact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Ленинградский район 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  <w:t xml:space="preserve">            </w:t>
      </w:r>
      <w:r>
        <w:rPr>
          <w:rFonts w:ascii="FreeSerif" w:hAnsi="FreeSerif"/>
          <w:sz w:val="28"/>
        </w:rPr>
        <w:t xml:space="preserve">Д.В.Андрющенко </w:t>
      </w:r>
    </w:p>
    <w:p w14:paraId="2B000000" w14:textId="77777777" w:rsidR="00FC48A8" w:rsidRDefault="00BE2972">
      <w:pPr>
        <w:spacing w:line="269" w:lineRule="exact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</w:t>
      </w:r>
    </w:p>
    <w:p w14:paraId="2C000000" w14:textId="77777777" w:rsidR="00FC48A8" w:rsidRDefault="00FC48A8">
      <w:pPr>
        <w:spacing w:line="269" w:lineRule="exact"/>
        <w:jc w:val="both"/>
        <w:rPr>
          <w:rFonts w:ascii="FreeSerif" w:hAnsi="FreeSerif"/>
          <w:sz w:val="28"/>
          <w:highlight w:val="green"/>
        </w:rPr>
      </w:pPr>
    </w:p>
    <w:p w14:paraId="2D000000" w14:textId="77777777" w:rsidR="00FC48A8" w:rsidRDefault="00FC48A8">
      <w:pPr>
        <w:spacing w:line="269" w:lineRule="exact"/>
        <w:jc w:val="both"/>
        <w:rPr>
          <w:rFonts w:ascii="FreeSerif" w:hAnsi="FreeSerif"/>
          <w:highlight w:val="green"/>
        </w:rPr>
      </w:pPr>
    </w:p>
    <w:p w14:paraId="2E000000" w14:textId="77777777" w:rsidR="00FC48A8" w:rsidRDefault="00FC48A8">
      <w:pPr>
        <w:spacing w:line="269" w:lineRule="exact"/>
        <w:jc w:val="both"/>
        <w:rPr>
          <w:rFonts w:ascii="FreeSerif" w:hAnsi="FreeSerif"/>
          <w:highlight w:val="green"/>
        </w:rPr>
      </w:pPr>
    </w:p>
    <w:sectPr w:rsidR="00FC48A8">
      <w:headerReference w:type="default" r:id="rId6"/>
      <w:pgSz w:w="11906" w:h="16838"/>
      <w:pgMar w:top="1134" w:right="794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C0DF1" w14:textId="77777777" w:rsidR="00BE2972" w:rsidRDefault="00BE2972">
      <w:r>
        <w:separator/>
      </w:r>
    </w:p>
  </w:endnote>
  <w:endnote w:type="continuationSeparator" w:id="0">
    <w:p w14:paraId="60825469" w14:textId="77777777" w:rsidR="00BE2972" w:rsidRDefault="00BE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4DCFD" w14:textId="77777777" w:rsidR="00BE2972" w:rsidRDefault="00BE2972">
      <w:r>
        <w:separator/>
      </w:r>
    </w:p>
  </w:footnote>
  <w:footnote w:type="continuationSeparator" w:id="0">
    <w:p w14:paraId="0053A6C0" w14:textId="77777777" w:rsidR="00BE2972" w:rsidRDefault="00BE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2B40BF24" w:rsidR="00FC48A8" w:rsidRDefault="00BE2972">
    <w:pPr>
      <w:pStyle w:val="a3"/>
      <w:jc w:val="center"/>
    </w:pPr>
    <w:r>
      <w:fldChar w:fldCharType="begin"/>
    </w:r>
    <w:r>
      <w:instrText xml:space="preserve">PAGE </w:instrText>
    </w:r>
    <w:r>
      <w:fldChar w:fldCharType="separate"/>
    </w:r>
    <w:r w:rsidR="00B4295A">
      <w:rPr>
        <w:noProof/>
      </w:rPr>
      <w:t>2</w:t>
    </w:r>
    <w:r>
      <w:fldChar w:fldCharType="end"/>
    </w:r>
  </w:p>
  <w:p w14:paraId="02000000" w14:textId="77777777" w:rsidR="00FC48A8" w:rsidRDefault="00FC48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8A8"/>
    <w:rsid w:val="00B4295A"/>
    <w:rsid w:val="00BE2972"/>
    <w:rsid w:val="00FC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B9CA9-28BB-45D7-850C-17EFD9BD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Style2">
    <w:name w:val="Style2"/>
    <w:basedOn w:val="a"/>
    <w:link w:val="Style20"/>
    <w:pPr>
      <w:widowControl w:val="0"/>
      <w:spacing w:line="269" w:lineRule="exact"/>
      <w:jc w:val="center"/>
    </w:pPr>
  </w:style>
  <w:style w:type="character" w:customStyle="1" w:styleId="Style20">
    <w:name w:val="Style2"/>
    <w:basedOn w:val="1"/>
    <w:link w:val="Style2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FontStyle12">
    <w:name w:val="Font Style12"/>
    <w:link w:val="FontStyle120"/>
    <w:rPr>
      <w:rFonts w:ascii="Times New Roman" w:hAnsi="Times New Roman"/>
      <w:sz w:val="20"/>
    </w:rPr>
  </w:style>
  <w:style w:type="character" w:customStyle="1" w:styleId="FontStyle120">
    <w:name w:val="Font Style12"/>
    <w:link w:val="FontStyle12"/>
    <w:rPr>
      <w:rFonts w:ascii="Times New Roman" w:hAnsi="Times New Roman"/>
      <w:sz w:val="20"/>
    </w:rPr>
  </w:style>
  <w:style w:type="paragraph" w:styleId="a5">
    <w:name w:val="No Spacing"/>
    <w:link w:val="a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Без интервала Знак"/>
    <w:link w:val="a5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4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List Paragraph"/>
    <w:basedOn w:val="a"/>
    <w:link w:val="ad"/>
    <w:pPr>
      <w:ind w:left="708"/>
    </w:pPr>
  </w:style>
  <w:style w:type="character" w:customStyle="1" w:styleId="ad">
    <w:name w:val="Абзац списка Знак"/>
    <w:basedOn w:val="1"/>
    <w:link w:val="ac"/>
    <w:rPr>
      <w:rFonts w:ascii="Times New Roman" w:hAnsi="Times New Roman"/>
      <w:sz w:val="24"/>
    </w:rPr>
  </w:style>
  <w:style w:type="paragraph" w:customStyle="1" w:styleId="15">
    <w:name w:val="Основной шрифт абзаца1"/>
    <w:link w:val="ae"/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2024-10-23T06:47:00Z</dcterms:created>
  <dcterms:modified xsi:type="dcterms:W3CDTF">2024-10-23T06:47:00Z</dcterms:modified>
</cp:coreProperties>
</file>