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 ЗАЯВИТЕЛЕЙ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прошедших отбор получателей субсидии № </w:t>
      </w:r>
      <w:r>
        <w:rPr>
          <w:sz w:val="28"/>
          <w:szCs w:val="28"/>
          <w:lang w:val="en-US"/>
        </w:rPr>
        <w:t>3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 xml:space="preserve">.2024  г. 8 ч. 00 м. по </w:t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для предоставления субсидии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>
        <w:rPr>
          <w:sz w:val="28"/>
          <w:szCs w:val="28"/>
          <w:lang w:val="en-US"/>
        </w:rPr>
        <w:t xml:space="preserve"> 6</w:t>
      </w:r>
      <w:r>
        <w:rPr>
          <w:sz w:val="28"/>
          <w:szCs w:val="28"/>
          <w:lang w:val="ru-RU"/>
        </w:rPr>
        <w:t xml:space="preserve"> декабря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2024 год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97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4"/>
        <w:gridCol w:w="5057"/>
      </w:tblGrid>
      <w:tr>
        <w:trPr>
          <w:trHeight w:val="850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Дата, время периода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с 15.11.2024 г.  8 ч .00 м.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по 06.12.2024 г.</w:t>
            </w:r>
            <w:r>
              <w:rPr>
                <w:rFonts w:ascii="Times New Roman" w:hAnsi="Times New Roman"/>
                <w:color w:val="FF0000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16 ч. 12 м.</w:t>
            </w:r>
          </w:p>
        </w:tc>
      </w:tr>
      <w:tr>
        <w:trPr>
          <w:trHeight w:val="112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Место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353740, Краснодарский край, станица Ленинградская, ул. Чернышевского, 181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tbl>
      <w:tblPr>
        <w:tblStyle w:val="a3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144"/>
        <w:gridCol w:w="1530"/>
        <w:gridCol w:w="1649"/>
        <w:gridCol w:w="2844"/>
        <w:gridCol w:w="1911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окончания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рассмотрения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8"/>
              </w:rPr>
            </w:pPr>
            <w:r>
              <w:rPr>
                <w:kern w:val="0"/>
                <w:sz w:val="24"/>
                <w:lang w:val="ru-RU" w:bidi="ar-SA"/>
              </w:rPr>
              <w:t>Сумма причитающихся субсидий (рублей)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Трофименко Сергей Викторович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16 788,00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Трофименко Сергей Викторович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Иванов  Николай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21 123,00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Требушняя Олеся Юрьевна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Басенко Елена Петрасовна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Чакветадзе Гугули Ардашиловна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5 562,00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Елена Геннадиевна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Мацера  Алексей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>
          <w:trHeight w:val="503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Валентина Гавриловна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Василий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Мацера Алексей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Роман Валерьевич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19 641,00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Леготкин Андрей Геннадьевич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124 477,50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258 429,00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06.12.2024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Григоращенко Раиса Петровна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25 920,00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Application>LibreOffice/7.4.3.2$Windows_X86_64 LibreOffice_project/1048a8393ae2eeec98dff31b5c133c5f1d08b890</Application>
  <AppVersion>15.0000</AppVersion>
  <Pages>2</Pages>
  <Words>446</Words>
  <Characters>2601</Characters>
  <CharactersWithSpaces>3097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cp:lastPrinted>2024-12-09T16:27:45Z</cp:lastPrinted>
  <dcterms:modified xsi:type="dcterms:W3CDTF">2024-12-09T16:32:15Z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