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both"/>
        <w:rPr>
          <w:b w:val="0"/>
        </w:rPr>
      </w:pPr>
    </w:p>
    <w:p w14:paraId="04000000">
      <w:pPr>
        <w:widowControl w:val="1"/>
        <w:tabs>
          <w:tab w:leader="none" w:pos="5812" w:val="left"/>
        </w:tabs>
        <w:ind w:left="4253"/>
        <w:rPr>
          <w:b w:val="0"/>
        </w:rPr>
      </w:pPr>
      <w:r>
        <w:rPr>
          <w:b w:val="0"/>
        </w:rPr>
        <w:t>Приложение № 2</w:t>
      </w:r>
    </w:p>
    <w:p w14:paraId="05000000">
      <w:pPr>
        <w:widowControl w:val="1"/>
        <w:tabs>
          <w:tab w:leader="none" w:pos="5812" w:val="left"/>
        </w:tabs>
        <w:ind w:left="4253"/>
        <w:rPr>
          <w:b w:val="0"/>
        </w:rPr>
      </w:pPr>
      <w:r>
        <w:rPr>
          <w:b w:val="0"/>
        </w:rPr>
        <w:t>к информационному сообщению</w:t>
      </w:r>
    </w:p>
    <w:p w14:paraId="06000000">
      <w:pPr>
        <w:widowControl w:val="1"/>
        <w:ind/>
        <w:jc w:val="both"/>
        <w:rPr>
          <w:b w:val="0"/>
        </w:rPr>
      </w:pPr>
    </w:p>
    <w:p w14:paraId="07000000">
      <w:pPr>
        <w:widowControl w:val="1"/>
        <w:tabs>
          <w:tab w:leader="none" w:pos="5812" w:val="left"/>
        </w:tabs>
        <w:ind/>
        <w:jc w:val="center"/>
        <w:rPr>
          <w:b w:val="0"/>
        </w:rPr>
      </w:pPr>
      <w:r>
        <w:rPr>
          <w:b w:val="0"/>
        </w:rPr>
        <w:t>ТИПОВОЙ ДОГОВОР КУПЛИ-ПРОДАЖИ</w:t>
      </w:r>
    </w:p>
    <w:p w14:paraId="08000000">
      <w:pPr>
        <w:widowControl w:val="1"/>
        <w:tabs>
          <w:tab w:leader="none" w:pos="5812" w:val="left"/>
        </w:tabs>
        <w:ind/>
        <w:jc w:val="center"/>
        <w:rPr>
          <w:b w:val="0"/>
        </w:rPr>
      </w:pPr>
      <w:r>
        <w:rPr>
          <w:b w:val="0"/>
        </w:rPr>
        <w:t>МУНИЦИПАЛЬНОГО ИМУЩЕСТВА МУНИЦИПАЛЬНОГО</w:t>
      </w:r>
    </w:p>
    <w:p w14:paraId="09000000">
      <w:pPr>
        <w:widowControl w:val="1"/>
        <w:tabs>
          <w:tab w:leader="none" w:pos="5812" w:val="left"/>
        </w:tabs>
        <w:ind/>
        <w:jc w:val="center"/>
        <w:rPr>
          <w:b w:val="0"/>
        </w:rPr>
      </w:pPr>
      <w:r>
        <w:rPr>
          <w:b w:val="0"/>
        </w:rPr>
        <w:t xml:space="preserve">ОБРАЗОВАНИЯ </w:t>
      </w:r>
      <w:r>
        <w:rPr>
          <w:b w:val="0"/>
        </w:rPr>
        <w:t>ЛЕНИНГРАДСКИЙ МУНИЦИПАЛЬНЫЙ ОКРУГ КРА</w:t>
      </w:r>
      <w:r>
        <w:rPr>
          <w:b w:val="0"/>
        </w:rPr>
        <w:t>С</w:t>
      </w:r>
      <w:r>
        <w:rPr>
          <w:b w:val="0"/>
        </w:rPr>
        <w:t>НОДАРСКОГО КРАЯ</w:t>
      </w:r>
      <w:r>
        <w:rPr>
          <w:b w:val="0"/>
        </w:rPr>
        <w:t>, ОТЧУЖДАЕМОГО ПУТЕМ</w:t>
      </w:r>
    </w:p>
    <w:p w14:paraId="0A000000">
      <w:pPr>
        <w:widowControl w:val="1"/>
        <w:tabs>
          <w:tab w:leader="none" w:pos="5812" w:val="left"/>
        </w:tabs>
        <w:ind/>
        <w:jc w:val="center"/>
        <w:rPr>
          <w:b w:val="0"/>
        </w:rPr>
      </w:pPr>
      <w:r>
        <w:rPr>
          <w:b w:val="0"/>
        </w:rPr>
        <w:t>ПРОД</w:t>
      </w:r>
      <w:r>
        <w:rPr>
          <w:b w:val="0"/>
        </w:rPr>
        <w:t>А</w:t>
      </w:r>
      <w:r>
        <w:rPr>
          <w:b w:val="0"/>
        </w:rPr>
        <w:t>ЖИ НА АУКЦИОНЕ</w:t>
      </w:r>
    </w:p>
    <w:p w14:paraId="0B000000">
      <w:pPr>
        <w:widowControl w:val="1"/>
        <w:ind/>
        <w:jc w:val="both"/>
        <w:rPr>
          <w:b w:val="0"/>
        </w:rPr>
      </w:pPr>
    </w:p>
    <w:p w14:paraId="0C000000">
      <w:pPr>
        <w:widowControl w:val="1"/>
        <w:ind/>
        <w:jc w:val="center"/>
        <w:rPr>
          <w:b w:val="0"/>
          <w:sz w:val="24"/>
        </w:rPr>
      </w:pPr>
    </w:p>
    <w:p w14:paraId="0D000000">
      <w:pPr>
        <w:rPr>
          <w:sz w:val="24"/>
        </w:rPr>
      </w:pPr>
      <w:r>
        <w:rPr>
          <w:sz w:val="24"/>
        </w:rPr>
        <w:t>ст.Ленинградская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                      «____»___________ 20__ г.</w:t>
      </w:r>
    </w:p>
    <w:p w14:paraId="0E000000">
      <w:pPr>
        <w:rPr>
          <w:sz w:val="24"/>
        </w:rPr>
      </w:pPr>
    </w:p>
    <w:p w14:paraId="0F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Администрация муниципального</w:t>
      </w:r>
      <w:r>
        <w:rPr>
          <w:b w:val="0"/>
        </w:rPr>
        <w:t xml:space="preserve"> образования Ленинградский муниц</w:t>
      </w:r>
      <w:r>
        <w:rPr>
          <w:b w:val="0"/>
        </w:rPr>
        <w:t>и</w:t>
      </w:r>
      <w:r>
        <w:rPr>
          <w:b w:val="0"/>
        </w:rPr>
        <w:t>пальный округ Краснодарского края</w:t>
      </w:r>
      <w:r>
        <w:rPr>
          <w:b w:val="0"/>
        </w:rPr>
        <w:t>, именуемое в дальнейшем «Продавец», в лице ______________________ _____________________________________________________________________________, действующего на основании ____________________________________________________ _____________________________________________________________, с о</w:t>
      </w:r>
      <w:r>
        <w:rPr>
          <w:b w:val="0"/>
        </w:rPr>
        <w:t>д</w:t>
      </w:r>
      <w:r>
        <w:rPr>
          <w:b w:val="0"/>
        </w:rPr>
        <w:t xml:space="preserve">ной стороны, </w:t>
      </w:r>
      <w:r>
        <w:rPr>
          <w:b w:val="0"/>
        </w:rPr>
        <w:br/>
      </w:r>
      <w:r>
        <w:rPr>
          <w:b w:val="0"/>
        </w:rPr>
        <w:t>и ___________________________________, именуемое в дальнейшем «Покуп</w:t>
      </w:r>
      <w:r>
        <w:rPr>
          <w:b w:val="0"/>
        </w:rPr>
        <w:t>а</w:t>
      </w:r>
      <w:r>
        <w:rPr>
          <w:b w:val="0"/>
        </w:rPr>
        <w:t xml:space="preserve">тель», </w:t>
      </w:r>
      <w:r>
        <w:rPr>
          <w:b w:val="0"/>
        </w:rPr>
        <w:br/>
      </w:r>
      <w:r>
        <w:rPr>
          <w:b w:val="0"/>
        </w:rPr>
        <w:t>в лице ________________________________, действующего на основании _________________________________, с другой стороны, совместно имену</w:t>
      </w:r>
      <w:r>
        <w:rPr>
          <w:b w:val="0"/>
        </w:rPr>
        <w:t>е</w:t>
      </w:r>
      <w:r>
        <w:rPr>
          <w:b w:val="0"/>
        </w:rPr>
        <w:t>мые «Стороны», заключили настоящий Договор (далее – «Договор») о ниж</w:t>
      </w:r>
      <w:r>
        <w:rPr>
          <w:b w:val="0"/>
        </w:rPr>
        <w:t>е</w:t>
      </w:r>
      <w:r>
        <w:rPr>
          <w:b w:val="0"/>
        </w:rPr>
        <w:t>следующем:</w:t>
      </w:r>
    </w:p>
    <w:p w14:paraId="10000000">
      <w:pPr>
        <w:pStyle w:val="Style_2"/>
        <w:widowControl w:val="1"/>
        <w:ind w:firstLine="709"/>
        <w:jc w:val="both"/>
        <w:rPr>
          <w:b w:val="0"/>
        </w:rPr>
      </w:pPr>
    </w:p>
    <w:p w14:paraId="11000000">
      <w:pPr>
        <w:pStyle w:val="Style_2"/>
        <w:widowControl w:val="1"/>
        <w:ind w:firstLine="709"/>
        <w:jc w:val="center"/>
        <w:rPr>
          <w:b w:val="0"/>
        </w:rPr>
      </w:pPr>
      <w:r>
        <w:rPr>
          <w:b w:val="0"/>
        </w:rPr>
        <w:t>1.</w:t>
      </w:r>
      <w:r>
        <w:rPr>
          <w:b w:val="0"/>
        </w:rPr>
        <w:t>Общие положения</w:t>
      </w:r>
    </w:p>
    <w:p w14:paraId="12000000">
      <w:pPr>
        <w:pStyle w:val="Style_2"/>
        <w:widowControl w:val="1"/>
        <w:ind w:firstLine="709"/>
        <w:jc w:val="both"/>
        <w:rPr>
          <w:b w:val="0"/>
        </w:rPr>
      </w:pPr>
    </w:p>
    <w:p w14:paraId="13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При заключении настоящего Договора стороны руководствуются:</w:t>
      </w:r>
    </w:p>
    <w:p w14:paraId="14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- Гражданским кодексом Российской Федерации;</w:t>
      </w:r>
    </w:p>
    <w:p w14:paraId="15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- Протоколом аукциона от «____» _________20__ № _______________.</w:t>
      </w:r>
    </w:p>
    <w:p w14:paraId="16000000">
      <w:pPr>
        <w:pStyle w:val="Style_2"/>
        <w:widowControl w:val="1"/>
        <w:ind w:firstLine="709"/>
        <w:jc w:val="both"/>
        <w:rPr>
          <w:b w:val="0"/>
        </w:rPr>
      </w:pPr>
    </w:p>
    <w:p w14:paraId="17000000">
      <w:pPr>
        <w:pStyle w:val="Style_2"/>
        <w:widowControl w:val="1"/>
        <w:ind w:firstLine="709"/>
        <w:jc w:val="center"/>
        <w:rPr>
          <w:b w:val="0"/>
        </w:rPr>
      </w:pPr>
      <w:r>
        <w:rPr>
          <w:b w:val="0"/>
        </w:rPr>
        <w:t>2.</w:t>
      </w:r>
      <w:r>
        <w:rPr>
          <w:b w:val="0"/>
        </w:rPr>
        <w:t>Предмет Договора</w:t>
      </w:r>
    </w:p>
    <w:p w14:paraId="18000000">
      <w:pPr>
        <w:pStyle w:val="Style_2"/>
        <w:widowControl w:val="1"/>
        <w:ind w:firstLine="709"/>
        <w:jc w:val="both"/>
        <w:rPr>
          <w:b w:val="0"/>
        </w:rPr>
      </w:pPr>
    </w:p>
    <w:p w14:paraId="19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2.1. Продавец обязуется передать в собственность Покупателя, а Покуп</w:t>
      </w:r>
      <w:r>
        <w:rPr>
          <w:b w:val="0"/>
        </w:rPr>
        <w:t>а</w:t>
      </w:r>
      <w:r>
        <w:rPr>
          <w:b w:val="0"/>
        </w:rPr>
        <w:t xml:space="preserve">тель обязуется принять и оплатить </w:t>
      </w:r>
      <w:r>
        <w:rPr>
          <w:b w:val="0"/>
        </w:rPr>
        <w:t>не</w:t>
      </w:r>
      <w:r>
        <w:rPr>
          <w:b w:val="0"/>
        </w:rPr>
        <w:t xml:space="preserve">движимое имущество </w:t>
      </w:r>
      <w:r>
        <w:rPr>
          <w:b w:val="0"/>
        </w:rPr>
        <w:t>(полное опис</w:t>
      </w:r>
      <w:r>
        <w:rPr>
          <w:b w:val="0"/>
        </w:rPr>
        <w:t>а</w:t>
      </w:r>
      <w:r>
        <w:rPr>
          <w:b w:val="0"/>
        </w:rPr>
        <w:t>ние).</w:t>
      </w:r>
    </w:p>
    <w:p w14:paraId="1A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2.1.1</w:t>
      </w:r>
      <w:r>
        <w:rPr>
          <w:b w:val="0"/>
        </w:rPr>
        <w:t xml:space="preserve">. Принадлежность Продавцу </w:t>
      </w:r>
      <w:r>
        <w:rPr>
          <w:b w:val="0"/>
        </w:rPr>
        <w:t>недвижимого имущества (полное оп</w:t>
      </w:r>
      <w:r>
        <w:rPr>
          <w:b w:val="0"/>
        </w:rPr>
        <w:t>и</w:t>
      </w:r>
      <w:r>
        <w:rPr>
          <w:b w:val="0"/>
        </w:rPr>
        <w:t xml:space="preserve">сание) </w:t>
      </w:r>
      <w:r>
        <w:rPr>
          <w:b w:val="0"/>
        </w:rPr>
        <w:t>на момент подписания Договора подтверждается:  _______________________________________________.</w:t>
      </w:r>
    </w:p>
    <w:p w14:paraId="1B000000">
      <w:pPr>
        <w:pStyle w:val="Style_2"/>
        <w:widowControl w:val="1"/>
        <w:ind w:firstLine="709"/>
        <w:jc w:val="both"/>
        <w:rPr>
          <w:b w:val="0"/>
        </w:rPr>
      </w:pPr>
    </w:p>
    <w:p w14:paraId="1C000000">
      <w:pPr>
        <w:pStyle w:val="Style_2"/>
        <w:widowControl w:val="1"/>
        <w:ind w:firstLine="709"/>
        <w:jc w:val="center"/>
        <w:rPr>
          <w:b w:val="0"/>
        </w:rPr>
      </w:pPr>
      <w:r>
        <w:rPr>
          <w:b w:val="0"/>
        </w:rPr>
        <w:t>3.</w:t>
      </w:r>
      <w:r>
        <w:rPr>
          <w:b w:val="0"/>
        </w:rPr>
        <w:t>Порядок расчетов и оплаты по Договору</w:t>
      </w:r>
    </w:p>
    <w:p w14:paraId="1D000000">
      <w:pPr>
        <w:pStyle w:val="Style_2"/>
        <w:widowControl w:val="1"/>
        <w:ind w:firstLine="709"/>
        <w:jc w:val="both"/>
        <w:rPr>
          <w:b w:val="0"/>
        </w:rPr>
      </w:pPr>
    </w:p>
    <w:p w14:paraId="1E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3.1</w:t>
      </w:r>
      <w:r>
        <w:rPr>
          <w:b w:val="0"/>
        </w:rPr>
        <w:t>. Стоимость недвижимого имущества (полное оп</w:t>
      </w:r>
      <w:r>
        <w:rPr>
          <w:b w:val="0"/>
        </w:rPr>
        <w:t>и</w:t>
      </w:r>
      <w:r>
        <w:rPr>
          <w:b w:val="0"/>
        </w:rPr>
        <w:t>сание)</w:t>
      </w:r>
      <w:r>
        <w:rPr>
          <w:b w:val="0"/>
        </w:rPr>
        <w:t xml:space="preserve"> определена в соответствии с итогами аукциона по продаже имущества, находящегося в со</w:t>
      </w:r>
      <w:r>
        <w:rPr>
          <w:b w:val="0"/>
        </w:rPr>
        <w:t>б</w:t>
      </w:r>
      <w:r>
        <w:rPr>
          <w:b w:val="0"/>
        </w:rPr>
        <w:t>ственности муниципального образова</w:t>
      </w:r>
      <w:r>
        <w:rPr>
          <w:b w:val="0"/>
        </w:rPr>
        <w:t>ния Ленинградский муниципальный о</w:t>
      </w:r>
      <w:r>
        <w:rPr>
          <w:b w:val="0"/>
        </w:rPr>
        <w:t>к</w:t>
      </w:r>
      <w:r>
        <w:rPr>
          <w:b w:val="0"/>
        </w:rPr>
        <w:t>руг Краснодарского края</w:t>
      </w:r>
      <w:r>
        <w:rPr>
          <w:b w:val="0"/>
        </w:rPr>
        <w:t xml:space="preserve"> (протокол от «___»_______ 20__ №_____), и соста</w:t>
      </w:r>
      <w:r>
        <w:rPr>
          <w:b w:val="0"/>
        </w:rPr>
        <w:t>в</w:t>
      </w:r>
      <w:r>
        <w:rPr>
          <w:b w:val="0"/>
        </w:rPr>
        <w:t>ляет ________ руб., (включая НДС  _______ руб. / без НДС).</w:t>
      </w:r>
    </w:p>
    <w:p w14:paraId="1F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 xml:space="preserve">На дату заключения настоящего Договора </w:t>
      </w:r>
      <w:r>
        <w:rPr>
          <w:b w:val="0"/>
        </w:rPr>
        <w:t>недвижимого имущества (по</w:t>
      </w:r>
      <w:r>
        <w:rPr>
          <w:b w:val="0"/>
        </w:rPr>
        <w:t>л</w:t>
      </w:r>
      <w:r>
        <w:rPr>
          <w:b w:val="0"/>
        </w:rPr>
        <w:t xml:space="preserve">ное описание) </w:t>
      </w:r>
      <w:r>
        <w:rPr>
          <w:b w:val="0"/>
        </w:rPr>
        <w:t>не я</w:t>
      </w:r>
      <w:r>
        <w:rPr>
          <w:b w:val="0"/>
        </w:rPr>
        <w:t>в</w:t>
      </w:r>
      <w:r>
        <w:rPr>
          <w:b w:val="0"/>
        </w:rPr>
        <w:t>ляются предметом долга и на него не обращено взыскание.</w:t>
      </w:r>
    </w:p>
    <w:p w14:paraId="20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3.2. Оплата по Договору осуществляется в рублях Российской Федер</w:t>
      </w:r>
      <w:r>
        <w:rPr>
          <w:b w:val="0"/>
        </w:rPr>
        <w:t>а</w:t>
      </w:r>
      <w:r>
        <w:rPr>
          <w:b w:val="0"/>
        </w:rPr>
        <w:t>ции.</w:t>
      </w:r>
    </w:p>
    <w:p w14:paraId="21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3.3. Оплата по Договору осуществляется в следующем порядке:</w:t>
      </w:r>
    </w:p>
    <w:p w14:paraId="22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 xml:space="preserve">- ____________ (_____________) рублей ____ копеек составляет ранее внесенный задаток, в соответствии с Документацей об аукционе, и зачисляется в </w:t>
      </w:r>
      <w:r>
        <w:rPr>
          <w:b w:val="0"/>
        </w:rPr>
        <w:t>счет оплаты недвижимого имущества (полное оп</w:t>
      </w:r>
      <w:r>
        <w:rPr>
          <w:b w:val="0"/>
        </w:rPr>
        <w:t>и</w:t>
      </w:r>
      <w:r>
        <w:rPr>
          <w:b w:val="0"/>
        </w:rPr>
        <w:t>сание)</w:t>
      </w:r>
      <w:r>
        <w:rPr>
          <w:b w:val="0"/>
        </w:rPr>
        <w:t>;</w:t>
      </w:r>
    </w:p>
    <w:p w14:paraId="23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 xml:space="preserve"> - ____________ (_____________) рублей ____ копеек перечисляется П</w:t>
      </w:r>
      <w:r>
        <w:rPr>
          <w:b w:val="0"/>
        </w:rPr>
        <w:t>о</w:t>
      </w:r>
      <w:r>
        <w:rPr>
          <w:b w:val="0"/>
        </w:rPr>
        <w:t>купателем в течение 5</w:t>
      </w:r>
      <w:r>
        <w:rPr>
          <w:b w:val="0"/>
        </w:rPr>
        <w:t xml:space="preserve">  дней с момента подписания Договора обеими Сторон</w:t>
      </w:r>
      <w:r>
        <w:rPr>
          <w:b w:val="0"/>
        </w:rPr>
        <w:t>а</w:t>
      </w:r>
      <w:r>
        <w:rPr>
          <w:b w:val="0"/>
        </w:rPr>
        <w:t>ми.</w:t>
      </w:r>
    </w:p>
    <w:p w14:paraId="24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3.4. Платеж осуществляется в безналичном порядке путем перечисления денежных средств в рублях на лицевой счет, по реквизитам, указанным ниже в данном пункте:</w:t>
      </w:r>
    </w:p>
    <w:p w14:paraId="25000000">
      <w:pPr>
        <w:widowControl w:val="1"/>
        <w:ind w:firstLine="709"/>
        <w:jc w:val="both"/>
        <w:rPr>
          <w:b w:val="0"/>
        </w:rPr>
      </w:pPr>
      <w:r>
        <w:rPr>
          <w:b w:val="0"/>
        </w:rPr>
        <w:t>Получатель</w:t>
      </w:r>
      <w:r>
        <w:rPr>
          <w:b w:val="0"/>
        </w:rPr>
        <w:t xml:space="preserve"> платежа</w:t>
      </w:r>
      <w:r>
        <w:rPr>
          <w:b w:val="0"/>
        </w:rPr>
        <w:t xml:space="preserve">: </w:t>
      </w:r>
      <w:r>
        <w:rPr>
          <w:b w:val="0"/>
        </w:rPr>
        <w:t xml:space="preserve">УФК по Краснодарскому краю </w:t>
      </w:r>
      <w:r>
        <w:rPr>
          <w:b w:val="0"/>
        </w:rPr>
        <w:t>Администрация м</w:t>
      </w:r>
      <w:r>
        <w:rPr>
          <w:b w:val="0"/>
        </w:rPr>
        <w:t>у</w:t>
      </w:r>
      <w:r>
        <w:rPr>
          <w:b w:val="0"/>
        </w:rPr>
        <w:t>ниципального образования Ленинградский муниципальный округ Краснода</w:t>
      </w:r>
      <w:r>
        <w:rPr>
          <w:b w:val="0"/>
        </w:rPr>
        <w:t>р</w:t>
      </w:r>
      <w:r>
        <w:rPr>
          <w:b w:val="0"/>
        </w:rPr>
        <w:t xml:space="preserve">ского края (ИНН 2341000075). </w:t>
      </w:r>
      <w:r>
        <w:rPr>
          <w:rFonts w:ascii="Times New Roman" w:hAnsi="Times New Roman"/>
          <w:b w:val="0"/>
          <w:sz w:val="28"/>
        </w:rPr>
        <w:t xml:space="preserve">Банк получателя: </w:t>
      </w:r>
      <w:r>
        <w:rPr>
          <w:rFonts w:ascii="Times New Roman" w:hAnsi="Times New Roman"/>
          <w:b w:val="0"/>
          <w:color w:val="000000"/>
          <w:sz w:val="28"/>
        </w:rPr>
        <w:t xml:space="preserve">ОКЦ № 1 Южного ГУ Банка России/УФК  </w:t>
      </w:r>
      <w:r>
        <w:rPr>
          <w:rFonts w:ascii="Times New Roman" w:hAnsi="Times New Roman"/>
          <w:b w:val="0"/>
          <w:color w:val="000000"/>
          <w:sz w:val="28"/>
        </w:rPr>
        <w:t>по Краснодарскому краю г. Краснодар,</w:t>
      </w:r>
      <w:r>
        <w:rPr>
          <w:rFonts w:ascii="Times New Roman" w:hAnsi="Times New Roman"/>
          <w:b w:val="0"/>
          <w:sz w:val="28"/>
        </w:rPr>
        <w:t xml:space="preserve"> Л/С 03183ИЧ</w:t>
      </w:r>
      <w:r>
        <w:rPr>
          <w:rFonts w:ascii="Times New Roman" w:hAnsi="Times New Roman"/>
          <w:b w:val="0"/>
          <w:sz w:val="28"/>
        </w:rPr>
        <w:t>J910</w:t>
      </w:r>
      <w:r>
        <w:rPr>
          <w:rFonts w:ascii="Times New Roman" w:hAnsi="Times New Roman"/>
          <w:b w:val="0"/>
          <w:sz w:val="28"/>
        </w:rPr>
        <w:t>, ОК</w:t>
      </w:r>
      <w:r>
        <w:rPr>
          <w:rFonts w:ascii="Times New Roman" w:hAnsi="Times New Roman"/>
          <w:b w:val="0"/>
          <w:sz w:val="28"/>
        </w:rPr>
        <w:t>ТМО 03532000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КПП 2341010</w:t>
      </w:r>
      <w:r>
        <w:rPr>
          <w:rFonts w:ascii="Times New Roman" w:hAnsi="Times New Roman"/>
          <w:b w:val="0"/>
          <w:sz w:val="28"/>
        </w:rPr>
        <w:t>01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расчетный счет </w:t>
      </w:r>
      <w:r>
        <w:rPr>
          <w:rFonts w:ascii="Times New Roman" w:hAnsi="Times New Roman"/>
          <w:b w:val="0"/>
          <w:color w:val="000000"/>
          <w:sz w:val="28"/>
        </w:rPr>
        <w:t>р/счет 03231643035320001800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color w:val="000000"/>
          <w:sz w:val="28"/>
        </w:rPr>
        <w:t xml:space="preserve"> к/счет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>40102810945370000010</w:t>
      </w:r>
      <w:r>
        <w:rPr>
          <w:rFonts w:ascii="Times New Roman" w:hAnsi="Times New Roman"/>
          <w:b w:val="0"/>
          <w:sz w:val="28"/>
        </w:rPr>
        <w:t xml:space="preserve">, по коду бюджетной классификации </w:t>
      </w:r>
      <w:r>
        <w:rPr>
          <w:rFonts w:ascii="Times New Roman" w:hAnsi="Times New Roman"/>
          <w:b w:val="0"/>
          <w:sz w:val="28"/>
        </w:rPr>
        <w:t xml:space="preserve">902 </w:t>
      </w:r>
      <w:r>
        <w:rPr>
          <w:rFonts w:ascii="Times New Roman" w:hAnsi="Times New Roman"/>
          <w:b w:val="0"/>
          <w:sz w:val="28"/>
        </w:rPr>
        <w:t>1 14 02042 14 0000 410</w:t>
      </w:r>
      <w:r>
        <w:rPr>
          <w:b w:val="0"/>
        </w:rPr>
        <w:t>.</w:t>
      </w:r>
    </w:p>
    <w:p w14:paraId="26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При заполнении платежного документа в поле «Назначение платежа» н</w:t>
      </w:r>
      <w:r>
        <w:rPr>
          <w:b w:val="0"/>
        </w:rPr>
        <w:t>е</w:t>
      </w:r>
      <w:r>
        <w:rPr>
          <w:b w:val="0"/>
        </w:rPr>
        <w:t>обходимо указать: «(дата, номер) *. Перечисление в доход бюджета средств от реализации имущества ____ (дог. от по договору от____ №_____».</w:t>
      </w:r>
    </w:p>
    <w:p w14:paraId="27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 xml:space="preserve">Факт оплаты </w:t>
      </w:r>
      <w:r>
        <w:rPr>
          <w:b w:val="0"/>
        </w:rPr>
        <w:t>недвижимого имущества (полное оп</w:t>
      </w:r>
      <w:r>
        <w:rPr>
          <w:b w:val="0"/>
        </w:rPr>
        <w:t>и</w:t>
      </w:r>
      <w:r>
        <w:rPr>
          <w:b w:val="0"/>
        </w:rPr>
        <w:t xml:space="preserve">сание) </w:t>
      </w:r>
      <w:r>
        <w:rPr>
          <w:b w:val="0"/>
        </w:rPr>
        <w:t>подтверждается путем представления Покупателем Продавцу копии платежн</w:t>
      </w:r>
      <w:r>
        <w:rPr>
          <w:b w:val="0"/>
        </w:rPr>
        <w:t>о</w:t>
      </w:r>
      <w:r>
        <w:rPr>
          <w:b w:val="0"/>
        </w:rPr>
        <w:t>го поручения с отметкой банка об исполнении платежа в течение трех банковских дней с м</w:t>
      </w:r>
      <w:r>
        <w:rPr>
          <w:b w:val="0"/>
        </w:rPr>
        <w:t>о</w:t>
      </w:r>
      <w:r>
        <w:rPr>
          <w:b w:val="0"/>
        </w:rPr>
        <w:t>мента оплаты и подтверждения Продавцом поступления дене</w:t>
      </w:r>
      <w:r>
        <w:rPr>
          <w:b w:val="0"/>
        </w:rPr>
        <w:t>ж</w:t>
      </w:r>
      <w:r>
        <w:rPr>
          <w:b w:val="0"/>
        </w:rPr>
        <w:t>ных средств на указанный в данном пункте лицевой счёт.</w:t>
      </w:r>
    </w:p>
    <w:p w14:paraId="28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3.5. Покупатель несет</w:t>
      </w:r>
      <w:r>
        <w:rPr>
          <w:b w:val="0"/>
        </w:rPr>
        <w:t xml:space="preserve"> расходы по государственной регистрации перехода права собственности</w:t>
      </w:r>
      <w:r>
        <w:rPr>
          <w:b w:val="0"/>
        </w:rPr>
        <w:t xml:space="preserve"> с момента его приема по Акту приема-передачи.</w:t>
      </w:r>
    </w:p>
    <w:p w14:paraId="29000000">
      <w:pPr>
        <w:pStyle w:val="Style_2"/>
        <w:widowControl w:val="1"/>
        <w:ind w:firstLine="709"/>
        <w:jc w:val="both"/>
        <w:rPr>
          <w:b w:val="0"/>
        </w:rPr>
      </w:pPr>
    </w:p>
    <w:p w14:paraId="2A000000">
      <w:pPr>
        <w:pStyle w:val="Style_2"/>
        <w:widowControl w:val="1"/>
        <w:ind w:firstLine="709"/>
        <w:jc w:val="center"/>
        <w:rPr>
          <w:b w:val="0"/>
        </w:rPr>
      </w:pPr>
      <w:r>
        <w:rPr>
          <w:b w:val="0"/>
        </w:rPr>
        <w:t>4.</w:t>
      </w:r>
      <w:r>
        <w:rPr>
          <w:b w:val="0"/>
        </w:rPr>
        <w:t xml:space="preserve">Срок и условия передачи </w:t>
      </w:r>
      <w:r>
        <w:rPr>
          <w:b w:val="0"/>
        </w:rPr>
        <w:t>имущества</w:t>
      </w:r>
    </w:p>
    <w:p w14:paraId="2B000000">
      <w:pPr>
        <w:pStyle w:val="Style_2"/>
        <w:widowControl w:val="1"/>
        <w:ind w:firstLine="709"/>
        <w:jc w:val="both"/>
        <w:rPr>
          <w:b w:val="0"/>
        </w:rPr>
      </w:pPr>
    </w:p>
    <w:p w14:paraId="2C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 xml:space="preserve">4.1. Продавец передает Покупателю </w:t>
      </w:r>
      <w:r>
        <w:rPr>
          <w:b w:val="0"/>
        </w:rPr>
        <w:t xml:space="preserve">недвижимого имущества (полное описание) </w:t>
      </w:r>
      <w:r>
        <w:rPr>
          <w:b w:val="0"/>
        </w:rPr>
        <w:t xml:space="preserve">по Акту приема-передачи (Приложение №1 к настоящему Договору) после оплаты Покупателем </w:t>
      </w:r>
      <w:r>
        <w:rPr>
          <w:b w:val="0"/>
        </w:rPr>
        <w:t xml:space="preserve">недвижимого имущества </w:t>
      </w:r>
      <w:r>
        <w:rPr>
          <w:b w:val="0"/>
        </w:rPr>
        <w:t>в соответствии с п.3.1. н</w:t>
      </w:r>
      <w:r>
        <w:rPr>
          <w:b w:val="0"/>
        </w:rPr>
        <w:t>а</w:t>
      </w:r>
      <w:r>
        <w:rPr>
          <w:b w:val="0"/>
        </w:rPr>
        <w:t>стоящего Договора и поступления денежных средств на лицевой счет Прода</w:t>
      </w:r>
      <w:r>
        <w:rPr>
          <w:b w:val="0"/>
        </w:rPr>
        <w:t>в</w:t>
      </w:r>
      <w:r>
        <w:rPr>
          <w:b w:val="0"/>
        </w:rPr>
        <w:t>ца.</w:t>
      </w:r>
    </w:p>
    <w:p w14:paraId="2D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 xml:space="preserve">Покупатель не осмотревший </w:t>
      </w:r>
      <w:r>
        <w:rPr>
          <w:b w:val="0"/>
        </w:rPr>
        <w:t xml:space="preserve">недвижимого имущества </w:t>
      </w:r>
      <w:r>
        <w:rPr>
          <w:b w:val="0"/>
        </w:rPr>
        <w:t>до проведения аукциона, в порядке, указанном в Информационном сообщении о проведении аукциона по продаже имущества, считается извещённым Продавцом о недо</w:t>
      </w:r>
      <w:r>
        <w:rPr>
          <w:b w:val="0"/>
        </w:rPr>
        <w:t>с</w:t>
      </w:r>
      <w:r>
        <w:rPr>
          <w:b w:val="0"/>
        </w:rPr>
        <w:t xml:space="preserve">татках </w:t>
      </w:r>
      <w:r>
        <w:rPr>
          <w:b w:val="0"/>
        </w:rPr>
        <w:t xml:space="preserve">недвижимого имущества </w:t>
      </w:r>
      <w:r>
        <w:rPr>
          <w:b w:val="0"/>
        </w:rPr>
        <w:t>и поэтому не вправе предъявлять Продавцу требов</w:t>
      </w:r>
      <w:r>
        <w:rPr>
          <w:b w:val="0"/>
        </w:rPr>
        <w:t>а</w:t>
      </w:r>
      <w:r>
        <w:rPr>
          <w:b w:val="0"/>
        </w:rPr>
        <w:t xml:space="preserve">ния, указанные в ст.475 ГК РФ. </w:t>
      </w:r>
    </w:p>
    <w:p w14:paraId="2E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 xml:space="preserve">4.2. Стороны подписывают </w:t>
      </w:r>
      <w:r>
        <w:rPr>
          <w:rStyle w:val="Style_3_ch"/>
          <w:b w:val="0"/>
          <w:color w:val="000000"/>
        </w:rPr>
        <w:fldChar w:fldCharType="begin"/>
      </w:r>
      <w:r>
        <w:rPr>
          <w:rStyle w:val="Style_3_ch"/>
          <w:b w:val="0"/>
          <w:color w:val="000000"/>
        </w:rPr>
        <w:instrText>HYPERLINK "consultantplus://offline/ref=673A74AC57C75ABC8ECE1846640676814A606757EB94DAF0649033DEhD52G"</w:instrText>
      </w:r>
      <w:r>
        <w:rPr>
          <w:rStyle w:val="Style_3_ch"/>
          <w:b w:val="0"/>
          <w:color w:val="000000"/>
        </w:rPr>
        <w:fldChar w:fldCharType="separate"/>
      </w:r>
      <w:r>
        <w:rPr>
          <w:rStyle w:val="Style_3_ch"/>
          <w:b w:val="0"/>
          <w:color w:val="000000"/>
        </w:rPr>
        <w:t>Акт</w:t>
      </w:r>
      <w:r>
        <w:rPr>
          <w:rStyle w:val="Style_3_ch"/>
          <w:b w:val="0"/>
          <w:color w:val="000000"/>
        </w:rPr>
        <w:fldChar w:fldCharType="end"/>
      </w:r>
      <w:r>
        <w:rPr>
          <w:b w:val="0"/>
        </w:rPr>
        <w:t xml:space="preserve"> приема-передачи, подтверждающий и</w:t>
      </w:r>
      <w:r>
        <w:rPr>
          <w:b w:val="0"/>
        </w:rPr>
        <w:t>с</w:t>
      </w:r>
      <w:r>
        <w:rPr>
          <w:b w:val="0"/>
        </w:rPr>
        <w:t xml:space="preserve">полнение Продавцом обязанности по передаче </w:t>
      </w:r>
      <w:r>
        <w:rPr>
          <w:b w:val="0"/>
        </w:rPr>
        <w:t>недвижимого имущества (по</w:t>
      </w:r>
      <w:r>
        <w:rPr>
          <w:b w:val="0"/>
        </w:rPr>
        <w:t>л</w:t>
      </w:r>
      <w:r>
        <w:rPr>
          <w:b w:val="0"/>
        </w:rPr>
        <w:t xml:space="preserve">ное описание) </w:t>
      </w:r>
      <w:r>
        <w:rPr>
          <w:b w:val="0"/>
        </w:rPr>
        <w:t xml:space="preserve">и исполнение Покупателем обязанности по принятию </w:t>
      </w:r>
      <w:r>
        <w:rPr>
          <w:b w:val="0"/>
        </w:rPr>
        <w:t>недвиж</w:t>
      </w:r>
      <w:r>
        <w:rPr>
          <w:b w:val="0"/>
        </w:rPr>
        <w:t>и</w:t>
      </w:r>
      <w:r>
        <w:rPr>
          <w:b w:val="0"/>
        </w:rPr>
        <w:t>мого имущества</w:t>
      </w:r>
      <w:r>
        <w:rPr>
          <w:b w:val="0"/>
        </w:rPr>
        <w:t>.</w:t>
      </w:r>
    </w:p>
    <w:p w14:paraId="2F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 xml:space="preserve"> 4.3. </w:t>
      </w:r>
      <w:r>
        <w:rPr>
          <w:b w:val="0"/>
        </w:rPr>
        <w:t xml:space="preserve">Недвижимого имущества (полное описание) </w:t>
      </w:r>
      <w:r>
        <w:rPr>
          <w:b w:val="0"/>
        </w:rPr>
        <w:t>передаются «Покупат</w:t>
      </w:r>
      <w:r>
        <w:rPr>
          <w:b w:val="0"/>
        </w:rPr>
        <w:t>е</w:t>
      </w:r>
      <w:r>
        <w:rPr>
          <w:b w:val="0"/>
        </w:rPr>
        <w:t>лю» по месту его нахождения по адрес</w:t>
      </w:r>
      <w:r>
        <w:rPr>
          <w:b w:val="0"/>
        </w:rPr>
        <w:t>у</w:t>
      </w:r>
      <w:r>
        <w:rPr>
          <w:b w:val="0"/>
        </w:rPr>
        <w:t>: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Краснодарский край, Ленинградский район, х.Куликовский, ул.Советов, № 18</w:t>
      </w:r>
      <w:r>
        <w:rPr>
          <w:b w:val="0"/>
        </w:rPr>
        <w:t xml:space="preserve">. </w:t>
      </w:r>
    </w:p>
    <w:p w14:paraId="30000000">
      <w:pPr>
        <w:pStyle w:val="Style_2"/>
        <w:widowControl w:val="1"/>
        <w:ind w:firstLine="709"/>
        <w:jc w:val="both"/>
        <w:rPr>
          <w:b w:val="0"/>
        </w:rPr>
      </w:pPr>
      <w:r>
        <w:rPr>
          <w:rFonts w:ascii="Times New Roman" w:hAnsi="Times New Roman"/>
          <w:b w:val="0"/>
          <w:sz w:val="28"/>
        </w:rPr>
        <w:t>Краснодарский край, Ленинградский район, ст. Ленинградская, ул. Кооперации, № 137.</w:t>
      </w:r>
    </w:p>
    <w:p w14:paraId="31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4.4.</w:t>
      </w:r>
      <w:r>
        <w:rPr>
          <w:b w:val="0"/>
        </w:rPr>
        <w:t xml:space="preserve"> Одновременно с передачей </w:t>
      </w:r>
      <w:r>
        <w:rPr>
          <w:b w:val="0"/>
        </w:rPr>
        <w:t>недвижимого имущества (полное опис</w:t>
      </w:r>
      <w:r>
        <w:rPr>
          <w:b w:val="0"/>
        </w:rPr>
        <w:t>а</w:t>
      </w:r>
      <w:r>
        <w:rPr>
          <w:b w:val="0"/>
        </w:rPr>
        <w:t xml:space="preserve">ние) </w:t>
      </w:r>
      <w:r>
        <w:rPr>
          <w:b w:val="0"/>
        </w:rPr>
        <w:t>Продавец передает Покупателю следу</w:t>
      </w:r>
      <w:r>
        <w:rPr>
          <w:b w:val="0"/>
        </w:rPr>
        <w:t>ю</w:t>
      </w:r>
      <w:r>
        <w:rPr>
          <w:b w:val="0"/>
        </w:rPr>
        <w:t>щие документы:</w:t>
      </w:r>
    </w:p>
    <w:p w14:paraId="32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______________________________________________</w:t>
      </w:r>
      <w:r>
        <w:rPr>
          <w:b w:val="0"/>
        </w:rPr>
        <w:t>_________________</w:t>
      </w:r>
      <w:r>
        <w:rPr>
          <w:b w:val="0"/>
        </w:rPr>
        <w:t>.</w:t>
      </w:r>
    </w:p>
    <w:p w14:paraId="33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4.5</w:t>
      </w:r>
      <w:r>
        <w:rPr>
          <w:b w:val="0"/>
        </w:rPr>
        <w:t xml:space="preserve">. Право собственности на </w:t>
      </w:r>
      <w:r>
        <w:rPr>
          <w:b w:val="0"/>
        </w:rPr>
        <w:t>недвижимого имущества (полное оп</w:t>
      </w:r>
      <w:r>
        <w:rPr>
          <w:b w:val="0"/>
        </w:rPr>
        <w:t>и</w:t>
      </w:r>
      <w:r>
        <w:rPr>
          <w:b w:val="0"/>
        </w:rPr>
        <w:t>сание)</w:t>
      </w:r>
      <w:r>
        <w:rPr>
          <w:b w:val="0"/>
        </w:rPr>
        <w:t>, а также риск его случайной гибели и случайного повреждения переходит к П</w:t>
      </w:r>
      <w:r>
        <w:rPr>
          <w:b w:val="0"/>
        </w:rPr>
        <w:t>о</w:t>
      </w:r>
      <w:r>
        <w:rPr>
          <w:b w:val="0"/>
        </w:rPr>
        <w:t xml:space="preserve">купателю в момент передачи </w:t>
      </w:r>
      <w:r>
        <w:rPr>
          <w:b w:val="0"/>
        </w:rPr>
        <w:t xml:space="preserve">недвижимого имущества (полное описание) </w:t>
      </w:r>
      <w:r>
        <w:rPr>
          <w:b w:val="0"/>
        </w:rPr>
        <w:t>от Продавца к Покупателю (что подтверждается подписанным Стор</w:t>
      </w:r>
      <w:r>
        <w:rPr>
          <w:b w:val="0"/>
        </w:rPr>
        <w:t>онами Актом приема-передачи</w:t>
      </w:r>
      <w:r>
        <w:rPr>
          <w:b w:val="0"/>
        </w:rPr>
        <w:t>).</w:t>
      </w:r>
    </w:p>
    <w:p w14:paraId="34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4.6</w:t>
      </w:r>
      <w:r>
        <w:rPr>
          <w:b w:val="0"/>
        </w:rPr>
        <w:t xml:space="preserve">. </w:t>
      </w:r>
      <w:r>
        <w:rPr>
          <w:b w:val="0"/>
        </w:rPr>
        <w:t>В течение 10 (десяти) календарных дней с даты заключения насто</w:t>
      </w:r>
      <w:r>
        <w:rPr>
          <w:b w:val="0"/>
        </w:rPr>
        <w:t>я</w:t>
      </w:r>
      <w:r>
        <w:rPr>
          <w:b w:val="0"/>
        </w:rPr>
        <w:t>щего Договора</w:t>
      </w:r>
      <w:r>
        <w:rPr>
          <w:b w:val="0"/>
        </w:rPr>
        <w:t xml:space="preserve"> Покупатель должен обратиться в </w:t>
      </w:r>
      <w:r>
        <w:rPr>
          <w:b w:val="0"/>
        </w:rPr>
        <w:t xml:space="preserve">управление </w:t>
      </w:r>
      <w:r>
        <w:rPr>
          <w:b w:val="0"/>
        </w:rPr>
        <w:t>Росреестр</w:t>
      </w:r>
      <w:r>
        <w:rPr>
          <w:b w:val="0"/>
        </w:rPr>
        <w:t>а по Краснодарскому краю</w:t>
      </w:r>
      <w:r>
        <w:rPr>
          <w:b w:val="0"/>
        </w:rPr>
        <w:t xml:space="preserve"> для </w:t>
      </w:r>
      <w:r>
        <w:rPr>
          <w:b w:val="0"/>
        </w:rPr>
        <w:t>перехо</w:t>
      </w:r>
      <w:r>
        <w:rPr>
          <w:b w:val="0"/>
        </w:rPr>
        <w:t>да</w:t>
      </w:r>
      <w:r>
        <w:rPr>
          <w:b w:val="0"/>
        </w:rPr>
        <w:t xml:space="preserve"> права собственности на </w:t>
      </w:r>
      <w:r>
        <w:rPr>
          <w:b w:val="0"/>
        </w:rPr>
        <w:t>недвижимое им</w:t>
      </w:r>
      <w:r>
        <w:rPr>
          <w:b w:val="0"/>
        </w:rPr>
        <w:t>у</w:t>
      </w:r>
      <w:r>
        <w:rPr>
          <w:b w:val="0"/>
        </w:rPr>
        <w:t>щество (полное описание)</w:t>
      </w:r>
      <w:r>
        <w:rPr>
          <w:b w:val="0"/>
        </w:rPr>
        <w:t>.</w:t>
      </w:r>
    </w:p>
    <w:p w14:paraId="35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 xml:space="preserve">Продавец по истечении 10 (десяти) календарных дней со дня заключения настоящего Договора вправе обратиться в </w:t>
      </w:r>
      <w:r>
        <w:rPr>
          <w:b w:val="0"/>
        </w:rPr>
        <w:t xml:space="preserve">Росреестр </w:t>
      </w:r>
      <w:r>
        <w:rPr>
          <w:b w:val="0"/>
        </w:rPr>
        <w:t>с заявлением о прекращ</w:t>
      </w:r>
      <w:r>
        <w:rPr>
          <w:b w:val="0"/>
        </w:rPr>
        <w:t>е</w:t>
      </w:r>
      <w:r>
        <w:rPr>
          <w:b w:val="0"/>
        </w:rPr>
        <w:t>нии регистрации</w:t>
      </w:r>
      <w:r>
        <w:rPr>
          <w:b w:val="0"/>
        </w:rPr>
        <w:t xml:space="preserve"> права со</w:t>
      </w:r>
      <w:r>
        <w:rPr>
          <w:b w:val="0"/>
        </w:rPr>
        <w:t>б</w:t>
      </w:r>
      <w:r>
        <w:rPr>
          <w:b w:val="0"/>
        </w:rPr>
        <w:t>ст</w:t>
      </w:r>
      <w:r>
        <w:rPr>
          <w:b w:val="0"/>
        </w:rPr>
        <w:t>венности</w:t>
      </w:r>
      <w:r>
        <w:rPr>
          <w:b w:val="0"/>
        </w:rPr>
        <w:t>, предъявив документы о заключении сделки.</w:t>
      </w:r>
    </w:p>
    <w:p w14:paraId="36000000">
      <w:pPr>
        <w:pStyle w:val="Style_2"/>
        <w:widowControl w:val="1"/>
        <w:ind w:firstLine="709"/>
        <w:jc w:val="both"/>
        <w:rPr>
          <w:b w:val="0"/>
        </w:rPr>
      </w:pPr>
    </w:p>
    <w:p w14:paraId="37000000">
      <w:pPr>
        <w:pStyle w:val="Style_2"/>
        <w:widowControl w:val="1"/>
        <w:ind w:firstLine="709"/>
        <w:jc w:val="center"/>
        <w:rPr>
          <w:b w:val="0"/>
        </w:rPr>
      </w:pPr>
      <w:r>
        <w:rPr>
          <w:b w:val="0"/>
        </w:rPr>
        <w:t>5.</w:t>
      </w:r>
      <w:r>
        <w:rPr>
          <w:b w:val="0"/>
        </w:rPr>
        <w:t>Обязательства Сторон</w:t>
      </w:r>
    </w:p>
    <w:p w14:paraId="38000000">
      <w:pPr>
        <w:pStyle w:val="Style_2"/>
        <w:widowControl w:val="1"/>
        <w:ind w:firstLine="709"/>
        <w:jc w:val="both"/>
        <w:rPr>
          <w:b w:val="0"/>
        </w:rPr>
      </w:pPr>
    </w:p>
    <w:p w14:paraId="39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5.1. Продавец обязан в порядке, установленном настоящим Договором передать</w:t>
      </w:r>
      <w:r>
        <w:rPr>
          <w:b w:val="0"/>
        </w:rPr>
        <w:t xml:space="preserve"> Покупателю полностью оплаченное</w:t>
      </w:r>
      <w:r>
        <w:rPr>
          <w:b w:val="0"/>
        </w:rPr>
        <w:t xml:space="preserve"> </w:t>
      </w:r>
      <w:r>
        <w:rPr>
          <w:b w:val="0"/>
        </w:rPr>
        <w:t>недвижимое имущество (полное описание)</w:t>
      </w:r>
      <w:r>
        <w:rPr>
          <w:b w:val="0"/>
        </w:rPr>
        <w:t>.</w:t>
      </w:r>
    </w:p>
    <w:p w14:paraId="3A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 xml:space="preserve">5.2. Покупатель обязан оплатить Продавцу в срок и в сумме, указанной в п.3.1 Договора, стоимость </w:t>
      </w:r>
      <w:r>
        <w:rPr>
          <w:b w:val="0"/>
        </w:rPr>
        <w:t>недвижимого имущества (полное оп</w:t>
      </w:r>
      <w:r>
        <w:rPr>
          <w:b w:val="0"/>
        </w:rPr>
        <w:t>и</w:t>
      </w:r>
      <w:r>
        <w:rPr>
          <w:b w:val="0"/>
        </w:rPr>
        <w:t>сание)</w:t>
      </w:r>
      <w:r>
        <w:rPr>
          <w:b w:val="0"/>
        </w:rPr>
        <w:t>.</w:t>
      </w:r>
    </w:p>
    <w:p w14:paraId="3B000000">
      <w:pPr>
        <w:pStyle w:val="Style_2"/>
        <w:widowControl w:val="1"/>
        <w:ind w:firstLine="709"/>
        <w:jc w:val="both"/>
        <w:rPr>
          <w:b w:val="0"/>
        </w:rPr>
      </w:pPr>
    </w:p>
    <w:p w14:paraId="3C000000">
      <w:pPr>
        <w:pStyle w:val="Style_2"/>
        <w:widowControl w:val="1"/>
        <w:ind w:firstLine="709"/>
        <w:jc w:val="center"/>
        <w:rPr>
          <w:b w:val="0"/>
        </w:rPr>
      </w:pPr>
      <w:r>
        <w:rPr>
          <w:b w:val="0"/>
        </w:rPr>
        <w:t>6.</w:t>
      </w:r>
      <w:r>
        <w:rPr>
          <w:b w:val="0"/>
        </w:rPr>
        <w:t>Ответственность Сторон</w:t>
      </w:r>
    </w:p>
    <w:p w14:paraId="3D000000">
      <w:pPr>
        <w:pStyle w:val="Style_2"/>
        <w:widowControl w:val="1"/>
        <w:ind w:firstLine="709"/>
        <w:jc w:val="both"/>
        <w:rPr>
          <w:b w:val="0"/>
        </w:rPr>
      </w:pPr>
    </w:p>
    <w:p w14:paraId="3E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6.1. В случае не поступления на лицевой счет, указанный Продавцом, д</w:t>
      </w:r>
      <w:r>
        <w:rPr>
          <w:b w:val="0"/>
        </w:rPr>
        <w:t>е</w:t>
      </w:r>
      <w:r>
        <w:rPr>
          <w:b w:val="0"/>
        </w:rPr>
        <w:t>нежных средств в размере и в срок, указанные в п. 3.1, 3.3 настоящего Догов</w:t>
      </w:r>
      <w:r>
        <w:rPr>
          <w:b w:val="0"/>
        </w:rPr>
        <w:t>о</w:t>
      </w:r>
      <w:r>
        <w:rPr>
          <w:b w:val="0"/>
        </w:rPr>
        <w:t>ра, Покупатель уплачивает Продавцу пени в размере 0,1% (одна десятая пр</w:t>
      </w:r>
      <w:r>
        <w:rPr>
          <w:b w:val="0"/>
        </w:rPr>
        <w:t>о</w:t>
      </w:r>
      <w:r>
        <w:rPr>
          <w:b w:val="0"/>
        </w:rPr>
        <w:t>цента) от суммы просроченного платежа за каждый день просрочки.</w:t>
      </w:r>
    </w:p>
    <w:p w14:paraId="3F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Уплата пеней не освобождает Покупателя от взятых на себя обяз</w:t>
      </w:r>
      <w:r>
        <w:rPr>
          <w:b w:val="0"/>
        </w:rPr>
        <w:t>а</w:t>
      </w:r>
      <w:r>
        <w:rPr>
          <w:b w:val="0"/>
        </w:rPr>
        <w:t>тельств.</w:t>
      </w:r>
    </w:p>
    <w:p w14:paraId="40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6.2. В случае не поступления на счет (</w:t>
      </w:r>
      <w:r>
        <w:rPr>
          <w:b w:val="0"/>
        </w:rPr>
        <w:t>п.3.4</w:t>
      </w:r>
      <w:r>
        <w:rPr>
          <w:b w:val="0"/>
        </w:rPr>
        <w:t>) денежных средств, указа</w:t>
      </w:r>
      <w:r>
        <w:rPr>
          <w:b w:val="0"/>
        </w:rPr>
        <w:t>н</w:t>
      </w:r>
      <w:r>
        <w:rPr>
          <w:b w:val="0"/>
        </w:rPr>
        <w:t>ных в п. 3.1 настоящего Договора, в течение 30 (Тридцати) календарных дней с момента истечения срока оплаты (непредставление подтверждающих оплату документов), настоящий Договор в одностороннем внесудебном порядке ра</w:t>
      </w:r>
      <w:r>
        <w:rPr>
          <w:b w:val="0"/>
        </w:rPr>
        <w:t>с</w:t>
      </w:r>
      <w:r>
        <w:rPr>
          <w:b w:val="0"/>
        </w:rPr>
        <w:t>торгается Продавцом, а внесенная Покупателем сумма, в том числе задаток, не возвращается.</w:t>
      </w:r>
    </w:p>
    <w:p w14:paraId="41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6.3. Начисление штрафных санкций осуществляется со дня, следующего за установленным по Договору днем оплаты, по день фактической оплаты включительно.</w:t>
      </w:r>
    </w:p>
    <w:p w14:paraId="42000000">
      <w:pPr>
        <w:pStyle w:val="Style_2"/>
        <w:widowControl w:val="1"/>
        <w:ind w:firstLine="709"/>
        <w:jc w:val="both"/>
        <w:rPr>
          <w:b w:val="0"/>
        </w:rPr>
      </w:pPr>
    </w:p>
    <w:p w14:paraId="43000000">
      <w:pPr>
        <w:pStyle w:val="Style_2"/>
        <w:widowControl w:val="1"/>
        <w:ind w:firstLine="709"/>
        <w:jc w:val="center"/>
        <w:rPr>
          <w:b w:val="0"/>
        </w:rPr>
      </w:pPr>
      <w:r>
        <w:rPr>
          <w:b w:val="0"/>
        </w:rPr>
        <w:t>7.</w:t>
      </w:r>
      <w:r>
        <w:rPr>
          <w:b w:val="0"/>
        </w:rPr>
        <w:t>Разрешение споров</w:t>
      </w:r>
    </w:p>
    <w:p w14:paraId="44000000">
      <w:pPr>
        <w:pStyle w:val="Style_2"/>
        <w:widowControl w:val="1"/>
        <w:ind w:firstLine="709"/>
        <w:jc w:val="both"/>
        <w:rPr>
          <w:b w:val="0"/>
        </w:rPr>
      </w:pPr>
    </w:p>
    <w:p w14:paraId="45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7.1. Все споры и разногласия по настоящему Договору разрешаются п</w:t>
      </w:r>
      <w:r>
        <w:rPr>
          <w:b w:val="0"/>
        </w:rPr>
        <w:t>у</w:t>
      </w:r>
      <w:r>
        <w:rPr>
          <w:b w:val="0"/>
        </w:rPr>
        <w:t>тем переговоров.</w:t>
      </w:r>
    </w:p>
    <w:p w14:paraId="46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В случае невозможности разрешения споров или разногласий путем п</w:t>
      </w:r>
      <w:r>
        <w:rPr>
          <w:b w:val="0"/>
        </w:rPr>
        <w:t>е</w:t>
      </w:r>
      <w:r>
        <w:rPr>
          <w:b w:val="0"/>
        </w:rPr>
        <w:t>реговоров, споры передаются в установленном законом порядке на рассмотр</w:t>
      </w:r>
      <w:r>
        <w:rPr>
          <w:b w:val="0"/>
        </w:rPr>
        <w:t>е</w:t>
      </w:r>
      <w:r>
        <w:rPr>
          <w:b w:val="0"/>
        </w:rPr>
        <w:t xml:space="preserve">ние </w:t>
      </w:r>
      <w:r>
        <w:rPr>
          <w:b w:val="0"/>
        </w:rPr>
        <w:t>в судебном порядке</w:t>
      </w:r>
      <w:r>
        <w:rPr>
          <w:b w:val="0"/>
        </w:rPr>
        <w:t>.</w:t>
      </w:r>
    </w:p>
    <w:p w14:paraId="47000000">
      <w:pPr>
        <w:pStyle w:val="Style_2"/>
        <w:widowControl w:val="1"/>
        <w:ind w:firstLine="709"/>
        <w:jc w:val="both"/>
        <w:rPr>
          <w:b w:val="0"/>
        </w:rPr>
      </w:pPr>
    </w:p>
    <w:p w14:paraId="48000000">
      <w:pPr>
        <w:pStyle w:val="Style_2"/>
        <w:widowControl w:val="1"/>
        <w:ind w:firstLine="709"/>
        <w:jc w:val="center"/>
        <w:rPr>
          <w:b w:val="0"/>
        </w:rPr>
      </w:pPr>
      <w:r>
        <w:rPr>
          <w:b w:val="0"/>
        </w:rPr>
        <w:t>8.</w:t>
      </w:r>
      <w:r>
        <w:rPr>
          <w:b w:val="0"/>
        </w:rPr>
        <w:t>Заключительные положения</w:t>
      </w:r>
    </w:p>
    <w:p w14:paraId="49000000">
      <w:pPr>
        <w:pStyle w:val="Style_2"/>
        <w:widowControl w:val="1"/>
        <w:ind w:firstLine="709"/>
        <w:jc w:val="both"/>
        <w:rPr>
          <w:b w:val="0"/>
        </w:rPr>
      </w:pPr>
    </w:p>
    <w:p w14:paraId="4A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8.1. Настоящий Договор вступает в законную силу с момента подписания его Сторонами.</w:t>
      </w:r>
    </w:p>
    <w:p w14:paraId="4B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8.2. Договор составлен в 3 (трех) экземплярах, имеющих равную юрид</w:t>
      </w:r>
      <w:r>
        <w:rPr>
          <w:b w:val="0"/>
        </w:rPr>
        <w:t>и</w:t>
      </w:r>
      <w:r>
        <w:rPr>
          <w:b w:val="0"/>
        </w:rPr>
        <w:t xml:space="preserve">ческую силу, по одному для каждой Стороны и один - </w:t>
      </w:r>
      <w:r>
        <w:rPr>
          <w:b w:val="0"/>
        </w:rPr>
        <w:t>для регистрирующего органа</w:t>
      </w:r>
      <w:r>
        <w:rPr>
          <w:b w:val="0"/>
        </w:rPr>
        <w:t>.</w:t>
      </w:r>
    </w:p>
    <w:p w14:paraId="4C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8.3. Все изменения и дополнения к настоящему Договору оформляются в письменной форме путем заключения дополнительного соглашения к насто</w:t>
      </w:r>
      <w:r>
        <w:rPr>
          <w:b w:val="0"/>
        </w:rPr>
        <w:t>я</w:t>
      </w:r>
      <w:r>
        <w:rPr>
          <w:b w:val="0"/>
        </w:rPr>
        <w:t>щему Договору.</w:t>
      </w:r>
    </w:p>
    <w:p w14:paraId="4D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8.4.  Приложения, являющиеся неотъемлемой частью настоящего Дог</w:t>
      </w:r>
      <w:r>
        <w:rPr>
          <w:b w:val="0"/>
        </w:rPr>
        <w:t>о</w:t>
      </w:r>
      <w:r>
        <w:rPr>
          <w:b w:val="0"/>
        </w:rPr>
        <w:t>вора:</w:t>
      </w:r>
    </w:p>
    <w:p w14:paraId="4E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- Приложение №1 - Форма Акта при</w:t>
      </w:r>
      <w:r>
        <w:rPr>
          <w:b w:val="0"/>
        </w:rPr>
        <w:t>ема-передачи недвижимого имущ</w:t>
      </w:r>
      <w:r>
        <w:rPr>
          <w:b w:val="0"/>
        </w:rPr>
        <w:t>е</w:t>
      </w:r>
      <w:r>
        <w:rPr>
          <w:b w:val="0"/>
        </w:rPr>
        <w:t>ства</w:t>
      </w:r>
      <w:r>
        <w:rPr>
          <w:b w:val="0"/>
        </w:rPr>
        <w:t xml:space="preserve">, на 3 (трех) листах. </w:t>
      </w:r>
    </w:p>
    <w:p w14:paraId="4F000000">
      <w:pPr>
        <w:pStyle w:val="Style_2"/>
        <w:widowControl w:val="1"/>
        <w:ind w:firstLine="709"/>
        <w:jc w:val="both"/>
        <w:rPr>
          <w:b w:val="0"/>
        </w:rPr>
      </w:pPr>
    </w:p>
    <w:p w14:paraId="50000000">
      <w:pPr>
        <w:pStyle w:val="Style_2"/>
        <w:widowControl w:val="1"/>
        <w:ind w:firstLine="709"/>
        <w:jc w:val="center"/>
        <w:rPr>
          <w:b w:val="0"/>
        </w:rPr>
      </w:pPr>
      <w:r>
        <w:rPr>
          <w:b w:val="0"/>
        </w:rPr>
        <w:t>9.</w:t>
      </w:r>
      <w:r>
        <w:rPr>
          <w:b w:val="0"/>
        </w:rPr>
        <w:t>Адреса, реквизиты и подписи Сторон</w:t>
      </w:r>
    </w:p>
    <w:p w14:paraId="51000000">
      <w:pPr>
        <w:pStyle w:val="Style_2"/>
        <w:widowControl w:val="1"/>
        <w:ind w:firstLine="709"/>
        <w:jc w:val="both"/>
        <w:rPr>
          <w:b w:val="0"/>
        </w:rPr>
      </w:pPr>
    </w:p>
    <w:p w14:paraId="52000000">
      <w:pPr>
        <w:pStyle w:val="Style_2"/>
        <w:widowControl w:val="1"/>
        <w:ind w:firstLine="709"/>
        <w:jc w:val="both"/>
        <w:rPr>
          <w:b w:val="0"/>
        </w:rPr>
      </w:pPr>
    </w:p>
    <w:tbl>
      <w:tblPr>
        <w:tblStyle w:val="Style_4"/>
        <w:tblpPr w:bottomFromText="0" w:horzAnchor="text" w:leftFromText="180" w:rightFromText="180" w:tblpX="-368" w:tblpY="0" w:topFromText="0" w:vertAnchor="text"/>
        <w:tblW w:type="auto" w:w="0"/>
        <w:jc w:val="left"/>
        <w:tblInd w:type="dxa" w:w="0"/>
        <w:tblLayout w:type="fixed"/>
      </w:tblPr>
      <w:tblGrid>
        <w:gridCol w:w="5098"/>
        <w:gridCol w:w="4791"/>
      </w:tblGrid>
      <w:tr>
        <w:tc>
          <w:tcPr>
            <w:tcW w:type="dxa" w:w="5098"/>
          </w:tcPr>
          <w:p w14:paraId="53000000">
            <w:pPr>
              <w:pStyle w:val="Style_2"/>
              <w:widowControl w:val="1"/>
              <w:ind w:firstLine="709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Продавец</w:t>
            </w:r>
          </w:p>
        </w:tc>
        <w:tc>
          <w:tcPr>
            <w:tcW w:type="dxa" w:w="4791"/>
          </w:tcPr>
          <w:p w14:paraId="54000000">
            <w:pPr>
              <w:pStyle w:val="Style_2"/>
              <w:widowControl w:val="1"/>
              <w:ind w:firstLine="709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Покупатель</w:t>
            </w:r>
          </w:p>
        </w:tc>
      </w:tr>
      <w:tr>
        <w:trPr>
          <w:trHeight w:hRule="atLeast" w:val="3505"/>
        </w:trPr>
        <w:tc>
          <w:tcPr>
            <w:tcW w:type="dxa" w:w="5098"/>
          </w:tcPr>
          <w:p w14:paraId="55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муниципального</w:t>
            </w:r>
            <w:r>
              <w:rPr>
                <w:rFonts w:ascii="Times New Roman" w:hAnsi="Times New Roman"/>
                <w:sz w:val="20"/>
              </w:rPr>
              <w:t xml:space="preserve"> образования Ленинградский </w:t>
            </w:r>
            <w:r>
              <w:rPr>
                <w:rFonts w:ascii="Times New Roman" w:hAnsi="Times New Roman"/>
                <w:sz w:val="20"/>
              </w:rPr>
              <w:t>муниципальный округ Краснодарского края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</w:p>
          <w:p w14:paraId="56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353740, Краснодарский край,</w:t>
            </w:r>
          </w:p>
          <w:p w14:paraId="57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ст. Ленинградская, ул. Чернышевского, 179</w:t>
            </w:r>
          </w:p>
          <w:p w14:paraId="58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Л/С 03183ИЧ</w:t>
            </w:r>
            <w:r>
              <w:rPr>
                <w:rFonts w:ascii="Times New Roman" w:hAnsi="Times New Roman"/>
                <w:b w:val="0"/>
                <w:sz w:val="20"/>
              </w:rPr>
              <w:t>J910</w:t>
            </w:r>
          </w:p>
          <w:p w14:paraId="59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р/счет 03231643035320001800</w:t>
            </w:r>
          </w:p>
          <w:p w14:paraId="5A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Банк получателя: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ОКЦ № 1 Южного ГУ Банка России/УФК 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по Краснодарскому краю г. Краснодар</w:t>
            </w:r>
          </w:p>
          <w:p w14:paraId="5B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ИНН 2341000075,</w:t>
            </w:r>
          </w:p>
          <w:p w14:paraId="5C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КПП 234101001, </w:t>
            </w:r>
          </w:p>
          <w:p w14:paraId="5D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БИК 040349001, </w:t>
            </w:r>
          </w:p>
          <w:p w14:paraId="5E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ОГРН 1022304295496</w:t>
            </w:r>
          </w:p>
          <w:p w14:paraId="5F00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тел. (86145) 7-13-63,</w:t>
            </w:r>
          </w:p>
          <w:p w14:paraId="60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mail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Style w:val="Style_3_ch"/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color w:val="000000"/>
                <w:sz w:val="20"/>
              </w:rPr>
              <w:instrText>HYPERLINK "mailto:adminlenkub@mail.ru"</w:instrText>
            </w:r>
            <w:r>
              <w:rPr>
                <w:rStyle w:val="Style_3_ch"/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color w:val="000000"/>
                <w:sz w:val="20"/>
              </w:rPr>
              <w:t>adminlenkub</w:t>
            </w:r>
            <w:r>
              <w:rPr>
                <w:rStyle w:val="Style_3_ch"/>
                <w:rFonts w:ascii="Times New Roman" w:hAnsi="Times New Roman"/>
                <w:color w:val="000000"/>
                <w:sz w:val="20"/>
              </w:rPr>
              <w:t>@</w:t>
            </w:r>
            <w:r>
              <w:rPr>
                <w:rStyle w:val="Style_3_ch"/>
                <w:rFonts w:ascii="Times New Roman" w:hAnsi="Times New Roman"/>
                <w:color w:val="000000"/>
                <w:sz w:val="20"/>
              </w:rPr>
              <w:t>mail</w:t>
            </w:r>
            <w:r>
              <w:rPr>
                <w:rStyle w:val="Style_3_ch"/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Style w:val="Style_3_ch"/>
                <w:rFonts w:ascii="Times New Roman" w:hAnsi="Times New Roman"/>
                <w:color w:val="000000"/>
                <w:sz w:val="20"/>
              </w:rPr>
              <w:t>ru</w:t>
            </w:r>
            <w:r>
              <w:rPr>
                <w:rStyle w:val="Style_3_ch"/>
                <w:rFonts w:ascii="Times New Roman" w:hAnsi="Times New Roman"/>
                <w:color w:val="000000"/>
                <w:sz w:val="20"/>
              </w:rPr>
              <w:fldChar w:fldCharType="end"/>
            </w:r>
          </w:p>
          <w:p w14:paraId="61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</w:p>
          <w:p w14:paraId="62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______________________ </w:t>
            </w:r>
          </w:p>
        </w:tc>
        <w:tc>
          <w:tcPr>
            <w:tcW w:type="dxa" w:w="4791"/>
          </w:tcPr>
          <w:p w14:paraId="63000000">
            <w:pPr>
              <w:pStyle w:val="Style_2"/>
              <w:widowControl w:val="1"/>
              <w:ind w:firstLine="709"/>
              <w:jc w:val="both"/>
              <w:rPr>
                <w:b w:val="0"/>
                <w:sz w:val="20"/>
              </w:rPr>
            </w:pPr>
          </w:p>
        </w:tc>
      </w:tr>
    </w:tbl>
    <w:p w14:paraId="64000000">
      <w:pPr>
        <w:pStyle w:val="Style_2"/>
        <w:widowControl w:val="1"/>
        <w:ind w:firstLine="709"/>
        <w:jc w:val="both"/>
        <w:rPr>
          <w:b w:val="0"/>
        </w:rPr>
      </w:pPr>
    </w:p>
    <w:p w14:paraId="65000000">
      <w:pPr>
        <w:pStyle w:val="Style_2"/>
        <w:widowControl w:val="1"/>
        <w:ind w:firstLine="709"/>
        <w:jc w:val="both"/>
        <w:rPr>
          <w:b w:val="0"/>
        </w:rPr>
      </w:pPr>
    </w:p>
    <w:p w14:paraId="66000000"/>
    <w:p w14:paraId="67000000"/>
    <w:p w14:paraId="68000000">
      <w:pPr>
        <w:pStyle w:val="Style_2"/>
        <w:widowControl w:val="1"/>
        <w:ind/>
        <w:jc w:val="both"/>
        <w:rPr>
          <w:b w:val="0"/>
        </w:rPr>
      </w:pPr>
    </w:p>
    <w:p w14:paraId="69000000">
      <w:pPr>
        <w:pStyle w:val="Style_2"/>
        <w:widowControl w:val="1"/>
        <w:ind/>
        <w:jc w:val="both"/>
        <w:rPr>
          <w:b w:val="0"/>
        </w:rPr>
      </w:pPr>
    </w:p>
    <w:p w14:paraId="6A000000">
      <w:pPr>
        <w:pStyle w:val="Style_2"/>
        <w:widowControl w:val="1"/>
        <w:ind/>
        <w:jc w:val="both"/>
        <w:rPr>
          <w:b w:val="0"/>
        </w:rPr>
      </w:pPr>
    </w:p>
    <w:p w14:paraId="6B000000">
      <w:pPr>
        <w:pStyle w:val="Style_2"/>
        <w:widowControl w:val="1"/>
        <w:ind/>
        <w:jc w:val="both"/>
        <w:rPr>
          <w:b w:val="0"/>
        </w:rPr>
      </w:pPr>
    </w:p>
    <w:p w14:paraId="6C000000">
      <w:pPr>
        <w:pStyle w:val="Style_2"/>
        <w:widowControl w:val="1"/>
        <w:ind/>
        <w:jc w:val="both"/>
        <w:rPr>
          <w:b w:val="0"/>
        </w:rPr>
      </w:pPr>
    </w:p>
    <w:p w14:paraId="6D000000">
      <w:pPr>
        <w:pStyle w:val="Style_2"/>
        <w:widowControl w:val="1"/>
        <w:ind/>
        <w:jc w:val="both"/>
        <w:rPr>
          <w:b w:val="0"/>
        </w:rPr>
      </w:pPr>
    </w:p>
    <w:p w14:paraId="6E000000">
      <w:pPr>
        <w:pStyle w:val="Style_2"/>
        <w:widowControl w:val="1"/>
        <w:ind/>
        <w:jc w:val="both"/>
        <w:rPr>
          <w:b w:val="0"/>
        </w:rPr>
      </w:pPr>
    </w:p>
    <w:p w14:paraId="6F000000">
      <w:pPr>
        <w:pStyle w:val="Style_2"/>
        <w:widowControl w:val="1"/>
        <w:ind/>
        <w:jc w:val="both"/>
        <w:rPr>
          <w:b w:val="0"/>
        </w:rPr>
      </w:pPr>
    </w:p>
    <w:p w14:paraId="70000000">
      <w:pPr>
        <w:pStyle w:val="Style_2"/>
        <w:widowControl w:val="1"/>
        <w:ind/>
        <w:jc w:val="both"/>
        <w:rPr>
          <w:b w:val="0"/>
        </w:rPr>
      </w:pPr>
    </w:p>
    <w:p w14:paraId="71000000">
      <w:pPr>
        <w:pStyle w:val="Style_2"/>
        <w:widowControl w:val="1"/>
        <w:ind/>
        <w:jc w:val="both"/>
        <w:rPr>
          <w:b w:val="0"/>
        </w:rPr>
      </w:pPr>
    </w:p>
    <w:p w14:paraId="72000000">
      <w:pPr>
        <w:pStyle w:val="Style_2"/>
        <w:widowControl w:val="1"/>
        <w:ind/>
        <w:jc w:val="both"/>
        <w:rPr>
          <w:b w:val="0"/>
        </w:rPr>
      </w:pPr>
    </w:p>
    <w:p w14:paraId="73000000">
      <w:pPr>
        <w:pStyle w:val="Style_2"/>
        <w:widowControl w:val="1"/>
        <w:ind/>
        <w:jc w:val="both"/>
        <w:rPr>
          <w:b w:val="0"/>
        </w:rPr>
      </w:pPr>
    </w:p>
    <w:p w14:paraId="74000000">
      <w:pPr>
        <w:pStyle w:val="Style_2"/>
        <w:widowControl w:val="1"/>
        <w:ind/>
        <w:jc w:val="both"/>
        <w:rPr>
          <w:b w:val="0"/>
        </w:rPr>
      </w:pPr>
    </w:p>
    <w:p w14:paraId="75000000">
      <w:pPr>
        <w:pStyle w:val="Style_2"/>
        <w:widowControl w:val="1"/>
        <w:ind w:firstLine="6096"/>
        <w:jc w:val="both"/>
        <w:rPr>
          <w:b w:val="0"/>
        </w:rPr>
      </w:pPr>
    </w:p>
    <w:p w14:paraId="76000000">
      <w:pPr>
        <w:pStyle w:val="Style_2"/>
        <w:widowControl w:val="1"/>
        <w:ind w:firstLine="6096"/>
        <w:jc w:val="both"/>
        <w:rPr>
          <w:b w:val="0"/>
        </w:rPr>
      </w:pPr>
    </w:p>
    <w:p w14:paraId="77000000">
      <w:pPr>
        <w:pStyle w:val="Style_2"/>
        <w:widowControl w:val="1"/>
        <w:ind w:firstLine="6096"/>
        <w:jc w:val="both"/>
        <w:rPr>
          <w:b w:val="0"/>
        </w:rPr>
      </w:pPr>
    </w:p>
    <w:p w14:paraId="78000000">
      <w:pPr>
        <w:pStyle w:val="Style_2"/>
        <w:widowControl w:val="1"/>
        <w:ind w:firstLine="6096"/>
        <w:jc w:val="both"/>
        <w:rPr>
          <w:b w:val="0"/>
        </w:rPr>
      </w:pPr>
    </w:p>
    <w:p w14:paraId="79000000">
      <w:pPr>
        <w:pStyle w:val="Style_2"/>
        <w:widowControl w:val="1"/>
        <w:ind w:firstLine="6096"/>
        <w:jc w:val="both"/>
        <w:rPr>
          <w:b w:val="0"/>
        </w:rPr>
      </w:pPr>
    </w:p>
    <w:p w14:paraId="7A000000">
      <w:pPr>
        <w:pStyle w:val="Style_2"/>
        <w:widowControl w:val="1"/>
        <w:ind w:firstLine="6096"/>
        <w:jc w:val="both"/>
        <w:rPr>
          <w:b w:val="0"/>
        </w:rPr>
      </w:pPr>
    </w:p>
    <w:p w14:paraId="7B000000">
      <w:pPr>
        <w:pStyle w:val="Style_2"/>
        <w:widowControl w:val="1"/>
        <w:ind w:firstLine="6096"/>
        <w:jc w:val="both"/>
        <w:rPr>
          <w:b w:val="0"/>
        </w:rPr>
      </w:pPr>
    </w:p>
    <w:p w14:paraId="7C000000">
      <w:pPr>
        <w:pStyle w:val="Style_2"/>
        <w:widowControl w:val="1"/>
        <w:ind w:firstLine="6096"/>
        <w:jc w:val="both"/>
        <w:rPr>
          <w:b w:val="0"/>
        </w:rPr>
      </w:pPr>
    </w:p>
    <w:p w14:paraId="7D000000">
      <w:pPr>
        <w:pStyle w:val="Style_2"/>
        <w:widowControl w:val="1"/>
        <w:ind w:firstLine="6096"/>
        <w:jc w:val="both"/>
        <w:rPr>
          <w:b w:val="0"/>
        </w:rPr>
      </w:pPr>
    </w:p>
    <w:p w14:paraId="7E000000">
      <w:pPr>
        <w:pStyle w:val="Style_2"/>
        <w:widowControl w:val="1"/>
        <w:ind w:firstLine="6096"/>
        <w:jc w:val="both"/>
        <w:rPr>
          <w:b w:val="0"/>
        </w:rPr>
      </w:pPr>
    </w:p>
    <w:p w14:paraId="7F000000">
      <w:pPr>
        <w:pStyle w:val="Style_2"/>
        <w:widowControl w:val="1"/>
        <w:ind w:firstLine="6096"/>
        <w:jc w:val="both"/>
        <w:rPr>
          <w:b w:val="0"/>
        </w:rPr>
      </w:pPr>
    </w:p>
    <w:p w14:paraId="80000000">
      <w:pPr>
        <w:pStyle w:val="Style_2"/>
        <w:widowControl w:val="1"/>
        <w:ind w:firstLine="6096"/>
        <w:jc w:val="both"/>
        <w:rPr>
          <w:b w:val="0"/>
        </w:rPr>
      </w:pPr>
    </w:p>
    <w:p w14:paraId="81000000">
      <w:pPr>
        <w:pStyle w:val="Style_2"/>
        <w:widowControl w:val="1"/>
        <w:ind w:firstLine="6096"/>
        <w:jc w:val="both"/>
        <w:rPr>
          <w:b w:val="0"/>
        </w:rPr>
      </w:pPr>
    </w:p>
    <w:p w14:paraId="82000000">
      <w:pPr>
        <w:pStyle w:val="Style_2"/>
        <w:widowControl w:val="1"/>
        <w:ind w:firstLine="6096"/>
        <w:jc w:val="both"/>
        <w:rPr>
          <w:b w:val="0"/>
        </w:rPr>
      </w:pPr>
    </w:p>
    <w:p w14:paraId="83000000">
      <w:pPr>
        <w:pStyle w:val="Style_2"/>
        <w:widowControl w:val="1"/>
        <w:ind w:firstLine="6096"/>
        <w:jc w:val="both"/>
        <w:rPr>
          <w:b w:val="0"/>
        </w:rPr>
      </w:pPr>
      <w:r>
        <w:rPr>
          <w:b w:val="0"/>
        </w:rPr>
        <w:t>Приложение №1</w:t>
      </w:r>
    </w:p>
    <w:p w14:paraId="84000000">
      <w:pPr>
        <w:pStyle w:val="Style_2"/>
        <w:widowControl w:val="1"/>
        <w:ind w:firstLine="6096"/>
        <w:jc w:val="both"/>
        <w:rPr>
          <w:b w:val="0"/>
        </w:rPr>
      </w:pPr>
      <w:r>
        <w:rPr>
          <w:b w:val="0"/>
        </w:rPr>
        <w:t>к Договору № __________</w:t>
      </w:r>
    </w:p>
    <w:p w14:paraId="85000000">
      <w:pPr>
        <w:pStyle w:val="Style_2"/>
        <w:widowControl w:val="1"/>
        <w:ind w:firstLine="6096"/>
        <w:jc w:val="both"/>
        <w:rPr>
          <w:b w:val="0"/>
        </w:rPr>
      </w:pPr>
      <w:r>
        <w:rPr>
          <w:b w:val="0"/>
        </w:rPr>
        <w:t>от «____» ________ 20__ г.</w:t>
      </w:r>
    </w:p>
    <w:p w14:paraId="86000000">
      <w:pPr>
        <w:pStyle w:val="Style_2"/>
        <w:widowControl w:val="1"/>
        <w:ind w:firstLine="709"/>
        <w:jc w:val="center"/>
        <w:rPr>
          <w:b w:val="0"/>
        </w:rPr>
      </w:pPr>
      <w:r>
        <w:rPr>
          <w:b w:val="0"/>
        </w:rPr>
        <w:t>ФОРМА</w:t>
      </w:r>
      <w:r>
        <w:rPr>
          <w:b w:val="0"/>
        </w:rPr>
        <w:t xml:space="preserve"> </w:t>
      </w:r>
      <w:r>
        <w:rPr>
          <w:b w:val="0"/>
        </w:rPr>
        <w:t>АКТ</w:t>
      </w:r>
      <w:r>
        <w:rPr>
          <w:b w:val="0"/>
        </w:rPr>
        <w:t>А</w:t>
      </w:r>
    </w:p>
    <w:p w14:paraId="87000000">
      <w:pPr>
        <w:pStyle w:val="Style_2"/>
        <w:widowControl w:val="1"/>
        <w:ind w:firstLine="709"/>
        <w:jc w:val="center"/>
        <w:rPr>
          <w:b w:val="0"/>
        </w:rPr>
      </w:pPr>
      <w:r>
        <w:rPr>
          <w:b w:val="0"/>
        </w:rPr>
        <w:t xml:space="preserve">приема-передачи </w:t>
      </w:r>
      <w:r>
        <w:rPr>
          <w:b w:val="0"/>
        </w:rPr>
        <w:t>недвижимого имущества</w:t>
      </w:r>
    </w:p>
    <w:p w14:paraId="88000000">
      <w:pPr>
        <w:pStyle w:val="Style_2"/>
        <w:widowControl w:val="1"/>
        <w:ind w:firstLine="709"/>
        <w:jc w:val="center"/>
        <w:rPr>
          <w:b w:val="0"/>
        </w:rPr>
      </w:pPr>
      <w:r>
        <w:rPr>
          <w:b w:val="0"/>
        </w:rPr>
        <w:t>по Договору № __________ от «      » _______ 20__ г.</w:t>
      </w:r>
    </w:p>
    <w:p w14:paraId="89000000">
      <w:pPr>
        <w:pStyle w:val="Style_2"/>
        <w:widowControl w:val="1"/>
        <w:ind w:firstLine="709"/>
        <w:jc w:val="center"/>
        <w:rPr>
          <w:b w:val="0"/>
        </w:rPr>
      </w:pPr>
    </w:p>
    <w:p w14:paraId="8A000000">
      <w:pPr>
        <w:rPr>
          <w:sz w:val="24"/>
        </w:rPr>
      </w:pPr>
      <w:r>
        <w:rPr>
          <w:b w:val="0"/>
          <w:sz w:val="24"/>
        </w:rPr>
        <w:t>ст.Ленинградская</w:t>
      </w:r>
      <w:r>
        <w:rPr>
          <w:b w:val="0"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            </w:t>
      </w:r>
      <w:r>
        <w:rPr>
          <w:sz w:val="24"/>
        </w:rPr>
        <w:t xml:space="preserve">                       «____»___________ 20__ г.</w:t>
      </w:r>
    </w:p>
    <w:p w14:paraId="8B000000">
      <w:pPr>
        <w:rPr>
          <w:sz w:val="24"/>
        </w:rPr>
      </w:pPr>
    </w:p>
    <w:p w14:paraId="8C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Администрация муниципального</w:t>
      </w:r>
      <w:r>
        <w:rPr>
          <w:b w:val="0"/>
        </w:rPr>
        <w:t xml:space="preserve"> образования Ленинградский муниц</w:t>
      </w:r>
      <w:r>
        <w:rPr>
          <w:b w:val="0"/>
        </w:rPr>
        <w:t>и</w:t>
      </w:r>
      <w:r>
        <w:rPr>
          <w:b w:val="0"/>
        </w:rPr>
        <w:t>пальный округ Краснодарского края</w:t>
      </w:r>
      <w:r>
        <w:rPr>
          <w:b w:val="0"/>
        </w:rPr>
        <w:t xml:space="preserve">, именуемое в дальнейшем «Продавец», в лице _______________________________, действующего на основании </w:t>
      </w:r>
      <w:r>
        <w:rPr>
          <w:b w:val="0"/>
        </w:rPr>
        <w:t>с одной стороны, и ________________________________, именуемое в дальнейшем «Покупатель», в лице ________________________, де</w:t>
      </w:r>
      <w:r>
        <w:rPr>
          <w:b w:val="0"/>
        </w:rPr>
        <w:t>й</w:t>
      </w:r>
      <w:r>
        <w:rPr>
          <w:b w:val="0"/>
        </w:rPr>
        <w:t>ствующего на основании _________________________________, с другой ст</w:t>
      </w:r>
      <w:r>
        <w:rPr>
          <w:b w:val="0"/>
        </w:rPr>
        <w:t>о</w:t>
      </w:r>
      <w:r>
        <w:rPr>
          <w:b w:val="0"/>
        </w:rPr>
        <w:t>роны, совместно именуемые «Стороны», составили настоящий Акт (далее – «Акт») о нижеследующем:</w:t>
      </w:r>
    </w:p>
    <w:p w14:paraId="8D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 xml:space="preserve">1. Продавец в соответствии с </w:t>
      </w:r>
      <w:r>
        <w:rPr>
          <w:rStyle w:val="Style_3_ch"/>
          <w:b w:val="0"/>
          <w:color w:val="000000"/>
        </w:rPr>
        <w:fldChar w:fldCharType="begin"/>
      </w:r>
      <w:r>
        <w:rPr>
          <w:rStyle w:val="Style_3_ch"/>
          <w:b w:val="0"/>
          <w:color w:val="000000"/>
        </w:rPr>
        <w:instrText>HYPERLINK "consultantplus://offline/ref=5812EB22DD8598C39F73268281FE3757B3AB249DEAE44246051045MCZAH"</w:instrText>
      </w:r>
      <w:r>
        <w:rPr>
          <w:rStyle w:val="Style_3_ch"/>
          <w:b w:val="0"/>
          <w:color w:val="000000"/>
        </w:rPr>
        <w:fldChar w:fldCharType="separate"/>
      </w:r>
      <w:r>
        <w:rPr>
          <w:rStyle w:val="Style_3_ch"/>
          <w:b w:val="0"/>
          <w:color w:val="000000"/>
        </w:rPr>
        <w:t>Договором</w:t>
      </w:r>
      <w:r>
        <w:rPr>
          <w:rStyle w:val="Style_3_ch"/>
          <w:b w:val="0"/>
          <w:color w:val="000000"/>
        </w:rPr>
        <w:fldChar w:fldCharType="end"/>
      </w:r>
      <w:r>
        <w:rPr>
          <w:b w:val="0"/>
        </w:rPr>
        <w:t xml:space="preserve"> ку</w:t>
      </w:r>
      <w:r>
        <w:rPr>
          <w:b w:val="0"/>
        </w:rPr>
        <w:t xml:space="preserve">пли-продажи </w:t>
      </w:r>
      <w:r>
        <w:rPr>
          <w:b w:val="0"/>
        </w:rPr>
        <w:t>от "__" __________ 20__ г. № ____ (далее – «Договор») передал в собственность Пок</w:t>
      </w:r>
      <w:r>
        <w:rPr>
          <w:b w:val="0"/>
        </w:rPr>
        <w:t>у</w:t>
      </w:r>
      <w:r>
        <w:rPr>
          <w:b w:val="0"/>
        </w:rPr>
        <w:t xml:space="preserve">пателя, а Покупатель принял </w:t>
      </w:r>
      <w:r>
        <w:rPr>
          <w:b w:val="0"/>
        </w:rPr>
        <w:t>не</w:t>
      </w:r>
      <w:r>
        <w:rPr>
          <w:b w:val="0"/>
        </w:rPr>
        <w:t>движимое имущество (полное описание).</w:t>
      </w:r>
    </w:p>
    <w:p w14:paraId="8E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 xml:space="preserve">2. </w:t>
      </w:r>
      <w:r>
        <w:rPr>
          <w:b w:val="0"/>
        </w:rPr>
        <w:t xml:space="preserve">Одновременно с передачей </w:t>
      </w:r>
      <w:r>
        <w:rPr>
          <w:b w:val="0"/>
        </w:rPr>
        <w:t>не</w:t>
      </w:r>
      <w:r>
        <w:rPr>
          <w:b w:val="0"/>
        </w:rPr>
        <w:t xml:space="preserve">движимого имущества </w:t>
      </w:r>
      <w:r>
        <w:rPr>
          <w:b w:val="0"/>
        </w:rPr>
        <w:t>Продавец передал Покупателю следующие документы на</w:t>
      </w:r>
      <w:r>
        <w:rPr>
          <w:b w:val="0"/>
        </w:rPr>
        <w:t xml:space="preserve"> недвижимое имущество ____________.</w:t>
      </w:r>
    </w:p>
    <w:p w14:paraId="8F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3</w:t>
      </w:r>
      <w:r>
        <w:rPr>
          <w:b w:val="0"/>
        </w:rPr>
        <w:t xml:space="preserve">. </w:t>
      </w:r>
      <w:r>
        <w:rPr>
          <w:b w:val="0"/>
        </w:rPr>
        <w:t>Все</w:t>
      </w:r>
      <w:r>
        <w:rPr>
          <w:b w:val="0"/>
        </w:rPr>
        <w:t xml:space="preserve"> недостатки недвижимого имущества </w:t>
      </w:r>
      <w:r>
        <w:rPr>
          <w:b w:val="0"/>
        </w:rPr>
        <w:t xml:space="preserve"> оговорены Продавцом и и</w:t>
      </w:r>
      <w:r>
        <w:rPr>
          <w:b w:val="0"/>
        </w:rPr>
        <w:t>з</w:t>
      </w:r>
      <w:r>
        <w:rPr>
          <w:b w:val="0"/>
        </w:rPr>
        <w:t>вестны Покупателю (ст.475 ГК РФ).</w:t>
      </w:r>
    </w:p>
    <w:p w14:paraId="90000000">
      <w:pPr>
        <w:pStyle w:val="Style_2"/>
        <w:widowControl w:val="1"/>
        <w:ind w:firstLine="709"/>
        <w:jc w:val="both"/>
        <w:rPr>
          <w:b w:val="0"/>
        </w:rPr>
      </w:pPr>
      <w:r>
        <w:rPr>
          <w:b w:val="0"/>
        </w:rPr>
        <w:t>4</w:t>
      </w:r>
      <w:r>
        <w:rPr>
          <w:b w:val="0"/>
        </w:rPr>
        <w:t>. Все обязательства, предусмотренные Договором выполнены. Стороны не имеют друг к другу претензий по выполнению ими обязательств, пред</w:t>
      </w:r>
      <w:r>
        <w:rPr>
          <w:b w:val="0"/>
        </w:rPr>
        <w:t>у</w:t>
      </w:r>
      <w:r>
        <w:rPr>
          <w:b w:val="0"/>
        </w:rPr>
        <w:t>смотренных Договором.</w:t>
      </w:r>
    </w:p>
    <w:tbl>
      <w:tblPr>
        <w:tblStyle w:val="Style_4"/>
        <w:tblpPr w:bottomFromText="0" w:horzAnchor="text" w:leftFromText="180" w:rightFromText="180" w:tblpX="-368" w:tblpY="0" w:topFromText="0" w:vertAnchor="text"/>
        <w:tblW w:type="auto" w:w="0"/>
        <w:jc w:val="left"/>
        <w:tblInd w:type="dxa" w:w="0"/>
        <w:tblLayout w:type="fixed"/>
      </w:tblPr>
      <w:tblGrid>
        <w:gridCol w:w="5098"/>
        <w:gridCol w:w="4791"/>
      </w:tblGrid>
      <w:tr>
        <w:tc>
          <w:tcPr>
            <w:tcW w:type="dxa" w:w="5098"/>
          </w:tcPr>
          <w:p w14:paraId="91000000">
            <w:pPr>
              <w:pStyle w:val="Style_2"/>
              <w:widowControl w:val="1"/>
              <w:ind w:firstLine="709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Продавец</w:t>
            </w:r>
          </w:p>
        </w:tc>
        <w:tc>
          <w:tcPr>
            <w:tcW w:type="dxa" w:w="4791"/>
          </w:tcPr>
          <w:p w14:paraId="92000000">
            <w:pPr>
              <w:pStyle w:val="Style_2"/>
              <w:widowControl w:val="1"/>
              <w:ind w:firstLine="709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Покупатель</w:t>
            </w:r>
          </w:p>
        </w:tc>
      </w:tr>
      <w:tr>
        <w:trPr>
          <w:trHeight w:hRule="atLeast" w:val="3505"/>
        </w:trPr>
        <w:tc>
          <w:tcPr>
            <w:tcW w:type="dxa" w:w="5098"/>
          </w:tcPr>
          <w:p w14:paraId="93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муниципального</w:t>
            </w:r>
            <w:r>
              <w:rPr>
                <w:rFonts w:ascii="Times New Roman" w:hAnsi="Times New Roman"/>
                <w:sz w:val="20"/>
              </w:rPr>
              <w:t xml:space="preserve"> образования Ленинградский </w:t>
            </w:r>
            <w:r>
              <w:rPr>
                <w:rFonts w:ascii="Times New Roman" w:hAnsi="Times New Roman"/>
                <w:sz w:val="20"/>
              </w:rPr>
              <w:t>муниципальный округ Краснодарского края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</w:p>
          <w:p w14:paraId="94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353740, Краснодарский край,</w:t>
            </w:r>
          </w:p>
          <w:p w14:paraId="95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ст. Ленинградская, ул. Чернышевского, 179</w:t>
            </w:r>
          </w:p>
          <w:p w14:paraId="96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Л/С 03183ИЧ</w:t>
            </w:r>
            <w:r>
              <w:rPr>
                <w:rFonts w:ascii="Times New Roman" w:hAnsi="Times New Roman"/>
                <w:b w:val="0"/>
                <w:sz w:val="20"/>
              </w:rPr>
              <w:t>J910</w:t>
            </w:r>
          </w:p>
          <w:p w14:paraId="97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р/счет 03231643035320001800</w:t>
            </w:r>
          </w:p>
          <w:p w14:paraId="98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Банк получателя: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ОКЦ № 1 Южного ГУ Банка России/УФК 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по Краснодарскому краю г. Краснодар</w:t>
            </w:r>
          </w:p>
          <w:p w14:paraId="99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ИНН 2341000075,</w:t>
            </w:r>
          </w:p>
          <w:p w14:paraId="9A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КПП 234101001, </w:t>
            </w:r>
          </w:p>
          <w:p w14:paraId="9B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БИК 040349001, </w:t>
            </w:r>
          </w:p>
          <w:p w14:paraId="9C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ОГРН 1022304295496</w:t>
            </w:r>
          </w:p>
          <w:p w14:paraId="9D00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тел. (86145) 7-13-63,</w:t>
            </w:r>
          </w:p>
          <w:p w14:paraId="9E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mail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Style w:val="Style_3_ch"/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color w:val="000000"/>
                <w:sz w:val="20"/>
              </w:rPr>
              <w:instrText>HYPERLINK "mailto:adminlenkub@mail.ru"</w:instrText>
            </w:r>
            <w:r>
              <w:rPr>
                <w:rStyle w:val="Style_3_ch"/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color w:val="000000"/>
                <w:sz w:val="20"/>
              </w:rPr>
              <w:t>adminlenkub</w:t>
            </w:r>
            <w:r>
              <w:rPr>
                <w:rStyle w:val="Style_3_ch"/>
                <w:rFonts w:ascii="Times New Roman" w:hAnsi="Times New Roman"/>
                <w:color w:val="000000"/>
                <w:sz w:val="20"/>
              </w:rPr>
              <w:t>@</w:t>
            </w:r>
            <w:r>
              <w:rPr>
                <w:rStyle w:val="Style_3_ch"/>
                <w:rFonts w:ascii="Times New Roman" w:hAnsi="Times New Roman"/>
                <w:color w:val="000000"/>
                <w:sz w:val="20"/>
              </w:rPr>
              <w:t>mail</w:t>
            </w:r>
            <w:r>
              <w:rPr>
                <w:rStyle w:val="Style_3_ch"/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Style w:val="Style_3_ch"/>
                <w:rFonts w:ascii="Times New Roman" w:hAnsi="Times New Roman"/>
                <w:color w:val="000000"/>
                <w:sz w:val="20"/>
              </w:rPr>
              <w:t>ru</w:t>
            </w:r>
            <w:r>
              <w:rPr>
                <w:rStyle w:val="Style_3_ch"/>
                <w:rFonts w:ascii="Times New Roman" w:hAnsi="Times New Roman"/>
                <w:color w:val="000000"/>
                <w:sz w:val="20"/>
              </w:rPr>
              <w:fldChar w:fldCharType="end"/>
            </w:r>
          </w:p>
          <w:p w14:paraId="9F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</w:p>
          <w:p w14:paraId="A0000000">
            <w:pPr>
              <w:pStyle w:val="Style_5"/>
              <w:widowControl w:val="1"/>
              <w:tabs>
                <w:tab w:leader="none" w:pos="4845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______________________ </w:t>
            </w:r>
          </w:p>
        </w:tc>
        <w:tc>
          <w:tcPr>
            <w:tcW w:type="dxa" w:w="4791"/>
          </w:tcPr>
          <w:p w14:paraId="A1000000">
            <w:pPr>
              <w:pStyle w:val="Style_2"/>
              <w:widowControl w:val="1"/>
              <w:ind w:firstLine="709"/>
              <w:jc w:val="both"/>
              <w:rPr>
                <w:b w:val="0"/>
                <w:sz w:val="20"/>
              </w:rPr>
            </w:pPr>
          </w:p>
        </w:tc>
      </w:tr>
    </w:tbl>
    <w:p w14:paraId="A2000000">
      <w:pPr>
        <w:pStyle w:val="Style_2"/>
        <w:widowControl w:val="1"/>
        <w:ind w:firstLine="709"/>
        <w:jc w:val="both"/>
        <w:rPr>
          <w:b w:val="0"/>
        </w:rPr>
      </w:pPr>
    </w:p>
    <w:p w14:paraId="A3000000">
      <w:pPr>
        <w:pStyle w:val="Style_2"/>
        <w:widowControl w:val="1"/>
        <w:ind w:firstLine="709"/>
        <w:jc w:val="center"/>
        <w:rPr>
          <w:b w:val="0"/>
        </w:rPr>
      </w:pPr>
      <w:r>
        <w:rPr>
          <w:b w:val="0"/>
        </w:rPr>
        <w:t>Адреса, реквизиты и подписи Сторон</w:t>
      </w:r>
    </w:p>
    <w:p w14:paraId="A4000000"/>
    <w:sectPr>
      <w:headerReference r:id="rId1" w:type="default"/>
      <w:pgSz w:h="16840" w:orient="portrait" w:w="11907"/>
      <w:pgMar w:bottom="1134" w:footer="720" w:gutter="0" w:header="720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b w:val="0"/>
      </w:rPr>
    </w:pPr>
    <w:r>
      <w:rPr>
        <w:b w:val="0"/>
      </w:rPr>
      <w:fldChar w:fldCharType="begin"/>
    </w:r>
    <w:r>
      <w:rPr>
        <w:b w:val="0"/>
      </w:rPr>
      <w:instrText xml:space="preserve">PAGE </w:instrText>
    </w:r>
    <w:r>
      <w:rPr>
        <w:b w:val="0"/>
      </w:rPr>
      <w:fldChar w:fldCharType="separate"/>
    </w:r>
    <w:r>
      <w:rPr>
        <w:b w:val="0"/>
      </w:rPr>
      <w:t xml:space="preserve"> </w:t>
    </w:r>
    <w:r>
      <w:rPr>
        <w:b w:val="0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b w:val="1"/>
      <w:sz w:val="28"/>
    </w:rPr>
  </w:style>
  <w:style w:default="1" w:styleId="Style_6_ch" w:type="character">
    <w:name w:val="Normal"/>
    <w:link w:val="Style_6"/>
    <w:rPr>
      <w:b w:val="1"/>
      <w:sz w:val="28"/>
    </w:rPr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Информация о версии"/>
    <w:basedOn w:val="Style_12"/>
    <w:next w:val="Style_6"/>
    <w:link w:val="Style_11_ch"/>
    <w:rPr>
      <w:i w:val="1"/>
    </w:rPr>
  </w:style>
  <w:style w:styleId="Style_11_ch" w:type="character">
    <w:name w:val="Информация о версии"/>
    <w:basedOn w:val="Style_12_ch"/>
    <w:link w:val="Style_11"/>
    <w:rPr>
      <w:i w:val="1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6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Normal (Web)"/>
    <w:basedOn w:val="Style_6"/>
    <w:link w:val="Style_15_ch"/>
    <w:pPr>
      <w:widowControl w:val="1"/>
      <w:spacing w:afterAutospacing="on" w:beforeAutospacing="on"/>
      <w:ind/>
    </w:pPr>
    <w:rPr>
      <w:b w:val="0"/>
      <w:sz w:val="24"/>
    </w:rPr>
  </w:style>
  <w:style w:styleId="Style_15_ch" w:type="character">
    <w:name w:val="Normal (Web)"/>
    <w:basedOn w:val="Style_6_ch"/>
    <w:link w:val="Style_15"/>
    <w:rPr>
      <w:b w:val="0"/>
      <w:sz w:val="24"/>
    </w:rPr>
  </w:style>
  <w:style w:styleId="Style_16" w:type="paragraph">
    <w:name w:val="ConsPlusTitle"/>
    <w:link w:val="Style_16_ch"/>
    <w:pPr>
      <w:widowControl w:val="0"/>
      <w:ind/>
    </w:pPr>
    <w:rPr>
      <w:rFonts w:ascii="Calibri" w:hAnsi="Calibri"/>
      <w:b w:val="1"/>
      <w:sz w:val="22"/>
    </w:rPr>
  </w:style>
  <w:style w:styleId="Style_16_ch" w:type="character">
    <w:name w:val="ConsPlusTitle"/>
    <w:link w:val="Style_16"/>
    <w:rPr>
      <w:rFonts w:ascii="Calibri" w:hAnsi="Calibri"/>
      <w:b w:val="1"/>
      <w:sz w:val="22"/>
    </w:rPr>
  </w:style>
  <w:style w:styleId="Style_17" w:type="paragraph">
    <w:name w:val="Гипертекстовая ссылка"/>
    <w:basedOn w:val="Style_6"/>
    <w:link w:val="Style_17_ch"/>
    <w:rPr>
      <w:b w:val="0"/>
      <w:color w:val="106BBE"/>
      <w:sz w:val="20"/>
    </w:rPr>
  </w:style>
  <w:style w:styleId="Style_17_ch" w:type="character">
    <w:name w:val="Гипертекстовая ссылка"/>
    <w:basedOn w:val="Style_6_ch"/>
    <w:link w:val="Style_17"/>
    <w:rPr>
      <w:b w:val="0"/>
      <w:color w:val="106BBE"/>
      <w:sz w:val="20"/>
    </w:rPr>
  </w:style>
  <w:style w:styleId="Style_18" w:type="paragraph">
    <w:name w:val="Body Text Indent 2"/>
    <w:basedOn w:val="Style_6"/>
    <w:link w:val="Style_18_ch"/>
    <w:pPr>
      <w:widowControl w:val="1"/>
      <w:spacing w:after="120" w:line="480" w:lineRule="auto"/>
      <w:ind w:left="283"/>
    </w:pPr>
  </w:style>
  <w:style w:styleId="Style_18_ch" w:type="character">
    <w:name w:val="Body Text Indent 2"/>
    <w:basedOn w:val="Style_6_ch"/>
    <w:link w:val="Style_18"/>
  </w:style>
  <w:style w:styleId="Style_19" w:type="paragraph">
    <w:name w:val="Normal_0"/>
    <w:link w:val="Style_19_ch"/>
    <w:pPr>
      <w:widowControl w:val="0"/>
      <w:spacing w:line="300" w:lineRule="auto"/>
      <w:ind w:left="40"/>
    </w:pPr>
    <w:rPr>
      <w:sz w:val="24"/>
    </w:rPr>
  </w:style>
  <w:style w:styleId="Style_19_ch" w:type="character">
    <w:name w:val="Normal_0"/>
    <w:link w:val="Style_19"/>
    <w:rPr>
      <w:sz w:val="24"/>
    </w:rPr>
  </w:style>
  <w:style w:styleId="Style_20" w:type="paragraph">
    <w:name w:val="Body Text 2"/>
    <w:basedOn w:val="Style_6"/>
    <w:link w:val="Style_20_ch"/>
    <w:pPr>
      <w:widowControl w:val="1"/>
      <w:spacing w:after="120" w:line="480" w:lineRule="auto"/>
      <w:ind/>
    </w:pPr>
  </w:style>
  <w:style w:styleId="Style_20_ch" w:type="character">
    <w:name w:val="Body Text 2"/>
    <w:basedOn w:val="Style_6_ch"/>
    <w:link w:val="Style_20"/>
  </w:style>
  <w:style w:styleId="Style_21" w:type="paragraph">
    <w:name w:val="annotation text"/>
    <w:basedOn w:val="Style_6"/>
    <w:link w:val="Style_21_ch"/>
    <w:rPr>
      <w:sz w:val="20"/>
    </w:rPr>
  </w:style>
  <w:style w:styleId="Style_21_ch" w:type="character">
    <w:name w:val="annotation text"/>
    <w:basedOn w:val="Style_6_ch"/>
    <w:link w:val="Style_21"/>
    <w:rPr>
      <w:sz w:val="20"/>
    </w:rPr>
  </w:style>
  <w:style w:styleId="Style_5" w:type="paragraph">
    <w:name w:val="HTML Preformatted"/>
    <w:basedOn w:val="Style_6"/>
    <w:link w:val="Style_5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b w:val="0"/>
      <w:sz w:val="20"/>
    </w:rPr>
  </w:style>
  <w:style w:styleId="Style_5_ch" w:type="character">
    <w:name w:val="HTML Preformatted"/>
    <w:basedOn w:val="Style_6_ch"/>
    <w:link w:val="Style_5"/>
    <w:rPr>
      <w:rFonts w:ascii="Courier New" w:hAnsi="Courier New"/>
      <w:b w:val="0"/>
      <w:sz w:val="20"/>
    </w:rPr>
  </w:style>
  <w:style w:styleId="Style_22" w:type="paragraph">
    <w:name w:val="annotation reference"/>
    <w:link w:val="Style_22_ch"/>
    <w:rPr>
      <w:sz w:val="16"/>
    </w:rPr>
  </w:style>
  <w:style w:styleId="Style_22_ch" w:type="character">
    <w:name w:val="annotation reference"/>
    <w:link w:val="Style_22"/>
    <w:rPr>
      <w:sz w:val="16"/>
    </w:rPr>
  </w:style>
  <w:style w:styleId="Style_23" w:type="paragraph">
    <w:name w:val="toc 3"/>
    <w:next w:val="Style_6"/>
    <w:link w:val="Style_2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footnote reference"/>
    <w:link w:val="Style_24_ch"/>
    <w:rPr>
      <w:vertAlign w:val="superscript"/>
    </w:rPr>
  </w:style>
  <w:style w:styleId="Style_24_ch" w:type="character">
    <w:name w:val="footnote reference"/>
    <w:link w:val="Style_24"/>
    <w:rPr>
      <w:vertAlign w:val="superscript"/>
    </w:rPr>
  </w:style>
  <w:style w:styleId="Style_25" w:type="paragraph">
    <w:name w:val=" Знак"/>
    <w:basedOn w:val="Style_6"/>
    <w:link w:val="Style_25_ch"/>
    <w:pPr>
      <w:widowControl w:val="1"/>
      <w:spacing w:after="160" w:line="240" w:lineRule="exact"/>
      <w:ind/>
    </w:pPr>
    <w:rPr>
      <w:rFonts w:ascii="Verdana" w:hAnsi="Verdana"/>
      <w:b w:val="0"/>
      <w:sz w:val="20"/>
    </w:rPr>
  </w:style>
  <w:style w:styleId="Style_25_ch" w:type="character">
    <w:name w:val=" Знак"/>
    <w:basedOn w:val="Style_6_ch"/>
    <w:link w:val="Style_25"/>
    <w:rPr>
      <w:rFonts w:ascii="Verdana" w:hAnsi="Verdana"/>
      <w:b w:val="0"/>
      <w:sz w:val="20"/>
    </w:rPr>
  </w:style>
  <w:style w:styleId="Style_26" w:type="paragraph">
    <w:name w:val="heading 5"/>
    <w:next w:val="Style_6"/>
    <w:link w:val="Style_2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Strong"/>
    <w:link w:val="Style_27_ch"/>
    <w:rPr>
      <w:b w:val="1"/>
    </w:rPr>
  </w:style>
  <w:style w:styleId="Style_27_ch" w:type="character">
    <w:name w:val="Strong"/>
    <w:link w:val="Style_27"/>
    <w:rPr>
      <w:b w:val="1"/>
    </w:rPr>
  </w:style>
  <w:style w:styleId="Style_28" w:type="paragraph">
    <w:name w:val="heading 1"/>
    <w:basedOn w:val="Style_6"/>
    <w:next w:val="Style_6"/>
    <w:link w:val="Style_28_ch"/>
    <w:uiPriority w:val="9"/>
    <w:qFormat/>
    <w:pPr>
      <w:keepNext w:val="1"/>
      <w:widowControl w:val="1"/>
      <w:ind/>
      <w:jc w:val="center"/>
      <w:outlineLvl w:val="0"/>
    </w:pPr>
  </w:style>
  <w:style w:styleId="Style_28_ch" w:type="character">
    <w:name w:val="heading 1"/>
    <w:basedOn w:val="Style_6_ch"/>
    <w:link w:val="Style_28"/>
  </w:style>
  <w:style w:styleId="Style_29" w:type="paragraph">
    <w:name w:val="Balloon Text"/>
    <w:basedOn w:val="Style_6"/>
    <w:link w:val="Style_29_ch"/>
    <w:rPr>
      <w:rFonts w:ascii="Tahoma" w:hAnsi="Tahoma"/>
      <w:sz w:val="16"/>
    </w:rPr>
  </w:style>
  <w:style w:styleId="Style_29_ch" w:type="character">
    <w:name w:val="Balloon Text"/>
    <w:basedOn w:val="Style_6_ch"/>
    <w:link w:val="Style_29"/>
    <w:rPr>
      <w:rFonts w:ascii="Tahoma" w:hAnsi="Tahoma"/>
      <w:sz w:val="16"/>
    </w:rPr>
  </w:style>
  <w:style w:styleId="Style_30" w:type="paragraph">
    <w:name w:val="Body Text"/>
    <w:basedOn w:val="Style_6"/>
    <w:link w:val="Style_30_ch"/>
    <w:pPr>
      <w:widowControl w:val="1"/>
      <w:ind/>
      <w:jc w:val="both"/>
    </w:pPr>
    <w:rPr>
      <w:b w:val="0"/>
    </w:rPr>
  </w:style>
  <w:style w:styleId="Style_30_ch" w:type="character">
    <w:name w:val="Body Text"/>
    <w:basedOn w:val="Style_6_ch"/>
    <w:link w:val="Style_30"/>
    <w:rPr>
      <w:b w:val="0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31" w:type="paragraph">
    <w:name w:val="Footnote"/>
    <w:basedOn w:val="Style_6"/>
    <w:link w:val="Style_31_ch"/>
    <w:rPr>
      <w:sz w:val="20"/>
    </w:rPr>
  </w:style>
  <w:style w:styleId="Style_31_ch" w:type="character">
    <w:name w:val="Footnote"/>
    <w:basedOn w:val="Style_6_ch"/>
    <w:link w:val="Style_31"/>
    <w:rPr>
      <w:sz w:val="20"/>
    </w:rPr>
  </w:style>
  <w:style w:styleId="Style_32" w:type="paragraph">
    <w:name w:val="Body Text Indent"/>
    <w:basedOn w:val="Style_6"/>
    <w:link w:val="Style_32_ch"/>
    <w:pPr>
      <w:widowControl w:val="1"/>
      <w:ind w:firstLine="567"/>
      <w:jc w:val="both"/>
    </w:pPr>
    <w:rPr>
      <w:b w:val="0"/>
    </w:rPr>
  </w:style>
  <w:style w:styleId="Style_32_ch" w:type="character">
    <w:name w:val="Body Text Indent"/>
    <w:basedOn w:val="Style_6_ch"/>
    <w:link w:val="Style_32"/>
    <w:rPr>
      <w:b w:val="0"/>
    </w:rPr>
  </w:style>
  <w:style w:styleId="Style_33" w:type="paragraph">
    <w:name w:val="toc 1"/>
    <w:next w:val="Style_6"/>
    <w:link w:val="Style_3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1" w:type="paragraph">
    <w:name w:val="header"/>
    <w:basedOn w:val="Style_6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6_ch"/>
    <w:link w:val="Style_1"/>
  </w:style>
  <w:style w:styleId="Style_34" w:type="paragraph">
    <w:name w:val="List Continue 2"/>
    <w:basedOn w:val="Style_6"/>
    <w:link w:val="Style_34_ch"/>
    <w:pPr>
      <w:widowControl w:val="1"/>
      <w:spacing w:after="120"/>
      <w:ind w:left="566"/>
    </w:pPr>
    <w:rPr>
      <w:b w:val="0"/>
      <w:sz w:val="20"/>
    </w:rPr>
  </w:style>
  <w:style w:styleId="Style_34_ch" w:type="character">
    <w:name w:val="List Continue 2"/>
    <w:basedOn w:val="Style_6_ch"/>
    <w:link w:val="Style_34"/>
    <w:rPr>
      <w:b w:val="0"/>
      <w:sz w:val="20"/>
    </w:rPr>
  </w:style>
  <w:style w:styleId="Style_35" w:type="paragraph">
    <w:name w:val="ConsPlusNormal"/>
    <w:link w:val="Style_35_ch"/>
    <w:pPr>
      <w:widowControl w:val="1"/>
      <w:ind w:firstLine="720"/>
    </w:pPr>
    <w:rPr>
      <w:rFonts w:ascii="Arial" w:hAnsi="Arial"/>
    </w:rPr>
  </w:style>
  <w:style w:styleId="Style_35_ch" w:type="character">
    <w:name w:val="ConsPlusNormal"/>
    <w:link w:val="Style_35"/>
    <w:rPr>
      <w:rFonts w:ascii="Arial" w:hAnsi="Arial"/>
    </w:rPr>
  </w:style>
  <w:style w:styleId="Style_36" w:type="paragraph">
    <w:name w:val="Header and Footer"/>
    <w:link w:val="Style_3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12" w:type="paragraph">
    <w:name w:val="Комментарий"/>
    <w:basedOn w:val="Style_6"/>
    <w:next w:val="Style_6"/>
    <w:link w:val="Style_12_ch"/>
    <w:pPr>
      <w:widowControl w:val="1"/>
      <w:spacing w:before="75"/>
      <w:ind w:left="170"/>
      <w:jc w:val="both"/>
    </w:pPr>
    <w:rPr>
      <w:rFonts w:ascii="Calibri" w:hAnsi="Calibri"/>
      <w:b w:val="0"/>
      <w:color w:val="353842"/>
      <w:sz w:val="20"/>
    </w:rPr>
  </w:style>
  <w:style w:styleId="Style_12_ch" w:type="character">
    <w:name w:val="Комментарий"/>
    <w:basedOn w:val="Style_6_ch"/>
    <w:link w:val="Style_12"/>
    <w:rPr>
      <w:rFonts w:ascii="Calibri" w:hAnsi="Calibri"/>
      <w:b w:val="0"/>
      <w:color w:val="353842"/>
      <w:sz w:val="20"/>
    </w:rPr>
  </w:style>
  <w:style w:styleId="Style_37" w:type="paragraph">
    <w:name w:val="Default Paragraph Font"/>
    <w:link w:val="Style_37_ch"/>
  </w:style>
  <w:style w:styleId="Style_37_ch" w:type="character">
    <w:name w:val="Default Paragraph Font"/>
    <w:link w:val="Style_37"/>
  </w:style>
  <w:style w:styleId="Style_38" w:type="paragraph">
    <w:name w:val="annotation subject"/>
    <w:basedOn w:val="Style_21"/>
    <w:next w:val="Style_21"/>
    <w:link w:val="Style_38_ch"/>
  </w:style>
  <w:style w:styleId="Style_38_ch" w:type="character">
    <w:name w:val="annotation subject"/>
    <w:basedOn w:val="Style_21_ch"/>
    <w:link w:val="Style_38"/>
  </w:style>
  <w:style w:styleId="Style_39" w:type="paragraph">
    <w:name w:val="toc 9"/>
    <w:next w:val="Style_6"/>
    <w:link w:val="Style_3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toc 8"/>
    <w:next w:val="Style_6"/>
    <w:link w:val="Style_4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ConsPlusNonformat"/>
    <w:link w:val="Style_41_ch"/>
    <w:pPr>
      <w:widowControl w:val="0"/>
      <w:ind/>
    </w:pPr>
    <w:rPr>
      <w:rFonts w:ascii="Courier New" w:hAnsi="Courier New"/>
    </w:rPr>
  </w:style>
  <w:style w:styleId="Style_41_ch" w:type="character">
    <w:name w:val="ConsPlusNonformat"/>
    <w:link w:val="Style_41"/>
    <w:rPr>
      <w:rFonts w:ascii="Courier New" w:hAnsi="Courier New"/>
    </w:rPr>
  </w:style>
  <w:style w:styleId="Style_42" w:type="paragraph">
    <w:name w:val="toc 5"/>
    <w:next w:val="Style_6"/>
    <w:link w:val="Style_4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1"/>
    <w:basedOn w:val="Style_6"/>
    <w:link w:val="Style_43_ch"/>
    <w:pPr>
      <w:widowControl w:val="1"/>
      <w:tabs>
        <w:tab w:leader="none" w:pos="1134" w:val="left"/>
      </w:tabs>
      <w:spacing w:after="160" w:line="240" w:lineRule="exact"/>
      <w:ind/>
    </w:pPr>
    <w:rPr>
      <w:b w:val="0"/>
      <w:sz w:val="22"/>
    </w:rPr>
  </w:style>
  <w:style w:styleId="Style_43_ch" w:type="character">
    <w:name w:val="1"/>
    <w:basedOn w:val="Style_6_ch"/>
    <w:link w:val="Style_43"/>
    <w:rPr>
      <w:b w:val="0"/>
      <w:sz w:val="22"/>
    </w:rPr>
  </w:style>
  <w:style w:styleId="Style_44" w:type="paragraph">
    <w:name w:val="footer"/>
    <w:basedOn w:val="Style_6"/>
    <w:link w:val="Style_44_ch"/>
    <w:pPr>
      <w:widowControl w:val="1"/>
      <w:tabs>
        <w:tab w:leader="none" w:pos="4153" w:val="center"/>
        <w:tab w:leader="none" w:pos="8306" w:val="right"/>
      </w:tabs>
      <w:ind/>
    </w:pPr>
  </w:style>
  <w:style w:styleId="Style_44_ch" w:type="character">
    <w:name w:val="footer"/>
    <w:basedOn w:val="Style_6_ch"/>
    <w:link w:val="Style_44"/>
  </w:style>
  <w:style w:styleId="Style_2" w:type="paragraph">
    <w:name w:val="No Spacing"/>
    <w:link w:val="Style_2_ch"/>
    <w:rPr>
      <w:b w:val="1"/>
      <w:sz w:val="28"/>
    </w:rPr>
  </w:style>
  <w:style w:styleId="Style_2_ch" w:type="character">
    <w:name w:val="No Spacing"/>
    <w:link w:val="Style_2"/>
    <w:rPr>
      <w:b w:val="1"/>
      <w:sz w:val="28"/>
    </w:rPr>
  </w:style>
  <w:style w:styleId="Style_45" w:type="paragraph">
    <w:name w:val="Цветовое выделение для Текст"/>
    <w:link w:val="Style_45_ch"/>
    <w:rPr>
      <w:rFonts w:ascii="Times New Roman CYR" w:hAnsi="Times New Roman CYR"/>
      <w:color w:val="000000"/>
      <w:sz w:val="24"/>
    </w:rPr>
  </w:style>
  <w:style w:styleId="Style_45_ch" w:type="character">
    <w:name w:val="Цветовое выделение для Текст"/>
    <w:link w:val="Style_45"/>
    <w:rPr>
      <w:rFonts w:ascii="Times New Roman CYR" w:hAnsi="Times New Roman CYR"/>
      <w:color w:val="000000"/>
      <w:sz w:val="24"/>
    </w:rPr>
  </w:style>
  <w:style w:styleId="Style_46" w:type="paragraph">
    <w:name w:val="Subtitle"/>
    <w:next w:val="Style_6"/>
    <w:link w:val="Style_4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basedOn w:val="Style_6"/>
    <w:link w:val="Style_47_ch"/>
    <w:uiPriority w:val="10"/>
    <w:qFormat/>
    <w:pPr>
      <w:widowControl w:val="1"/>
      <w:ind/>
      <w:jc w:val="center"/>
    </w:pPr>
  </w:style>
  <w:style w:styleId="Style_47_ch" w:type="character">
    <w:name w:val="Title"/>
    <w:basedOn w:val="Style_6_ch"/>
    <w:link w:val="Style_47"/>
  </w:style>
  <w:style w:styleId="Style_48" w:type="paragraph">
    <w:name w:val="heading 4"/>
    <w:next w:val="Style_6"/>
    <w:link w:val="Style_4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link w:val="Style_48"/>
    <w:rPr>
      <w:rFonts w:ascii="XO Thames" w:hAnsi="XO Thames"/>
      <w:b w:val="1"/>
      <w:sz w:val="24"/>
    </w:rPr>
  </w:style>
  <w:style w:styleId="Style_49" w:type="paragraph">
    <w:name w:val="heading 2"/>
    <w:next w:val="Style_6"/>
    <w:link w:val="Style_4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9_ch" w:type="character">
    <w:name w:val="heading 2"/>
    <w:link w:val="Style_49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2026-04-01T06:08:20Z</dcterms:created>
  <dcterms:modified xsi:type="dcterms:W3CDTF">2026-04-03T12:56:42Z</dcterms:modified>
</cp:coreProperties>
</file>