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1"/>
        <w:tabs>
          <w:tab w:leader="none" w:pos="0" w:val="left"/>
        </w:tabs>
        <w:spacing w:line="240" w:lineRule="atLeas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66725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0A000000">
      <w:pPr>
        <w:widowControl w:val="1"/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КРАСНОДАРСКОГО КРАЯ</w:t>
      </w:r>
    </w:p>
    <w:p w14:paraId="0B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1"/>
        <w:tabs>
          <w:tab w:leader="none" w:pos="3240" w:val="left"/>
        </w:tabs>
        <w:spacing w:line="240" w:lineRule="atLeast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D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0E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0F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от 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№ ______</w:t>
      </w:r>
    </w:p>
    <w:p w14:paraId="10000000">
      <w:pPr>
        <w:widowControl w:val="1"/>
        <w:tabs>
          <w:tab w:leader="none" w:pos="3240" w:val="left"/>
        </w:tabs>
        <w:ind w:firstLine="0"/>
        <w:jc w:val="left"/>
        <w:rPr>
          <w:rFonts w:ascii="Times New Roman" w:hAnsi="Times New Roman"/>
          <w:sz w:val="28"/>
        </w:rPr>
      </w:pPr>
    </w:p>
    <w:p w14:paraId="11000000">
      <w:pPr>
        <w:widowControl w:val="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станица Ленинградская</w:t>
      </w:r>
    </w:p>
    <w:p w14:paraId="12000000">
      <w:pPr>
        <w:widowControl w:val="1"/>
        <w:ind w:firstLine="0"/>
        <w:jc w:val="left"/>
        <w:rPr>
          <w:rFonts w:ascii="Times New Roman" w:hAnsi="Times New Roman"/>
          <w:sz w:val="28"/>
        </w:rPr>
      </w:pPr>
    </w:p>
    <w:p w14:paraId="13000000">
      <w:pPr>
        <w:widowControl w:val="1"/>
        <w:ind w:firstLine="0"/>
        <w:jc w:val="left"/>
        <w:rPr>
          <w:rFonts w:ascii="Times New Roman" w:hAnsi="Times New Roman"/>
          <w:sz w:val="28"/>
        </w:rPr>
      </w:pPr>
    </w:p>
    <w:p w14:paraId="14000000">
      <w:pPr>
        <w:widowControl w:val="1"/>
        <w:tabs>
          <w:tab w:leader="none" w:pos="0" w:val="left"/>
        </w:tabs>
        <w:spacing w:line="240" w:lineRule="atLeast"/>
        <w:ind w:firstLine="0"/>
        <w:jc w:val="center"/>
        <w:rPr>
          <w:rFonts w:ascii="Times New Roman" w:hAnsi="Times New Roman"/>
          <w:sz w:val="28"/>
        </w:rPr>
      </w:pPr>
    </w:p>
    <w:p w14:paraId="15000000">
      <w:pPr>
        <w:pStyle w:val="Style_2"/>
        <w:widowControl w:val="1"/>
        <w:spacing w:after="0" w:before="0"/>
        <w:ind w:firstLine="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</w:t>
      </w:r>
    </w:p>
    <w:p w14:paraId="16000000">
      <w:pPr>
        <w:pStyle w:val="Style_2"/>
        <w:widowControl w:val="1"/>
        <w:spacing w:after="0" w:before="0"/>
        <w:ind w:firstLine="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 Ленинградский район</w:t>
      </w:r>
    </w:p>
    <w:p w14:paraId="17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декабря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г. №</w:t>
      </w:r>
      <w:r>
        <w:rPr>
          <w:rFonts w:ascii="Times New Roman" w:hAnsi="Times New Roman"/>
          <w:b w:val="1"/>
          <w:sz w:val="28"/>
        </w:rPr>
        <w:t xml:space="preserve"> 1389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Fonts w:ascii="Times New Roman" w:hAnsi="Times New Roman"/>
          <w:b w:val="1"/>
          <w:sz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b w:val="1"/>
          <w:sz w:val="28"/>
        </w:rPr>
        <w:t xml:space="preserve">Выдача разрешения </w:t>
      </w:r>
      <w:r>
        <w:rPr>
          <w:rFonts w:ascii="Times New Roman" w:hAnsi="Times New Roman"/>
          <w:b w:val="1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fldChar w:fldCharType="end"/>
      </w: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статьи 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"https://internet.garant.ru/document/redirect/12177515/0" \o "https://internet.garant.ru/document/redirect/12177515/0"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highlight w:val="white"/>
        </w:rPr>
        <w:t>постановления Правительства РФ</w:t>
      </w:r>
      <w:r>
        <w:rPr>
          <w:rFonts w:ascii="Times New Roman" w:hAnsi="Times New Roman"/>
          <w:sz w:val="28"/>
        </w:rPr>
        <w:t xml:space="preserve"> от 20 июля 2021 г. № 1228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 о с т а н о в л я ю:</w:t>
      </w:r>
    </w:p>
    <w:p w14:paraId="1C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 xml:space="preserve">Внести в постановление администрации муниципального образования Ленинградский район от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1389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внесении изменений в постановление администрации муниципального образования Ленинградский район от 10 сентября 2021 г. №929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изменения, изложив приложение в новой редакции (приложение).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утратившим силу </w:t>
      </w:r>
      <w:r>
        <w:rPr>
          <w:rFonts w:ascii="Times New Roman" w:hAnsi="Times New Roman"/>
          <w:sz w:val="28"/>
        </w:rPr>
        <w:t>постановление администрации муниципального образования Ленинградский район от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декабря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>1464</w:t>
      </w:r>
      <w:r>
        <w:rPr>
          <w:rFonts w:ascii="Times New Roman" w:hAnsi="Times New Roman"/>
          <w:sz w:val="28"/>
        </w:rPr>
        <w:t xml:space="preserve"> «О внесении изменений в постановление администрации муниципального образования Ленинградский район 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2021 г. №</w:t>
      </w:r>
      <w:r>
        <w:rPr>
          <w:rFonts w:ascii="Times New Roman" w:hAnsi="Times New Roman"/>
          <w:sz w:val="28"/>
        </w:rPr>
        <w:t>929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</w:rPr>
        <w:t>Выдача разрешения на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(с изменениями от 26 декабря 2022 </w:t>
      </w:r>
      <w:r>
        <w:rPr>
          <w:rFonts w:ascii="Times New Roman" w:hAnsi="Times New Roman"/>
          <w:sz w:val="28"/>
        </w:rPr>
        <w:t>года №1389)</w:t>
      </w:r>
      <w:r>
        <w:rPr>
          <w:rFonts w:ascii="Times New Roman" w:hAnsi="Times New Roman"/>
          <w:sz w:val="28"/>
        </w:rPr>
        <w:t>.</w:t>
      </w:r>
    </w:p>
    <w:p w14:paraId="1E000000">
      <w:pPr>
        <w:widowControl w:val="1"/>
        <w:ind w:firstLine="708"/>
        <w:rPr>
          <w:rFonts w:ascii="Times New Roman" w:hAnsi="Times New Roman"/>
          <w:sz w:val="28"/>
        </w:rPr>
      </w:pPr>
      <w:bookmarkStart w:id="2" w:name="sub_3"/>
      <w:bookmarkEnd w:id="1"/>
      <w:r>
        <w:rPr>
          <w:rFonts w:ascii="Times New Roman" w:hAnsi="Times New Roman"/>
          <w:sz w:val="28"/>
        </w:rPr>
        <w:t xml:space="preserve">3. Отделу архитектуры администрации Ленинградского муниципального округа (Чуркин А.А.) обеспечить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официальное опубликование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размещение настоящего постановления</w:t>
      </w:r>
      <w:bookmarkEnd w:id="2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1F000000">
      <w:pPr>
        <w:widowControl w:val="1"/>
        <w:ind w:firstLine="708"/>
        <w:rPr>
          <w:rFonts w:ascii="Times New Roman" w:hAnsi="Times New Roman"/>
          <w:sz w:val="28"/>
        </w:rPr>
      </w:pPr>
      <w:bookmarkStart w:id="3" w:name="sub_4"/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/>
          <w:sz w:val="28"/>
        </w:rPr>
        <w:t>.</w:t>
      </w:r>
    </w:p>
    <w:p w14:paraId="20000000">
      <w:pPr>
        <w:widowControl w:val="1"/>
        <w:ind w:firstLine="708"/>
        <w:rPr>
          <w:rFonts w:ascii="Times New Roman" w:hAnsi="Times New Roman"/>
          <w:sz w:val="28"/>
        </w:rPr>
      </w:pPr>
      <w:bookmarkStart w:id="4" w:name="sub_5"/>
      <w:bookmarkEnd w:id="3"/>
      <w:r>
        <w:rPr>
          <w:rFonts w:ascii="Times New Roman" w:hAnsi="Times New Roman"/>
          <w:sz w:val="28"/>
        </w:rPr>
        <w:t xml:space="preserve">5. Постановление вступает в силу со дня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  <w:bookmarkEnd w:id="4"/>
    </w:p>
    <w:p w14:paraId="21000000">
      <w:pPr>
        <w:widowControl w:val="1"/>
        <w:ind w:firstLine="0"/>
        <w:rPr>
          <w:rFonts w:ascii="Times New Roman" w:hAnsi="Times New Roman"/>
          <w:sz w:val="28"/>
        </w:rPr>
      </w:pPr>
    </w:p>
    <w:p w14:paraId="22000000">
      <w:pPr>
        <w:widowControl w:val="1"/>
        <w:ind w:firstLine="0"/>
        <w:rPr>
          <w:rFonts w:ascii="Times New Roman" w:hAnsi="Times New Roman"/>
          <w:sz w:val="28"/>
        </w:rPr>
      </w:pPr>
    </w:p>
    <w:p w14:paraId="23000000">
      <w:pPr>
        <w:widowControl w:val="1"/>
        <w:ind w:firstLine="0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9495"/>
        <w:gridCol w:w="164"/>
      </w:tblGrid>
      <w:tr>
        <w:trPr>
          <w:trHeight w:hRule="atLeast" w:val="773"/>
        </w:trPr>
        <w:tc>
          <w:tcPr>
            <w:tcW w:type="dxa" w:w="9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Ленинградского </w:t>
            </w:r>
          </w:p>
          <w:p w14:paraId="25000000">
            <w:pPr>
              <w:pStyle w:val="Style_4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</w:p>
        </w:tc>
        <w:tc>
          <w:tcPr>
            <w:tcW w:type="dxa" w:w="1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</w:tr>
    </w:tbl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widowControl w:val="1"/>
        <w:ind w:firstLine="0"/>
      </w:pPr>
    </w:p>
    <w:p w14:paraId="2A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widowControl w:val="1"/>
        <w:ind w:firstLine="0"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ectPr>
          <w:headerReference r:id="rId5" w:type="default"/>
          <w:pgSz w:h="16838" w:orient="portrait" w:w="11906"/>
          <w:pgMar w:bottom="1134" w:footer="709" w:gutter="0" w:header="708" w:left="1701" w:right="709" w:top="283"/>
          <w:titlePg/>
        </w:sectPr>
      </w:pPr>
    </w:p>
    <w:p w14:paraId="2D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2E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F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0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31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муниципальный округ Краснодарского края</w:t>
      </w:r>
    </w:p>
    <w:p w14:paraId="32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 _______</w:t>
      </w:r>
    </w:p>
    <w:p w14:paraId="33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34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35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36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37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38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39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район</w:t>
      </w:r>
    </w:p>
    <w:p w14:paraId="3A000000">
      <w:pPr>
        <w:widowControl w:val="1"/>
        <w:ind w:firstLine="0" w:left="5268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  <w:u w:val="single"/>
        </w:rPr>
        <w:t>6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декабря</w:t>
      </w:r>
      <w:r>
        <w:rPr>
          <w:rFonts w:ascii="Times New Roman" w:hAnsi="Times New Roman"/>
          <w:sz w:val="28"/>
          <w:u w:val="single"/>
        </w:rPr>
        <w:t xml:space="preserve"> 202</w:t>
      </w:r>
      <w:r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  <w:u w:val="single"/>
        </w:rPr>
        <w:t xml:space="preserve"> г.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</w:rPr>
        <w:t>389</w:t>
      </w:r>
    </w:p>
    <w:p w14:paraId="3B000000">
      <w:pPr>
        <w:widowControl w:val="1"/>
        <w:ind w:firstLine="0" w:left="5268"/>
        <w:jc w:val="left"/>
        <w:rPr>
          <w:rFonts w:ascii="Times New Roman" w:hAnsi="Times New Roman"/>
          <w:sz w:val="28"/>
          <w:u w:val="single"/>
        </w:rPr>
      </w:pPr>
    </w:p>
    <w:p w14:paraId="3C000000">
      <w:pPr>
        <w:widowControl w:val="1"/>
        <w:ind w:firstLine="0" w:left="5268"/>
        <w:jc w:val="left"/>
        <w:rPr>
          <w:rFonts w:ascii="Times New Roman" w:hAnsi="Times New Roman"/>
          <w:sz w:val="28"/>
        </w:rPr>
      </w:pPr>
    </w:p>
    <w:p w14:paraId="3D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Административный регламент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предоставления муниципальной услуги «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val="000000"/>
          <w:sz w:val="27"/>
        </w:rPr>
        <w:t>»</w:t>
      </w:r>
    </w:p>
    <w:p w14:paraId="3E000000">
      <w:pPr>
        <w:widowControl w:val="1"/>
        <w:ind w:firstLine="0"/>
        <w:jc w:val="center"/>
        <w:rPr>
          <w:rFonts w:ascii="Times New Roman" w:hAnsi="Times New Roman"/>
          <w:sz w:val="27"/>
        </w:rPr>
      </w:pPr>
    </w:p>
    <w:p w14:paraId="3F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I. Общие положения</w:t>
      </w:r>
    </w:p>
    <w:p w14:paraId="40000000">
      <w:pPr>
        <w:rPr>
          <w:rFonts w:ascii="Times New Roman" w:hAnsi="Times New Roman"/>
          <w:sz w:val="27"/>
        </w:rPr>
      </w:pPr>
    </w:p>
    <w:p w14:paraId="41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Предмет регулирования административного регламента</w:t>
      </w:r>
    </w:p>
    <w:p w14:paraId="42000000">
      <w:pPr>
        <w:widowControl w:val="1"/>
        <w:ind w:firstLine="0"/>
        <w:rPr>
          <w:rFonts w:ascii="Times New Roman" w:hAnsi="Times New Roman"/>
          <w:sz w:val="27"/>
        </w:rPr>
      </w:pPr>
    </w:p>
    <w:p w14:paraId="43000000">
      <w:pPr>
        <w:pStyle w:val="Style_2"/>
        <w:widowControl w:val="1"/>
        <w:spacing w:after="0" w:before="0"/>
        <w:ind w:firstLine="720"/>
        <w:jc w:val="both"/>
        <w:rPr>
          <w:rFonts w:ascii="Times New Roman" w:hAnsi="Times New Roman"/>
          <w:b w:val="0"/>
          <w:color w:val="000000"/>
          <w:sz w:val="27"/>
        </w:rPr>
      </w:pPr>
      <w:r>
        <w:rPr>
          <w:rFonts w:ascii="Times New Roman" w:hAnsi="Times New Roman"/>
          <w:b w:val="0"/>
          <w:color w:val="000000"/>
          <w:sz w:val="27"/>
        </w:rPr>
        <w:t>1. Административный регламент предоставления муниципальной услуги «</w:t>
      </w:r>
      <w:r>
        <w:rPr>
          <w:rFonts w:ascii="Times New Roman" w:hAnsi="Times New Roman"/>
          <w:b w:val="0"/>
        </w:rPr>
        <w:t xml:space="preserve">Выдача разрешения </w:t>
      </w:r>
      <w:r>
        <w:rPr>
          <w:rFonts w:ascii="Times New Roman" w:hAnsi="Times New Roman"/>
          <w:b w:val="0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b w:val="0"/>
          <w:color w:val="000000"/>
          <w:sz w:val="27"/>
        </w:rPr>
        <w:t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/>
          <w:b w:val="0"/>
        </w:rPr>
        <w:t xml:space="preserve">Выдача разрешения </w:t>
      </w:r>
      <w:r>
        <w:rPr>
          <w:rFonts w:ascii="Times New Roman" w:hAnsi="Times New Roman"/>
          <w:b w:val="0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b w:val="0"/>
          <w:color w:val="000000"/>
          <w:sz w:val="27"/>
        </w:rPr>
        <w:t>» (далее - муниципальная</w:t>
      </w:r>
      <w:r>
        <w:rPr>
          <w:rFonts w:ascii="Times New Roman" w:hAnsi="Times New Roman"/>
          <w:b w:val="0"/>
          <w:color w:val="000000"/>
          <w:sz w:val="27"/>
        </w:rPr>
        <w:t xml:space="preserve"> услуга).</w:t>
      </w:r>
    </w:p>
    <w:p w14:paraId="44000000">
      <w:pPr>
        <w:widowControl w:val="1"/>
        <w:ind w:firstLine="851"/>
        <w:rPr>
          <w:rFonts w:ascii="Times New Roman" w:hAnsi="Times New Roman"/>
          <w:sz w:val="28"/>
        </w:rPr>
      </w:pPr>
    </w:p>
    <w:p w14:paraId="45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Круг заявителей</w:t>
      </w:r>
    </w:p>
    <w:p w14:paraId="46000000">
      <w:pPr>
        <w:rPr>
          <w:rFonts w:ascii="Times New Roman" w:hAnsi="Times New Roman"/>
          <w:sz w:val="27"/>
        </w:rPr>
      </w:pPr>
    </w:p>
    <w:p w14:paraId="47000000">
      <w:pPr>
        <w:widowControl w:val="1"/>
        <w:ind w:firstLine="708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 xml:space="preserve">2. Заявителями на получение муниципальной услуги являются физические и юридические лица, </w:t>
      </w:r>
      <w:r>
        <w:rPr>
          <w:rFonts w:ascii="Times New Roman" w:hAnsi="Times New Roman"/>
          <w:color w:val="000000"/>
          <w:sz w:val="27"/>
        </w:rPr>
        <w:t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>
        <w:rPr>
          <w:rFonts w:ascii="Times New Roman" w:hAnsi="Times New Roman"/>
          <w:sz w:val="27"/>
        </w:rPr>
        <w:t>, либо их уполномоченные представители, выступающие от их имени, обратившиеся с заявлением о предоставлении муниципальной услуги</w:t>
      </w:r>
      <w:r>
        <w:rPr>
          <w:rFonts w:ascii="Times New Roman" w:hAnsi="Times New Roman"/>
          <w:sz w:val="27"/>
        </w:rPr>
        <w:t xml:space="preserve"> (далее – заявитель)</w:t>
      </w:r>
      <w:r>
        <w:rPr>
          <w:rFonts w:ascii="Times New Roman" w:hAnsi="Times New Roman"/>
          <w:color w:themeColor="text1" w:val="000000"/>
          <w:sz w:val="27"/>
        </w:rPr>
        <w:t>.</w:t>
      </w:r>
    </w:p>
    <w:p w14:paraId="48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49000000">
      <w:pPr>
        <w:widowControl w:val="1"/>
        <w:ind w:firstLine="0"/>
        <w:rPr>
          <w:rFonts w:ascii="Times New Roman" w:hAnsi="Times New Roman"/>
          <w:sz w:val="27"/>
        </w:rPr>
      </w:pPr>
    </w:p>
    <w:p w14:paraId="4A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4B000000">
      <w:pPr>
        <w:widowControl w:val="1"/>
        <w:ind w:firstLine="0"/>
        <w:rPr>
          <w:rFonts w:ascii="Times New Roman" w:hAnsi="Times New Roman"/>
          <w:sz w:val="27"/>
        </w:rPr>
      </w:pPr>
    </w:p>
    <w:p w14:paraId="4C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</w:t>
      </w:r>
      <w:r>
        <w:rPr>
          <w:rFonts w:ascii="Times New Roman" w:hAnsi="Times New Roman"/>
          <w:sz w:val="27"/>
        </w:rPr>
        <w:t>определённым</w:t>
      </w:r>
      <w:r>
        <w:rPr>
          <w:rFonts w:ascii="Times New Roman" w:hAnsi="Times New Roman"/>
          <w:sz w:val="27"/>
        </w:rPr>
        <w:t xml:space="preserve"> в результате анкетирования.</w:t>
      </w:r>
    </w:p>
    <w:p w14:paraId="4D000000">
      <w:pPr>
        <w:widowControl w:val="1"/>
        <w:ind w:firstLine="0"/>
        <w:rPr>
          <w:rFonts w:ascii="Times New Roman" w:hAnsi="Times New Roman"/>
          <w:sz w:val="20"/>
        </w:rPr>
      </w:pPr>
    </w:p>
    <w:p w14:paraId="4E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II. Стандарт предоставления муниципальной услуги</w:t>
      </w:r>
    </w:p>
    <w:p w14:paraId="4F000000">
      <w:pPr>
        <w:widowControl w:val="1"/>
        <w:ind w:firstLine="0"/>
        <w:jc w:val="center"/>
        <w:rPr>
          <w:rFonts w:ascii="Times New Roman" w:hAnsi="Times New Roman"/>
          <w:sz w:val="27"/>
        </w:rPr>
      </w:pPr>
    </w:p>
    <w:p w14:paraId="50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Наименование муниципальной услуги</w:t>
      </w:r>
    </w:p>
    <w:p w14:paraId="51000000">
      <w:pPr>
        <w:widowControl w:val="1"/>
        <w:ind w:firstLine="0"/>
        <w:rPr>
          <w:rFonts w:ascii="Times New Roman" w:hAnsi="Times New Roman"/>
          <w:sz w:val="20"/>
        </w:rPr>
      </w:pPr>
    </w:p>
    <w:p w14:paraId="52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 Наименование муниципальной услуги – «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».</w:t>
      </w:r>
    </w:p>
    <w:p w14:paraId="53000000">
      <w:pPr>
        <w:widowControl w:val="1"/>
        <w:ind w:firstLine="0"/>
        <w:rPr>
          <w:rFonts w:ascii="Times New Roman" w:hAnsi="Times New Roman"/>
          <w:sz w:val="20"/>
        </w:rPr>
      </w:pPr>
    </w:p>
    <w:p w14:paraId="54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Наименование органа, предоставляющего муниципальную услугу</w:t>
      </w:r>
    </w:p>
    <w:p w14:paraId="55000000">
      <w:pPr>
        <w:widowControl w:val="1"/>
        <w:ind w:firstLine="0"/>
        <w:rPr>
          <w:rFonts w:ascii="Times New Roman" w:hAnsi="Times New Roman"/>
          <w:sz w:val="20"/>
        </w:rPr>
      </w:pPr>
    </w:p>
    <w:p w14:paraId="5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5. Предоставление муниципальной услуги осуществляется </w:t>
      </w:r>
      <w:r>
        <w:rPr>
          <w:rFonts w:ascii="Times New Roman" w:hAnsi="Times New Roman"/>
          <w:sz w:val="27"/>
        </w:rPr>
        <w:t>администрацией.</w:t>
      </w:r>
    </w:p>
    <w:p w14:paraId="5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Функции администрации по предоставлению муниципальной услуги осуществля</w:t>
      </w:r>
      <w:r>
        <w:rPr>
          <w:rFonts w:ascii="Times New Roman" w:hAnsi="Times New Roman"/>
          <w:sz w:val="27"/>
        </w:rPr>
        <w:t>ет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отдел </w:t>
      </w:r>
      <w:r>
        <w:rPr>
          <w:rFonts w:ascii="Times New Roman" w:hAnsi="Times New Roman"/>
          <w:sz w:val="27"/>
        </w:rPr>
        <w:t>архитектуры администрации Ленинградского муниципального округа</w:t>
      </w:r>
      <w:r>
        <w:rPr>
          <w:rFonts w:ascii="Times New Roman" w:hAnsi="Times New Roman"/>
          <w:sz w:val="27"/>
        </w:rPr>
        <w:t xml:space="preserve">: 353740, Краснодарский край, Ленинградский район, станица Ленинградская, ул. </w:t>
      </w:r>
      <w:r>
        <w:rPr>
          <w:rFonts w:ascii="Times New Roman" w:hAnsi="Times New Roman"/>
          <w:sz w:val="27"/>
        </w:rPr>
        <w:t>Чернышевского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179.</w:t>
      </w:r>
      <w:r>
        <w:rPr>
          <w:rFonts w:ascii="Times New Roman" w:hAnsi="Times New Roman"/>
          <w:sz w:val="27"/>
        </w:rPr>
        <w:t xml:space="preserve"> </w:t>
      </w:r>
    </w:p>
    <w:p w14:paraId="58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59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5A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7. МФЦ принимается решение об отказе в приёме запроса и документов и (или) информации, </w:t>
      </w:r>
      <w:r>
        <w:rPr>
          <w:rFonts w:ascii="Times New Roman" w:hAnsi="Times New Roman"/>
          <w:sz w:val="27"/>
          <w:highlight w:val="white"/>
        </w:rPr>
        <w:t xml:space="preserve">необходимых для </w:t>
      </w:r>
      <w:r>
        <w:rPr>
          <w:rFonts w:ascii="Times New Roman" w:hAnsi="Times New Roman"/>
          <w:sz w:val="27"/>
        </w:rPr>
        <w:t xml:space="preserve">предоставления муниципальной услуги, при наличии оснований, </w:t>
      </w:r>
      <w:r>
        <w:rPr>
          <w:rFonts w:ascii="Times New Roman" w:hAnsi="Times New Roman"/>
          <w:sz w:val="27"/>
        </w:rPr>
        <w:t>предусмотренных пунктом</w:t>
      </w:r>
      <w:r>
        <w:rPr>
          <w:rFonts w:ascii="Times New Roman" w:hAnsi="Times New Roman"/>
          <w:sz w:val="27"/>
        </w:rPr>
        <w:t xml:space="preserve"> 19 Регламента.</w:t>
      </w:r>
    </w:p>
    <w:p w14:paraId="5B000000">
      <w:pPr>
        <w:widowControl w:val="1"/>
        <w:ind w:firstLine="708"/>
        <w:rPr>
          <w:rFonts w:ascii="Times New Roman" w:hAnsi="Times New Roman"/>
          <w:sz w:val="20"/>
        </w:rPr>
      </w:pPr>
    </w:p>
    <w:p w14:paraId="5C00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 предоставления муниципальной услуги</w:t>
      </w:r>
    </w:p>
    <w:p w14:paraId="5D000000">
      <w:pPr>
        <w:widowControl w:val="1"/>
        <w:ind w:firstLine="0"/>
        <w:rPr>
          <w:rFonts w:ascii="Times New Roman" w:hAnsi="Times New Roman"/>
          <w:sz w:val="20"/>
        </w:rPr>
      </w:pPr>
    </w:p>
    <w:p w14:paraId="5E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8. Результатом предоставления муниципальной услуги в соответствии с </w:t>
      </w:r>
      <w:r>
        <w:rPr>
          <w:rFonts w:ascii="Times New Roman" w:hAnsi="Times New Roman"/>
          <w:sz w:val="27"/>
        </w:rPr>
        <w:t xml:space="preserve">вариантом предоставления муниципальной услуги является: </w:t>
      </w:r>
    </w:p>
    <w:p w14:paraId="5F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для варианта «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 xml:space="preserve">» - </w:t>
      </w:r>
      <w:r>
        <w:rPr>
          <w:rFonts w:ascii="Times New Roman" w:hAnsi="Times New Roman"/>
          <w:sz w:val="27"/>
        </w:rPr>
        <w:t xml:space="preserve">разрешение </w:t>
      </w:r>
      <w:r>
        <w:rPr>
          <w:rFonts w:ascii="Times New Roman" w:hAnsi="Times New Roman"/>
          <w:sz w:val="27"/>
        </w:rPr>
        <w:t>на строительство, реконструкцию</w:t>
      </w:r>
      <w:r>
        <w:rPr>
          <w:rFonts w:ascii="Times New Roman" w:hAnsi="Times New Roman"/>
          <w:sz w:val="27"/>
        </w:rPr>
        <w:t xml:space="preserve">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>или письменное уведомление об отказе в предоставлении муниципальной услуги</w:t>
      </w:r>
      <w:r>
        <w:rPr>
          <w:rFonts w:ascii="Times New Roman" w:hAnsi="Times New Roman"/>
          <w:sz w:val="27"/>
        </w:rPr>
        <w:t>;</w:t>
      </w:r>
    </w:p>
    <w:p w14:paraId="60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2) для варианта «</w:t>
      </w:r>
      <w:r>
        <w:rPr>
          <w:rFonts w:ascii="Times New Roman" w:hAnsi="Times New Roman"/>
          <w:color w:themeColor="text1" w:val="000000"/>
          <w:sz w:val="27"/>
        </w:rPr>
        <w:t xml:space="preserve">Выдача дубликата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 xml:space="preserve">» - дубликат </w:t>
      </w:r>
      <w:r>
        <w:rPr>
          <w:rFonts w:ascii="Times New Roman" w:hAnsi="Times New Roman"/>
          <w:sz w:val="27"/>
        </w:rPr>
        <w:t xml:space="preserve">разрешения </w:t>
      </w:r>
      <w:r>
        <w:rPr>
          <w:rFonts w:ascii="Times New Roman" w:hAnsi="Times New Roman"/>
          <w:sz w:val="27"/>
        </w:rPr>
        <w:t xml:space="preserve">на </w:t>
      </w:r>
      <w:r>
        <w:rPr>
          <w:rFonts w:ascii="Times New Roman" w:hAnsi="Times New Roman"/>
          <w:sz w:val="27"/>
        </w:rPr>
        <w:t>строительство, реконструкцию</w:t>
      </w:r>
      <w:r>
        <w:rPr>
          <w:rFonts w:ascii="Times New Roman" w:hAnsi="Times New Roman"/>
          <w:sz w:val="27"/>
        </w:rPr>
        <w:t xml:space="preserve">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>или письменное уведомление об отказе в предоставлении дубликата результата муниципальной услуги</w:t>
      </w:r>
      <w:r>
        <w:rPr>
          <w:rFonts w:ascii="Times New Roman" w:hAnsi="Times New Roman"/>
          <w:sz w:val="27"/>
        </w:rPr>
        <w:t>;</w:t>
      </w:r>
    </w:p>
    <w:p w14:paraId="61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3) для варианта «</w:t>
      </w:r>
      <w:r>
        <w:rPr>
          <w:rFonts w:ascii="Times New Roman" w:hAnsi="Times New Roman"/>
          <w:color w:themeColor="text1" w:val="000000"/>
          <w:sz w:val="27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62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63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Заявитель вправе получить результат предоставления муниципальной услуги:</w:t>
      </w:r>
    </w:p>
    <w:p w14:paraId="64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в случае обращения за получением муниципальной услуги через МФЦ - непосредственно в МФЦ;</w:t>
      </w:r>
    </w:p>
    <w:p w14:paraId="65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66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 xml:space="preserve">«Портал государственных и муниципальных услуг (функций) Краснодарского края» 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67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68000000">
      <w:pPr>
        <w:widowControl w:val="1"/>
        <w:ind w:firstLine="709"/>
        <w:rPr>
          <w:rFonts w:ascii="Times New Roman" w:hAnsi="Times New Roman"/>
          <w:color w:val="22272F"/>
          <w:sz w:val="27"/>
        </w:rPr>
      </w:pPr>
      <w:r>
        <w:rPr>
          <w:rFonts w:ascii="Times New Roman" w:hAnsi="Times New Roman"/>
          <w:sz w:val="27"/>
        </w:rPr>
        <w:t xml:space="preserve">5) </w:t>
      </w:r>
      <w:r>
        <w:rPr>
          <w:rFonts w:ascii="Times New Roman" w:hAnsi="Times New Roman"/>
          <w:sz w:val="27"/>
        </w:rPr>
        <w:t xml:space="preserve">в случае обращения заявителя за получением муниципальной услуги </w:t>
      </w:r>
      <w:r>
        <w:rPr>
          <w:rFonts w:ascii="Times New Roman" w:hAnsi="Times New Roman"/>
          <w:color w:val="22272F"/>
          <w:sz w:val="27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- </w:t>
      </w:r>
      <w:r>
        <w:rPr>
          <w:rFonts w:ascii="Times New Roman" w:hAnsi="Times New Roman"/>
          <w:sz w:val="27"/>
        </w:rPr>
        <w:t xml:space="preserve">в виде электронных документов и (или) электронных образов документов </w:t>
      </w:r>
      <w:r>
        <w:rPr>
          <w:rFonts w:ascii="Times New Roman" w:hAnsi="Times New Roman"/>
          <w:sz w:val="27"/>
        </w:rPr>
        <w:t xml:space="preserve">через </w:t>
      </w:r>
      <w:r>
        <w:rPr>
          <w:rFonts w:ascii="Times New Roman" w:hAnsi="Times New Roman"/>
          <w:color w:val="22272F"/>
          <w:sz w:val="27"/>
        </w:rPr>
        <w:t>автоматизированную информационную систему</w:t>
      </w:r>
      <w:r>
        <w:rPr>
          <w:rFonts w:ascii="Times New Roman" w:hAnsi="Times New Roman"/>
          <w:color w:val="22272F"/>
          <w:sz w:val="27"/>
        </w:rPr>
        <w:t>;</w:t>
      </w:r>
    </w:p>
    <w:p w14:paraId="69000000">
      <w:pPr>
        <w:widowControl w:val="1"/>
        <w:ind w:firstLine="709"/>
        <w:rPr>
          <w:rFonts w:ascii="Times New Roman" w:hAnsi="Times New Roman"/>
          <w:color w:val="22272F"/>
          <w:sz w:val="27"/>
        </w:rPr>
      </w:pPr>
      <w:r>
        <w:rPr>
          <w:rFonts w:ascii="Times New Roman" w:hAnsi="Times New Roman"/>
          <w:color w:val="22272F"/>
          <w:sz w:val="27"/>
        </w:rPr>
        <w:t>6</w:t>
      </w:r>
      <w:r>
        <w:rPr>
          <w:rFonts w:ascii="Times New Roman" w:hAnsi="Times New Roman"/>
          <w:color w:val="22272F"/>
          <w:sz w:val="27"/>
        </w:rPr>
        <w:t xml:space="preserve">) </w:t>
      </w:r>
      <w:r>
        <w:rPr>
          <w:rFonts w:ascii="Times New Roman" w:hAnsi="Times New Roman"/>
          <w:sz w:val="27"/>
        </w:rPr>
        <w:t>в случае обращения заявителя за получением муниципальной услуги</w:t>
      </w:r>
      <w:r>
        <w:rPr>
          <w:rFonts w:ascii="Times New Roman" w:hAnsi="Times New Roman"/>
          <w:color w:val="22272F"/>
          <w:sz w:val="27"/>
        </w:rPr>
        <w:t xml:space="preserve">, наименования которых содержат слова </w:t>
      </w:r>
      <w:r>
        <w:rPr>
          <w:rFonts w:ascii="Times New Roman" w:hAnsi="Times New Roman"/>
          <w:color w:val="22272F"/>
          <w:sz w:val="27"/>
        </w:rPr>
        <w:t>«</w:t>
      </w:r>
      <w:r>
        <w:rPr>
          <w:rFonts w:ascii="Times New Roman" w:hAnsi="Times New Roman"/>
          <w:color w:val="22272F"/>
          <w:sz w:val="27"/>
        </w:rPr>
        <w:t>специализированный застройщик</w:t>
      </w:r>
      <w:r>
        <w:rPr>
          <w:rFonts w:ascii="Times New Roman" w:hAnsi="Times New Roman"/>
          <w:color w:val="22272F"/>
          <w:sz w:val="27"/>
        </w:rPr>
        <w:t>»</w:t>
      </w:r>
      <w:r>
        <w:rPr>
          <w:rFonts w:ascii="Times New Roman" w:hAnsi="Times New Roman"/>
          <w:color w:val="22272F"/>
          <w:sz w:val="27"/>
        </w:rPr>
        <w:t xml:space="preserve">, наряду со способами, указанными </w:t>
      </w:r>
      <w:r>
        <w:rPr>
          <w:rFonts w:ascii="Times New Roman" w:hAnsi="Times New Roman"/>
          <w:color w:themeColor="text1" w:val="000000"/>
          <w:sz w:val="27"/>
        </w:rPr>
        <w:t>в </w:t>
      </w:r>
      <w:r>
        <w:rPr>
          <w:rFonts w:ascii="Times New Roman" w:hAnsi="Times New Roman"/>
          <w:color w:themeColor="text1" w:val="000000"/>
          <w:sz w:val="27"/>
        </w:rPr>
        <w:fldChar w:fldCharType="begin"/>
      </w:r>
      <w:r>
        <w:rPr>
          <w:rFonts w:ascii="Times New Roman" w:hAnsi="Times New Roman"/>
          <w:color w:themeColor="text1" w:val="000000"/>
          <w:sz w:val="27"/>
        </w:rPr>
        <w:instrText>HYPERLINK "https://internet.garant.ru/#/document/12138258/entry/550221"</w:instrText>
      </w:r>
      <w:r>
        <w:rPr>
          <w:rFonts w:ascii="Times New Roman" w:hAnsi="Times New Roman"/>
          <w:color w:themeColor="text1" w:val="000000"/>
          <w:sz w:val="27"/>
        </w:rPr>
        <w:fldChar w:fldCharType="separate"/>
      </w:r>
      <w:r>
        <w:rPr>
          <w:rFonts w:ascii="Times New Roman" w:hAnsi="Times New Roman"/>
          <w:color w:themeColor="text1" w:val="000000"/>
          <w:sz w:val="27"/>
        </w:rPr>
        <w:t xml:space="preserve">пунктах 1 - </w:t>
      </w:r>
      <w:r>
        <w:rPr>
          <w:rFonts w:ascii="Times New Roman" w:hAnsi="Times New Roman"/>
          <w:color w:themeColor="text1" w:val="000000"/>
          <w:sz w:val="27"/>
        </w:rPr>
        <w:t>5</w:t>
      </w:r>
      <w:r>
        <w:rPr>
          <w:rFonts w:ascii="Times New Roman" w:hAnsi="Times New Roman"/>
          <w:color w:themeColor="text1" w:val="000000"/>
          <w:sz w:val="27"/>
        </w:rPr>
        <w:fldChar w:fldCharType="end"/>
      </w:r>
      <w:r>
        <w:rPr>
          <w:rFonts w:ascii="Times New Roman" w:hAnsi="Times New Roman"/>
          <w:color w:themeColor="text1" w:val="000000"/>
          <w:sz w:val="27"/>
        </w:rPr>
        <w:t> настояще</w:t>
      </w:r>
      <w:r>
        <w:rPr>
          <w:rFonts w:ascii="Times New Roman" w:hAnsi="Times New Roman"/>
          <w:color w:themeColor="text1" w:val="000000"/>
          <w:sz w:val="27"/>
        </w:rPr>
        <w:t>го</w:t>
      </w: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>раздела</w:t>
      </w:r>
      <w:r>
        <w:rPr>
          <w:rFonts w:ascii="Times New Roman" w:hAnsi="Times New Roman"/>
          <w:color w:themeColor="text1" w:val="000000"/>
          <w:sz w:val="27"/>
        </w:rPr>
        <w:t>, с использованием единой информационной системы жилищного строительства, предусмотренной </w:t>
      </w:r>
      <w:r>
        <w:rPr>
          <w:rFonts w:ascii="Times New Roman" w:hAnsi="Times New Roman"/>
          <w:color w:themeColor="text1" w:val="000000"/>
          <w:sz w:val="27"/>
        </w:rPr>
        <w:fldChar w:fldCharType="begin"/>
      </w:r>
      <w:r>
        <w:rPr>
          <w:rFonts w:ascii="Times New Roman" w:hAnsi="Times New Roman"/>
          <w:color w:themeColor="text1" w:val="000000"/>
          <w:sz w:val="27"/>
        </w:rPr>
        <w:instrText>HYPERLINK "https://internet.garant.ru/#/document/12138267/entry/0"</w:instrText>
      </w:r>
      <w:r>
        <w:rPr>
          <w:rFonts w:ascii="Times New Roman" w:hAnsi="Times New Roman"/>
          <w:color w:themeColor="text1" w:val="000000"/>
          <w:sz w:val="27"/>
        </w:rPr>
        <w:fldChar w:fldCharType="separate"/>
      </w:r>
      <w:r>
        <w:rPr>
          <w:rFonts w:ascii="Times New Roman" w:hAnsi="Times New Roman"/>
          <w:color w:themeColor="text1" w:val="000000"/>
          <w:sz w:val="27"/>
        </w:rPr>
        <w:t>Федеральным законом</w:t>
      </w:r>
      <w:r>
        <w:rPr>
          <w:rFonts w:ascii="Times New Roman" w:hAnsi="Times New Roman"/>
          <w:color w:themeColor="text1" w:val="000000"/>
          <w:sz w:val="27"/>
        </w:rPr>
        <w:fldChar w:fldCharType="end"/>
      </w:r>
      <w:r>
        <w:rPr>
          <w:rFonts w:ascii="Times New Roman" w:hAnsi="Times New Roman"/>
          <w:color w:themeColor="text1" w:val="000000"/>
          <w:sz w:val="27"/>
        </w:rPr>
        <w:t> от 30 декабря</w:t>
      </w:r>
      <w:r>
        <w:rPr>
          <w:rFonts w:ascii="Times New Roman" w:hAnsi="Times New Roman"/>
          <w:color w:val="22272F"/>
          <w:sz w:val="27"/>
        </w:rPr>
        <w:t xml:space="preserve"> 2004 года </w:t>
      </w:r>
      <w:r>
        <w:rPr>
          <w:rFonts w:ascii="Times New Roman" w:hAnsi="Times New Roman"/>
          <w:color w:val="22272F"/>
          <w:sz w:val="27"/>
        </w:rPr>
        <w:t>№</w:t>
      </w:r>
      <w:r>
        <w:rPr>
          <w:rFonts w:ascii="Times New Roman" w:hAnsi="Times New Roman"/>
          <w:color w:val="22272F"/>
          <w:sz w:val="27"/>
        </w:rPr>
        <w:t xml:space="preserve"> 214-ФЗ </w:t>
      </w:r>
      <w:r>
        <w:rPr>
          <w:rFonts w:ascii="Times New Roman" w:hAnsi="Times New Roman"/>
          <w:color w:val="22272F"/>
          <w:sz w:val="27"/>
        </w:rPr>
        <w:t>«</w:t>
      </w:r>
      <w:r>
        <w:rPr>
          <w:rFonts w:ascii="Times New Roman" w:hAnsi="Times New Roman"/>
          <w:color w:val="22272F"/>
          <w:sz w:val="27"/>
        </w:rPr>
        <w:t xml:space="preserve">Об участии в долевом строительстве многоквартирных домов и иных объектов </w:t>
      </w:r>
      <w:r>
        <w:rPr>
          <w:rFonts w:ascii="Times New Roman" w:hAnsi="Times New Roman"/>
          <w:color w:val="22272F"/>
          <w:sz w:val="27"/>
        </w:rPr>
        <w:t>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/>
          <w:color w:val="22272F"/>
          <w:sz w:val="27"/>
        </w:rPr>
        <w:t>»</w:t>
      </w:r>
      <w:r>
        <w:rPr>
          <w:rFonts w:ascii="Times New Roman" w:hAnsi="Times New Roman"/>
          <w:color w:val="22272F"/>
          <w:sz w:val="27"/>
        </w:rPr>
        <w:t xml:space="preserve">, за исключением случаев, если в соответствии с нормативным правовым актом субъекта Российской Федерации подача заявления о выдаче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val="22272F"/>
          <w:sz w:val="27"/>
        </w:rPr>
        <w:t xml:space="preserve"> </w:t>
      </w:r>
      <w:r>
        <w:rPr>
          <w:rFonts w:ascii="Times New Roman" w:hAnsi="Times New Roman"/>
          <w:color w:val="22272F"/>
          <w:sz w:val="27"/>
        </w:rPr>
        <w:t>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>
        <w:rPr>
          <w:rFonts w:ascii="Times New Roman" w:hAnsi="Times New Roman"/>
          <w:color w:val="22272F"/>
          <w:sz w:val="27"/>
        </w:rPr>
        <w:t xml:space="preserve"> - </w:t>
      </w:r>
      <w:r>
        <w:rPr>
          <w:rFonts w:ascii="Times New Roman" w:hAnsi="Times New Roman"/>
          <w:sz w:val="27"/>
        </w:rPr>
        <w:t xml:space="preserve">в виде электронных документов и (или) электронных образов документов через </w:t>
      </w:r>
      <w:r>
        <w:rPr>
          <w:rFonts w:ascii="Times New Roman" w:hAnsi="Times New Roman"/>
          <w:color w:val="22272F"/>
          <w:sz w:val="27"/>
        </w:rPr>
        <w:t>автоматизированную информационную систему</w:t>
      </w:r>
      <w:r>
        <w:rPr>
          <w:rFonts w:ascii="Times New Roman" w:hAnsi="Times New Roman"/>
          <w:color w:val="22272F"/>
          <w:sz w:val="27"/>
        </w:rPr>
        <w:t>.</w:t>
      </w:r>
    </w:p>
    <w:p w14:paraId="6A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10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B000000">
      <w:pPr>
        <w:widowControl w:val="1"/>
        <w:ind w:firstLine="708"/>
        <w:rPr>
          <w:rFonts w:ascii="Times New Roman" w:hAnsi="Times New Roman"/>
          <w:sz w:val="20"/>
        </w:rPr>
      </w:pPr>
    </w:p>
    <w:p w14:paraId="6C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Срок предоставления муниципальной услуги</w:t>
      </w:r>
    </w:p>
    <w:p w14:paraId="6D000000">
      <w:pPr>
        <w:rPr>
          <w:rFonts w:ascii="Times New Roman" w:hAnsi="Times New Roman"/>
          <w:sz w:val="20"/>
        </w:rPr>
      </w:pPr>
    </w:p>
    <w:p w14:paraId="6E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6F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70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Едином портале;</w:t>
      </w:r>
    </w:p>
    <w:p w14:paraId="71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края;</w:t>
      </w:r>
    </w:p>
    <w:p w14:paraId="72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73000000">
      <w:pPr>
        <w:widowControl w:val="1"/>
        <w:ind w:firstLine="709"/>
        <w:rPr>
          <w:rFonts w:ascii="Times New Roman" w:hAnsi="Times New Roman"/>
          <w:color w:val="22272F"/>
          <w:sz w:val="27"/>
        </w:rPr>
      </w:pPr>
      <w:r>
        <w:rPr>
          <w:rFonts w:ascii="Times New Roman" w:hAnsi="Times New Roman"/>
          <w:sz w:val="27"/>
        </w:rPr>
        <w:t>через</w:t>
      </w:r>
      <w:r>
        <w:rPr>
          <w:rFonts w:ascii="Times New Roman" w:hAnsi="Times New Roman"/>
          <w:color w:val="22272F"/>
          <w:sz w:val="27"/>
        </w:rPr>
        <w:t xml:space="preserve">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74000000">
      <w:pPr>
        <w:widowControl w:val="1"/>
        <w:ind w:firstLine="709"/>
        <w:rPr>
          <w:rFonts w:ascii="Times New Roman" w:hAnsi="Times New Roman"/>
          <w:color w:val="22272F"/>
          <w:sz w:val="27"/>
        </w:rPr>
      </w:pPr>
      <w:r>
        <w:rPr>
          <w:rFonts w:ascii="Times New Roman" w:hAnsi="Times New Roman"/>
          <w:sz w:val="27"/>
        </w:rPr>
        <w:t>через</w:t>
      </w:r>
      <w:r>
        <w:rPr>
          <w:rFonts w:ascii="Times New Roman" w:hAnsi="Times New Roman"/>
          <w:color w:themeColor="text1" w:val="000000"/>
          <w:sz w:val="27"/>
        </w:rPr>
        <w:t xml:space="preserve"> единую информационную систему жилищного строительства</w:t>
      </w:r>
      <w:r>
        <w:rPr>
          <w:rFonts w:ascii="Times New Roman" w:hAnsi="Times New Roman"/>
          <w:color w:val="22272F"/>
          <w:sz w:val="27"/>
        </w:rPr>
        <w:t>.</w:t>
      </w:r>
    </w:p>
    <w:p w14:paraId="75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 Максимальный срок предоставления муниципальной услуги:</w:t>
      </w:r>
    </w:p>
    <w:p w14:paraId="7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1</w:t>
      </w:r>
      <w:r>
        <w:rPr>
          <w:rFonts w:ascii="Times New Roman" w:hAnsi="Times New Roman"/>
          <w:color w:themeColor="text1" w:val="000000"/>
          <w:sz w:val="27"/>
        </w:rPr>
        <w:t>2</w:t>
      </w:r>
      <w:r>
        <w:rPr>
          <w:rFonts w:ascii="Times New Roman" w:hAnsi="Times New Roman"/>
          <w:color w:themeColor="text1" w:val="000000"/>
          <w:sz w:val="27"/>
        </w:rPr>
        <w:t>.1. Для варианта 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>»</w:t>
      </w: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>не более 5 рабочих дней со дня регистрации заявления.</w:t>
      </w:r>
    </w:p>
    <w:p w14:paraId="7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.2.</w:t>
      </w:r>
      <w:r>
        <w:rPr>
          <w:rFonts w:ascii="Times New Roman" w:hAnsi="Times New Roman"/>
          <w:color w:themeColor="text1" w:val="000000"/>
          <w:sz w:val="27"/>
        </w:rPr>
        <w:t xml:space="preserve"> Для варианта «Выдача дубликата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>»-</w:t>
      </w:r>
      <w:r>
        <w:rPr>
          <w:rFonts w:ascii="Times New Roman" w:hAnsi="Times New Roman"/>
          <w:color w:themeColor="text1" w:val="000000"/>
          <w:sz w:val="27"/>
        </w:rPr>
        <w:t xml:space="preserve"> не более 5</w:t>
      </w:r>
      <w:r>
        <w:rPr>
          <w:rFonts w:ascii="Times New Roman" w:hAnsi="Times New Roman"/>
          <w:color w:themeColor="text1" w:val="000000"/>
          <w:sz w:val="27"/>
        </w:rPr>
        <w:t xml:space="preserve"> рабочих</w:t>
      </w:r>
      <w:r>
        <w:rPr>
          <w:rFonts w:ascii="Times New Roman" w:hAnsi="Times New Roman"/>
          <w:color w:themeColor="text1" w:val="000000"/>
          <w:sz w:val="27"/>
        </w:rPr>
        <w:t xml:space="preserve"> дней со дня регистрации запроса.</w:t>
      </w:r>
    </w:p>
    <w:p w14:paraId="7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.3.</w:t>
      </w:r>
      <w:r>
        <w:rPr>
          <w:rFonts w:ascii="Times New Roman" w:hAnsi="Times New Roman"/>
          <w:color w:themeColor="text1" w:val="000000"/>
          <w:sz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hAnsi="Times New Roman"/>
          <w:color w:themeColor="text1" w:val="000000"/>
          <w:sz w:val="27"/>
        </w:rPr>
        <w:t xml:space="preserve"> не более 5 </w:t>
      </w:r>
      <w:r>
        <w:rPr>
          <w:rFonts w:ascii="Times New Roman" w:hAnsi="Times New Roman"/>
          <w:color w:themeColor="text1" w:val="000000"/>
          <w:sz w:val="27"/>
        </w:rPr>
        <w:t xml:space="preserve">рабочих </w:t>
      </w:r>
      <w:r>
        <w:rPr>
          <w:rFonts w:ascii="Times New Roman" w:hAnsi="Times New Roman"/>
          <w:color w:themeColor="text1" w:val="000000"/>
          <w:sz w:val="27"/>
        </w:rPr>
        <w:t>дней со дня регистрации запроса.</w:t>
      </w:r>
    </w:p>
    <w:p w14:paraId="79000000">
      <w:pPr>
        <w:widowControl w:val="1"/>
        <w:ind w:firstLine="0"/>
        <w:rPr>
          <w:rFonts w:ascii="Times New Roman" w:hAnsi="Times New Roman"/>
          <w:sz w:val="20"/>
        </w:rPr>
      </w:pPr>
    </w:p>
    <w:p w14:paraId="7A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Исчерпывающий перечень документов, необходимых для предоставления муниципальной услуги</w:t>
      </w:r>
    </w:p>
    <w:p w14:paraId="7B000000">
      <w:pPr>
        <w:widowControl w:val="1"/>
        <w:ind/>
        <w:jc w:val="center"/>
        <w:rPr>
          <w:rFonts w:ascii="Times New Roman" w:hAnsi="Times New Roman"/>
          <w:sz w:val="20"/>
        </w:rPr>
      </w:pPr>
    </w:p>
    <w:p w14:paraId="7C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</w:t>
      </w:r>
      <w:r>
        <w:rPr>
          <w:rFonts w:ascii="Times New Roman" w:hAnsi="Times New Roman"/>
          <w:color w:val="000000"/>
          <w:sz w:val="27"/>
        </w:rPr>
        <w:t>заявителями, а также требования к представлению указанных документов (категорий документов)</w:t>
      </w:r>
    </w:p>
    <w:p w14:paraId="7D000000">
      <w:pPr>
        <w:widowControl w:val="1"/>
        <w:ind/>
        <w:jc w:val="center"/>
        <w:rPr>
          <w:rFonts w:ascii="Times New Roman" w:hAnsi="Times New Roman"/>
          <w:sz w:val="27"/>
        </w:rPr>
      </w:pPr>
    </w:p>
    <w:p w14:paraId="7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 xml:space="preserve">13. </w:t>
      </w:r>
      <w:r>
        <w:rPr>
          <w:rFonts w:ascii="Times New Roman" w:hAnsi="Times New Roman"/>
          <w:color w:themeColor="text1" w:val="000000"/>
          <w:sz w:val="27"/>
        </w:rPr>
        <w:t>Для варианта «</w:t>
      </w:r>
      <w:r>
        <w:rPr>
          <w:rFonts w:ascii="Times New Roman" w:hAnsi="Times New Roman"/>
          <w:sz w:val="27"/>
        </w:rPr>
        <w:t xml:space="preserve">Выдача разрешения </w:t>
      </w:r>
      <w:r>
        <w:rPr>
          <w:rFonts w:ascii="Times New Roman" w:hAnsi="Times New Roman"/>
          <w:sz w:val="27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>»:</w:t>
      </w:r>
    </w:p>
    <w:p w14:paraId="7F000000">
      <w:pPr>
        <w:widowControl w:val="1"/>
        <w:tabs>
          <w:tab w:leader="none" w:pos="709" w:val="left"/>
        </w:tabs>
        <w:ind w:firstLine="0"/>
        <w:outlineLvl w:val="2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ab/>
      </w:r>
      <w:r>
        <w:rPr>
          <w:rFonts w:ascii="Times New Roman" w:hAnsi="Times New Roman"/>
          <w:color w:themeColor="text1" w:val="000000"/>
          <w:sz w:val="27"/>
        </w:rPr>
        <w:t>1) запрос о предоставлении муниципальной услуги по форме согласно приложени</w:t>
      </w:r>
      <w:r>
        <w:rPr>
          <w:rFonts w:ascii="Times New Roman" w:hAnsi="Times New Roman"/>
          <w:color w:themeColor="text1" w:val="000000"/>
          <w:sz w:val="27"/>
        </w:rPr>
        <w:t>ю</w:t>
      </w:r>
      <w:r>
        <w:rPr>
          <w:rFonts w:ascii="Times New Roman" w:hAnsi="Times New Roman"/>
          <w:color w:themeColor="text1" w:val="000000"/>
          <w:sz w:val="27"/>
        </w:rPr>
        <w:t xml:space="preserve"> 2 к Регламенту (</w:t>
      </w:r>
      <w:r>
        <w:rPr>
          <w:rFonts w:ascii="Times New Roman" w:hAnsi="Times New Roman"/>
          <w:color w:themeColor="text1" w:val="000000"/>
          <w:sz w:val="27"/>
        </w:rPr>
        <w:t>подаётся</w:t>
      </w:r>
      <w:r>
        <w:rPr>
          <w:rFonts w:ascii="Times New Roman" w:hAnsi="Times New Roman"/>
          <w:color w:themeColor="text1" w:val="000000"/>
          <w:sz w:val="27"/>
        </w:rPr>
        <w:t xml:space="preserve">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80000000">
      <w:pPr>
        <w:widowControl w:val="1"/>
        <w:tabs>
          <w:tab w:leader="none" w:pos="851" w:val="left"/>
        </w:tabs>
        <w:ind w:firstLine="709"/>
        <w:outlineLvl w:val="2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/>
          <w:sz w:val="27"/>
        </w:rPr>
        <w:t>Единого портала,</w:t>
      </w:r>
      <w:r>
        <w:rPr>
          <w:rFonts w:ascii="Times New Roman" w:hAnsi="Times New Roman"/>
          <w:color w:themeColor="text1" w:val="000000"/>
          <w:sz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</w:p>
    <w:p w14:paraId="81000000">
      <w:pPr>
        <w:widowControl w:val="1"/>
        <w:tabs>
          <w:tab w:leader="none" w:pos="709" w:val="left"/>
          <w:tab w:leader="none" w:pos="851" w:val="left"/>
        </w:tabs>
        <w:ind w:firstLine="709"/>
        <w:outlineLvl w:val="2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14:paraId="82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4) </w:t>
      </w:r>
      <w:r>
        <w:rPr>
          <w:rFonts w:ascii="Times New Roman" w:hAnsi="Times New Roman"/>
          <w:sz w:val="27"/>
          <w:highlight w:val="white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 градостроительный план земельного участка в случаях, предусмотренных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"https://internet.garant.ru/#/document/12138258/entry/573011"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частями 1.1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и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"https://internet.garant.ru/#/document/12138258/entry/573012"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1.2 статьи 57.3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 кодекса Российской Федерации, если иное не установлено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"https://internet.garant.ru/#/document/12138258/entry/5173"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7.3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 статьи 51 Градостроительного кодекса Российской Федерации</w:t>
      </w:r>
      <w:r>
        <w:rPr>
          <w:rFonts w:ascii="Times New Roman" w:hAnsi="Times New Roman"/>
          <w:sz w:val="27"/>
        </w:rPr>
        <w:t>;</w:t>
      </w:r>
    </w:p>
    <w:p w14:paraId="83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  <w:highlight w:val="white"/>
        </w:rPr>
        <w:t>при наличии соглашения о передаче в случаях, установленных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"https://internet.garant.ru/#/document/12112604/entry/2"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бюджетным законодательством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84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"https://internet.garant.ru/#/document/74929136/entry/1000"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случаев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</w:t>
      </w:r>
      <w:r>
        <w:rPr>
          <w:rFonts w:ascii="Times New Roman" w:hAnsi="Times New Roman"/>
          <w:sz w:val="27"/>
          <w:highlight w:val="white"/>
        </w:rPr>
        <w:t>не требуется образование земельного участка</w:t>
      </w:r>
      <w:r>
        <w:rPr>
          <w:rFonts w:ascii="Times New Roman" w:hAnsi="Times New Roman"/>
          <w:sz w:val="27"/>
          <w:highlight w:val="white"/>
        </w:rPr>
        <w:t>;</w:t>
      </w:r>
    </w:p>
    <w:p w14:paraId="85000000">
      <w:pPr>
        <w:widowControl w:val="1"/>
        <w:spacing w:after="0" w:before="0"/>
        <w:ind w:firstLine="709"/>
        <w:jc w:val="both"/>
        <w:rPr>
          <w:sz w:val="27"/>
        </w:rPr>
      </w:pPr>
      <w:r>
        <w:rPr>
          <w:sz w:val="27"/>
          <w:highlight w:val="white"/>
        </w:rPr>
        <w:t>7</w:t>
      </w:r>
      <w:r>
        <w:rPr>
          <w:sz w:val="27"/>
          <w:highlight w:val="white"/>
        </w:rPr>
        <w:t xml:space="preserve">) </w:t>
      </w:r>
      <w:r>
        <w:rPr>
          <w:sz w:val="27"/>
        </w:rPr>
        <w:t>результаты инженерных изысканий и следующие материалы, содержащиеся в утвержденной в соответствии с </w:t>
      </w:r>
      <w:r>
        <w:rPr>
          <w:sz w:val="27"/>
        </w:rPr>
        <w:fldChar w:fldCharType="begin"/>
      </w:r>
      <w:r>
        <w:rPr>
          <w:sz w:val="27"/>
        </w:rPr>
        <w:instrText>HYPERLINK "https://internet.garant.ru/#/document/12138258/entry/48015"</w:instrText>
      </w:r>
      <w:r>
        <w:rPr>
          <w:sz w:val="27"/>
        </w:rPr>
        <w:fldChar w:fldCharType="separate"/>
      </w:r>
      <w:r>
        <w:rPr>
          <w:sz w:val="27"/>
        </w:rPr>
        <w:t>частью 15 статьи 48</w:t>
      </w:r>
      <w:r>
        <w:rPr>
          <w:sz w:val="27"/>
        </w:rPr>
        <w:fldChar w:fldCharType="end"/>
      </w:r>
      <w:r>
        <w:rPr>
          <w:sz w:val="27"/>
        </w:rPr>
        <w:t> Градостроительного кодекса  Российской Федерации проектной документации:</w:t>
      </w:r>
    </w:p>
    <w:p w14:paraId="86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пояснительная записка;</w:t>
      </w:r>
    </w:p>
    <w:p w14:paraId="87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"https://internet.garant.ru/#/document/74929136/entry/1000"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случаев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88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89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8A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) </w:t>
      </w:r>
      <w:r>
        <w:rPr>
          <w:rFonts w:ascii="Times New Roman" w:hAnsi="Times New Roman"/>
          <w:sz w:val="27"/>
          <w:highlight w:val="white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"https://internet.garant.ru/#/document/12138258/entry/4951"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пункте 1 части 5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"https://internet.garant.ru/#/document/12138258/entry/48121"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12.1 статьи 48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Федерации), если такая проектная документация подлежит экспертизе в соответствии со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статьёй</w:t>
      </w:r>
      <w:r>
        <w:rPr>
          <w:rFonts w:ascii="Times New Roman" w:hAnsi="Times New Roman"/>
          <w:sz w:val="27"/>
          <w:highlight w:val="white"/>
        </w:rPr>
        <w:t xml:space="preserve">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"https://internet.garant.ru/#/document/12138258/entry/4934"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3.4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"https://internet.garant.ru/#/document/12138258/entry/4906"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6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Федерации;</w:t>
      </w:r>
    </w:p>
    <w:p w14:paraId="8B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9</w:t>
      </w:r>
      <w:r>
        <w:rPr>
          <w:rFonts w:ascii="Times New Roman" w:hAnsi="Times New Roman"/>
          <w:sz w:val="27"/>
          <w:highlight w:val="white"/>
        </w:rPr>
        <w:t xml:space="preserve">) </w:t>
      </w:r>
      <w:r>
        <w:rPr>
          <w:rFonts w:ascii="Times New Roman" w:hAnsi="Times New Roman"/>
          <w:sz w:val="27"/>
          <w:highlight w:val="white"/>
        </w:rPr>
        <w:t>подтверждение соответствия вносимых в проектную документацию изменений требованиям, указанным в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"https://internet.garant.ru/#/document/12138258/entry/4938"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части 3.8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 xml:space="preserve"> 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</w:t>
      </w:r>
      <w:r>
        <w:rPr>
          <w:rFonts w:ascii="Times New Roman" w:hAnsi="Times New Roman"/>
          <w:sz w:val="27"/>
          <w:highlight w:val="white"/>
        </w:rPr>
        <w:t>утверждённое</w:t>
      </w:r>
      <w:r>
        <w:rPr>
          <w:rFonts w:ascii="Times New Roman" w:hAnsi="Times New Roman"/>
          <w:sz w:val="27"/>
          <w:highlight w:val="white"/>
        </w:rPr>
        <w:t xml:space="preserve"> </w:t>
      </w:r>
      <w:r>
        <w:rPr>
          <w:rFonts w:ascii="Times New Roman" w:hAnsi="Times New Roman"/>
          <w:sz w:val="27"/>
          <w:highlight w:val="white"/>
        </w:rPr>
        <w:t>привлечённым</w:t>
      </w:r>
      <w:r>
        <w:rPr>
          <w:rFonts w:ascii="Times New Roman" w:hAnsi="Times New Roman"/>
          <w:sz w:val="27"/>
          <w:highlight w:val="white"/>
        </w:rPr>
        <w:t xml:space="preserve"> этим лицом в </w:t>
      </w:r>
      <w:r>
        <w:rPr>
          <w:rFonts w:ascii="Times New Roman" w:hAnsi="Times New Roman"/>
          <w:sz w:val="27"/>
          <w:highlight w:val="white"/>
        </w:rPr>
        <w:t>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14:paraId="8C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10</w:t>
      </w:r>
      <w:r>
        <w:rPr>
          <w:rFonts w:ascii="Times New Roman" w:hAnsi="Times New Roman"/>
          <w:sz w:val="27"/>
          <w:highlight w:val="white"/>
        </w:rPr>
        <w:t>)</w:t>
      </w:r>
      <w:r>
        <w:rPr>
          <w:rFonts w:ascii="Times New Roman" w:hAnsi="Times New Roman"/>
          <w:sz w:val="27"/>
          <w:highlight w:val="white"/>
        </w:rPr>
        <w:t> подтверждение соответствия вносимых в проектную документацию изменений требованиям, указанным в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"https://internet.garant.ru/#/document/12138258/entry/4939"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части 3.9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14:paraId="8D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11</w:t>
      </w:r>
      <w:r>
        <w:rPr>
          <w:rFonts w:ascii="Times New Roman" w:hAnsi="Times New Roman"/>
          <w:sz w:val="27"/>
          <w:highlight w:val="white"/>
        </w:rPr>
        <w:t>)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  <w:highlight w:val="white"/>
        </w:rPr>
        <w:t>разрешение на отклонение от предельных параметров разрешенного строительства,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"https://internet.garant.ru/#/document/12138258/entry/1014"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реконструкции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(в случае, если застройщику было предоставлено такое разрешение в соответствии со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статьей 40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Федерации);</w:t>
      </w:r>
    </w:p>
    <w:p w14:paraId="8E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12</w:t>
      </w:r>
      <w:r>
        <w:rPr>
          <w:rFonts w:ascii="Times New Roman" w:hAnsi="Times New Roman"/>
          <w:sz w:val="27"/>
          <w:highlight w:val="white"/>
        </w:rPr>
        <w:t>)</w:t>
      </w:r>
      <w:r>
        <w:rPr>
          <w:rFonts w:ascii="Times New Roman" w:hAnsi="Times New Roman"/>
          <w:sz w:val="27"/>
          <w:highlight w:val="white"/>
        </w:rPr>
        <w:t xml:space="preserve"> согласование архитектурно-градостроительного облика объекта капитального строительства в случае, если такое согласование предусмотрено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"https://internet.garant.ru/#/document/12138258/entry/4010"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статьей 40.1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Федерации;</w:t>
      </w:r>
    </w:p>
    <w:p w14:paraId="8F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13</w:t>
      </w:r>
      <w:r>
        <w:rPr>
          <w:rFonts w:ascii="Times New Roman" w:hAnsi="Times New Roman"/>
          <w:sz w:val="27"/>
          <w:highlight w:val="white"/>
        </w:rPr>
        <w:t xml:space="preserve">) </w:t>
      </w:r>
      <w:r>
        <w:rPr>
          <w:rFonts w:ascii="Times New Roman" w:hAnsi="Times New Roman"/>
          <w:sz w:val="27"/>
          <w:highlight w:val="white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под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"https://internet.garant.ru/#/document/12138258/entry/510762"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пункте 9.2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пункта 9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90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14</w:t>
      </w:r>
      <w:r>
        <w:rPr>
          <w:rFonts w:ascii="Times New Roman" w:hAnsi="Times New Roman"/>
          <w:sz w:val="27"/>
          <w:highlight w:val="white"/>
        </w:rPr>
        <w:t>) 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91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15</w:t>
      </w:r>
      <w:r>
        <w:rPr>
          <w:rFonts w:ascii="Times New Roman" w:hAnsi="Times New Roman"/>
          <w:sz w:val="27"/>
          <w:highlight w:val="white"/>
        </w:rPr>
        <w:t>) решение общего собрания собственников помещений и машино-мест в многоквартирном доме, принятое в соответствии с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"https://internet.garant.ru/#/document/12138291/entry/4601"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жилищным законодательством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14:paraId="92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16</w:t>
      </w:r>
      <w:r>
        <w:rPr>
          <w:rFonts w:ascii="Times New Roman" w:hAnsi="Times New Roman"/>
          <w:sz w:val="27"/>
          <w:highlight w:val="white"/>
        </w:rPr>
        <w:t xml:space="preserve">) </w:t>
      </w:r>
      <w:r>
        <w:rPr>
          <w:rFonts w:ascii="Times New Roman" w:hAnsi="Times New Roman"/>
          <w:sz w:val="27"/>
          <w:highlight w:val="white"/>
        </w:rPr>
        <w:t>документы, предусмотренные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"https://internet.garant.ru/#/document/12127232/entry/0"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законодательством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93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17</w:t>
      </w:r>
      <w:r>
        <w:rPr>
          <w:rFonts w:ascii="Times New Roman" w:hAnsi="Times New Roman"/>
          <w:sz w:val="27"/>
          <w:highlight w:val="white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</w:t>
      </w:r>
      <w:r>
        <w:rPr>
          <w:rFonts w:ascii="Times New Roman" w:hAnsi="Times New Roman"/>
          <w:sz w:val="27"/>
          <w:highlight w:val="white"/>
        </w:rPr>
        <w:t>с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"https://internet.garant.ru/#/document/12124624/entry/1060"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законодательством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14:paraId="94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18</w:t>
      </w:r>
      <w:r>
        <w:rPr>
          <w:rFonts w:ascii="Times New Roman" w:hAnsi="Times New Roman"/>
          <w:sz w:val="27"/>
          <w:highlight w:val="white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95000000">
      <w:pPr>
        <w:widowControl w:val="1"/>
        <w:tabs>
          <w:tab w:leader="none" w:pos="851" w:val="left"/>
        </w:tabs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14</w:t>
      </w:r>
      <w:r>
        <w:rPr>
          <w:rFonts w:ascii="Times New Roman" w:hAnsi="Times New Roman"/>
          <w:sz w:val="27"/>
        </w:rPr>
        <w:t>. Для варианта предоставления муниципальной услуги «</w:t>
      </w:r>
      <w:r>
        <w:rPr>
          <w:rFonts w:ascii="Times New Roman" w:hAnsi="Times New Roman"/>
          <w:sz w:val="27"/>
        </w:rPr>
        <w:t xml:space="preserve">Выдача дубликата разрешения </w:t>
      </w:r>
      <w:r>
        <w:rPr>
          <w:rFonts w:ascii="Times New Roman" w:hAnsi="Times New Roman"/>
          <w:sz w:val="27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»:</w:t>
      </w:r>
    </w:p>
    <w:p w14:paraId="96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запрос по форме согласно приложению 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 к Регламенту;</w:t>
      </w:r>
    </w:p>
    <w:p w14:paraId="97000000">
      <w:pPr>
        <w:widowControl w:val="1"/>
        <w:ind w:firstLine="709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sz w:val="27"/>
        </w:rPr>
        <w:t>Единого портала,</w:t>
      </w:r>
      <w:r>
        <w:rPr>
          <w:rFonts w:ascii="Times New Roman" w:hAnsi="Times New Roman"/>
          <w:color w:themeColor="text1" w:val="000000"/>
          <w:sz w:val="27"/>
        </w:rPr>
        <w:t xml:space="preserve"> Портала Краснодарского края</w:t>
      </w:r>
      <w:r>
        <w:rPr>
          <w:rFonts w:ascii="Times New Roman" w:hAnsi="Times New Roman"/>
          <w:color w:themeColor="text1" w:val="000000"/>
          <w:sz w:val="27"/>
        </w:rPr>
        <w:t xml:space="preserve">, </w:t>
      </w:r>
      <w:r>
        <w:rPr>
          <w:rFonts w:ascii="Times New Roman" w:hAnsi="Times New Roman"/>
          <w:color w:val="22272F"/>
          <w:sz w:val="27"/>
        </w:rPr>
        <w:t>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color w:themeColor="text1" w:val="000000"/>
          <w:sz w:val="27"/>
        </w:rPr>
        <w:t>, единой информационной системы жилищного строительства</w:t>
      </w:r>
      <w:r>
        <w:rPr>
          <w:rFonts w:ascii="Times New Roman" w:hAnsi="Times New Roman"/>
          <w:color w:val="22272F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>представление указанного документа не требуется;</w:t>
      </w:r>
    </w:p>
    <w:p w14:paraId="98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99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15</w:t>
      </w:r>
      <w:r>
        <w:rPr>
          <w:rFonts w:ascii="Times New Roman" w:hAnsi="Times New Roman"/>
          <w:color w:themeColor="text1" w:val="000000"/>
          <w:sz w:val="27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9A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9B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/>
          <w:color w:themeColor="text1" w:val="000000"/>
          <w:sz w:val="27"/>
        </w:rPr>
        <w:t>Портала Краснодарского края</w:t>
      </w:r>
      <w:r>
        <w:rPr>
          <w:rFonts w:ascii="Times New Roman" w:hAnsi="Times New Roman"/>
          <w:color w:themeColor="text1" w:val="000000"/>
          <w:sz w:val="27"/>
        </w:rPr>
        <w:t xml:space="preserve"> представление указанного документа не требуется;</w:t>
      </w:r>
    </w:p>
    <w:p w14:paraId="9C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9D000000">
      <w:pPr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4) </w:t>
      </w:r>
      <w:r>
        <w:rPr>
          <w:rFonts w:ascii="Times New Roman" w:hAnsi="Times New Roman"/>
        </w:rPr>
        <w:t xml:space="preserve">разрешение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>.</w:t>
      </w:r>
    </w:p>
    <w:p w14:paraId="9E000000">
      <w:pPr>
        <w:rPr>
          <w:rFonts w:ascii="Times New Roman" w:hAnsi="Times New Roman"/>
          <w:color w:themeColor="text1" w:val="000000"/>
          <w:sz w:val="27"/>
        </w:rPr>
      </w:pPr>
    </w:p>
    <w:p w14:paraId="9F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A0000000">
      <w:pPr>
        <w:rPr>
          <w:rFonts w:ascii="Times New Roman" w:hAnsi="Times New Roman"/>
          <w:sz w:val="27"/>
        </w:rPr>
      </w:pPr>
    </w:p>
    <w:p w14:paraId="A1000000">
      <w:pPr>
        <w:pStyle w:val="Style_2"/>
        <w:widowControl w:val="1"/>
        <w:spacing w:after="0" w:before="0"/>
        <w:ind w:firstLine="720"/>
        <w:jc w:val="both"/>
        <w:rPr>
          <w:rFonts w:ascii="Times New Roman" w:hAnsi="Times New Roman"/>
          <w:b w:val="0"/>
          <w:color w:val="000000"/>
          <w:sz w:val="27"/>
        </w:rPr>
      </w:pPr>
      <w:r>
        <w:rPr>
          <w:rFonts w:ascii="Times New Roman" w:hAnsi="Times New Roman"/>
          <w:b w:val="0"/>
          <w:color w:val="000000"/>
          <w:sz w:val="27"/>
        </w:rPr>
        <w:t>16</w:t>
      </w:r>
      <w:r>
        <w:rPr>
          <w:rFonts w:ascii="Times New Roman" w:hAnsi="Times New Roman"/>
          <w:b w:val="0"/>
          <w:color w:val="000000"/>
          <w:sz w:val="27"/>
        </w:rPr>
        <w:t>.</w:t>
      </w:r>
      <w:r>
        <w:rPr>
          <w:rFonts w:ascii="Times New Roman" w:hAnsi="Times New Roman"/>
          <w:b w:val="0"/>
          <w:color w:val="000000"/>
          <w:sz w:val="27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</w:t>
      </w:r>
      <w:r>
        <w:rPr>
          <w:rFonts w:ascii="Times New Roman" w:hAnsi="Times New Roman"/>
          <w:b w:val="0"/>
          <w:color w:val="000000"/>
          <w:sz w:val="27"/>
        </w:rPr>
        <w:t>):</w:t>
      </w:r>
    </w:p>
    <w:p w14:paraId="A2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</w:t>
      </w:r>
      <w:r>
        <w:rPr>
          <w:rFonts w:ascii="Times New Roman" w:hAnsi="Times New Roman"/>
          <w:sz w:val="27"/>
          <w:highlight w:val="white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 градостроительный план земельного участка в случаях, предусмотренных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"https://internet.garant.ru/#/document/12138258/entry/573011"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частями 1.1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и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"https://internet.garant.ru/#/document/12138258/entry/573012"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1.2 статьи 57.3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 кодекса Российской Федерации, если иное не установлено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"https://internet.garant.ru/#/document/12138258/entry/5173"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7.3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 статьи 51 Градостроительного кодекса Российской Федерации</w:t>
      </w:r>
      <w:r>
        <w:rPr>
          <w:rFonts w:ascii="Times New Roman" w:hAnsi="Times New Roman"/>
          <w:sz w:val="27"/>
        </w:rPr>
        <w:t>;</w:t>
      </w:r>
    </w:p>
    <w:p w14:paraId="A3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) </w:t>
      </w:r>
      <w:r>
        <w:rPr>
          <w:rFonts w:ascii="Times New Roman" w:hAnsi="Times New Roman"/>
          <w:sz w:val="27"/>
          <w:highlight w:val="white"/>
        </w:rPr>
        <w:t>при наличии соглашения о передаче в случаях, установленных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"https://internet.garant.ru/#/document/12112604/entry/2"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бюджетным законодательством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A4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  <w:highlight w:val="white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"https://internet.garant.ru/#/document/74929136/entry/1000"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случаев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A5000000">
      <w:pPr>
        <w:widowControl w:val="1"/>
        <w:spacing w:after="0" w:before="0"/>
        <w:ind w:firstLine="709"/>
        <w:jc w:val="both"/>
        <w:rPr>
          <w:sz w:val="27"/>
        </w:rPr>
      </w:pPr>
      <w:r>
        <w:rPr>
          <w:sz w:val="27"/>
          <w:highlight w:val="white"/>
        </w:rPr>
        <w:t>4</w:t>
      </w:r>
      <w:r>
        <w:rPr>
          <w:sz w:val="27"/>
          <w:highlight w:val="white"/>
        </w:rPr>
        <w:t xml:space="preserve">) </w:t>
      </w:r>
      <w:r>
        <w:rPr>
          <w:rFonts w:ascii="XO Thames" w:hAnsi="XO Thames"/>
          <w:sz w:val="27"/>
        </w:rPr>
        <w:t>результаты инженерных изысканий и следующие материалы, содержащиеся в утвержденной в соответствии с </w:t>
      </w:r>
      <w:r>
        <w:rPr>
          <w:rFonts w:ascii="XO Thames" w:hAnsi="XO Thames"/>
          <w:sz w:val="27"/>
        </w:rPr>
        <w:fldChar w:fldCharType="begin"/>
      </w:r>
      <w:r>
        <w:rPr>
          <w:rFonts w:ascii="XO Thames" w:hAnsi="XO Thames"/>
          <w:sz w:val="27"/>
        </w:rPr>
        <w:instrText>HYPERLINK "https://internet.garant.ru/#/document/12138258/entry/48015"</w:instrText>
      </w:r>
      <w:r>
        <w:rPr>
          <w:rFonts w:ascii="XO Thames" w:hAnsi="XO Thames"/>
          <w:sz w:val="27"/>
        </w:rPr>
        <w:fldChar w:fldCharType="separate"/>
      </w:r>
      <w:r>
        <w:rPr>
          <w:rFonts w:ascii="XO Thames" w:hAnsi="XO Thames"/>
          <w:sz w:val="27"/>
        </w:rPr>
        <w:t>частью 15 статьи 48</w:t>
      </w:r>
      <w:r>
        <w:rPr>
          <w:rFonts w:ascii="XO Thames" w:hAnsi="XO Thames"/>
          <w:sz w:val="27"/>
        </w:rPr>
        <w:fldChar w:fldCharType="end"/>
      </w:r>
      <w:r>
        <w:rPr>
          <w:rFonts w:ascii="XO Thames" w:hAnsi="XO Thames"/>
          <w:sz w:val="27"/>
        </w:rPr>
        <w:t> Градостроительного кодекса  Российской Федерации проектной документации</w:t>
      </w:r>
      <w:r>
        <w:rPr>
          <w:sz w:val="27"/>
        </w:rPr>
        <w:t>:</w:t>
      </w:r>
    </w:p>
    <w:p w14:paraId="A6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пояснительная записка;</w:t>
      </w:r>
    </w:p>
    <w:p w14:paraId="A7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"https://internet.garant.ru/#/document/74929136/entry/1000"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случаев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при которых для </w:t>
      </w:r>
      <w:r>
        <w:rPr>
          <w:rFonts w:ascii="Times New Roman" w:hAnsi="Times New Roman"/>
          <w:sz w:val="27"/>
        </w:rPr>
        <w:t>строительства, реконструкции линейного объекта не требуется подготовка документации по планировке территории);</w:t>
      </w:r>
    </w:p>
    <w:p w14:paraId="A8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A9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AA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) </w:t>
      </w:r>
      <w:r>
        <w:rPr>
          <w:rFonts w:ascii="Times New Roman" w:hAnsi="Times New Roman"/>
          <w:sz w:val="27"/>
          <w:highlight w:val="white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"https://internet.garant.ru/#/document/12138258/entry/4951"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пункте 1 части 5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"https://internet.garant.ru/#/document/12138258/entry/48121"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12.1 статьи 48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Федерации), если такая проектная документация подлежит экспертизе в соответствии со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статьей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"https://internet.garant.ru/#/document/12138258/entry/4934"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3.4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"https://internet.garant.ru/#/document/12138258/entry/4906"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6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Федерации;</w:t>
      </w:r>
    </w:p>
    <w:p w14:paraId="AB000000">
      <w:pPr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6</w:t>
      </w:r>
      <w:r>
        <w:rPr>
          <w:rFonts w:ascii="Times New Roman" w:hAnsi="Times New Roman"/>
          <w:sz w:val="27"/>
          <w:highlight w:val="white"/>
        </w:rPr>
        <w:t xml:space="preserve">) </w:t>
      </w:r>
      <w:r>
        <w:rPr>
          <w:rFonts w:ascii="Times New Roman" w:hAnsi="Times New Roman"/>
          <w:sz w:val="27"/>
          <w:highlight w:val="white"/>
        </w:rPr>
        <w:t>подтверждение соответствия вносимых в проектную документацию изменений требованиям, указанным в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"https://internet.garant.ru/#/document/12138258/entry/4939"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части 3.9 статьи 49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</w:t>
      </w:r>
      <w:r>
        <w:rPr>
          <w:rFonts w:ascii="Times New Roman" w:hAnsi="Times New Roman"/>
          <w:sz w:val="27"/>
          <w:highlight w:val="white"/>
        </w:rPr>
        <w:t>к</w:t>
      </w:r>
      <w:r>
        <w:rPr>
          <w:rFonts w:ascii="Times New Roman" w:hAnsi="Times New Roman"/>
          <w:sz w:val="27"/>
          <w:highlight w:val="white"/>
        </w:rPr>
        <w:t xml:space="preserve">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>
        <w:rPr>
          <w:rFonts w:ascii="Times New Roman" w:hAnsi="Times New Roman"/>
          <w:sz w:val="27"/>
          <w:highlight w:val="white"/>
        </w:rPr>
        <w:t>Градостроительного кодекса Российской Федерации</w:t>
      </w:r>
      <w:r>
        <w:rPr>
          <w:rFonts w:ascii="Times New Roman" w:hAnsi="Times New Roman"/>
          <w:sz w:val="27"/>
          <w:highlight w:val="white"/>
        </w:rPr>
        <w:t>;</w:t>
      </w:r>
    </w:p>
    <w:p w14:paraId="AC000000">
      <w:pPr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7</w:t>
      </w:r>
      <w:r>
        <w:rPr>
          <w:rFonts w:ascii="Times New Roman" w:hAnsi="Times New Roman"/>
          <w:sz w:val="27"/>
          <w:highlight w:val="white"/>
        </w:rPr>
        <w:t xml:space="preserve">) </w:t>
      </w:r>
      <w:r>
        <w:rPr>
          <w:rFonts w:ascii="Times New Roman" w:hAnsi="Times New Roman"/>
          <w:sz w:val="27"/>
          <w:highlight w:val="white"/>
        </w:rPr>
        <w:t>разрешение на отклонение от предельных параметров разрешенного строительства,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"https://internet.garant.ru/#/document/12138258/entry/1014"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реконструкции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(в случае, если застройщику было предоставлено такое разрешение в соответствии со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статьей 40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Федерации);</w:t>
      </w:r>
    </w:p>
    <w:p w14:paraId="AD000000">
      <w:pPr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8</w:t>
      </w:r>
      <w:r>
        <w:rPr>
          <w:rFonts w:ascii="Times New Roman" w:hAnsi="Times New Roman"/>
          <w:sz w:val="27"/>
          <w:highlight w:val="white"/>
        </w:rPr>
        <w:t>) согласование архитектурно-градостроительного облика объекта капитального строительства в случае, если такое согласование предусмотрено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"https://internet.garant.ru/#/document/12138258/entry/4010"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статьей 40.1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Градостроительного кодекса Российской Федерации;</w:t>
      </w:r>
    </w:p>
    <w:p w14:paraId="AE000000">
      <w:pPr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9</w:t>
      </w:r>
      <w:r>
        <w:rPr>
          <w:rFonts w:ascii="Times New Roman" w:hAnsi="Times New Roman"/>
          <w:sz w:val="27"/>
          <w:highlight w:val="white"/>
        </w:rPr>
        <w:t xml:space="preserve">) копия решения об установлении или изменении зоны с особыми условиями </w:t>
      </w:r>
      <w:r>
        <w:rPr>
          <w:rFonts w:ascii="Times New Roman" w:hAnsi="Times New Roman"/>
          <w:sz w:val="27"/>
          <w:highlight w:val="white"/>
        </w:rPr>
        <w:t>использования территории в случае строительства объекта капитального строительства, в связи с размещением которого в соответствии с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"https://internet.garant.ru/#/document/12124624/entry/1060"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законодательством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14:paraId="AF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  <w:highlight w:val="white"/>
        </w:rPr>
        <w:t>10</w:t>
      </w:r>
      <w:r>
        <w:rPr>
          <w:rFonts w:ascii="Times New Roman" w:hAnsi="Times New Roman"/>
          <w:sz w:val="27"/>
          <w:highlight w:val="white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14:paraId="B0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17</w:t>
      </w:r>
      <w:r>
        <w:rPr>
          <w:rFonts w:ascii="Times New Roman" w:hAnsi="Times New Roman"/>
          <w:sz w:val="27"/>
        </w:rPr>
        <w:t xml:space="preserve">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государственной информационной системы обеспечения градостроительной деятельности, единой информационной системы жилищного строительства</w:t>
      </w:r>
      <w:r>
        <w:rPr>
          <w:rFonts w:ascii="Times New Roman" w:hAnsi="Times New Roman"/>
          <w:sz w:val="27"/>
        </w:rPr>
        <w:t>.</w:t>
      </w:r>
    </w:p>
    <w:p w14:paraId="B1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случае подачи документов в электронной форме документы подписываются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"https://internet.garant.ru/document/redirect/12184522/52" \o "https://internet.garant.ru/document/redirect/12184522/52"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простой электронной подписью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заявителя в соответствии с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"https://internet.garant.ru/document/redirect/70193794/10021" \o "https://internet.garant.ru/document/redirect/70193794/10021"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пунктом 2.1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постановлением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B2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18</w:t>
      </w:r>
      <w:r>
        <w:rPr>
          <w:rFonts w:ascii="Times New Roman" w:hAnsi="Times New Roman"/>
          <w:sz w:val="27"/>
        </w:rPr>
        <w:t>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B3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в электронной форме посредством Единого портала,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color w:val="22272F"/>
          <w:sz w:val="27"/>
        </w:rPr>
        <w:t xml:space="preserve"> государственной информационной системы обеспечения градостроительной деятельности,</w:t>
      </w:r>
      <w:r>
        <w:rPr>
          <w:rFonts w:ascii="Times New Roman" w:hAnsi="Times New Roman"/>
          <w:color w:themeColor="text1" w:val="000000"/>
          <w:sz w:val="27"/>
        </w:rPr>
        <w:t xml:space="preserve"> единой информационной системы жилищного строительства</w:t>
      </w:r>
      <w:r>
        <w:rPr>
          <w:rFonts w:ascii="Times New Roman" w:hAnsi="Times New Roman"/>
          <w:sz w:val="27"/>
        </w:rPr>
        <w:t>;</w:t>
      </w:r>
    </w:p>
    <w:p w14:paraId="B4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B5000000">
      <w:pPr>
        <w:widowControl w:val="1"/>
        <w:ind w:firstLine="0"/>
        <w:rPr>
          <w:rFonts w:ascii="Times New Roman" w:hAnsi="Times New Roman"/>
          <w:sz w:val="27"/>
        </w:rPr>
      </w:pPr>
    </w:p>
    <w:p w14:paraId="B6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B7000000">
      <w:pPr>
        <w:rPr>
          <w:rFonts w:ascii="Times New Roman" w:hAnsi="Times New Roman"/>
          <w:sz w:val="27"/>
        </w:rPr>
      </w:pPr>
    </w:p>
    <w:p w14:paraId="B8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19</w:t>
      </w:r>
      <w:r>
        <w:rPr>
          <w:rFonts w:ascii="Times New Roman" w:hAnsi="Times New Roman"/>
          <w:sz w:val="27"/>
        </w:rPr>
        <w:t>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B9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BA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BB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несоблюдение установленных условий признания действительности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усиленной квалифицированной электронной подписи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"https://internet.garant.ru/document/redirect/12184522/11" \o "https://internet.garant.ru/document/redirect/12184522/11"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статьёй 11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Федерального закона от 6 апреля 2011 г. №63-ФЗ «Об электронной подписи».</w:t>
      </w:r>
    </w:p>
    <w:p w14:paraId="BC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. Решение об отказе в приеме документов оформляется по форме </w:t>
      </w:r>
      <w:r>
        <w:rPr>
          <w:rFonts w:ascii="Times New Roman" w:hAnsi="Times New Roman"/>
          <w:sz w:val="27"/>
        </w:rPr>
        <w:t>согласно приложению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к Регламенту.</w:t>
      </w:r>
    </w:p>
    <w:p w14:paraId="BD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BE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 Отказ в приеме документов не препятствует повторному обращению заявителя в Уполномоченный орган.</w:t>
      </w:r>
    </w:p>
    <w:p w14:paraId="BF000000">
      <w:pPr>
        <w:rPr>
          <w:rFonts w:ascii="Times New Roman" w:hAnsi="Times New Roman"/>
          <w:sz w:val="27"/>
        </w:rPr>
      </w:pPr>
    </w:p>
    <w:p w14:paraId="C0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Исчерпывающий перечень оснований для приостановления муниципальной услуги</w:t>
      </w:r>
    </w:p>
    <w:p w14:paraId="C1000000">
      <w:pPr>
        <w:rPr>
          <w:rFonts w:ascii="Times New Roman" w:hAnsi="Times New Roman"/>
          <w:sz w:val="27"/>
        </w:rPr>
      </w:pPr>
    </w:p>
    <w:p w14:paraId="C2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C3000000">
      <w:pPr>
        <w:rPr>
          <w:rFonts w:ascii="Times New Roman" w:hAnsi="Times New Roman"/>
          <w:sz w:val="27"/>
        </w:rPr>
      </w:pPr>
    </w:p>
    <w:p w14:paraId="C4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Исчерпывающий перечень оснований для отказа в предоставлении муниципальной услуги</w:t>
      </w:r>
    </w:p>
    <w:p w14:paraId="C5000000">
      <w:pPr>
        <w:rPr>
          <w:rFonts w:ascii="Times New Roman" w:hAnsi="Times New Roman"/>
          <w:sz w:val="27"/>
        </w:rPr>
      </w:pPr>
    </w:p>
    <w:p w14:paraId="C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color w:themeColor="text1" w:val="000000"/>
          <w:sz w:val="27"/>
        </w:rPr>
        <w:t>Для варианта «</w:t>
      </w:r>
      <w:r>
        <w:rPr>
          <w:rFonts w:ascii="Times New Roman" w:hAnsi="Times New Roman"/>
          <w:sz w:val="27"/>
        </w:rPr>
        <w:t xml:space="preserve">Выдача разрешения </w:t>
      </w:r>
      <w:r>
        <w:rPr>
          <w:rFonts w:ascii="Times New Roman" w:hAnsi="Times New Roman"/>
          <w:sz w:val="27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themeColor="text1" w:val="000000"/>
          <w:sz w:val="27"/>
        </w:rPr>
        <w:t>»:</w:t>
      </w:r>
    </w:p>
    <w:p w14:paraId="C7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неполный состав сведений в заявлении и представленных документах;</w:t>
      </w:r>
    </w:p>
    <w:p w14:paraId="C8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наличие недостоверных данных в представленных документах;</w:t>
      </w:r>
    </w:p>
    <w:p w14:paraId="C9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</w:t>
      </w:r>
      <w:r>
        <w:rPr>
          <w:rFonts w:ascii="Times New Roman" w:hAnsi="Times New Roman"/>
          <w:sz w:val="27"/>
          <w:highlight w:val="white"/>
        </w:rPr>
        <w:t>отсутствие документов, указанных в </w:t>
      </w:r>
      <w:r>
        <w:rPr>
          <w:rFonts w:ascii="Times New Roman" w:hAnsi="Times New Roman"/>
          <w:sz w:val="27"/>
        </w:rPr>
        <w:t>пункт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13 Регламента</w:t>
      </w:r>
      <w:r>
        <w:rPr>
          <w:rFonts w:ascii="Times New Roman" w:hAnsi="Times New Roman"/>
          <w:sz w:val="27"/>
          <w:highlight w:val="white"/>
        </w:rPr>
        <w:t>;</w:t>
      </w:r>
    </w:p>
    <w:p w14:paraId="CA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</w:rPr>
        <w:t xml:space="preserve">4) </w:t>
      </w:r>
      <w:r>
        <w:rPr>
          <w:rFonts w:ascii="Times New Roman" w:hAnsi="Times New Roman"/>
          <w:sz w:val="27"/>
          <w:highlight w:val="white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"https://internet.garant.ru/#/document/74929136/entry/1000"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случаев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CB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5) </w:t>
      </w:r>
      <w:r>
        <w:rPr>
          <w:rFonts w:ascii="Times New Roman" w:hAnsi="Times New Roman"/>
          <w:sz w:val="27"/>
          <w:highlight w:val="white"/>
        </w:rPr>
        <w:t>несоответствие разрешённому использованию земельного участка и (или) ограничениям, установленным в соответствии с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"https://internet.garant.ru/#/document/12124624/entry/2"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земельным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 xml:space="preserve"> 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</w:p>
    <w:p w14:paraId="CC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6)</w:t>
      </w:r>
      <w:r>
        <w:rPr>
          <w:rFonts w:ascii="Times New Roman" w:hAnsi="Times New Roman"/>
          <w:sz w:val="27"/>
          <w:highlight w:val="white"/>
        </w:rPr>
        <w:t xml:space="preserve"> поступившее от исполнительного органа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14:paraId="CD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  <w:highlight w:val="white"/>
        </w:rPr>
        <w:t xml:space="preserve">7) </w:t>
      </w:r>
      <w:r>
        <w:rPr>
          <w:rFonts w:ascii="Times New Roman" w:hAnsi="Times New Roman"/>
          <w:sz w:val="27"/>
          <w:highlight w:val="white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"https://internet.garant.ru/#/document/12138258/entry/70"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статьей 70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 xml:space="preserve"> Градостроительного кодекса Российской Федерации, основанием для отказа в выдаче разрешения на строительство также является </w:t>
      </w:r>
      <w:r>
        <w:rPr>
          <w:rFonts w:ascii="Times New Roman" w:hAnsi="Times New Roman"/>
          <w:sz w:val="27"/>
          <w:highlight w:val="white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территории). </w:t>
      </w:r>
    </w:p>
    <w:p w14:paraId="CE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5)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  <w:highlight w:val="white"/>
        </w:rPr>
        <w:t> 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 основаниями для отказа в выдаче разрешения на строительство, предусмотренными </w:t>
      </w:r>
      <w:r>
        <w:rPr>
          <w:rFonts w:ascii="Times New Roman" w:hAnsi="Times New Roman"/>
          <w:sz w:val="27"/>
          <w:highlight w:val="white"/>
        </w:rPr>
        <w:fldChar w:fldCharType="begin"/>
      </w:r>
      <w:r>
        <w:rPr>
          <w:rFonts w:ascii="Times New Roman" w:hAnsi="Times New Roman"/>
          <w:sz w:val="27"/>
          <w:highlight w:val="white"/>
        </w:rPr>
        <w:instrText>HYPERLINK "https://internet.garant.ru/#/document/12138258/entry/51013"</w:instrText>
      </w:r>
      <w:r>
        <w:rPr>
          <w:rFonts w:ascii="Times New Roman" w:hAnsi="Times New Roman"/>
          <w:sz w:val="27"/>
          <w:highlight w:val="white"/>
        </w:rPr>
        <w:fldChar w:fldCharType="separate"/>
      </w:r>
      <w:r>
        <w:rPr>
          <w:rFonts w:ascii="Times New Roman" w:hAnsi="Times New Roman"/>
          <w:sz w:val="27"/>
          <w:highlight w:val="white"/>
        </w:rPr>
        <w:t>частью 13</w:t>
      </w:r>
      <w:r>
        <w:rPr>
          <w:rFonts w:ascii="Times New Roman" w:hAnsi="Times New Roman"/>
          <w:sz w:val="27"/>
          <w:highlight w:val="white"/>
        </w:rPr>
        <w:fldChar w:fldCharType="end"/>
      </w:r>
      <w:r>
        <w:rPr>
          <w:rFonts w:ascii="Times New Roman" w:hAnsi="Times New Roman"/>
          <w:sz w:val="27"/>
          <w:highlight w:val="white"/>
        </w:rPr>
        <w:t> статьи 51 Градостроительного кодекса Российской Федерации,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</w:t>
      </w:r>
      <w:r>
        <w:rPr>
          <w:rFonts w:ascii="Times New Roman" w:hAnsi="Times New Roman"/>
          <w:sz w:val="27"/>
        </w:rPr>
        <w:t xml:space="preserve"> </w:t>
      </w:r>
    </w:p>
    <w:p w14:paraId="CF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 Для варианта предоставления муниципальной услуги «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ыдача дубликата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:</w:t>
      </w:r>
    </w:p>
    <w:p w14:paraId="D0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неполный состав сведений в заявлении и представленных документах;</w:t>
      </w:r>
    </w:p>
    <w:p w14:paraId="D1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наличие недостоверных данных в представленных документах;</w:t>
      </w:r>
    </w:p>
    <w:p w14:paraId="D2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D3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D4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неполный состав сведений в заявлении и представленных документах;</w:t>
      </w:r>
    </w:p>
    <w:p w14:paraId="D5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наличие недостоверных данных в представленных документах;</w:t>
      </w:r>
    </w:p>
    <w:p w14:paraId="D6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D7000000">
      <w:pPr>
        <w:widowControl w:val="1"/>
        <w:tabs>
          <w:tab w:leader="none" w:pos="851" w:val="left"/>
        </w:tabs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27</w:t>
      </w:r>
      <w:r>
        <w:rPr>
          <w:rFonts w:ascii="Times New Roman" w:hAnsi="Times New Roman"/>
          <w:sz w:val="27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Едином 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края.</w:t>
      </w:r>
    </w:p>
    <w:p w14:paraId="D8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28</w:t>
      </w:r>
      <w:r>
        <w:rPr>
          <w:rFonts w:ascii="Times New Roman" w:hAnsi="Times New Roman"/>
          <w:sz w:val="27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D9000000">
      <w:pPr>
        <w:pStyle w:val="Style_2"/>
        <w:widowControl w:val="1"/>
        <w:spacing w:after="0" w:before="0"/>
        <w:ind w:firstLine="709"/>
        <w:jc w:val="both"/>
        <w:rPr>
          <w:rFonts w:ascii="Times New Roman" w:hAnsi="Times New Roman"/>
          <w:b w:val="0"/>
          <w:color w:val="000000"/>
          <w:sz w:val="27"/>
        </w:rPr>
      </w:pPr>
      <w:r>
        <w:rPr>
          <w:rFonts w:ascii="Times New Roman" w:hAnsi="Times New Roman"/>
          <w:b w:val="0"/>
          <w:color w:val="000000"/>
          <w:sz w:val="27"/>
        </w:rPr>
        <w:t xml:space="preserve">Решение об отказе в предоставлении муниципальной услуги оформляется по форме согласно приложению </w:t>
      </w:r>
      <w:r>
        <w:rPr>
          <w:rFonts w:ascii="Times New Roman" w:hAnsi="Times New Roman"/>
          <w:b w:val="0"/>
          <w:color w:val="000000"/>
          <w:sz w:val="27"/>
        </w:rPr>
        <w:t>4</w:t>
      </w:r>
      <w:r>
        <w:rPr>
          <w:rFonts w:ascii="Times New Roman" w:hAnsi="Times New Roman"/>
          <w:b w:val="0"/>
          <w:color w:val="000000"/>
          <w:sz w:val="27"/>
        </w:rPr>
        <w:t xml:space="preserve"> к Регламенту.</w:t>
      </w:r>
    </w:p>
    <w:p w14:paraId="DA000000">
      <w:pPr>
        <w:rPr>
          <w:rFonts w:ascii="Times New Roman" w:hAnsi="Times New Roman"/>
          <w:sz w:val="27"/>
        </w:rPr>
      </w:pPr>
    </w:p>
    <w:p w14:paraId="DB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Размер платы, взимаемой с заявителя при предоставлении муниципальной услуги, и способы ее взимания</w:t>
      </w:r>
    </w:p>
    <w:p w14:paraId="DC000000">
      <w:pPr>
        <w:rPr>
          <w:rFonts w:ascii="Times New Roman" w:hAnsi="Times New Roman"/>
          <w:sz w:val="27"/>
        </w:rPr>
      </w:pPr>
    </w:p>
    <w:p w14:paraId="DD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29</w:t>
      </w:r>
      <w:r>
        <w:rPr>
          <w:rFonts w:ascii="Times New Roman" w:hAnsi="Times New Roman"/>
          <w:sz w:val="27"/>
        </w:rPr>
        <w:t>. Плата за предоставление муниципальной услуги не взимается.</w:t>
      </w:r>
    </w:p>
    <w:p w14:paraId="DE000000">
      <w:pPr>
        <w:rPr>
          <w:rFonts w:ascii="Times New Roman" w:hAnsi="Times New Roman"/>
          <w:sz w:val="27"/>
        </w:rPr>
      </w:pPr>
    </w:p>
    <w:p w14:paraId="DF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Требования к помещениям, в которых предоставляются муниципальные услуги</w:t>
      </w:r>
    </w:p>
    <w:p w14:paraId="E0000000">
      <w:pPr>
        <w:rPr>
          <w:rFonts w:ascii="Times New Roman" w:hAnsi="Times New Roman"/>
          <w:sz w:val="27"/>
        </w:rPr>
      </w:pPr>
    </w:p>
    <w:p w14:paraId="E1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E2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E3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E4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E5000000">
      <w:pPr>
        <w:widowControl w:val="1"/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E6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E7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Места предоставления муниципальной услуги, зал ожидания, места для </w:t>
      </w:r>
      <w:r>
        <w:rPr>
          <w:rFonts w:ascii="Times New Roman" w:hAnsi="Times New Roman"/>
          <w:sz w:val="27"/>
        </w:rPr>
        <w:t xml:space="preserve">заполнения запросов оборудуются с учетом требований доступности для инвалидов в соответствии с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"https://internet.garant.ru/document/redirect/10164504/3" \o "https://internet.garant.ru/document/redirect/10164504/3"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законодательством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Российской Федерации о социальной защите инвалидов.</w:t>
      </w:r>
    </w:p>
    <w:p w14:paraId="E8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E9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EA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комфортное расположение заявителя и специалиста;</w:t>
      </w:r>
    </w:p>
    <w:p w14:paraId="EB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EC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доступ к нормативным правовым актам, регулирующим предоставление муниципальной услуги;</w:t>
      </w:r>
    </w:p>
    <w:p w14:paraId="ED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наличие письменных принадлежностей и бумаги формата А4.</w:t>
      </w:r>
    </w:p>
    <w:p w14:paraId="EE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EF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F0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Места ожидания оборудуются стульями или скамейками (банкетками).</w:t>
      </w:r>
    </w:p>
    <w:p w14:paraId="F1000000">
      <w:pPr>
        <w:rPr>
          <w:rFonts w:ascii="Times New Roman" w:hAnsi="Times New Roman"/>
          <w:sz w:val="27"/>
        </w:rPr>
      </w:pPr>
    </w:p>
    <w:p w14:paraId="F200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Показатели доступности и качества муниципальной услуги</w:t>
      </w:r>
    </w:p>
    <w:p w14:paraId="F3000000">
      <w:pPr>
        <w:rPr>
          <w:rFonts w:ascii="Times New Roman" w:hAnsi="Times New Roman"/>
          <w:sz w:val="27"/>
        </w:rPr>
      </w:pPr>
    </w:p>
    <w:p w14:paraId="F4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 Основными показателями качества и доступности муниципальной услуги являются:</w:t>
      </w:r>
    </w:p>
    <w:p w14:paraId="F5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доступность электронных форм документов, необходимых для предоставления муниципальной услуги;</w:t>
      </w:r>
    </w:p>
    <w:p w14:paraId="F6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возможность подачи запроса в электронной форме;</w:t>
      </w:r>
    </w:p>
    <w:p w14:paraId="F7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F8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F9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FA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FB000000">
      <w:pPr>
        <w:rPr>
          <w:rFonts w:ascii="Times New Roman" w:hAnsi="Times New Roman"/>
          <w:sz w:val="27"/>
        </w:rPr>
      </w:pPr>
    </w:p>
    <w:p w14:paraId="FC000000">
      <w:pPr>
        <w:pStyle w:val="Style_2"/>
        <w:widowControl w:val="1"/>
        <w:spacing w:after="0" w:before="0"/>
        <w:ind w:firstLine="72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Иные требования к предоставлению муниципальной услуги</w:t>
      </w:r>
    </w:p>
    <w:p w14:paraId="FD000000">
      <w:pPr>
        <w:rPr>
          <w:rFonts w:ascii="Times New Roman" w:hAnsi="Times New Roman"/>
          <w:sz w:val="27"/>
        </w:rPr>
      </w:pPr>
    </w:p>
    <w:p w14:paraId="FE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. Услуги, которые являются необходимыми и обязательными для </w:t>
      </w:r>
      <w:r>
        <w:rPr>
          <w:rFonts w:ascii="Times New Roman" w:hAnsi="Times New Roman"/>
          <w:sz w:val="27"/>
        </w:rPr>
        <w:t>предоставления муниципальной услуги, отсутствуют.</w:t>
      </w:r>
    </w:p>
    <w:p w14:paraId="FF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. В процессе предоставления муниципальной услуги используются следующие информационные системы: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Единый портал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края.</w:t>
      </w:r>
    </w:p>
    <w:p w14:paraId="00010000">
      <w:pPr>
        <w:rPr>
          <w:rFonts w:ascii="Times New Roman" w:hAnsi="Times New Roman"/>
          <w:sz w:val="27"/>
        </w:rPr>
      </w:pPr>
    </w:p>
    <w:p w14:paraId="01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Раздел III. Состав, последовательность и сроки выполнения административных процедур</w:t>
      </w:r>
    </w:p>
    <w:p w14:paraId="02010000">
      <w:pPr>
        <w:rPr>
          <w:rFonts w:ascii="Times New Roman" w:hAnsi="Times New Roman"/>
          <w:sz w:val="27"/>
        </w:rPr>
      </w:pPr>
    </w:p>
    <w:p w14:paraId="03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04010000">
      <w:pPr>
        <w:rPr>
          <w:rFonts w:ascii="Times New Roman" w:hAnsi="Times New Roman"/>
          <w:sz w:val="27"/>
        </w:rPr>
      </w:pPr>
    </w:p>
    <w:p w14:paraId="0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. Перечень вариантов предоставления муниципальной услуги:</w:t>
      </w:r>
    </w:p>
    <w:p w14:paraId="06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направление заявления о </w:t>
      </w:r>
      <w:r>
        <w:rPr>
          <w:rFonts w:ascii="Times New Roman" w:hAnsi="Times New Roman"/>
          <w:sz w:val="27"/>
        </w:rPr>
        <w:t xml:space="preserve">выдаче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;</w:t>
      </w:r>
    </w:p>
    <w:p w14:paraId="07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выдача дубликата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;</w:t>
      </w:r>
    </w:p>
    <w:p w14:paraId="08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09010000">
      <w:pPr>
        <w:rPr>
          <w:rFonts w:ascii="Times New Roman" w:hAnsi="Times New Roman"/>
          <w:sz w:val="27"/>
        </w:rPr>
      </w:pPr>
    </w:p>
    <w:p w14:paraId="0A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профилирования заявителя</w:t>
      </w:r>
    </w:p>
    <w:p w14:paraId="0B010000">
      <w:pPr>
        <w:rPr>
          <w:rFonts w:ascii="Times New Roman" w:hAnsi="Times New Roman"/>
          <w:sz w:val="27"/>
        </w:rPr>
      </w:pPr>
    </w:p>
    <w:p w14:paraId="0C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 Вариант предоставления муниципальной услуги определяется путём анкетирования заявителя.</w:t>
      </w:r>
    </w:p>
    <w:p w14:paraId="0D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0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посредством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Единого 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color w:val="22272F"/>
          <w:sz w:val="27"/>
        </w:rPr>
        <w:t>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color w:themeColor="text1" w:val="000000"/>
          <w:sz w:val="27"/>
        </w:rPr>
        <w:t>, единой информационной системы жилищного строительства</w:t>
      </w:r>
      <w:r>
        <w:rPr>
          <w:rFonts w:ascii="Times New Roman" w:hAnsi="Times New Roman"/>
          <w:sz w:val="27"/>
        </w:rPr>
        <w:t>;</w:t>
      </w:r>
    </w:p>
    <w:p w14:paraId="0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 Уполномоченном органе, МФЦ.</w:t>
      </w:r>
    </w:p>
    <w:p w14:paraId="1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Порядок определения и предъявления необходимого заявителю варианта предоставления услуги:</w:t>
      </w:r>
    </w:p>
    <w:p w14:paraId="1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посредством ответов на вопросы экспертной системы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Единого 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color w:val="22272F"/>
          <w:sz w:val="27"/>
        </w:rPr>
        <w:t>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color w:themeColor="text1" w:val="000000"/>
          <w:sz w:val="27"/>
        </w:rPr>
        <w:t>, единой информационной системы жилищного строительства</w:t>
      </w:r>
      <w:r>
        <w:rPr>
          <w:rFonts w:ascii="Times New Roman" w:hAnsi="Times New Roman"/>
          <w:sz w:val="27"/>
        </w:rPr>
        <w:t>;</w:t>
      </w:r>
    </w:p>
    <w:p w14:paraId="1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посредством опроса в Уполномоченном органе, МФЦ.</w:t>
      </w:r>
    </w:p>
    <w:p w14:paraId="1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1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Перечень общих признаков, по которым объединяются категории заявителей, </w:t>
      </w:r>
      <w:r>
        <w:rPr>
          <w:rFonts w:ascii="Times New Roman" w:hAnsi="Times New Roman"/>
          <w:sz w:val="27"/>
        </w:rPr>
        <w:t xml:space="preserve">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к Регламенту.</w:t>
      </w:r>
    </w:p>
    <w:p w14:paraId="15010000">
      <w:pPr>
        <w:rPr>
          <w:rFonts w:ascii="Times New Roman" w:hAnsi="Times New Roman"/>
          <w:sz w:val="27"/>
        </w:rPr>
      </w:pPr>
    </w:p>
    <w:p w14:paraId="16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вариантов предоставления муниципальной услуги</w:t>
      </w:r>
    </w:p>
    <w:p w14:paraId="17010000">
      <w:pPr>
        <w:rPr>
          <w:rFonts w:ascii="Times New Roman" w:hAnsi="Times New Roman"/>
          <w:sz w:val="27"/>
        </w:rPr>
      </w:pPr>
    </w:p>
    <w:p w14:paraId="1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1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1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принятие решения о предоставлении (об отказе в предоставлении) муниципальной услуги;</w:t>
      </w:r>
    </w:p>
    <w:p w14:paraId="1B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предоставление результата муниципальной услуги.</w:t>
      </w:r>
    </w:p>
    <w:p w14:paraId="1C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37</w:t>
      </w:r>
      <w:r>
        <w:rPr>
          <w:rFonts w:ascii="Times New Roman" w:hAnsi="Times New Roman"/>
          <w:sz w:val="27"/>
        </w:rPr>
        <w:t>. Приём запроса и прилагаемых документов (для всех вариантов предоставления муниципальной услуги) осуществляется:</w:t>
      </w:r>
    </w:p>
    <w:p w14:paraId="1D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color w:val="22272F"/>
          <w:sz w:val="27"/>
        </w:rPr>
        <w:t xml:space="preserve"> 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color w:themeColor="text1" w:val="000000"/>
          <w:sz w:val="27"/>
        </w:rPr>
        <w:t>, единой информационной системы жилищного строительства</w:t>
      </w:r>
      <w:r>
        <w:rPr>
          <w:rFonts w:ascii="Times New Roman" w:hAnsi="Times New Roman"/>
          <w:sz w:val="27"/>
        </w:rPr>
        <w:t xml:space="preserve"> – специалистом Уполномоченного органа;</w:t>
      </w:r>
    </w:p>
    <w:p w14:paraId="1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 случае обращения за получением муниципальной услуги через МФЦ - работником МФЦ.</w:t>
      </w:r>
    </w:p>
    <w:p w14:paraId="1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38</w:t>
      </w:r>
      <w:r>
        <w:rPr>
          <w:rFonts w:ascii="Times New Roman" w:hAnsi="Times New Roman"/>
          <w:sz w:val="27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2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"https://internet.garant.ru/document/redirect/406051675/0" \o "https://internet.garant.ru/document/redirect/406051675/0"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Федеральным законом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2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при подаче запроса посредством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 - использование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электронной подписи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вид которой должен соответствовать требованиям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"https://internet.garant.ru/document/redirect/70193794/0" \o "https://internet.garant.ru/document/redirect/70193794/0"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постановления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39</w:t>
      </w:r>
      <w:r>
        <w:rPr>
          <w:rFonts w:ascii="Times New Roman" w:hAnsi="Times New Roman"/>
          <w:sz w:val="27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2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Уполномоченный </w:t>
      </w:r>
      <w:r>
        <w:rPr>
          <w:rFonts w:ascii="Times New Roman" w:hAnsi="Times New Roman"/>
          <w:sz w:val="27"/>
        </w:rPr>
        <w:t>орган. Заявитель имеет возможность подать запрос в МФЦ.</w:t>
      </w:r>
    </w:p>
    <w:p w14:paraId="2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2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26010000">
      <w:pPr>
        <w:widowControl w:val="1"/>
        <w:ind/>
        <w:jc w:val="center"/>
        <w:rPr>
          <w:rFonts w:ascii="Times New Roman" w:hAnsi="Times New Roman"/>
          <w:sz w:val="27"/>
        </w:rPr>
      </w:pPr>
    </w:p>
    <w:p w14:paraId="27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варианта предоставления муниципальной услуги</w:t>
      </w:r>
    </w:p>
    <w:p w14:paraId="28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val="000000"/>
          <w:sz w:val="28"/>
        </w:rPr>
        <w:t>»</w:t>
      </w:r>
    </w:p>
    <w:p w14:paraId="29010000">
      <w:pPr>
        <w:rPr>
          <w:rFonts w:ascii="Times New Roman" w:hAnsi="Times New Roman"/>
          <w:sz w:val="27"/>
        </w:rPr>
      </w:pPr>
    </w:p>
    <w:p w14:paraId="2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2B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2C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2D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2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2F010000">
      <w:pPr>
        <w:rPr>
          <w:rFonts w:ascii="Times New Roman" w:hAnsi="Times New Roman"/>
          <w:sz w:val="27"/>
        </w:rPr>
      </w:pPr>
    </w:p>
    <w:p w14:paraId="30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31010000">
      <w:pPr>
        <w:rPr>
          <w:rFonts w:ascii="Times New Roman" w:hAnsi="Times New Roman"/>
          <w:sz w:val="27"/>
        </w:rPr>
      </w:pPr>
    </w:p>
    <w:p w14:paraId="3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» установлены пунктом 13 Регламента.</w:t>
      </w:r>
    </w:p>
    <w:p w14:paraId="3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16 Регламента. </w:t>
      </w:r>
    </w:p>
    <w:p w14:paraId="3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/>
          <w:sz w:val="27"/>
        </w:rPr>
        <w:t>19</w:t>
      </w:r>
      <w:r>
        <w:rPr>
          <w:rFonts w:ascii="Times New Roman" w:hAnsi="Times New Roman"/>
          <w:sz w:val="27"/>
        </w:rPr>
        <w:t xml:space="preserve"> Регламента.</w:t>
      </w:r>
    </w:p>
    <w:p w14:paraId="3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Регламента.</w:t>
      </w:r>
    </w:p>
    <w:p w14:paraId="36010000">
      <w:pPr>
        <w:rPr>
          <w:rFonts w:ascii="Times New Roman" w:hAnsi="Times New Roman"/>
          <w:sz w:val="27"/>
        </w:rPr>
      </w:pPr>
    </w:p>
    <w:p w14:paraId="37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межведомственного информационного взаимодействия</w:t>
      </w:r>
    </w:p>
    <w:p w14:paraId="38010000">
      <w:pPr>
        <w:rPr>
          <w:rFonts w:ascii="Times New Roman" w:hAnsi="Times New Roman"/>
          <w:sz w:val="27"/>
        </w:rPr>
      </w:pPr>
    </w:p>
    <w:p w14:paraId="3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8"/>
        </w:rPr>
        <w:t xml:space="preserve">Запрос документов в рамках межведомственного взаимодействия. </w:t>
      </w:r>
    </w:p>
    <w:p w14:paraId="3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</w:t>
      </w:r>
      <w:r>
        <w:rPr>
          <w:rFonts w:ascii="Times New Roman" w:hAnsi="Times New Roman"/>
          <w:sz w:val="28"/>
        </w:rPr>
        <w:t xml:space="preserve"> Уполномоченного органа </w:t>
      </w:r>
      <w:r>
        <w:rPr>
          <w:rFonts w:ascii="Times New Roman" w:hAnsi="Times New Roman"/>
          <w:sz w:val="28"/>
        </w:rPr>
        <w:t xml:space="preserve">запрашивает в течение 3 (трех) рабочих дней с даты приема (регистрации) заявления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14:paraId="3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Должностное лицо </w:t>
      </w:r>
      <w:r>
        <w:rPr>
          <w:rFonts w:ascii="Times New Roman" w:hAnsi="Times New Roman"/>
          <w:sz w:val="28"/>
        </w:rPr>
        <w:t xml:space="preserve">Уполномоченного органа </w:t>
      </w:r>
      <w:r>
        <w:rPr>
          <w:rFonts w:ascii="Times New Roman" w:hAnsi="Times New Roman"/>
          <w:sz w:val="28"/>
        </w:rPr>
        <w:t>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"javascript:;"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от 27 июля 2010 г. № 210-ФЗ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«Об организации предоставления государственных и муниципальных услуг».</w:t>
      </w:r>
    </w:p>
    <w:p w14:paraId="3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Подготовленные межведомственные запросы направляются уполномоченным должностным лицом</w:t>
      </w:r>
      <w:r>
        <w:rPr>
          <w:rFonts w:ascii="Times New Roman" w:hAnsi="Times New Roman"/>
          <w:sz w:val="28"/>
        </w:rPr>
        <w:t xml:space="preserve"> Уполномоченного органа </w:t>
      </w:r>
      <w:r>
        <w:rPr>
          <w:rFonts w:ascii="Times New Roman" w:hAnsi="Times New Roman"/>
          <w:sz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"garantF1://12084522.21"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ascii="Times New Roman" w:hAnsi="Times New Roman"/>
          <w:sz w:val="28"/>
        </w:rPr>
        <w:t xml:space="preserve"> Уполномоченного органа</w:t>
      </w:r>
      <w:r>
        <w:rPr>
          <w:rFonts w:ascii="Times New Roman" w:hAnsi="Times New Roman"/>
          <w:sz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3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запросов допускается только с целью предоставления муниципальной услуги.</w:t>
      </w:r>
    </w:p>
    <w:p w14:paraId="3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межведомственным запросам</w:t>
      </w:r>
      <w:r>
        <w:rPr>
          <w:rFonts w:ascii="Times New Roman" w:hAnsi="Times New Roman"/>
          <w:sz w:val="28"/>
        </w:rPr>
        <w:t xml:space="preserve"> Уполномоченного органа</w:t>
      </w:r>
      <w:r>
        <w:rPr>
          <w:rFonts w:ascii="Times New Roman" w:hAnsi="Times New Roman"/>
          <w:sz w:val="28"/>
        </w:rPr>
        <w:t>, документы предоставляются в срок не позднее 3 (трех) рабочих дней со дня получения соответствующего межведомственного запроса.</w:t>
      </w:r>
    </w:p>
    <w:p w14:paraId="3F010000">
      <w:pPr>
        <w:rPr>
          <w:rFonts w:ascii="Times New Roman" w:hAnsi="Times New Roman"/>
          <w:sz w:val="27"/>
        </w:rPr>
      </w:pPr>
    </w:p>
    <w:p w14:paraId="40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41010000">
      <w:pPr>
        <w:rPr>
          <w:rFonts w:ascii="Times New Roman" w:hAnsi="Times New Roman"/>
          <w:sz w:val="27"/>
        </w:rPr>
      </w:pPr>
    </w:p>
    <w:p w14:paraId="4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Регламента, Специалист подготавливает </w:t>
      </w:r>
      <w:r>
        <w:rPr>
          <w:rFonts w:ascii="Times New Roman" w:hAnsi="Times New Roman"/>
          <w:sz w:val="27"/>
        </w:rPr>
        <w:t>разрешени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, обеспечивает его подписание и регистрацию.</w:t>
      </w:r>
    </w:p>
    <w:p w14:paraId="4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наличии оснований для отказа в предоставлении муниципальной услуги, указанных в пункте 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4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45010000">
      <w:pPr>
        <w:rPr>
          <w:rFonts w:ascii="Times New Roman" w:hAnsi="Times New Roman"/>
          <w:sz w:val="27"/>
        </w:rPr>
      </w:pPr>
    </w:p>
    <w:p w14:paraId="46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предоставления результата муниципальной услуги</w:t>
      </w:r>
    </w:p>
    <w:p w14:paraId="47010000">
      <w:pPr>
        <w:rPr>
          <w:rFonts w:ascii="Times New Roman" w:hAnsi="Times New Roman"/>
          <w:sz w:val="27"/>
        </w:rPr>
      </w:pPr>
    </w:p>
    <w:p w14:paraId="4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47</w:t>
      </w:r>
      <w:r>
        <w:rPr>
          <w:rFonts w:ascii="Times New Roman" w:hAnsi="Times New Roman"/>
          <w:sz w:val="27"/>
        </w:rPr>
        <w:t xml:space="preserve">. Способы получения результата муниципальной услуги </w:t>
      </w:r>
      <w:r>
        <w:rPr>
          <w:rFonts w:ascii="Times New Roman" w:hAnsi="Times New Roman"/>
          <w:sz w:val="27"/>
        </w:rPr>
        <w:t>установлены пунктом</w:t>
      </w:r>
      <w:r>
        <w:rPr>
          <w:rFonts w:ascii="Times New Roman" w:hAnsi="Times New Roman"/>
          <w:sz w:val="27"/>
        </w:rPr>
        <w:t xml:space="preserve"> 10 Регламента.</w:t>
      </w:r>
    </w:p>
    <w:p w14:paraId="4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либо письменного уведомления об отказе в предоставлении муниципальной услуги.</w:t>
      </w:r>
    </w:p>
    <w:p w14:paraId="4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Результатом предоставления муниципальной услуги в соответствии с вариантом является 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либо письменного уведомления об отказе в предоставлении муниципальной услуги.</w:t>
      </w:r>
    </w:p>
    <w:p w14:paraId="4B010000">
      <w:pPr>
        <w:rPr>
          <w:rFonts w:ascii="Times New Roman" w:hAnsi="Times New Roman"/>
          <w:sz w:val="27"/>
        </w:rPr>
      </w:pPr>
    </w:p>
    <w:p w14:paraId="4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варианта предоставления муниципальной услуги</w:t>
      </w:r>
    </w:p>
    <w:p w14:paraId="4D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«Выдача </w:t>
      </w:r>
      <w:r>
        <w:rPr>
          <w:rFonts w:ascii="Times New Roman" w:hAnsi="Times New Roman"/>
          <w:color w:val="000000"/>
          <w:sz w:val="27"/>
        </w:rPr>
        <w:t xml:space="preserve">дубликата </w:t>
      </w:r>
      <w:r>
        <w:rPr>
          <w:rFonts w:ascii="Times New Roman" w:hAnsi="Times New Roman"/>
          <w:color w:val="000000"/>
          <w:sz w:val="28"/>
        </w:rPr>
        <w:t xml:space="preserve">разрешения </w:t>
      </w:r>
      <w:r>
        <w:rPr>
          <w:rFonts w:ascii="Times New Roman" w:hAnsi="Times New Roman"/>
          <w:color w:val="000000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color w:val="000000"/>
          <w:sz w:val="27"/>
        </w:rPr>
        <w:t>»</w:t>
      </w:r>
    </w:p>
    <w:p w14:paraId="4E010000">
      <w:pPr>
        <w:rPr>
          <w:rFonts w:ascii="Times New Roman" w:hAnsi="Times New Roman"/>
          <w:sz w:val="27"/>
        </w:rPr>
      </w:pPr>
    </w:p>
    <w:p w14:paraId="4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48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5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5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5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5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54010000">
      <w:pPr>
        <w:widowControl w:val="1"/>
        <w:ind w:firstLine="0"/>
        <w:rPr>
          <w:rFonts w:ascii="Times New Roman" w:hAnsi="Times New Roman"/>
          <w:sz w:val="27"/>
        </w:rPr>
      </w:pPr>
    </w:p>
    <w:p w14:paraId="55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56010000">
      <w:pPr>
        <w:rPr>
          <w:rFonts w:ascii="Times New Roman" w:hAnsi="Times New Roman"/>
          <w:sz w:val="27"/>
        </w:rPr>
      </w:pPr>
    </w:p>
    <w:p w14:paraId="57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49</w:t>
      </w:r>
      <w:r>
        <w:rPr>
          <w:rFonts w:ascii="Times New Roman" w:hAnsi="Times New Roman"/>
          <w:sz w:val="27"/>
        </w:rPr>
        <w:t>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/>
          <w:sz w:val="28"/>
        </w:rPr>
        <w:t>Выдача</w:t>
      </w:r>
      <w:r>
        <w:rPr>
          <w:rFonts w:ascii="Times New Roman" w:hAnsi="Times New Roman"/>
          <w:sz w:val="28"/>
        </w:rPr>
        <w:t xml:space="preserve"> дубликата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» установлены пунктом 14 Регламента.</w:t>
      </w:r>
    </w:p>
    <w:p w14:paraId="5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5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/>
          <w:sz w:val="27"/>
        </w:rPr>
        <w:t>19</w:t>
      </w:r>
      <w:r>
        <w:rPr>
          <w:rFonts w:ascii="Times New Roman" w:hAnsi="Times New Roman"/>
          <w:sz w:val="27"/>
        </w:rPr>
        <w:t xml:space="preserve"> Регламента.</w:t>
      </w:r>
    </w:p>
    <w:p w14:paraId="5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Основания для отказа в предоставлении заявителю муниципальной услуги установлены пунктом 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Регламента.</w:t>
      </w:r>
    </w:p>
    <w:p w14:paraId="5B010000">
      <w:pPr>
        <w:rPr>
          <w:rFonts w:ascii="Times New Roman" w:hAnsi="Times New Roman"/>
          <w:sz w:val="27"/>
        </w:rPr>
      </w:pPr>
    </w:p>
    <w:p w14:paraId="5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межведомственного информационного взаимодействия</w:t>
      </w:r>
    </w:p>
    <w:p w14:paraId="5D010000">
      <w:pPr>
        <w:rPr>
          <w:rFonts w:ascii="Times New Roman" w:hAnsi="Times New Roman"/>
          <w:sz w:val="27"/>
        </w:rPr>
      </w:pPr>
    </w:p>
    <w:p w14:paraId="5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. Направление межведомственных запросов не осуществляется.</w:t>
      </w:r>
    </w:p>
    <w:p w14:paraId="5F010000">
      <w:pPr>
        <w:rPr>
          <w:rFonts w:ascii="Times New Roman" w:hAnsi="Times New Roman"/>
          <w:sz w:val="27"/>
        </w:rPr>
      </w:pPr>
    </w:p>
    <w:p w14:paraId="60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61010000">
      <w:pPr>
        <w:rPr>
          <w:rFonts w:ascii="Times New Roman" w:hAnsi="Times New Roman"/>
          <w:sz w:val="27"/>
        </w:rPr>
      </w:pPr>
    </w:p>
    <w:p w14:paraId="6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 При отсутствии оснований для отказа в предоставлении муниципальной услуги, указанных в пункте 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Регламента, Специалист оформляет дубликат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>, обеспечивает его подписание и регистрацию.</w:t>
      </w:r>
    </w:p>
    <w:p w14:paraId="6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наличии оснований для отказа, указанных в пункте 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Регламента, Специалист подготавливает уведомление об отказе в выдаче дубликата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 форме, приведенной в приложении 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к Регламенту, обеспечивает его подписание и </w:t>
      </w:r>
      <w:r>
        <w:rPr>
          <w:rFonts w:ascii="Times New Roman" w:hAnsi="Times New Roman"/>
          <w:sz w:val="27"/>
        </w:rPr>
        <w:t>регистрацию.</w:t>
      </w:r>
    </w:p>
    <w:p w14:paraId="6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65010000">
      <w:pPr>
        <w:rPr>
          <w:rFonts w:ascii="Times New Roman" w:hAnsi="Times New Roman"/>
          <w:sz w:val="27"/>
        </w:rPr>
      </w:pPr>
    </w:p>
    <w:p w14:paraId="66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предоставления результата муниципальной услуги</w:t>
      </w:r>
    </w:p>
    <w:p w14:paraId="67010000">
      <w:pPr>
        <w:rPr>
          <w:rFonts w:ascii="Times New Roman" w:hAnsi="Times New Roman"/>
          <w:sz w:val="27"/>
        </w:rPr>
      </w:pPr>
    </w:p>
    <w:p w14:paraId="6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. Способы получения результата муниципальной услуги </w:t>
      </w:r>
      <w:r>
        <w:rPr>
          <w:rFonts w:ascii="Times New Roman" w:hAnsi="Times New Roman"/>
          <w:sz w:val="27"/>
        </w:rPr>
        <w:t>установлены пунктом</w:t>
      </w:r>
      <w:r>
        <w:rPr>
          <w:rFonts w:ascii="Times New Roman" w:hAnsi="Times New Roman"/>
          <w:sz w:val="27"/>
        </w:rPr>
        <w:t xml:space="preserve"> 10 Регламента.</w:t>
      </w:r>
    </w:p>
    <w:p w14:paraId="6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либо письменного уведомления об отказе в предоставлении муниципальной услуги.</w:t>
      </w:r>
    </w:p>
    <w:p w14:paraId="6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/>
        </w:rPr>
        <w:t xml:space="preserve">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либо письменного уведомления об отказе в предоставлении муниципальной услуги.</w:t>
      </w:r>
    </w:p>
    <w:p w14:paraId="6B010000">
      <w:pPr>
        <w:rPr>
          <w:rFonts w:ascii="Times New Roman" w:hAnsi="Times New Roman"/>
          <w:sz w:val="20"/>
        </w:rPr>
      </w:pPr>
    </w:p>
    <w:p w14:paraId="6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6D010000">
      <w:pPr>
        <w:rPr>
          <w:rFonts w:ascii="Times New Roman" w:hAnsi="Times New Roman"/>
          <w:sz w:val="20"/>
        </w:rPr>
      </w:pPr>
    </w:p>
    <w:p w14:paraId="6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6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7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7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7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73010000">
      <w:pPr>
        <w:rPr>
          <w:rFonts w:ascii="Times New Roman" w:hAnsi="Times New Roman"/>
          <w:sz w:val="20"/>
        </w:rPr>
      </w:pPr>
    </w:p>
    <w:p w14:paraId="74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75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муниципальной услуги</w:t>
      </w:r>
    </w:p>
    <w:p w14:paraId="76010000">
      <w:pPr>
        <w:rPr>
          <w:rFonts w:ascii="Times New Roman" w:hAnsi="Times New Roman"/>
          <w:sz w:val="27"/>
        </w:rPr>
      </w:pPr>
    </w:p>
    <w:p w14:paraId="77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 В случае если в результате предоставления муниципальной услуги </w:t>
      </w:r>
      <w:r>
        <w:rPr>
          <w:rFonts w:ascii="Times New Roman" w:hAnsi="Times New Roman"/>
          <w:sz w:val="27"/>
        </w:rPr>
        <w:t>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7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7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Times New Roman" w:hAnsi="Times New Roman"/>
          <w:sz w:val="27"/>
        </w:rPr>
        <w:t>21</w:t>
      </w:r>
      <w:r>
        <w:rPr>
          <w:rFonts w:ascii="Times New Roman" w:hAnsi="Times New Roman"/>
          <w:sz w:val="27"/>
        </w:rPr>
        <w:t xml:space="preserve"> Регламента.</w:t>
      </w:r>
    </w:p>
    <w:p w14:paraId="7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Основания для отказа в предоставлении муниципальной услуги установлены пунктом 2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  Регламента.</w:t>
      </w:r>
    </w:p>
    <w:p w14:paraId="7B010000">
      <w:pPr>
        <w:rPr>
          <w:rFonts w:ascii="Times New Roman" w:hAnsi="Times New Roman"/>
          <w:sz w:val="27"/>
        </w:rPr>
      </w:pPr>
    </w:p>
    <w:p w14:paraId="7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7D010000">
      <w:pPr>
        <w:rPr>
          <w:rFonts w:ascii="Times New Roman" w:hAnsi="Times New Roman"/>
          <w:sz w:val="27"/>
        </w:rPr>
      </w:pPr>
    </w:p>
    <w:p w14:paraId="7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7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8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81010000">
      <w:pPr>
        <w:rPr>
          <w:rFonts w:ascii="Times New Roman" w:hAnsi="Times New Roman"/>
          <w:sz w:val="20"/>
        </w:rPr>
      </w:pPr>
    </w:p>
    <w:p w14:paraId="82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предоставления результата муниципальной услуги</w:t>
      </w:r>
    </w:p>
    <w:p w14:paraId="83010000">
      <w:pPr>
        <w:rPr>
          <w:rFonts w:ascii="Times New Roman" w:hAnsi="Times New Roman"/>
          <w:sz w:val="20"/>
        </w:rPr>
      </w:pPr>
    </w:p>
    <w:p w14:paraId="8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 Способы получения результата муниципальной услуги определены  пунктом 10 Регламента.</w:t>
      </w:r>
    </w:p>
    <w:p w14:paraId="8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86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/>
        </w:rPr>
        <w:t xml:space="preserve">разрешении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 форме согласно приложению 10  к Регламенту.</w:t>
      </w:r>
    </w:p>
    <w:p w14:paraId="87010000">
      <w:pPr>
        <w:rPr>
          <w:rFonts w:ascii="Times New Roman" w:hAnsi="Times New Roman"/>
          <w:sz w:val="20"/>
        </w:rPr>
      </w:pPr>
    </w:p>
    <w:p w14:paraId="88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приостановления предоставления муниципальной услуги</w:t>
      </w:r>
    </w:p>
    <w:p w14:paraId="89010000">
      <w:pPr>
        <w:rPr>
          <w:rFonts w:ascii="Times New Roman" w:hAnsi="Times New Roman"/>
          <w:sz w:val="27"/>
        </w:rPr>
      </w:pPr>
    </w:p>
    <w:p w14:paraId="8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57</w:t>
      </w:r>
      <w:r>
        <w:rPr>
          <w:rFonts w:ascii="Times New Roman" w:hAnsi="Times New Roman"/>
          <w:sz w:val="27"/>
        </w:rPr>
        <w:t xml:space="preserve">. Основания для приостановления предоставления муниципальной услуги </w:t>
      </w:r>
      <w:r>
        <w:rPr>
          <w:rFonts w:ascii="Times New Roman" w:hAnsi="Times New Roman"/>
          <w:sz w:val="27"/>
        </w:rPr>
        <w:t>отсутствуют.</w:t>
      </w:r>
    </w:p>
    <w:p w14:paraId="8B010000">
      <w:pPr>
        <w:rPr>
          <w:rFonts w:ascii="Times New Roman" w:hAnsi="Times New Roman"/>
          <w:sz w:val="27"/>
        </w:rPr>
      </w:pPr>
    </w:p>
    <w:p w14:paraId="8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Описание административной процедуры получения дополнительных сведений от заявителя</w:t>
      </w:r>
    </w:p>
    <w:p w14:paraId="8D010000">
      <w:pPr>
        <w:rPr>
          <w:rFonts w:ascii="Times New Roman" w:hAnsi="Times New Roman"/>
          <w:sz w:val="27"/>
        </w:rPr>
      </w:pPr>
    </w:p>
    <w:p w14:paraId="8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58</w:t>
      </w:r>
      <w:r>
        <w:rPr>
          <w:rFonts w:ascii="Times New Roman" w:hAnsi="Times New Roman"/>
          <w:sz w:val="27"/>
        </w:rPr>
        <w:t>. Получение дополнительных документов и (или) информации от заявителя не требуется.</w:t>
      </w:r>
    </w:p>
    <w:p w14:paraId="8F010000">
      <w:pPr>
        <w:rPr>
          <w:rFonts w:ascii="Times New Roman" w:hAnsi="Times New Roman"/>
          <w:sz w:val="27"/>
        </w:rPr>
      </w:pPr>
    </w:p>
    <w:p w14:paraId="90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Предоставление муниципальной услуги в упреждающем (проактивном) режиме</w:t>
      </w:r>
    </w:p>
    <w:p w14:paraId="91010000">
      <w:pPr>
        <w:rPr>
          <w:rFonts w:ascii="Times New Roman" w:hAnsi="Times New Roman"/>
          <w:sz w:val="27"/>
        </w:rPr>
      </w:pPr>
    </w:p>
    <w:p w14:paraId="9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59</w:t>
      </w:r>
      <w:r>
        <w:rPr>
          <w:rFonts w:ascii="Times New Roman" w:hAnsi="Times New Roman"/>
          <w:sz w:val="27"/>
        </w:rPr>
        <w:t>. Муниципальная услуга в упреждающем (проактивном) режиме не предоставляется.</w:t>
      </w:r>
    </w:p>
    <w:p w14:paraId="93010000">
      <w:pPr>
        <w:rPr>
          <w:rFonts w:ascii="Times New Roman" w:hAnsi="Times New Roman"/>
          <w:sz w:val="27"/>
        </w:rPr>
      </w:pPr>
    </w:p>
    <w:p w14:paraId="94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Особенности выполнения административных процедур </w:t>
      </w:r>
    </w:p>
    <w:p w14:paraId="95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(действий) в МФЦ</w:t>
      </w:r>
    </w:p>
    <w:p w14:paraId="96010000">
      <w:pPr>
        <w:rPr>
          <w:rFonts w:ascii="Times New Roman" w:hAnsi="Times New Roman"/>
          <w:sz w:val="27"/>
        </w:rPr>
      </w:pPr>
    </w:p>
    <w:p w14:paraId="97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. Предоставление муниципальной услуги включает в себя следующие административные процедуры, выполняемые МФЦ:</w:t>
      </w:r>
    </w:p>
    <w:p w14:paraId="9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9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9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9B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9C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. На основании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"https://internet.garant.ru/document/redirect/36904415/630" \o "https://internet.garant.ru/document/redirect/36904415/630"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статьи 6.3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</w:t>
      </w:r>
      <w:r>
        <w:rPr>
          <w:rFonts w:ascii="Times New Roman" w:hAnsi="Times New Roman"/>
          <w:sz w:val="27"/>
        </w:rPr>
        <w:t>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9D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 Порядок выполнения административных процедур (действий) в МФЦ.</w:t>
      </w:r>
    </w:p>
    <w:p w14:paraId="9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9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Заявителю предоставляется возможность предварительной записи на прием в МФЦ посредством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"https://internet.garant.ru/document/redirect/31500130/838" \o "https://internet.garant.ru/document/redirect/31500130/838"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Единого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A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A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A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A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A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обращении заявителя с запросом о предоставлении муниципальной услуги МФЦ:</w:t>
      </w:r>
    </w:p>
    <w:p w14:paraId="A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принимает от заявителя (представителя заявителя) запрос и прилагаемые документы;</w:t>
      </w:r>
    </w:p>
    <w:p w14:paraId="A6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осуществляет копирование (сканирование) документов, предусмотренных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"https://internet.garant.ru/document/redirect/12177515/7061" \o "https://internet.garant.ru/document/redirect/12177515/7061"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пунктами 1-3.1, 7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"https://internet.garant.ru/document/redirect/12177515/7069" \o "https://internet.garant.ru/document/redirect/12177515/7069"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и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"https://internet.garant.ru/document/redirect/12177515/70618" \o "https://internet.garant.ru/document/redirect/12177515/70618"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18 части 6 статьи 7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</w:t>
      </w:r>
      <w:r>
        <w:rPr>
          <w:rFonts w:ascii="Times New Roman" w:hAnsi="Times New Roman"/>
          <w:sz w:val="27"/>
        </w:rPr>
        <w:t>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A7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"https://internet.garant.ru/document/redirect/12184522/21" \o "https://internet.garant.ru/document/redirect/12184522/21"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электронной подписью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в установленном порядке;</w:t>
      </w:r>
    </w:p>
    <w:p w14:paraId="A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A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A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AB010000">
      <w:pPr>
        <w:rPr>
          <w:rFonts w:ascii="Times New Roman" w:hAnsi="Times New Roman"/>
          <w:sz w:val="27"/>
        </w:rPr>
      </w:pPr>
    </w:p>
    <w:p w14:paraId="AC010000">
      <w:pPr>
        <w:pStyle w:val="Style_2"/>
        <w:widowControl w:val="1"/>
        <w:spacing w:after="0" w:before="0"/>
        <w:ind w:firstLine="72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Порядок предоставления муниципальной услуги в электронной форме</w:t>
      </w:r>
    </w:p>
    <w:p w14:paraId="AD010000">
      <w:pPr>
        <w:rPr>
          <w:rFonts w:ascii="Times New Roman" w:hAnsi="Times New Roman"/>
          <w:sz w:val="27"/>
        </w:rPr>
      </w:pPr>
    </w:p>
    <w:p w14:paraId="A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 с использованием «Личного кабинета».</w:t>
      </w:r>
    </w:p>
    <w:p w14:paraId="A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B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края;</w:t>
      </w:r>
    </w:p>
    <w:p w14:paraId="B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края;</w:t>
      </w:r>
    </w:p>
    <w:p w14:paraId="B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B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B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 основании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"https://internet.garant.ru/document/redirect/12177515/711" \o "https://internet.garant.ru/document/redirect/12177515/711"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части 11 статьи 7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B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rPr>
          <w:rFonts w:ascii="Times New Roman" w:hAnsi="Times New Roman"/>
          <w:sz w:val="27"/>
        </w:rPr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B6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B7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B8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B9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формировании запроса заявителю обеспечивается:</w:t>
      </w:r>
    </w:p>
    <w:p w14:paraId="BA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BB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возможность печати на бумажном носителе копии электронной формы запроса;</w:t>
      </w:r>
    </w:p>
    <w:p w14:paraId="BC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BD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BE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5) возможность доступа заявителя на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"https://internet.garant.ru/document/redirect/31500130/215" \o "https://internet.garant.ru/document/redirect/31500130/215"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Едином 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Портале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BF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color w:val="22272F"/>
          <w:sz w:val="27"/>
        </w:rPr>
        <w:t>государственной информационной системы обеспечения градостроительной деятельности</w:t>
      </w:r>
      <w:r>
        <w:rPr>
          <w:rFonts w:ascii="Times New Roman" w:hAnsi="Times New Roman"/>
          <w:color w:themeColor="text1" w:val="000000"/>
          <w:sz w:val="27"/>
        </w:rPr>
        <w:t>, единой информационной системы жилищного строительства</w:t>
      </w:r>
      <w:r>
        <w:rPr>
          <w:rFonts w:ascii="Times New Roman" w:hAnsi="Times New Roman"/>
          <w:sz w:val="27"/>
        </w:rPr>
        <w:t>.</w:t>
      </w:r>
    </w:p>
    <w:p w14:paraId="C0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предоставлении муниципальной услуги в электронной форме заявителю направляются:</w:t>
      </w:r>
    </w:p>
    <w:p w14:paraId="C1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C2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уведомление о начале процедуры предоставления муниципальной услуги;</w:t>
      </w:r>
    </w:p>
    <w:p w14:paraId="C3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C4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C5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C6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"https://internet.garant.ru/document/redirect/31500130/216" \o "https://internet.garant.ru/document/redirect/31500130/216"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Портала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Краснодарского края, регистрируется в установленном порядке в день приема запроса.</w:t>
      </w:r>
    </w:p>
    <w:p w14:paraId="C701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"https://internet.garant.ru/document/redirect/12184522/54" \o "https://internet.garant.ru/document/redirect/12184522/54"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усиленной квалифицированной электронной подписи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.</w:t>
      </w:r>
    </w:p>
    <w:p w14:paraId="C8010000">
      <w:pPr>
        <w:rPr>
          <w:rFonts w:ascii="Times New Roman" w:hAnsi="Times New Roman"/>
          <w:sz w:val="27"/>
        </w:rPr>
      </w:pPr>
    </w:p>
    <w:p w14:paraId="C9010000">
      <w:pPr>
        <w:rPr>
          <w:rFonts w:ascii="Times New Roman" w:hAnsi="Times New Roman"/>
          <w:sz w:val="27"/>
        </w:rPr>
      </w:pPr>
    </w:p>
    <w:p w14:paraId="CA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Заместитель главы </w:t>
      </w:r>
    </w:p>
    <w:p w14:paraId="CB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Ленинградского </w:t>
      </w:r>
    </w:p>
    <w:p w14:paraId="CC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муниципального </w:t>
      </w:r>
    </w:p>
    <w:p w14:paraId="CD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округа, начальник </w:t>
      </w:r>
    </w:p>
    <w:p w14:paraId="CE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отдела имущественных </w:t>
      </w:r>
    </w:p>
    <w:p w14:paraId="CF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отношений </w:t>
      </w:r>
    </w:p>
    <w:p w14:paraId="D0010000">
      <w:pPr>
        <w:widowControl w:val="1"/>
        <w:ind w:firstLine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администрации                                                                                               Р.Г.Тоцкая</w:t>
      </w:r>
    </w:p>
    <w:p w14:paraId="D101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D201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D3010000">
      <w:pPr>
        <w:widowControl w:val="1"/>
        <w:ind w:firstLine="0"/>
        <w:rPr>
          <w:rFonts w:ascii="Times New Roman" w:hAnsi="Times New Roman"/>
          <w:sz w:val="27"/>
        </w:rPr>
      </w:pPr>
    </w:p>
    <w:p w14:paraId="D4010000">
      <w:pPr>
        <w:sectPr>
          <w:headerReference r:id="rId1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D5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6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7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8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9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A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B010000">
      <w:pPr>
        <w:widowControl w:val="1"/>
        <w:ind w:firstLine="0" w:left="5387" w:right="-330"/>
        <w:rPr>
          <w:rFonts w:ascii="Times New Roman" w:hAnsi="Times New Roman"/>
          <w:sz w:val="28"/>
        </w:rPr>
      </w:pPr>
    </w:p>
    <w:p w14:paraId="DC010000">
      <w:pPr>
        <w:widowControl w:val="1"/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DD010000">
      <w:pPr>
        <w:widowControl w:val="1"/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DE010000">
      <w:pPr>
        <w:widowControl w:val="1"/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DF010000">
      <w:pPr>
        <w:widowControl w:val="1"/>
        <w:tabs>
          <w:tab w:leader="none" w:pos="8628" w:val="left"/>
        </w:tabs>
        <w:ind w:firstLine="0" w:left="5387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ab/>
      </w:r>
    </w:p>
    <w:p w14:paraId="E0010000">
      <w:pPr>
        <w:widowControl w:val="1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>»</w:t>
      </w:r>
    </w:p>
    <w:p w14:paraId="E101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/>
        <w:rPr>
          <w:rFonts w:ascii="Times New Roman" w:hAnsi="Times New Roman"/>
          <w:color w:val="000000"/>
          <w:sz w:val="28"/>
        </w:rPr>
      </w:pPr>
    </w:p>
    <w:p w14:paraId="E2010000">
      <w:pPr>
        <w:widowControl w:val="1"/>
        <w:ind w:firstLine="0" w:left="538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Форма утвержд</w:t>
      </w:r>
      <w:r>
        <w:rPr>
          <w:rFonts w:ascii="Times New Roman" w:hAnsi="Times New Roman"/>
          <w:b w:val="0"/>
          <w:color w:val="000000"/>
          <w:sz w:val="28"/>
        </w:rPr>
        <w:t>ена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"../../user/Downloads/Приказ%20Министерства%20строительства%20и%20жилищно%20коммунального%20хозяйства%20РФ%20от%203%20июня%20(7).rtf#sub_0"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строительств и жилищно-коммунального хозяйства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Российской Федерации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E3010000">
      <w:pPr>
        <w:widowControl w:val="1"/>
        <w:ind w:firstLine="0" w:left="538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 3 июня 2022 г. № 446/пр</w:t>
      </w:r>
    </w:p>
    <w:p w14:paraId="E401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строительство</w:t>
      </w:r>
    </w:p>
    <w:p w14:paraId="E5010000">
      <w:pPr>
        <w:widowControl w:val="1"/>
        <w:ind w:firstLine="680"/>
        <w:jc w:val="right"/>
        <w:rPr>
          <w:sz w:val="28"/>
        </w:rPr>
      </w:pPr>
      <w:r>
        <w:rPr>
          <w:sz w:val="28"/>
        </w:rPr>
        <w:t>стр.__________________</w:t>
      </w:r>
      <w:r>
        <w:rPr>
          <w:sz w:val="28"/>
          <w:vertAlign w:val="superscript"/>
        </w:rPr>
        <w:t> </w:t>
      </w:r>
      <w:r>
        <w:rPr>
          <w:sz w:val="28"/>
          <w:vertAlign w:val="superscript"/>
        </w:rPr>
        <w:t>1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215"/>
        <w:gridCol w:w="4434"/>
      </w:tblGrid>
      <w:tr>
        <w:tc>
          <w:tcPr>
            <w:tcW w:type="dxa" w:w="964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010000">
            <w:pPr>
              <w:pStyle w:val="Style_2"/>
              <w:widowControl w:val="1"/>
              <w:ind w:left="72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Раздел 1. Реквизиты разрешения на строительство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1.1. Дата разрешения на строительство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1.2. Номер разрешения на строительство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1.3. Наименование органа (организации)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1.4. Срок действия настоящего разрешения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5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1.5. Дата внесения изменений или исправлений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6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010000">
            <w:pPr>
              <w:pStyle w:val="Style_2"/>
              <w:widowControl w:val="1"/>
              <w:spacing w:after="0" w:before="0"/>
              <w:ind w:left="72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Раздел 2. Информация о застройщике</w:t>
            </w: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01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2.1. Сведения о физическом лице или индивидуальном предпринимателе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2.1.1. Фамилия: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2.1.2. Имя: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2.1.3. Отчество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7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2.1.4. ИНН: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2.1.5. ОГРНИП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8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2.2. Сведения о юридическом лице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1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2.2.1. Полное наименование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9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01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2.2.2. ИНН: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2.2.3. ОГРН: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20000">
            <w:pPr>
              <w:pStyle w:val="Style_2"/>
              <w:widowControl w:val="1"/>
              <w:spacing w:after="0" w:before="0"/>
              <w:ind w:left="72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Раздел 3. Информация об объекте капитального строительства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3.2. Вид выполняемых работ в отношении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10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02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3.3. Адрес (местоположение) объекта капитального строительства</w:t>
            </w:r>
            <w:r>
              <w:rPr>
                <w:rFonts w:ascii="XO Thames" w:hAnsi="XO Thames"/>
                <w:sz w:val="27"/>
                <w:vertAlign w:val="superscript"/>
              </w:rPr>
              <w:t> </w:t>
            </w:r>
            <w:r>
              <w:rPr>
                <w:rFonts w:ascii="XO Thames" w:hAnsi="XO Thames"/>
                <w:sz w:val="27"/>
                <w:vertAlign w:val="superscript"/>
              </w:rPr>
              <w:t>11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3.3.1. Субъект Российской Федерации: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3.3.2. Муниципальный район, </w:t>
            </w:r>
            <w:r>
              <w:rPr>
                <w:rFonts w:ascii="Times New Roman" w:hAnsi="Times New Roman"/>
                <w:sz w:val="27"/>
              </w:rPr>
              <w:t>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3.3.4. Тип и наименование населенного пункта: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3.3.5. Наименование элемента планировочной структуры: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3.3.6. Наименование элемента улично-дорожной сети: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3.3.7. Тип и номер здания (сооружения):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20000">
            <w:pPr>
              <w:pStyle w:val="Style_2"/>
              <w:widowControl w:val="1"/>
              <w:spacing w:before="0"/>
              <w:ind w:left="72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Раздел 4. Информация о земельном участке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12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13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4.3. Сведения о градостроительном плане земельного участка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14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4.3.Х.1. Дата: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4.3.Х.2. Номер: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4.3.Х.3. Наименование органа, выдавшего градостроительный план земельного участка: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15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02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4.5. Сведения о схеме расположения земельного участка или земельных участков на кадастровом плане территории</w:t>
            </w:r>
            <w:r>
              <w:rPr>
                <w:rFonts w:ascii="XO Thames" w:hAnsi="XO Thames"/>
                <w:sz w:val="27"/>
                <w:vertAlign w:val="superscript"/>
              </w:rPr>
              <w:t> </w:t>
            </w:r>
            <w:r>
              <w:rPr>
                <w:rFonts w:ascii="XO Thames" w:hAnsi="XO Thames"/>
                <w:sz w:val="27"/>
                <w:vertAlign w:val="superscript"/>
              </w:rPr>
              <w:t>16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4.5.1. Дата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4.5.2. Номер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4.5.3. Наименовании</w:t>
            </w:r>
            <w:r>
              <w:rPr>
                <w:rFonts w:ascii="Times New Roman" w:hAnsi="Times New Roman"/>
                <w:sz w:val="27"/>
              </w:rPr>
              <w:fldChar w:fldCharType="begin"/>
            </w:r>
            <w:r>
              <w:rPr>
                <w:rFonts w:ascii="Times New Roman" w:hAnsi="Times New Roman"/>
                <w:sz w:val="27"/>
              </w:rPr>
              <w:instrText>HYPERLINK "https://internet.garant.ru/document/redirect/3100000/0"</w:instrText>
            </w:r>
            <w:r>
              <w:rPr>
                <w:rFonts w:ascii="Times New Roman" w:hAnsi="Times New Roman"/>
                <w:sz w:val="27"/>
              </w:rPr>
              <w:fldChar w:fldCharType="separate"/>
            </w:r>
            <w:r>
              <w:rPr>
                <w:rFonts w:ascii="Times New Roman" w:hAnsi="Times New Roman"/>
                <w:sz w:val="27"/>
              </w:rPr>
              <w:t>#</w:t>
            </w:r>
            <w:r>
              <w:rPr>
                <w:rFonts w:ascii="Times New Roman" w:hAnsi="Times New Roman"/>
                <w:sz w:val="27"/>
              </w:rPr>
              <w:fldChar w:fldCharType="end"/>
            </w:r>
            <w:r>
              <w:rPr>
                <w:rFonts w:ascii="Times New Roman" w:hAnsi="Times New Roman"/>
                <w:sz w:val="27"/>
              </w:rPr>
              <w:t xml:space="preserve"> организации, </w:t>
            </w:r>
            <w:r>
              <w:rPr>
                <w:rFonts w:ascii="Times New Roman" w:hAnsi="Times New Roman"/>
                <w:sz w:val="27"/>
              </w:rPr>
              <w:t>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20000">
            <w:pPr>
              <w:widowControl w:val="1"/>
              <w:ind w:firstLine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4.6. Информация о документации по планировке территории</w:t>
            </w: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4.6.1. Сведения о проекте планировки территории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17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F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4.6.1 .X. 1. Дата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4.6.1.Х.2. Номер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4.6.1.Х.3.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4.6.2. Сведения о проекте межевания территории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18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4.6.2.Х. 1. Дата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4.6.2.Х.2. Номер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4.6.2.Х.3. Наименовании</w:t>
            </w:r>
            <w:r>
              <w:rPr>
                <w:rFonts w:ascii="Times New Roman" w:hAnsi="Times New Roman"/>
                <w:sz w:val="27"/>
              </w:rPr>
              <w:fldChar w:fldCharType="begin"/>
            </w:r>
            <w:r>
              <w:rPr>
                <w:rFonts w:ascii="Times New Roman" w:hAnsi="Times New Roman"/>
                <w:sz w:val="27"/>
              </w:rPr>
              <w:instrText>HYPERLINK "https://internet.garant.ru/document/redirect/3100000/0"</w:instrText>
            </w:r>
            <w:r>
              <w:rPr>
                <w:rFonts w:ascii="Times New Roman" w:hAnsi="Times New Roman"/>
                <w:sz w:val="27"/>
              </w:rPr>
              <w:fldChar w:fldCharType="separate"/>
            </w:r>
            <w:r>
              <w:rPr>
                <w:rFonts w:ascii="Times New Roman" w:hAnsi="Times New Roman"/>
                <w:sz w:val="27"/>
              </w:rPr>
              <w:t>#</w:t>
            </w:r>
            <w:r>
              <w:rPr>
                <w:rFonts w:ascii="Times New Roman" w:hAnsi="Times New Roman"/>
                <w:sz w:val="27"/>
              </w:rPr>
              <w:fldChar w:fldCharType="end"/>
            </w:r>
            <w:r>
              <w:rPr>
                <w:rFonts w:ascii="Times New Roman" w:hAnsi="Times New Roman"/>
                <w:sz w:val="27"/>
              </w:rPr>
              <w:t xml:space="preserve">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020000">
            <w:pPr>
              <w:widowControl w:val="1"/>
              <w:ind w:firstLine="0"/>
              <w:jc w:val="center"/>
              <w:rPr>
                <w:rFonts w:ascii="XO Thames" w:hAnsi="XO Thames"/>
                <w:b w:val="1"/>
                <w:sz w:val="27"/>
              </w:rPr>
            </w:pPr>
            <w:r>
              <w:rPr>
                <w:rFonts w:ascii="XO Thames" w:hAnsi="XO Thames"/>
                <w:b w:val="1"/>
                <w:color w:val="26282F"/>
                <w:sz w:val="27"/>
              </w:rPr>
              <w:t>Раздел 5. Сведения о проектной документации, типовом архитектурном решении</w:t>
            </w:r>
            <w:r>
              <w:rPr>
                <w:rFonts w:ascii="XO Thames" w:hAnsi="XO Thames"/>
                <w:b w:val="1"/>
                <w:color w:val="26282F"/>
                <w:sz w:val="27"/>
                <w:vertAlign w:val="superscript"/>
              </w:rPr>
              <w:t> </w:t>
            </w:r>
            <w:r>
              <w:rPr>
                <w:rFonts w:ascii="XO Thames" w:hAnsi="XO Thames"/>
                <w:b w:val="1"/>
                <w:color w:val="26282F"/>
                <w:sz w:val="27"/>
                <w:vertAlign w:val="superscript"/>
              </w:rPr>
              <w:t>19</w:t>
            </w: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5.1. Сведения о разработчике - индивидуальном предпринимателе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20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5.1.1. Фамилия: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5.1.2. Имя: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5.1.3. Отчество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21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5.1.4. ИНН: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5.1.5. ОГРНИП: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5.2. Сведения о разработчике - юридическом лице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5.2.1. Полное наименование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22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5.2.2. ИНН: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5.2.3. ОГРН: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5.3. Дата утверждения (при наличии)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23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5.4. Номер (при наличии)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5.5. Типовое архитектурное решение объекта капитального строительства, утвержденное для исторического поселения (при наличии)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25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5.5.1. Дата: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5.5.2. Номер: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5.5.3. Наименование документа: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20000">
            <w:pPr>
              <w:pStyle w:val="Style_2"/>
              <w:widowControl w:val="1"/>
              <w:ind w:left="720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6.1. Сведения об экспертизе проектной документации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26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6.1 .X. 1. Дата утверждения: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6.1.Х.2. Номер: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6.1.Х.3.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6.2. Сведения о государственной экологической экспертизе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27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6.2.Х. 1. Дата утверждения: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6.2.Х.2. Номер: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6.2.Х.3.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6.3. Подтверждение соответствия вносимых в проектную документацию изменений требованиям, указанным в </w:t>
            </w:r>
            <w:r>
              <w:rPr>
                <w:rFonts w:ascii="Times New Roman" w:hAnsi="Times New Roman"/>
                <w:sz w:val="27"/>
              </w:rPr>
              <w:fldChar w:fldCharType="begin"/>
            </w:r>
            <w:r>
              <w:rPr>
                <w:rFonts w:ascii="Times New Roman" w:hAnsi="Times New Roman"/>
                <w:sz w:val="27"/>
              </w:rPr>
              <w:instrText>HYPERLINK "https://internet.garant.ru/document/redirect/12138258/4938"</w:instrText>
            </w:r>
            <w:r>
              <w:rPr>
                <w:rFonts w:ascii="Times New Roman" w:hAnsi="Times New Roman"/>
                <w:sz w:val="27"/>
              </w:rPr>
              <w:fldChar w:fldCharType="separate"/>
            </w:r>
            <w:r>
              <w:rPr>
                <w:rFonts w:ascii="Times New Roman" w:hAnsi="Times New Roman"/>
                <w:sz w:val="27"/>
              </w:rPr>
              <w:t>части 3.8 статьи 49</w:t>
            </w:r>
            <w:r>
              <w:rPr>
                <w:rFonts w:ascii="Times New Roman" w:hAnsi="Times New Roman"/>
                <w:sz w:val="27"/>
              </w:rPr>
              <w:fldChar w:fldCharType="end"/>
            </w:r>
            <w:r>
              <w:rPr>
                <w:rFonts w:ascii="Times New Roman" w:hAnsi="Times New Roman"/>
                <w:sz w:val="27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28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6.3.1. Дата: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6.3.2. Номер: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6.3.3. Сведения о лице, утвердившем указанное подтверждение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29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6.4. Подтверждение соответствия вносимых в проектную документацию изменений требованиям, указанным в </w:t>
            </w:r>
            <w:r>
              <w:rPr>
                <w:rFonts w:ascii="Times New Roman" w:hAnsi="Times New Roman"/>
                <w:sz w:val="27"/>
              </w:rPr>
              <w:fldChar w:fldCharType="begin"/>
            </w:r>
            <w:r>
              <w:rPr>
                <w:rFonts w:ascii="Times New Roman" w:hAnsi="Times New Roman"/>
                <w:sz w:val="27"/>
              </w:rPr>
              <w:instrText>HYPERLINK "https://internet.garant.ru/document/redirect/12138258/4939"</w:instrText>
            </w:r>
            <w:r>
              <w:rPr>
                <w:rFonts w:ascii="Times New Roman" w:hAnsi="Times New Roman"/>
                <w:sz w:val="27"/>
              </w:rPr>
              <w:fldChar w:fldCharType="separate"/>
            </w:r>
            <w:r>
              <w:rPr>
                <w:rFonts w:ascii="Times New Roman" w:hAnsi="Times New Roman"/>
                <w:sz w:val="27"/>
              </w:rPr>
              <w:t>части 3.9 статьи 49</w:t>
            </w:r>
            <w:r>
              <w:rPr>
                <w:rFonts w:ascii="Times New Roman" w:hAnsi="Times New Roman"/>
                <w:sz w:val="27"/>
              </w:rPr>
              <w:fldChar w:fldCharType="end"/>
            </w:r>
            <w:r>
              <w:rPr>
                <w:rFonts w:ascii="Times New Roman" w:hAnsi="Times New Roman"/>
                <w:sz w:val="27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30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6.4.1. Дата: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6.4.2. Номер: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20000">
            <w:pPr>
              <w:widowControl w:val="1"/>
              <w:ind w:firstLine="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color w:val="26282F"/>
                <w:sz w:val="27"/>
              </w:rPr>
              <w:t>Раздел 7. Проектные характеристики объекта капитального строительства</w:t>
            </w:r>
            <w:r>
              <w:rPr>
                <w:rFonts w:ascii="XO Thames" w:hAnsi="XO Thames"/>
                <w:color w:val="26282F"/>
                <w:sz w:val="27"/>
                <w:vertAlign w:val="superscript"/>
              </w:rPr>
              <w:t> </w:t>
            </w:r>
            <w:r>
              <w:rPr>
                <w:rFonts w:ascii="XO Thames" w:hAnsi="XO Thames"/>
                <w:color w:val="26282F"/>
                <w:sz w:val="27"/>
                <w:vertAlign w:val="superscript"/>
              </w:rPr>
              <w:t>31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 Наименование объекта капитального строительства, предусмотренного проектной документацией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32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 1. Вид объекта капитального строительства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33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7.Х.2. Назначение объекта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7.Х.3. Кадастровый номер реконструируемого объекта капитального строительства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35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7.Х.4. Площадь застройки (кв.м)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36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7.Х.4.1. Площадь застройки части объекта капитального строительства (кв.м)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37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7.Х.5. Площадь (кв.м)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38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7.Х.5.1. Площадь части объекта капитального строительства (кв.м)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39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7.Х.6. Площадь нежилых помещений (кв.м):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7.Х.7. Площадь жилых помещений (кв.м):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7.Х.8. Количество помещений (штук):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7.Х.9. Количество нежилых помещений (штук):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7.Х.10. Количество жилых помещений (штук):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7.Х.11. в том числе квартир (штук):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7.Х.12. Количество машино-мест (штук):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7.Х.13. Количество этажей: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7.Х.14. в том числе, количество подземных этажей: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 15. Вместимость (человек):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 16. Высота (м):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7.Х. 17. Иные показатели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40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9649"/>
            <w:gridSpan w:val="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20000">
            <w:pPr>
              <w:widowControl w:val="1"/>
              <w:ind w:firstLine="0"/>
              <w:jc w:val="center"/>
              <w:rPr>
                <w:rFonts w:ascii="XO Thames" w:hAnsi="XO Thames"/>
                <w:b w:val="1"/>
                <w:sz w:val="27"/>
              </w:rPr>
            </w:pPr>
            <w:r>
              <w:rPr>
                <w:rFonts w:ascii="XO Thames" w:hAnsi="XO Thames"/>
                <w:b w:val="1"/>
                <w:color w:val="26282F"/>
                <w:sz w:val="27"/>
              </w:rPr>
              <w:t>Раздел 8. Проектные характеристики линейного объекта</w:t>
            </w:r>
            <w:r>
              <w:rPr>
                <w:rFonts w:ascii="XO Thames" w:hAnsi="XO Thames"/>
                <w:b w:val="1"/>
                <w:color w:val="26282F"/>
                <w:sz w:val="27"/>
                <w:vertAlign w:val="superscript"/>
              </w:rPr>
              <w:t> </w:t>
            </w:r>
            <w:r>
              <w:rPr>
                <w:rFonts w:ascii="XO Thames" w:hAnsi="XO Thames"/>
                <w:b w:val="1"/>
                <w:color w:val="26282F"/>
                <w:sz w:val="27"/>
                <w:vertAlign w:val="superscript"/>
              </w:rPr>
              <w:t>41</w:t>
            </w: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 Наименование линейного объекта, предусмотренного проектной документацией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42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8.Х.1. Кадастровый номер реконструируемого линейного объекта: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6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7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8.Х.2. Протяженность (м)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43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8.Х.2.1. Протяженность участка или части линейного объекта (м)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44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8.Х.3. Категория (класс):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8.Х.4. Мощность (пропускная способность, грузооборот, интенсивность движения):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52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020000">
            <w:pPr>
              <w:widowControl w:val="1"/>
              <w:ind w:firstLine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8.Х.6. Иные показатели</w:t>
            </w:r>
            <w:r>
              <w:rPr>
                <w:rFonts w:ascii="Times New Roman" w:hAnsi="Times New Roman"/>
                <w:sz w:val="27"/>
                <w:vertAlign w:val="superscript"/>
              </w:rPr>
              <w:t> </w:t>
            </w:r>
            <w:r>
              <w:rPr>
                <w:rFonts w:ascii="Times New Roman" w:hAnsi="Times New Roman"/>
                <w:sz w:val="27"/>
                <w:vertAlign w:val="superscript"/>
              </w:rPr>
              <w:t>45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type="dxa" w:w="44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20000">
            <w:pPr>
              <w:widowControl w:val="1"/>
              <w:ind/>
              <w:rPr>
                <w:sz w:val="27"/>
              </w:rPr>
            </w:pPr>
          </w:p>
        </w:tc>
      </w:tr>
    </w:tbl>
    <w:p w14:paraId="B3020000">
      <w:pPr>
        <w:widowControl w:val="1"/>
        <w:ind/>
        <w:rPr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4679"/>
        <w:gridCol w:w="1635"/>
        <w:gridCol w:w="3335"/>
      </w:tblGrid>
      <w:tr>
        <w:tc>
          <w:tcPr>
            <w:tcW w:type="dxa" w:w="467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20000">
            <w:pPr>
              <w:widowControl w:val="1"/>
              <w:ind/>
              <w:rPr>
                <w:sz w:val="27"/>
              </w:rPr>
            </w:pPr>
          </w:p>
        </w:tc>
        <w:tc>
          <w:tcPr>
            <w:tcW w:type="dxa" w:w="1635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20000">
            <w:pPr>
              <w:widowControl w:val="1"/>
              <w:ind/>
              <w:rPr>
                <w:sz w:val="27"/>
              </w:rPr>
            </w:pPr>
          </w:p>
        </w:tc>
        <w:tc>
          <w:tcPr>
            <w:tcW w:type="dxa" w:w="3335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20000">
            <w:pPr>
              <w:widowControl w:val="1"/>
              <w:ind/>
              <w:rPr>
                <w:sz w:val="27"/>
              </w:rPr>
            </w:pPr>
          </w:p>
        </w:tc>
      </w:tr>
      <w:tr>
        <w:tc>
          <w:tcPr>
            <w:tcW w:type="dxa" w:w="4679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20000">
            <w:pPr>
              <w:widowControl w:val="1"/>
              <w:ind w:firstLine="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должность уполномоченного лица органа(организации), осуществляющего выдачу разрешения на строительство</w:t>
            </w:r>
          </w:p>
        </w:tc>
        <w:tc>
          <w:tcPr>
            <w:tcW w:type="dxa" w:w="1635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20000">
            <w:pPr>
              <w:widowControl w:val="1"/>
              <w:ind w:firstLine="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подпись</w:t>
            </w:r>
          </w:p>
        </w:tc>
        <w:tc>
          <w:tcPr>
            <w:tcW w:type="dxa" w:w="3335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20000">
            <w:pPr>
              <w:widowControl w:val="1"/>
              <w:ind w:firstLine="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инициалы, фамилия</w:t>
            </w:r>
          </w:p>
        </w:tc>
      </w:tr>
    </w:tbl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BA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BB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BC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BD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BE02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BF02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C002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C1020000">
      <w:pPr>
        <w:widowControl w:val="1"/>
        <w:ind w:firstLine="0"/>
      </w:pPr>
    </w:p>
    <w:p w14:paraId="C202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0"/>
        <w:rPr>
          <w:rFonts w:ascii="Times New Roman" w:hAnsi="Times New Roman"/>
          <w:sz w:val="28"/>
        </w:rPr>
      </w:pPr>
    </w:p>
    <w:p w14:paraId="C302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C402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C5020000">
      <w:pPr>
        <w:widowControl w:val="1"/>
        <w:ind w:firstLine="0"/>
        <w:rPr>
          <w:rFonts w:ascii="Times New Roman" w:hAnsi="Times New Roman"/>
          <w:sz w:val="28"/>
        </w:rPr>
      </w:pPr>
    </w:p>
    <w:p w14:paraId="C6020000">
      <w:pPr>
        <w:sectPr>
          <w:headerReference r:id="rId3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C7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8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9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A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B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C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D020000">
      <w:pPr>
        <w:widowControl w:val="1"/>
        <w:ind w:firstLine="0" w:left="5812"/>
        <w:rPr>
          <w:rFonts w:ascii="Times New Roman" w:hAnsi="Times New Roman"/>
          <w:sz w:val="28"/>
        </w:rPr>
      </w:pPr>
    </w:p>
    <w:p w14:paraId="CE020000">
      <w:pPr>
        <w:widowControl w:val="1"/>
        <w:ind w:firstLine="0"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CF020000">
      <w:pPr>
        <w:widowControl w:val="1"/>
        <w:ind w:firstLine="0" w:left="5812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D0020000">
      <w:pPr>
        <w:widowControl w:val="1"/>
        <w:ind w:firstLine="0" w:left="5812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D1020000">
      <w:pPr>
        <w:widowControl w:val="1"/>
        <w:tabs>
          <w:tab w:leader="none" w:pos="8628" w:val="left"/>
        </w:tabs>
        <w:ind w:firstLine="0" w:left="5812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ab/>
      </w:r>
    </w:p>
    <w:p w14:paraId="D2020000">
      <w:pPr>
        <w:widowControl w:val="1"/>
        <w:ind w:firstLine="0"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 xml:space="preserve">на строительство, реконструкцию </w:t>
      </w:r>
    </w:p>
    <w:p w14:paraId="D3020000">
      <w:pPr>
        <w:widowControl w:val="1"/>
        <w:ind w:firstLine="0"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объектов капитального </w:t>
      </w:r>
    </w:p>
    <w:p w14:paraId="D4020000">
      <w:pPr>
        <w:widowControl w:val="1"/>
        <w:tabs>
          <w:tab w:leader="none" w:pos="851" w:val="left"/>
        </w:tabs>
        <w:ind w:firstLine="0" w:left="581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>»</w:t>
      </w:r>
    </w:p>
    <w:p w14:paraId="D5020000">
      <w:pPr>
        <w:widowControl w:val="1"/>
        <w:tabs>
          <w:tab w:leader="none" w:pos="851" w:val="left"/>
        </w:tabs>
        <w:ind w:firstLine="0" w:left="581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Ленинградского                                                муниципального округа</w:t>
      </w:r>
    </w:p>
    <w:p w14:paraId="D6020000">
      <w:pPr>
        <w:widowControl w:val="1"/>
        <w:tabs>
          <w:tab w:leader="none" w:pos="709" w:val="left"/>
        </w:tabs>
        <w:ind w:firstLine="0" w:left="581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</w:t>
      </w:r>
    </w:p>
    <w:p w14:paraId="D7020000">
      <w:pPr>
        <w:widowControl w:val="1"/>
        <w:tabs>
          <w:tab w:leader="none" w:pos="851" w:val="left"/>
        </w:tabs>
        <w:ind w:firstLine="0" w:left="581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Ф.И.О.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</w:t>
      </w:r>
    </w:p>
    <w:p w14:paraId="D8020000">
      <w:pPr>
        <w:widowControl w:val="1"/>
        <w:ind w:firstLine="0"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D9020000">
      <w:pPr>
        <w:widowControl w:val="1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</w:t>
      </w:r>
    </w:p>
    <w:p w14:paraId="DA020000">
      <w:pPr>
        <w:widowControl w:val="1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</w:p>
    <w:p w14:paraId="DB020000">
      <w:pPr>
        <w:widowControl w:val="1"/>
        <w:tabs>
          <w:tab w:leader="none" w:pos="851" w:val="left"/>
        </w:tabs>
        <w:ind w:firstLine="0" w:left="5812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адрес, контактный телефон)</w:t>
      </w:r>
    </w:p>
    <w:p w14:paraId="DC020000">
      <w:pPr>
        <w:widowControl w:val="1"/>
        <w:tabs>
          <w:tab w:leader="none" w:pos="851" w:val="left"/>
        </w:tabs>
        <w:ind w:firstLine="0" w:left="5812"/>
        <w:contextualSpacing w:val="1"/>
        <w:jc w:val="center"/>
        <w:rPr>
          <w:rFonts w:ascii="Times New Roman" w:hAnsi="Times New Roman"/>
          <w:sz w:val="24"/>
        </w:rPr>
      </w:pPr>
    </w:p>
    <w:p w14:paraId="DD020000">
      <w:pPr>
        <w:widowControl w:val="1"/>
        <w:tabs>
          <w:tab w:leader="none" w:pos="851" w:val="left"/>
        </w:tabs>
        <w:ind w:firstLine="0" w:left="-142"/>
        <w:contextualSpacing w:val="1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Форм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 </w:t>
      </w:r>
    </w:p>
    <w:p w14:paraId="DE020000">
      <w:pPr>
        <w:widowControl w:val="1"/>
        <w:tabs>
          <w:tab w:leader="none" w:pos="851" w:val="left"/>
        </w:tabs>
        <w:ind w:firstLine="0" w:left="-142"/>
        <w:contextualSpacing w:val="1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заявления </w:t>
      </w:r>
      <w:r>
        <w:rPr>
          <w:rFonts w:ascii="Times New Roman" w:hAnsi="Times New Roman"/>
          <w:b w:val="1"/>
          <w:color w:val="000000"/>
          <w:sz w:val="27"/>
        </w:rPr>
        <w:t xml:space="preserve">о выдаче разрешения </w:t>
      </w:r>
      <w:r>
        <w:rPr>
          <w:rFonts w:ascii="Times New Roman" w:hAnsi="Times New Roman"/>
          <w:b w:val="1"/>
          <w:sz w:val="27"/>
        </w:rPr>
        <w:t>на строительство, реконструкцию объектов капитального строительства</w:t>
      </w:r>
    </w:p>
    <w:p w14:paraId="DF020000">
      <w:pPr>
        <w:widowControl w:val="1"/>
        <w:tabs>
          <w:tab w:leader="none" w:pos="851" w:val="left"/>
        </w:tabs>
        <w:ind w:firstLine="0" w:left="-142"/>
        <w:contextualSpacing w:val="1"/>
        <w:jc w:val="right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«__» __________ 20___ г</w:t>
      </w:r>
      <w:r>
        <w:rPr>
          <w:rFonts w:ascii="Times New Roman" w:hAnsi="Times New Roman"/>
          <w:color w:val="000000"/>
          <w:sz w:val="27"/>
        </w:rPr>
        <w:t>.</w:t>
      </w:r>
    </w:p>
    <w:p w14:paraId="E0020000">
      <w:pPr>
        <w:widowControl w:val="1"/>
        <w:tabs>
          <w:tab w:leader="none" w:pos="851" w:val="left"/>
        </w:tabs>
        <w:ind w:firstLine="0" w:left="-142"/>
        <w:contextualSpacing w:val="1"/>
        <w:jc w:val="right"/>
        <w:rPr>
          <w:rFonts w:ascii="Times New Roman" w:hAnsi="Times New Roman"/>
          <w:color w:val="000000"/>
          <w:sz w:val="27"/>
        </w:rPr>
      </w:pPr>
    </w:p>
    <w:p w14:paraId="E1020000">
      <w:pPr>
        <w:widowControl w:val="1"/>
        <w:tabs>
          <w:tab w:leader="none" w:pos="851" w:val="left"/>
        </w:tabs>
        <w:ind w:firstLine="0" w:left="-142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</w:rPr>
        <w:t>Администрация Ленинградск</w:t>
      </w:r>
      <w:r>
        <w:rPr>
          <w:rFonts w:ascii="Times New Roman" w:hAnsi="Times New Roman"/>
          <w:color w:val="000000"/>
          <w:sz w:val="27"/>
        </w:rPr>
        <w:t>ого</w:t>
      </w:r>
      <w:r>
        <w:rPr>
          <w:rFonts w:ascii="Times New Roman" w:hAnsi="Times New Roman"/>
          <w:color w:val="000000"/>
          <w:sz w:val="27"/>
        </w:rPr>
        <w:t xml:space="preserve"> муниципальн</w:t>
      </w:r>
      <w:r>
        <w:rPr>
          <w:rFonts w:ascii="Times New Roman" w:hAnsi="Times New Roman"/>
          <w:color w:val="000000"/>
          <w:sz w:val="27"/>
        </w:rPr>
        <w:t>ого</w:t>
      </w:r>
      <w:r>
        <w:rPr>
          <w:rFonts w:ascii="Times New Roman" w:hAnsi="Times New Roman"/>
          <w:color w:val="000000"/>
          <w:sz w:val="27"/>
        </w:rPr>
        <w:t xml:space="preserve"> округ</w:t>
      </w:r>
      <w:r>
        <w:rPr>
          <w:rFonts w:ascii="Times New Roman" w:hAnsi="Times New Roman"/>
          <w:color w:val="000000"/>
          <w:sz w:val="27"/>
        </w:rPr>
        <w:t>а</w:t>
      </w:r>
      <w:r>
        <w:rPr>
          <w:rFonts w:ascii="Times New Roman" w:hAnsi="Times New Roman"/>
          <w:color w:val="000000"/>
        </w:rPr>
        <w:t xml:space="preserve"> </w:t>
      </w:r>
    </w:p>
    <w:p w14:paraId="E2020000">
      <w:pPr>
        <w:widowControl w:val="1"/>
        <w:tabs>
          <w:tab w:leader="none" w:pos="851" w:val="left"/>
        </w:tabs>
        <w:ind w:firstLine="0" w:left="-142"/>
        <w:contextualSpacing w:val="1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строительство, органа местного самоуправления)</w:t>
      </w:r>
    </w:p>
    <w:p w14:paraId="E3020000">
      <w:pPr>
        <w:widowControl w:val="1"/>
        <w:tabs>
          <w:tab w:leader="none" w:pos="851" w:val="left"/>
        </w:tabs>
        <w:ind w:firstLine="0" w:left="-142"/>
        <w:contextualSpacing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со </w:t>
      </w:r>
      <w:r>
        <w:rPr>
          <w:rFonts w:ascii="Times New Roman" w:hAnsi="Times New Roman"/>
          <w:color w:val="000000"/>
        </w:rPr>
        <w:t>статьей</w:t>
      </w:r>
      <w:r>
        <w:rPr>
          <w:rFonts w:ascii="Times New Roman" w:hAnsi="Times New Roman"/>
          <w:color w:val="000000"/>
        </w:rPr>
        <w:t xml:space="preserve"> 51 Градостроительного кодекса Российской Федерации прошу выдать разрешения на строительство.</w:t>
      </w:r>
    </w:p>
    <w:tbl>
      <w:tblPr>
        <w:tblStyle w:val="Style_3"/>
        <w:tblW w:type="auto" w:w="0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98"/>
        <w:gridCol w:w="4999"/>
      </w:tblGrid>
      <w:tr>
        <w:tc>
          <w:tcPr>
            <w:tcW w:type="dxa" w:w="99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Сведения о застройщике</w:t>
            </w:r>
          </w:p>
          <w:p w14:paraId="E5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000000"/>
                <w:sz w:val="27"/>
              </w:rPr>
            </w:pPr>
            <w:r>
              <w:rPr>
                <w:rFonts w:ascii="Times New Roman" w:hAnsi="Times New Roman"/>
                <w:b w:val="1"/>
                <w:color w:val="22272F"/>
              </w:rPr>
              <w:t>физическом лице или индивидуальном предпринимателе</w:t>
            </w:r>
            <w:r>
              <w:rPr>
                <w:rFonts w:ascii="Times New Roman" w:hAnsi="Times New Roman"/>
                <w:b w:val="1"/>
                <w:color w:val="22272F"/>
              </w:rPr>
              <w:t>: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22272F"/>
              </w:rPr>
              <w:t>Фамилия: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22272F"/>
              </w:rPr>
              <w:t>Имя: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22272F"/>
              </w:rPr>
              <w:t>Отчество: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22272F"/>
              </w:rPr>
              <w:t>ИНН: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22272F"/>
              </w:rPr>
              <w:t>ОГРНИП: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  <w:r>
              <w:rPr>
                <w:rFonts w:ascii="Times New Roman" w:hAnsi="Times New Roman"/>
                <w:b w:val="1"/>
                <w:color w:val="22272F"/>
              </w:rPr>
              <w:t>юридическом лице</w:t>
            </w:r>
            <w:r>
              <w:rPr>
                <w:rFonts w:ascii="Times New Roman" w:hAnsi="Times New Roman"/>
                <w:b w:val="1"/>
                <w:color w:val="22272F"/>
              </w:rPr>
              <w:t>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Полное наименование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ИНН: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ОГРН: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color w:val="000000"/>
                <w:sz w:val="27"/>
              </w:rPr>
            </w:pPr>
          </w:p>
        </w:tc>
      </w:tr>
      <w:tr>
        <w:tc>
          <w:tcPr>
            <w:tcW w:type="dxa" w:w="99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000000"/>
                <w:sz w:val="27"/>
              </w:rPr>
            </w:pPr>
            <w:r>
              <w:rPr>
                <w:rFonts w:ascii="Times New Roman" w:hAnsi="Times New Roman"/>
                <w:b w:val="1"/>
                <w:color w:val="22272F"/>
              </w:rPr>
              <w:t>Информация об объекте капитального строительства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 xml:space="preserve">Наименование объекта капитального </w:t>
            </w:r>
            <w:r>
              <w:rPr>
                <w:rFonts w:ascii="Times New Roman" w:hAnsi="Times New Roman"/>
                <w:color w:val="22272F"/>
              </w:rPr>
              <w:t>строительства (этапа) в соответствии с проектной документацией: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Адрес (местоположение) объекта капитального строительства, кадастровый номер земельного участка: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1"/>
              <w:tabs>
                <w:tab w:leader="none" w:pos="851" w:val="left"/>
              </w:tabs>
              <w:ind w:firstLine="0"/>
              <w:contextualSpacing w:val="1"/>
              <w:rPr>
                <w:rFonts w:ascii="Times New Roman" w:hAnsi="Times New Roman"/>
                <w:b w:val="1"/>
                <w:color w:val="22272F"/>
              </w:rPr>
            </w:pPr>
          </w:p>
        </w:tc>
      </w:tr>
    </w:tbl>
    <w:p w14:paraId="FF020000">
      <w:pPr>
        <w:widowControl w:val="1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>:</w:t>
      </w:r>
    </w:p>
    <w:tbl>
      <w:tblPr>
        <w:tblStyle w:val="Style_3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84"/>
        <w:gridCol w:w="538"/>
      </w:tblGrid>
      <w:tr>
        <w:tc>
          <w:tcPr>
            <w:tcW w:type="dxa" w:w="8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spacing w:after="120" w:before="120"/>
              <w:ind w:firstLine="0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spacing w:after="120" w:before="12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1"/>
              <w:spacing w:after="120" w:before="12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</w:t>
            </w:r>
            <w:r>
              <w:rPr>
                <w:rFonts w:ascii="Times New Roman" w:hAnsi="Times New Roman"/>
                <w:color w:val="000000"/>
              </w:rPr>
              <w:t>адресу:_</w:t>
            </w:r>
            <w:r>
              <w:rPr>
                <w:rFonts w:ascii="Times New Roman" w:hAnsi="Times New Roman"/>
                <w:color w:val="000000"/>
              </w:rPr>
              <w:t>__________________________________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widowControl w:val="1"/>
              <w:spacing w:after="120" w:before="12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1"/>
              <w:spacing w:after="120" w:before="12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адрес:_</w:t>
            </w:r>
            <w:r>
              <w:rPr>
                <w:rFonts w:ascii="Times New Roman" w:hAnsi="Times New Roman"/>
                <w:color w:val="000000"/>
              </w:rPr>
              <w:t>___________________________________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widowControl w:val="1"/>
              <w:spacing w:after="120" w:before="12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8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spacing w:after="120" w:before="12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spacing w:after="120" w:before="120"/>
              <w:ind/>
              <w:rPr>
                <w:rFonts w:ascii="Times New Roman" w:hAnsi="Times New Roman"/>
                <w:color w:val="000000"/>
              </w:rPr>
            </w:pPr>
          </w:p>
        </w:tc>
      </w:tr>
    </w:tbl>
    <w:p w14:paraId="08030000">
      <w:pPr>
        <w:widowControl w:val="1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Номер телефона и адрес электронной почты для связи:</w:t>
      </w:r>
    </w:p>
    <w:p w14:paraId="09030000">
      <w:pPr>
        <w:widowControl w:val="1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Результат предоставления услуги прошу:</w:t>
      </w:r>
    </w:p>
    <w:p w14:paraId="0A030000">
      <w:pPr>
        <w:widowControl w:val="1"/>
        <w:ind w:firstLine="0"/>
        <w:rPr>
          <w:rFonts w:ascii="Times New Roman" w:hAnsi="Times New Roman"/>
        </w:rPr>
      </w:pPr>
    </w:p>
    <w:p w14:paraId="0B030000">
      <w:pPr>
        <w:widowControl w:val="1"/>
        <w:ind w:firstLine="0"/>
        <w:rPr>
          <w:rFonts w:ascii="Times New Roman" w:hAnsi="Times New Roman"/>
        </w:rPr>
      </w:pPr>
    </w:p>
    <w:p w14:paraId="0C030000">
      <w:pPr>
        <w:widowControl w:val="1"/>
        <w:ind w:firstLine="0"/>
        <w:rPr>
          <w:rFonts w:ascii="Times New Roman" w:hAnsi="Times New Roman"/>
          <w:color w:val="000000"/>
        </w:rPr>
      </w:pPr>
    </w:p>
    <w:p w14:paraId="0D030000">
      <w:pPr>
        <w:widowControl w:val="1"/>
        <w:ind w:firstLine="0"/>
        <w:rPr>
          <w:rFonts w:ascii="Times New Roman" w:hAnsi="Times New Roman"/>
        </w:rPr>
      </w:pPr>
    </w:p>
    <w:p w14:paraId="0E030000">
      <w:pPr>
        <w:widowControl w:val="1"/>
        <w:ind w:firstLine="0"/>
        <w:rPr>
          <w:rFonts w:ascii="Times New Roman" w:hAnsi="Times New Roman"/>
        </w:rPr>
      </w:pPr>
    </w:p>
    <w:p w14:paraId="0F030000">
      <w:pPr>
        <w:widowControl w:val="1"/>
        <w:ind w:firstLine="0"/>
        <w:rPr>
          <w:rFonts w:ascii="Times New Roman" w:hAnsi="Times New Roman"/>
          <w:color w:val="000000"/>
        </w:rPr>
      </w:pPr>
    </w:p>
    <w:p w14:paraId="10030000">
      <w:pPr>
        <w:widowControl w:val="1"/>
        <w:ind w:firstLine="0"/>
        <w:rPr>
          <w:rFonts w:ascii="Times New Roman" w:hAnsi="Times New Roman"/>
        </w:rPr>
      </w:pPr>
    </w:p>
    <w:p w14:paraId="11030000">
      <w:pPr>
        <w:widowControl w:val="1"/>
        <w:ind w:firstLine="0"/>
        <w:rPr>
          <w:rFonts w:ascii="Times New Roman" w:hAnsi="Times New Roman"/>
        </w:rPr>
      </w:pPr>
    </w:p>
    <w:p w14:paraId="12030000">
      <w:pPr>
        <w:widowControl w:val="1"/>
        <w:ind w:firstLine="0"/>
        <w:rPr>
          <w:rFonts w:ascii="Times New Roman" w:hAnsi="Times New Roman"/>
          <w:color w:val="000000"/>
        </w:rPr>
      </w:pPr>
    </w:p>
    <w:p w14:paraId="13030000">
      <w:pPr>
        <w:widowControl w:val="1"/>
        <w:ind w:firstLine="0"/>
        <w:rPr>
          <w:rFonts w:ascii="Times New Roman" w:hAnsi="Times New Roman"/>
        </w:rPr>
      </w:pPr>
    </w:p>
    <w:p w14:paraId="14030000">
      <w:pPr>
        <w:widowControl w:val="1"/>
        <w:ind w:firstLine="0"/>
        <w:rPr>
          <w:rFonts w:ascii="Times New Roman" w:hAnsi="Times New Roman"/>
        </w:rPr>
      </w:pPr>
    </w:p>
    <w:p w14:paraId="1503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На основании </w:t>
      </w:r>
      <w:r>
        <w:rPr>
          <w:rFonts w:ascii="Times New Roman" w:hAnsi="Times New Roman"/>
          <w:sz w:val="20"/>
          <w:highlight w:val="white"/>
        </w:rPr>
        <w:fldChar w:fldCharType="begin"/>
      </w:r>
      <w:r>
        <w:rPr>
          <w:rFonts w:ascii="Times New Roman" w:hAnsi="Times New Roman"/>
          <w:sz w:val="20"/>
          <w:highlight w:val="white"/>
        </w:rPr>
        <w:instrText>HYPERLINK "https://internet.garant.ru/#/document/12148567/entry/9"</w:instrText>
      </w:r>
      <w:r>
        <w:rPr>
          <w:rFonts w:ascii="Times New Roman" w:hAnsi="Times New Roman"/>
          <w:sz w:val="20"/>
          <w:highlight w:val="white"/>
        </w:rPr>
        <w:fldChar w:fldCharType="separate"/>
      </w:r>
      <w:r>
        <w:rPr>
          <w:rFonts w:ascii="Times New Roman" w:hAnsi="Times New Roman"/>
          <w:sz w:val="20"/>
          <w:highlight w:val="white"/>
        </w:rPr>
        <w:t>статей 9</w:t>
      </w:r>
      <w:r>
        <w:rPr>
          <w:rFonts w:ascii="Times New Roman" w:hAnsi="Times New Roman"/>
          <w:sz w:val="20"/>
          <w:highlight w:val="white"/>
        </w:rPr>
        <w:fldChar w:fldCharType="end"/>
      </w:r>
      <w:r>
        <w:rPr>
          <w:rFonts w:ascii="Times New Roman" w:hAnsi="Times New Roman"/>
          <w:sz w:val="20"/>
          <w:highlight w:val="white"/>
        </w:rPr>
        <w:t>, </w:t>
      </w:r>
      <w:r>
        <w:rPr>
          <w:rFonts w:ascii="Times New Roman" w:hAnsi="Times New Roman"/>
          <w:sz w:val="20"/>
          <w:highlight w:val="white"/>
        </w:rPr>
        <w:fldChar w:fldCharType="begin"/>
      </w:r>
      <w:r>
        <w:rPr>
          <w:rFonts w:ascii="Times New Roman" w:hAnsi="Times New Roman"/>
          <w:sz w:val="20"/>
          <w:highlight w:val="white"/>
        </w:rPr>
        <w:instrText>HYPERLINK "https://internet.garant.ru/#/document/12148567/entry/11"</w:instrText>
      </w:r>
      <w:r>
        <w:rPr>
          <w:rFonts w:ascii="Times New Roman" w:hAnsi="Times New Roman"/>
          <w:sz w:val="20"/>
          <w:highlight w:val="white"/>
        </w:rPr>
        <w:fldChar w:fldCharType="separate"/>
      </w:r>
      <w:r>
        <w:rPr>
          <w:rFonts w:ascii="Times New Roman" w:hAnsi="Times New Roman"/>
          <w:sz w:val="20"/>
          <w:highlight w:val="white"/>
        </w:rPr>
        <w:t>11</w:t>
      </w:r>
      <w:r>
        <w:rPr>
          <w:rFonts w:ascii="Times New Roman" w:hAnsi="Times New Roman"/>
          <w:sz w:val="20"/>
          <w:highlight w:val="white"/>
        </w:rPr>
        <w:fldChar w:fldCharType="end"/>
      </w:r>
      <w:r>
        <w:rPr>
          <w:rFonts w:ascii="Times New Roman" w:hAnsi="Times New Roman"/>
          <w:sz w:val="20"/>
          <w:highlight w:val="white"/>
        </w:rPr>
        <w:t xml:space="preserve"> Федерального закона от 27 июля 2006 г. № 152-ФЗ «О персональных данных» даю </w:t>
      </w:r>
      <w:r>
        <w:rPr>
          <w:rFonts w:ascii="Times New Roman" w:hAnsi="Times New Roman"/>
          <w:sz w:val="20"/>
          <w:highlight w:val="white"/>
        </w:rPr>
        <w:t>свое</w:t>
      </w:r>
      <w:r>
        <w:rPr>
          <w:rFonts w:ascii="Times New Roman" w:hAnsi="Times New Roman"/>
          <w:sz w:val="20"/>
          <w:highlight w:val="white"/>
        </w:rPr>
        <w:t xml:space="preserve"> согласие на автоматизированную, а также без использования средств автоматизации </w:t>
      </w:r>
      <w:r>
        <w:rPr>
          <w:rFonts w:ascii="Times New Roman" w:hAnsi="Times New Roman"/>
          <w:sz w:val="20"/>
        </w:rPr>
        <w:t>обработку</w:t>
      </w:r>
      <w:r>
        <w:rPr>
          <w:rFonts w:ascii="Times New Roman" w:hAnsi="Times New Roman"/>
          <w:sz w:val="20"/>
          <w:highlight w:val="white"/>
        </w:rPr>
        <w:t> своих </w:t>
      </w:r>
      <w:r>
        <w:rPr>
          <w:rFonts w:ascii="Times New Roman" w:hAnsi="Times New Roman"/>
          <w:sz w:val="20"/>
        </w:rPr>
        <w:t>персональных данных</w:t>
      </w:r>
      <w:r>
        <w:rPr>
          <w:rFonts w:ascii="Times New Roman" w:hAnsi="Times New Roman"/>
          <w:sz w:val="20"/>
          <w:highlight w:val="white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3119"/>
        <w:gridCol w:w="567"/>
        <w:gridCol w:w="2126"/>
        <w:gridCol w:w="425"/>
        <w:gridCol w:w="3686"/>
      </w:tblGrid>
      <w:tr>
        <w:tc>
          <w:tcPr>
            <w:tcW w:type="dxa" w:w="3119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6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3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3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A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c>
          <w:tcPr>
            <w:tcW w:type="dxa" w:w="3119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3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(подпись)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3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3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(фамилия, имя, отчество (при наличии)</w:t>
            </w:r>
          </w:p>
        </w:tc>
      </w:tr>
    </w:tbl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20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21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22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23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24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25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26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27030000">
      <w:pPr>
        <w:widowControl w:val="1"/>
        <w:tabs>
          <w:tab w:leader="none" w:pos="2091" w:val="left"/>
        </w:tabs>
        <w:ind w:firstLine="0"/>
        <w:rPr>
          <w:rFonts w:ascii="Times New Roman" w:hAnsi="Times New Roman"/>
          <w:sz w:val="22"/>
        </w:rPr>
      </w:pPr>
    </w:p>
    <w:p w14:paraId="2803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2903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2A030000">
      <w:pPr>
        <w:widowControl w:val="1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14:paraId="2B030000">
      <w:pPr>
        <w:widowControl w:val="1"/>
        <w:ind w:left="5103"/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капитального строительства</w:t>
      </w:r>
      <w:r>
        <w:rPr>
          <w:rFonts w:ascii="Times New Roman" w:hAnsi="Times New Roman"/>
          <w:sz w:val="28"/>
        </w:rPr>
        <w:t>»</w:t>
      </w:r>
    </w:p>
    <w:p w14:paraId="2C03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2D030000">
      <w:pPr>
        <w:widowControl w:val="1"/>
        <w:ind w:firstLine="0"/>
      </w:pPr>
    </w:p>
    <w:p w14:paraId="2E03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</w:t>
      </w:r>
      <w:r>
        <w:rPr>
          <w:rFonts w:ascii="Times New Roman" w:hAnsi="Times New Roman"/>
          <w:color w:val="000000"/>
          <w:sz w:val="28"/>
        </w:rPr>
        <w:t xml:space="preserve">об отказе в </w:t>
      </w:r>
      <w:r>
        <w:rPr>
          <w:rFonts w:ascii="Times New Roman" w:hAnsi="Times New Roman"/>
          <w:color w:val="000000"/>
          <w:sz w:val="28"/>
        </w:rPr>
        <w:t>приеме</w:t>
      </w:r>
      <w:r>
        <w:rPr>
          <w:rFonts w:ascii="Times New Roman" w:hAnsi="Times New Roman"/>
          <w:color w:val="000000"/>
          <w:sz w:val="28"/>
        </w:rPr>
        <w:t xml:space="preserve"> документов</w:t>
      </w:r>
    </w:p>
    <w:p w14:paraId="2F030000">
      <w:pPr>
        <w:widowControl w:val="1"/>
        <w:ind w:firstLine="0"/>
        <w:jc w:val="left"/>
        <w:rPr>
          <w:rFonts w:ascii="Tinos" w:hAnsi="Tinos"/>
          <w:sz w:val="28"/>
        </w:rPr>
      </w:pPr>
    </w:p>
    <w:p w14:paraId="30030000">
      <w:pPr>
        <w:widowControl w:val="1"/>
        <w:ind w:firstLine="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31030000">
      <w:pPr>
        <w:widowControl w:val="1"/>
        <w:ind w:firstLine="0"/>
        <w:jc w:val="center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</w:t>
      </w:r>
      <w:r>
        <w:rPr>
          <w:rFonts w:ascii="Tinos" w:hAnsi="Tinos"/>
          <w:color w:themeColor="text1" w:val="000000"/>
          <w:sz w:val="28"/>
        </w:rPr>
        <w:t>Кому_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32030000">
      <w:pPr>
        <w:widowControl w:val="1"/>
        <w:ind w:firstLine="0" w:left="4677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>______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33030000">
      <w:pPr>
        <w:widowControl w:val="1"/>
        <w:ind w:firstLine="0" w:left="4677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34030000">
      <w:pPr>
        <w:widowControl w:val="1"/>
        <w:ind w:firstLine="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 xml:space="preserve">                                                                                 </w:t>
      </w: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35030000">
      <w:pPr>
        <w:widowControl w:val="1"/>
        <w:ind w:firstLine="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 xml:space="preserve">                                                                                </w:t>
      </w:r>
      <w:r>
        <w:rPr>
          <w:rFonts w:ascii="Tinos" w:hAnsi="Tinos"/>
          <w:color w:themeColor="text1" w:val="000000"/>
          <w:sz w:val="24"/>
        </w:rPr>
        <w:t>(при наличии)</w:t>
      </w:r>
      <w:r>
        <w:rPr>
          <w:rFonts w:ascii="Tinos" w:hAnsi="Tinos"/>
          <w:color w:themeColor="text1" w:val="000000"/>
          <w:sz w:val="24"/>
        </w:rPr>
        <w:t>)</w:t>
      </w:r>
    </w:p>
    <w:p w14:paraId="36030000">
      <w:pPr>
        <w:widowControl w:val="1"/>
        <w:ind w:firstLine="0"/>
        <w:jc w:val="both"/>
        <w:rPr>
          <w:rFonts w:ascii="Tinos" w:hAnsi="Tinos"/>
          <w:color w:themeColor="text1" w:val="000000"/>
          <w:sz w:val="24"/>
        </w:rPr>
      </w:pPr>
    </w:p>
    <w:p w14:paraId="37030000">
      <w:pPr>
        <w:widowControl w:val="1"/>
        <w:ind w:firstLine="0"/>
        <w:rPr>
          <w:rFonts w:ascii="Times New Roman" w:hAnsi="Times New Roman"/>
          <w:sz w:val="28"/>
        </w:rPr>
      </w:pPr>
    </w:p>
    <w:p w14:paraId="3803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 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Ленинградского муниципального округа принято решение об отказе Вам в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документов при оказании муниципальной услуги «</w:t>
      </w:r>
      <w:r>
        <w:rPr>
          <w:rFonts w:ascii="Times New Roman" w:hAnsi="Times New Roman"/>
        </w:rPr>
        <w:t xml:space="preserve">Выдача разрешения </w:t>
      </w:r>
      <w:r>
        <w:rPr>
          <w:rFonts w:ascii="Times New Roman" w:hAnsi="Times New Roman"/>
        </w:rPr>
        <w:t>на строительство, реконструкцию объектов кап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тального строительства</w:t>
      </w:r>
      <w:r>
        <w:rPr>
          <w:rFonts w:ascii="Times New Roman" w:hAnsi="Times New Roman"/>
          <w:sz w:val="28"/>
        </w:rPr>
        <w:t>».</w:t>
      </w:r>
    </w:p>
    <w:p w14:paraId="39030000">
      <w:pPr>
        <w:widowControl w:val="1"/>
        <w:tabs>
          <w:tab w:leader="none" w:pos="709" w:val="left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Вам отказано по следующим основаниям:</w:t>
      </w:r>
    </w:p>
    <w:p w14:paraId="3A03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3B03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14:paraId="3C030000">
      <w:pPr>
        <w:widowControl w:val="1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(указываются основания отказа)</w:t>
      </w:r>
    </w:p>
    <w:p w14:paraId="3D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</w:t>
      </w:r>
      <w:r>
        <w:rPr>
          <w:rFonts w:ascii="Times New Roman" w:hAnsi="Times New Roman"/>
          <w:sz w:val="28"/>
        </w:rPr>
        <w:t>отказ</w:t>
      </w:r>
      <w:r>
        <w:rPr>
          <w:rFonts w:ascii="Times New Roman" w:hAnsi="Times New Roman"/>
          <w:sz w:val="28"/>
        </w:rPr>
        <w:t xml:space="preserve">  может</w:t>
      </w:r>
      <w:r>
        <w:rPr>
          <w:rFonts w:ascii="Times New Roman" w:hAnsi="Times New Roman"/>
          <w:sz w:val="28"/>
        </w:rPr>
        <w:t xml:space="preserve">  быть  обжалован  в  досудебном  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3E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 </w:t>
      </w:r>
      <w:r>
        <w:rPr>
          <w:rFonts w:ascii="Times New Roman" w:hAnsi="Times New Roman"/>
          <w:sz w:val="28"/>
        </w:rPr>
        <w:t>информируем:_</w:t>
      </w:r>
      <w:r>
        <w:rPr>
          <w:rFonts w:ascii="Times New Roman" w:hAnsi="Times New Roman"/>
          <w:sz w:val="28"/>
        </w:rPr>
        <w:t>__________________________________.</w:t>
      </w:r>
    </w:p>
    <w:p w14:paraId="3F030000">
      <w:pPr>
        <w:widowControl w:val="1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информация, необходимая для устранения причин отказа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приеме</w:t>
      </w:r>
      <w:r>
        <w:rPr>
          <w:rFonts w:ascii="Times New Roman" w:hAnsi="Times New Roman"/>
          <w:sz w:val="24"/>
        </w:rPr>
        <w:t xml:space="preserve"> документов, необходимых для предоставления муниципальной услуги, а также иная необходимая информация при наличии)</w:t>
      </w:r>
    </w:p>
    <w:p w14:paraId="40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41030000">
      <w:pPr>
        <w:widowControl w:val="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42030000">
      <w:pPr>
        <w:widowControl w:val="1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(прилагаются документы, представленные заявителем)</w:t>
      </w:r>
    </w:p>
    <w:p w14:paraId="43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44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45030000">
      <w:pPr>
        <w:widowControl w:val="1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</w:t>
      </w:r>
      <w:r>
        <w:rPr>
          <w:rFonts w:ascii="Times New Roman" w:hAnsi="Times New Roman"/>
          <w:i w:val="1"/>
          <w:sz w:val="28"/>
        </w:rPr>
        <w:t xml:space="preserve">  подпись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46030000">
      <w:pPr>
        <w:rPr>
          <w:rFonts w:ascii="Times New Roman" w:hAnsi="Times New Roman"/>
          <w:sz w:val="28"/>
        </w:rPr>
      </w:pPr>
    </w:p>
    <w:p w14:paraId="47030000">
      <w:pPr>
        <w:rPr>
          <w:rFonts w:ascii="Times New Roman" w:hAnsi="Times New Roman"/>
          <w:sz w:val="28"/>
        </w:rPr>
      </w:pPr>
    </w:p>
    <w:p w14:paraId="48030000">
      <w:pPr>
        <w:rPr>
          <w:rFonts w:ascii="Times New Roman" w:hAnsi="Times New Roman"/>
          <w:sz w:val="28"/>
        </w:rPr>
      </w:pPr>
    </w:p>
    <w:p w14:paraId="49030000">
      <w:pPr>
        <w:rPr>
          <w:rFonts w:ascii="Times New Roman" w:hAnsi="Times New Roman"/>
          <w:sz w:val="28"/>
        </w:rPr>
      </w:pPr>
    </w:p>
    <w:p w14:paraId="4A030000">
      <w:pPr>
        <w:rPr>
          <w:rFonts w:ascii="Times New Roman" w:hAnsi="Times New Roman"/>
          <w:sz w:val="28"/>
        </w:rPr>
      </w:pPr>
    </w:p>
    <w:p w14:paraId="4B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4C030000">
      <w:pPr>
        <w:rPr>
          <w:rFonts w:ascii="Times New Roman" w:hAnsi="Times New Roman"/>
          <w:sz w:val="28"/>
        </w:rPr>
      </w:pPr>
    </w:p>
    <w:p w14:paraId="4D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г</w:t>
      </w:r>
    </w:p>
    <w:p w14:paraId="4E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4F03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лично)</w:t>
      </w:r>
    </w:p>
    <w:p w14:paraId="50030000">
      <w:pPr>
        <w:rPr>
          <w:rFonts w:ascii="Times New Roman" w:hAnsi="Times New Roman"/>
          <w:sz w:val="28"/>
        </w:rPr>
      </w:pPr>
    </w:p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51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52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53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54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55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56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57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58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>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г.</w:t>
      </w:r>
    </w:p>
    <w:p w14:paraId="5903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по почте).</w:t>
      </w:r>
    </w:p>
    <w:p w14:paraId="5A030000">
      <w:pPr>
        <w:widowControl w:val="1"/>
        <w:ind w:firstLine="0"/>
        <w:rPr>
          <w:rFonts w:ascii="Times New Roman" w:hAnsi="Times New Roman"/>
          <w:sz w:val="24"/>
        </w:rPr>
      </w:pPr>
    </w:p>
    <w:p w14:paraId="5B030000">
      <w:pPr>
        <w:widowControl w:val="1"/>
        <w:ind w:firstLine="0"/>
        <w:rPr>
          <w:rFonts w:ascii="Times New Roman" w:hAnsi="Times New Roman"/>
          <w:sz w:val="24"/>
        </w:rPr>
      </w:pPr>
    </w:p>
    <w:p w14:paraId="5C030000"/>
    <w:p w14:paraId="5D030000">
      <w:pPr>
        <w:rPr>
          <w:rFonts w:ascii="Times New Roman" w:hAnsi="Times New Roman"/>
          <w:b w:val="1"/>
          <w:sz w:val="28"/>
        </w:rPr>
      </w:pPr>
    </w:p>
    <w:p w14:paraId="5E030000">
      <w:pPr>
        <w:sectPr>
          <w:headerReference r:id="rId7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5F030000">
      <w:pPr>
        <w:widowControl w:val="1"/>
        <w:ind w:firstLine="0" w:left="5670" w:right="-330"/>
        <w:rPr>
          <w:rFonts w:ascii="Times New Roman" w:hAnsi="Times New Roman"/>
          <w:sz w:val="28"/>
        </w:rPr>
      </w:pPr>
    </w:p>
    <w:p w14:paraId="60030000">
      <w:pPr>
        <w:widowControl w:val="1"/>
        <w:ind w:firstLine="0" w:left="5670" w:right="-330"/>
        <w:rPr>
          <w:rFonts w:ascii="Times New Roman" w:hAnsi="Times New Roman"/>
          <w:sz w:val="28"/>
        </w:rPr>
      </w:pPr>
    </w:p>
    <w:p w14:paraId="61030000">
      <w:pPr>
        <w:widowControl w:val="1"/>
        <w:ind w:firstLine="0" w:left="5670" w:right="-330"/>
        <w:rPr>
          <w:rFonts w:ascii="Times New Roman" w:hAnsi="Times New Roman"/>
          <w:sz w:val="28"/>
        </w:rPr>
      </w:pPr>
    </w:p>
    <w:p w14:paraId="62030000">
      <w:pPr>
        <w:widowControl w:val="1"/>
        <w:ind w:firstLine="0" w:left="5670" w:right="-330"/>
        <w:rPr>
          <w:rFonts w:ascii="Times New Roman" w:hAnsi="Times New Roman"/>
          <w:sz w:val="28"/>
        </w:rPr>
      </w:pPr>
    </w:p>
    <w:p w14:paraId="63030000">
      <w:pPr>
        <w:widowControl w:val="1"/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14:paraId="64030000">
      <w:pPr>
        <w:widowControl w:val="1"/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65030000">
      <w:pPr>
        <w:widowControl w:val="1"/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66030000">
      <w:pPr>
        <w:widowControl w:val="1"/>
        <w:tabs>
          <w:tab w:leader="none" w:pos="8628" w:val="left"/>
        </w:tabs>
        <w:ind w:firstLine="0" w:left="5670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ab/>
      </w:r>
    </w:p>
    <w:p w14:paraId="67030000">
      <w:pPr>
        <w:widowControl w:val="1"/>
        <w:tabs>
          <w:tab w:leader="none" w:pos="851" w:val="left"/>
        </w:tabs>
        <w:ind w:firstLine="0" w:left="567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>»</w:t>
      </w:r>
    </w:p>
    <w:p w14:paraId="68030000">
      <w:pPr>
        <w:widowControl w:val="1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69030000">
      <w:pPr>
        <w:widowControl w:val="1"/>
        <w:ind w:firstLine="540"/>
        <w:rPr>
          <w:rFonts w:ascii="Times New Roman" w:hAnsi="Times New Roman"/>
          <w:b w:val="1"/>
          <w:sz w:val="28"/>
        </w:rPr>
      </w:pPr>
    </w:p>
    <w:p w14:paraId="6A030000">
      <w:pPr>
        <w:widowControl w:val="1"/>
        <w:ind w:firstLine="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Уведомление об отказе в выдаче </w:t>
      </w:r>
      <w:r>
        <w:rPr>
          <w:rFonts w:ascii="Times New Roman" w:hAnsi="Times New Roman"/>
          <w:b w:val="1"/>
          <w:sz w:val="28"/>
        </w:rPr>
        <w:t xml:space="preserve">разрешения </w:t>
      </w:r>
      <w:r>
        <w:rPr>
          <w:rFonts w:ascii="Times New Roman" w:hAnsi="Times New Roman"/>
          <w:b w:val="1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тального строительства</w:t>
      </w:r>
    </w:p>
    <w:p w14:paraId="6B030000">
      <w:pPr>
        <w:widowControl w:val="1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6C030000">
      <w:pPr>
        <w:widowControl w:val="1"/>
        <w:ind w:firstLine="0" w:right="-33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6D030000">
      <w:pPr>
        <w:widowControl w:val="1"/>
        <w:ind w:firstLine="0"/>
        <w:jc w:val="right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>Кому_________________________________</w:t>
      </w:r>
    </w:p>
    <w:p w14:paraId="6E030000">
      <w:pPr>
        <w:widowControl w:val="1"/>
        <w:ind w:firstLine="0" w:left="4252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    </w:t>
      </w:r>
      <w:r>
        <w:rPr>
          <w:rFonts w:ascii="Tinos" w:hAnsi="Tinos"/>
          <w:color w:themeColor="text1" w:val="000000"/>
          <w:sz w:val="28"/>
        </w:rPr>
        <w:t>_____________________________________</w:t>
      </w:r>
    </w:p>
    <w:p w14:paraId="6F030000">
      <w:pPr>
        <w:widowControl w:val="1"/>
        <w:ind w:firstLine="0" w:left="4252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_____________________________________</w:t>
      </w:r>
    </w:p>
    <w:p w14:paraId="70030000">
      <w:pPr>
        <w:widowControl w:val="1"/>
        <w:ind w:hanging="4394" w:left="4394" w:right="-33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71030000">
      <w:pPr>
        <w:widowControl w:val="1"/>
        <w:ind w:hanging="4394" w:left="4394" w:right="-330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(при наличии)</w:t>
      </w:r>
    </w:p>
    <w:p w14:paraId="72030000">
      <w:pPr>
        <w:widowControl w:val="1"/>
        <w:ind w:firstLine="0" w:right="-330"/>
        <w:jc w:val="both"/>
        <w:rPr>
          <w:rFonts w:asciiTheme="minorAscii" w:hAnsiTheme="minorHAnsi"/>
          <w:color w:themeColor="text1" w:val="000000"/>
          <w:sz w:val="24"/>
        </w:rPr>
      </w:pPr>
    </w:p>
    <w:p w14:paraId="73030000">
      <w:pPr>
        <w:widowControl w:val="1"/>
        <w:ind w:firstLine="0" w:right="-330"/>
        <w:jc w:val="both"/>
        <w:rPr>
          <w:rFonts w:asciiTheme="minorAscii" w:hAnsiTheme="minorHAnsi"/>
          <w:color w:themeColor="text1" w:val="000000"/>
          <w:sz w:val="24"/>
        </w:rPr>
      </w:pPr>
    </w:p>
    <w:p w14:paraId="74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Ваше обращение о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ыдач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адресу:_</w:t>
      </w:r>
      <w:r>
        <w:rPr>
          <w:rFonts w:ascii="Times New Roman" w:hAnsi="Times New Roman"/>
          <w:sz w:val="28"/>
        </w:rPr>
        <w:t>____________________________________ рассмотрено ______ 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Ленинградского муниципального округа.</w:t>
      </w:r>
    </w:p>
    <w:p w14:paraId="7503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Вашего заявления принято решение:</w:t>
      </w:r>
    </w:p>
    <w:p w14:paraId="7603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выдаче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</w:t>
      </w:r>
    </w:p>
    <w:p w14:paraId="77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(указывается основание отказа)</w:t>
      </w:r>
    </w:p>
    <w:p w14:paraId="7803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 отказ</w:t>
      </w:r>
      <w:r>
        <w:rPr>
          <w:rFonts w:ascii="Times New Roman" w:hAnsi="Times New Roman"/>
          <w:sz w:val="28"/>
        </w:rPr>
        <w:t xml:space="preserve">  может  быть  обжалован  в  досудебном  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79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</w:p>
    <w:p w14:paraId="7A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7B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7C030000">
      <w:pPr>
        <w:widowControl w:val="1"/>
        <w:tabs>
          <w:tab w:leader="none" w:pos="851" w:val="left"/>
        </w:tabs>
        <w:spacing w:line="283" w:lineRule="atLeast"/>
        <w:ind w:firstLine="0" w:right="51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</w:t>
      </w:r>
      <w:r>
        <w:rPr>
          <w:rFonts w:ascii="Times New Roman" w:hAnsi="Times New Roman"/>
          <w:i w:val="1"/>
          <w:sz w:val="28"/>
        </w:rPr>
        <w:t xml:space="preserve">  подпись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7D030000">
      <w:pPr>
        <w:rPr>
          <w:rFonts w:ascii="Times New Roman" w:hAnsi="Times New Roman"/>
          <w:sz w:val="28"/>
        </w:rPr>
      </w:pPr>
    </w:p>
    <w:p w14:paraId="7E030000">
      <w:pPr>
        <w:rPr>
          <w:rFonts w:ascii="Times New Roman" w:hAnsi="Times New Roman"/>
          <w:sz w:val="28"/>
        </w:rPr>
      </w:pPr>
    </w:p>
    <w:p w14:paraId="7F030000">
      <w:pPr>
        <w:rPr>
          <w:rFonts w:ascii="Times New Roman" w:hAnsi="Times New Roman"/>
          <w:sz w:val="28"/>
        </w:rPr>
      </w:pPr>
    </w:p>
    <w:p w14:paraId="80030000">
      <w:pPr>
        <w:rPr>
          <w:rFonts w:ascii="Times New Roman" w:hAnsi="Times New Roman"/>
          <w:sz w:val="28"/>
        </w:rPr>
      </w:pPr>
    </w:p>
    <w:p w14:paraId="81030000">
      <w:pPr>
        <w:rPr>
          <w:rFonts w:ascii="Times New Roman" w:hAnsi="Times New Roman"/>
          <w:sz w:val="28"/>
        </w:rPr>
      </w:pPr>
    </w:p>
    <w:p w14:paraId="82030000">
      <w:pPr>
        <w:rPr>
          <w:rFonts w:ascii="Times New Roman" w:hAnsi="Times New Roman"/>
          <w:sz w:val="28"/>
        </w:rPr>
      </w:pPr>
    </w:p>
    <w:p w14:paraId="83030000">
      <w:pPr>
        <w:rPr>
          <w:rFonts w:ascii="Times New Roman" w:hAnsi="Times New Roman"/>
          <w:sz w:val="28"/>
        </w:rPr>
      </w:pPr>
    </w:p>
    <w:p w14:paraId="84030000">
      <w:pPr>
        <w:rPr>
          <w:rFonts w:ascii="Times New Roman" w:hAnsi="Times New Roman"/>
          <w:sz w:val="28"/>
        </w:rPr>
      </w:pPr>
    </w:p>
    <w:p w14:paraId="85030000">
      <w:pPr>
        <w:rPr>
          <w:rFonts w:ascii="Times New Roman" w:hAnsi="Times New Roman"/>
          <w:sz w:val="28"/>
        </w:rPr>
      </w:pPr>
    </w:p>
    <w:p w14:paraId="86030000">
      <w:pPr>
        <w:widowControl w:val="1"/>
        <w:ind w:firstLine="0"/>
        <w:rPr>
          <w:rFonts w:ascii="Times New Roman" w:hAnsi="Times New Roman"/>
          <w:sz w:val="28"/>
        </w:rPr>
      </w:pPr>
    </w:p>
    <w:p w14:paraId="87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88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______20__</w:t>
      </w:r>
      <w:r>
        <w:rPr>
          <w:rFonts w:ascii="Times New Roman" w:hAnsi="Times New Roman"/>
          <w:sz w:val="28"/>
        </w:rPr>
        <w:t xml:space="preserve"> г</w:t>
      </w:r>
    </w:p>
    <w:p w14:paraId="89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</w:rPr>
        <w:t>лично)</w:t>
      </w:r>
    </w:p>
    <w:p w14:paraId="8A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направлено в адрес заявител</w:t>
      </w:r>
      <w:r>
        <w:rPr>
          <w:rFonts w:ascii="Times New Roman" w:hAnsi="Times New Roman"/>
          <w:sz w:val="28"/>
        </w:rPr>
        <w:t>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20_</w:t>
      </w:r>
      <w:r>
        <w:rPr>
          <w:rFonts w:ascii="Times New Roman" w:hAnsi="Times New Roman"/>
          <w:sz w:val="28"/>
        </w:rPr>
        <w:t>_ г.</w:t>
      </w:r>
    </w:p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8B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8C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8D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8E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8F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90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91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9203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9303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9403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 xml:space="preserve">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почте).</w:t>
      </w:r>
    </w:p>
    <w:p w14:paraId="95030000">
      <w:pPr>
        <w:widowControl w:val="1"/>
        <w:ind w:firstLine="0"/>
        <w:rPr>
          <w:rFonts w:ascii="Times New Roman" w:hAnsi="Times New Roman"/>
          <w:b w:val="1"/>
          <w:sz w:val="27"/>
        </w:rPr>
      </w:pPr>
    </w:p>
    <w:p w14:paraId="9603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97030000">
      <w:pPr>
        <w:widowControl w:val="1"/>
        <w:ind w:firstLine="0"/>
        <w:rPr>
          <w:rFonts w:ascii="Times New Roman" w:hAnsi="Times New Roman"/>
          <w:b w:val="1"/>
          <w:sz w:val="28"/>
        </w:rPr>
      </w:pPr>
    </w:p>
    <w:p w14:paraId="98030000">
      <w:pPr>
        <w:widowControl w:val="1"/>
        <w:ind w:firstLine="0"/>
        <w:rPr>
          <w:rFonts w:ascii="Times New Roman" w:hAnsi="Times New Roman"/>
          <w:b w:val="1"/>
          <w:sz w:val="27"/>
        </w:rPr>
      </w:pPr>
    </w:p>
    <w:p w14:paraId="99030000">
      <w:pPr>
        <w:sectPr>
          <w:headerReference r:id="rId4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9A030000">
      <w:pPr>
        <w:widowControl w:val="1"/>
        <w:ind w:firstLine="0" w:left="5529" w:right="-330"/>
        <w:rPr>
          <w:rFonts w:ascii="Times New Roman" w:hAnsi="Times New Roman"/>
          <w:sz w:val="28"/>
        </w:rPr>
      </w:pPr>
    </w:p>
    <w:p w14:paraId="9B030000">
      <w:pPr>
        <w:widowControl w:val="1"/>
        <w:ind w:firstLine="0" w:left="5529" w:right="-330"/>
        <w:rPr>
          <w:rFonts w:ascii="Times New Roman" w:hAnsi="Times New Roman"/>
          <w:sz w:val="28"/>
        </w:rPr>
      </w:pPr>
    </w:p>
    <w:p w14:paraId="9C030000">
      <w:pPr>
        <w:widowControl w:val="1"/>
        <w:ind w:firstLine="0" w:left="5529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</w:p>
    <w:p w14:paraId="9D030000">
      <w:pPr>
        <w:widowControl w:val="1"/>
        <w:ind w:firstLine="0" w:left="5529" w:righ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>»</w:t>
      </w:r>
    </w:p>
    <w:p w14:paraId="9E030000">
      <w:pPr>
        <w:widowControl w:val="1"/>
        <w:ind w:firstLine="0"/>
      </w:pPr>
    </w:p>
    <w:p w14:paraId="9F030000">
      <w:pPr>
        <w:widowControl w:val="1"/>
        <w:spacing w:after="108" w:before="108"/>
        <w:ind w:firstLine="0" w:right="-33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A0030000">
      <w:pPr>
        <w:widowControl w:val="1"/>
        <w:ind w:firstLine="0" w:right="-330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6"/>
        <w:gridCol w:w="5512"/>
        <w:gridCol w:w="3402"/>
      </w:tblGrid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признаки, по которым объединяются категории заявителей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заявителей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widowControl w:val="1"/>
              <w:ind w:firstLine="0" w:right="283"/>
              <w:jc w:val="both"/>
              <w:rPr>
                <w:rFonts w:ascii="Times New Roman" w:hAnsi="Times New Roman"/>
                <w:color w:val="22272F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лица, осуществляющие </w:t>
            </w:r>
            <w:r>
              <w:rPr>
                <w:rFonts w:ascii="Times New Roman" w:hAnsi="Times New Roman"/>
                <w:color w:val="22272F"/>
                <w:highlight w:val="white"/>
              </w:rPr>
              <w:t>на принадлежащем им земельном участке или на земельном участке иного правообладателя строительство, реконструкцию объектов капитального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категории, указанные в пункте 3 Регламента</w:t>
            </w:r>
          </w:p>
        </w:tc>
      </w:tr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Комбинация признаков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предоставления муниципальной услуги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widowControl w:val="1"/>
              <w:ind w:firstLine="0"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обращается с запросом о выдаче </w:t>
            </w:r>
            <w:r>
              <w:rPr>
                <w:rFonts w:ascii="Times New Roman" w:hAnsi="Times New Roman"/>
              </w:rPr>
              <w:t xml:space="preserve">разрешения </w:t>
            </w:r>
            <w:r>
              <w:rPr>
                <w:rFonts w:ascii="Times New Roman" w:hAnsi="Times New Roman"/>
              </w:rPr>
              <w:t>на строительство, реконструкцию объектов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</w:t>
            </w:r>
            <w:r>
              <w:rPr>
                <w:rFonts w:ascii="Times New Roman" w:hAnsi="Times New Roman"/>
              </w:rPr>
              <w:t xml:space="preserve">разрешения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строительство, реконструкцию</w:t>
            </w:r>
            <w:r>
              <w:rPr>
                <w:rFonts w:ascii="Times New Roman" w:hAnsi="Times New Roman"/>
              </w:rPr>
              <w:t xml:space="preserve"> объектов капитального строительства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обращается за выдачей дубликата </w:t>
            </w:r>
            <w:r>
              <w:rPr>
                <w:rFonts w:ascii="Times New Roman" w:hAnsi="Times New Roman"/>
              </w:rPr>
              <w:t xml:space="preserve">разрешения </w:t>
            </w:r>
            <w:r>
              <w:rPr>
                <w:rFonts w:ascii="Times New Roman" w:hAnsi="Times New Roman"/>
              </w:rPr>
              <w:t>на строительство, реконструкцию объектов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</w:t>
            </w:r>
            <w:r>
              <w:rPr>
                <w:rFonts w:ascii="Times New Roman" w:hAnsi="Times New Roman"/>
              </w:rPr>
              <w:t xml:space="preserve">разрешения </w:t>
            </w:r>
            <w:r>
              <w:rPr>
                <w:rFonts w:ascii="Times New Roman" w:hAnsi="Times New Roman"/>
              </w:rPr>
              <w:t>на строительство, реконструкцию объектов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строительства</w:t>
            </w:r>
          </w:p>
        </w:tc>
      </w:tr>
      <w:tr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widowControl w:val="1"/>
              <w:ind w:firstLine="0" w:right="-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hAnsi="Times New Roman"/>
              </w:rPr>
              <w:t>разрешени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строительство, реконструкцию объектов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widowControl w:val="1"/>
              <w:ind w:firstLine="0"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исправление допущенных опечаток и ошибок в выданном в результате предоставления муниципальной услуги </w:t>
            </w:r>
            <w:r>
              <w:rPr>
                <w:rFonts w:ascii="Times New Roman" w:hAnsi="Times New Roman"/>
              </w:rPr>
              <w:t>документе</w:t>
            </w:r>
          </w:p>
        </w:tc>
      </w:tr>
    </w:tbl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BB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BC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BD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BE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BF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C0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C1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C2030000">
      <w:pPr>
        <w:widowControl w:val="1"/>
        <w:ind w:firstLine="0" w:right="-330"/>
        <w:rPr>
          <w:rFonts w:ascii="Times New Roman" w:hAnsi="Times New Roman"/>
          <w:sz w:val="28"/>
        </w:rPr>
      </w:pPr>
    </w:p>
    <w:p w14:paraId="C3030000">
      <w:pPr>
        <w:widowControl w:val="1"/>
        <w:ind w:firstLine="0"/>
      </w:pPr>
    </w:p>
    <w:p w14:paraId="C4030000">
      <w:pPr>
        <w:widowControl w:val="1"/>
        <w:ind w:firstLine="0" w:left="5670" w:right="142"/>
        <w:rPr>
          <w:rFonts w:ascii="Times New Roman" w:hAnsi="Times New Roman"/>
          <w:sz w:val="28"/>
        </w:rPr>
      </w:pPr>
    </w:p>
    <w:p w14:paraId="C5030000">
      <w:pPr>
        <w:widowControl w:val="1"/>
        <w:ind w:firstLine="0" w:left="5670" w:right="142"/>
        <w:rPr>
          <w:rFonts w:ascii="Times New Roman" w:hAnsi="Times New Roman"/>
          <w:sz w:val="28"/>
        </w:rPr>
      </w:pPr>
    </w:p>
    <w:p w14:paraId="C6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6</w:t>
      </w:r>
    </w:p>
    <w:p w14:paraId="C7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</w:p>
    <w:p w14:paraId="C8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регламенту предоставления </w:t>
      </w:r>
    </w:p>
    <w:p w14:paraId="C9030000">
      <w:pPr>
        <w:widowControl w:val="1"/>
        <w:ind w:firstLine="0" w:left="5670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 «</w:t>
      </w:r>
      <w:r>
        <w:rPr>
          <w:rFonts w:ascii="Times New Roman" w:hAnsi="Times New Roman"/>
          <w:sz w:val="28"/>
        </w:rPr>
        <w:t xml:space="preserve">Выдача 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>»</w:t>
      </w:r>
    </w:p>
    <w:p w14:paraId="CA030000">
      <w:pPr>
        <w:widowControl w:val="1"/>
        <w:tabs>
          <w:tab w:leader="none" w:pos="851" w:val="left"/>
        </w:tabs>
        <w:spacing w:line="283" w:lineRule="atLeast"/>
        <w:ind w:firstLine="0" w:left="5670" w:right="142"/>
        <w:contextualSpacing w:val="1"/>
        <w:rPr>
          <w:rFonts w:ascii="Times New Roman" w:hAnsi="Times New Roman"/>
          <w:color w:val="000000"/>
          <w:sz w:val="28"/>
        </w:rPr>
      </w:pPr>
    </w:p>
    <w:p w14:paraId="CB030000">
      <w:pPr>
        <w:widowControl w:val="1"/>
        <w:tabs>
          <w:tab w:leader="none" w:pos="851" w:val="left"/>
        </w:tabs>
        <w:ind w:firstLine="0" w:left="5670" w:right="14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Ленинградского                                                муниципального округа</w:t>
      </w:r>
    </w:p>
    <w:p w14:paraId="CC030000">
      <w:pPr>
        <w:widowControl w:val="1"/>
        <w:tabs>
          <w:tab w:leader="none" w:pos="851" w:val="left"/>
        </w:tabs>
        <w:ind w:firstLine="0" w:left="5670" w:right="142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</w:t>
      </w:r>
    </w:p>
    <w:p w14:paraId="CD030000">
      <w:pPr>
        <w:widowControl w:val="1"/>
        <w:tabs>
          <w:tab w:leader="none" w:pos="851" w:val="left"/>
        </w:tabs>
        <w:ind w:firstLine="0" w:left="567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Ф.И.О.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CE030000">
      <w:pPr>
        <w:widowControl w:val="1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лиц-наименование предприятия, Ф.И.О руководителя; для физических лиц, индивидуальных предпринимателей Ф.И.О. или их законных представителей)</w:t>
      </w:r>
    </w:p>
    <w:p w14:paraId="CF030000">
      <w:pPr>
        <w:widowControl w:val="1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14:paraId="D0030000">
      <w:pPr>
        <w:widowControl w:val="1"/>
        <w:ind w:firstLine="0"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D1030000">
      <w:pPr>
        <w:widowControl w:val="1"/>
        <w:tabs>
          <w:tab w:leader="none" w:pos="851" w:val="left"/>
        </w:tabs>
        <w:spacing w:line="283" w:lineRule="atLeast"/>
        <w:ind w:firstLine="0" w:left="567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(почтовый адрес, контактный телефон)</w:t>
      </w:r>
    </w:p>
    <w:p w14:paraId="D2030000">
      <w:pPr>
        <w:widowControl w:val="1"/>
        <w:tabs>
          <w:tab w:leader="none" w:pos="851" w:val="left"/>
        </w:tabs>
        <w:ind w:firstLine="0"/>
        <w:jc w:val="left"/>
        <w:rPr>
          <w:rFonts w:ascii="Times New Roman" w:hAnsi="Times New Roman"/>
          <w:color w:themeColor="text1" w:val="000000"/>
          <w:sz w:val="27"/>
        </w:rPr>
      </w:pPr>
    </w:p>
    <w:p w14:paraId="D3030000">
      <w:pPr>
        <w:widowControl w:val="1"/>
        <w:ind w:firstLine="0" w:right="-330"/>
        <w:jc w:val="center"/>
        <w:rPr>
          <w:rFonts w:ascii="Times New Roman" w:hAnsi="Times New Roman"/>
          <w:b w:val="1"/>
          <w:color w:themeColor="text1" w:val="000000"/>
          <w:sz w:val="27"/>
        </w:rPr>
      </w:pPr>
    </w:p>
    <w:p w14:paraId="D4030000">
      <w:pPr>
        <w:widowControl w:val="1"/>
        <w:ind w:firstLine="0" w:right="-330"/>
        <w:jc w:val="center"/>
        <w:rPr>
          <w:rFonts w:ascii="Times New Roman" w:hAnsi="Times New Roman"/>
          <w:b w:val="1"/>
          <w:color w:themeColor="text1" w:val="000000"/>
          <w:sz w:val="27"/>
        </w:rPr>
      </w:pPr>
    </w:p>
    <w:p w14:paraId="D5030000">
      <w:pPr>
        <w:widowControl w:val="1"/>
        <w:ind w:firstLine="0" w:right="-330"/>
        <w:jc w:val="center"/>
        <w:rPr>
          <w:rFonts w:ascii="Times New Roman" w:hAnsi="Times New Roman"/>
          <w:b w:val="1"/>
          <w:color w:themeColor="text1" w:val="000000"/>
          <w:sz w:val="27"/>
        </w:rPr>
      </w:pPr>
      <w:r>
        <w:rPr>
          <w:rFonts w:ascii="Times New Roman" w:hAnsi="Times New Roman"/>
          <w:b w:val="1"/>
          <w:color w:themeColor="text1" w:val="000000"/>
          <w:sz w:val="27"/>
        </w:rPr>
        <w:t>Заявление</w:t>
      </w:r>
      <w:r>
        <w:rPr>
          <w:rFonts w:ascii="Times New Roman" w:hAnsi="Times New Roman"/>
          <w:b w:val="1"/>
          <w:sz w:val="28"/>
        </w:rPr>
        <w:t xml:space="preserve"> о выдаче дубликата </w:t>
      </w:r>
      <w:r>
        <w:rPr>
          <w:rFonts w:ascii="Times New Roman" w:hAnsi="Times New Roman"/>
          <w:b w:val="1"/>
          <w:sz w:val="27"/>
        </w:rPr>
        <w:t xml:space="preserve">разрешения </w:t>
      </w:r>
      <w:r>
        <w:rPr>
          <w:rFonts w:ascii="Times New Roman" w:hAnsi="Times New Roman"/>
          <w:b w:val="1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тального строительства</w:t>
      </w:r>
    </w:p>
    <w:p w14:paraId="D6030000">
      <w:pPr>
        <w:widowControl w:val="1"/>
        <w:tabs>
          <w:tab w:leader="none" w:pos="851" w:val="left"/>
        </w:tabs>
        <w:ind w:firstLine="0"/>
        <w:jc w:val="center"/>
        <w:rPr>
          <w:rFonts w:ascii="Times New Roman" w:hAnsi="Times New Roman"/>
          <w:color w:themeColor="text1" w:val="000000"/>
          <w:sz w:val="27"/>
        </w:rPr>
      </w:pPr>
    </w:p>
    <w:p w14:paraId="D7030000">
      <w:pPr>
        <w:widowControl w:val="1"/>
        <w:ind w:firstLine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Прошу Вас, выдать мне </w:t>
      </w:r>
      <w:r>
        <w:rPr>
          <w:rFonts w:ascii="Times New Roman" w:hAnsi="Times New Roman"/>
          <w:sz w:val="28"/>
        </w:rPr>
        <w:t xml:space="preserve">дубликат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связи с тем, что</w:t>
      </w:r>
      <w:r>
        <w:rPr>
          <w:rFonts w:ascii="Times New Roman" w:hAnsi="Times New Roman"/>
          <w:color w:themeColor="text1" w:val="000000"/>
          <w:sz w:val="27"/>
        </w:rPr>
        <w:t xml:space="preserve"> _____________________________________________.</w:t>
      </w:r>
    </w:p>
    <w:p w14:paraId="D803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color w:themeColor="text1" w:val="000000"/>
          <w:sz w:val="27"/>
        </w:rPr>
      </w:pPr>
    </w:p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D9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DA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DB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DC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DD03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DE03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DF03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E003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«___» ___________ 20__ г.                 ________________(_______________)</w:t>
      </w:r>
    </w:p>
    <w:p w14:paraId="E1030000">
      <w:pPr>
        <w:widowControl w:val="1"/>
        <w:tabs>
          <w:tab w:leader="none" w:pos="851" w:val="left"/>
        </w:tabs>
        <w:ind/>
        <w:rPr>
          <w:rFonts w:ascii="Times New Roman" w:hAnsi="Times New Roman"/>
          <w:color w:val="000000"/>
          <w:sz w:val="27"/>
        </w:rPr>
      </w:pPr>
    </w:p>
    <w:p w14:paraId="E2030000">
      <w:pPr>
        <w:widowControl w:val="1"/>
        <w:tabs>
          <w:tab w:leader="none" w:pos="851" w:val="left"/>
        </w:tabs>
        <w:ind w:firstLine="0"/>
        <w:rPr>
          <w:rFonts w:ascii="Times New Roman" w:hAnsi="Times New Roman"/>
          <w:color w:val="000000"/>
          <w:sz w:val="27"/>
        </w:rPr>
      </w:pPr>
    </w:p>
    <w:p w14:paraId="E3030000"/>
    <w:p w14:paraId="E4030000">
      <w:pPr>
        <w:widowControl w:val="1"/>
        <w:ind w:firstLine="0" w:left="5529" w:right="-426"/>
        <w:rPr>
          <w:rFonts w:ascii="Times New Roman" w:hAnsi="Times New Roman"/>
          <w:sz w:val="28"/>
        </w:rPr>
      </w:pPr>
    </w:p>
    <w:p w14:paraId="E5030000">
      <w:pPr>
        <w:widowControl w:val="1"/>
        <w:ind w:firstLine="0" w:left="5529" w:right="-426"/>
        <w:rPr>
          <w:rFonts w:ascii="Times New Roman" w:hAnsi="Times New Roman"/>
          <w:sz w:val="28"/>
        </w:rPr>
      </w:pPr>
    </w:p>
    <w:p w14:paraId="E6030000">
      <w:pPr>
        <w:widowControl w:val="1"/>
        <w:ind w:firstLine="0" w:left="5529" w:right="-426"/>
        <w:rPr>
          <w:rFonts w:ascii="Times New Roman" w:hAnsi="Times New Roman"/>
          <w:sz w:val="28"/>
        </w:rPr>
      </w:pPr>
    </w:p>
    <w:p w14:paraId="E7030000">
      <w:pPr>
        <w:widowControl w:val="1"/>
        <w:ind w:firstLine="0" w:left="5529"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                           </w:t>
      </w:r>
    </w:p>
    <w:p w14:paraId="E8030000">
      <w:pPr>
        <w:widowControl w:val="1"/>
        <w:ind w:firstLine="0" w:left="5529"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>»</w:t>
      </w:r>
    </w:p>
    <w:p w14:paraId="E9030000">
      <w:pPr>
        <w:widowControl w:val="1"/>
        <w:spacing w:after="0" w:before="0"/>
        <w:ind w:firstLine="0" w:right="-426"/>
        <w:jc w:val="left"/>
        <w:outlineLvl w:val="0"/>
        <w:rPr>
          <w:rFonts w:ascii="Times New Roman" w:hAnsi="Times New Roman"/>
          <w:b w:val="0"/>
          <w:color w:val="000000"/>
          <w:sz w:val="28"/>
        </w:rPr>
      </w:pPr>
    </w:p>
    <w:p w14:paraId="EA030000">
      <w:pPr>
        <w:widowControl w:val="1"/>
        <w:ind w:right="-426"/>
      </w:pPr>
    </w:p>
    <w:p w14:paraId="EB030000">
      <w:pPr>
        <w:widowControl w:val="1"/>
        <w:ind w:right="-426"/>
      </w:pPr>
    </w:p>
    <w:p w14:paraId="EC030000">
      <w:pPr>
        <w:widowControl w:val="1"/>
        <w:spacing w:after="0" w:before="0"/>
        <w:ind w:firstLine="720" w:right="-426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Уведомление об отказе в выдаче дубликата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</w:p>
    <w:p w14:paraId="ED030000"/>
    <w:p w14:paraId="EE030000"/>
    <w:p w14:paraId="EF030000">
      <w:pPr>
        <w:widowControl w:val="1"/>
        <w:ind w:firstLine="0" w:right="-426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F0030000">
      <w:pPr>
        <w:widowControl w:val="1"/>
        <w:ind w:firstLine="0" w:right="-426"/>
        <w:jc w:val="right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>Кому_</w:t>
      </w:r>
      <w:r>
        <w:rPr>
          <w:rFonts w:ascii="Tinos" w:hAnsi="Tinos"/>
          <w:color w:themeColor="text1" w:val="000000"/>
          <w:sz w:val="28"/>
        </w:rPr>
        <w:t>______________________________</w:t>
      </w:r>
    </w:p>
    <w:p w14:paraId="F1030000">
      <w:pPr>
        <w:widowControl w:val="1"/>
        <w:ind w:firstLine="0" w:right="-426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     _____</w:t>
      </w:r>
      <w:r>
        <w:rPr>
          <w:rFonts w:ascii="Tinos" w:hAnsi="Tinos"/>
          <w:color w:themeColor="text1" w:val="000000"/>
          <w:sz w:val="28"/>
        </w:rPr>
        <w:t>_____________________________</w:t>
      </w:r>
    </w:p>
    <w:p w14:paraId="F2030000">
      <w:pPr>
        <w:widowControl w:val="1"/>
        <w:ind w:firstLine="0" w:right="-426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        _____</w:t>
      </w:r>
      <w:r>
        <w:rPr>
          <w:rFonts w:ascii="Tinos" w:hAnsi="Tinos"/>
          <w:color w:themeColor="text1" w:val="000000"/>
          <w:sz w:val="28"/>
        </w:rPr>
        <w:t>_____________________________</w:t>
      </w:r>
    </w:p>
    <w:p w14:paraId="F3030000">
      <w:pPr>
        <w:widowControl w:val="1"/>
        <w:ind w:hanging="4394" w:left="4394" w:right="-426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F4030000">
      <w:pPr>
        <w:widowControl w:val="1"/>
        <w:ind w:hanging="4394" w:left="4394" w:right="-426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(при наличии)</w:t>
      </w:r>
      <w:r>
        <w:rPr>
          <w:rFonts w:ascii="Tinos" w:hAnsi="Tinos"/>
          <w:color w:themeColor="text1" w:val="000000"/>
          <w:sz w:val="24"/>
        </w:rPr>
        <w:t>)</w:t>
      </w:r>
    </w:p>
    <w:p w14:paraId="F5030000">
      <w:pPr>
        <w:widowControl w:val="1"/>
        <w:spacing w:after="0" w:before="0"/>
        <w:ind w:firstLine="0" w:right="-426"/>
        <w:jc w:val="both"/>
        <w:outlineLvl w:val="0"/>
        <w:rPr>
          <w:rFonts w:ascii="Times New Roman" w:hAnsi="Times New Roman"/>
          <w:b w:val="0"/>
          <w:color w:themeColor="text1" w:val="000000"/>
          <w:sz w:val="28"/>
        </w:rPr>
      </w:pPr>
    </w:p>
    <w:p w14:paraId="F6030000"/>
    <w:p w14:paraId="F7030000">
      <w:pPr>
        <w:widowControl w:val="1"/>
        <w:spacing w:after="0" w:before="0"/>
        <w:ind w:firstLine="720" w:right="-426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___________ администраци</w:t>
      </w:r>
      <w:r>
        <w:rPr>
          <w:rFonts w:ascii="Times New Roman" w:hAnsi="Times New Roman"/>
          <w:b w:val="0"/>
          <w:color w:val="000000"/>
          <w:sz w:val="28"/>
        </w:rPr>
        <w:t>ей</w:t>
      </w:r>
      <w:r>
        <w:rPr>
          <w:rFonts w:ascii="Times New Roman" w:hAnsi="Times New Roman"/>
          <w:b w:val="0"/>
          <w:color w:val="000000"/>
          <w:sz w:val="28"/>
        </w:rPr>
        <w:t xml:space="preserve">  Ленинградского муниципального округа  по результатам рассмотрения запроса о выдаче дубликата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тального строительства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«_____» ___________ г. № ____ принято решение об отказе в выдаче его дубликата по следующим причинам:_________________________________________________________</w:t>
      </w:r>
    </w:p>
    <w:p w14:paraId="F8030000">
      <w:pPr>
        <w:widowControl w:val="1"/>
        <w:spacing w:after="0" w:before="0"/>
        <w:ind w:firstLine="720" w:right="-426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Вы вправе повторно обратиться с заявлением о выдаче дубликата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тального строительства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после устранения указанных нарушений.</w:t>
      </w:r>
    </w:p>
    <w:p w14:paraId="F9030000">
      <w:pPr>
        <w:widowControl w:val="1"/>
        <w:tabs>
          <w:tab w:leader="none" w:pos="709" w:val="left"/>
        </w:tabs>
        <w:ind w:hanging="142" w:left="142" w:righ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FA030000">
      <w:pPr>
        <w:widowControl w:val="1"/>
        <w:ind w:firstLine="0" w:left="142" w:right="-426"/>
        <w:rPr>
          <w:rFonts w:ascii="Times New Roman" w:hAnsi="Times New Roman"/>
          <w:sz w:val="28"/>
        </w:rPr>
      </w:pPr>
    </w:p>
    <w:p w14:paraId="FB030000">
      <w:pPr>
        <w:widowControl w:val="1"/>
        <w:ind w:firstLine="0" w:left="142" w:right="-426"/>
        <w:rPr>
          <w:rFonts w:ascii="Times New Roman" w:hAnsi="Times New Roman"/>
          <w:sz w:val="28"/>
        </w:rPr>
      </w:pPr>
    </w:p>
    <w:p w14:paraId="FC030000">
      <w:pPr>
        <w:widowControl w:val="1"/>
        <w:tabs>
          <w:tab w:leader="none" w:pos="851" w:val="left"/>
        </w:tabs>
        <w:spacing w:line="283" w:lineRule="atLeast"/>
        <w:ind w:firstLine="0" w:left="142" w:right="-426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Ленинградского </w:t>
      </w:r>
    </w:p>
    <w:p w14:paraId="FD030000">
      <w:pPr>
        <w:widowControl w:val="1"/>
        <w:tabs>
          <w:tab w:leader="none" w:pos="851" w:val="left"/>
        </w:tabs>
        <w:spacing w:line="283" w:lineRule="atLeast"/>
        <w:ind w:firstLine="0" w:left="142" w:right="-426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</w:t>
      </w:r>
      <w:r>
        <w:rPr>
          <w:rFonts w:ascii="Times New Roman" w:hAnsi="Times New Roman"/>
          <w:i w:val="1"/>
          <w:sz w:val="28"/>
        </w:rPr>
        <w:t xml:space="preserve">  подпись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FE030000">
      <w:pPr>
        <w:widowControl w:val="1"/>
        <w:ind w:right="-426"/>
        <w:rPr>
          <w:rFonts w:ascii="Times New Roman" w:hAnsi="Times New Roman"/>
          <w:sz w:val="28"/>
        </w:rPr>
      </w:pPr>
    </w:p>
    <w:p w14:paraId="FF030000">
      <w:pPr>
        <w:widowControl w:val="1"/>
        <w:ind w:right="-426"/>
        <w:rPr>
          <w:rFonts w:ascii="Times New Roman" w:hAnsi="Times New Roman"/>
          <w:sz w:val="28"/>
        </w:rPr>
      </w:pPr>
    </w:p>
    <w:p w14:paraId="00040000">
      <w:pPr>
        <w:widowControl w:val="1"/>
        <w:ind w:right="-426"/>
        <w:rPr>
          <w:rFonts w:ascii="Times New Roman" w:hAnsi="Times New Roman"/>
          <w:sz w:val="28"/>
        </w:rPr>
      </w:pPr>
    </w:p>
    <w:p w14:paraId="01040000">
      <w:pPr>
        <w:widowControl w:val="1"/>
        <w:ind w:right="-426"/>
        <w:rPr>
          <w:rFonts w:ascii="Times New Roman" w:hAnsi="Times New Roman"/>
          <w:sz w:val="28"/>
        </w:rPr>
      </w:pPr>
    </w:p>
    <w:p w14:paraId="02040000">
      <w:pPr>
        <w:widowControl w:val="1"/>
        <w:ind w:right="-426"/>
        <w:rPr>
          <w:rFonts w:ascii="Times New Roman" w:hAnsi="Times New Roman"/>
          <w:sz w:val="28"/>
        </w:rPr>
      </w:pPr>
    </w:p>
    <w:p w14:paraId="03040000">
      <w:pPr>
        <w:widowControl w:val="1"/>
        <w:ind w:right="-426"/>
        <w:rPr>
          <w:rFonts w:ascii="Times New Roman" w:hAnsi="Times New Roman"/>
          <w:sz w:val="28"/>
        </w:rPr>
      </w:pPr>
    </w:p>
    <w:p w14:paraId="04040000">
      <w:pPr>
        <w:widowControl w:val="1"/>
        <w:ind w:right="-426"/>
        <w:rPr>
          <w:rFonts w:ascii="Times New Roman" w:hAnsi="Times New Roman"/>
          <w:sz w:val="28"/>
        </w:rPr>
      </w:pPr>
    </w:p>
    <w:p w14:paraId="05040000">
      <w:pPr>
        <w:widowControl w:val="1"/>
        <w:ind w:right="-426"/>
        <w:rPr>
          <w:rFonts w:ascii="Times New Roman" w:hAnsi="Times New Roman"/>
          <w:sz w:val="28"/>
        </w:rPr>
      </w:pPr>
    </w:p>
    <w:p w14:paraId="06040000">
      <w:pPr>
        <w:widowControl w:val="1"/>
        <w:ind w:right="-426"/>
        <w:rPr>
          <w:rFonts w:ascii="Times New Roman" w:hAnsi="Times New Roman"/>
          <w:sz w:val="28"/>
        </w:rPr>
      </w:pPr>
    </w:p>
    <w:p w14:paraId="07040000">
      <w:pPr>
        <w:widowControl w:val="1"/>
        <w:ind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08040000">
      <w:pPr>
        <w:widowControl w:val="1"/>
        <w:ind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______20__</w:t>
      </w:r>
      <w:r>
        <w:rPr>
          <w:rFonts w:ascii="Times New Roman" w:hAnsi="Times New Roman"/>
          <w:sz w:val="28"/>
        </w:rPr>
        <w:t xml:space="preserve"> г</w:t>
      </w:r>
    </w:p>
    <w:p w14:paraId="09040000">
      <w:pPr>
        <w:widowControl w:val="1"/>
        <w:ind w:right="-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</w:rPr>
        <w:t>лично)</w:t>
      </w:r>
    </w:p>
    <w:p w14:paraId="0A040000">
      <w:pPr>
        <w:widowControl w:val="1"/>
        <w:ind w:firstLine="0"/>
        <w:jc w:val="left"/>
        <w:rPr>
          <w:rFonts w:ascii="Times New Roman" w:hAnsi="Times New Roman"/>
          <w:sz w:val="24"/>
        </w:rPr>
      </w:pPr>
    </w:p>
    <w:p w14:paraId="0B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направлено в адрес заявителя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 20__ г.</w:t>
      </w:r>
    </w:p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0C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0D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0E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0F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10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1104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1204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1304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 xml:space="preserve">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уведомления по почте).</w:t>
      </w:r>
    </w:p>
    <w:p w14:paraId="1404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5040000">
      <w:pPr>
        <w:widowControl w:val="1"/>
        <w:ind w:firstLine="0"/>
        <w:jc w:val="center"/>
        <w:rPr>
          <w:rFonts w:ascii="Times New Roman" w:hAnsi="Times New Roman"/>
          <w:b w:val="0"/>
          <w:sz w:val="22"/>
        </w:rPr>
      </w:pPr>
    </w:p>
    <w:p w14:paraId="16040000">
      <w:pPr>
        <w:sectPr>
          <w:headerReference r:id="rId6" w:type="default"/>
          <w:type w:val="nextPage"/>
          <w:pgSz w:h="16838" w:orient="portrait" w:w="11906"/>
          <w:pgMar w:bottom="1134" w:footer="709" w:gutter="0" w:header="708" w:left="1701" w:right="709" w:top="283"/>
          <w:titlePg/>
        </w:sectPr>
      </w:pPr>
    </w:p>
    <w:p w14:paraId="17040000">
      <w:pPr>
        <w:widowControl w:val="1"/>
        <w:ind w:firstLine="0" w:left="5529"/>
        <w:rPr>
          <w:rFonts w:ascii="Times New Roman" w:hAnsi="Times New Roman"/>
          <w:sz w:val="28"/>
        </w:rPr>
      </w:pPr>
    </w:p>
    <w:p w14:paraId="18040000">
      <w:pPr>
        <w:widowControl w:val="1"/>
        <w:ind w:firstLine="0" w:left="5529"/>
        <w:rPr>
          <w:rFonts w:ascii="Times New Roman" w:hAnsi="Times New Roman"/>
          <w:sz w:val="28"/>
        </w:rPr>
      </w:pPr>
    </w:p>
    <w:p w14:paraId="19040000">
      <w:pPr>
        <w:widowControl w:val="1"/>
        <w:ind w:firstLine="0" w:left="5529"/>
        <w:rPr>
          <w:rFonts w:ascii="Times New Roman" w:hAnsi="Times New Roman"/>
          <w:sz w:val="28"/>
        </w:rPr>
      </w:pPr>
    </w:p>
    <w:p w14:paraId="1A040000">
      <w:pPr>
        <w:widowControl w:val="1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8</w:t>
      </w:r>
    </w:p>
    <w:p w14:paraId="1B040000">
      <w:pPr>
        <w:widowControl w:val="1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предоставления муниципальной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>»</w:t>
      </w:r>
    </w:p>
    <w:p w14:paraId="1C04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</w:t>
      </w:r>
    </w:p>
    <w:p w14:paraId="1D040000">
      <w:pPr>
        <w:widowControl w:val="1"/>
        <w:tabs>
          <w:tab w:leader="none" w:pos="851" w:val="left"/>
        </w:tabs>
        <w:ind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                                                </w:t>
      </w:r>
    </w:p>
    <w:p w14:paraId="1E04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</w:t>
      </w:r>
    </w:p>
    <w:p w14:paraId="1F040000">
      <w:pPr>
        <w:widowControl w:val="1"/>
        <w:spacing w:after="0" w:before="0"/>
        <w:ind w:firstLine="0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отказе во внесении исправлений в </w:t>
      </w:r>
      <w:r>
        <w:rPr>
          <w:rFonts w:ascii="Times New Roman" w:hAnsi="Times New Roman"/>
          <w:sz w:val="28"/>
        </w:rPr>
        <w:t xml:space="preserve">разрешения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</w:p>
    <w:p w14:paraId="20040000">
      <w:pPr>
        <w:widowControl w:val="1"/>
        <w:ind w:firstLine="0"/>
        <w:jc w:val="left"/>
        <w:rPr>
          <w:rFonts w:ascii="Tinos" w:hAnsi="Tinos"/>
          <w:b w:val="1"/>
          <w:sz w:val="28"/>
        </w:rPr>
      </w:pPr>
    </w:p>
    <w:p w14:paraId="21040000">
      <w:pPr>
        <w:widowControl w:val="1"/>
        <w:ind w:firstLine="0"/>
        <w:jc w:val="left"/>
        <w:rPr>
          <w:rFonts w:ascii="Tinos" w:hAnsi="Tinos"/>
          <w:sz w:val="28"/>
        </w:rPr>
      </w:pPr>
    </w:p>
    <w:p w14:paraId="22040000">
      <w:pPr>
        <w:widowControl w:val="1"/>
        <w:ind w:firstLine="0"/>
        <w:jc w:val="left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Угловой штамп </w:t>
      </w:r>
      <w:r>
        <w:rPr>
          <w:rFonts w:ascii="Tinos" w:hAnsi="Tinos"/>
          <w:sz w:val="28"/>
        </w:rPr>
        <w:t>администрации</w:t>
      </w:r>
      <w:r>
        <w:rPr>
          <w:rFonts w:ascii="Tinos" w:hAnsi="Tinos"/>
          <w:sz w:val="28"/>
        </w:rPr>
        <w:t xml:space="preserve">   </w:t>
      </w:r>
    </w:p>
    <w:p w14:paraId="23040000">
      <w:pPr>
        <w:widowControl w:val="1"/>
        <w:ind w:firstLine="0"/>
        <w:jc w:val="left"/>
        <w:rPr>
          <w:rFonts w:ascii="Tinos" w:hAnsi="Tinos"/>
          <w:sz w:val="28"/>
        </w:rPr>
      </w:pPr>
    </w:p>
    <w:p w14:paraId="24040000">
      <w:pPr>
        <w:widowControl w:val="1"/>
        <w:ind w:firstLine="0"/>
        <w:jc w:val="right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>Кому_</w:t>
      </w:r>
      <w:r>
        <w:rPr>
          <w:rFonts w:ascii="Tinos" w:hAnsi="Tinos"/>
          <w:color w:themeColor="text1" w:val="000000"/>
          <w:sz w:val="28"/>
        </w:rPr>
        <w:t>_____________________________</w:t>
      </w:r>
    </w:p>
    <w:p w14:paraId="25040000">
      <w:pPr>
        <w:widowControl w:val="1"/>
        <w:ind w:firstLine="0" w:left="4677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26040000">
      <w:pPr>
        <w:widowControl w:val="1"/>
        <w:ind w:firstLine="0" w:left="4677"/>
        <w:jc w:val="both"/>
        <w:rPr>
          <w:rFonts w:ascii="Tinos" w:hAnsi="Tinos"/>
          <w:color w:themeColor="text1" w:val="000000"/>
          <w:sz w:val="28"/>
        </w:rPr>
      </w:pPr>
      <w:r>
        <w:rPr>
          <w:rFonts w:ascii="Tinos" w:hAnsi="Tinos"/>
          <w:color w:themeColor="text1" w:val="000000"/>
          <w:sz w:val="28"/>
        </w:rPr>
        <w:t xml:space="preserve">                                                              </w:t>
      </w:r>
      <w:r>
        <w:rPr>
          <w:rFonts w:ascii="Tinos" w:hAnsi="Tinos"/>
          <w:color w:themeColor="text1" w:val="000000"/>
          <w:sz w:val="28"/>
        </w:rPr>
        <w:t xml:space="preserve">       </w:t>
      </w:r>
      <w:r>
        <w:rPr>
          <w:rFonts w:ascii="Tinos" w:hAnsi="Tinos"/>
          <w:color w:themeColor="text1" w:val="000000"/>
          <w:sz w:val="28"/>
        </w:rPr>
        <w:t xml:space="preserve"> ______</w:t>
      </w:r>
      <w:r>
        <w:rPr>
          <w:rFonts w:ascii="Tinos" w:hAnsi="Tinos"/>
          <w:color w:themeColor="text1" w:val="000000"/>
          <w:sz w:val="28"/>
        </w:rPr>
        <w:t>____________________________</w:t>
      </w:r>
    </w:p>
    <w:p w14:paraId="27040000">
      <w:pPr>
        <w:widowControl w:val="1"/>
        <w:ind w:hanging="4394" w:left="4394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(указывается фамилия, имя, отчество</w:t>
      </w:r>
    </w:p>
    <w:p w14:paraId="28040000">
      <w:pPr>
        <w:widowControl w:val="1"/>
        <w:ind w:hanging="4394" w:left="4394"/>
        <w:jc w:val="center"/>
        <w:rPr>
          <w:rFonts w:ascii="Tinos" w:hAnsi="Tinos"/>
          <w:color w:themeColor="text1" w:val="000000"/>
          <w:sz w:val="24"/>
        </w:rPr>
      </w:pPr>
      <w:r>
        <w:rPr>
          <w:rFonts w:ascii="Tinos" w:hAnsi="Tinos"/>
          <w:color w:themeColor="text1" w:val="000000"/>
          <w:sz w:val="24"/>
        </w:rPr>
        <w:t>(при наличии)</w:t>
      </w:r>
      <w:r>
        <w:rPr>
          <w:rFonts w:ascii="Tinos" w:hAnsi="Tinos"/>
          <w:color w:themeColor="text1" w:val="000000"/>
          <w:sz w:val="24"/>
        </w:rPr>
        <w:t>)</w:t>
      </w:r>
    </w:p>
    <w:p w14:paraId="29040000">
      <w:pPr>
        <w:widowControl w:val="1"/>
        <w:ind w:firstLine="0"/>
        <w:jc w:val="both"/>
        <w:rPr>
          <w:rFonts w:ascii="Tinos" w:hAnsi="Tinos"/>
          <w:color w:themeColor="text1" w:val="000000"/>
          <w:sz w:val="24"/>
        </w:rPr>
      </w:pPr>
    </w:p>
    <w:p w14:paraId="2A040000">
      <w:pPr>
        <w:widowControl w:val="1"/>
        <w:ind w:firstLine="0"/>
        <w:jc w:val="both"/>
        <w:rPr>
          <w:rFonts w:ascii="Tinos" w:hAnsi="Tinos"/>
          <w:color w:themeColor="text1" w:val="000000"/>
          <w:sz w:val="24"/>
        </w:rPr>
      </w:pPr>
    </w:p>
    <w:p w14:paraId="2B040000">
      <w:pPr>
        <w:widowControl w:val="1"/>
        <w:ind w:firstLine="0"/>
        <w:jc w:val="both"/>
        <w:rPr>
          <w:rFonts w:ascii="Tinos" w:hAnsi="Tinos"/>
          <w:color w:themeColor="text1" w:val="000000"/>
          <w:sz w:val="24"/>
        </w:rPr>
      </w:pPr>
    </w:p>
    <w:p w14:paraId="2C040000">
      <w:pPr>
        <w:widowControl w:val="1"/>
        <w:tabs>
          <w:tab w:leader="none" w:pos="709" w:val="left"/>
        </w:tabs>
        <w:spacing w:after="0" w:before="0"/>
        <w:ind w:firstLine="0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 __________ </w:t>
      </w:r>
      <w:r>
        <w:rPr>
          <w:rFonts w:ascii="Times New Roman" w:hAnsi="Times New Roman"/>
          <w:b w:val="0"/>
          <w:color w:val="000000"/>
          <w:sz w:val="28"/>
        </w:rPr>
        <w:t>администраци</w:t>
      </w:r>
      <w:r>
        <w:rPr>
          <w:rFonts w:ascii="Times New Roman" w:hAnsi="Times New Roman"/>
          <w:b w:val="0"/>
          <w:color w:val="000000"/>
          <w:sz w:val="28"/>
        </w:rPr>
        <w:t>ей</w:t>
      </w:r>
      <w:r>
        <w:rPr>
          <w:rFonts w:ascii="Times New Roman" w:hAnsi="Times New Roman"/>
          <w:b w:val="0"/>
          <w:color w:val="000000"/>
          <w:sz w:val="28"/>
        </w:rPr>
        <w:t xml:space="preserve">  Ленинградского</w:t>
      </w:r>
      <w:r>
        <w:rPr>
          <w:rFonts w:ascii="Times New Roman" w:hAnsi="Times New Roman"/>
          <w:b w:val="0"/>
          <w:color w:val="000000"/>
          <w:sz w:val="28"/>
        </w:rPr>
        <w:t xml:space="preserve"> муниципального округа по результатам  рассмотрения  запроса  о  внесении исправлений в  </w:t>
      </w:r>
      <w:r>
        <w:rPr>
          <w:rFonts w:ascii="Times New Roman" w:hAnsi="Times New Roman"/>
          <w:b w:val="0"/>
          <w:sz w:val="28"/>
        </w:rPr>
        <w:t xml:space="preserve">разрешения </w:t>
      </w:r>
      <w:r>
        <w:rPr>
          <w:rFonts w:ascii="Times New Roman" w:hAnsi="Times New Roman"/>
          <w:b w:val="0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тального строительства</w:t>
      </w:r>
      <w:r>
        <w:rPr>
          <w:rFonts w:ascii="Times New Roman" w:hAnsi="Times New Roman"/>
          <w:b w:val="0"/>
          <w:color w:val="000000"/>
          <w:sz w:val="28"/>
        </w:rPr>
        <w:t xml:space="preserve">  от «_____» __________ г.</w:t>
      </w:r>
      <w:r>
        <w:rPr>
          <w:rFonts w:ascii="Times New Roman" w:hAnsi="Times New Roman"/>
          <w:b w:val="0"/>
          <w:color w:val="000000"/>
          <w:sz w:val="28"/>
        </w:rPr>
        <w:t xml:space="preserve"> № ____  принято  решение  об  отказе  во  внесении исправлений </w:t>
      </w:r>
      <w:r>
        <w:rPr>
          <w:rFonts w:ascii="Times New Roman" w:hAnsi="Times New Roman"/>
          <w:b w:val="0"/>
          <w:color w:val="000000"/>
          <w:sz w:val="28"/>
        </w:rPr>
        <w:t xml:space="preserve"> по причине:  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_________</w:t>
      </w:r>
    </w:p>
    <w:p w14:paraId="2D040000">
      <w:pPr>
        <w:widowControl w:val="1"/>
        <w:tabs>
          <w:tab w:leader="none" w:pos="709" w:val="left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с заявлением</w:t>
      </w:r>
      <w:r>
        <w:rPr>
          <w:rFonts w:ascii="Times New Roman" w:hAnsi="Times New Roman"/>
          <w:sz w:val="28"/>
        </w:rPr>
        <w:t xml:space="preserve"> об исправлении допущенных опечаток и ошибок в </w:t>
      </w:r>
      <w:r>
        <w:rPr>
          <w:rFonts w:ascii="Times New Roman" w:hAnsi="Times New Roman"/>
          <w:sz w:val="28"/>
        </w:rPr>
        <w:t>разрешени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строительство, реконструкцию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устранения указанных нарушений.</w:t>
      </w:r>
    </w:p>
    <w:p w14:paraId="2E04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 отказ</w:t>
      </w:r>
      <w:r>
        <w:rPr>
          <w:rFonts w:ascii="Times New Roman" w:hAnsi="Times New Roman"/>
          <w:sz w:val="28"/>
        </w:rPr>
        <w:t xml:space="preserve">  может  быть  обжалован  в  досудебном   порядке </w:t>
      </w:r>
      <w:r>
        <w:rPr>
          <w:rFonts w:ascii="Times New Roman" w:hAnsi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направления жалобы в 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Ленинградского муниципального округа, а также в судебном порядке.</w:t>
      </w:r>
    </w:p>
    <w:p w14:paraId="2F040000">
      <w:pPr>
        <w:widowControl w:val="1"/>
        <w:tabs>
          <w:tab w:leader="none" w:pos="709" w:val="left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информируем_______________________________________</w:t>
      </w:r>
    </w:p>
    <w:p w14:paraId="30040000">
      <w:pPr>
        <w:widowControl w:val="1"/>
        <w:tabs>
          <w:tab w:leader="none" w:pos="709" w:val="left"/>
        </w:tabs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указывается информация, необходимая для устранения причин отказа </w:t>
      </w:r>
    </w:p>
    <w:p w14:paraId="31040000">
      <w:pPr>
        <w:widowControl w:val="1"/>
        <w:tabs>
          <w:tab w:leader="none" w:pos="709" w:val="left"/>
        </w:tabs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внесении исправлений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разрешение </w:t>
      </w:r>
      <w:r>
        <w:rPr>
          <w:rFonts w:ascii="Times New Roman" w:hAnsi="Times New Roman"/>
          <w:sz w:val="24"/>
        </w:rPr>
        <w:t xml:space="preserve">на ввод </w:t>
      </w:r>
      <w:r>
        <w:rPr>
          <w:rFonts w:ascii="Times New Roman" w:hAnsi="Times New Roman"/>
          <w:sz w:val="24"/>
        </w:rPr>
        <w:t>в эксплуатацию построенных, реконструированных объектов капитального строительства</w:t>
      </w:r>
      <w:r>
        <w:rPr>
          <w:rFonts w:ascii="Times New Roman" w:hAnsi="Times New Roman"/>
          <w:sz w:val="24"/>
        </w:rPr>
        <w:t>)</w:t>
      </w:r>
    </w:p>
    <w:p w14:paraId="32040000">
      <w:pPr>
        <w:widowControl w:val="1"/>
        <w:tabs>
          <w:tab w:leader="none" w:pos="709" w:val="left"/>
        </w:tabs>
        <w:ind w:firstLine="0"/>
        <w:rPr>
          <w:rFonts w:ascii="Times New Roman" w:hAnsi="Times New Roman"/>
          <w:sz w:val="24"/>
        </w:rPr>
      </w:pPr>
    </w:p>
    <w:p w14:paraId="3304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</w:p>
    <w:p w14:paraId="3404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35040000">
      <w:pPr>
        <w:widowControl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                  _________</w:t>
      </w:r>
    </w:p>
    <w:p w14:paraId="36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подпись)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4"/>
        </w:rPr>
        <w:t>(Ф.И.О.)</w:t>
      </w:r>
    </w:p>
    <w:p w14:paraId="37040000">
      <w:pPr>
        <w:rPr>
          <w:rFonts w:ascii="Times New Roman" w:hAnsi="Times New Roman"/>
          <w:sz w:val="28"/>
        </w:rPr>
      </w:pPr>
    </w:p>
    <w:p w14:paraId="38040000">
      <w:pPr>
        <w:rPr>
          <w:rFonts w:ascii="Times New Roman" w:hAnsi="Times New Roman"/>
          <w:sz w:val="28"/>
        </w:rPr>
      </w:pPr>
    </w:p>
    <w:p w14:paraId="39040000">
      <w:pPr>
        <w:rPr>
          <w:rFonts w:ascii="Times New Roman" w:hAnsi="Times New Roman"/>
          <w:sz w:val="28"/>
        </w:rPr>
      </w:pPr>
    </w:p>
    <w:p w14:paraId="3A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обратной стороне второго экземпляра</w:t>
      </w:r>
    </w:p>
    <w:p w14:paraId="3B040000">
      <w:pPr>
        <w:rPr>
          <w:rFonts w:ascii="Times New Roman" w:hAnsi="Times New Roman"/>
          <w:sz w:val="28"/>
        </w:rPr>
      </w:pPr>
    </w:p>
    <w:p w14:paraId="3C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 «______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______20__</w:t>
      </w:r>
      <w:r>
        <w:rPr>
          <w:rFonts w:ascii="Times New Roman" w:hAnsi="Times New Roman"/>
          <w:sz w:val="28"/>
        </w:rPr>
        <w:t xml:space="preserve"> г</w:t>
      </w:r>
    </w:p>
    <w:p w14:paraId="3D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_(</w:t>
      </w:r>
      <w:r>
        <w:rPr>
          <w:rFonts w:ascii="Times New Roman" w:hAnsi="Times New Roman"/>
          <w:sz w:val="24"/>
        </w:rPr>
        <w:t>подпись заявителя или уполномоченного лица заявителя, заполняется в случае получения копии уведомления лично)</w:t>
      </w:r>
    </w:p>
    <w:p w14:paraId="3E040000">
      <w:pPr>
        <w:rPr>
          <w:rFonts w:ascii="Times New Roman" w:hAnsi="Times New Roman"/>
          <w:sz w:val="24"/>
        </w:rPr>
      </w:pPr>
    </w:p>
    <w:p w14:paraId="3F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направлено в адрес заявителя (ей) «__</w:t>
      </w:r>
      <w:r>
        <w:rPr>
          <w:rFonts w:ascii="Times New Roman" w:hAnsi="Times New Roman"/>
          <w:sz w:val="28"/>
        </w:rPr>
        <w:t>_»_</w:t>
      </w:r>
      <w:r>
        <w:rPr>
          <w:rFonts w:ascii="Times New Roman" w:hAnsi="Times New Roman"/>
          <w:sz w:val="28"/>
        </w:rPr>
        <w:t>________ 20__ г.</w:t>
      </w:r>
    </w:p>
    <w:tbl>
      <w:tblPr>
        <w:tblStyle w:val="Style_3"/>
        <w:tblpPr w:bottomFromText="0" w:horzAnchor="margin" w:leftFromText="180" w:rightFromText="180" w:tblpXSpec="left" w:tblpY="320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2835"/>
        <w:gridCol w:w="4111"/>
        <w:gridCol w:w="2671"/>
      </w:tblGrid>
      <w:tr>
        <w:trPr>
          <w:trHeight w:hRule="atLeast" w:val="1134"/>
        </w:trPr>
        <w:tc>
          <w:tcPr>
            <w:tcW w:type="dxa" w:w="2835"/>
            <w:shd w:fill="auto" w:val="clear"/>
            <w:tcMar>
              <w:left w:type="dxa" w:w="0"/>
              <w:right w:type="dxa" w:w="0"/>
            </w:tcMar>
            <w:vAlign w:val="bottom"/>
          </w:tcPr>
          <w:p w14:paraId="40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</w:t>
            </w:r>
          </w:p>
          <w:p w14:paraId="41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Ленинградского </w:t>
            </w:r>
          </w:p>
          <w:p w14:paraId="42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муниципального </w:t>
            </w:r>
          </w:p>
          <w:p w14:paraId="43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округа, начальник </w:t>
            </w:r>
          </w:p>
          <w:p w14:paraId="44040000">
            <w:pPr>
              <w:widowControl w:val="1"/>
              <w:ind w:firstLine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отдела имущественных отношений </w:t>
            </w:r>
          </w:p>
          <w:p w14:paraId="45040000">
            <w:pPr>
              <w:widowControl w:val="1"/>
              <w:ind w:firstLine="0"/>
            </w:pPr>
            <w:r>
              <w:rPr>
                <w:rFonts w:ascii="Times New Roman" w:hAnsi="Times New Roman"/>
                <w:sz w:val="27"/>
              </w:rPr>
              <w:t>администрации</w:t>
            </w:r>
          </w:p>
        </w:tc>
        <w:tc>
          <w:tcPr>
            <w:tcW w:type="dxa" w:w="4111"/>
            <w:tcMar>
              <w:left w:type="dxa" w:w="0"/>
              <w:right w:type="dxa" w:w="0"/>
            </w:tcMar>
          </w:tcPr>
          <w:p/>
        </w:tc>
        <w:tc>
          <w:tcPr>
            <w:tcW w:type="dxa" w:w="2671"/>
            <w:shd w:fill="auto" w:val="clear"/>
            <w:tcMar>
              <w:left w:type="dxa" w:w="0"/>
              <w:right w:type="dxa" w:w="0"/>
            </w:tcMar>
            <w:vAlign w:val="bottom"/>
          </w:tcPr>
          <w:p w14:paraId="46040000">
            <w:pPr>
              <w:widowControl w:val="1"/>
              <w:ind/>
              <w:jc w:val="righ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Р.Г.Тоцкая</w:t>
            </w:r>
          </w:p>
        </w:tc>
      </w:tr>
    </w:tbl>
    <w:p w14:paraId="4704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 xml:space="preserve"> должностного лица, направившего </w:t>
      </w: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в адрес заявителя (ей)) заполняется в случае направления копии уведомления по почте).</w:t>
      </w:r>
    </w:p>
    <w:p w14:paraId="4804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904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A040000"/>
    <w:p w14:paraId="4B040000">
      <w:pPr>
        <w:widowControl w:val="1"/>
        <w:ind w:firstLine="0"/>
        <w:jc w:val="both"/>
        <w:rPr>
          <w:rFonts w:ascii="Times New Roman" w:hAnsi="Times New Roman"/>
          <w:sz w:val="24"/>
        </w:rPr>
      </w:pPr>
    </w:p>
    <w:sectPr>
      <w:headerReference r:id="rId2" w:type="default"/>
      <w:type w:val="nextPage"/>
      <w:pgSz w:h="16838" w:orient="portrait" w:w="11906"/>
      <w:pgMar w:bottom="1134" w:footer="709" w:gutter="0" w:header="708" w:left="1701" w:right="709" w:top="28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 w:firstLine="720"/>
      <w:jc w:val="both"/>
    </w:pPr>
    <w:rPr>
      <w:rFonts w:ascii="Arial" w:hAnsi="Arial"/>
      <w:sz w:val="26"/>
    </w:rPr>
  </w:style>
  <w:style w:default="1" w:styleId="Style_6_ch" w:type="character">
    <w:name w:val="Normal"/>
    <w:link w:val="Style_6"/>
    <w:rPr>
      <w:rFonts w:ascii="Arial" w:hAnsi="Arial"/>
      <w:sz w:val="26"/>
    </w:rPr>
  </w:style>
  <w:style w:styleId="Style_7" w:type="paragraph">
    <w:name w:val="toc 2"/>
    <w:basedOn w:val="Style_6"/>
    <w:next w:val="Style_6"/>
    <w:link w:val="Style_7_ch"/>
    <w:uiPriority w:val="39"/>
    <w:pPr>
      <w:widowControl w:val="1"/>
      <w:spacing w:after="57"/>
      <w:ind w:firstLine="0" w:left="283"/>
    </w:pPr>
  </w:style>
  <w:style w:styleId="Style_7_ch" w:type="character">
    <w:name w:val="toc 2"/>
    <w:basedOn w:val="Style_6_ch"/>
    <w:link w:val="Style_7"/>
  </w:style>
  <w:style w:styleId="Style_8" w:type="paragraph">
    <w:name w:val="toc 4"/>
    <w:basedOn w:val="Style_6"/>
    <w:next w:val="Style_6"/>
    <w:link w:val="Style_8_ch"/>
    <w:uiPriority w:val="39"/>
    <w:pPr>
      <w:widowControl w:val="1"/>
      <w:spacing w:after="57"/>
      <w:ind w:firstLine="0" w:left="850"/>
    </w:pPr>
  </w:style>
  <w:style w:styleId="Style_8_ch" w:type="character">
    <w:name w:val="toc 4"/>
    <w:basedOn w:val="Style_6_ch"/>
    <w:link w:val="Style_8"/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b w:val="1"/>
      <w:i w:val="1"/>
      <w:sz w:val="22"/>
    </w:rPr>
  </w:style>
  <w:style w:styleId="Style_9_ch" w:type="character">
    <w:name w:val="heading 7"/>
    <w:basedOn w:val="Style_6_ch"/>
    <w:link w:val="Style_9"/>
    <w:rPr>
      <w:b w:val="1"/>
      <w:i w:val="1"/>
      <w:sz w:val="22"/>
    </w:rPr>
  </w:style>
  <w:style w:styleId="Style_4" w:type="paragraph">
    <w:name w:val="Прижатый влево"/>
    <w:basedOn w:val="Style_6"/>
    <w:link w:val="Style_4_ch"/>
    <w:pPr>
      <w:widowControl w:val="1"/>
      <w:ind w:firstLine="0"/>
      <w:jc w:val="left"/>
    </w:pPr>
  </w:style>
  <w:style w:styleId="Style_4_ch" w:type="character">
    <w:name w:val="Прижатый влево"/>
    <w:basedOn w:val="Style_6_ch"/>
    <w:link w:val="Style_4"/>
  </w:style>
  <w:style w:styleId="Style_10" w:type="paragraph">
    <w:name w:val="toc 6"/>
    <w:basedOn w:val="Style_6"/>
    <w:next w:val="Style_6"/>
    <w:link w:val="Style_10_ch"/>
    <w:uiPriority w:val="39"/>
    <w:pPr>
      <w:widowControl w:val="1"/>
      <w:spacing w:after="57"/>
      <w:ind w:firstLine="0" w:left="1417"/>
    </w:pPr>
  </w:style>
  <w:style w:styleId="Style_10_ch" w:type="character">
    <w:name w:val="toc 6"/>
    <w:basedOn w:val="Style_6_ch"/>
    <w:link w:val="Style_10"/>
  </w:style>
  <w:style w:styleId="Style_11" w:type="paragraph">
    <w:name w:val="toc 7"/>
    <w:basedOn w:val="Style_6"/>
    <w:next w:val="Style_6"/>
    <w:link w:val="Style_11_ch"/>
    <w:uiPriority w:val="39"/>
    <w:pPr>
      <w:widowControl w:val="1"/>
      <w:spacing w:after="57"/>
      <w:ind w:firstLine="0" w:left="1701"/>
    </w:pPr>
  </w:style>
  <w:style w:styleId="Style_11_ch" w:type="character">
    <w:name w:val="toc 7"/>
    <w:basedOn w:val="Style_6_ch"/>
    <w:link w:val="Style_11"/>
  </w:style>
  <w:style w:styleId="Style_5" w:type="paragraph">
    <w:name w:val="Нормальный (таблица)"/>
    <w:basedOn w:val="Style_6"/>
    <w:link w:val="Style_5_ch"/>
    <w:pPr>
      <w:widowControl w:val="1"/>
      <w:ind w:firstLine="0"/>
    </w:pPr>
  </w:style>
  <w:style w:styleId="Style_5_ch" w:type="character">
    <w:name w:val="Нормальный (таблица)"/>
    <w:basedOn w:val="Style_6_ch"/>
    <w:link w:val="Style_5"/>
  </w:style>
  <w:style w:styleId="Style_12" w:type="paragraph">
    <w:name w:val="Endnote"/>
    <w:basedOn w:val="Style_6"/>
    <w:link w:val="Style_12_ch"/>
    <w:rPr>
      <w:sz w:val="20"/>
    </w:rPr>
  </w:style>
  <w:style w:styleId="Style_12_ch" w:type="character">
    <w:name w:val="Endnote"/>
    <w:basedOn w:val="Style_6_ch"/>
    <w:link w:val="Style_12"/>
    <w:rPr>
      <w:sz w:val="20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sz w:val="30"/>
    </w:rPr>
  </w:style>
  <w:style w:styleId="Style_13_ch" w:type="character">
    <w:name w:val="heading 3"/>
    <w:basedOn w:val="Style_6_ch"/>
    <w:link w:val="Style_13"/>
    <w:rPr>
      <w:sz w:val="30"/>
    </w:rPr>
  </w:style>
  <w:style w:styleId="Style_14" w:type="paragraph">
    <w:name w:val="Heading 1 Char"/>
    <w:basedOn w:val="Style_15"/>
    <w:link w:val="Style_14_ch"/>
    <w:rPr>
      <w:rFonts w:ascii="Arial" w:hAnsi="Arial"/>
      <w:sz w:val="40"/>
    </w:rPr>
  </w:style>
  <w:style w:styleId="Style_14_ch" w:type="character">
    <w:name w:val="Heading 1 Char"/>
    <w:basedOn w:val="Style_15_ch"/>
    <w:link w:val="Style_14"/>
    <w:rPr>
      <w:rFonts w:ascii="Arial" w:hAnsi="Arial"/>
      <w:sz w:val="40"/>
    </w:rPr>
  </w:style>
  <w:style w:styleId="Style_16" w:type="paragraph">
    <w:name w:val="heading 9"/>
    <w:basedOn w:val="Style_6"/>
    <w:next w:val="Style_6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i w:val="1"/>
      <w:sz w:val="21"/>
    </w:rPr>
  </w:style>
  <w:style w:styleId="Style_16_ch" w:type="character">
    <w:name w:val="heading 9"/>
    <w:basedOn w:val="Style_6_ch"/>
    <w:link w:val="Style_16"/>
    <w:rPr>
      <w:i w:val="1"/>
      <w:sz w:val="21"/>
    </w:rPr>
  </w:style>
  <w:style w:styleId="Style_17" w:type="paragraph">
    <w:name w:val="endnote reference"/>
    <w:basedOn w:val="Style_15"/>
    <w:link w:val="Style_17_ch"/>
    <w:rPr>
      <w:vertAlign w:val="superscript"/>
    </w:rPr>
  </w:style>
  <w:style w:styleId="Style_17_ch" w:type="character">
    <w:name w:val="endnote reference"/>
    <w:basedOn w:val="Style_15_ch"/>
    <w:link w:val="Style_17"/>
    <w:rPr>
      <w:vertAlign w:val="superscript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8" w:type="paragraph">
    <w:name w:val="Intense Quote"/>
    <w:basedOn w:val="Style_6"/>
    <w:next w:val="Style_6"/>
    <w:link w:val="Style_1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18_ch" w:type="character">
    <w:name w:val="Intense Quote"/>
    <w:basedOn w:val="Style_6_ch"/>
    <w:link w:val="Style_18"/>
    <w:rPr>
      <w:i w:val="1"/>
    </w:rPr>
  </w:style>
  <w:style w:styleId="Style_19" w:type="paragraph">
    <w:name w:val="toc 3"/>
    <w:basedOn w:val="Style_6"/>
    <w:next w:val="Style_6"/>
    <w:link w:val="Style_19_ch"/>
    <w:uiPriority w:val="39"/>
    <w:pPr>
      <w:widowControl w:val="1"/>
      <w:spacing w:after="57"/>
      <w:ind w:firstLine="0" w:left="567"/>
    </w:pPr>
  </w:style>
  <w:style w:styleId="Style_19_ch" w:type="character">
    <w:name w:val="toc 3"/>
    <w:basedOn w:val="Style_6_ch"/>
    <w:link w:val="Style_19"/>
  </w:style>
  <w:style w:styleId="Style_20" w:type="paragraph">
    <w:name w:val="Header Char"/>
    <w:basedOn w:val="Style_15"/>
    <w:link w:val="Style_20_ch"/>
  </w:style>
  <w:style w:styleId="Style_20_ch" w:type="character">
    <w:name w:val="Header Char"/>
    <w:basedOn w:val="Style_15_ch"/>
    <w:link w:val="Style_20"/>
  </w:style>
  <w:style w:styleId="Style_21" w:type="paragraph">
    <w:name w:val="Заголовок оглавления1"/>
    <w:link w:val="Style_21_ch"/>
    <w:pPr>
      <w:widowControl w:val="1"/>
      <w:spacing w:after="200" w:line="276" w:lineRule="auto"/>
      <w:ind/>
    </w:pPr>
    <w:rPr>
      <w:sz w:val="22"/>
    </w:rPr>
  </w:style>
  <w:style w:styleId="Style_21_ch" w:type="character">
    <w:name w:val="Заголовок оглавления1"/>
    <w:link w:val="Style_21"/>
    <w:rPr>
      <w:sz w:val="22"/>
    </w:rPr>
  </w:style>
  <w:style w:styleId="Style_22" w:type="paragraph">
    <w:name w:val="Footer Char"/>
    <w:basedOn w:val="Style_15"/>
    <w:link w:val="Style_22_ch"/>
  </w:style>
  <w:style w:styleId="Style_22_ch" w:type="character">
    <w:name w:val="Footer Char"/>
    <w:basedOn w:val="Style_15_ch"/>
    <w:link w:val="Style_22"/>
  </w:style>
  <w:style w:styleId="Style_23" w:type="paragraph">
    <w:name w:val="footnote reference"/>
    <w:basedOn w:val="Style_15"/>
    <w:link w:val="Style_23_ch"/>
    <w:rPr>
      <w:vertAlign w:val="superscript"/>
    </w:rPr>
  </w:style>
  <w:style w:styleId="Style_23_ch" w:type="character">
    <w:name w:val="footnote reference"/>
    <w:basedOn w:val="Style_15_ch"/>
    <w:link w:val="Style_23"/>
    <w:rPr>
      <w:vertAlign w:val="superscript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4" w:type="paragraph">
    <w:name w:val="heading 5"/>
    <w:basedOn w:val="Style_6"/>
    <w:next w:val="Style_6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b w:val="1"/>
      <w:sz w:val="24"/>
    </w:rPr>
  </w:style>
  <w:style w:styleId="Style_24_ch" w:type="character">
    <w:name w:val="heading 5"/>
    <w:basedOn w:val="Style_6_ch"/>
    <w:link w:val="Style_24"/>
    <w:rPr>
      <w:b w:val="1"/>
      <w:sz w:val="24"/>
    </w:rPr>
  </w:style>
  <w:style w:styleId="Style_25" w:type="paragraph">
    <w:name w:val="footer"/>
    <w:basedOn w:val="Style_6"/>
    <w:link w:val="Style_25_ch"/>
    <w:pPr>
      <w:widowControl w:val="1"/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6_ch"/>
    <w:link w:val="Style_25"/>
  </w:style>
  <w:style w:styleId="Style_26" w:type="paragraph">
    <w:name w:val="List Paragraph"/>
    <w:basedOn w:val="Style_6"/>
    <w:link w:val="Style_26_ch"/>
    <w:pPr>
      <w:widowControl w:val="1"/>
      <w:ind w:left="720"/>
      <w:contextualSpacing w:val="1"/>
    </w:pPr>
  </w:style>
  <w:style w:styleId="Style_26_ch" w:type="character">
    <w:name w:val="List Paragraph"/>
    <w:basedOn w:val="Style_6_ch"/>
    <w:link w:val="Style_26"/>
  </w:style>
  <w:style w:styleId="Style_2" w:type="paragraph">
    <w:name w:val="heading 1"/>
    <w:basedOn w:val="Style_6"/>
    <w:next w:val="Style_6"/>
    <w:link w:val="Style_2_ch"/>
    <w:uiPriority w:val="9"/>
    <w:qFormat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6_ch"/>
    <w:link w:val="Style_2"/>
    <w:rPr>
      <w:b w:val="1"/>
      <w:color w:val="26282F"/>
    </w:rPr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6"/>
    <w:link w:val="Style_28_ch"/>
    <w:pPr>
      <w:widowControl w:val="1"/>
      <w:spacing w:after="40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heading 8"/>
    <w:basedOn w:val="Style_6"/>
    <w:next w:val="Style_6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i w:val="1"/>
      <w:sz w:val="22"/>
    </w:rPr>
  </w:style>
  <w:style w:styleId="Style_29_ch" w:type="character">
    <w:name w:val="heading 8"/>
    <w:basedOn w:val="Style_6_ch"/>
    <w:link w:val="Style_29"/>
    <w:rPr>
      <w:i w:val="1"/>
      <w:sz w:val="22"/>
    </w:rPr>
  </w:style>
  <w:style w:styleId="Style_30" w:type="paragraph">
    <w:name w:val="toc 1"/>
    <w:basedOn w:val="Style_6"/>
    <w:next w:val="Style_6"/>
    <w:link w:val="Style_30_ch"/>
    <w:uiPriority w:val="39"/>
    <w:pPr>
      <w:widowControl w:val="1"/>
      <w:spacing w:after="57"/>
      <w:ind w:firstLine="0"/>
    </w:pPr>
  </w:style>
  <w:style w:styleId="Style_30_ch" w:type="character">
    <w:name w:val="toc 1"/>
    <w:basedOn w:val="Style_6_ch"/>
    <w:link w:val="Style_30"/>
  </w:style>
  <w:style w:styleId="Style_31" w:type="paragraph">
    <w:name w:val="table of figures"/>
    <w:basedOn w:val="Style_6"/>
    <w:next w:val="Style_6"/>
    <w:link w:val="Style_31_ch"/>
  </w:style>
  <w:style w:styleId="Style_31_ch" w:type="character">
    <w:name w:val="table of figures"/>
    <w:basedOn w:val="Style_6_ch"/>
    <w:link w:val="Style_31"/>
  </w:style>
  <w:style w:styleId="Style_32" w:type="paragraph">
    <w:name w:val="Header and Footer"/>
    <w:link w:val="Style_3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basedOn w:val="Style_6"/>
    <w:next w:val="Style_6"/>
    <w:link w:val="Style_33_ch"/>
    <w:uiPriority w:val="39"/>
    <w:pPr>
      <w:widowControl w:val="1"/>
      <w:spacing w:after="57"/>
      <w:ind w:firstLine="0" w:left="2268"/>
    </w:pPr>
  </w:style>
  <w:style w:styleId="Style_33_ch" w:type="character">
    <w:name w:val="toc 9"/>
    <w:basedOn w:val="Style_6_ch"/>
    <w:link w:val="Style_33"/>
  </w:style>
  <w:style w:styleId="Style_34" w:type="paragraph">
    <w:name w:val="toc 8"/>
    <w:basedOn w:val="Style_6"/>
    <w:next w:val="Style_6"/>
    <w:link w:val="Style_34_ch"/>
    <w:uiPriority w:val="39"/>
    <w:pPr>
      <w:widowControl w:val="1"/>
      <w:spacing w:after="57"/>
      <w:ind w:firstLine="0" w:left="1984"/>
    </w:pPr>
  </w:style>
  <w:style w:styleId="Style_34_ch" w:type="character">
    <w:name w:val="toc 8"/>
    <w:basedOn w:val="Style_6_ch"/>
    <w:link w:val="Style_34"/>
  </w:style>
  <w:style w:styleId="Style_35" w:type="paragraph">
    <w:name w:val="No Spacing"/>
    <w:link w:val="Style_35_ch"/>
    <w:rPr>
      <w:sz w:val="22"/>
    </w:rPr>
  </w:style>
  <w:style w:styleId="Style_35_ch" w:type="character">
    <w:name w:val="No Spacing"/>
    <w:link w:val="Style_35"/>
    <w:rPr>
      <w:sz w:val="22"/>
    </w:rPr>
  </w:style>
  <w:style w:styleId="Style_36" w:type="paragraph">
    <w:name w:val="toc 5"/>
    <w:basedOn w:val="Style_6"/>
    <w:next w:val="Style_6"/>
    <w:link w:val="Style_36_ch"/>
    <w:uiPriority w:val="39"/>
    <w:pPr>
      <w:widowControl w:val="1"/>
      <w:spacing w:after="57"/>
      <w:ind w:firstLine="0" w:left="1134"/>
    </w:pPr>
  </w:style>
  <w:style w:styleId="Style_36_ch" w:type="character">
    <w:name w:val="toc 5"/>
    <w:basedOn w:val="Style_6_ch"/>
    <w:link w:val="Style_36"/>
  </w:style>
  <w:style w:styleId="Style_37" w:type="paragraph">
    <w:name w:val="Quote"/>
    <w:basedOn w:val="Style_6"/>
    <w:next w:val="Style_6"/>
    <w:link w:val="Style_37_ch"/>
    <w:pPr>
      <w:widowControl w:val="1"/>
      <w:ind w:left="720" w:right="720"/>
    </w:pPr>
    <w:rPr>
      <w:i w:val="1"/>
    </w:rPr>
  </w:style>
  <w:style w:styleId="Style_37_ch" w:type="character">
    <w:name w:val="Quote"/>
    <w:basedOn w:val="Style_6_ch"/>
    <w:link w:val="Style_37"/>
    <w:rPr>
      <w:i w:val="1"/>
    </w:rPr>
  </w:style>
  <w:style w:styleId="Style_38" w:type="paragraph">
    <w:name w:val="Subtitle"/>
    <w:basedOn w:val="Style_6"/>
    <w:next w:val="Style_6"/>
    <w:link w:val="Style_38_ch"/>
    <w:uiPriority w:val="11"/>
    <w:qFormat/>
    <w:pPr>
      <w:widowControl w:val="1"/>
      <w:spacing w:after="200" w:before="200"/>
      <w:ind/>
    </w:pPr>
    <w:rPr>
      <w:sz w:val="24"/>
    </w:rPr>
  </w:style>
  <w:style w:styleId="Style_38_ch" w:type="character">
    <w:name w:val="Subtitle"/>
    <w:basedOn w:val="Style_6_ch"/>
    <w:link w:val="Style_38"/>
    <w:rPr>
      <w:sz w:val="24"/>
    </w:rPr>
  </w:style>
  <w:style w:styleId="Style_39" w:type="paragraph">
    <w:name w:val="Title"/>
    <w:basedOn w:val="Style_6"/>
    <w:next w:val="Style_6"/>
    <w:link w:val="Style_39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6_ch"/>
    <w:link w:val="Style_39"/>
    <w:rPr>
      <w:sz w:val="48"/>
    </w:rPr>
  </w:style>
  <w:style w:styleId="Style_40" w:type="paragraph">
    <w:name w:val="heading 4"/>
    <w:basedOn w:val="Style_6"/>
    <w:next w:val="Style_6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b w:val="1"/>
    </w:rPr>
  </w:style>
  <w:style w:styleId="Style_40_ch" w:type="character">
    <w:name w:val="heading 4"/>
    <w:basedOn w:val="Style_6_ch"/>
    <w:link w:val="Style_40"/>
    <w:rPr>
      <w:b w:val="1"/>
    </w:rPr>
  </w:style>
  <w:style w:styleId="Style_41" w:type="paragraph">
    <w:name w:val="Заголовок 11"/>
    <w:basedOn w:val="Style_6"/>
    <w:next w:val="Style_6"/>
    <w:link w:val="Style_41_ch"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41_ch" w:type="character">
    <w:name w:val="Заголовок 11"/>
    <w:basedOn w:val="Style_6_ch"/>
    <w:link w:val="Style_41"/>
    <w:rPr>
      <w:b w:val="1"/>
      <w:color w:val="26282F"/>
    </w:rPr>
  </w:style>
  <w:style w:styleId="Style_42" w:type="paragraph">
    <w:name w:val="heading 2"/>
    <w:basedOn w:val="Style_6"/>
    <w:next w:val="Style_6"/>
    <w:link w:val="Style_42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sz w:val="34"/>
    </w:rPr>
  </w:style>
  <w:style w:styleId="Style_42_ch" w:type="character">
    <w:name w:val="heading 2"/>
    <w:basedOn w:val="Style_6_ch"/>
    <w:link w:val="Style_42"/>
    <w:rPr>
      <w:sz w:val="34"/>
    </w:rPr>
  </w:style>
  <w:style w:styleId="Style_43" w:type="paragraph">
    <w:name w:val="caption"/>
    <w:basedOn w:val="Style_6"/>
    <w:next w:val="Style_6"/>
    <w:link w:val="Style_43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3_ch" w:type="character">
    <w:name w:val="caption"/>
    <w:basedOn w:val="Style_6_ch"/>
    <w:link w:val="Style_43"/>
    <w:rPr>
      <w:b w:val="1"/>
      <w:color w:themeColor="accent1" w:val="4F81BD"/>
      <w:sz w:val="18"/>
    </w:rPr>
  </w:style>
  <w:style w:styleId="Style_44" w:type="paragraph">
    <w:name w:val="heading 6"/>
    <w:basedOn w:val="Style_6"/>
    <w:next w:val="Style_6"/>
    <w:link w:val="Style_4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b w:val="1"/>
      <w:sz w:val="22"/>
    </w:rPr>
  </w:style>
  <w:style w:styleId="Style_44_ch" w:type="character">
    <w:name w:val="heading 6"/>
    <w:basedOn w:val="Style_6_ch"/>
    <w:link w:val="Style_44"/>
    <w:rPr>
      <w:b w:val="1"/>
      <w:sz w:val="22"/>
    </w:rPr>
  </w:style>
  <w:style w:styleId="Style_45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47" w:type="table">
    <w:name w:val="Lined - Accent 4"/>
    <w:basedOn w:val="Style_3"/>
    <w:rPr>
      <w:color w:val="404040"/>
    </w:rPr>
  </w:style>
  <w:style w:styleId="Style_48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9" w:type="table">
    <w:name w:val="Список-таблица 6 цветная1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50" w:type="table">
    <w:name w:val="Lined - Accent 3"/>
    <w:basedOn w:val="Style_3"/>
    <w:rPr>
      <w:color w:val="404040"/>
    </w:rPr>
  </w:style>
  <w:style w:styleId="Style_51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ned - Accent 6"/>
    <w:basedOn w:val="Style_3"/>
    <w:rPr>
      <w:color w:val="404040"/>
    </w:rPr>
  </w:style>
  <w:style w:styleId="Style_53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55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6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7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8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Lined - Accent 5"/>
    <w:basedOn w:val="Style_3"/>
    <w:rPr>
      <w:color w:val="404040"/>
    </w:rPr>
  </w:style>
  <w:style w:styleId="Style_60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1" w:type="table">
    <w:name w:val="Таблица простая 41"/>
    <w:basedOn w:val="Style_3"/>
  </w:style>
  <w:style w:styleId="Style_62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4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5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6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Bordered &amp; Lined - Accent 4"/>
    <w:basedOn w:val="Style_3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9" w:type="table">
    <w:name w:val="Список-таблица 3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0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1" w:type="table">
    <w:name w:val="Таблица-сетка 7 цветная1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3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Таблица-сетка 3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7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8" w:type="table">
    <w:name w:val="Таблица-сетка 2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9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0" w:type="table">
    <w:name w:val="Список-таблица 5 темная1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1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Bordered &amp; Lined - Accent 3"/>
    <w:basedOn w:val="Style_3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3" w:type="table">
    <w:name w:val="List Table 1 Light - Accent 6"/>
    <w:basedOn w:val="Style_3"/>
  </w:style>
  <w:style w:styleId="Style_84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6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List Table 1 Light - Accent 2"/>
    <w:basedOn w:val="Style_3"/>
  </w:style>
  <w:style w:styleId="Style_90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2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3" w:type="table">
    <w:name w:val="Список-таблица 1 светлая1"/>
    <w:basedOn w:val="Style_3"/>
  </w:style>
  <w:style w:styleId="Style_94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5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96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8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9" w:type="table">
    <w:name w:val="Таблица простая 1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0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1" w:type="table">
    <w:name w:val="Lined - Accent 1"/>
    <w:basedOn w:val="Style_3"/>
    <w:rPr>
      <w:color w:val="404040"/>
    </w:rPr>
  </w:style>
  <w:style w:styleId="Style_102" w:type="table">
    <w:name w:val="List Table 1 Light - Accent 3"/>
    <w:basedOn w:val="Style_3"/>
  </w:style>
  <w:style w:styleId="Style_103" w:type="table">
    <w:name w:val="Bordered &amp; Lined - Accent 6"/>
    <w:basedOn w:val="Style_3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4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5" w:type="table">
    <w:name w:val="Bordered &amp; Lined - Accent 2"/>
    <w:basedOn w:val="Style_3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6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7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List Table 1 Light - Accent 5"/>
    <w:basedOn w:val="Style_3"/>
  </w:style>
  <w:style w:styleId="Style_109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3" w:type="table">
    <w:name w:val="Таблица-сетка 1 светлая1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4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5" w:type="table">
    <w:name w:val="List Table 1 Light - Accent 4"/>
    <w:basedOn w:val="Style_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8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9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Таблица-сетка 5 темная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2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3" w:type="table">
    <w:name w:val="Таблица-сетка 6 цветная1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Список-таблица 21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5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7" w:type="table">
    <w:name w:val="Таблица простая 31"/>
    <w:basedOn w:val="Style_3"/>
  </w:style>
  <w:style w:styleId="Style_128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9" w:type="table">
    <w:name w:val="Список-таблица 4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0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1" w:type="table">
    <w:name w:val="Список-таблица 7 цветная1"/>
    <w:basedOn w:val="Style_3"/>
    <w:tblPr>
      <w:tblBorders>
        <w:right w:sz="4" w:themeColor="text1" w:themeTint="80" w:val="single"/>
      </w:tblBorders>
    </w:tblPr>
  </w:style>
  <w:style w:styleId="Style_132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ned - Accent"/>
    <w:basedOn w:val="Style_3"/>
    <w:rPr>
      <w:color w:val="404040"/>
    </w:rPr>
  </w:style>
  <w:style w:styleId="Style_136" w:type="table">
    <w:name w:val="Bordered &amp; Lined - Accent 1"/>
    <w:basedOn w:val="Style_3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7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Таблица простая 51"/>
    <w:basedOn w:val="Style_3"/>
  </w:style>
  <w:style w:styleId="Style_139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42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43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Таблица-сетка 41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5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6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8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0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51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List Table 1 Light - Accent 1"/>
    <w:basedOn w:val="Style_3"/>
  </w:style>
  <w:style w:styleId="Style_154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6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Таблица простая 21"/>
    <w:basedOn w:val="Style_3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5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9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0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2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3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ned - Accent 2"/>
    <w:basedOn w:val="Style_3"/>
    <w:rPr>
      <w:color w:val="404040"/>
    </w:rPr>
  </w:style>
  <w:style w:styleId="Style_165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Bordered &amp; Lined - Accent 5"/>
    <w:basedOn w:val="Style_3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8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9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0" w:type="table">
    <w:name w:val="List Table 7 Colorful - Accent 5"/>
    <w:basedOn w:val="Style_3"/>
    <w:tblPr>
      <w:tblBorders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media/1.wmf" Type="http://schemas.openxmlformats.org/officeDocument/2006/relationships/image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2025-02-23T08:46:00Z</dcterms:created>
  <dcterms:modified xsi:type="dcterms:W3CDTF">2025-07-18T12:45:03Z</dcterms:modified>
</cp:coreProperties>
</file>