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  <w:lang w:eastAsia="ko-KR"/>
        </w:rPr>
        <w:t xml:space="preserve">Об утверждении Инструкции о порядке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  <w:lang w:eastAsia="ko-KR"/>
        </w:rPr>
        <w:t xml:space="preserve">рассмотрения обращений</w:t>
      </w:r>
      <w:r>
        <w:rPr>
          <w:rFonts w:ascii="Times New Roman" w:hAnsi="Times New Roman" w:eastAsia="Tinos"/>
          <w:sz w:val="28"/>
          <w:szCs w:val="28"/>
          <w:lang w:eastAsia="ko-KR"/>
        </w:rPr>
        <w:t xml:space="preserve"> граждан в администрац</w:t>
      </w:r>
      <w:r>
        <w:rPr>
          <w:rFonts w:ascii="Times New Roman" w:hAnsi="Times New Roman" w:eastAsia="Tinos"/>
          <w:sz w:val="28"/>
          <w:szCs w:val="28"/>
          <w:lang w:eastAsia="ko-KR"/>
        </w:rPr>
        <w:t xml:space="preserve">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  <w:lang w:eastAsia="ko-KR"/>
        </w:rPr>
        <w:t xml:space="preserve">Ленинградского муниципального округа</w:t>
      </w:r>
      <w:r>
        <w:rPr>
          <w:rFonts w:ascii="Times New Roman" w:hAnsi="Times New Roman" w:eastAsia="Tinos"/>
          <w:sz w:val="28"/>
          <w:szCs w:val="28"/>
          <w:lang w:eastAsia="ko-KR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 Краснодарс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Об утверждении Инструкции о порядке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рассмотрения обращений граждан в администрации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Ленинградского муниципального округ</w:t>
            </w: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а</w:t>
            </w: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авившег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по работе с обращениями управления внутренней политики</w:t>
            </w:r>
            <w:r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 xml:space="preserve">дм</w:t>
            </w:r>
            <w:r>
              <w:rPr>
                <w:rFonts w:ascii="Times New Roman" w:hAnsi="Times New Roman"/>
              </w:rPr>
              <w:t xml:space="preserve">ини</w:t>
            </w:r>
            <w:r>
              <w:rPr>
                <w:rFonts w:ascii="Times New Roman" w:hAnsi="Times New Roman"/>
              </w:rPr>
              <w:t xml:space="preserve">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пальный округ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Об утверждении</w:t>
            </w: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 Инструкции о </w:t>
            </w: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порядке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рассмотрения обращений граждан в администрации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eastAsia="Tinos"/>
                <w:sz w:val="24"/>
                <w:szCs w:val="24"/>
                <w:lang w:eastAsia="ko-KR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lang w:eastAsia="zh-TW"/>
              </w:rPr>
              <w:t xml:space="preserve">не обнар</w:t>
            </w:r>
            <w:r>
              <w:rPr>
                <w:sz w:val="24"/>
                <w:lang w:eastAsia="zh-TW"/>
              </w:rPr>
              <w:t xml:space="preserve">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подпункт, пункт,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ибо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правовом акте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</w:t>
      </w:r>
      <w:r>
        <w:rPr>
          <w:rFonts w:ascii="Times New Roman" w:hAnsi="Times New Roman"/>
          <w:i/>
          <w:sz w:val="24"/>
          <w:szCs w:val="24"/>
        </w:rPr>
        <w:t xml:space="preserve">аружении Уполномочен</w:t>
      </w:r>
      <w:r>
        <w:rPr>
          <w:rFonts w:ascii="Times New Roman" w:hAnsi="Times New Roman"/>
          <w:i/>
          <w:sz w:val="24"/>
          <w:szCs w:val="24"/>
        </w:rPr>
        <w:t xml:space="preserve">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</w:t>
      </w:r>
      <w:r>
        <w:rPr>
          <w:rFonts w:ascii="Times New Roman" w:hAnsi="Times New Roman"/>
          <w:i/>
          <w:sz w:val="24"/>
          <w:szCs w:val="24"/>
        </w:rPr>
        <w:t xml:space="preserve">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</w:t>
      </w:r>
      <w:r>
        <w:rPr>
          <w:rFonts w:ascii="Times New Roman" w:hAnsi="Times New Roman"/>
          <w:sz w:val="28"/>
          <w:szCs w:val="28"/>
        </w:rPr>
        <w:t xml:space="preserve">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</w:t>
      </w:r>
      <w:r>
        <w:rPr>
          <w:rFonts w:ascii="Times New Roman" w:hAnsi="Times New Roman"/>
          <w:sz w:val="28"/>
          <w:szCs w:val="28"/>
        </w:rPr>
        <w:t xml:space="preserve">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663">
    <w:name w:val="Строгий1"/>
    <w:next w:val="663"/>
    <w:link w:val="634"/>
    <w:qFormat/>
    <w:rPr>
      <w:b/>
      <w:bCs/>
    </w:rPr>
  </w:style>
  <w:style w:type="paragraph" w:styleId="664">
    <w:name w:val="Основной текст3"/>
    <w:next w:val="664"/>
    <w:link w:val="634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  <w:szCs w:val="24"/>
      <w:lang w:val="en-US" w:eastAsia="en-US" w:bidi="ar-SA"/>
    </w:rPr>
  </w:style>
  <w:style w:type="character" w:styleId="1296" w:default="1">
    <w:name w:val="Default Paragraph Font"/>
    <w:uiPriority w:val="1"/>
    <w:semiHidden/>
    <w:unhideWhenUsed/>
  </w:style>
  <w:style w:type="numbering" w:styleId="1297" w:default="1">
    <w:name w:val="No List"/>
    <w:uiPriority w:val="99"/>
    <w:semiHidden/>
    <w:unhideWhenUsed/>
  </w:style>
  <w:style w:type="table" w:styleId="12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122</cp:revision>
  <dcterms:created xsi:type="dcterms:W3CDTF">2018-01-19T13:01:00Z</dcterms:created>
  <dcterms:modified xsi:type="dcterms:W3CDTF">2025-04-13T15:00:38Z</dcterms:modified>
  <cp:version>1048576</cp:version>
</cp:coreProperties>
</file>