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pStyle w:val="ConsPlusTitle"/>
        <w:widowControl/>
        <w:rPr>
          <w:rFonts w:ascii="Times New Roman" w:hAnsi="Times New Roman" w:cs="Times New Roman"/>
          <w:sz w:val="28"/>
          <w:szCs w:val="28"/>
        </w:rPr>
      </w:pPr>
    </w:p>
    <w:p>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в постановление администрации муниципального образования Ленинградский район от 27 ноября 2024 г. № 1196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Об утверждении П</w:t>
      </w:r>
      <w:r>
        <w:rPr>
          <w:rFonts w:ascii="Times New Roman" w:hAnsi="Times New Roman" w:cs="Times New Roman"/>
          <w:sz w:val="28"/>
          <w:szCs w:val="28"/>
        </w:rPr>
        <w:t xml:space="preserve">орядка </w:t>
      </w:r>
      <w:r>
        <w:rPr>
          <w:rFonts w:ascii="Times New Roman" w:hAnsi="Times New Roman" w:cs="Times New Roman"/>
          <w:sz w:val="28"/>
          <w:szCs w:val="28"/>
        </w:rPr>
        <w:t xml:space="preserve">реализации мероприяти</w:t>
      </w:r>
      <w:r>
        <w:rPr>
          <w:rFonts w:ascii="Times New Roman" w:hAnsi="Times New Roman" w:cs="Times New Roman"/>
          <w:sz w:val="28"/>
          <w:szCs w:val="28"/>
        </w:rPr>
        <w:t xml:space="preserve">й</w:t>
      </w:r>
      <w:r>
        <w:rPr>
          <w:rFonts w:ascii="Times New Roman" w:hAnsi="Times New Roman" w:cs="Times New Roman"/>
          <w:sz w:val="28"/>
          <w:szCs w:val="28"/>
        </w:rPr>
        <w:t xml:space="preserve"> по предоставлению молодым семьям</w:t>
      </w:r>
      <w:r>
        <w:rPr>
          <w:rFonts w:ascii="Times New Roman" w:hAnsi="Times New Roman" w:cs="Times New Roman"/>
          <w:sz w:val="28"/>
          <w:szCs w:val="28"/>
        </w:rPr>
        <w:t xml:space="preserve"> </w:t>
      </w:r>
      <w:r>
        <w:rPr>
          <w:rFonts w:ascii="Times New Roman" w:hAnsi="Times New Roman" w:cs="Times New Roman"/>
          <w:sz w:val="28"/>
          <w:szCs w:val="28"/>
        </w:rPr>
        <w:t xml:space="preserve">социальных выплат на приобретение </w:t>
      </w:r>
    </w:p>
    <w:p>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(строительство) жилья и их использования в рамках </w:t>
      </w:r>
      <w:r>
        <w:rPr>
          <w:rFonts w:ascii="Times New Roman" w:hAnsi="Times New Roman" w:cs="Times New Roman"/>
          <w:sz w:val="28"/>
          <w:szCs w:val="28"/>
        </w:rPr>
        <w:t xml:space="preserve">федерального </w:t>
      </w:r>
    </w:p>
    <w:p>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проекта «Содействие субъектам Российской Федерации в реализации полномочий по оказанию государственной поддержки гражданам </w:t>
      </w:r>
      <w:r>
        <w:rPr>
          <w:rFonts w:ascii="Times New Roman" w:hAnsi="Times New Roman" w:cs="Times New Roman"/>
          <w:sz w:val="28"/>
          <w:szCs w:val="28"/>
        </w:rPr>
        <w:t xml:space="preserve">                </w:t>
      </w:r>
      <w:r>
        <w:rPr>
          <w:rFonts w:ascii="Times New Roman" w:hAnsi="Times New Roman" w:cs="Times New Roman"/>
          <w:sz w:val="28"/>
          <w:szCs w:val="28"/>
        </w:rPr>
        <w:t xml:space="preserve">в обеспечении жильем и оплате жилищно-коммунальных услуг» государственной программы Российской Федерации </w:t>
      </w:r>
    </w:p>
    <w:p>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«Обеспечение доступным и комфортным жильем и коммунальными услугами граждан Российской Федерации»</w:t>
      </w:r>
    </w:p>
    <w:p>
      <w:pPr>
        <w:pStyle w:val="ConsPlusTitle"/>
        <w:widowControl/>
        <w:rPr>
          <w:rFonts w:ascii="Times New Roman" w:hAnsi="Times New Roman" w:cs="Times New Roman"/>
          <w:sz w:val="28"/>
          <w:szCs w:val="28"/>
        </w:rPr>
      </w:pPr>
    </w:p>
    <w:p>
      <w:pPr>
        <w:ind w:firstLine="708"/>
        <w:jc w:val="both"/>
        <w:rPr>
          <w:szCs w:val="28"/>
        </w:rPr>
      </w:pPr>
      <w:r>
        <w:rPr>
          <w:szCs w:val="28"/>
        </w:rPr>
        <w:t xml:space="preserve">  </w:t>
      </w:r>
      <w:r>
        <w:rPr>
          <w:szCs w:val="28"/>
        </w:rPr>
        <w:t xml:space="preserve">В соответ</w:t>
      </w:r>
      <w:r>
        <w:rPr>
          <w:szCs w:val="28"/>
        </w:rPr>
        <w:t xml:space="preserve">ствии с Федеральным законом от 6 октября 2003</w:t>
      </w:r>
      <w:r>
        <w:rPr>
          <w:szCs w:val="28"/>
        </w:rPr>
        <w:t xml:space="preserve"> г</w:t>
      </w:r>
      <w:r>
        <w:rPr>
          <w:szCs w:val="28"/>
        </w:rPr>
        <w:t xml:space="preserve">. </w:t>
      </w:r>
      <w:r>
        <w:rPr>
          <w:szCs w:val="28"/>
        </w:rPr>
        <w:t xml:space="preserve">№ 131-ФЗ «</w:t>
      </w:r>
      <w:r>
        <w:rPr>
          <w:szCs w:val="28"/>
        </w:rPr>
        <w:t xml:space="preserve">Об общих принципах организации местного самоуп</w:t>
      </w:r>
      <w:r>
        <w:rPr>
          <w:szCs w:val="28"/>
        </w:rPr>
        <w:t xml:space="preserve">равления в Российской Федерации»</w:t>
      </w:r>
      <w:r>
        <w:rPr>
          <w:szCs w:val="28"/>
        </w:rPr>
        <w:t xml:space="preserve">, постановлением Правительства Российской Федер</w:t>
      </w:r>
      <w:r>
        <w:rPr>
          <w:szCs w:val="28"/>
        </w:rPr>
        <w:t xml:space="preserve">ации от </w:t>
      </w:r>
      <w:r>
        <w:rPr>
          <w:rStyle w:val="aa"/>
          <w:b w:val="0"/>
          <w:color w:val="000000" w:themeColor="text1"/>
          <w:szCs w:val="28"/>
        </w:rPr>
        <w:t xml:space="preserve">17 декабря 2010 г</w:t>
      </w:r>
      <w:r>
        <w:rPr>
          <w:rStyle w:val="aa"/>
          <w:b w:val="0"/>
          <w:color w:val="000000" w:themeColor="text1"/>
          <w:szCs w:val="28"/>
        </w:rPr>
        <w:t xml:space="preserve">.</w:t>
      </w:r>
      <w:r>
        <w:rPr>
          <w:rStyle w:val="aa"/>
          <w:b w:val="0"/>
          <w:color w:val="000000" w:themeColor="text1"/>
          <w:szCs w:val="28"/>
        </w:rPr>
        <w:t xml:space="preserve"> № 1050 «</w:t>
      </w:r>
      <w:r>
        <w:rPr>
          <w:color w:val="000000" w:themeColor="text1"/>
          <w:szCs w:val="28"/>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w:t>
      </w:r>
      <w:r>
        <w:rPr>
          <w:szCs w:val="28"/>
        </w:rPr>
        <w:t xml:space="preserve">Федерации» </w:t>
      </w:r>
      <w:r>
        <w:rPr>
          <w:color w:val="000000" w:themeColor="text1"/>
          <w:szCs w:val="28"/>
        </w:rPr>
        <w:t xml:space="preserve">(</w:t>
      </w:r>
      <w:r>
        <w:rPr>
          <w:color w:val="000000" w:themeColor="text1"/>
          <w:szCs w:val="28"/>
        </w:rPr>
        <w:t xml:space="preserve">с изменениями</w:t>
      </w:r>
      <w:r>
        <w:rPr>
          <w:color w:val="000000" w:themeColor="text1"/>
          <w:szCs w:val="28"/>
        </w:rPr>
        <w:t xml:space="preserve"> и дополнениями</w:t>
      </w:r>
      <w:r>
        <w:rPr>
          <w:szCs w:val="28"/>
        </w:rPr>
        <w:t xml:space="preserve">)</w:t>
      </w:r>
      <w:r>
        <w:rPr>
          <w:szCs w:val="28"/>
        </w:rPr>
        <w:t xml:space="preserve"> </w:t>
      </w:r>
      <w:r>
        <w:rPr>
          <w:szCs w:val="28"/>
        </w:rPr>
        <w:t xml:space="preserve">п о с </w:t>
      </w:r>
      <w:r>
        <w:rPr>
          <w:szCs w:val="28"/>
        </w:rPr>
        <w:t xml:space="preserve">т</w:t>
      </w:r>
      <w:r>
        <w:rPr>
          <w:szCs w:val="28"/>
        </w:rPr>
        <w:t xml:space="preserve"> а н </w:t>
      </w:r>
      <w:r>
        <w:rPr>
          <w:szCs w:val="28"/>
        </w:rPr>
        <w:t xml:space="preserve">о в л я</w:t>
      </w:r>
      <w:r>
        <w:rPr>
          <w:szCs w:val="28"/>
        </w:rPr>
        <w:t xml:space="preserve"> ю:</w:t>
      </w:r>
    </w:p>
    <w:p>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Внести в постановление администрации муниципального образования Ленинградский район </w:t>
      </w:r>
      <w:r>
        <w:rPr>
          <w:rFonts w:ascii="Times New Roman" w:hAnsi="Times New Roman" w:cs="Times New Roman"/>
          <w:b w:val="0"/>
          <w:sz w:val="28"/>
          <w:szCs w:val="28"/>
        </w:rPr>
        <w:t xml:space="preserve">от 27 ноября 2024 г. № 1196 «Об утверждении</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Поряд</w:t>
      </w:r>
      <w:r>
        <w:rPr>
          <w:rFonts w:ascii="Times New Roman" w:hAnsi="Times New Roman" w:cs="Times New Roman"/>
          <w:b w:val="0"/>
          <w:sz w:val="28"/>
          <w:szCs w:val="28"/>
        </w:rPr>
        <w:t xml:space="preserve">к</w:t>
      </w:r>
      <w:r>
        <w:rPr>
          <w:rFonts w:ascii="Times New Roman" w:hAnsi="Times New Roman" w:cs="Times New Roman"/>
          <w:b w:val="0"/>
          <w:sz w:val="28"/>
          <w:szCs w:val="28"/>
        </w:rPr>
        <w:t xml:space="preserve">а</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реализации</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мероприяти</w:t>
      </w:r>
      <w:r>
        <w:rPr>
          <w:rFonts w:ascii="Times New Roman" w:hAnsi="Times New Roman" w:cs="Times New Roman"/>
          <w:b w:val="0"/>
          <w:sz w:val="28"/>
          <w:szCs w:val="28"/>
        </w:rPr>
        <w:t xml:space="preserve">й</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по</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предоставлению</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молодым семьям социальных выплат на приобретение (строительство) жилья и их использования в рамках </w:t>
      </w:r>
      <w:r>
        <w:rPr>
          <w:rFonts w:ascii="Times New Roman" w:hAnsi="Times New Roman" w:cs="Times New Roman"/>
          <w:b w:val="0"/>
          <w:sz w:val="28"/>
          <w:szCs w:val="28"/>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w:t>
      </w:r>
      <w:r>
        <w:rPr>
          <w:rFonts w:ascii="Times New Roman" w:hAnsi="Times New Roman" w:cs="Times New Roman"/>
          <w:b w:val="0"/>
          <w:sz w:val="28"/>
          <w:szCs w:val="28"/>
        </w:rPr>
        <w:t xml:space="preserve">и граждан Российской Федерации», </w:t>
      </w:r>
      <w:r>
        <w:rPr>
          <w:rFonts w:ascii="Times New Roman" w:hAnsi="Times New Roman" w:cs="Times New Roman"/>
          <w:b w:val="0"/>
          <w:sz w:val="28"/>
          <w:szCs w:val="28"/>
        </w:rPr>
        <w:t xml:space="preserve">следующие изменения:</w:t>
      </w:r>
    </w:p>
    <w:p>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в </w:t>
      </w:r>
      <w:r>
        <w:rPr>
          <w:rFonts w:ascii="Times New Roman" w:hAnsi="Times New Roman" w:cs="Times New Roman"/>
          <w:b w:val="0"/>
          <w:sz w:val="28"/>
          <w:szCs w:val="28"/>
        </w:rPr>
        <w:t xml:space="preserve">приложении к постановлению</w:t>
      </w:r>
      <w:r>
        <w:rPr>
          <w:rFonts w:ascii="Times New Roman" w:hAnsi="Times New Roman" w:cs="Times New Roman"/>
          <w:b w:val="0"/>
          <w:sz w:val="28"/>
          <w:szCs w:val="28"/>
        </w:rPr>
        <w:t xml:space="preserve"> слова «по муниципальному образованию Ленинградский район» заменить словами «по муниципальному образованию Ленинградский муниципальный округ Краснодарского края» в соответствующих падежах;</w:t>
      </w:r>
    </w:p>
    <w:p>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w:t>
      </w:r>
      <w:r>
        <w:rPr>
          <w:b w:val="0"/>
        </w:rPr>
        <w:t xml:space="preserve"> </w:t>
      </w:r>
      <w:r>
        <w:rPr>
          <w:rFonts w:ascii="Times New Roman" w:hAnsi="Times New Roman" w:cs="Times New Roman"/>
          <w:b w:val="0"/>
          <w:sz w:val="28"/>
          <w:szCs w:val="28"/>
        </w:rPr>
        <w:t xml:space="preserve">дополнить</w:t>
      </w:r>
      <w:r>
        <w:rPr>
          <w:rFonts w:ascii="Times New Roman" w:hAnsi="Times New Roman" w:cs="Times New Roman"/>
          <w:sz w:val="28"/>
          <w:szCs w:val="28"/>
        </w:rPr>
        <w:t xml:space="preserve"> </w:t>
      </w:r>
      <w:r>
        <w:rPr>
          <w:rFonts w:ascii="Times New Roman" w:hAnsi="Times New Roman" w:cs="Times New Roman"/>
          <w:b w:val="0"/>
          <w:sz w:val="28"/>
          <w:szCs w:val="28"/>
        </w:rPr>
        <w:t xml:space="preserve">п</w:t>
      </w:r>
      <w:r>
        <w:rPr>
          <w:rFonts w:ascii="Times New Roman" w:hAnsi="Times New Roman" w:cs="Times New Roman"/>
          <w:b w:val="0"/>
          <w:sz w:val="28"/>
          <w:szCs w:val="28"/>
        </w:rPr>
        <w:t xml:space="preserve">ункт </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18</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приложения</w:t>
      </w:r>
      <w:bookmarkStart w:id="0" w:name="_GoBack"/>
      <w:bookmarkEnd w:id="0"/>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подпун</w:t>
      </w:r>
      <w:r>
        <w:rPr>
          <w:rFonts w:ascii="Times New Roman" w:hAnsi="Times New Roman" w:cs="Times New Roman"/>
          <w:b w:val="0"/>
          <w:sz w:val="28"/>
          <w:szCs w:val="28"/>
        </w:rPr>
        <w:t xml:space="preserve">ктом «ж» следующего содержания:</w:t>
      </w:r>
    </w:p>
    <w:p>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w:t>
      </w:r>
      <w:r>
        <w:rPr>
          <w:rFonts w:ascii="Times New Roman" w:hAnsi="Times New Roman" w:cs="Times New Roman"/>
          <w:b w:val="0"/>
          <w:sz w:val="28"/>
          <w:szCs w:val="28"/>
        </w:rPr>
        <w:t xml:space="preserve">оенная операция) (при наличии).»;</w:t>
      </w:r>
    </w:p>
    <w:p>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Pr>
          <w:rFonts w:ascii="Times New Roman" w:hAnsi="Times New Roman" w:cs="Times New Roman"/>
          <w:b w:val="0"/>
          <w:sz w:val="28"/>
          <w:szCs w:val="28"/>
        </w:rPr>
        <w:t xml:space="preserve">дополнить </w:t>
      </w:r>
      <w:r>
        <w:rPr>
          <w:rFonts w:ascii="Times New Roman" w:hAnsi="Times New Roman" w:cs="Times New Roman"/>
          <w:b w:val="0"/>
          <w:sz w:val="28"/>
          <w:szCs w:val="28"/>
        </w:rPr>
        <w:t xml:space="preserve">п</w:t>
      </w:r>
      <w:r>
        <w:rPr>
          <w:rFonts w:ascii="Times New Roman" w:hAnsi="Times New Roman" w:cs="Times New Roman"/>
          <w:b w:val="0"/>
          <w:sz w:val="28"/>
          <w:szCs w:val="28"/>
        </w:rPr>
        <w:t xml:space="preserve">ункт </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19</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приложения</w:t>
      </w:r>
      <w:r>
        <w:rPr>
          <w:rFonts w:ascii="Times New Roman" w:hAnsi="Times New Roman" w:cs="Times New Roman"/>
          <w:b w:val="0"/>
          <w:sz w:val="28"/>
          <w:szCs w:val="28"/>
        </w:rPr>
        <w:t xml:space="preserve"> подпунктом «л»</w:t>
      </w:r>
      <w:r>
        <w:rPr>
          <w:rFonts w:ascii="Times New Roman" w:hAnsi="Times New Roman" w:cs="Times New Roman"/>
          <w:b w:val="0"/>
          <w:sz w:val="28"/>
          <w:szCs w:val="28"/>
        </w:rPr>
        <w:t xml:space="preserve"> следующего содержания:</w:t>
      </w:r>
    </w:p>
    <w:p>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л) копия документа, подтверждающего участие одного или обоих супругов молодой семьи либо одного родителя в неполной молодой семье в специальной </w:t>
      </w:r>
      <w:r>
        <w:rPr>
          <w:rFonts w:ascii="Times New Roman" w:hAnsi="Times New Roman" w:cs="Times New Roman"/>
          <w:b w:val="0"/>
          <w:sz w:val="28"/>
          <w:szCs w:val="28"/>
        </w:rPr>
        <w:t xml:space="preserve">военной операции (при наличии).»;</w:t>
      </w:r>
    </w:p>
    <w:p>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4) </w:t>
      </w:r>
      <w:r>
        <w:rPr>
          <w:rFonts w:ascii="Times New Roman" w:hAnsi="Times New Roman" w:cs="Times New Roman"/>
          <w:b w:val="0"/>
          <w:sz w:val="28"/>
          <w:szCs w:val="28"/>
        </w:rPr>
        <w:t xml:space="preserve">изложить </w:t>
      </w:r>
      <w:r>
        <w:rPr>
          <w:rFonts w:ascii="Times New Roman" w:hAnsi="Times New Roman" w:cs="Times New Roman"/>
          <w:b w:val="0"/>
          <w:sz w:val="28"/>
          <w:szCs w:val="28"/>
        </w:rPr>
        <w:t xml:space="preserve">абзац первый п</w:t>
      </w:r>
      <w:r>
        <w:rPr>
          <w:rFonts w:ascii="Times New Roman" w:hAnsi="Times New Roman" w:cs="Times New Roman"/>
          <w:b w:val="0"/>
          <w:sz w:val="28"/>
          <w:szCs w:val="28"/>
        </w:rPr>
        <w:t xml:space="preserve">ункт</w:t>
      </w:r>
      <w:r>
        <w:rPr>
          <w:rFonts w:ascii="Times New Roman" w:hAnsi="Times New Roman" w:cs="Times New Roman"/>
          <w:b w:val="0"/>
          <w:sz w:val="28"/>
          <w:szCs w:val="28"/>
        </w:rPr>
        <w:t xml:space="preserve">а</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25</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приложения</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в следующей редакции</w:t>
      </w:r>
      <w:r>
        <w:rPr>
          <w:rFonts w:ascii="Times New Roman" w:hAnsi="Times New Roman" w:cs="Times New Roman"/>
          <w:b w:val="0"/>
          <w:sz w:val="28"/>
          <w:szCs w:val="28"/>
        </w:rPr>
        <w:t xml:space="preserve">:</w:t>
      </w:r>
    </w:p>
    <w:p>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25. Порядок формирования </w:t>
      </w:r>
      <w:r>
        <w:rPr>
          <w:rFonts w:ascii="Times New Roman" w:hAnsi="Times New Roman" w:cs="Times New Roman"/>
          <w:b w:val="0"/>
          <w:sz w:val="28"/>
          <w:szCs w:val="28"/>
        </w:rPr>
        <w:t xml:space="preserve">уполномоченным </w:t>
      </w:r>
      <w:r>
        <w:rPr>
          <w:rFonts w:ascii="Times New Roman" w:hAnsi="Times New Roman" w:cs="Times New Roman"/>
          <w:b w:val="0"/>
          <w:sz w:val="28"/>
          <w:szCs w:val="28"/>
        </w:rPr>
        <w:t xml:space="preserve">органом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w:t>
      </w:r>
      <w:r>
        <w:rPr>
          <w:rFonts w:ascii="Times New Roman" w:hAnsi="Times New Roman" w:cs="Times New Roman"/>
          <w:b w:val="0"/>
          <w:sz w:val="28"/>
          <w:szCs w:val="28"/>
        </w:rPr>
        <w:t xml:space="preserve">Краснодарского края. </w:t>
      </w:r>
      <w:r>
        <w:rPr>
          <w:rFonts w:ascii="Times New Roman" w:hAnsi="Times New Roman" w:cs="Times New Roman"/>
          <w:b w:val="0"/>
          <w:sz w:val="28"/>
          <w:szCs w:val="28"/>
        </w:rPr>
        <w:t xml:space="preserve">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w:t>
      </w:r>
      <w:r>
        <w:rPr>
          <w:rFonts w:ascii="Times New Roman" w:hAnsi="Times New Roman" w:cs="Times New Roman"/>
          <w:b w:val="0"/>
          <w:sz w:val="28"/>
          <w:szCs w:val="28"/>
        </w:rPr>
        <w:t xml:space="preserve">в специальной военной операции.»;</w:t>
      </w:r>
    </w:p>
    <w:p>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5) </w:t>
      </w:r>
      <w:r>
        <w:rPr>
          <w:rFonts w:ascii="Times New Roman" w:hAnsi="Times New Roman" w:cs="Times New Roman"/>
          <w:b w:val="0"/>
          <w:sz w:val="28"/>
          <w:szCs w:val="28"/>
        </w:rPr>
        <w:t xml:space="preserve">изложить </w:t>
      </w:r>
      <w:r>
        <w:rPr>
          <w:rFonts w:ascii="Times New Roman" w:hAnsi="Times New Roman" w:cs="Times New Roman"/>
          <w:b w:val="0"/>
          <w:sz w:val="28"/>
          <w:szCs w:val="28"/>
        </w:rPr>
        <w:t xml:space="preserve">пункт 1.43</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приложения </w:t>
      </w:r>
      <w:r>
        <w:rPr>
          <w:rFonts w:ascii="Times New Roman" w:hAnsi="Times New Roman" w:cs="Times New Roman"/>
          <w:b w:val="0"/>
          <w:sz w:val="28"/>
          <w:szCs w:val="28"/>
        </w:rPr>
        <w:t xml:space="preserve">в следующей редакции:</w:t>
      </w:r>
    </w:p>
    <w:p>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1.43. </w:t>
      </w:r>
      <w:r>
        <w:rPr>
          <w:rFonts w:ascii="Times New Roman" w:hAnsi="Times New Roman" w:cs="Times New Roman"/>
          <w:b w:val="0"/>
          <w:sz w:val="28"/>
          <w:szCs w:val="28"/>
        </w:rPr>
        <w:t xml:space="preserve">Уполномоченный о</w:t>
      </w:r>
      <w:r>
        <w:rPr>
          <w:rFonts w:ascii="Times New Roman" w:hAnsi="Times New Roman" w:cs="Times New Roman"/>
          <w:b w:val="0"/>
          <w:sz w:val="28"/>
          <w:szCs w:val="28"/>
        </w:rPr>
        <w:t xml:space="preserve">рган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w:t>
      </w:r>
      <w:r>
        <w:rPr>
          <w:rFonts w:ascii="Times New Roman" w:hAnsi="Times New Roman" w:cs="Times New Roman"/>
          <w:b w:val="0"/>
          <w:sz w:val="28"/>
          <w:szCs w:val="28"/>
        </w:rPr>
        <w:t xml:space="preserve">в настоящему Порядку</w:t>
      </w:r>
      <w:r>
        <w:rPr>
          <w:rFonts w:ascii="Times New Roman" w:hAnsi="Times New Roman" w:cs="Times New Roman"/>
          <w:b w:val="0"/>
          <w:sz w:val="28"/>
          <w:szCs w:val="28"/>
        </w:rPr>
        <w:t xml:space="preserve">. При несоответствии заявки данным о выданных свидетельствах о праве на получение социальной выплаты либо при несоответствии пре</w:t>
      </w:r>
      <w:r>
        <w:rPr>
          <w:rFonts w:ascii="Times New Roman" w:hAnsi="Times New Roman" w:cs="Times New Roman"/>
          <w:b w:val="0"/>
          <w:sz w:val="28"/>
          <w:szCs w:val="28"/>
        </w:rPr>
        <w:t xml:space="preserve">дставленных документов настоящему Порядку</w:t>
      </w:r>
      <w:r>
        <w:rPr>
          <w:rFonts w:ascii="Times New Roman" w:hAnsi="Times New Roman" w:cs="Times New Roman"/>
          <w:b w:val="0"/>
          <w:sz w:val="28"/>
          <w:szCs w:val="28"/>
        </w:rPr>
        <w:t xml:space="preserve"> перечисление указанных средств не производится, о чем </w:t>
      </w:r>
      <w:r>
        <w:rPr>
          <w:rFonts w:ascii="Times New Roman" w:hAnsi="Times New Roman" w:cs="Times New Roman"/>
          <w:b w:val="0"/>
          <w:sz w:val="28"/>
          <w:szCs w:val="28"/>
        </w:rPr>
        <w:t xml:space="preserve">уполномоченный </w:t>
      </w:r>
      <w:r>
        <w:rPr>
          <w:rFonts w:ascii="Times New Roman" w:hAnsi="Times New Roman" w:cs="Times New Roman"/>
          <w:b w:val="0"/>
          <w:sz w:val="28"/>
          <w:szCs w:val="28"/>
        </w:rPr>
        <w:t xml:space="preserve">орган в указанный срок письменно уведомляет банк.</w:t>
      </w:r>
      <w:r>
        <w:rPr>
          <w:rFonts w:ascii="Times New Roman" w:hAnsi="Times New Roman" w:cs="Times New Roman"/>
          <w:b w:val="0"/>
          <w:sz w:val="28"/>
          <w:szCs w:val="28"/>
        </w:rPr>
        <w:t xml:space="preserve">».</w:t>
      </w:r>
    </w:p>
    <w:p>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Сектору по жилищным вопросам управления ТЭК и ЖКХ администрации Ленинградского муниципального округа (Орлова Е.С.) обеспечить размещение настоящего постановления на официальном сайте администрации муниципального образования Ленинградский муниципальный округ Краснодарского края в информационно-телекоммуникационной сети «Интернет» (</w:t>
      </w:r>
      <w:hyperlink r:id="rId10" w:history="1">
        <w:r>
          <w:rPr>
            <w:rStyle w:val="ac"/>
            <w:rFonts w:ascii="Times New Roman" w:hAnsi="Times New Roman" w:cs="Times New Roman"/>
            <w:b w:val="0"/>
            <w:color w:val="auto"/>
            <w:sz w:val="28"/>
            <w:szCs w:val="28"/>
            <w:u w:val="none"/>
          </w:rPr>
          <w:t xml:space="preserve">www.adminlenkub.ru</w:t>
        </w:r>
      </w:hyperlink>
      <w:r>
        <w:rPr>
          <w:rFonts w:ascii="Times New Roman" w:hAnsi="Times New Roman" w:cs="Times New Roman"/>
          <w:b w:val="0"/>
          <w:sz w:val="28"/>
          <w:szCs w:val="28"/>
        </w:rPr>
        <w:t xml:space="preserve">).</w:t>
      </w:r>
    </w:p>
    <w:p>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w:t>
      </w:r>
      <w:bookmarkStart w:id="1" w:name="sub_103"/>
      <w:r>
        <w:rPr>
          <w:rFonts w:ascii="Times New Roman" w:hAnsi="Times New Roman" w:cs="Times New Roman"/>
          <w:b w:val="0"/>
          <w:sz w:val="28"/>
          <w:szCs w:val="28"/>
        </w:rPr>
        <w:t xml:space="preserve">Контроль за исполнением настоящего постановления возложить на заместителя главы Ленинградского муниципального округа </w:t>
      </w:r>
      <w:r>
        <w:rPr>
          <w:rFonts w:ascii="Times New Roman" w:hAnsi="Times New Roman" w:cs="Times New Roman"/>
          <w:b w:val="0"/>
          <w:sz w:val="28"/>
          <w:szCs w:val="28"/>
        </w:rPr>
        <w:t xml:space="preserve">Шмаровоза</w:t>
      </w:r>
      <w:r>
        <w:rPr>
          <w:rFonts w:ascii="Times New Roman" w:hAnsi="Times New Roman" w:cs="Times New Roman"/>
          <w:b w:val="0"/>
          <w:sz w:val="28"/>
          <w:szCs w:val="28"/>
        </w:rPr>
        <w:t xml:space="preserve"> С.Н.</w:t>
      </w:r>
    </w:p>
    <w:bookmarkEnd w:id="1"/>
    <w:p>
      <w:pPr>
        <w:ind w:firstLine="709"/>
        <w:jc w:val="both"/>
      </w:pPr>
      <w:r>
        <w:t xml:space="preserve">4. Постановление вступает в силу со дня его официального опубликования.</w:t>
      </w:r>
    </w:p>
    <w:p>
      <w:pPr>
        <w:jc w:val="both"/>
      </w:pPr>
    </w:p>
    <w:p>
      <w:pPr>
        <w:jc w:val="both"/>
      </w:pPr>
      <w:r>
        <w:t xml:space="preserve">Глава</w:t>
      </w:r>
      <w:r>
        <w:t xml:space="preserve"> </w:t>
      </w:r>
      <w:r>
        <w:t xml:space="preserve">Ленинградского</w:t>
      </w:r>
      <w:r>
        <w:t xml:space="preserve"> </w:t>
      </w:r>
    </w:p>
    <w:p>
      <w:pPr>
        <w:jc w:val="both"/>
      </w:pPr>
      <w:r>
        <w:t xml:space="preserve">муниципального округа</w:t>
      </w:r>
      <w:r>
        <w:t xml:space="preserve">                                                           </w:t>
      </w:r>
      <w:r>
        <w:t xml:space="preserve">                Ю.Ю. </w:t>
      </w:r>
      <w:r>
        <w:t xml:space="preserve">Шулико</w:t>
      </w:r>
    </w:p>
    <w:p>
      <w:pPr>
        <w:jc w:val="both"/>
      </w:pPr>
    </w:p>
    <w:sectPr>
      <w:headerReference w:type="default" r:id="rId8"/>
      <w:pgSz w:w="11906" w:h="16838"/>
      <w:pgMar w:top="1134" w:right="567" w:bottom="851" w:left="1701" w:header="272"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Tahoma">
    <w:panose1 w:val="020B0604030504040204"/>
  </w:font>
  <w:font w:name="Arial">
    <w:panose1 w:val="020B0604020202020204"/>
  </w:font>
  <w:font w:name="Times New Roman CYR">
    <w:panose1 w:val="020206030504050203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425687643"/>
      <w:docPartObj>
        <w:docPartGallery w:val="Page Numbers (Top of Page)"/>
        <w:docPartUnique w:val="true"/>
      </w:docPartObj>
    </w:sdtPr>
    <w:sdtContent>
      <w:p>
        <w:pPr>
          <w:pStyle w:val="a6"/>
          <w:jc w:val="center"/>
        </w:pPr>
      </w:p>
      <w:p>
        <w:pPr>
          <w:pStyle w:val="a6"/>
          <w:jc w:val="center"/>
        </w:pPr>
        <w:r>
          <w:fldChar w:fldCharType="begin"/>
        </w:r>
        <w:r>
          <w:instrText xml:space="preserve">PAGE   \* MERGEFORMAT</w:instrText>
        </w:r>
        <w:r>
          <w:fldChar w:fldCharType="separate"/>
        </w:r>
        <w:r>
          <w:t xml:space="preserve">3</w:t>
        </w:r>
        <w:r>
          <w:fldChar w:fldCharType="end"/>
        </w:r>
      </w:p>
    </w:sdtContent>
  </w:sdt>
  <w:p>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heme="minorHAnsi"/>
        <w:sz w:val="28"/>
        <w:szCs w:val="28"/>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line="240" w:lineRule="auto"/>
    </w:pPr>
    <w:rPr>
      <w:rFonts w:eastAsia="Times New Roman"/>
      <w:szCs w:val="24"/>
      <w:lang w:eastAsia="ru-RU"/>
    </w:rPr>
  </w:style>
  <w:style w:type="paragraph" w:styleId="1">
    <w:name w:val="heading 1"/>
    <w:basedOn w:val="a"/>
    <w:next w:val="a"/>
    <w:link w:val="10"/>
    <w:uiPriority w:val="99"/>
    <w:qFormat/>
    <w:pPr>
      <w:widowControl w:val="off"/>
      <w:spacing w:before="108" w:after="108"/>
      <w:jc w:val="center"/>
      <w:outlineLvl w:val="0"/>
    </w:pPr>
    <w:rPr>
      <w:rFonts w:ascii="Times New Roman CYR" w:hAnsi="Times New Roman CYR" w:cs="Times New Roman CYR" w:eastAsiaTheme="minorEastAsia"/>
      <w:b/>
      <w:bCs/>
      <w:color w:val="26282f"/>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Title" w:customStyle="1">
    <w:name w:val="ConsPlusTitle"/>
    <w:pPr>
      <w:widowControl w:val="off"/>
      <w:spacing w:line="240" w:lineRule="auto"/>
    </w:pPr>
    <w:rPr>
      <w:rFonts w:ascii="Arial" w:hAnsi="Arial" w:eastAsia="Times New Roman" w:cs="Arial"/>
      <w:b/>
      <w:bCs/>
      <w:sz w:val="20"/>
      <w:szCs w:val="20"/>
      <w:lang w:eastAsia="ru-RU"/>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sz w:val="20"/>
      <w:szCs w:val="20"/>
      <w:lang w:val="en-US" w:eastAsia="en-US"/>
    </w:rPr>
  </w:style>
  <w:style w:type="paragraph" w:styleId="a3">
    <w:name w:val="Balloon Text"/>
    <w:basedOn w:val="a"/>
    <w:link w:val="a4"/>
    <w:uiPriority w:val="99"/>
    <w:semiHidden/>
    <w:unhideWhenUsed/>
    <w:rPr>
      <w:rFonts w:ascii="Segoe UI" w:hAnsi="Segoe UI" w:cs="Segoe UI"/>
      <w:sz w:val="18"/>
      <w:szCs w:val="18"/>
    </w:rPr>
  </w:style>
  <w:style w:type="character" w:styleId="a4" w:customStyle="1">
    <w:name w:val="Текст выноски Знак"/>
    <w:basedOn w:val="a0"/>
    <w:link w:val="a3"/>
    <w:uiPriority w:val="99"/>
    <w:semiHidden/>
    <w:rPr>
      <w:rFonts w:ascii="Segoe UI" w:hAnsi="Segoe UI" w:eastAsia="Times New Roman" w:cs="Segoe UI"/>
      <w:sz w:val="18"/>
      <w:szCs w:val="18"/>
      <w:lang w:eastAsia="ru-RU"/>
    </w:rPr>
  </w:style>
  <w:style w:type="paragraph" w:styleId="Default" w:customStyle="1">
    <w:name w:val="Default"/>
    <w:pPr>
      <w:spacing w:line="240" w:lineRule="auto"/>
    </w:pPr>
    <w:rPr>
      <w:color w:val="000000"/>
      <w:sz w:val="24"/>
      <w:szCs w:val="24"/>
    </w:rPr>
  </w:style>
  <w:style w:type="paragraph" w:styleId="a5">
    <w:name w:val="List Paragraph"/>
    <w:basedOn w:val="a"/>
    <w:uiPriority w:val="34"/>
    <w:qFormat/>
    <w:pPr>
      <w:spacing w:line="259" w:lineRule="auto"/>
      <w:ind w:left="720"/>
      <w:contextualSpacing/>
    </w:pPr>
    <w:rPr>
      <w:rFonts w:eastAsiaTheme="minorHAnsi"/>
      <w:szCs w:val="28"/>
      <w:lang w:eastAsia="en-US"/>
    </w:rPr>
  </w:style>
  <w:style w:type="paragraph" w:styleId="a6">
    <w:name w:val="header"/>
    <w:basedOn w:val="a"/>
    <w:link w:val="a7"/>
    <w:uiPriority w:val="99"/>
    <w:unhideWhenUsed/>
    <w:pPr>
      <w:tabs>
        <w:tab w:val="center" w:pos="4677"/>
        <w:tab w:val="right" w:pos="9355"/>
      </w:tabs>
    </w:pPr>
  </w:style>
  <w:style w:type="character" w:styleId="a7" w:customStyle="1">
    <w:name w:val="Верхний колонтитул Знак"/>
    <w:basedOn w:val="a0"/>
    <w:link w:val="a6"/>
    <w:uiPriority w:val="99"/>
    <w:rPr>
      <w:rFonts w:eastAsia="Times New Roman"/>
      <w:szCs w:val="24"/>
      <w:lang w:eastAsia="ru-RU"/>
    </w:rPr>
  </w:style>
  <w:style w:type="paragraph" w:styleId="a8">
    <w:name w:val="footer"/>
    <w:basedOn w:val="a"/>
    <w:link w:val="a9"/>
    <w:uiPriority w:val="99"/>
    <w:unhideWhenUsed/>
    <w:pPr>
      <w:tabs>
        <w:tab w:val="center" w:pos="4677"/>
        <w:tab w:val="right" w:pos="9355"/>
      </w:tabs>
    </w:pPr>
  </w:style>
  <w:style w:type="character" w:styleId="a9" w:customStyle="1">
    <w:name w:val="Нижний колонтитул Знак"/>
    <w:basedOn w:val="a0"/>
    <w:link w:val="a8"/>
    <w:uiPriority w:val="99"/>
    <w:rPr>
      <w:rFonts w:eastAsia="Times New Roman"/>
      <w:szCs w:val="24"/>
      <w:lang w:eastAsia="ru-RU"/>
    </w:rPr>
  </w:style>
  <w:style w:type="character" w:styleId="aa" w:customStyle="1">
    <w:name w:val="Цветовое выделение"/>
    <w:rPr>
      <w:b/>
      <w:bCs/>
      <w:color w:val="000080"/>
    </w:rPr>
  </w:style>
  <w:style w:type="character" w:styleId="10" w:customStyle="1">
    <w:name w:val="Заголовок 1 Знак"/>
    <w:basedOn w:val="a0"/>
    <w:link w:val="1"/>
    <w:uiPriority w:val="99"/>
    <w:rPr>
      <w:rFonts w:ascii="Times New Roman CYR" w:hAnsi="Times New Roman CYR" w:cs="Times New Roman CYR" w:eastAsiaTheme="minorEastAsia"/>
      <w:b/>
      <w:bCs/>
      <w:color w:val="26282f"/>
      <w:sz w:val="24"/>
      <w:szCs w:val="24"/>
      <w:lang w:eastAsia="ru-RU"/>
    </w:rPr>
  </w:style>
  <w:style w:type="paragraph" w:styleId="ab">
    <w:name w:val="Normal (Web)"/>
    <w:basedOn w:val="a"/>
    <w:uiPriority w:val="99"/>
    <w:unhideWhenUsed/>
    <w:pPr>
      <w:spacing w:before="100" w:beforeAutospacing="1" w:after="100" w:afterAutospacing="1"/>
    </w:pPr>
    <w:rPr>
      <w:sz w:val="24"/>
    </w:rPr>
  </w:style>
  <w:style w:type="character" w:styleId="ac">
    <w:name w:val="Hyperlink"/>
    <w:basedOn w:val="a0"/>
    <w:uiPriority w:val="99"/>
    <w:unhideWhenUsed/>
    <w:rPr>
      <w:color w:val="0563c1" w:themeColor="hyperlink"/>
      <w:u w:val="singl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customXml" Target="../customXml/item1.xml" /><Relationship Id="rId10" Type="http://schemas.openxmlformats.org/officeDocument/2006/relationships/hyperlink" Target="http://www.adminlenkub.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76DA-BDF0-479F-9ADD-66182400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Р7-Офис/2024.4.2.721</Application>
  <Characters>4144</Characters>
  <CharactersWithSpaces>4862</CharactersWithSpaces>
  <Company/>
  <DocSecurity>0</DocSecurity>
  <HyperlinksChanged>false</HyperlinksChanged>
  <Lines>34</Lines>
  <LinksUpToDate>false</LinksUpToDate>
  <Pages>3</Pages>
  <Paragraphs>9</Paragraphs>
  <ScaleCrop>false</ScaleCrop>
  <SharedDoc>false</SharedDoc>
  <Template>Normal</Template>
  <TotalTime>794</TotalTime>
  <Words>727</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oficerova</cp:lastModifiedBy>
  <cp:revision>130</cp:revision>
  <cp:lastPrinted>2025-03-13T13:16:00Z</cp:lastPrinted>
  <dcterms:created xsi:type="dcterms:W3CDTF">2015-10-30T05:41:00Z</dcterms:created>
  <dcterms:modified xsi:type="dcterms:W3CDTF">2025-03-13T13:29:00Z</dcterms:modified>
</cp:coreProperties>
</file>