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6D2" w:rsidRPr="00BA76D2" w:rsidRDefault="00BA76D2" w:rsidP="00BA76D2">
      <w:pPr>
        <w:spacing w:line="240" w:lineRule="atLeast"/>
        <w:jc w:val="center"/>
      </w:pPr>
      <w:r w:rsidRPr="00BA76D2">
        <w:rPr>
          <w:sz w:val="20"/>
          <w:szCs w:val="2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pt" o:ole="">
            <v:imagedata r:id="rId6" o:title=""/>
          </v:shape>
          <o:OLEObject Type="Embed" ProgID="CorelDRAW.Graphic.11" ShapeID="_x0000_i1025" DrawAspect="Content" ObjectID="_1802366342" r:id="rId7"/>
        </w:object>
      </w:r>
    </w:p>
    <w:p w:rsidR="00BA76D2" w:rsidRPr="00BA76D2" w:rsidRDefault="00BA76D2" w:rsidP="00BA76D2">
      <w:pPr>
        <w:spacing w:line="240" w:lineRule="atLeast"/>
        <w:jc w:val="center"/>
      </w:pPr>
    </w:p>
    <w:p w:rsidR="00BA76D2" w:rsidRPr="00BA76D2" w:rsidRDefault="00BA76D2" w:rsidP="00BA76D2">
      <w:pPr>
        <w:jc w:val="center"/>
        <w:rPr>
          <w:b/>
          <w:sz w:val="28"/>
          <w:szCs w:val="28"/>
        </w:rPr>
      </w:pPr>
      <w:r w:rsidRPr="00BA76D2">
        <w:rPr>
          <w:b/>
          <w:sz w:val="28"/>
          <w:szCs w:val="28"/>
        </w:rPr>
        <w:t>АДМИНИСТРАЦИЯ МУНИЦИПАЛЬНОГО ОБРАЗОВАНИЯ</w:t>
      </w:r>
    </w:p>
    <w:p w:rsidR="00BA76D2" w:rsidRPr="00BA76D2" w:rsidRDefault="00BA76D2" w:rsidP="008D5A94">
      <w:pPr>
        <w:jc w:val="center"/>
        <w:rPr>
          <w:b/>
          <w:sz w:val="20"/>
          <w:szCs w:val="20"/>
        </w:rPr>
      </w:pPr>
      <w:r w:rsidRPr="00BA76D2">
        <w:rPr>
          <w:b/>
          <w:sz w:val="28"/>
          <w:szCs w:val="28"/>
        </w:rPr>
        <w:t xml:space="preserve">ЛЕНИНГРАДСКИЙ </w:t>
      </w:r>
      <w:r w:rsidR="008D5A94">
        <w:rPr>
          <w:b/>
          <w:sz w:val="28"/>
          <w:szCs w:val="28"/>
        </w:rPr>
        <w:t>РАЙОН</w:t>
      </w:r>
    </w:p>
    <w:p w:rsidR="00BA76D2" w:rsidRPr="00BA76D2" w:rsidRDefault="00BA76D2" w:rsidP="00BA76D2">
      <w:pPr>
        <w:rPr>
          <w:b/>
          <w:sz w:val="26"/>
          <w:szCs w:val="26"/>
        </w:rPr>
      </w:pPr>
    </w:p>
    <w:p w:rsidR="00BA76D2" w:rsidRPr="00BA76D2" w:rsidRDefault="00BA76D2" w:rsidP="00BA76D2">
      <w:pPr>
        <w:jc w:val="center"/>
        <w:rPr>
          <w:sz w:val="28"/>
          <w:szCs w:val="28"/>
        </w:rPr>
      </w:pPr>
      <w:r w:rsidRPr="00BA76D2">
        <w:rPr>
          <w:b/>
          <w:sz w:val="32"/>
          <w:szCs w:val="32"/>
        </w:rPr>
        <w:t>ПОСТАНОВЛЕНИЕ</w:t>
      </w:r>
    </w:p>
    <w:p w:rsidR="00BA76D2" w:rsidRPr="00BA76D2" w:rsidRDefault="001E1270" w:rsidP="00BA76D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17470">
        <w:rPr>
          <w:sz w:val="28"/>
          <w:szCs w:val="28"/>
        </w:rPr>
        <w:t>__________</w:t>
      </w:r>
      <w:r w:rsidR="00BA76D2" w:rsidRPr="00BA76D2">
        <w:rPr>
          <w:sz w:val="28"/>
          <w:szCs w:val="28"/>
        </w:rPr>
        <w:tab/>
      </w:r>
      <w:r w:rsidR="00BA76D2" w:rsidRPr="00BA76D2">
        <w:rPr>
          <w:sz w:val="28"/>
          <w:szCs w:val="28"/>
        </w:rPr>
        <w:tab/>
      </w:r>
      <w:r w:rsidR="00BA76D2" w:rsidRPr="00BA76D2">
        <w:rPr>
          <w:sz w:val="28"/>
          <w:szCs w:val="28"/>
        </w:rPr>
        <w:tab/>
      </w:r>
      <w:r w:rsidR="00BA76D2" w:rsidRPr="00BA76D2">
        <w:rPr>
          <w:sz w:val="28"/>
          <w:szCs w:val="28"/>
        </w:rPr>
        <w:tab/>
      </w:r>
      <w:r w:rsidR="00BA76D2" w:rsidRPr="00BA76D2">
        <w:rPr>
          <w:sz w:val="28"/>
          <w:szCs w:val="28"/>
        </w:rPr>
        <w:tab/>
        <w:t xml:space="preserve">                                 №</w:t>
      </w:r>
      <w:r>
        <w:rPr>
          <w:sz w:val="28"/>
          <w:szCs w:val="28"/>
        </w:rPr>
        <w:t xml:space="preserve"> </w:t>
      </w:r>
      <w:r w:rsidR="00817470">
        <w:rPr>
          <w:sz w:val="28"/>
          <w:szCs w:val="28"/>
        </w:rPr>
        <w:t>___</w:t>
      </w:r>
    </w:p>
    <w:p w:rsidR="00BA76D2" w:rsidRPr="00BA76D2" w:rsidRDefault="00BA76D2" w:rsidP="00BA76D2">
      <w:pPr>
        <w:jc w:val="center"/>
        <w:rPr>
          <w:sz w:val="28"/>
          <w:szCs w:val="28"/>
        </w:rPr>
      </w:pPr>
      <w:bookmarkStart w:id="0" w:name="_GoBack"/>
      <w:bookmarkEnd w:id="0"/>
    </w:p>
    <w:p w:rsidR="00BA76D2" w:rsidRPr="00BA76D2" w:rsidRDefault="00BA76D2" w:rsidP="00BA76D2">
      <w:pPr>
        <w:jc w:val="center"/>
        <w:rPr>
          <w:sz w:val="28"/>
          <w:szCs w:val="28"/>
        </w:rPr>
      </w:pPr>
      <w:r w:rsidRPr="00BA76D2">
        <w:rPr>
          <w:sz w:val="28"/>
          <w:szCs w:val="28"/>
        </w:rPr>
        <w:t>станица Ленинградская</w:t>
      </w:r>
    </w:p>
    <w:p w:rsidR="00871793" w:rsidRDefault="00871793" w:rsidP="00BA76D2">
      <w:pPr>
        <w:pStyle w:val="af6"/>
        <w:jc w:val="left"/>
        <w:rPr>
          <w:b/>
          <w:bCs/>
          <w:sz w:val="28"/>
        </w:rPr>
      </w:pPr>
    </w:p>
    <w:p w:rsidR="00871793" w:rsidRDefault="00871793">
      <w:pPr>
        <w:pStyle w:val="af6"/>
        <w:rPr>
          <w:b/>
          <w:bCs/>
          <w:sz w:val="28"/>
        </w:rPr>
      </w:pPr>
    </w:p>
    <w:p w:rsidR="00871793" w:rsidRDefault="00995E39">
      <w:pPr>
        <w:pStyle w:val="af6"/>
        <w:rPr>
          <w:b/>
          <w:bCs/>
          <w:sz w:val="28"/>
        </w:rPr>
      </w:pPr>
      <w:r>
        <w:rPr>
          <w:b/>
          <w:bCs/>
          <w:sz w:val="28"/>
        </w:rPr>
        <w:t xml:space="preserve">О родительской плате за присмотр и уход за ребёнком  </w:t>
      </w:r>
    </w:p>
    <w:p w:rsidR="00871793" w:rsidRDefault="00995E39">
      <w:pPr>
        <w:pStyle w:val="af6"/>
        <w:rPr>
          <w:b/>
          <w:bCs/>
          <w:sz w:val="28"/>
        </w:rPr>
      </w:pPr>
      <w:r>
        <w:rPr>
          <w:b/>
          <w:bCs/>
          <w:sz w:val="28"/>
        </w:rPr>
        <w:t xml:space="preserve">в муниципальных образовательных организациях </w:t>
      </w:r>
    </w:p>
    <w:p w:rsidR="00871793" w:rsidRDefault="00995E39">
      <w:pPr>
        <w:pStyle w:val="af6"/>
        <w:jc w:val="both"/>
        <w:rPr>
          <w:sz w:val="28"/>
        </w:rPr>
      </w:pPr>
      <w:r>
        <w:rPr>
          <w:sz w:val="28"/>
        </w:rPr>
        <w:t xml:space="preserve">                  </w:t>
      </w:r>
    </w:p>
    <w:p w:rsidR="00871793" w:rsidRDefault="00871793">
      <w:pPr>
        <w:pStyle w:val="af6"/>
        <w:jc w:val="both"/>
        <w:rPr>
          <w:sz w:val="28"/>
        </w:rPr>
      </w:pPr>
    </w:p>
    <w:p w:rsidR="00871793" w:rsidRDefault="00995E39">
      <w:pPr>
        <w:pStyle w:val="1"/>
        <w:ind w:firstLine="709"/>
        <w:jc w:val="both"/>
        <w:rPr>
          <w:b w:val="0"/>
          <w:sz w:val="28"/>
        </w:rPr>
      </w:pPr>
      <w:r>
        <w:rPr>
          <w:b w:val="0"/>
          <w:sz w:val="28"/>
        </w:rPr>
        <w:t xml:space="preserve">В соответствии с Федеральным законом от 29 декабря 2012 г. № 273-ФЗ «Об образовании в Российской Федерации», </w:t>
      </w:r>
      <w:r>
        <w:rPr>
          <w:b w:val="0"/>
        </w:rPr>
        <w:t xml:space="preserve">Указом Президента Российской Федерации от 21 сентября 2022 г. № 647 «Об объявлении частичной мобилизации в Российской Федерации», </w:t>
      </w:r>
      <w:r>
        <w:rPr>
          <w:b w:val="0"/>
          <w:sz w:val="28"/>
        </w:rPr>
        <w:t xml:space="preserve">законом Краснодарского края от 16 июля 2013 г. № </w:t>
      </w:r>
      <w:proofErr w:type="gramStart"/>
      <w:r>
        <w:rPr>
          <w:b w:val="0"/>
          <w:sz w:val="28"/>
        </w:rPr>
        <w:t>2770-КЗ «Об образовании в Краснодарском крае», постановлением главы администрации (губернатора) Краснодарского края от 29 декабря 2016 г.          № 1104 «Об установлении максимального размера родительской платы за присмотр и уход за детьми (в зависимости от условий присмотра и ухода за детьми) в государственных и муниципальных образовательных организациях, реализующих программу дошкольного образования, находящихся на территории Краснодарского края», руководствуясь Уставом муниципального образования Ленинградский муниципальный</w:t>
      </w:r>
      <w:proofErr w:type="gramEnd"/>
      <w:r>
        <w:rPr>
          <w:b w:val="0"/>
          <w:sz w:val="28"/>
        </w:rPr>
        <w:t xml:space="preserve"> округ Краснодарского края, в целях совершенствования и развития условий для осуществления  присмотра и ухода за детьми дошкольного возраста в муниципальных дошкольных образовательных организациях,</w:t>
      </w:r>
      <w:r>
        <w:t xml:space="preserve"> </w:t>
      </w:r>
      <w:proofErr w:type="spellStart"/>
      <w:proofErr w:type="gramStart"/>
      <w:r>
        <w:rPr>
          <w:b w:val="0"/>
          <w:sz w:val="28"/>
        </w:rPr>
        <w:t>п</w:t>
      </w:r>
      <w:proofErr w:type="spellEnd"/>
      <w:proofErr w:type="gramEnd"/>
      <w:r>
        <w:rPr>
          <w:b w:val="0"/>
          <w:sz w:val="28"/>
        </w:rPr>
        <w:t xml:space="preserve"> о с т а </w:t>
      </w:r>
      <w:proofErr w:type="spellStart"/>
      <w:r>
        <w:rPr>
          <w:b w:val="0"/>
          <w:sz w:val="28"/>
        </w:rPr>
        <w:t>н</w:t>
      </w:r>
      <w:proofErr w:type="spellEnd"/>
      <w:r>
        <w:rPr>
          <w:b w:val="0"/>
          <w:sz w:val="28"/>
        </w:rPr>
        <w:t xml:space="preserve"> о в л я ю:</w:t>
      </w:r>
      <w:r>
        <w:t xml:space="preserve">   </w:t>
      </w:r>
    </w:p>
    <w:p w:rsidR="00871793" w:rsidRDefault="00995E39">
      <w:pPr>
        <w:pStyle w:val="af6"/>
        <w:ind w:firstLine="709"/>
        <w:jc w:val="both"/>
        <w:rPr>
          <w:sz w:val="28"/>
        </w:rPr>
      </w:pPr>
      <w:r>
        <w:rPr>
          <w:sz w:val="28"/>
        </w:rPr>
        <w:t xml:space="preserve">1. </w:t>
      </w:r>
      <w:proofErr w:type="gramStart"/>
      <w:r>
        <w:rPr>
          <w:sz w:val="28"/>
        </w:rPr>
        <w:t xml:space="preserve">Установить с 1 января 2025 г. родительскую плату </w:t>
      </w:r>
      <w:r>
        <w:rPr>
          <w:bCs/>
          <w:sz w:val="28"/>
        </w:rPr>
        <w:t xml:space="preserve">за присмотр и уход за ребёнком в муниципальных образовательных организациях </w:t>
      </w:r>
      <w:r>
        <w:rPr>
          <w:sz w:val="28"/>
        </w:rPr>
        <w:t xml:space="preserve">в размере 108,00 рублей </w:t>
      </w:r>
      <w:r>
        <w:rPr>
          <w:sz w:val="28"/>
          <w:szCs w:val="28"/>
        </w:rPr>
        <w:t>за один день фактического пребывания ребёнка в возрасте от                   2 месяцев до 3 лет, 125,40 рублей за один день фактического пребывания ребёнка в возрасте от 3 до 7 лет в образовательной организации</w:t>
      </w:r>
      <w:r>
        <w:rPr>
          <w:sz w:val="28"/>
        </w:rPr>
        <w:t>.</w:t>
      </w:r>
      <w:proofErr w:type="gramEnd"/>
      <w:r>
        <w:rPr>
          <w:sz w:val="28"/>
        </w:rPr>
        <w:t xml:space="preserve"> Оплату производить в форме авансового платежа.</w:t>
      </w:r>
    </w:p>
    <w:p w:rsidR="00871793" w:rsidRDefault="00995E39">
      <w:pPr>
        <w:pStyle w:val="af6"/>
        <w:ind w:firstLine="709"/>
        <w:jc w:val="both"/>
        <w:rPr>
          <w:sz w:val="28"/>
        </w:rPr>
      </w:pPr>
      <w:r>
        <w:rPr>
          <w:sz w:val="28"/>
        </w:rPr>
        <w:t xml:space="preserve">2. Установить льготную родительскую плату за </w:t>
      </w:r>
      <w:r>
        <w:rPr>
          <w:bCs/>
          <w:sz w:val="28"/>
        </w:rPr>
        <w:t xml:space="preserve">присмотр и уход за ребёнком </w:t>
      </w:r>
      <w:r>
        <w:rPr>
          <w:sz w:val="28"/>
        </w:rPr>
        <w:t xml:space="preserve">в муниципальных образовательных организациях в размере 50% от установленной </w:t>
      </w:r>
      <w:r>
        <w:rPr>
          <w:sz w:val="28"/>
          <w:szCs w:val="28"/>
        </w:rPr>
        <w:t xml:space="preserve">за один день фактического пребывания ребёнка в образовательной организации </w:t>
      </w:r>
      <w:proofErr w:type="gramStart"/>
      <w:r>
        <w:rPr>
          <w:sz w:val="28"/>
        </w:rPr>
        <w:t>для</w:t>
      </w:r>
      <w:proofErr w:type="gramEnd"/>
      <w:r>
        <w:rPr>
          <w:sz w:val="28"/>
        </w:rPr>
        <w:t>:</w:t>
      </w:r>
    </w:p>
    <w:p w:rsidR="00871793" w:rsidRDefault="00995E39">
      <w:pPr>
        <w:pStyle w:val="af6"/>
        <w:ind w:firstLine="709"/>
        <w:jc w:val="both"/>
        <w:rPr>
          <w:sz w:val="28"/>
        </w:rPr>
      </w:pPr>
      <w:r>
        <w:rPr>
          <w:sz w:val="28"/>
        </w:rPr>
        <w:t xml:space="preserve">семей, имеющих трех или более несовершеннолетних детей до достижения старшим ребенком возраста 18 лет или возраста 23 лет при условии </w:t>
      </w:r>
      <w:r>
        <w:rPr>
          <w:sz w:val="28"/>
        </w:rPr>
        <w:lastRenderedPageBreak/>
        <w:t>его обучения в организации, осуществляющей образовательную деятельность, по очной форме обучения;</w:t>
      </w:r>
    </w:p>
    <w:p w:rsidR="00871793" w:rsidRDefault="00995E39">
      <w:pPr>
        <w:pStyle w:val="af6"/>
        <w:ind w:firstLine="709"/>
        <w:jc w:val="both"/>
        <w:rPr>
          <w:bCs/>
          <w:sz w:val="28"/>
        </w:rPr>
      </w:pPr>
      <w:r>
        <w:rPr>
          <w:sz w:val="28"/>
        </w:rPr>
        <w:t>детей учебно-вспомогательного, младшего обслуживающего и технического персонала муниципальных дошкольных образовательных организаций.</w:t>
      </w:r>
    </w:p>
    <w:p w:rsidR="00871793" w:rsidRDefault="00995E39">
      <w:pPr>
        <w:pStyle w:val="af6"/>
        <w:ind w:firstLine="709"/>
        <w:jc w:val="both"/>
        <w:rPr>
          <w:sz w:val="28"/>
        </w:rPr>
      </w:pPr>
      <w:r>
        <w:rPr>
          <w:bCs/>
          <w:sz w:val="28"/>
        </w:rPr>
        <w:t xml:space="preserve">3. Родительская плата взимается в размере 25 % от </w:t>
      </w:r>
      <w:proofErr w:type="gramStart"/>
      <w:r>
        <w:rPr>
          <w:bCs/>
          <w:sz w:val="28"/>
        </w:rPr>
        <w:t>указанной</w:t>
      </w:r>
      <w:proofErr w:type="gramEnd"/>
      <w:r>
        <w:rPr>
          <w:bCs/>
          <w:sz w:val="28"/>
        </w:rPr>
        <w:t xml:space="preserve"> в пункте 1 настоящего постановления в случае, если питание ребенка, нуждающегося в лечебном и диетическом питании (по назначениям лечащего врача), в муниципальном образовательном учреждении, реализующем образовательную программу дошкольного образования, в полном объёме осуществляется готовыми домашними блюдами, предоставленными его родителями (законными представителями)</w:t>
      </w:r>
      <w:r>
        <w:rPr>
          <w:sz w:val="28"/>
        </w:rPr>
        <w:t>.</w:t>
      </w:r>
    </w:p>
    <w:p w:rsidR="00871793" w:rsidRDefault="00995E39">
      <w:pPr>
        <w:pStyle w:val="af6"/>
        <w:ind w:firstLine="709"/>
        <w:jc w:val="both"/>
        <w:rPr>
          <w:sz w:val="28"/>
          <w:szCs w:val="28"/>
        </w:rPr>
      </w:pPr>
      <w:r>
        <w:rPr>
          <w:sz w:val="28"/>
        </w:rPr>
        <w:t>4. Родительская плата</w:t>
      </w:r>
      <w:r>
        <w:t xml:space="preserve"> </w:t>
      </w:r>
      <w:r>
        <w:rPr>
          <w:sz w:val="28"/>
        </w:rPr>
        <w:t>за присмотр и уход за детьми не взимается:</w:t>
      </w:r>
      <w:r>
        <w:rPr>
          <w:sz w:val="28"/>
          <w:szCs w:val="28"/>
        </w:rPr>
        <w:t xml:space="preserve"> </w:t>
      </w:r>
    </w:p>
    <w:p w:rsidR="00871793" w:rsidRDefault="00995E39">
      <w:pPr>
        <w:pStyle w:val="af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детей, посещающих группы кратковременного пребывания без организации питания;</w:t>
      </w:r>
    </w:p>
    <w:p w:rsidR="00871793" w:rsidRDefault="00995E39">
      <w:pPr>
        <w:pStyle w:val="af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детей – инвалидов;</w:t>
      </w:r>
    </w:p>
    <w:p w:rsidR="00871793" w:rsidRDefault="00995E39">
      <w:pPr>
        <w:pStyle w:val="af6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 детей - сирот и детей, оставшимися без попечения родителей;</w:t>
      </w:r>
      <w:proofErr w:type="gramEnd"/>
    </w:p>
    <w:p w:rsidR="00871793" w:rsidRDefault="00995E39">
      <w:pPr>
        <w:pStyle w:val="af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детей с туберкулезной интоксикацией;</w:t>
      </w:r>
    </w:p>
    <w:p w:rsidR="00871793" w:rsidRDefault="00995E39">
      <w:pPr>
        <w:pStyle w:val="af6"/>
        <w:ind w:firstLine="709"/>
        <w:jc w:val="both"/>
        <w:rPr>
          <w:sz w:val="28"/>
        </w:rPr>
      </w:pPr>
      <w:proofErr w:type="gramStart"/>
      <w:r>
        <w:rPr>
          <w:sz w:val="28"/>
          <w:szCs w:val="28"/>
        </w:rPr>
        <w:t xml:space="preserve">с </w:t>
      </w:r>
      <w:r>
        <w:rPr>
          <w:sz w:val="28"/>
          <w:szCs w:val="28"/>
          <w:shd w:val="clear" w:color="auto" w:fill="FFFFFF"/>
        </w:rPr>
        <w:t>детей граждан Российской Федерации, призванных на военную службу по мобилизации в Вооруженные Силы Российской Федерации или проходящие военную службу по контракту, либо заключившие контракт о пребывании в добровольческом формировании, принимающие участие в специальной военной операции, либо погибших в ходе специальной военной</w:t>
      </w:r>
      <w:r>
        <w:rPr>
          <w:sz w:val="28"/>
        </w:rPr>
        <w:t xml:space="preserve"> операции.</w:t>
      </w:r>
      <w:proofErr w:type="gramEnd"/>
    </w:p>
    <w:p w:rsidR="00871793" w:rsidRDefault="00995E39">
      <w:pPr>
        <w:pStyle w:val="af6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5. </w:t>
      </w:r>
      <w:r>
        <w:rPr>
          <w:sz w:val="28"/>
          <w:szCs w:val="28"/>
        </w:rPr>
        <w:t>Постановление администрации муниципального образования Ленинградский район от 19 января 2023 г. № 29 «</w:t>
      </w:r>
      <w:r>
        <w:rPr>
          <w:bCs/>
          <w:sz w:val="28"/>
        </w:rPr>
        <w:t>О родительской плате за присмотр и уход за ребёнком в муниципальных образовательных организациях</w:t>
      </w:r>
      <w:r>
        <w:rPr>
          <w:sz w:val="28"/>
          <w:szCs w:val="28"/>
        </w:rPr>
        <w:t>» признать утратившим силу.</w:t>
      </w:r>
    </w:p>
    <w:p w:rsidR="00871793" w:rsidRDefault="00995E39">
      <w:pPr>
        <w:pStyle w:val="af6"/>
        <w:ind w:firstLine="709"/>
        <w:jc w:val="both"/>
        <w:rPr>
          <w:sz w:val="28"/>
        </w:rPr>
      </w:pPr>
      <w:r>
        <w:rPr>
          <w:sz w:val="28"/>
          <w:szCs w:val="28"/>
        </w:rPr>
        <w:t>6. Управлению образования администрации муниципального образования Ленинградский район (Петроченкова Л.П.) обеспечить официальное опубликование и размещение настоящего постановления на официальном сайте администрации муниципального образования Ленинградский район в информационно телекоммуникационной сети «Интернет»</w:t>
      </w:r>
    </w:p>
    <w:p w:rsidR="00871793" w:rsidRDefault="00995E39">
      <w:pPr>
        <w:ind w:firstLine="709"/>
        <w:jc w:val="both"/>
        <w:rPr>
          <w:sz w:val="28"/>
        </w:rPr>
      </w:pPr>
      <w:r>
        <w:rPr>
          <w:bCs/>
          <w:sz w:val="28"/>
        </w:rPr>
        <w:t xml:space="preserve">7.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</w:t>
      </w:r>
      <w:r>
        <w:rPr>
          <w:sz w:val="28"/>
        </w:rPr>
        <w:t xml:space="preserve">возложить на заместителя главы муниципального образования </w:t>
      </w:r>
      <w:proofErr w:type="spellStart"/>
      <w:r>
        <w:rPr>
          <w:sz w:val="28"/>
        </w:rPr>
        <w:t>Мазурову</w:t>
      </w:r>
      <w:proofErr w:type="spellEnd"/>
      <w:r>
        <w:rPr>
          <w:sz w:val="28"/>
        </w:rPr>
        <w:t xml:space="preserve"> Ю.И.</w:t>
      </w:r>
    </w:p>
    <w:p w:rsidR="00871793" w:rsidRDefault="00995E39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>
        <w:rPr>
          <w:bCs/>
          <w:sz w:val="28"/>
        </w:rPr>
        <w:t xml:space="preserve">. Настоящее постановление вступает в силу со дня его официального опубликования. </w:t>
      </w:r>
    </w:p>
    <w:p w:rsidR="00871793" w:rsidRDefault="00871793">
      <w:pPr>
        <w:pStyle w:val="af6"/>
        <w:jc w:val="both"/>
        <w:rPr>
          <w:bCs/>
          <w:sz w:val="28"/>
        </w:rPr>
      </w:pPr>
    </w:p>
    <w:p w:rsidR="00871793" w:rsidRDefault="00871793">
      <w:pPr>
        <w:jc w:val="both"/>
        <w:rPr>
          <w:sz w:val="28"/>
          <w:szCs w:val="28"/>
        </w:rPr>
      </w:pPr>
    </w:p>
    <w:p w:rsidR="00871793" w:rsidRDefault="00995E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Ленинградского</w:t>
      </w:r>
      <w:proofErr w:type="gramEnd"/>
    </w:p>
    <w:p w:rsidR="00871793" w:rsidRDefault="00995E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                                                                     Ю.Ю. </w:t>
      </w:r>
      <w:proofErr w:type="spellStart"/>
      <w:r>
        <w:rPr>
          <w:sz w:val="28"/>
          <w:szCs w:val="28"/>
        </w:rPr>
        <w:t>Шулико</w:t>
      </w:r>
      <w:proofErr w:type="spellEnd"/>
    </w:p>
    <w:p w:rsidR="00871793" w:rsidRDefault="00871793"/>
    <w:p w:rsidR="00871793" w:rsidRDefault="00871793"/>
    <w:sectPr w:rsidR="00871793" w:rsidSect="00E31E88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4E95" w:rsidRDefault="00714E95">
      <w:r>
        <w:separator/>
      </w:r>
    </w:p>
  </w:endnote>
  <w:endnote w:type="continuationSeparator" w:id="0">
    <w:p w:rsidR="00714E95" w:rsidRDefault="00714E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4E95" w:rsidRDefault="00714E95">
      <w:r>
        <w:separator/>
      </w:r>
    </w:p>
  </w:footnote>
  <w:footnote w:type="continuationSeparator" w:id="0">
    <w:p w:rsidR="00714E95" w:rsidRDefault="00714E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58678278"/>
      <w:docPartObj>
        <w:docPartGallery w:val="Page Numbers (Top of Page)"/>
        <w:docPartUnique/>
      </w:docPartObj>
    </w:sdtPr>
    <w:sdtContent>
      <w:p w:rsidR="00871793" w:rsidRDefault="00FF0A0B">
        <w:pPr>
          <w:pStyle w:val="af8"/>
          <w:jc w:val="center"/>
        </w:pPr>
        <w:r>
          <w:fldChar w:fldCharType="begin"/>
        </w:r>
        <w:r w:rsidR="00995E39">
          <w:instrText>PAGE   \* MERGEFORMAT</w:instrText>
        </w:r>
        <w:r>
          <w:fldChar w:fldCharType="separate"/>
        </w:r>
        <w:r w:rsidR="00817470">
          <w:rPr>
            <w:noProof/>
          </w:rPr>
          <w:t>2</w:t>
        </w:r>
        <w:r>
          <w:fldChar w:fldCharType="end"/>
        </w:r>
      </w:p>
    </w:sdtContent>
  </w:sdt>
  <w:p w:rsidR="00871793" w:rsidRDefault="00871793">
    <w:pPr>
      <w:pStyle w:val="af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1793"/>
    <w:rsid w:val="0005208A"/>
    <w:rsid w:val="001E1270"/>
    <w:rsid w:val="00245EB4"/>
    <w:rsid w:val="003D31E9"/>
    <w:rsid w:val="00674072"/>
    <w:rsid w:val="00714E95"/>
    <w:rsid w:val="00817470"/>
    <w:rsid w:val="00871793"/>
    <w:rsid w:val="008D5A94"/>
    <w:rsid w:val="00995E39"/>
    <w:rsid w:val="00B96E84"/>
    <w:rsid w:val="00BA76D2"/>
    <w:rsid w:val="00E31E88"/>
    <w:rsid w:val="00FF0A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E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31E88"/>
    <w:pPr>
      <w:keepNext/>
      <w:spacing w:line="240" w:lineRule="atLeast"/>
      <w:jc w:val="center"/>
      <w:outlineLvl w:val="0"/>
    </w:pPr>
    <w:rPr>
      <w:b/>
      <w:bCs/>
      <w:sz w:val="26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31E88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E31E88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E31E88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E31E88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E31E88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E31E88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E31E88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E31E88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E31E88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E31E88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E31E88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E31E88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E31E88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E31E88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E31E88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E31E88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E31E88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E31E88"/>
    <w:pPr>
      <w:ind w:left="720"/>
      <w:contextualSpacing/>
    </w:pPr>
  </w:style>
  <w:style w:type="paragraph" w:styleId="a4">
    <w:name w:val="No Spacing"/>
    <w:uiPriority w:val="1"/>
    <w:qFormat/>
    <w:rsid w:val="00E31E88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E31E88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E31E88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E31E88"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sid w:val="00E31E88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E31E88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E31E88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E31E8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E31E88"/>
    <w:rPr>
      <w:i/>
    </w:rPr>
  </w:style>
  <w:style w:type="character" w:customStyle="1" w:styleId="HeaderChar">
    <w:name w:val="Header Char"/>
    <w:basedOn w:val="a0"/>
    <w:uiPriority w:val="99"/>
    <w:rsid w:val="00E31E88"/>
  </w:style>
  <w:style w:type="character" w:customStyle="1" w:styleId="FooterChar">
    <w:name w:val="Footer Char"/>
    <w:basedOn w:val="a0"/>
    <w:uiPriority w:val="99"/>
    <w:rsid w:val="00E31E88"/>
  </w:style>
  <w:style w:type="paragraph" w:styleId="ab">
    <w:name w:val="caption"/>
    <w:basedOn w:val="a"/>
    <w:next w:val="a"/>
    <w:uiPriority w:val="35"/>
    <w:semiHidden/>
    <w:unhideWhenUsed/>
    <w:qFormat/>
    <w:rsid w:val="00E31E88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E31E88"/>
  </w:style>
  <w:style w:type="table" w:styleId="ac">
    <w:name w:val="Table Grid"/>
    <w:basedOn w:val="a1"/>
    <w:uiPriority w:val="59"/>
    <w:rsid w:val="00E31E8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E31E88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E31E88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E31E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E31E8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E31E8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E31E8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E31E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E31E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E31E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E31E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E31E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E31E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E31E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E31E8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E31E8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E31E8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E31E8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E31E8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E31E8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E31E8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E31E8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E31E8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E31E8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E31E8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E31E8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E31E8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E31E8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E31E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E31E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E31E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E31E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E31E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E31E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E31E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E31E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E31E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E31E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E31E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E31E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E31E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E31E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E31E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E31E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E31E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E31E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E31E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E31E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E31E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E31E8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E31E8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E31E8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E31E8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E31E8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E31E8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E31E8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E31E8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E31E8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E31E8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E31E8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E31E8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E31E8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E31E8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E31E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E31E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E31E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E31E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E31E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E31E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E31E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E31E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E31E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E31E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E31E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E31E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E31E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E31E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E31E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E31E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E31E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E31E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E31E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E31E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E31E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E31E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E31E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E31E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E31E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E31E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E31E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E31E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E31E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E31E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E31E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E31E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E31E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E31E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E31E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E31E8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E31E8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E31E8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E31E8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E31E8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E31E8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E31E8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E31E8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E31E8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E31E8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E31E8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E31E8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E31E8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E31E8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E31E8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E31E8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E31E8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E31E8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E31E8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E31E8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E31E8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E31E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E31E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E31E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E31E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E31E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E31E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E31E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sid w:val="00E31E88"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rsid w:val="00E31E88"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sid w:val="00E31E88"/>
    <w:rPr>
      <w:sz w:val="18"/>
    </w:rPr>
  </w:style>
  <w:style w:type="character" w:styleId="af0">
    <w:name w:val="footnote reference"/>
    <w:basedOn w:val="a0"/>
    <w:uiPriority w:val="99"/>
    <w:unhideWhenUsed/>
    <w:rsid w:val="00E31E88"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sid w:val="00E31E88"/>
    <w:rPr>
      <w:sz w:val="20"/>
    </w:rPr>
  </w:style>
  <w:style w:type="character" w:customStyle="1" w:styleId="af2">
    <w:name w:val="Текст концевой сноски Знак"/>
    <w:link w:val="af1"/>
    <w:uiPriority w:val="99"/>
    <w:rsid w:val="00E31E88"/>
    <w:rPr>
      <w:sz w:val="20"/>
    </w:rPr>
  </w:style>
  <w:style w:type="character" w:styleId="af3">
    <w:name w:val="endnote reference"/>
    <w:basedOn w:val="a0"/>
    <w:uiPriority w:val="99"/>
    <w:semiHidden/>
    <w:unhideWhenUsed/>
    <w:rsid w:val="00E31E88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E31E88"/>
    <w:pPr>
      <w:spacing w:after="57"/>
    </w:pPr>
  </w:style>
  <w:style w:type="paragraph" w:styleId="23">
    <w:name w:val="toc 2"/>
    <w:basedOn w:val="a"/>
    <w:next w:val="a"/>
    <w:uiPriority w:val="39"/>
    <w:unhideWhenUsed/>
    <w:rsid w:val="00E31E88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E31E88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E31E88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E31E88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E31E88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E31E88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E31E88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E31E88"/>
    <w:pPr>
      <w:spacing w:after="57"/>
      <w:ind w:left="2268"/>
    </w:pPr>
  </w:style>
  <w:style w:type="paragraph" w:styleId="af4">
    <w:name w:val="TOC Heading"/>
    <w:uiPriority w:val="39"/>
    <w:unhideWhenUsed/>
    <w:rsid w:val="00E31E88"/>
  </w:style>
  <w:style w:type="paragraph" w:styleId="af5">
    <w:name w:val="table of figures"/>
    <w:basedOn w:val="a"/>
    <w:next w:val="a"/>
    <w:uiPriority w:val="99"/>
    <w:unhideWhenUsed/>
    <w:rsid w:val="00E31E88"/>
  </w:style>
  <w:style w:type="character" w:customStyle="1" w:styleId="10">
    <w:name w:val="Заголовок 1 Знак"/>
    <w:basedOn w:val="a0"/>
    <w:link w:val="1"/>
    <w:rsid w:val="00E31E88"/>
    <w:rPr>
      <w:rFonts w:ascii="Times New Roman" w:eastAsia="Times New Roman" w:hAnsi="Times New Roman" w:cs="Times New Roman"/>
      <w:b/>
      <w:bCs/>
      <w:sz w:val="26"/>
      <w:szCs w:val="28"/>
      <w:lang w:eastAsia="ru-RU"/>
    </w:rPr>
  </w:style>
  <w:style w:type="paragraph" w:styleId="af6">
    <w:name w:val="Body Text"/>
    <w:basedOn w:val="a"/>
    <w:link w:val="af7"/>
    <w:semiHidden/>
    <w:unhideWhenUsed/>
    <w:rsid w:val="00E31E88"/>
    <w:pPr>
      <w:jc w:val="center"/>
    </w:pPr>
  </w:style>
  <w:style w:type="character" w:customStyle="1" w:styleId="af7">
    <w:name w:val="Основной текст Знак"/>
    <w:basedOn w:val="a0"/>
    <w:link w:val="af6"/>
    <w:semiHidden/>
    <w:rsid w:val="00E31E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header"/>
    <w:basedOn w:val="a"/>
    <w:link w:val="af9"/>
    <w:uiPriority w:val="99"/>
    <w:unhideWhenUsed/>
    <w:rsid w:val="00E31E88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sid w:val="00E31E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footer"/>
    <w:basedOn w:val="a"/>
    <w:link w:val="afb"/>
    <w:uiPriority w:val="99"/>
    <w:unhideWhenUsed/>
    <w:rsid w:val="00E31E88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sid w:val="00E31E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Balloon Text"/>
    <w:basedOn w:val="a"/>
    <w:link w:val="afd"/>
    <w:uiPriority w:val="99"/>
    <w:semiHidden/>
    <w:unhideWhenUsed/>
    <w:rsid w:val="003D31E9"/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0"/>
    <w:link w:val="afc"/>
    <w:uiPriority w:val="99"/>
    <w:semiHidden/>
    <w:rsid w:val="003D31E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594</Words>
  <Characters>3691</Characters>
  <Application>Microsoft Office Word</Application>
  <DocSecurity>0</DocSecurity>
  <Lines>153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АлексZ</cp:lastModifiedBy>
  <cp:revision>3</cp:revision>
  <cp:lastPrinted>2025-01-13T07:19:00Z</cp:lastPrinted>
  <dcterms:created xsi:type="dcterms:W3CDTF">2025-03-01T15:42:00Z</dcterms:created>
  <dcterms:modified xsi:type="dcterms:W3CDTF">2025-03-01T17:32:00Z</dcterms:modified>
</cp:coreProperties>
</file>