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143" w:firstLine="0"/>
        <w:widowControl/>
        <w:rPr>
          <w:rFonts w:ascii="Times New Roman" w:hAnsi="Times New Roman"/>
          <w:spacing w:val="-9"/>
          <w:sz w:val="28"/>
        </w:rPr>
      </w:pPr>
      <w:r>
        <w:rPr>
          <w:rFonts w:ascii="Times New Roman" w:hAnsi="Times New Roman"/>
          <w:spacing w:val="-9"/>
          <w:sz w:val="28"/>
        </w:rPr>
      </w:r>
      <w:r>
        <w:rPr>
          <w:rFonts w:ascii="Times New Roman" w:hAnsi="Times New Roman"/>
          <w:spacing w:val="-9"/>
          <w:sz w:val="28"/>
        </w:rPr>
      </w:r>
      <w:r>
        <w:rPr>
          <w:rFonts w:ascii="Times New Roman" w:hAnsi="Times New Roman"/>
          <w:spacing w:val="-9"/>
          <w:sz w:val="28"/>
        </w:rPr>
      </w:r>
    </w:p>
    <w:tbl>
      <w:tblPr>
        <w:tblStyle w:val="1_633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75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19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FreeSerif" w:hAnsi="FreeSerif" w:cs="FreeSerif"/>
                <w:sz w:val="28"/>
              </w:rPr>
              <w:outlineLvl w:val="1"/>
            </w:pPr>
            <w:r>
              <w:rPr>
                <w:rFonts w:ascii="FreeSerif" w:hAnsi="FreeSerif" w:eastAsia="FreeSerif" w:cs="FreeSerif"/>
                <w:sz w:val="28"/>
              </w:rPr>
            </w:r>
            <w:r>
              <w:rPr>
                <w:rFonts w:ascii="FreeSerif" w:hAnsi="FreeSerif" w:eastAsia="FreeSerif" w:cs="FreeSerif"/>
                <w:sz w:val="28"/>
              </w:rPr>
            </w:r>
            <w:r>
              <w:rPr>
                <w:rFonts w:ascii="FreeSerif" w:hAnsi="FreeSerif" w:eastAsia="FreeSerif" w:cs="FreeSerif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51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FreeSerif" w:hAnsi="FreeSerif" w:cs="FreeSerif"/>
                <w:b w:val="0"/>
                <w:sz w:val="28"/>
              </w:rPr>
              <w:outlineLvl w:val="1"/>
            </w:pPr>
            <w:r>
              <w:rPr>
                <w:rFonts w:ascii="FreeSerif" w:hAnsi="FreeSerif" w:eastAsia="FreeSerif" w:cs="FreeSerif"/>
                <w:b w:val="0"/>
                <w:sz w:val="28"/>
              </w:rPr>
              <w:t xml:space="preserve">Приложение </w:t>
            </w:r>
            <w:r>
              <w:rPr>
                <w:rFonts w:ascii="FreeSerif" w:hAnsi="FreeSerif" w:eastAsia="FreeSerif" w:cs="FreeSerif"/>
                <w:b w:val="0"/>
                <w:sz w:val="28"/>
              </w:rPr>
            </w:r>
            <w:r>
              <w:rPr>
                <w:rFonts w:ascii="FreeSerif" w:hAnsi="FreeSerif" w:eastAsia="FreeSerif" w:cs="FreeSerif"/>
                <w:b w:val="0"/>
                <w:sz w:val="28"/>
              </w:rPr>
            </w:r>
          </w:p>
          <w:p>
            <w:pPr>
              <w:ind w:firstLine="0"/>
              <w:jc w:val="left"/>
              <w:widowControl/>
              <w:rPr>
                <w:rFonts w:ascii="FreeSerif" w:hAnsi="FreeSerif" w:cs="FreeSerif"/>
                <w:b w:val="0"/>
                <w:sz w:val="28"/>
              </w:rPr>
              <w:outlineLvl w:val="1"/>
            </w:pPr>
            <w:r>
              <w:rPr>
                <w:rFonts w:ascii="FreeSerif" w:hAnsi="FreeSerif" w:eastAsia="FreeSerif" w:cs="FreeSerif"/>
                <w:b w:val="0"/>
                <w:sz w:val="28"/>
              </w:rPr>
              <w:t xml:space="preserve">к Положению </w:t>
            </w:r>
            <w:r>
              <w:rPr>
                <w:rFonts w:ascii="FreeSerif" w:hAnsi="FreeSerif" w:eastAsia="FreeSerif" w:cs="FreeSerif"/>
                <w:b w:val="0"/>
                <w:sz w:val="28"/>
              </w:rPr>
            </w:r>
            <w:r>
              <w:rPr>
                <w:rFonts w:ascii="FreeSerif" w:hAnsi="FreeSerif" w:eastAsia="FreeSerif" w:cs="FreeSerif"/>
                <w:b w:val="0"/>
                <w:sz w:val="28"/>
              </w:rPr>
            </w:r>
          </w:p>
          <w:p>
            <w:pPr>
              <w:ind w:firstLine="0"/>
              <w:jc w:val="left"/>
              <w:widowControl/>
              <w:rPr>
                <w:rFonts w:ascii="FreeSerif" w:hAnsi="FreeSerif" w:cs="FreeSerif"/>
                <w:b w:val="0"/>
                <w:sz w:val="28"/>
              </w:rPr>
              <w:outlineLvl w:val="1"/>
            </w:pPr>
            <w:r>
              <w:rPr>
                <w:rFonts w:ascii="FreeSerif" w:hAnsi="FreeSerif" w:eastAsia="FreeSerif" w:cs="FreeSerif"/>
                <w:b w:val="0"/>
                <w:sz w:val="28"/>
              </w:rPr>
              <w:t xml:space="preserve">о компенсационных</w:t>
            </w:r>
            <w:r>
              <w:rPr>
                <w:rFonts w:ascii="FreeSerif" w:hAnsi="FreeSerif" w:eastAsia="FreeSerif" w:cs="FreeSerif"/>
                <w:b w:val="0"/>
                <w:sz w:val="28"/>
              </w:rPr>
              <w:t xml:space="preserve"> выпл</w:t>
            </w:r>
            <w:r>
              <w:rPr>
                <w:rFonts w:ascii="FreeSerif" w:hAnsi="FreeSerif" w:eastAsia="FreeSerif" w:cs="FreeSerif"/>
                <w:b w:val="0"/>
                <w:sz w:val="28"/>
              </w:rPr>
              <w:t xml:space="preserve">атах руководителям</w:t>
            </w:r>
            <w:r>
              <w:rPr>
                <w:rFonts w:ascii="FreeSerif" w:hAnsi="FreeSerif" w:eastAsia="FreeSerif" w:cs="FreeSerif"/>
                <w:b w:val="0"/>
                <w:sz w:val="28"/>
              </w:rPr>
              <w:t xml:space="preserve"> органов территориального общественного самоуправления на территории муниципального образования Ленинградский муниципальный округ Краснодарского края </w:t>
            </w:r>
            <w:r>
              <w:rPr>
                <w:rFonts w:ascii="FreeSerif" w:hAnsi="FreeSerif" w:eastAsia="FreeSerif" w:cs="FreeSerif"/>
                <w:b w:val="0"/>
                <w:sz w:val="28"/>
              </w:rPr>
            </w:r>
            <w:r>
              <w:rPr>
                <w:rFonts w:ascii="FreeSerif" w:hAnsi="FreeSerif" w:eastAsia="FreeSerif" w:cs="FreeSerif"/>
                <w:b w:val="0"/>
                <w:sz w:val="28"/>
              </w:rPr>
            </w:r>
          </w:p>
          <w:p>
            <w:pPr>
              <w:ind w:firstLine="0"/>
              <w:jc w:val="center"/>
              <w:widowControl/>
              <w:rPr>
                <w:rFonts w:ascii="FreeSerif" w:hAnsi="FreeSerif" w:cs="FreeSerif"/>
                <w:sz w:val="28"/>
              </w:rPr>
              <w:outlineLvl w:val="1"/>
            </w:pPr>
            <w:r>
              <w:rPr>
                <w:rFonts w:ascii="FreeSerif" w:hAnsi="FreeSerif" w:eastAsia="FreeSerif" w:cs="FreeSerif"/>
                <w:sz w:val="28"/>
              </w:rPr>
            </w:r>
            <w:r>
              <w:rPr>
                <w:rFonts w:ascii="FreeSerif" w:hAnsi="FreeSerif" w:eastAsia="FreeSerif" w:cs="FreeSerif"/>
                <w:sz w:val="28"/>
              </w:rPr>
            </w:r>
            <w:r>
              <w:rPr>
                <w:rFonts w:ascii="FreeSerif" w:hAnsi="FreeSerif" w:eastAsia="FreeSerif" w:cs="FreeSerif"/>
                <w:sz w:val="28"/>
              </w:rPr>
            </w:r>
          </w:p>
        </w:tc>
      </w:tr>
    </w:tbl>
    <w:p>
      <w:pPr>
        <w:ind w:firstLine="0"/>
        <w:jc w:val="center"/>
        <w:widowControl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highlight w:val="none"/>
        </w:rPr>
      </w:r>
      <w:r>
        <w:rPr>
          <w:rFonts w:ascii="FreeSerif" w:hAnsi="FreeSerif" w:eastAsia="FreeSerif" w:cs="FreeSerif"/>
          <w:b/>
          <w:sz w:val="28"/>
          <w:highlight w:val="none"/>
        </w:rPr>
      </w:r>
    </w:p>
    <w:p>
      <w:pPr>
        <w:ind w:firstLine="0"/>
        <w:jc w:val="center"/>
        <w:widowControl/>
        <w:rPr>
          <w:rFonts w:ascii="FreeSerif" w:hAnsi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sz w:val="28"/>
        </w:rPr>
        <w:t xml:space="preserve">Форма отчета</w:t>
      </w:r>
      <w:r>
        <w:rPr>
          <w:rFonts w:ascii="FreeSerif" w:hAnsi="FreeSerif" w:eastAsia="FreeSerif" w:cs="FreeSerif"/>
          <w:b/>
          <w:sz w:val="28"/>
        </w:rPr>
      </w:r>
      <w:r>
        <w:rPr>
          <w:rFonts w:ascii="FreeSerif" w:hAnsi="FreeSerif" w:eastAsia="FreeSerif" w:cs="FreeSerif"/>
          <w:b/>
          <w:sz w:val="28"/>
        </w:rPr>
      </w:r>
    </w:p>
    <w:p>
      <w:pPr>
        <w:ind w:firstLine="0"/>
        <w:jc w:val="center"/>
        <w:widowControl/>
        <w:rPr>
          <w:rFonts w:ascii="FreeSerif" w:hAnsi="FreeSerif" w:cs="FreeSerif"/>
          <w:b/>
          <w:sz w:val="28"/>
        </w:rPr>
      </w:pPr>
      <w:r>
        <w:rPr>
          <w:rFonts w:ascii="FreeSerif" w:hAnsi="FreeSerif" w:eastAsia="FreeSerif" w:cs="FreeSerif"/>
          <w:b/>
          <w:sz w:val="28"/>
        </w:rPr>
        <w:t xml:space="preserve">о проделанной работе за ____________________</w:t>
      </w:r>
      <w:r>
        <w:rPr>
          <w:rFonts w:ascii="FreeSerif" w:hAnsi="FreeSerif" w:eastAsia="FreeSerif" w:cs="FreeSerif"/>
          <w:b/>
          <w:sz w:val="28"/>
        </w:rPr>
      </w:r>
      <w:r>
        <w:rPr>
          <w:rFonts w:ascii="FreeSerif" w:hAnsi="FreeSerif" w:eastAsia="FreeSerif" w:cs="FreeSerif"/>
          <w:b/>
          <w:sz w:val="28"/>
        </w:rPr>
      </w:r>
    </w:p>
    <w:p>
      <w:pPr>
        <w:ind w:firstLine="0"/>
        <w:jc w:val="center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eastAsia="FreeSerif" w:cs="FreeSerif"/>
          <w:sz w:val="28"/>
        </w:rPr>
      </w:r>
    </w:p>
    <w:tbl>
      <w:tblPr>
        <w:tblStyle w:val="1_633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eastAsia="FreeSerif" w:cs="FreeSerif"/>
                <w:sz w:val="24"/>
              </w:rPr>
            </w:r>
            <w:r>
              <w:rPr>
                <w:rFonts w:ascii="FreeSerif" w:hAnsi="FreeSerif" w:eastAsia="FreeSerif" w:cs="FreeSerif"/>
                <w:sz w:val="24"/>
              </w:rPr>
            </w:r>
            <w:r>
              <w:rPr>
                <w:rFonts w:ascii="FreeSerif" w:hAnsi="FreeSerif" w:eastAsia="FreeSerif" w:cs="FreeSerif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eastAsia="FreeSerif" w:cs="FreeSerif"/>
                <w:sz w:val="24"/>
              </w:rPr>
              <w:t xml:space="preserve">Глав</w:t>
            </w:r>
            <w:r>
              <w:rPr>
                <w:rFonts w:ascii="FreeSerif" w:hAnsi="FreeSerif" w:eastAsia="FreeSerif" w:cs="FreeSerif"/>
                <w:sz w:val="24"/>
              </w:rPr>
              <w:t xml:space="preserve">е Ленинградского муниципального</w:t>
            </w:r>
            <w:bookmarkStart w:id="0" w:name="undefined"/>
            <w:r>
              <w:rPr>
                <w:rFonts w:ascii="FreeSerif" w:hAnsi="FreeSerif" w:eastAsia="FreeSerif" w:cs="FreeSerif"/>
              </w:rPr>
            </w:r>
            <w:bookmarkEnd w:id="0"/>
            <w:r>
              <w:rPr>
                <w:rFonts w:ascii="FreeSerif" w:hAnsi="FreeSerif" w:eastAsia="FreeSerif" w:cs="FreeSerif"/>
                <w:sz w:val="24"/>
              </w:rPr>
              <w:t xml:space="preserve"> округа</w:t>
            </w:r>
            <w:r>
              <w:rPr>
                <w:rFonts w:ascii="FreeSerif" w:hAnsi="FreeSerif" w:eastAsia="FreeSerif" w:cs="FreeSerif"/>
                <w:sz w:val="24"/>
              </w:rPr>
            </w:r>
            <w:r>
              <w:rPr>
                <w:rFonts w:ascii="FreeSerif" w:hAnsi="FreeSerif" w:eastAsia="FreeSerif" w:cs="FreeSerif"/>
                <w:sz w:val="24"/>
              </w:rPr>
            </w:r>
          </w:p>
          <w:p>
            <w:pPr>
              <w:ind w:firstLine="0"/>
              <w:jc w:val="left"/>
              <w:widowControl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eastAsia="FreeSerif" w:cs="FreeSerif"/>
                <w:sz w:val="24"/>
              </w:rPr>
              <w:t xml:space="preserve">Шулико Ю.Ю.</w:t>
            </w:r>
            <w:r>
              <w:rPr>
                <w:rFonts w:ascii="FreeSerif" w:hAnsi="FreeSerif" w:eastAsia="FreeSerif" w:cs="FreeSerif"/>
                <w:sz w:val="24"/>
              </w:rPr>
            </w:r>
            <w:r>
              <w:rPr>
                <w:rFonts w:ascii="FreeSerif" w:hAnsi="FreeSerif" w:eastAsia="FreeSerif" w:cs="FreeSerif"/>
                <w:sz w:val="24"/>
              </w:rPr>
            </w:r>
          </w:p>
          <w:p>
            <w:pPr>
              <w:ind w:left="0" w:right="-220" w:firstLine="0"/>
              <w:jc w:val="left"/>
              <w:widowControl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eastAsia="FreeSerif" w:cs="FreeSerif"/>
                <w:sz w:val="24"/>
              </w:rPr>
              <w:t xml:space="preserve">От руководителя ТОС № ______________ </w:t>
            </w:r>
            <w:r>
              <w:rPr>
                <w:rFonts w:ascii="FreeSerif" w:hAnsi="FreeSerif" w:eastAsia="FreeSerif" w:cs="FreeSerif"/>
                <w:sz w:val="24"/>
              </w:rPr>
            </w:r>
            <w:r>
              <w:rPr>
                <w:rFonts w:ascii="FreeSerif" w:hAnsi="FreeSerif" w:eastAsia="FreeSerif" w:cs="FreeSerif"/>
                <w:sz w:val="24"/>
              </w:rPr>
            </w:r>
          </w:p>
          <w:p>
            <w:pPr>
              <w:ind w:left="0" w:right="-220" w:firstLine="0"/>
              <w:jc w:val="left"/>
              <w:widowControl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eastAsia="FreeSerif" w:cs="FreeSerif"/>
                <w:sz w:val="24"/>
              </w:rPr>
              <w:t xml:space="preserve">____________________________________</w:t>
            </w:r>
            <w:r>
              <w:rPr>
                <w:rFonts w:ascii="FreeSerif" w:hAnsi="FreeSerif" w:eastAsia="FreeSerif" w:cs="FreeSerif"/>
                <w:sz w:val="24"/>
              </w:rPr>
            </w:r>
            <w:r>
              <w:rPr>
                <w:rFonts w:ascii="FreeSerif" w:hAnsi="FreeSerif" w:eastAsia="FreeSerif" w:cs="FreeSerif"/>
                <w:sz w:val="24"/>
              </w:rPr>
            </w:r>
          </w:p>
          <w:p>
            <w:pPr>
              <w:ind w:left="0" w:right="-220" w:firstLine="0"/>
              <w:jc w:val="left"/>
              <w:widowControl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eastAsia="FreeSerif" w:cs="FreeSerif"/>
                <w:sz w:val="24"/>
              </w:rPr>
              <w:t xml:space="preserve">ФИО_______________________________</w:t>
            </w:r>
            <w:r>
              <w:rPr>
                <w:rFonts w:ascii="FreeSerif" w:hAnsi="FreeSerif" w:eastAsia="FreeSerif" w:cs="FreeSerif"/>
                <w:sz w:val="24"/>
              </w:rPr>
            </w:r>
            <w:r>
              <w:rPr>
                <w:rFonts w:ascii="FreeSerif" w:hAnsi="FreeSerif" w:eastAsia="FreeSerif" w:cs="FreeSerif"/>
                <w:sz w:val="24"/>
              </w:rPr>
            </w:r>
          </w:p>
          <w:p>
            <w:pPr>
              <w:ind w:left="0" w:right="-220" w:firstLine="0"/>
              <w:jc w:val="left"/>
              <w:widowControl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eastAsia="FreeSerif" w:cs="FreeSerif"/>
                <w:sz w:val="24"/>
              </w:rPr>
              <w:t xml:space="preserve">____________________________________</w:t>
            </w:r>
            <w:r>
              <w:rPr>
                <w:rFonts w:ascii="FreeSerif" w:hAnsi="FreeSerif" w:eastAsia="FreeSerif" w:cs="FreeSerif"/>
                <w:sz w:val="24"/>
              </w:rPr>
            </w:r>
            <w:r>
              <w:rPr>
                <w:rFonts w:ascii="FreeSerif" w:hAnsi="FreeSerif" w:eastAsia="FreeSerif" w:cs="FreeSerif"/>
                <w:sz w:val="24"/>
              </w:rPr>
            </w:r>
          </w:p>
        </w:tc>
      </w:tr>
    </w:tbl>
    <w:p>
      <w:pPr>
        <w:ind w:firstLine="0"/>
        <w:jc w:val="lef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0"/>
        <w:jc w:val="lef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</w:rPr>
        <w:t xml:space="preserve">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</w:rPr>
        <w:t xml:space="preserve">______________________________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0"/>
        <w:jc w:val="lef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                           ___________________              ____________________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0"/>
        <w:jc w:val="left"/>
        <w:widowControl/>
        <w:rPr>
          <w:rFonts w:ascii="FreeSerif" w:hAnsi="FreeSerif" w:cs="FreeSerif"/>
          <w:sz w:val="24"/>
        </w:rPr>
      </w:pPr>
      <w:r>
        <w:rPr>
          <w:rFonts w:ascii="FreeSerif" w:hAnsi="FreeSerif" w:eastAsia="FreeSerif" w:cs="FreeSerif"/>
          <w:sz w:val="24"/>
        </w:rPr>
        <w:t xml:space="preserve">Дата                                                                  подпись                                   ФИО</w:t>
      </w:r>
      <w:r>
        <w:rPr>
          <w:rFonts w:ascii="FreeSerif" w:hAnsi="FreeSerif" w:eastAsia="FreeSerif" w:cs="FreeSerif"/>
          <w:sz w:val="24"/>
        </w:rPr>
      </w:r>
      <w:r>
        <w:rPr>
          <w:rFonts w:ascii="FreeSerif" w:hAnsi="FreeSerif" w:eastAsia="FreeSerif" w:cs="FreeSerif"/>
          <w:sz w:val="24"/>
        </w:rPr>
      </w:r>
    </w:p>
    <w:p>
      <w:pPr>
        <w:ind w:firstLine="0"/>
        <w:jc w:val="left"/>
        <w:widowControl/>
        <w:rPr>
          <w:rFonts w:ascii="FreeSerif" w:hAnsi="FreeSerif" w:cs="FreeSerif"/>
          <w:sz w:val="24"/>
        </w:rPr>
      </w:pPr>
      <w:r>
        <w:rPr>
          <w:rFonts w:ascii="FreeSerif" w:hAnsi="FreeSerif" w:eastAsia="FreeSerif" w:cs="FreeSerif"/>
          <w:sz w:val="24"/>
        </w:rPr>
      </w:r>
      <w:r>
        <w:rPr>
          <w:rFonts w:ascii="FreeSerif" w:hAnsi="FreeSerif" w:eastAsia="FreeSerif" w:cs="FreeSerif"/>
          <w:sz w:val="24"/>
        </w:rPr>
      </w:r>
      <w:r>
        <w:rPr>
          <w:rFonts w:ascii="FreeSerif" w:hAnsi="FreeSerif" w:eastAsia="FreeSerif" w:cs="FreeSerif"/>
          <w:sz w:val="24"/>
        </w:rPr>
      </w:r>
    </w:p>
    <w:p>
      <w:pPr>
        <w:contextualSpacing/>
        <w:ind w:right="-143"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r/>
      <w:r/>
    </w:p>
    <w:sectPr>
      <w:footnotePr/>
      <w:endnotePr/>
      <w:type w:val="nextPage"/>
      <w:pgSz w:w="11906" w:h="16838" w:orient="portrait"/>
      <w:pgMar w:top="425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table" w:styleId="1_633" w:customStyle="1">
    <w:name w:val="Сетка таблицы1"/>
    <w:basedOn w:val="872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eastAsia="Times New Roman" w:cs="Times New Roman" w:asciiTheme="minorAscii" w:hAnsiTheme="minorHAns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2025-04-18T11:49:20Z</dcterms:modified>
</cp:coreProperties>
</file>