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A40" w:rsidRPr="00465032" w:rsidRDefault="00500A40" w:rsidP="00500A40">
      <w:pPr>
        <w:ind w:left="9639" w:hanging="6"/>
        <w:jc w:val="center"/>
        <w:rPr>
          <w:sz w:val="28"/>
          <w:szCs w:val="28"/>
        </w:rPr>
      </w:pPr>
      <w:bookmarkStart w:id="0" w:name="_GoBack"/>
      <w:bookmarkEnd w:id="0"/>
      <w:r w:rsidRPr="00465032">
        <w:rPr>
          <w:sz w:val="28"/>
          <w:szCs w:val="28"/>
        </w:rPr>
        <w:t>ПРИЛОЖЕНИЕ</w:t>
      </w:r>
    </w:p>
    <w:p w:rsidR="00500A40" w:rsidRPr="00465032" w:rsidRDefault="00500A40" w:rsidP="00500A40">
      <w:pPr>
        <w:ind w:left="9639" w:hanging="6"/>
        <w:jc w:val="center"/>
        <w:rPr>
          <w:sz w:val="28"/>
          <w:szCs w:val="28"/>
        </w:rPr>
      </w:pPr>
      <w:r w:rsidRPr="00465032">
        <w:rPr>
          <w:sz w:val="28"/>
          <w:szCs w:val="28"/>
        </w:rPr>
        <w:t>УТВЕРЖДЕН</w:t>
      </w:r>
    </w:p>
    <w:p w:rsidR="00500A40" w:rsidRDefault="00500A40" w:rsidP="00500A40">
      <w:pPr>
        <w:ind w:left="9639" w:hanging="6"/>
        <w:jc w:val="center"/>
        <w:rPr>
          <w:sz w:val="28"/>
          <w:szCs w:val="28"/>
        </w:rPr>
      </w:pPr>
      <w:r>
        <w:rPr>
          <w:sz w:val="28"/>
          <w:szCs w:val="28"/>
        </w:rPr>
        <w:t>распоряжением</w:t>
      </w:r>
      <w:r w:rsidRPr="00465032">
        <w:rPr>
          <w:sz w:val="28"/>
          <w:szCs w:val="28"/>
        </w:rPr>
        <w:t xml:space="preserve"> </w:t>
      </w:r>
      <w:r>
        <w:rPr>
          <w:sz w:val="28"/>
          <w:szCs w:val="28"/>
        </w:rPr>
        <w:t xml:space="preserve">администрации </w:t>
      </w:r>
      <w:r>
        <w:rPr>
          <w:sz w:val="28"/>
          <w:szCs w:val="28"/>
        </w:rPr>
        <w:br/>
        <w:t>муниципального образования</w:t>
      </w:r>
    </w:p>
    <w:p w:rsidR="00500A40" w:rsidRDefault="00500A40" w:rsidP="00500A40">
      <w:pPr>
        <w:ind w:left="9639" w:hanging="6"/>
        <w:jc w:val="center"/>
        <w:rPr>
          <w:sz w:val="28"/>
          <w:szCs w:val="28"/>
        </w:rPr>
      </w:pPr>
      <w:r>
        <w:rPr>
          <w:sz w:val="28"/>
          <w:szCs w:val="28"/>
        </w:rPr>
        <w:t>Ленинградский  район</w:t>
      </w:r>
    </w:p>
    <w:p w:rsidR="00500A40" w:rsidRPr="00D05A55" w:rsidRDefault="00500A40" w:rsidP="00500A40">
      <w:pPr>
        <w:ind w:left="9639" w:hanging="6"/>
        <w:jc w:val="center"/>
        <w:rPr>
          <w:sz w:val="28"/>
          <w:szCs w:val="28"/>
        </w:rPr>
      </w:pPr>
      <w:r w:rsidRPr="00D05A55">
        <w:rPr>
          <w:sz w:val="28"/>
          <w:szCs w:val="28"/>
        </w:rPr>
        <w:t xml:space="preserve">от </w:t>
      </w:r>
      <w:r w:rsidR="00AE74F1" w:rsidRPr="00AE74F1">
        <w:rPr>
          <w:sz w:val="28"/>
          <w:szCs w:val="28"/>
          <w:u w:val="single"/>
        </w:rPr>
        <w:t>31 декабря 2019 г.</w:t>
      </w:r>
      <w:r w:rsidRPr="00D05A55">
        <w:rPr>
          <w:sz w:val="28"/>
          <w:szCs w:val="28"/>
        </w:rPr>
        <w:t xml:space="preserve"> № </w:t>
      </w:r>
      <w:r w:rsidR="00AE74F1" w:rsidRPr="00AE74F1">
        <w:rPr>
          <w:sz w:val="28"/>
          <w:szCs w:val="28"/>
          <w:u w:val="single"/>
        </w:rPr>
        <w:t>284-р</w:t>
      </w:r>
    </w:p>
    <w:p w:rsidR="00C436F8" w:rsidRPr="00D86C17" w:rsidRDefault="00C436F8" w:rsidP="00D86C17">
      <w:pPr>
        <w:ind w:left="10773" w:right="-31"/>
        <w:rPr>
          <w:sz w:val="28"/>
          <w:szCs w:val="28"/>
        </w:rPr>
      </w:pPr>
    </w:p>
    <w:p w:rsidR="00C436F8" w:rsidRPr="00D86C17" w:rsidRDefault="00C436F8" w:rsidP="00D86C17">
      <w:pPr>
        <w:ind w:left="11057" w:right="-31"/>
        <w:rPr>
          <w:sz w:val="28"/>
          <w:szCs w:val="28"/>
        </w:rPr>
      </w:pPr>
    </w:p>
    <w:p w:rsidR="00C436F8" w:rsidRPr="0044222B" w:rsidRDefault="00C436F8" w:rsidP="00D86C17">
      <w:pPr>
        <w:ind w:right="-31"/>
        <w:jc w:val="center"/>
        <w:rPr>
          <w:kern w:val="28"/>
          <w:sz w:val="28"/>
          <w:szCs w:val="28"/>
        </w:rPr>
      </w:pPr>
      <w:r w:rsidRPr="0044222B">
        <w:rPr>
          <w:kern w:val="28"/>
          <w:sz w:val="28"/>
          <w:szCs w:val="28"/>
        </w:rPr>
        <w:t xml:space="preserve">ПЛАН МЕРОПРИЯТИЙ </w:t>
      </w:r>
    </w:p>
    <w:p w:rsidR="00C436F8" w:rsidRPr="0044222B" w:rsidRDefault="00C436F8" w:rsidP="00D86C17">
      <w:pPr>
        <w:ind w:right="-31"/>
        <w:jc w:val="center"/>
        <w:rPr>
          <w:kern w:val="28"/>
          <w:sz w:val="28"/>
          <w:szCs w:val="28"/>
        </w:rPr>
      </w:pPr>
      <w:r w:rsidRPr="0044222B">
        <w:rPr>
          <w:kern w:val="28"/>
          <w:sz w:val="28"/>
          <w:szCs w:val="28"/>
        </w:rPr>
        <w:t xml:space="preserve">(«дорожная карта») </w:t>
      </w:r>
    </w:p>
    <w:p w:rsidR="00C436F8" w:rsidRDefault="00C436F8" w:rsidP="00D86C17">
      <w:pPr>
        <w:ind w:right="-31"/>
        <w:jc w:val="center"/>
        <w:rPr>
          <w:kern w:val="28"/>
          <w:sz w:val="28"/>
          <w:szCs w:val="28"/>
        </w:rPr>
      </w:pPr>
      <w:r w:rsidRPr="0044222B">
        <w:rPr>
          <w:kern w:val="28"/>
          <w:sz w:val="28"/>
          <w:szCs w:val="28"/>
        </w:rPr>
        <w:t xml:space="preserve">по содействию развитию конкуренции в </w:t>
      </w:r>
      <w:r w:rsidR="002442EF" w:rsidRPr="0044222B">
        <w:rPr>
          <w:kern w:val="28"/>
          <w:sz w:val="28"/>
          <w:szCs w:val="28"/>
        </w:rPr>
        <w:t>муниципальном образовании Ленинградский район</w:t>
      </w:r>
    </w:p>
    <w:p w:rsidR="00D8167B" w:rsidRPr="005876CB" w:rsidRDefault="00D8167B" w:rsidP="00D8167B">
      <w:pPr>
        <w:pStyle w:val="af0"/>
        <w:jc w:val="center"/>
        <w:rPr>
          <w:rFonts w:ascii="Times New Roman" w:hAnsi="Times New Roman"/>
          <w:b/>
          <w:sz w:val="24"/>
          <w:szCs w:val="28"/>
        </w:rPr>
      </w:pPr>
      <w:r w:rsidRPr="005876CB">
        <w:rPr>
          <w:rFonts w:ascii="Times New Roman" w:hAnsi="Times New Roman"/>
          <w:b/>
          <w:sz w:val="24"/>
          <w:szCs w:val="28"/>
        </w:rPr>
        <w:t>(с изменениями и дополнениями от 08.09.2020г., от 18.12.2020г., от 12.02.2021г.)</w:t>
      </w:r>
    </w:p>
    <w:p w:rsidR="00C436F8" w:rsidRPr="0044222B" w:rsidRDefault="00C436F8" w:rsidP="00D86C17">
      <w:pPr>
        <w:ind w:right="-31"/>
        <w:jc w:val="center"/>
        <w:rPr>
          <w:sz w:val="22"/>
          <w:szCs w:val="2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1923"/>
        <w:gridCol w:w="1417"/>
        <w:gridCol w:w="2188"/>
        <w:gridCol w:w="992"/>
        <w:gridCol w:w="851"/>
        <w:gridCol w:w="850"/>
        <w:gridCol w:w="851"/>
        <w:gridCol w:w="851"/>
        <w:gridCol w:w="1984"/>
      </w:tblGrid>
      <w:tr w:rsidR="00372ADB" w:rsidRPr="00500A40" w:rsidTr="007824F7">
        <w:trPr>
          <w:trHeight w:val="113"/>
          <w:tblHeader/>
        </w:trPr>
        <w:tc>
          <w:tcPr>
            <w:tcW w:w="568" w:type="dxa"/>
            <w:vMerge w:val="restart"/>
          </w:tcPr>
          <w:p w:rsidR="00372ADB" w:rsidRPr="00500A40" w:rsidRDefault="00372ADB" w:rsidP="00500A40">
            <w:pPr>
              <w:ind w:right="-31"/>
              <w:jc w:val="center"/>
              <w:rPr>
                <w:sz w:val="22"/>
                <w:szCs w:val="22"/>
              </w:rPr>
            </w:pPr>
            <w:r w:rsidRPr="00500A40">
              <w:rPr>
                <w:sz w:val="22"/>
                <w:szCs w:val="22"/>
              </w:rPr>
              <w:t>№ п/п</w:t>
            </w:r>
          </w:p>
        </w:tc>
        <w:tc>
          <w:tcPr>
            <w:tcW w:w="2126" w:type="dxa"/>
            <w:vMerge w:val="restart"/>
          </w:tcPr>
          <w:p w:rsidR="00372ADB" w:rsidRPr="00500A40" w:rsidRDefault="00372ADB" w:rsidP="00500A40">
            <w:pPr>
              <w:ind w:right="-31"/>
              <w:jc w:val="center"/>
              <w:rPr>
                <w:sz w:val="22"/>
                <w:szCs w:val="22"/>
              </w:rPr>
            </w:pPr>
            <w:r w:rsidRPr="00500A40">
              <w:rPr>
                <w:sz w:val="22"/>
                <w:szCs w:val="22"/>
              </w:rPr>
              <w:t xml:space="preserve">Наименование </w:t>
            </w:r>
            <w:r w:rsidR="00F77394">
              <w:rPr>
                <w:sz w:val="22"/>
                <w:szCs w:val="22"/>
              </w:rPr>
              <w:br/>
            </w:r>
            <w:r w:rsidRPr="00500A40">
              <w:rPr>
                <w:sz w:val="22"/>
                <w:szCs w:val="22"/>
              </w:rPr>
              <w:t>мероприятия</w:t>
            </w:r>
          </w:p>
        </w:tc>
        <w:tc>
          <w:tcPr>
            <w:tcW w:w="1923" w:type="dxa"/>
            <w:vMerge w:val="restart"/>
          </w:tcPr>
          <w:p w:rsidR="0044222B" w:rsidRPr="00500A40" w:rsidRDefault="00372ADB" w:rsidP="00500A40">
            <w:pPr>
              <w:ind w:right="-31"/>
              <w:jc w:val="center"/>
              <w:rPr>
                <w:sz w:val="22"/>
                <w:szCs w:val="22"/>
              </w:rPr>
            </w:pPr>
            <w:r w:rsidRPr="00500A40">
              <w:rPr>
                <w:sz w:val="22"/>
                <w:szCs w:val="22"/>
              </w:rPr>
              <w:t>Ожидаемый</w:t>
            </w:r>
          </w:p>
          <w:p w:rsidR="00372ADB" w:rsidRPr="00500A40" w:rsidRDefault="00372ADB" w:rsidP="00500A40">
            <w:pPr>
              <w:ind w:right="-31"/>
              <w:jc w:val="center"/>
              <w:rPr>
                <w:sz w:val="22"/>
                <w:szCs w:val="22"/>
              </w:rPr>
            </w:pPr>
            <w:r w:rsidRPr="00500A40">
              <w:rPr>
                <w:sz w:val="22"/>
                <w:szCs w:val="22"/>
              </w:rPr>
              <w:t>результат</w:t>
            </w:r>
          </w:p>
        </w:tc>
        <w:tc>
          <w:tcPr>
            <w:tcW w:w="1417" w:type="dxa"/>
            <w:vMerge w:val="restart"/>
          </w:tcPr>
          <w:p w:rsidR="0044222B" w:rsidRPr="00500A40" w:rsidRDefault="00372ADB" w:rsidP="00500A40">
            <w:pPr>
              <w:ind w:right="-31"/>
              <w:jc w:val="center"/>
              <w:rPr>
                <w:sz w:val="22"/>
                <w:szCs w:val="22"/>
              </w:rPr>
            </w:pPr>
            <w:r w:rsidRPr="00500A40">
              <w:rPr>
                <w:sz w:val="22"/>
                <w:szCs w:val="22"/>
              </w:rPr>
              <w:t>Срок</w:t>
            </w:r>
          </w:p>
          <w:p w:rsidR="0044222B" w:rsidRPr="00500A40" w:rsidRDefault="00372ADB" w:rsidP="00500A40">
            <w:pPr>
              <w:ind w:right="-31"/>
              <w:jc w:val="center"/>
              <w:rPr>
                <w:sz w:val="22"/>
                <w:szCs w:val="22"/>
              </w:rPr>
            </w:pPr>
            <w:r w:rsidRPr="00500A40">
              <w:rPr>
                <w:sz w:val="22"/>
                <w:szCs w:val="22"/>
              </w:rPr>
              <w:t>исполнения</w:t>
            </w:r>
          </w:p>
          <w:p w:rsidR="00372ADB" w:rsidRPr="00500A40" w:rsidRDefault="00372ADB" w:rsidP="00500A40">
            <w:pPr>
              <w:ind w:right="-31"/>
              <w:jc w:val="center"/>
              <w:rPr>
                <w:sz w:val="22"/>
                <w:szCs w:val="22"/>
              </w:rPr>
            </w:pPr>
            <w:r w:rsidRPr="00500A40">
              <w:rPr>
                <w:sz w:val="22"/>
                <w:szCs w:val="22"/>
              </w:rPr>
              <w:t>мероприятия</w:t>
            </w:r>
            <w:r w:rsidR="003A4EBA" w:rsidRPr="00500A40">
              <w:rPr>
                <w:sz w:val="22"/>
                <w:szCs w:val="22"/>
              </w:rPr>
              <w:t>, годы</w:t>
            </w:r>
          </w:p>
        </w:tc>
        <w:tc>
          <w:tcPr>
            <w:tcW w:w="2188" w:type="dxa"/>
            <w:vMerge w:val="restart"/>
          </w:tcPr>
          <w:p w:rsidR="00372ADB" w:rsidRPr="00500A40" w:rsidRDefault="00372ADB" w:rsidP="00500A40">
            <w:pPr>
              <w:ind w:left="-107" w:right="-31"/>
              <w:jc w:val="center"/>
              <w:rPr>
                <w:sz w:val="22"/>
                <w:szCs w:val="22"/>
              </w:rPr>
            </w:pPr>
            <w:r w:rsidRPr="00500A40">
              <w:rPr>
                <w:sz w:val="22"/>
                <w:szCs w:val="22"/>
              </w:rPr>
              <w:t xml:space="preserve">Наименование </w:t>
            </w:r>
            <w:r w:rsidR="00F77394">
              <w:rPr>
                <w:sz w:val="22"/>
                <w:szCs w:val="22"/>
              </w:rPr>
              <w:br/>
            </w:r>
            <w:r w:rsidRPr="00500A40">
              <w:rPr>
                <w:sz w:val="22"/>
                <w:szCs w:val="22"/>
              </w:rPr>
              <w:t>показателя, единицы измерения</w:t>
            </w:r>
          </w:p>
        </w:tc>
        <w:tc>
          <w:tcPr>
            <w:tcW w:w="992" w:type="dxa"/>
            <w:vMerge w:val="restart"/>
          </w:tcPr>
          <w:p w:rsidR="00372ADB" w:rsidRPr="00500A40" w:rsidRDefault="00881A43" w:rsidP="00500A40">
            <w:pPr>
              <w:ind w:right="-31"/>
              <w:jc w:val="center"/>
              <w:rPr>
                <w:sz w:val="22"/>
                <w:szCs w:val="22"/>
              </w:rPr>
            </w:pPr>
            <w:r w:rsidRPr="00500A40">
              <w:rPr>
                <w:sz w:val="22"/>
                <w:szCs w:val="22"/>
              </w:rPr>
              <w:t>Исходные данные</w:t>
            </w:r>
          </w:p>
        </w:tc>
        <w:tc>
          <w:tcPr>
            <w:tcW w:w="3403" w:type="dxa"/>
            <w:gridSpan w:val="4"/>
          </w:tcPr>
          <w:p w:rsidR="00372ADB" w:rsidRPr="00500A40" w:rsidRDefault="00372ADB" w:rsidP="00500A40">
            <w:pPr>
              <w:ind w:right="-31"/>
              <w:jc w:val="center"/>
              <w:rPr>
                <w:sz w:val="22"/>
                <w:szCs w:val="22"/>
              </w:rPr>
            </w:pPr>
            <w:r w:rsidRPr="00500A40">
              <w:rPr>
                <w:sz w:val="22"/>
                <w:szCs w:val="22"/>
              </w:rPr>
              <w:t>Целевые значения показателя</w:t>
            </w:r>
          </w:p>
        </w:tc>
        <w:tc>
          <w:tcPr>
            <w:tcW w:w="1984" w:type="dxa"/>
            <w:vMerge w:val="restart"/>
          </w:tcPr>
          <w:p w:rsidR="0044222B" w:rsidRPr="00500A40" w:rsidRDefault="00372ADB" w:rsidP="00500A40">
            <w:pPr>
              <w:ind w:right="-31"/>
              <w:jc w:val="center"/>
              <w:rPr>
                <w:sz w:val="22"/>
                <w:szCs w:val="22"/>
              </w:rPr>
            </w:pPr>
            <w:r w:rsidRPr="00500A40">
              <w:rPr>
                <w:sz w:val="22"/>
                <w:szCs w:val="22"/>
              </w:rPr>
              <w:t>Ответственные</w:t>
            </w:r>
          </w:p>
          <w:p w:rsidR="0044222B" w:rsidRPr="00500A40" w:rsidRDefault="00372ADB" w:rsidP="00500A40">
            <w:pPr>
              <w:ind w:right="-31"/>
              <w:jc w:val="center"/>
              <w:rPr>
                <w:sz w:val="22"/>
                <w:szCs w:val="22"/>
              </w:rPr>
            </w:pPr>
            <w:r w:rsidRPr="00500A40">
              <w:rPr>
                <w:sz w:val="22"/>
                <w:szCs w:val="22"/>
              </w:rPr>
              <w:t>исполнители,</w:t>
            </w:r>
          </w:p>
          <w:p w:rsidR="00372ADB" w:rsidRPr="00500A40" w:rsidRDefault="00372ADB" w:rsidP="00500A40">
            <w:pPr>
              <w:ind w:right="-31"/>
              <w:jc w:val="center"/>
              <w:rPr>
                <w:sz w:val="22"/>
                <w:szCs w:val="22"/>
              </w:rPr>
            </w:pPr>
            <w:r w:rsidRPr="00500A40">
              <w:rPr>
                <w:sz w:val="22"/>
                <w:szCs w:val="22"/>
              </w:rPr>
              <w:t>соисполнители</w:t>
            </w:r>
          </w:p>
        </w:tc>
      </w:tr>
      <w:tr w:rsidR="00372ADB" w:rsidRPr="00500A40" w:rsidTr="007824F7">
        <w:trPr>
          <w:trHeight w:val="113"/>
          <w:tblHeader/>
        </w:trPr>
        <w:tc>
          <w:tcPr>
            <w:tcW w:w="568" w:type="dxa"/>
            <w:vMerge/>
          </w:tcPr>
          <w:p w:rsidR="00372ADB" w:rsidRPr="00500A40" w:rsidRDefault="00372ADB" w:rsidP="00500A40">
            <w:pPr>
              <w:ind w:right="-31"/>
              <w:jc w:val="center"/>
              <w:rPr>
                <w:sz w:val="22"/>
                <w:szCs w:val="22"/>
              </w:rPr>
            </w:pPr>
          </w:p>
        </w:tc>
        <w:tc>
          <w:tcPr>
            <w:tcW w:w="2126" w:type="dxa"/>
            <w:vMerge/>
          </w:tcPr>
          <w:p w:rsidR="00372ADB" w:rsidRPr="00500A40" w:rsidRDefault="00372ADB" w:rsidP="00500A40">
            <w:pPr>
              <w:ind w:right="-31"/>
              <w:jc w:val="center"/>
              <w:rPr>
                <w:sz w:val="22"/>
                <w:szCs w:val="22"/>
              </w:rPr>
            </w:pPr>
          </w:p>
        </w:tc>
        <w:tc>
          <w:tcPr>
            <w:tcW w:w="1923" w:type="dxa"/>
            <w:vMerge/>
          </w:tcPr>
          <w:p w:rsidR="00372ADB" w:rsidRPr="00500A40" w:rsidRDefault="00372ADB" w:rsidP="00500A40">
            <w:pPr>
              <w:ind w:right="-31"/>
              <w:jc w:val="center"/>
              <w:rPr>
                <w:sz w:val="22"/>
                <w:szCs w:val="22"/>
              </w:rPr>
            </w:pPr>
          </w:p>
        </w:tc>
        <w:tc>
          <w:tcPr>
            <w:tcW w:w="1417" w:type="dxa"/>
            <w:vMerge/>
          </w:tcPr>
          <w:p w:rsidR="00372ADB" w:rsidRPr="00500A40" w:rsidRDefault="00372ADB" w:rsidP="00500A40">
            <w:pPr>
              <w:ind w:right="-31"/>
              <w:jc w:val="center"/>
              <w:rPr>
                <w:sz w:val="22"/>
                <w:szCs w:val="22"/>
              </w:rPr>
            </w:pPr>
          </w:p>
        </w:tc>
        <w:tc>
          <w:tcPr>
            <w:tcW w:w="2188" w:type="dxa"/>
            <w:vMerge/>
          </w:tcPr>
          <w:p w:rsidR="00372ADB" w:rsidRPr="00500A40" w:rsidRDefault="00372ADB" w:rsidP="00500A40">
            <w:pPr>
              <w:ind w:right="-31"/>
              <w:jc w:val="center"/>
              <w:rPr>
                <w:sz w:val="22"/>
                <w:szCs w:val="22"/>
              </w:rPr>
            </w:pPr>
          </w:p>
        </w:tc>
        <w:tc>
          <w:tcPr>
            <w:tcW w:w="992" w:type="dxa"/>
            <w:vMerge/>
          </w:tcPr>
          <w:p w:rsidR="00372ADB" w:rsidRPr="00500A40" w:rsidRDefault="00372ADB" w:rsidP="00500A40">
            <w:pPr>
              <w:ind w:left="-65" w:right="-31"/>
              <w:jc w:val="center"/>
              <w:rPr>
                <w:sz w:val="22"/>
                <w:szCs w:val="22"/>
              </w:rPr>
            </w:pPr>
          </w:p>
        </w:tc>
        <w:tc>
          <w:tcPr>
            <w:tcW w:w="851" w:type="dxa"/>
          </w:tcPr>
          <w:p w:rsidR="00372ADB" w:rsidRPr="00500A40" w:rsidRDefault="00372ADB" w:rsidP="00500A40">
            <w:pPr>
              <w:ind w:right="-31"/>
              <w:jc w:val="center"/>
              <w:rPr>
                <w:sz w:val="22"/>
                <w:szCs w:val="22"/>
              </w:rPr>
            </w:pPr>
            <w:r w:rsidRPr="00500A40">
              <w:rPr>
                <w:sz w:val="22"/>
                <w:szCs w:val="22"/>
              </w:rPr>
              <w:t>2019</w:t>
            </w:r>
            <w:r w:rsidR="0044222B" w:rsidRPr="00500A40">
              <w:rPr>
                <w:sz w:val="22"/>
                <w:szCs w:val="22"/>
              </w:rPr>
              <w:t>г.</w:t>
            </w:r>
          </w:p>
        </w:tc>
        <w:tc>
          <w:tcPr>
            <w:tcW w:w="850" w:type="dxa"/>
          </w:tcPr>
          <w:p w:rsidR="00372ADB" w:rsidRPr="00500A40" w:rsidRDefault="00372ADB" w:rsidP="00500A40">
            <w:pPr>
              <w:ind w:right="-31"/>
              <w:jc w:val="center"/>
              <w:rPr>
                <w:sz w:val="22"/>
                <w:szCs w:val="22"/>
              </w:rPr>
            </w:pPr>
            <w:r w:rsidRPr="00500A40">
              <w:rPr>
                <w:sz w:val="22"/>
                <w:szCs w:val="22"/>
              </w:rPr>
              <w:t>2020</w:t>
            </w:r>
            <w:r w:rsidR="0044222B" w:rsidRPr="00500A40">
              <w:rPr>
                <w:sz w:val="22"/>
                <w:szCs w:val="22"/>
              </w:rPr>
              <w:t>г.</w:t>
            </w:r>
          </w:p>
        </w:tc>
        <w:tc>
          <w:tcPr>
            <w:tcW w:w="851" w:type="dxa"/>
          </w:tcPr>
          <w:p w:rsidR="00372ADB" w:rsidRPr="00500A40" w:rsidRDefault="00372ADB" w:rsidP="00500A40">
            <w:pPr>
              <w:ind w:right="-31"/>
              <w:jc w:val="center"/>
              <w:rPr>
                <w:sz w:val="22"/>
                <w:szCs w:val="22"/>
              </w:rPr>
            </w:pPr>
            <w:r w:rsidRPr="00500A40">
              <w:rPr>
                <w:sz w:val="22"/>
                <w:szCs w:val="22"/>
              </w:rPr>
              <w:t>2021</w:t>
            </w:r>
            <w:r w:rsidR="0044222B" w:rsidRPr="00500A40">
              <w:rPr>
                <w:sz w:val="22"/>
                <w:szCs w:val="22"/>
              </w:rPr>
              <w:t>г.</w:t>
            </w:r>
          </w:p>
        </w:tc>
        <w:tc>
          <w:tcPr>
            <w:tcW w:w="851" w:type="dxa"/>
          </w:tcPr>
          <w:p w:rsidR="00372ADB" w:rsidRPr="00500A40" w:rsidRDefault="00372ADB" w:rsidP="00500A40">
            <w:pPr>
              <w:ind w:right="-31"/>
              <w:jc w:val="center"/>
              <w:rPr>
                <w:sz w:val="22"/>
                <w:szCs w:val="22"/>
              </w:rPr>
            </w:pPr>
            <w:r w:rsidRPr="00500A40">
              <w:rPr>
                <w:sz w:val="22"/>
                <w:szCs w:val="22"/>
              </w:rPr>
              <w:t>2022</w:t>
            </w:r>
            <w:r w:rsidR="0044222B" w:rsidRPr="00500A40">
              <w:rPr>
                <w:sz w:val="22"/>
                <w:szCs w:val="22"/>
              </w:rPr>
              <w:t>г.</w:t>
            </w:r>
          </w:p>
        </w:tc>
        <w:tc>
          <w:tcPr>
            <w:tcW w:w="1984" w:type="dxa"/>
            <w:vMerge/>
          </w:tcPr>
          <w:p w:rsidR="00372ADB" w:rsidRPr="00500A40" w:rsidRDefault="00372ADB" w:rsidP="00500A40">
            <w:pPr>
              <w:ind w:right="-31"/>
              <w:jc w:val="center"/>
              <w:rPr>
                <w:sz w:val="22"/>
                <w:szCs w:val="22"/>
              </w:rPr>
            </w:pPr>
          </w:p>
        </w:tc>
      </w:tr>
      <w:tr w:rsidR="00E46FF1" w:rsidRPr="00500A40" w:rsidTr="007824F7">
        <w:trPr>
          <w:trHeight w:val="113"/>
          <w:tblHeader/>
        </w:trPr>
        <w:tc>
          <w:tcPr>
            <w:tcW w:w="568" w:type="dxa"/>
          </w:tcPr>
          <w:p w:rsidR="00E46FF1" w:rsidRPr="00500A40" w:rsidRDefault="00E46FF1" w:rsidP="00500A40">
            <w:pPr>
              <w:ind w:right="-31"/>
              <w:jc w:val="center"/>
              <w:rPr>
                <w:sz w:val="22"/>
                <w:szCs w:val="22"/>
              </w:rPr>
            </w:pPr>
            <w:r w:rsidRPr="00500A40">
              <w:rPr>
                <w:sz w:val="22"/>
                <w:szCs w:val="22"/>
              </w:rPr>
              <w:t>1</w:t>
            </w:r>
          </w:p>
        </w:tc>
        <w:tc>
          <w:tcPr>
            <w:tcW w:w="2126" w:type="dxa"/>
          </w:tcPr>
          <w:p w:rsidR="00E46FF1" w:rsidRPr="00500A40" w:rsidRDefault="00E46FF1" w:rsidP="00500A40">
            <w:pPr>
              <w:ind w:right="-31"/>
              <w:jc w:val="center"/>
              <w:rPr>
                <w:sz w:val="22"/>
                <w:szCs w:val="22"/>
              </w:rPr>
            </w:pPr>
            <w:r w:rsidRPr="00500A40">
              <w:rPr>
                <w:sz w:val="22"/>
                <w:szCs w:val="22"/>
              </w:rPr>
              <w:t>2</w:t>
            </w:r>
          </w:p>
        </w:tc>
        <w:tc>
          <w:tcPr>
            <w:tcW w:w="1923" w:type="dxa"/>
          </w:tcPr>
          <w:p w:rsidR="00E46FF1" w:rsidRPr="00500A40" w:rsidRDefault="00E46FF1" w:rsidP="00500A40">
            <w:pPr>
              <w:ind w:right="-31"/>
              <w:jc w:val="center"/>
              <w:rPr>
                <w:sz w:val="22"/>
                <w:szCs w:val="22"/>
              </w:rPr>
            </w:pPr>
            <w:r w:rsidRPr="00500A40">
              <w:rPr>
                <w:sz w:val="22"/>
                <w:szCs w:val="22"/>
              </w:rPr>
              <w:t>3</w:t>
            </w:r>
          </w:p>
        </w:tc>
        <w:tc>
          <w:tcPr>
            <w:tcW w:w="1417" w:type="dxa"/>
          </w:tcPr>
          <w:p w:rsidR="00E46FF1" w:rsidRPr="00500A40" w:rsidRDefault="00E46FF1" w:rsidP="00500A40">
            <w:pPr>
              <w:ind w:right="-31"/>
              <w:jc w:val="center"/>
              <w:rPr>
                <w:sz w:val="22"/>
                <w:szCs w:val="22"/>
              </w:rPr>
            </w:pPr>
            <w:r w:rsidRPr="00500A40">
              <w:rPr>
                <w:sz w:val="22"/>
                <w:szCs w:val="22"/>
              </w:rPr>
              <w:t>4</w:t>
            </w:r>
          </w:p>
        </w:tc>
        <w:tc>
          <w:tcPr>
            <w:tcW w:w="2188" w:type="dxa"/>
          </w:tcPr>
          <w:p w:rsidR="00E46FF1" w:rsidRPr="00500A40" w:rsidRDefault="00E46FF1" w:rsidP="00500A40">
            <w:pPr>
              <w:ind w:right="-31"/>
              <w:jc w:val="center"/>
              <w:rPr>
                <w:sz w:val="22"/>
                <w:szCs w:val="22"/>
              </w:rPr>
            </w:pPr>
            <w:r w:rsidRPr="00500A40">
              <w:rPr>
                <w:sz w:val="22"/>
                <w:szCs w:val="22"/>
              </w:rPr>
              <w:t>5</w:t>
            </w:r>
          </w:p>
        </w:tc>
        <w:tc>
          <w:tcPr>
            <w:tcW w:w="992" w:type="dxa"/>
          </w:tcPr>
          <w:p w:rsidR="00E46FF1" w:rsidRPr="00500A40" w:rsidRDefault="00E46FF1" w:rsidP="00500A40">
            <w:pPr>
              <w:ind w:right="-31"/>
              <w:jc w:val="center"/>
              <w:rPr>
                <w:sz w:val="22"/>
                <w:szCs w:val="22"/>
              </w:rPr>
            </w:pPr>
            <w:r w:rsidRPr="00500A40">
              <w:rPr>
                <w:sz w:val="22"/>
                <w:szCs w:val="22"/>
              </w:rPr>
              <w:t>6</w:t>
            </w:r>
          </w:p>
        </w:tc>
        <w:tc>
          <w:tcPr>
            <w:tcW w:w="851" w:type="dxa"/>
          </w:tcPr>
          <w:p w:rsidR="00E46FF1" w:rsidRPr="00500A40" w:rsidRDefault="00E46FF1" w:rsidP="00500A40">
            <w:pPr>
              <w:ind w:right="-31"/>
              <w:jc w:val="center"/>
              <w:rPr>
                <w:sz w:val="22"/>
                <w:szCs w:val="22"/>
              </w:rPr>
            </w:pPr>
            <w:r w:rsidRPr="00500A40">
              <w:rPr>
                <w:sz w:val="22"/>
                <w:szCs w:val="22"/>
              </w:rPr>
              <w:t>7</w:t>
            </w:r>
          </w:p>
        </w:tc>
        <w:tc>
          <w:tcPr>
            <w:tcW w:w="850" w:type="dxa"/>
          </w:tcPr>
          <w:p w:rsidR="00E46FF1" w:rsidRPr="00500A40" w:rsidRDefault="00E46FF1" w:rsidP="00500A40">
            <w:pPr>
              <w:ind w:right="-31"/>
              <w:jc w:val="center"/>
              <w:rPr>
                <w:sz w:val="22"/>
                <w:szCs w:val="22"/>
              </w:rPr>
            </w:pPr>
            <w:r w:rsidRPr="00500A40">
              <w:rPr>
                <w:sz w:val="22"/>
                <w:szCs w:val="22"/>
              </w:rPr>
              <w:t>8</w:t>
            </w:r>
          </w:p>
        </w:tc>
        <w:tc>
          <w:tcPr>
            <w:tcW w:w="851" w:type="dxa"/>
          </w:tcPr>
          <w:p w:rsidR="00E46FF1" w:rsidRPr="00500A40" w:rsidRDefault="00E46FF1" w:rsidP="00500A40">
            <w:pPr>
              <w:ind w:right="-31"/>
              <w:jc w:val="center"/>
              <w:rPr>
                <w:sz w:val="22"/>
                <w:szCs w:val="22"/>
              </w:rPr>
            </w:pPr>
            <w:r w:rsidRPr="00500A40">
              <w:rPr>
                <w:sz w:val="22"/>
                <w:szCs w:val="22"/>
              </w:rPr>
              <w:t>9</w:t>
            </w:r>
          </w:p>
        </w:tc>
        <w:tc>
          <w:tcPr>
            <w:tcW w:w="851" w:type="dxa"/>
          </w:tcPr>
          <w:p w:rsidR="00E46FF1" w:rsidRPr="00500A40" w:rsidRDefault="00E46FF1" w:rsidP="00500A40">
            <w:pPr>
              <w:ind w:right="-31"/>
              <w:jc w:val="center"/>
              <w:rPr>
                <w:sz w:val="22"/>
                <w:szCs w:val="22"/>
              </w:rPr>
            </w:pPr>
            <w:r w:rsidRPr="00500A40">
              <w:rPr>
                <w:sz w:val="22"/>
                <w:szCs w:val="22"/>
              </w:rPr>
              <w:t>10</w:t>
            </w:r>
          </w:p>
        </w:tc>
        <w:tc>
          <w:tcPr>
            <w:tcW w:w="1984" w:type="dxa"/>
          </w:tcPr>
          <w:p w:rsidR="00E46FF1" w:rsidRPr="00500A40" w:rsidRDefault="00E46FF1" w:rsidP="00500A40">
            <w:pPr>
              <w:ind w:right="-31"/>
              <w:jc w:val="center"/>
              <w:rPr>
                <w:sz w:val="22"/>
                <w:szCs w:val="22"/>
              </w:rPr>
            </w:pPr>
            <w:r w:rsidRPr="00500A40">
              <w:rPr>
                <w:sz w:val="22"/>
                <w:szCs w:val="22"/>
              </w:rPr>
              <w:t>11</w:t>
            </w:r>
          </w:p>
        </w:tc>
      </w:tr>
      <w:tr w:rsidR="00E46FF1" w:rsidRPr="00500A40" w:rsidTr="007824F7">
        <w:trPr>
          <w:trHeight w:val="113"/>
        </w:trPr>
        <w:tc>
          <w:tcPr>
            <w:tcW w:w="14601" w:type="dxa"/>
            <w:gridSpan w:val="11"/>
          </w:tcPr>
          <w:p w:rsidR="00E46FF1" w:rsidRPr="00500A40" w:rsidRDefault="00E46FF1" w:rsidP="00E46FF1">
            <w:pPr>
              <w:ind w:right="-31"/>
              <w:jc w:val="center"/>
              <w:rPr>
                <w:sz w:val="22"/>
                <w:szCs w:val="22"/>
              </w:rPr>
            </w:pPr>
            <w:r w:rsidRPr="00500A40">
              <w:rPr>
                <w:sz w:val="22"/>
                <w:szCs w:val="22"/>
              </w:rPr>
              <w:t xml:space="preserve">Раздел </w:t>
            </w:r>
            <w:r w:rsidRPr="00500A40">
              <w:rPr>
                <w:sz w:val="22"/>
                <w:szCs w:val="22"/>
                <w:lang w:val="en-US"/>
              </w:rPr>
              <w:t>I</w:t>
            </w:r>
            <w:r w:rsidRPr="00500A40">
              <w:rPr>
                <w:sz w:val="22"/>
                <w:szCs w:val="22"/>
              </w:rPr>
              <w:t xml:space="preserve">. Мероприятия, обеспечивающие достижение ключевых показателей развития конкуренции на товарных рынках </w:t>
            </w:r>
          </w:p>
        </w:tc>
      </w:tr>
      <w:tr w:rsidR="00E46FF1" w:rsidRPr="00500A40" w:rsidTr="007824F7">
        <w:trPr>
          <w:trHeight w:val="113"/>
        </w:trPr>
        <w:tc>
          <w:tcPr>
            <w:tcW w:w="14601" w:type="dxa"/>
            <w:gridSpan w:val="11"/>
          </w:tcPr>
          <w:p w:rsidR="00E46FF1" w:rsidRPr="00500A40" w:rsidRDefault="00E46FF1" w:rsidP="00E46FF1">
            <w:pPr>
              <w:pStyle w:val="a4"/>
              <w:numPr>
                <w:ilvl w:val="0"/>
                <w:numId w:val="5"/>
              </w:numPr>
              <w:jc w:val="center"/>
              <w:rPr>
                <w:sz w:val="22"/>
                <w:szCs w:val="22"/>
              </w:rPr>
            </w:pPr>
            <w:r w:rsidRPr="00500A40">
              <w:rPr>
                <w:sz w:val="22"/>
                <w:szCs w:val="22"/>
              </w:rPr>
              <w:t xml:space="preserve">Рынок услуг дошкольного образования </w:t>
            </w:r>
          </w:p>
        </w:tc>
      </w:tr>
      <w:tr w:rsidR="00E46FF1" w:rsidRPr="00500A40" w:rsidTr="007824F7">
        <w:trPr>
          <w:trHeight w:val="113"/>
        </w:trPr>
        <w:tc>
          <w:tcPr>
            <w:tcW w:w="14601" w:type="dxa"/>
            <w:gridSpan w:val="11"/>
          </w:tcPr>
          <w:p w:rsidR="00113C12" w:rsidRPr="00500A40" w:rsidRDefault="00113C12" w:rsidP="00497AAB">
            <w:pPr>
              <w:ind w:firstLine="284"/>
              <w:contextualSpacing/>
              <w:jc w:val="both"/>
              <w:rPr>
                <w:sz w:val="22"/>
                <w:szCs w:val="22"/>
              </w:rPr>
            </w:pPr>
            <w:r w:rsidRPr="00500A40">
              <w:rPr>
                <w:sz w:val="22"/>
                <w:szCs w:val="22"/>
              </w:rPr>
              <w:t>Рынок услуг дошкольного образования представлен муниципальными бюджетными учреждениями. На территории муниципального образования Ленинградский район 26 дошкольных образовательных учреждений. Сеть дошкольных образовательных учреждений сохранена с 1999 года. Для удовлетворения потребности населения в услугах дошкольного образования, за последние 4 года, созданы дополнительные 298 мест в ДОУ, в т.ч: построены и введены в эксплуатацию: здание на 180 мест МБДОУ № 34; пристройка на 28 мест МБДОУ № 27; открыты семейные группы в МБДОУ № 1, 2, 8 – 9 мест; приобретена мебель для дополнительных 48 мест в МБДОУ № 1, 5, 12, 31), открыт Центр развития ребёнка на 33 места в ГАПОУ КК «Ленинградский социально - педагогический колледж».</w:t>
            </w:r>
          </w:p>
          <w:p w:rsidR="00D678CD" w:rsidRPr="00500A40" w:rsidRDefault="00113C12" w:rsidP="00497AAB">
            <w:pPr>
              <w:ind w:firstLine="284"/>
              <w:jc w:val="both"/>
              <w:rPr>
                <w:sz w:val="22"/>
                <w:szCs w:val="22"/>
                <w:highlight w:val="yellow"/>
              </w:rPr>
            </w:pPr>
            <w:r w:rsidRPr="00500A40">
              <w:rPr>
                <w:sz w:val="22"/>
                <w:szCs w:val="22"/>
              </w:rPr>
              <w:t xml:space="preserve">По состоянию на 1 января 2018 года в дошкольных образовательных учреждениях </w:t>
            </w:r>
            <w:r w:rsidR="0044222B" w:rsidRPr="00500A40">
              <w:rPr>
                <w:sz w:val="22"/>
                <w:szCs w:val="22"/>
              </w:rPr>
              <w:t xml:space="preserve">имелось </w:t>
            </w:r>
            <w:r w:rsidRPr="00500A40">
              <w:rPr>
                <w:sz w:val="22"/>
                <w:szCs w:val="22"/>
              </w:rPr>
              <w:t>3710 мест, которые посеща</w:t>
            </w:r>
            <w:r w:rsidR="0044222B" w:rsidRPr="00500A40">
              <w:rPr>
                <w:sz w:val="22"/>
                <w:szCs w:val="22"/>
              </w:rPr>
              <w:t>ли</w:t>
            </w:r>
            <w:r w:rsidR="00500A40">
              <w:rPr>
                <w:sz w:val="22"/>
                <w:szCs w:val="22"/>
              </w:rPr>
              <w:t xml:space="preserve"> </w:t>
            </w:r>
            <w:r w:rsidRPr="00500A40">
              <w:rPr>
                <w:sz w:val="22"/>
                <w:szCs w:val="22"/>
              </w:rPr>
              <w:t>2894 ребёнка в возрасте от 2-х</w:t>
            </w:r>
            <w:r w:rsidR="00500A40">
              <w:rPr>
                <w:sz w:val="22"/>
                <w:szCs w:val="22"/>
              </w:rPr>
              <w:t xml:space="preserve"> </w:t>
            </w:r>
            <w:r w:rsidRPr="00500A40">
              <w:rPr>
                <w:sz w:val="22"/>
                <w:szCs w:val="22"/>
              </w:rPr>
              <w:t xml:space="preserve">до 8 лет. Недоукомпектованными (свободными) </w:t>
            </w:r>
            <w:r w:rsidR="00F4720B" w:rsidRPr="00500A40">
              <w:rPr>
                <w:sz w:val="22"/>
                <w:szCs w:val="22"/>
              </w:rPr>
              <w:t>оставалось</w:t>
            </w:r>
            <w:r w:rsidRPr="00500A40">
              <w:rPr>
                <w:sz w:val="22"/>
                <w:szCs w:val="22"/>
              </w:rPr>
              <w:t xml:space="preserve"> 816 мест</w:t>
            </w:r>
            <w:r w:rsidR="00F4720B" w:rsidRPr="00500A40">
              <w:rPr>
                <w:sz w:val="22"/>
                <w:szCs w:val="22"/>
              </w:rPr>
              <w:t>, что</w:t>
            </w:r>
            <w:r w:rsidR="00500A40">
              <w:rPr>
                <w:sz w:val="22"/>
                <w:szCs w:val="22"/>
              </w:rPr>
              <w:t xml:space="preserve"> </w:t>
            </w:r>
            <w:r w:rsidR="00F4720B" w:rsidRPr="00500A40">
              <w:rPr>
                <w:sz w:val="22"/>
                <w:szCs w:val="22"/>
              </w:rPr>
              <w:t>позволяет</w:t>
            </w:r>
            <w:r w:rsidR="00500A40">
              <w:rPr>
                <w:sz w:val="22"/>
                <w:szCs w:val="22"/>
              </w:rPr>
              <w:t xml:space="preserve"> </w:t>
            </w:r>
            <w:r w:rsidR="00F4720B" w:rsidRPr="00500A40">
              <w:rPr>
                <w:sz w:val="22"/>
                <w:szCs w:val="22"/>
              </w:rPr>
              <w:t>сделать</w:t>
            </w:r>
            <w:r w:rsidR="00500A40">
              <w:rPr>
                <w:sz w:val="22"/>
                <w:szCs w:val="22"/>
              </w:rPr>
              <w:t xml:space="preserve"> </w:t>
            </w:r>
            <w:r w:rsidR="00F4720B" w:rsidRPr="00500A40">
              <w:rPr>
                <w:sz w:val="22"/>
                <w:szCs w:val="22"/>
              </w:rPr>
              <w:t>вывод о</w:t>
            </w:r>
            <w:r w:rsidR="00500A40">
              <w:rPr>
                <w:sz w:val="22"/>
                <w:szCs w:val="22"/>
              </w:rPr>
              <w:t xml:space="preserve"> </w:t>
            </w:r>
            <w:r w:rsidR="00F4720B" w:rsidRPr="00500A40">
              <w:rPr>
                <w:sz w:val="22"/>
                <w:szCs w:val="22"/>
              </w:rPr>
              <w:t>полной (1005) обеспеченности и</w:t>
            </w:r>
            <w:r w:rsidR="00500A40">
              <w:rPr>
                <w:sz w:val="22"/>
                <w:szCs w:val="22"/>
              </w:rPr>
              <w:t xml:space="preserve"> </w:t>
            </w:r>
            <w:r w:rsidR="00F4720B" w:rsidRPr="00500A40">
              <w:rPr>
                <w:sz w:val="22"/>
                <w:szCs w:val="22"/>
              </w:rPr>
              <w:t xml:space="preserve">доступности </w:t>
            </w:r>
            <w:r w:rsidRPr="00500A40">
              <w:rPr>
                <w:sz w:val="22"/>
                <w:szCs w:val="22"/>
              </w:rPr>
              <w:t>дошкольного образования</w:t>
            </w:r>
            <w:r w:rsidR="00F4720B" w:rsidRPr="00500A40">
              <w:rPr>
                <w:sz w:val="22"/>
                <w:szCs w:val="22"/>
              </w:rPr>
              <w:t>.</w:t>
            </w:r>
            <w:r w:rsidR="005347DF" w:rsidRPr="00500A40">
              <w:rPr>
                <w:sz w:val="22"/>
                <w:szCs w:val="22"/>
              </w:rPr>
              <w:t xml:space="preserve"> Достижению данного показателя способствовала деятельность</w:t>
            </w:r>
            <w:r w:rsidR="00500A40">
              <w:rPr>
                <w:sz w:val="22"/>
                <w:szCs w:val="22"/>
              </w:rPr>
              <w:t xml:space="preserve"> </w:t>
            </w:r>
            <w:r w:rsidR="005347DF" w:rsidRPr="00500A40">
              <w:rPr>
                <w:sz w:val="22"/>
                <w:szCs w:val="22"/>
              </w:rPr>
              <w:t>администрации муниципального образования в течение предыдущих 3 лет по введению дополнительных мест в дошкольных образовательных организациях</w:t>
            </w:r>
            <w:r w:rsidR="00F4720B" w:rsidRPr="00500A40">
              <w:rPr>
                <w:sz w:val="22"/>
                <w:szCs w:val="22"/>
              </w:rPr>
              <w:t>.</w:t>
            </w:r>
            <w:r w:rsidR="005347DF" w:rsidRPr="00500A40">
              <w:rPr>
                <w:sz w:val="22"/>
                <w:szCs w:val="22"/>
              </w:rPr>
              <w:t xml:space="preserve"> </w:t>
            </w:r>
            <w:r w:rsidR="00F4720B" w:rsidRPr="00500A40">
              <w:rPr>
                <w:sz w:val="22"/>
                <w:szCs w:val="22"/>
              </w:rPr>
              <w:t>В связи с наличием</w:t>
            </w:r>
            <w:r w:rsidR="00500A40">
              <w:rPr>
                <w:sz w:val="22"/>
                <w:szCs w:val="22"/>
              </w:rPr>
              <w:t xml:space="preserve"> </w:t>
            </w:r>
            <w:r w:rsidR="00F4720B" w:rsidRPr="00500A40">
              <w:rPr>
                <w:sz w:val="22"/>
                <w:szCs w:val="22"/>
              </w:rPr>
              <w:t>в</w:t>
            </w:r>
            <w:r w:rsidR="00500A40">
              <w:rPr>
                <w:sz w:val="22"/>
                <w:szCs w:val="22"/>
              </w:rPr>
              <w:t xml:space="preserve"> </w:t>
            </w:r>
            <w:r w:rsidR="00D678CD" w:rsidRPr="00500A40">
              <w:rPr>
                <w:sz w:val="22"/>
                <w:szCs w:val="22"/>
              </w:rPr>
              <w:t xml:space="preserve">муниципальных дошкольных образовательных учреждениях </w:t>
            </w:r>
            <w:r w:rsidR="00F4720B" w:rsidRPr="00500A40">
              <w:rPr>
                <w:sz w:val="22"/>
                <w:szCs w:val="22"/>
              </w:rPr>
              <w:t>широкого спектра</w:t>
            </w:r>
            <w:r w:rsidR="00500A40">
              <w:rPr>
                <w:sz w:val="22"/>
                <w:szCs w:val="22"/>
              </w:rPr>
              <w:t xml:space="preserve"> </w:t>
            </w:r>
            <w:r w:rsidR="00D678CD" w:rsidRPr="00500A40">
              <w:rPr>
                <w:sz w:val="22"/>
                <w:szCs w:val="22"/>
              </w:rPr>
              <w:t xml:space="preserve">предоставления </w:t>
            </w:r>
            <w:r w:rsidR="00F4720B" w:rsidRPr="00500A40">
              <w:rPr>
                <w:sz w:val="22"/>
                <w:szCs w:val="22"/>
              </w:rPr>
              <w:t xml:space="preserve">образовательных услуг </w:t>
            </w:r>
            <w:r w:rsidR="00D678CD" w:rsidRPr="00500A40">
              <w:rPr>
                <w:sz w:val="22"/>
                <w:szCs w:val="22"/>
              </w:rPr>
              <w:t>общеразвивающей и компенсирующей направленностей, на территории муниципального образования не зарегистрированы частные дошкольные образовательные организации.</w:t>
            </w:r>
            <w:r w:rsidR="005347DF" w:rsidRPr="00500A40">
              <w:rPr>
                <w:sz w:val="22"/>
                <w:szCs w:val="22"/>
              </w:rPr>
              <w:t xml:space="preserve"> В то же время, развитие конкуренции на</w:t>
            </w:r>
            <w:r w:rsidR="00500A40">
              <w:rPr>
                <w:sz w:val="22"/>
                <w:szCs w:val="22"/>
              </w:rPr>
              <w:t xml:space="preserve"> </w:t>
            </w:r>
            <w:r w:rsidR="005347DF" w:rsidRPr="00500A40">
              <w:rPr>
                <w:sz w:val="22"/>
                <w:szCs w:val="22"/>
              </w:rPr>
              <w:t>рынке</w:t>
            </w:r>
            <w:r w:rsidR="00500A40">
              <w:rPr>
                <w:sz w:val="22"/>
                <w:szCs w:val="22"/>
              </w:rPr>
              <w:t xml:space="preserve"> </w:t>
            </w:r>
            <w:r w:rsidR="005347DF" w:rsidRPr="00500A40">
              <w:rPr>
                <w:sz w:val="22"/>
                <w:szCs w:val="22"/>
              </w:rPr>
              <w:t>услуг</w:t>
            </w:r>
            <w:r w:rsidR="00500A40">
              <w:rPr>
                <w:sz w:val="22"/>
                <w:szCs w:val="22"/>
              </w:rPr>
              <w:t xml:space="preserve"> </w:t>
            </w:r>
            <w:r w:rsidR="005347DF" w:rsidRPr="00500A40">
              <w:rPr>
                <w:sz w:val="22"/>
                <w:szCs w:val="22"/>
              </w:rPr>
              <w:t>дошкольного</w:t>
            </w:r>
            <w:r w:rsidR="00500A40">
              <w:rPr>
                <w:sz w:val="22"/>
                <w:szCs w:val="22"/>
              </w:rPr>
              <w:t xml:space="preserve"> </w:t>
            </w:r>
            <w:r w:rsidR="005347DF" w:rsidRPr="00500A40">
              <w:rPr>
                <w:sz w:val="22"/>
                <w:szCs w:val="22"/>
              </w:rPr>
              <w:t>образования на</w:t>
            </w:r>
            <w:r w:rsidR="00500A40">
              <w:rPr>
                <w:sz w:val="22"/>
                <w:szCs w:val="22"/>
              </w:rPr>
              <w:t xml:space="preserve"> </w:t>
            </w:r>
            <w:r w:rsidR="005347DF" w:rsidRPr="00500A40">
              <w:rPr>
                <w:sz w:val="22"/>
                <w:szCs w:val="22"/>
              </w:rPr>
              <w:t>основе создания</w:t>
            </w:r>
            <w:r w:rsidR="00500A40">
              <w:rPr>
                <w:sz w:val="22"/>
                <w:szCs w:val="22"/>
              </w:rPr>
              <w:t xml:space="preserve"> </w:t>
            </w:r>
            <w:r w:rsidR="005347DF" w:rsidRPr="00500A40">
              <w:rPr>
                <w:sz w:val="22"/>
                <w:szCs w:val="22"/>
              </w:rPr>
              <w:t>и развития</w:t>
            </w:r>
            <w:r w:rsidR="00500A40">
              <w:rPr>
                <w:sz w:val="22"/>
                <w:szCs w:val="22"/>
              </w:rPr>
              <w:t xml:space="preserve"> </w:t>
            </w:r>
            <w:r w:rsidR="005347DF" w:rsidRPr="00500A40">
              <w:rPr>
                <w:sz w:val="22"/>
                <w:szCs w:val="22"/>
              </w:rPr>
              <w:t>частных</w:t>
            </w:r>
            <w:r w:rsidR="00500A40">
              <w:rPr>
                <w:sz w:val="22"/>
                <w:szCs w:val="22"/>
              </w:rPr>
              <w:t xml:space="preserve"> </w:t>
            </w:r>
            <w:r w:rsidR="005347DF" w:rsidRPr="00500A40">
              <w:rPr>
                <w:sz w:val="22"/>
                <w:szCs w:val="22"/>
              </w:rPr>
              <w:t>дошкольных</w:t>
            </w:r>
            <w:r w:rsidR="00500A40">
              <w:rPr>
                <w:sz w:val="22"/>
                <w:szCs w:val="22"/>
              </w:rPr>
              <w:t xml:space="preserve"> </w:t>
            </w:r>
            <w:r w:rsidR="005347DF" w:rsidRPr="00500A40">
              <w:rPr>
                <w:sz w:val="22"/>
                <w:szCs w:val="22"/>
              </w:rPr>
              <w:t>образовательных</w:t>
            </w:r>
            <w:r w:rsidR="00500A40">
              <w:rPr>
                <w:sz w:val="22"/>
                <w:szCs w:val="22"/>
              </w:rPr>
              <w:t xml:space="preserve"> </w:t>
            </w:r>
            <w:r w:rsidR="005347DF" w:rsidRPr="00500A40">
              <w:rPr>
                <w:sz w:val="22"/>
                <w:szCs w:val="22"/>
              </w:rPr>
              <w:t>организаций</w:t>
            </w:r>
            <w:r w:rsidR="00500A40">
              <w:rPr>
                <w:sz w:val="22"/>
                <w:szCs w:val="22"/>
              </w:rPr>
              <w:t xml:space="preserve"> </w:t>
            </w:r>
            <w:r w:rsidR="005347DF" w:rsidRPr="00500A40">
              <w:rPr>
                <w:sz w:val="22"/>
                <w:szCs w:val="22"/>
              </w:rPr>
              <w:t>будет</w:t>
            </w:r>
            <w:r w:rsidR="00500A40">
              <w:rPr>
                <w:sz w:val="22"/>
                <w:szCs w:val="22"/>
              </w:rPr>
              <w:t xml:space="preserve"> </w:t>
            </w:r>
            <w:r w:rsidR="005347DF" w:rsidRPr="00500A40">
              <w:rPr>
                <w:sz w:val="22"/>
                <w:szCs w:val="22"/>
              </w:rPr>
              <w:t>способствовать</w:t>
            </w:r>
            <w:r w:rsidR="00500A40">
              <w:rPr>
                <w:sz w:val="22"/>
                <w:szCs w:val="22"/>
              </w:rPr>
              <w:t xml:space="preserve"> </w:t>
            </w:r>
            <w:r w:rsidR="005347DF" w:rsidRPr="00500A40">
              <w:rPr>
                <w:sz w:val="22"/>
                <w:szCs w:val="22"/>
              </w:rPr>
              <w:t>повышению</w:t>
            </w:r>
            <w:r w:rsidR="00500A40">
              <w:rPr>
                <w:sz w:val="22"/>
                <w:szCs w:val="22"/>
              </w:rPr>
              <w:t xml:space="preserve"> </w:t>
            </w:r>
            <w:r w:rsidR="005347DF" w:rsidRPr="00500A40">
              <w:rPr>
                <w:sz w:val="22"/>
                <w:szCs w:val="22"/>
              </w:rPr>
              <w:t>качественного уровня</w:t>
            </w:r>
            <w:r w:rsidR="00500A40">
              <w:rPr>
                <w:sz w:val="22"/>
                <w:szCs w:val="22"/>
              </w:rPr>
              <w:t xml:space="preserve"> </w:t>
            </w:r>
            <w:r w:rsidR="005347DF" w:rsidRPr="00500A40">
              <w:rPr>
                <w:sz w:val="22"/>
                <w:szCs w:val="22"/>
              </w:rPr>
              <w:t>оказываемых услуг</w:t>
            </w:r>
            <w:r w:rsidR="00500A40">
              <w:rPr>
                <w:sz w:val="22"/>
                <w:szCs w:val="22"/>
              </w:rPr>
              <w:t xml:space="preserve"> </w:t>
            </w:r>
            <w:r w:rsidR="005347DF" w:rsidRPr="00500A40">
              <w:rPr>
                <w:sz w:val="22"/>
                <w:szCs w:val="22"/>
              </w:rPr>
              <w:t>и удовлетворению</w:t>
            </w:r>
            <w:r w:rsidR="00500A40">
              <w:rPr>
                <w:sz w:val="22"/>
                <w:szCs w:val="22"/>
              </w:rPr>
              <w:t xml:space="preserve"> </w:t>
            </w:r>
            <w:r w:rsidR="005347DF" w:rsidRPr="00500A40">
              <w:rPr>
                <w:sz w:val="22"/>
                <w:szCs w:val="22"/>
              </w:rPr>
              <w:t>социальных</w:t>
            </w:r>
            <w:r w:rsidR="00500A40">
              <w:rPr>
                <w:sz w:val="22"/>
                <w:szCs w:val="22"/>
              </w:rPr>
              <w:t xml:space="preserve"> </w:t>
            </w:r>
            <w:r w:rsidR="005347DF" w:rsidRPr="00500A40">
              <w:rPr>
                <w:sz w:val="22"/>
                <w:szCs w:val="22"/>
              </w:rPr>
              <w:t>запросов</w:t>
            </w:r>
            <w:r w:rsidR="00500A40">
              <w:rPr>
                <w:sz w:val="22"/>
                <w:szCs w:val="22"/>
              </w:rPr>
              <w:t xml:space="preserve"> </w:t>
            </w:r>
            <w:r w:rsidR="005347DF" w:rsidRPr="00500A40">
              <w:rPr>
                <w:sz w:val="22"/>
                <w:szCs w:val="22"/>
              </w:rPr>
              <w:t>населения.</w:t>
            </w:r>
          </w:p>
        </w:tc>
      </w:tr>
      <w:tr w:rsidR="00E46FF1" w:rsidRPr="00500A40" w:rsidTr="007824F7">
        <w:trPr>
          <w:trHeight w:val="113"/>
        </w:trPr>
        <w:tc>
          <w:tcPr>
            <w:tcW w:w="568" w:type="dxa"/>
          </w:tcPr>
          <w:p w:rsidR="00E46FF1" w:rsidRPr="00500A40" w:rsidRDefault="00E46FF1" w:rsidP="007C7899">
            <w:pPr>
              <w:ind w:right="-31"/>
              <w:rPr>
                <w:sz w:val="22"/>
                <w:szCs w:val="22"/>
              </w:rPr>
            </w:pPr>
            <w:r w:rsidRPr="00500A40">
              <w:rPr>
                <w:sz w:val="22"/>
                <w:szCs w:val="22"/>
              </w:rPr>
              <w:lastRenderedPageBreak/>
              <w:t>1</w:t>
            </w:r>
            <w:r w:rsidR="005B0B87" w:rsidRPr="00500A40">
              <w:rPr>
                <w:sz w:val="22"/>
                <w:szCs w:val="22"/>
              </w:rPr>
              <w:t>.</w:t>
            </w:r>
            <w:r w:rsidR="005347DF" w:rsidRPr="00500A40">
              <w:rPr>
                <w:sz w:val="22"/>
                <w:szCs w:val="22"/>
              </w:rPr>
              <w:t>1</w:t>
            </w:r>
            <w:r w:rsidRPr="00500A40">
              <w:rPr>
                <w:sz w:val="22"/>
                <w:szCs w:val="22"/>
              </w:rPr>
              <w:t>.</w:t>
            </w:r>
          </w:p>
        </w:tc>
        <w:tc>
          <w:tcPr>
            <w:tcW w:w="2126" w:type="dxa"/>
          </w:tcPr>
          <w:p w:rsidR="00E46FF1" w:rsidRPr="00500A40" w:rsidRDefault="00255F6C" w:rsidP="00C11CAA">
            <w:pPr>
              <w:ind w:right="-31"/>
              <w:jc w:val="both"/>
              <w:rPr>
                <w:sz w:val="22"/>
                <w:szCs w:val="22"/>
              </w:rPr>
            </w:pPr>
            <w:r w:rsidRPr="00500A40">
              <w:rPr>
                <w:sz w:val="22"/>
                <w:szCs w:val="22"/>
              </w:rPr>
              <w:t xml:space="preserve">Стимулирование создания </w:t>
            </w:r>
            <w:r w:rsidR="00E46FF1" w:rsidRPr="00500A40">
              <w:rPr>
                <w:sz w:val="22"/>
                <w:szCs w:val="22"/>
              </w:rPr>
              <w:t>частных</w:t>
            </w:r>
            <w:r w:rsidR="004D52C8" w:rsidRPr="00500A40">
              <w:rPr>
                <w:sz w:val="22"/>
                <w:szCs w:val="22"/>
              </w:rPr>
              <w:t xml:space="preserve"> организаций и индивидуальных предпринимателей, осуществляющих образовательную деятельность </w:t>
            </w:r>
          </w:p>
        </w:tc>
        <w:tc>
          <w:tcPr>
            <w:tcW w:w="1923" w:type="dxa"/>
          </w:tcPr>
          <w:p w:rsidR="00E46FF1" w:rsidRPr="00500A40" w:rsidRDefault="00CF0922" w:rsidP="00C11CAA">
            <w:pPr>
              <w:ind w:right="-31"/>
              <w:jc w:val="both"/>
              <w:rPr>
                <w:sz w:val="22"/>
                <w:szCs w:val="22"/>
              </w:rPr>
            </w:pPr>
            <w:r w:rsidRPr="00500A40">
              <w:rPr>
                <w:sz w:val="22"/>
                <w:szCs w:val="22"/>
              </w:rPr>
              <w:t>с</w:t>
            </w:r>
            <w:r w:rsidR="00373CA7" w:rsidRPr="00500A40">
              <w:rPr>
                <w:sz w:val="22"/>
                <w:szCs w:val="22"/>
              </w:rPr>
              <w:t xml:space="preserve">оздание </w:t>
            </w:r>
            <w:r w:rsidR="00E46FF1" w:rsidRPr="00500A40">
              <w:rPr>
                <w:sz w:val="22"/>
                <w:szCs w:val="22"/>
              </w:rPr>
              <w:t xml:space="preserve">частных организаций и индивидуальных предпринимателей, </w:t>
            </w:r>
            <w:r w:rsidR="004D52C8" w:rsidRPr="00500A40">
              <w:rPr>
                <w:sz w:val="22"/>
                <w:szCs w:val="22"/>
              </w:rPr>
              <w:t xml:space="preserve">осуществляющих образовательную деятельность </w:t>
            </w:r>
          </w:p>
        </w:tc>
        <w:tc>
          <w:tcPr>
            <w:tcW w:w="1417" w:type="dxa"/>
          </w:tcPr>
          <w:p w:rsidR="00E46FF1" w:rsidRPr="00500A40" w:rsidRDefault="00E46FF1" w:rsidP="00C11CAA">
            <w:pPr>
              <w:jc w:val="both"/>
              <w:rPr>
                <w:sz w:val="22"/>
                <w:szCs w:val="22"/>
              </w:rPr>
            </w:pPr>
            <w:r w:rsidRPr="00500A40">
              <w:rPr>
                <w:sz w:val="22"/>
                <w:szCs w:val="22"/>
              </w:rPr>
              <w:t>2019-2022</w:t>
            </w:r>
          </w:p>
        </w:tc>
        <w:tc>
          <w:tcPr>
            <w:tcW w:w="2188" w:type="dxa"/>
          </w:tcPr>
          <w:p w:rsidR="00E46FF1" w:rsidRPr="00500A40" w:rsidRDefault="00E46FF1" w:rsidP="00C11CAA">
            <w:pPr>
              <w:jc w:val="both"/>
              <w:rPr>
                <w:sz w:val="22"/>
                <w:szCs w:val="22"/>
              </w:rPr>
            </w:pPr>
            <w:r w:rsidRPr="00500A40">
              <w:rPr>
                <w:sz w:val="22"/>
                <w:szCs w:val="22"/>
              </w:rPr>
              <w:t>количество организаций частной формы собственности, индивидуальных предпринимателей, реализующих основные общеобразовательные программы – образовательные программы дошкольного образования, единиц</w:t>
            </w:r>
          </w:p>
        </w:tc>
        <w:tc>
          <w:tcPr>
            <w:tcW w:w="992" w:type="dxa"/>
          </w:tcPr>
          <w:p w:rsidR="00E46FF1" w:rsidRPr="00500A40" w:rsidRDefault="005347DF" w:rsidP="00C11CAA">
            <w:pPr>
              <w:jc w:val="center"/>
              <w:rPr>
                <w:sz w:val="22"/>
                <w:szCs w:val="22"/>
              </w:rPr>
            </w:pPr>
            <w:r w:rsidRPr="00500A40">
              <w:rPr>
                <w:sz w:val="22"/>
                <w:szCs w:val="22"/>
              </w:rPr>
              <w:t>0</w:t>
            </w:r>
          </w:p>
        </w:tc>
        <w:tc>
          <w:tcPr>
            <w:tcW w:w="851" w:type="dxa"/>
          </w:tcPr>
          <w:p w:rsidR="00E46FF1" w:rsidRPr="00500A40" w:rsidRDefault="005347DF" w:rsidP="00C11CAA">
            <w:pPr>
              <w:jc w:val="center"/>
              <w:rPr>
                <w:sz w:val="22"/>
                <w:szCs w:val="22"/>
              </w:rPr>
            </w:pPr>
            <w:r w:rsidRPr="00500A40">
              <w:rPr>
                <w:sz w:val="22"/>
                <w:szCs w:val="22"/>
              </w:rPr>
              <w:t>0</w:t>
            </w:r>
          </w:p>
        </w:tc>
        <w:tc>
          <w:tcPr>
            <w:tcW w:w="850" w:type="dxa"/>
          </w:tcPr>
          <w:p w:rsidR="00E46FF1" w:rsidRPr="00500A40" w:rsidRDefault="006431F1" w:rsidP="00C11CAA">
            <w:pPr>
              <w:jc w:val="center"/>
              <w:rPr>
                <w:sz w:val="22"/>
                <w:szCs w:val="22"/>
              </w:rPr>
            </w:pPr>
            <w:r>
              <w:rPr>
                <w:sz w:val="22"/>
                <w:szCs w:val="22"/>
              </w:rPr>
              <w:t>3</w:t>
            </w:r>
          </w:p>
        </w:tc>
        <w:tc>
          <w:tcPr>
            <w:tcW w:w="851" w:type="dxa"/>
          </w:tcPr>
          <w:p w:rsidR="00E46FF1" w:rsidRPr="00500A40" w:rsidRDefault="006431F1" w:rsidP="00C11CAA">
            <w:pPr>
              <w:jc w:val="center"/>
              <w:rPr>
                <w:sz w:val="22"/>
                <w:szCs w:val="22"/>
              </w:rPr>
            </w:pPr>
            <w:r>
              <w:rPr>
                <w:sz w:val="22"/>
                <w:szCs w:val="22"/>
              </w:rPr>
              <w:t>3</w:t>
            </w:r>
          </w:p>
        </w:tc>
        <w:tc>
          <w:tcPr>
            <w:tcW w:w="851" w:type="dxa"/>
          </w:tcPr>
          <w:p w:rsidR="00E46FF1" w:rsidRPr="00500A40" w:rsidRDefault="006431F1" w:rsidP="00C11CAA">
            <w:pPr>
              <w:jc w:val="center"/>
              <w:rPr>
                <w:sz w:val="22"/>
                <w:szCs w:val="22"/>
              </w:rPr>
            </w:pPr>
            <w:r>
              <w:rPr>
                <w:sz w:val="22"/>
                <w:szCs w:val="22"/>
              </w:rPr>
              <w:t>4</w:t>
            </w:r>
          </w:p>
        </w:tc>
        <w:tc>
          <w:tcPr>
            <w:tcW w:w="1984" w:type="dxa"/>
          </w:tcPr>
          <w:p w:rsidR="00E46FF1" w:rsidRPr="00500A40" w:rsidRDefault="00CF0922" w:rsidP="00374239">
            <w:pPr>
              <w:ind w:right="-31"/>
              <w:jc w:val="both"/>
              <w:rPr>
                <w:sz w:val="22"/>
                <w:szCs w:val="22"/>
              </w:rPr>
            </w:pPr>
            <w:r w:rsidRPr="00500A40">
              <w:rPr>
                <w:sz w:val="22"/>
                <w:szCs w:val="22"/>
              </w:rPr>
              <w:t>у</w:t>
            </w:r>
            <w:r w:rsidR="00255F6C" w:rsidRPr="00500A40">
              <w:rPr>
                <w:sz w:val="22"/>
                <w:szCs w:val="22"/>
              </w:rPr>
              <w:t>правление экономического</w:t>
            </w:r>
            <w:r w:rsidR="00500A40">
              <w:rPr>
                <w:sz w:val="22"/>
                <w:szCs w:val="22"/>
              </w:rPr>
              <w:t xml:space="preserve"> </w:t>
            </w:r>
            <w:r w:rsidR="00255F6C" w:rsidRPr="00500A40">
              <w:rPr>
                <w:sz w:val="22"/>
                <w:szCs w:val="22"/>
              </w:rPr>
              <w:t xml:space="preserve">развития </w:t>
            </w:r>
            <w:r w:rsidR="00373CA7" w:rsidRPr="00500A40">
              <w:rPr>
                <w:sz w:val="22"/>
                <w:szCs w:val="22"/>
              </w:rPr>
              <w:t>администрации муниципального образования;</w:t>
            </w:r>
            <w:r w:rsidR="00500A40">
              <w:rPr>
                <w:sz w:val="22"/>
                <w:szCs w:val="22"/>
              </w:rPr>
              <w:t xml:space="preserve"> </w:t>
            </w:r>
            <w:r w:rsidR="00373CA7" w:rsidRPr="00500A40">
              <w:rPr>
                <w:sz w:val="22"/>
                <w:szCs w:val="22"/>
              </w:rPr>
              <w:t>управление</w:t>
            </w:r>
            <w:r w:rsidR="00500A40">
              <w:rPr>
                <w:sz w:val="22"/>
                <w:szCs w:val="22"/>
              </w:rPr>
              <w:t xml:space="preserve"> </w:t>
            </w:r>
            <w:r w:rsidR="00373CA7" w:rsidRPr="00500A40">
              <w:rPr>
                <w:sz w:val="22"/>
                <w:szCs w:val="22"/>
              </w:rPr>
              <w:t>образования администрации муниципального образования; финансовое управление</w:t>
            </w:r>
            <w:r w:rsidR="00500A40">
              <w:rPr>
                <w:sz w:val="22"/>
                <w:szCs w:val="22"/>
              </w:rPr>
              <w:t xml:space="preserve"> </w:t>
            </w:r>
            <w:r w:rsidR="00373CA7" w:rsidRPr="00500A40">
              <w:rPr>
                <w:sz w:val="22"/>
                <w:szCs w:val="22"/>
              </w:rPr>
              <w:t>администрации муниципального образования</w:t>
            </w:r>
          </w:p>
        </w:tc>
      </w:tr>
      <w:tr w:rsidR="00E46FF1" w:rsidRPr="00500A40" w:rsidTr="007824F7">
        <w:trPr>
          <w:trHeight w:val="113"/>
        </w:trPr>
        <w:tc>
          <w:tcPr>
            <w:tcW w:w="14601" w:type="dxa"/>
            <w:gridSpan w:val="11"/>
          </w:tcPr>
          <w:p w:rsidR="00E46FF1" w:rsidRPr="00500A40" w:rsidRDefault="00E46FF1" w:rsidP="00E46FF1">
            <w:pPr>
              <w:pStyle w:val="a4"/>
              <w:numPr>
                <w:ilvl w:val="0"/>
                <w:numId w:val="5"/>
              </w:numPr>
              <w:jc w:val="center"/>
              <w:rPr>
                <w:sz w:val="22"/>
                <w:szCs w:val="22"/>
              </w:rPr>
            </w:pPr>
            <w:r w:rsidRPr="00500A40">
              <w:rPr>
                <w:sz w:val="22"/>
                <w:szCs w:val="22"/>
              </w:rPr>
              <w:t>Рынок услуг общего образования</w:t>
            </w:r>
          </w:p>
        </w:tc>
      </w:tr>
      <w:tr w:rsidR="00E46FF1" w:rsidRPr="00500A40" w:rsidTr="007824F7">
        <w:trPr>
          <w:trHeight w:val="113"/>
        </w:trPr>
        <w:tc>
          <w:tcPr>
            <w:tcW w:w="14601" w:type="dxa"/>
            <w:gridSpan w:val="11"/>
          </w:tcPr>
          <w:p w:rsidR="00EF7F9C" w:rsidRPr="00500A40" w:rsidRDefault="00EF7F9C" w:rsidP="00497AAB">
            <w:pPr>
              <w:tabs>
                <w:tab w:val="left" w:pos="864"/>
              </w:tabs>
              <w:ind w:firstLine="284"/>
              <w:jc w:val="both"/>
              <w:rPr>
                <w:sz w:val="22"/>
                <w:szCs w:val="22"/>
                <w:highlight w:val="yellow"/>
              </w:rPr>
            </w:pPr>
            <w:r w:rsidRPr="00500A40">
              <w:rPr>
                <w:sz w:val="22"/>
                <w:szCs w:val="22"/>
              </w:rPr>
              <w:t>Доступность общего образования</w:t>
            </w:r>
            <w:r w:rsidR="00500A40">
              <w:rPr>
                <w:sz w:val="22"/>
                <w:szCs w:val="22"/>
              </w:rPr>
              <w:t xml:space="preserve"> </w:t>
            </w:r>
            <w:r w:rsidRPr="00500A40">
              <w:rPr>
                <w:sz w:val="22"/>
                <w:szCs w:val="22"/>
              </w:rPr>
              <w:t>в муниципальном образовании Ленинградский район</w:t>
            </w:r>
            <w:r w:rsidR="00500A40">
              <w:rPr>
                <w:sz w:val="22"/>
                <w:szCs w:val="22"/>
              </w:rPr>
              <w:t xml:space="preserve"> </w:t>
            </w:r>
            <w:r w:rsidRPr="00500A40">
              <w:rPr>
                <w:sz w:val="22"/>
                <w:szCs w:val="22"/>
              </w:rPr>
              <w:t>составляет 100%.</w:t>
            </w:r>
            <w:r w:rsidR="00500A40">
              <w:rPr>
                <w:sz w:val="22"/>
                <w:szCs w:val="22"/>
              </w:rPr>
              <w:t xml:space="preserve"> </w:t>
            </w:r>
            <w:r w:rsidR="00B50E51" w:rsidRPr="00500A40">
              <w:rPr>
                <w:sz w:val="22"/>
                <w:szCs w:val="22"/>
              </w:rPr>
              <w:t>На территории муниципального образования осуществляют</w:t>
            </w:r>
            <w:r w:rsidR="00500A40">
              <w:rPr>
                <w:sz w:val="22"/>
                <w:szCs w:val="22"/>
              </w:rPr>
              <w:t xml:space="preserve"> </w:t>
            </w:r>
            <w:r w:rsidRPr="00500A40">
              <w:rPr>
                <w:sz w:val="22"/>
                <w:szCs w:val="22"/>
              </w:rPr>
              <w:t>деятельность 21 муниципальн</w:t>
            </w:r>
            <w:r w:rsidR="00B50E51" w:rsidRPr="00500A40">
              <w:rPr>
                <w:sz w:val="22"/>
                <w:szCs w:val="22"/>
              </w:rPr>
              <w:t>ая</w:t>
            </w:r>
            <w:r w:rsidRPr="00500A40">
              <w:rPr>
                <w:sz w:val="22"/>
                <w:szCs w:val="22"/>
              </w:rPr>
              <w:t xml:space="preserve"> общеобразовательн</w:t>
            </w:r>
            <w:r w:rsidR="00B50E51" w:rsidRPr="00500A40">
              <w:rPr>
                <w:sz w:val="22"/>
                <w:szCs w:val="22"/>
              </w:rPr>
              <w:t>ая</w:t>
            </w:r>
            <w:r w:rsidRPr="00500A40">
              <w:rPr>
                <w:sz w:val="22"/>
                <w:szCs w:val="22"/>
              </w:rPr>
              <w:t xml:space="preserve"> организаци</w:t>
            </w:r>
            <w:r w:rsidR="00B50E51" w:rsidRPr="00500A40">
              <w:rPr>
                <w:sz w:val="22"/>
                <w:szCs w:val="22"/>
              </w:rPr>
              <w:t>я</w:t>
            </w:r>
            <w:r w:rsidRPr="00500A40">
              <w:rPr>
                <w:sz w:val="22"/>
                <w:szCs w:val="22"/>
              </w:rPr>
              <w:t xml:space="preserve">, из которых 16 средних, 4 основных и 1 начальная общеобразовательная </w:t>
            </w:r>
            <w:r w:rsidR="00255F6C" w:rsidRPr="00500A40">
              <w:rPr>
                <w:sz w:val="22"/>
                <w:szCs w:val="22"/>
              </w:rPr>
              <w:t>школа</w:t>
            </w:r>
            <w:r w:rsidRPr="00500A40">
              <w:rPr>
                <w:sz w:val="22"/>
                <w:szCs w:val="22"/>
              </w:rPr>
              <w:t>. С введением в 2019 году пристройки на 150 мест в МБОУ СОШ № 1</w:t>
            </w:r>
            <w:r w:rsidR="00374239">
              <w:rPr>
                <w:sz w:val="22"/>
                <w:szCs w:val="22"/>
              </w:rPr>
              <w:t xml:space="preserve"> </w:t>
            </w:r>
            <w:r w:rsidR="00255F6C" w:rsidRPr="00500A40">
              <w:rPr>
                <w:sz w:val="22"/>
                <w:szCs w:val="22"/>
              </w:rPr>
              <w:t>ст.</w:t>
            </w:r>
            <w:r w:rsidR="00500A40">
              <w:rPr>
                <w:sz w:val="22"/>
                <w:szCs w:val="22"/>
              </w:rPr>
              <w:t xml:space="preserve"> </w:t>
            </w:r>
            <w:r w:rsidR="00255F6C" w:rsidRPr="00500A40">
              <w:rPr>
                <w:sz w:val="22"/>
                <w:szCs w:val="22"/>
              </w:rPr>
              <w:t>Ленинградской</w:t>
            </w:r>
            <w:r w:rsidR="00373CA7" w:rsidRPr="00500A40">
              <w:rPr>
                <w:sz w:val="22"/>
                <w:szCs w:val="22"/>
              </w:rPr>
              <w:t>,</w:t>
            </w:r>
            <w:r w:rsidR="00500A40">
              <w:rPr>
                <w:sz w:val="22"/>
                <w:szCs w:val="22"/>
              </w:rPr>
              <w:t xml:space="preserve"> </w:t>
            </w:r>
            <w:r w:rsidRPr="00500A40">
              <w:rPr>
                <w:sz w:val="22"/>
                <w:szCs w:val="22"/>
              </w:rPr>
              <w:t>в муниципальном образовании</w:t>
            </w:r>
            <w:r w:rsidR="00255F6C" w:rsidRPr="00500A40">
              <w:rPr>
                <w:sz w:val="22"/>
                <w:szCs w:val="22"/>
              </w:rPr>
              <w:t xml:space="preserve"> полностью</w:t>
            </w:r>
            <w:r w:rsidR="00500A40">
              <w:rPr>
                <w:sz w:val="22"/>
                <w:szCs w:val="22"/>
              </w:rPr>
              <w:t xml:space="preserve"> </w:t>
            </w:r>
            <w:r w:rsidRPr="00500A40">
              <w:rPr>
                <w:sz w:val="22"/>
                <w:szCs w:val="22"/>
              </w:rPr>
              <w:t xml:space="preserve">ликвидирована вторая смена в обучении школьников. </w:t>
            </w:r>
            <w:r w:rsidR="00255F6C" w:rsidRPr="00500A40">
              <w:rPr>
                <w:sz w:val="22"/>
                <w:szCs w:val="22"/>
              </w:rPr>
              <w:t>В то же</w:t>
            </w:r>
            <w:r w:rsidR="00500A40">
              <w:rPr>
                <w:sz w:val="22"/>
                <w:szCs w:val="22"/>
              </w:rPr>
              <w:t xml:space="preserve"> </w:t>
            </w:r>
            <w:r w:rsidR="00255F6C" w:rsidRPr="00500A40">
              <w:rPr>
                <w:sz w:val="22"/>
                <w:szCs w:val="22"/>
              </w:rPr>
              <w:t>время,</w:t>
            </w:r>
            <w:r w:rsidR="00500A40">
              <w:rPr>
                <w:sz w:val="22"/>
                <w:szCs w:val="22"/>
              </w:rPr>
              <w:t xml:space="preserve"> </w:t>
            </w:r>
            <w:r w:rsidR="00255F6C" w:rsidRPr="00500A40">
              <w:rPr>
                <w:sz w:val="22"/>
                <w:szCs w:val="22"/>
              </w:rPr>
              <w:t>развитие</w:t>
            </w:r>
            <w:r w:rsidR="00500A40">
              <w:rPr>
                <w:sz w:val="22"/>
                <w:szCs w:val="22"/>
              </w:rPr>
              <w:t xml:space="preserve"> </w:t>
            </w:r>
            <w:r w:rsidR="00255F6C" w:rsidRPr="00500A40">
              <w:rPr>
                <w:sz w:val="22"/>
                <w:szCs w:val="22"/>
              </w:rPr>
              <w:t>конкуренции</w:t>
            </w:r>
            <w:r w:rsidR="00500A40">
              <w:rPr>
                <w:sz w:val="22"/>
                <w:szCs w:val="22"/>
              </w:rPr>
              <w:t xml:space="preserve"> </w:t>
            </w:r>
            <w:r w:rsidR="00255F6C" w:rsidRPr="00500A40">
              <w:rPr>
                <w:sz w:val="22"/>
                <w:szCs w:val="22"/>
              </w:rPr>
              <w:t>на</w:t>
            </w:r>
            <w:r w:rsidR="00500A40">
              <w:rPr>
                <w:sz w:val="22"/>
                <w:szCs w:val="22"/>
              </w:rPr>
              <w:t xml:space="preserve"> </w:t>
            </w:r>
            <w:r w:rsidR="00255F6C" w:rsidRPr="00500A40">
              <w:rPr>
                <w:sz w:val="22"/>
                <w:szCs w:val="22"/>
              </w:rPr>
              <w:t>рынке</w:t>
            </w:r>
            <w:r w:rsidR="00500A40">
              <w:rPr>
                <w:sz w:val="22"/>
                <w:szCs w:val="22"/>
              </w:rPr>
              <w:t xml:space="preserve"> </w:t>
            </w:r>
            <w:r w:rsidR="00255F6C" w:rsidRPr="00500A40">
              <w:rPr>
                <w:sz w:val="22"/>
                <w:szCs w:val="22"/>
              </w:rPr>
              <w:t>услуг</w:t>
            </w:r>
            <w:r w:rsidR="00500A40">
              <w:rPr>
                <w:sz w:val="22"/>
                <w:szCs w:val="22"/>
              </w:rPr>
              <w:t xml:space="preserve"> </w:t>
            </w:r>
            <w:r w:rsidR="00255F6C" w:rsidRPr="00500A40">
              <w:rPr>
                <w:sz w:val="22"/>
                <w:szCs w:val="22"/>
              </w:rPr>
              <w:t>общего</w:t>
            </w:r>
            <w:r w:rsidR="00500A40">
              <w:rPr>
                <w:sz w:val="22"/>
                <w:szCs w:val="22"/>
              </w:rPr>
              <w:t xml:space="preserve"> </w:t>
            </w:r>
            <w:r w:rsidR="00255F6C" w:rsidRPr="00500A40">
              <w:rPr>
                <w:sz w:val="22"/>
                <w:szCs w:val="22"/>
              </w:rPr>
              <w:t>образования на</w:t>
            </w:r>
            <w:r w:rsidR="00500A40">
              <w:rPr>
                <w:sz w:val="22"/>
                <w:szCs w:val="22"/>
              </w:rPr>
              <w:t xml:space="preserve"> </w:t>
            </w:r>
            <w:r w:rsidR="00255F6C" w:rsidRPr="00500A40">
              <w:rPr>
                <w:sz w:val="22"/>
                <w:szCs w:val="22"/>
              </w:rPr>
              <w:t>основе создания</w:t>
            </w:r>
            <w:r w:rsidR="00500A40">
              <w:rPr>
                <w:sz w:val="22"/>
                <w:szCs w:val="22"/>
              </w:rPr>
              <w:t xml:space="preserve"> </w:t>
            </w:r>
            <w:r w:rsidR="00255F6C" w:rsidRPr="00500A40">
              <w:rPr>
                <w:sz w:val="22"/>
                <w:szCs w:val="22"/>
              </w:rPr>
              <w:t>и развития</w:t>
            </w:r>
            <w:r w:rsidR="00500A40">
              <w:rPr>
                <w:sz w:val="22"/>
                <w:szCs w:val="22"/>
              </w:rPr>
              <w:t xml:space="preserve"> </w:t>
            </w:r>
            <w:r w:rsidR="00255F6C" w:rsidRPr="00500A40">
              <w:rPr>
                <w:sz w:val="22"/>
                <w:szCs w:val="22"/>
              </w:rPr>
              <w:t>частных</w:t>
            </w:r>
            <w:r w:rsidR="00500A40">
              <w:rPr>
                <w:sz w:val="22"/>
                <w:szCs w:val="22"/>
              </w:rPr>
              <w:t xml:space="preserve"> </w:t>
            </w:r>
            <w:r w:rsidR="00255F6C" w:rsidRPr="00500A40">
              <w:rPr>
                <w:sz w:val="22"/>
                <w:szCs w:val="22"/>
              </w:rPr>
              <w:t>образовательных</w:t>
            </w:r>
            <w:r w:rsidR="00500A40">
              <w:rPr>
                <w:sz w:val="22"/>
                <w:szCs w:val="22"/>
              </w:rPr>
              <w:t xml:space="preserve"> </w:t>
            </w:r>
            <w:r w:rsidR="00255F6C" w:rsidRPr="00500A40">
              <w:rPr>
                <w:sz w:val="22"/>
                <w:szCs w:val="22"/>
              </w:rPr>
              <w:t>организаций</w:t>
            </w:r>
            <w:r w:rsidR="00500A40">
              <w:rPr>
                <w:sz w:val="22"/>
                <w:szCs w:val="22"/>
              </w:rPr>
              <w:t xml:space="preserve"> </w:t>
            </w:r>
            <w:r w:rsidR="00255F6C" w:rsidRPr="00500A40">
              <w:rPr>
                <w:sz w:val="22"/>
                <w:szCs w:val="22"/>
              </w:rPr>
              <w:t>будет</w:t>
            </w:r>
            <w:r w:rsidR="00500A40">
              <w:rPr>
                <w:sz w:val="22"/>
                <w:szCs w:val="22"/>
              </w:rPr>
              <w:t xml:space="preserve"> </w:t>
            </w:r>
            <w:r w:rsidR="00255F6C" w:rsidRPr="00500A40">
              <w:rPr>
                <w:sz w:val="22"/>
                <w:szCs w:val="22"/>
              </w:rPr>
              <w:t>способствовать</w:t>
            </w:r>
            <w:r w:rsidR="00500A40">
              <w:rPr>
                <w:sz w:val="22"/>
                <w:szCs w:val="22"/>
              </w:rPr>
              <w:t xml:space="preserve"> </w:t>
            </w:r>
            <w:r w:rsidR="00255F6C" w:rsidRPr="00500A40">
              <w:rPr>
                <w:sz w:val="22"/>
                <w:szCs w:val="22"/>
              </w:rPr>
              <w:t>повышению</w:t>
            </w:r>
            <w:r w:rsidR="00500A40">
              <w:rPr>
                <w:sz w:val="22"/>
                <w:szCs w:val="22"/>
              </w:rPr>
              <w:t xml:space="preserve"> </w:t>
            </w:r>
            <w:r w:rsidR="00255F6C" w:rsidRPr="00500A40">
              <w:rPr>
                <w:sz w:val="22"/>
                <w:szCs w:val="22"/>
              </w:rPr>
              <w:t>качественного уровня</w:t>
            </w:r>
            <w:r w:rsidR="00500A40">
              <w:rPr>
                <w:sz w:val="22"/>
                <w:szCs w:val="22"/>
              </w:rPr>
              <w:t xml:space="preserve"> </w:t>
            </w:r>
            <w:r w:rsidR="00255F6C" w:rsidRPr="00500A40">
              <w:rPr>
                <w:sz w:val="22"/>
                <w:szCs w:val="22"/>
              </w:rPr>
              <w:t>оказываемых услуг</w:t>
            </w:r>
            <w:r w:rsidR="00500A40">
              <w:rPr>
                <w:sz w:val="22"/>
                <w:szCs w:val="22"/>
              </w:rPr>
              <w:t xml:space="preserve"> </w:t>
            </w:r>
            <w:r w:rsidR="00255F6C" w:rsidRPr="00500A40">
              <w:rPr>
                <w:sz w:val="22"/>
                <w:szCs w:val="22"/>
              </w:rPr>
              <w:t>и удовлетворению</w:t>
            </w:r>
            <w:r w:rsidR="00500A40">
              <w:rPr>
                <w:sz w:val="22"/>
                <w:szCs w:val="22"/>
              </w:rPr>
              <w:t xml:space="preserve"> </w:t>
            </w:r>
            <w:r w:rsidR="00255F6C" w:rsidRPr="00500A40">
              <w:rPr>
                <w:sz w:val="22"/>
                <w:szCs w:val="22"/>
              </w:rPr>
              <w:t>социальных</w:t>
            </w:r>
            <w:r w:rsidR="00500A40">
              <w:rPr>
                <w:sz w:val="22"/>
                <w:szCs w:val="22"/>
              </w:rPr>
              <w:t xml:space="preserve"> </w:t>
            </w:r>
            <w:r w:rsidR="00255F6C" w:rsidRPr="00500A40">
              <w:rPr>
                <w:sz w:val="22"/>
                <w:szCs w:val="22"/>
              </w:rPr>
              <w:t>запросов</w:t>
            </w:r>
            <w:r w:rsidR="00500A40">
              <w:rPr>
                <w:sz w:val="22"/>
                <w:szCs w:val="22"/>
              </w:rPr>
              <w:t xml:space="preserve"> </w:t>
            </w:r>
            <w:r w:rsidR="00255F6C" w:rsidRPr="00500A40">
              <w:rPr>
                <w:sz w:val="22"/>
                <w:szCs w:val="22"/>
              </w:rPr>
              <w:t>населения.</w:t>
            </w:r>
          </w:p>
        </w:tc>
      </w:tr>
      <w:tr w:rsidR="00CF0922" w:rsidRPr="00500A40" w:rsidTr="007824F7">
        <w:trPr>
          <w:trHeight w:val="113"/>
        </w:trPr>
        <w:tc>
          <w:tcPr>
            <w:tcW w:w="568" w:type="dxa"/>
          </w:tcPr>
          <w:p w:rsidR="00CF0922" w:rsidRPr="00500A40" w:rsidRDefault="00CF0922" w:rsidP="00B50E51">
            <w:pPr>
              <w:ind w:right="-31"/>
              <w:rPr>
                <w:sz w:val="22"/>
                <w:szCs w:val="22"/>
              </w:rPr>
            </w:pPr>
            <w:r w:rsidRPr="00500A40">
              <w:rPr>
                <w:sz w:val="22"/>
                <w:szCs w:val="22"/>
              </w:rPr>
              <w:t>2.1.</w:t>
            </w:r>
          </w:p>
        </w:tc>
        <w:tc>
          <w:tcPr>
            <w:tcW w:w="2126" w:type="dxa"/>
          </w:tcPr>
          <w:p w:rsidR="00CF0922" w:rsidRPr="00500A40" w:rsidRDefault="00CF0922" w:rsidP="005B5A58">
            <w:pPr>
              <w:ind w:right="-31"/>
              <w:jc w:val="both"/>
              <w:rPr>
                <w:sz w:val="22"/>
                <w:szCs w:val="22"/>
              </w:rPr>
            </w:pPr>
            <w:r w:rsidRPr="00500A40">
              <w:rPr>
                <w:sz w:val="22"/>
                <w:szCs w:val="22"/>
              </w:rPr>
              <w:t>Стимулирование создания частных организаций и индивидуальных предпринимателей, осуществляющих образовательную деятельность</w:t>
            </w:r>
          </w:p>
        </w:tc>
        <w:tc>
          <w:tcPr>
            <w:tcW w:w="1923" w:type="dxa"/>
          </w:tcPr>
          <w:p w:rsidR="00CF0922" w:rsidRPr="00500A40" w:rsidRDefault="00CF0922" w:rsidP="005B5A58">
            <w:pPr>
              <w:ind w:right="-31"/>
              <w:jc w:val="both"/>
              <w:rPr>
                <w:sz w:val="22"/>
                <w:szCs w:val="22"/>
              </w:rPr>
            </w:pPr>
            <w:r w:rsidRPr="00500A40">
              <w:rPr>
                <w:sz w:val="22"/>
                <w:szCs w:val="22"/>
              </w:rPr>
              <w:t>создание частных организаций и индивидуальных предпринимателей, осуществляющих образовательную деятельность</w:t>
            </w:r>
          </w:p>
        </w:tc>
        <w:tc>
          <w:tcPr>
            <w:tcW w:w="1417" w:type="dxa"/>
          </w:tcPr>
          <w:p w:rsidR="00CF0922" w:rsidRPr="00500A40" w:rsidRDefault="00CF0922" w:rsidP="005B5A58">
            <w:pPr>
              <w:jc w:val="both"/>
              <w:rPr>
                <w:sz w:val="22"/>
                <w:szCs w:val="22"/>
              </w:rPr>
            </w:pPr>
            <w:r w:rsidRPr="00500A40">
              <w:rPr>
                <w:sz w:val="22"/>
                <w:szCs w:val="22"/>
              </w:rPr>
              <w:t>2019-2022</w:t>
            </w:r>
          </w:p>
        </w:tc>
        <w:tc>
          <w:tcPr>
            <w:tcW w:w="2188" w:type="dxa"/>
          </w:tcPr>
          <w:p w:rsidR="00CF0922" w:rsidRPr="00500A40" w:rsidRDefault="00CF0922" w:rsidP="005B5A58">
            <w:pPr>
              <w:jc w:val="both"/>
              <w:rPr>
                <w:sz w:val="22"/>
                <w:szCs w:val="22"/>
              </w:rPr>
            </w:pPr>
            <w:r w:rsidRPr="00500A40">
              <w:rPr>
                <w:sz w:val="22"/>
                <w:szCs w:val="22"/>
              </w:rPr>
              <w:t xml:space="preserve">количество организаций частной формы собственности, реализующих основные общеобразовательные программы – образовательные программы начального общего, основного общего, среднего общего </w:t>
            </w:r>
            <w:r w:rsidRPr="00500A40">
              <w:rPr>
                <w:sz w:val="22"/>
                <w:szCs w:val="22"/>
              </w:rPr>
              <w:lastRenderedPageBreak/>
              <w:t>образования, единиц</w:t>
            </w:r>
          </w:p>
        </w:tc>
        <w:tc>
          <w:tcPr>
            <w:tcW w:w="992" w:type="dxa"/>
          </w:tcPr>
          <w:p w:rsidR="00CF0922" w:rsidRPr="00500A40" w:rsidRDefault="00CF0922" w:rsidP="005B5A58">
            <w:pPr>
              <w:jc w:val="center"/>
              <w:rPr>
                <w:sz w:val="22"/>
                <w:szCs w:val="22"/>
              </w:rPr>
            </w:pPr>
            <w:r w:rsidRPr="00500A40">
              <w:rPr>
                <w:sz w:val="22"/>
                <w:szCs w:val="22"/>
              </w:rPr>
              <w:lastRenderedPageBreak/>
              <w:t>0</w:t>
            </w:r>
          </w:p>
        </w:tc>
        <w:tc>
          <w:tcPr>
            <w:tcW w:w="851" w:type="dxa"/>
          </w:tcPr>
          <w:p w:rsidR="00CF0922" w:rsidRPr="00500A40" w:rsidRDefault="00CF0922" w:rsidP="005B5A58">
            <w:pPr>
              <w:jc w:val="center"/>
              <w:rPr>
                <w:sz w:val="22"/>
                <w:szCs w:val="22"/>
              </w:rPr>
            </w:pPr>
            <w:r w:rsidRPr="00500A40">
              <w:rPr>
                <w:sz w:val="22"/>
                <w:szCs w:val="22"/>
              </w:rPr>
              <w:t>0</w:t>
            </w:r>
          </w:p>
        </w:tc>
        <w:tc>
          <w:tcPr>
            <w:tcW w:w="850" w:type="dxa"/>
          </w:tcPr>
          <w:p w:rsidR="00CF0922" w:rsidRPr="00500A40" w:rsidRDefault="00CF0922" w:rsidP="005B5A58">
            <w:pPr>
              <w:jc w:val="center"/>
              <w:rPr>
                <w:sz w:val="22"/>
                <w:szCs w:val="22"/>
              </w:rPr>
            </w:pPr>
            <w:r w:rsidRPr="00500A40">
              <w:rPr>
                <w:sz w:val="22"/>
                <w:szCs w:val="22"/>
              </w:rPr>
              <w:t>0</w:t>
            </w:r>
          </w:p>
        </w:tc>
        <w:tc>
          <w:tcPr>
            <w:tcW w:w="851" w:type="dxa"/>
          </w:tcPr>
          <w:p w:rsidR="00CF0922" w:rsidRPr="00500A40" w:rsidRDefault="00084BE9" w:rsidP="005B5A58">
            <w:pPr>
              <w:jc w:val="center"/>
              <w:rPr>
                <w:sz w:val="22"/>
                <w:szCs w:val="22"/>
              </w:rPr>
            </w:pPr>
            <w:r w:rsidRPr="00500A40">
              <w:rPr>
                <w:sz w:val="22"/>
                <w:szCs w:val="22"/>
              </w:rPr>
              <w:t>0</w:t>
            </w:r>
          </w:p>
        </w:tc>
        <w:tc>
          <w:tcPr>
            <w:tcW w:w="851" w:type="dxa"/>
          </w:tcPr>
          <w:p w:rsidR="00CF0922" w:rsidRPr="00500A40" w:rsidRDefault="00CF0922" w:rsidP="005B5A58">
            <w:pPr>
              <w:jc w:val="center"/>
              <w:rPr>
                <w:sz w:val="22"/>
                <w:szCs w:val="22"/>
              </w:rPr>
            </w:pPr>
            <w:r w:rsidRPr="00500A40">
              <w:rPr>
                <w:sz w:val="22"/>
                <w:szCs w:val="22"/>
              </w:rPr>
              <w:t>1</w:t>
            </w:r>
          </w:p>
        </w:tc>
        <w:tc>
          <w:tcPr>
            <w:tcW w:w="1984" w:type="dxa"/>
          </w:tcPr>
          <w:p w:rsidR="00CF0922" w:rsidRPr="00500A40" w:rsidRDefault="00CF0922" w:rsidP="00374239">
            <w:pPr>
              <w:ind w:right="-31"/>
              <w:jc w:val="both"/>
              <w:rPr>
                <w:sz w:val="22"/>
                <w:szCs w:val="22"/>
              </w:rPr>
            </w:pPr>
            <w:r w:rsidRPr="00500A40">
              <w:rPr>
                <w:sz w:val="22"/>
                <w:szCs w:val="22"/>
              </w:rPr>
              <w:t>управление экономического</w:t>
            </w:r>
            <w:r w:rsidR="00500A40">
              <w:rPr>
                <w:sz w:val="22"/>
                <w:szCs w:val="22"/>
              </w:rPr>
              <w:t xml:space="preserve"> </w:t>
            </w:r>
            <w:r w:rsidRPr="00500A40">
              <w:rPr>
                <w:sz w:val="22"/>
                <w:szCs w:val="22"/>
              </w:rPr>
              <w:t>развития администрации муниципального образования;</w:t>
            </w:r>
            <w:r w:rsidR="00500A40">
              <w:rPr>
                <w:sz w:val="22"/>
                <w:szCs w:val="22"/>
              </w:rPr>
              <w:t xml:space="preserve"> </w:t>
            </w:r>
            <w:r w:rsidRPr="00500A40">
              <w:rPr>
                <w:sz w:val="22"/>
                <w:szCs w:val="22"/>
              </w:rPr>
              <w:t>управление</w:t>
            </w:r>
            <w:r w:rsidR="00500A40">
              <w:rPr>
                <w:sz w:val="22"/>
                <w:szCs w:val="22"/>
              </w:rPr>
              <w:t xml:space="preserve"> </w:t>
            </w:r>
            <w:r w:rsidRPr="00500A40">
              <w:rPr>
                <w:sz w:val="22"/>
                <w:szCs w:val="22"/>
              </w:rPr>
              <w:t>образования администрации муниципального образования; финансовое управление</w:t>
            </w:r>
            <w:r w:rsidR="00500A40">
              <w:rPr>
                <w:sz w:val="22"/>
                <w:szCs w:val="22"/>
              </w:rPr>
              <w:t xml:space="preserve"> </w:t>
            </w:r>
            <w:r w:rsidRPr="00500A40">
              <w:rPr>
                <w:sz w:val="22"/>
                <w:szCs w:val="22"/>
              </w:rPr>
              <w:lastRenderedPageBreak/>
              <w:t>администрации муниципального образования</w:t>
            </w:r>
          </w:p>
        </w:tc>
      </w:tr>
      <w:tr w:rsidR="0067253D" w:rsidRPr="00500A40" w:rsidTr="007824F7">
        <w:trPr>
          <w:trHeight w:val="113"/>
        </w:trPr>
        <w:tc>
          <w:tcPr>
            <w:tcW w:w="14601" w:type="dxa"/>
            <w:gridSpan w:val="11"/>
          </w:tcPr>
          <w:p w:rsidR="0067253D" w:rsidRPr="00500A40" w:rsidRDefault="0067253D" w:rsidP="003277D1">
            <w:pPr>
              <w:pStyle w:val="a4"/>
              <w:numPr>
                <w:ilvl w:val="0"/>
                <w:numId w:val="5"/>
              </w:numPr>
              <w:ind w:left="885" w:hanging="525"/>
              <w:jc w:val="center"/>
              <w:rPr>
                <w:sz w:val="22"/>
                <w:szCs w:val="22"/>
              </w:rPr>
            </w:pPr>
            <w:r w:rsidRPr="00500A40">
              <w:rPr>
                <w:sz w:val="22"/>
                <w:szCs w:val="22"/>
              </w:rPr>
              <w:lastRenderedPageBreak/>
              <w:t xml:space="preserve">Рынок услуг дополнительного образования детей </w:t>
            </w:r>
          </w:p>
        </w:tc>
      </w:tr>
      <w:tr w:rsidR="0067253D" w:rsidRPr="00500A40" w:rsidTr="007824F7">
        <w:trPr>
          <w:trHeight w:val="113"/>
        </w:trPr>
        <w:tc>
          <w:tcPr>
            <w:tcW w:w="14601" w:type="dxa"/>
            <w:gridSpan w:val="11"/>
          </w:tcPr>
          <w:p w:rsidR="00EF7F9C" w:rsidRPr="00500A40" w:rsidRDefault="00EF7F9C" w:rsidP="00497AAB">
            <w:pPr>
              <w:ind w:firstLine="284"/>
              <w:jc w:val="both"/>
              <w:rPr>
                <w:sz w:val="22"/>
                <w:szCs w:val="22"/>
              </w:rPr>
            </w:pPr>
            <w:r w:rsidRPr="00500A40">
              <w:rPr>
                <w:sz w:val="22"/>
                <w:szCs w:val="22"/>
              </w:rPr>
              <w:t>В системе образования муниципального образования Ленинградский район функционирует 4 организации дополнительного образования различной направленности</w:t>
            </w:r>
            <w:r w:rsidR="005F73D9" w:rsidRPr="00500A40">
              <w:rPr>
                <w:sz w:val="22"/>
                <w:szCs w:val="22"/>
              </w:rPr>
              <w:t>:</w:t>
            </w:r>
            <w:r w:rsidRPr="00500A40">
              <w:rPr>
                <w:sz w:val="22"/>
                <w:szCs w:val="22"/>
              </w:rPr>
              <w:t xml:space="preserve"> МАОДОПО «Ленинградский учебный центр»</w:t>
            </w:r>
            <w:r w:rsidR="00F503EA" w:rsidRPr="00500A40">
              <w:rPr>
                <w:sz w:val="22"/>
                <w:szCs w:val="22"/>
              </w:rPr>
              <w:t>;</w:t>
            </w:r>
            <w:r w:rsidRPr="00500A40">
              <w:rPr>
                <w:sz w:val="22"/>
                <w:szCs w:val="22"/>
              </w:rPr>
              <w:t xml:space="preserve"> МБОДО «Детско-юношеский центр»</w:t>
            </w:r>
            <w:r w:rsidR="00F503EA" w:rsidRPr="00500A40">
              <w:rPr>
                <w:sz w:val="22"/>
                <w:szCs w:val="22"/>
              </w:rPr>
              <w:t>;</w:t>
            </w:r>
            <w:r w:rsidRPr="00500A40">
              <w:rPr>
                <w:sz w:val="22"/>
                <w:szCs w:val="22"/>
              </w:rPr>
              <w:t xml:space="preserve"> МБОДО «Станция юных техников» и МБУДО детско-юношеская спортивная школа</w:t>
            </w:r>
            <w:r w:rsidR="00F503EA" w:rsidRPr="00500A40">
              <w:rPr>
                <w:sz w:val="22"/>
                <w:szCs w:val="22"/>
              </w:rPr>
              <w:t>.</w:t>
            </w:r>
            <w:r w:rsidR="00500A40">
              <w:rPr>
                <w:sz w:val="22"/>
                <w:szCs w:val="22"/>
              </w:rPr>
              <w:t xml:space="preserve"> </w:t>
            </w:r>
            <w:r w:rsidR="00F503EA" w:rsidRPr="00500A40">
              <w:rPr>
                <w:sz w:val="22"/>
                <w:szCs w:val="22"/>
              </w:rPr>
              <w:t>В</w:t>
            </w:r>
            <w:r w:rsidR="00500A40">
              <w:rPr>
                <w:sz w:val="22"/>
                <w:szCs w:val="22"/>
              </w:rPr>
              <w:t xml:space="preserve"> </w:t>
            </w:r>
            <w:r w:rsidR="00F503EA" w:rsidRPr="00500A40">
              <w:rPr>
                <w:sz w:val="22"/>
                <w:szCs w:val="22"/>
              </w:rPr>
              <w:t>целом,</w:t>
            </w:r>
            <w:r w:rsidR="00500A40">
              <w:rPr>
                <w:sz w:val="22"/>
                <w:szCs w:val="22"/>
              </w:rPr>
              <w:t xml:space="preserve"> </w:t>
            </w:r>
            <w:r w:rsidR="00F503EA" w:rsidRPr="00500A40">
              <w:rPr>
                <w:sz w:val="22"/>
                <w:szCs w:val="22"/>
              </w:rPr>
              <w:t>в организациях</w:t>
            </w:r>
            <w:r w:rsidR="00500A40">
              <w:rPr>
                <w:sz w:val="22"/>
                <w:szCs w:val="22"/>
              </w:rPr>
              <w:t xml:space="preserve"> </w:t>
            </w:r>
            <w:r w:rsidR="00F503EA" w:rsidRPr="00500A40">
              <w:rPr>
                <w:sz w:val="22"/>
                <w:szCs w:val="22"/>
              </w:rPr>
              <w:t>дополнительного</w:t>
            </w:r>
            <w:r w:rsidR="00500A40">
              <w:rPr>
                <w:sz w:val="22"/>
                <w:szCs w:val="22"/>
              </w:rPr>
              <w:t xml:space="preserve"> </w:t>
            </w:r>
            <w:r w:rsidR="00F503EA" w:rsidRPr="00500A40">
              <w:rPr>
                <w:sz w:val="22"/>
                <w:szCs w:val="22"/>
              </w:rPr>
              <w:t xml:space="preserve">образования </w:t>
            </w:r>
            <w:r w:rsidRPr="00500A40">
              <w:rPr>
                <w:sz w:val="22"/>
                <w:szCs w:val="22"/>
              </w:rPr>
              <w:t xml:space="preserve">обучается 5391 </w:t>
            </w:r>
            <w:r w:rsidR="00F503EA" w:rsidRPr="00500A40">
              <w:rPr>
                <w:sz w:val="22"/>
                <w:szCs w:val="22"/>
              </w:rPr>
              <w:t>школьников;</w:t>
            </w:r>
            <w:r w:rsidR="00500A40">
              <w:rPr>
                <w:color w:val="000000"/>
                <w:sz w:val="22"/>
                <w:szCs w:val="22"/>
              </w:rPr>
              <w:t xml:space="preserve"> </w:t>
            </w:r>
            <w:r w:rsidR="00F503EA" w:rsidRPr="00500A40">
              <w:rPr>
                <w:color w:val="000000"/>
                <w:sz w:val="22"/>
                <w:szCs w:val="22"/>
              </w:rPr>
              <w:t>кроме</w:t>
            </w:r>
            <w:r w:rsidR="00500A40">
              <w:rPr>
                <w:color w:val="000000"/>
                <w:sz w:val="22"/>
                <w:szCs w:val="22"/>
              </w:rPr>
              <w:t xml:space="preserve"> </w:t>
            </w:r>
            <w:r w:rsidR="00F503EA" w:rsidRPr="00500A40">
              <w:rPr>
                <w:color w:val="000000"/>
                <w:sz w:val="22"/>
                <w:szCs w:val="22"/>
              </w:rPr>
              <w:t>тог</w:t>
            </w:r>
            <w:r w:rsidR="00C9776E" w:rsidRPr="00500A40">
              <w:rPr>
                <w:color w:val="000000"/>
                <w:sz w:val="22"/>
                <w:szCs w:val="22"/>
              </w:rPr>
              <w:t>о</w:t>
            </w:r>
            <w:r w:rsidR="00F503EA" w:rsidRPr="00500A40">
              <w:rPr>
                <w:color w:val="000000"/>
                <w:sz w:val="22"/>
                <w:szCs w:val="22"/>
              </w:rPr>
              <w:t>,</w:t>
            </w:r>
            <w:r w:rsidR="00500A40">
              <w:rPr>
                <w:color w:val="000000"/>
                <w:sz w:val="22"/>
                <w:szCs w:val="22"/>
              </w:rPr>
              <w:t xml:space="preserve"> </w:t>
            </w:r>
            <w:r w:rsidR="0068351D" w:rsidRPr="00500A40">
              <w:rPr>
                <w:color w:val="000000"/>
                <w:sz w:val="22"/>
                <w:szCs w:val="22"/>
              </w:rPr>
              <w:t>зарегистрированы 7 индивидуальных предпринимателей, основной вид деятельности которых</w:t>
            </w:r>
            <w:r w:rsidR="00500A40">
              <w:rPr>
                <w:color w:val="000000"/>
                <w:sz w:val="22"/>
                <w:szCs w:val="22"/>
              </w:rPr>
              <w:t xml:space="preserve"> </w:t>
            </w:r>
            <w:r w:rsidR="00C9776E" w:rsidRPr="00500A40">
              <w:rPr>
                <w:color w:val="000000"/>
                <w:sz w:val="22"/>
                <w:szCs w:val="22"/>
              </w:rPr>
              <w:t>представлен</w:t>
            </w:r>
            <w:r w:rsidR="00500A40">
              <w:rPr>
                <w:color w:val="000000"/>
                <w:sz w:val="22"/>
                <w:szCs w:val="22"/>
              </w:rPr>
              <w:t xml:space="preserve"> </w:t>
            </w:r>
            <w:r w:rsidR="00C9776E" w:rsidRPr="00500A40">
              <w:rPr>
                <w:color w:val="000000"/>
                <w:sz w:val="22"/>
                <w:szCs w:val="22"/>
              </w:rPr>
              <w:t>кодами ОКВЭД</w:t>
            </w:r>
            <w:r w:rsidR="00500A40">
              <w:rPr>
                <w:color w:val="000000"/>
                <w:sz w:val="22"/>
                <w:szCs w:val="22"/>
              </w:rPr>
              <w:t xml:space="preserve"> </w:t>
            </w:r>
            <w:r w:rsidR="0068351D" w:rsidRPr="00500A40">
              <w:rPr>
                <w:color w:val="000000"/>
                <w:sz w:val="22"/>
                <w:szCs w:val="22"/>
              </w:rPr>
              <w:t>85.41.1</w:t>
            </w:r>
            <w:r w:rsidR="00F503EA" w:rsidRPr="00500A40">
              <w:rPr>
                <w:color w:val="000000"/>
                <w:sz w:val="22"/>
                <w:szCs w:val="22"/>
              </w:rPr>
              <w:t>;</w:t>
            </w:r>
            <w:r w:rsidR="0068351D" w:rsidRPr="00500A40">
              <w:rPr>
                <w:color w:val="000000"/>
                <w:sz w:val="22"/>
                <w:szCs w:val="22"/>
              </w:rPr>
              <w:t xml:space="preserve"> 85.41.2.</w:t>
            </w:r>
          </w:p>
          <w:p w:rsidR="00EF7F9C" w:rsidRPr="00500A40" w:rsidRDefault="00EF7F9C" w:rsidP="00497AAB">
            <w:pPr>
              <w:ind w:firstLine="284"/>
              <w:jc w:val="both"/>
              <w:rPr>
                <w:sz w:val="22"/>
                <w:szCs w:val="22"/>
              </w:rPr>
            </w:pPr>
            <w:r w:rsidRPr="00500A40">
              <w:rPr>
                <w:sz w:val="22"/>
                <w:szCs w:val="22"/>
              </w:rPr>
              <w:t>Согласно форме федерального статистического наблюдения № 1-ДО</w:t>
            </w:r>
            <w:r w:rsidR="00500A40">
              <w:rPr>
                <w:sz w:val="22"/>
                <w:szCs w:val="22"/>
              </w:rPr>
              <w:t xml:space="preserve"> </w:t>
            </w:r>
            <w:r w:rsidRPr="00500A40">
              <w:rPr>
                <w:sz w:val="22"/>
                <w:szCs w:val="22"/>
              </w:rPr>
              <w:t>за 2018 год</w:t>
            </w:r>
            <w:r w:rsidR="00F503EA" w:rsidRPr="00500A40">
              <w:rPr>
                <w:sz w:val="22"/>
                <w:szCs w:val="22"/>
              </w:rPr>
              <w:t>,</w:t>
            </w:r>
            <w:r w:rsidRPr="00500A40">
              <w:rPr>
                <w:sz w:val="22"/>
                <w:szCs w:val="22"/>
              </w:rPr>
              <w:t xml:space="preserve"> доля детей в возрасте от 5 до 18 лет, обучающихся по дополнительным общеобразовательным программам,</w:t>
            </w:r>
            <w:r w:rsidR="00500A40">
              <w:rPr>
                <w:sz w:val="22"/>
                <w:szCs w:val="22"/>
              </w:rPr>
              <w:t xml:space="preserve"> </w:t>
            </w:r>
            <w:r w:rsidR="00F503EA" w:rsidRPr="00500A40">
              <w:rPr>
                <w:sz w:val="22"/>
                <w:szCs w:val="22"/>
              </w:rPr>
              <w:t>в</w:t>
            </w:r>
            <w:r w:rsidR="00500A40">
              <w:rPr>
                <w:sz w:val="22"/>
                <w:szCs w:val="22"/>
              </w:rPr>
              <w:t xml:space="preserve"> </w:t>
            </w:r>
            <w:r w:rsidR="00F503EA" w:rsidRPr="00500A40">
              <w:rPr>
                <w:sz w:val="22"/>
                <w:szCs w:val="22"/>
              </w:rPr>
              <w:t>муниципальном</w:t>
            </w:r>
            <w:r w:rsidR="00500A40">
              <w:rPr>
                <w:sz w:val="22"/>
                <w:szCs w:val="22"/>
              </w:rPr>
              <w:t xml:space="preserve"> </w:t>
            </w:r>
            <w:r w:rsidR="00F503EA" w:rsidRPr="00500A40">
              <w:rPr>
                <w:sz w:val="22"/>
                <w:szCs w:val="22"/>
              </w:rPr>
              <w:t>образовании</w:t>
            </w:r>
            <w:r w:rsidR="00500A40">
              <w:rPr>
                <w:sz w:val="22"/>
                <w:szCs w:val="22"/>
              </w:rPr>
              <w:t xml:space="preserve"> </w:t>
            </w:r>
            <w:r w:rsidRPr="00500A40">
              <w:rPr>
                <w:sz w:val="22"/>
                <w:szCs w:val="22"/>
              </w:rPr>
              <w:t>составила 71 % от общего числа обучающихся детей в возрасте от 5 до 18 лет.</w:t>
            </w:r>
          </w:p>
          <w:p w:rsidR="00EF7F9C" w:rsidRPr="00500A40" w:rsidRDefault="00EF7F9C" w:rsidP="00497AAB">
            <w:pPr>
              <w:ind w:firstLine="284"/>
              <w:jc w:val="both"/>
              <w:rPr>
                <w:sz w:val="22"/>
                <w:szCs w:val="22"/>
              </w:rPr>
            </w:pPr>
            <w:r w:rsidRPr="00500A40">
              <w:rPr>
                <w:sz w:val="22"/>
                <w:szCs w:val="22"/>
              </w:rPr>
              <w:t>В муниципальном образовании реализуется «дорожная карта» мероприятий по развитию дополнительного образования на 2017-2020 годы</w:t>
            </w:r>
            <w:r w:rsidR="00500A40">
              <w:rPr>
                <w:sz w:val="22"/>
                <w:szCs w:val="22"/>
              </w:rPr>
              <w:t xml:space="preserve"> </w:t>
            </w:r>
            <w:r w:rsidRPr="00500A40">
              <w:rPr>
                <w:sz w:val="22"/>
                <w:szCs w:val="22"/>
              </w:rPr>
              <w:t>в рамках</w:t>
            </w:r>
            <w:r w:rsidR="00500A40">
              <w:rPr>
                <w:sz w:val="22"/>
                <w:szCs w:val="22"/>
              </w:rPr>
              <w:t xml:space="preserve"> </w:t>
            </w:r>
            <w:r w:rsidRPr="00500A40">
              <w:rPr>
                <w:sz w:val="22"/>
                <w:szCs w:val="22"/>
              </w:rPr>
              <w:t>Концепции развития дополнительного образования детей в Краснодарском крае на 2017-2020</w:t>
            </w:r>
            <w:r w:rsidR="00500A40">
              <w:rPr>
                <w:sz w:val="22"/>
                <w:szCs w:val="22"/>
              </w:rPr>
              <w:t xml:space="preserve"> </w:t>
            </w:r>
            <w:r w:rsidRPr="00500A40">
              <w:rPr>
                <w:sz w:val="22"/>
                <w:szCs w:val="22"/>
              </w:rPr>
              <w:t>годы, утвержденной распоряжением главы администрации (губернатора) Краснодарского края от 22 июня 2017 года</w:t>
            </w:r>
            <w:r w:rsidR="00500A40">
              <w:rPr>
                <w:sz w:val="22"/>
                <w:szCs w:val="22"/>
              </w:rPr>
              <w:t xml:space="preserve"> </w:t>
            </w:r>
            <w:r w:rsidRPr="00500A40">
              <w:rPr>
                <w:sz w:val="22"/>
                <w:szCs w:val="22"/>
              </w:rPr>
              <w:t>№ 181-р.</w:t>
            </w:r>
            <w:r w:rsidR="00500A40">
              <w:rPr>
                <w:sz w:val="22"/>
                <w:szCs w:val="22"/>
              </w:rPr>
              <w:t xml:space="preserve"> </w:t>
            </w:r>
            <w:r w:rsidRPr="00500A40">
              <w:rPr>
                <w:sz w:val="22"/>
                <w:szCs w:val="22"/>
              </w:rPr>
              <w:t>С января 2019 г</w:t>
            </w:r>
            <w:r w:rsidR="00F503EA" w:rsidRPr="00500A40">
              <w:rPr>
                <w:sz w:val="22"/>
                <w:szCs w:val="22"/>
              </w:rPr>
              <w:t>.</w:t>
            </w:r>
            <w:r w:rsidR="00500A40">
              <w:rPr>
                <w:sz w:val="22"/>
                <w:szCs w:val="22"/>
              </w:rPr>
              <w:t xml:space="preserve"> </w:t>
            </w:r>
            <w:r w:rsidR="00F503EA" w:rsidRPr="00500A40">
              <w:rPr>
                <w:sz w:val="22"/>
                <w:szCs w:val="22"/>
              </w:rPr>
              <w:t>ведется</w:t>
            </w:r>
            <w:r w:rsidR="00500A40">
              <w:rPr>
                <w:sz w:val="22"/>
                <w:szCs w:val="22"/>
              </w:rPr>
              <w:t xml:space="preserve"> </w:t>
            </w:r>
            <w:r w:rsidRPr="00500A40">
              <w:rPr>
                <w:sz w:val="22"/>
                <w:szCs w:val="22"/>
              </w:rPr>
              <w:t xml:space="preserve">работа по наполнению </w:t>
            </w:r>
            <w:r w:rsidR="00F503EA" w:rsidRPr="00500A40">
              <w:rPr>
                <w:sz w:val="22"/>
                <w:szCs w:val="22"/>
              </w:rPr>
              <w:t>краевого электронного</w:t>
            </w:r>
            <w:r w:rsidR="00500A40">
              <w:rPr>
                <w:sz w:val="22"/>
                <w:szCs w:val="22"/>
              </w:rPr>
              <w:t xml:space="preserve"> </w:t>
            </w:r>
            <w:r w:rsidR="00F503EA" w:rsidRPr="00500A40">
              <w:rPr>
                <w:sz w:val="22"/>
                <w:szCs w:val="22"/>
              </w:rPr>
              <w:t xml:space="preserve">контента- </w:t>
            </w:r>
            <w:r w:rsidRPr="00500A40">
              <w:rPr>
                <w:sz w:val="22"/>
                <w:szCs w:val="22"/>
              </w:rPr>
              <w:t>навигатора</w:t>
            </w:r>
            <w:r w:rsidR="00500A40">
              <w:rPr>
                <w:sz w:val="22"/>
                <w:szCs w:val="22"/>
              </w:rPr>
              <w:t xml:space="preserve"> </w:t>
            </w:r>
            <w:r w:rsidR="00F503EA" w:rsidRPr="00500A40">
              <w:rPr>
                <w:sz w:val="22"/>
                <w:szCs w:val="22"/>
              </w:rPr>
              <w:t>сведениями</w:t>
            </w:r>
            <w:r w:rsidR="00500A40">
              <w:rPr>
                <w:sz w:val="22"/>
                <w:szCs w:val="22"/>
              </w:rPr>
              <w:t xml:space="preserve"> </w:t>
            </w:r>
            <w:r w:rsidR="00F503EA" w:rsidRPr="00500A40">
              <w:rPr>
                <w:sz w:val="22"/>
                <w:szCs w:val="22"/>
              </w:rPr>
              <w:t>об</w:t>
            </w:r>
            <w:r w:rsidR="00500A40">
              <w:rPr>
                <w:sz w:val="22"/>
                <w:szCs w:val="22"/>
              </w:rPr>
              <w:t xml:space="preserve"> </w:t>
            </w:r>
            <w:r w:rsidR="00F503EA" w:rsidRPr="00500A40">
              <w:rPr>
                <w:sz w:val="22"/>
                <w:szCs w:val="22"/>
              </w:rPr>
              <w:t>организации</w:t>
            </w:r>
            <w:r w:rsidR="00500A40">
              <w:rPr>
                <w:sz w:val="22"/>
                <w:szCs w:val="22"/>
              </w:rPr>
              <w:t xml:space="preserve"> </w:t>
            </w:r>
            <w:r w:rsidR="00F503EA" w:rsidRPr="00500A40">
              <w:rPr>
                <w:sz w:val="22"/>
                <w:szCs w:val="22"/>
              </w:rPr>
              <w:t>дополнительного</w:t>
            </w:r>
            <w:r w:rsidR="00500A40">
              <w:rPr>
                <w:sz w:val="22"/>
                <w:szCs w:val="22"/>
              </w:rPr>
              <w:t xml:space="preserve"> </w:t>
            </w:r>
            <w:r w:rsidR="00F503EA" w:rsidRPr="00500A40">
              <w:rPr>
                <w:sz w:val="22"/>
                <w:szCs w:val="22"/>
              </w:rPr>
              <w:t>образования на</w:t>
            </w:r>
            <w:r w:rsidR="00500A40">
              <w:rPr>
                <w:sz w:val="22"/>
                <w:szCs w:val="22"/>
              </w:rPr>
              <w:t xml:space="preserve"> </w:t>
            </w:r>
            <w:r w:rsidR="00F503EA" w:rsidRPr="00500A40">
              <w:rPr>
                <w:sz w:val="22"/>
                <w:szCs w:val="22"/>
              </w:rPr>
              <w:t>территории</w:t>
            </w:r>
            <w:r w:rsidR="00500A40">
              <w:rPr>
                <w:sz w:val="22"/>
                <w:szCs w:val="22"/>
              </w:rPr>
              <w:t xml:space="preserve"> </w:t>
            </w:r>
            <w:r w:rsidR="00F503EA" w:rsidRPr="00500A40">
              <w:rPr>
                <w:sz w:val="22"/>
                <w:szCs w:val="22"/>
              </w:rPr>
              <w:t>района</w:t>
            </w:r>
            <w:r w:rsidRPr="00500A40">
              <w:rPr>
                <w:sz w:val="22"/>
                <w:szCs w:val="22"/>
              </w:rPr>
              <w:t xml:space="preserve">. </w:t>
            </w:r>
            <w:r w:rsidR="00F503EA" w:rsidRPr="00500A40">
              <w:rPr>
                <w:sz w:val="22"/>
                <w:szCs w:val="22"/>
              </w:rPr>
              <w:t>Навигатор</w:t>
            </w:r>
            <w:r w:rsidR="00500A40">
              <w:rPr>
                <w:sz w:val="22"/>
                <w:szCs w:val="22"/>
              </w:rPr>
              <w:t xml:space="preserve"> </w:t>
            </w:r>
            <w:r w:rsidRPr="00500A40">
              <w:rPr>
                <w:sz w:val="22"/>
                <w:szCs w:val="22"/>
              </w:rPr>
              <w:t>состоит из типового модуля демонстрации дополнительных образовательных программ, реализующихся в организациях дополнительного образования муниципального образования; модуля независимой оценки качества, модуля мероприятий и личных карточек учреждений дополнительного образования (</w:t>
            </w:r>
            <w:hyperlink r:id="rId8" w:history="1">
              <w:r w:rsidRPr="00500A40">
                <w:rPr>
                  <w:rStyle w:val="afc"/>
                  <w:sz w:val="22"/>
                  <w:szCs w:val="22"/>
                </w:rPr>
                <w:t>https://р23.навигатор.дети/</w:t>
              </w:r>
            </w:hyperlink>
            <w:r w:rsidRPr="00500A40">
              <w:rPr>
                <w:sz w:val="22"/>
                <w:szCs w:val="22"/>
              </w:rPr>
              <w:t>).</w:t>
            </w:r>
          </w:p>
          <w:p w:rsidR="00EF7F9C" w:rsidRPr="00500A40" w:rsidRDefault="0067253D" w:rsidP="00497AAB">
            <w:pPr>
              <w:tabs>
                <w:tab w:val="left" w:pos="864"/>
              </w:tabs>
              <w:ind w:firstLine="284"/>
              <w:jc w:val="both"/>
              <w:rPr>
                <w:sz w:val="22"/>
                <w:szCs w:val="22"/>
                <w:highlight w:val="yellow"/>
              </w:rPr>
            </w:pPr>
            <w:r w:rsidRPr="00500A40">
              <w:rPr>
                <w:sz w:val="22"/>
                <w:szCs w:val="22"/>
              </w:rPr>
              <w:t xml:space="preserve">Проблемы выхода частного </w:t>
            </w:r>
            <w:r w:rsidR="00C9776E" w:rsidRPr="00500A40">
              <w:rPr>
                <w:sz w:val="22"/>
                <w:szCs w:val="22"/>
              </w:rPr>
              <w:t>предпринимательства</w:t>
            </w:r>
            <w:r w:rsidR="00500A40">
              <w:rPr>
                <w:sz w:val="22"/>
                <w:szCs w:val="22"/>
              </w:rPr>
              <w:t xml:space="preserve"> </w:t>
            </w:r>
            <w:r w:rsidRPr="00500A40">
              <w:rPr>
                <w:sz w:val="22"/>
                <w:szCs w:val="22"/>
              </w:rPr>
              <w:t xml:space="preserve">на рынок услуг дополнительного образования </w:t>
            </w:r>
            <w:r w:rsidR="00C9776E" w:rsidRPr="00500A40">
              <w:rPr>
                <w:sz w:val="22"/>
                <w:szCs w:val="22"/>
              </w:rPr>
              <w:t>связаны с</w:t>
            </w:r>
            <w:r w:rsidR="00500A40">
              <w:rPr>
                <w:sz w:val="22"/>
                <w:szCs w:val="22"/>
              </w:rPr>
              <w:t xml:space="preserve"> </w:t>
            </w:r>
            <w:r w:rsidRPr="00500A40">
              <w:rPr>
                <w:sz w:val="22"/>
                <w:szCs w:val="22"/>
              </w:rPr>
              <w:t>нестабильностью спроса на данные услуги</w:t>
            </w:r>
            <w:r w:rsidR="00F503EA" w:rsidRPr="00500A40">
              <w:rPr>
                <w:sz w:val="22"/>
                <w:szCs w:val="22"/>
              </w:rPr>
              <w:t xml:space="preserve">, а также </w:t>
            </w:r>
            <w:r w:rsidR="00C9776E" w:rsidRPr="00500A40">
              <w:rPr>
                <w:sz w:val="22"/>
                <w:szCs w:val="22"/>
              </w:rPr>
              <w:t xml:space="preserve">с </w:t>
            </w:r>
            <w:r w:rsidRPr="00500A40">
              <w:rPr>
                <w:sz w:val="22"/>
                <w:szCs w:val="22"/>
              </w:rPr>
              <w:t>высоки</w:t>
            </w:r>
            <w:r w:rsidR="00F503EA" w:rsidRPr="00500A40">
              <w:rPr>
                <w:sz w:val="22"/>
                <w:szCs w:val="22"/>
              </w:rPr>
              <w:t>м</w:t>
            </w:r>
            <w:r w:rsidRPr="00500A40">
              <w:rPr>
                <w:sz w:val="22"/>
                <w:szCs w:val="22"/>
              </w:rPr>
              <w:t xml:space="preserve"> уров</w:t>
            </w:r>
            <w:r w:rsidR="00F503EA" w:rsidRPr="00500A40">
              <w:rPr>
                <w:sz w:val="22"/>
                <w:szCs w:val="22"/>
              </w:rPr>
              <w:t xml:space="preserve">нем </w:t>
            </w:r>
            <w:r w:rsidRPr="00500A40">
              <w:rPr>
                <w:sz w:val="22"/>
                <w:szCs w:val="22"/>
              </w:rPr>
              <w:t>затрат на востребованные направления (техническое творчество</w:t>
            </w:r>
            <w:r w:rsidR="00F503EA" w:rsidRPr="00500A40">
              <w:rPr>
                <w:sz w:val="22"/>
                <w:szCs w:val="22"/>
              </w:rPr>
              <w:t>, электроника</w:t>
            </w:r>
            <w:r w:rsidRPr="00500A40">
              <w:rPr>
                <w:sz w:val="22"/>
                <w:szCs w:val="22"/>
              </w:rPr>
              <w:t>) и, как следствие, высок</w:t>
            </w:r>
            <w:r w:rsidR="00F503EA" w:rsidRPr="00500A40">
              <w:rPr>
                <w:sz w:val="22"/>
                <w:szCs w:val="22"/>
              </w:rPr>
              <w:t xml:space="preserve">ой </w:t>
            </w:r>
            <w:r w:rsidRPr="00500A40">
              <w:rPr>
                <w:sz w:val="22"/>
                <w:szCs w:val="22"/>
              </w:rPr>
              <w:t>цен</w:t>
            </w:r>
            <w:r w:rsidR="00F503EA" w:rsidRPr="00500A40">
              <w:rPr>
                <w:sz w:val="22"/>
                <w:szCs w:val="22"/>
              </w:rPr>
              <w:t xml:space="preserve">ой </w:t>
            </w:r>
            <w:r w:rsidRPr="00500A40">
              <w:rPr>
                <w:sz w:val="22"/>
                <w:szCs w:val="22"/>
              </w:rPr>
              <w:t xml:space="preserve">услуги для потребителя. </w:t>
            </w:r>
            <w:r w:rsidR="004039A3" w:rsidRPr="00500A40">
              <w:rPr>
                <w:sz w:val="22"/>
                <w:szCs w:val="22"/>
              </w:rPr>
              <w:t>В то же время,</w:t>
            </w:r>
            <w:r w:rsidR="00AF2358" w:rsidRPr="00500A40">
              <w:rPr>
                <w:sz w:val="22"/>
                <w:szCs w:val="22"/>
              </w:rPr>
              <w:t xml:space="preserve"> дальнейшее</w:t>
            </w:r>
            <w:r w:rsidR="00500A40">
              <w:rPr>
                <w:sz w:val="22"/>
                <w:szCs w:val="22"/>
              </w:rPr>
              <w:t xml:space="preserve"> </w:t>
            </w:r>
            <w:r w:rsidR="004039A3" w:rsidRPr="00500A40">
              <w:rPr>
                <w:sz w:val="22"/>
                <w:szCs w:val="22"/>
              </w:rPr>
              <w:t xml:space="preserve">развитие конкуренции на рынке услуг </w:t>
            </w:r>
            <w:r w:rsidR="00AF2358" w:rsidRPr="00500A40">
              <w:rPr>
                <w:sz w:val="22"/>
                <w:szCs w:val="22"/>
              </w:rPr>
              <w:t>дополнительного</w:t>
            </w:r>
            <w:r w:rsidR="00500A40">
              <w:rPr>
                <w:sz w:val="22"/>
                <w:szCs w:val="22"/>
              </w:rPr>
              <w:t xml:space="preserve"> </w:t>
            </w:r>
            <w:r w:rsidR="004039A3" w:rsidRPr="00500A40">
              <w:rPr>
                <w:sz w:val="22"/>
                <w:szCs w:val="22"/>
              </w:rPr>
              <w:t>образования на основе создания и развития частных</w:t>
            </w:r>
            <w:r w:rsidR="00500A40">
              <w:rPr>
                <w:sz w:val="22"/>
                <w:szCs w:val="22"/>
              </w:rPr>
              <w:t xml:space="preserve"> </w:t>
            </w:r>
            <w:r w:rsidR="004039A3" w:rsidRPr="00500A40">
              <w:rPr>
                <w:sz w:val="22"/>
                <w:szCs w:val="22"/>
              </w:rPr>
              <w:t>образовательных</w:t>
            </w:r>
            <w:r w:rsidR="00500A40">
              <w:rPr>
                <w:sz w:val="22"/>
                <w:szCs w:val="22"/>
              </w:rPr>
              <w:t xml:space="preserve"> </w:t>
            </w:r>
            <w:r w:rsidR="004039A3" w:rsidRPr="00500A40">
              <w:rPr>
                <w:sz w:val="22"/>
                <w:szCs w:val="22"/>
              </w:rPr>
              <w:t>организаций</w:t>
            </w:r>
            <w:r w:rsidR="00500A40">
              <w:rPr>
                <w:sz w:val="22"/>
                <w:szCs w:val="22"/>
              </w:rPr>
              <w:t xml:space="preserve"> </w:t>
            </w:r>
            <w:r w:rsidR="004039A3" w:rsidRPr="00500A40">
              <w:rPr>
                <w:sz w:val="22"/>
                <w:szCs w:val="22"/>
              </w:rPr>
              <w:t>будет</w:t>
            </w:r>
            <w:r w:rsidR="00500A40">
              <w:rPr>
                <w:sz w:val="22"/>
                <w:szCs w:val="22"/>
              </w:rPr>
              <w:t xml:space="preserve"> </w:t>
            </w:r>
            <w:r w:rsidR="004039A3" w:rsidRPr="00500A40">
              <w:rPr>
                <w:sz w:val="22"/>
                <w:szCs w:val="22"/>
              </w:rPr>
              <w:t>способствовать</w:t>
            </w:r>
            <w:r w:rsidR="00500A40">
              <w:rPr>
                <w:sz w:val="22"/>
                <w:szCs w:val="22"/>
              </w:rPr>
              <w:t xml:space="preserve"> </w:t>
            </w:r>
            <w:r w:rsidR="004039A3" w:rsidRPr="00500A40">
              <w:rPr>
                <w:sz w:val="22"/>
                <w:szCs w:val="22"/>
              </w:rPr>
              <w:t>повышению</w:t>
            </w:r>
            <w:r w:rsidR="00500A40">
              <w:rPr>
                <w:sz w:val="22"/>
                <w:szCs w:val="22"/>
              </w:rPr>
              <w:t xml:space="preserve"> </w:t>
            </w:r>
            <w:r w:rsidR="004039A3" w:rsidRPr="00500A40">
              <w:rPr>
                <w:sz w:val="22"/>
                <w:szCs w:val="22"/>
              </w:rPr>
              <w:t>качественного уровня</w:t>
            </w:r>
            <w:r w:rsidR="00500A40">
              <w:rPr>
                <w:sz w:val="22"/>
                <w:szCs w:val="22"/>
              </w:rPr>
              <w:t xml:space="preserve"> </w:t>
            </w:r>
            <w:r w:rsidR="004039A3" w:rsidRPr="00500A40">
              <w:rPr>
                <w:sz w:val="22"/>
                <w:szCs w:val="22"/>
              </w:rPr>
              <w:t>оказываемых услуг</w:t>
            </w:r>
            <w:r w:rsidR="00500A40">
              <w:rPr>
                <w:sz w:val="22"/>
                <w:szCs w:val="22"/>
              </w:rPr>
              <w:t xml:space="preserve"> </w:t>
            </w:r>
            <w:r w:rsidR="004039A3" w:rsidRPr="00500A40">
              <w:rPr>
                <w:sz w:val="22"/>
                <w:szCs w:val="22"/>
              </w:rPr>
              <w:t>и удовлетворению</w:t>
            </w:r>
            <w:r w:rsidR="00500A40">
              <w:rPr>
                <w:sz w:val="22"/>
                <w:szCs w:val="22"/>
              </w:rPr>
              <w:t xml:space="preserve"> </w:t>
            </w:r>
            <w:r w:rsidR="004039A3" w:rsidRPr="00500A40">
              <w:rPr>
                <w:sz w:val="22"/>
                <w:szCs w:val="22"/>
              </w:rPr>
              <w:t>социальных</w:t>
            </w:r>
            <w:r w:rsidR="00500A40">
              <w:rPr>
                <w:sz w:val="22"/>
                <w:szCs w:val="22"/>
              </w:rPr>
              <w:t xml:space="preserve"> </w:t>
            </w:r>
            <w:r w:rsidR="004039A3" w:rsidRPr="00500A40">
              <w:rPr>
                <w:sz w:val="22"/>
                <w:szCs w:val="22"/>
              </w:rPr>
              <w:t>запросов</w:t>
            </w:r>
            <w:r w:rsidR="00500A40">
              <w:rPr>
                <w:sz w:val="22"/>
                <w:szCs w:val="22"/>
              </w:rPr>
              <w:t xml:space="preserve"> </w:t>
            </w:r>
            <w:r w:rsidR="004039A3" w:rsidRPr="00500A40">
              <w:rPr>
                <w:sz w:val="22"/>
                <w:szCs w:val="22"/>
              </w:rPr>
              <w:t>населения.</w:t>
            </w:r>
          </w:p>
        </w:tc>
      </w:tr>
      <w:tr w:rsidR="00CA7C67" w:rsidRPr="00500A40" w:rsidTr="007824F7">
        <w:trPr>
          <w:trHeight w:val="113"/>
        </w:trPr>
        <w:tc>
          <w:tcPr>
            <w:tcW w:w="568" w:type="dxa"/>
          </w:tcPr>
          <w:p w:rsidR="00CA7C67" w:rsidRPr="00500A40" w:rsidRDefault="00D041C3" w:rsidP="00C9776E">
            <w:pPr>
              <w:ind w:right="-31"/>
              <w:rPr>
                <w:sz w:val="22"/>
                <w:szCs w:val="22"/>
              </w:rPr>
            </w:pPr>
            <w:r w:rsidRPr="00500A40">
              <w:rPr>
                <w:sz w:val="22"/>
                <w:szCs w:val="22"/>
              </w:rPr>
              <w:t>3</w:t>
            </w:r>
            <w:r w:rsidR="00CA7C67" w:rsidRPr="00500A40">
              <w:rPr>
                <w:sz w:val="22"/>
                <w:szCs w:val="22"/>
              </w:rPr>
              <w:t>.1.</w:t>
            </w:r>
          </w:p>
        </w:tc>
        <w:tc>
          <w:tcPr>
            <w:tcW w:w="2126" w:type="dxa"/>
          </w:tcPr>
          <w:p w:rsidR="00CA7C67" w:rsidRPr="00500A40" w:rsidRDefault="00CA7C67" w:rsidP="005B5A58">
            <w:pPr>
              <w:ind w:right="-31"/>
              <w:jc w:val="both"/>
              <w:rPr>
                <w:sz w:val="22"/>
                <w:szCs w:val="22"/>
              </w:rPr>
            </w:pPr>
            <w:r w:rsidRPr="00500A40">
              <w:rPr>
                <w:sz w:val="22"/>
                <w:szCs w:val="22"/>
              </w:rPr>
              <w:t>Оказание методической и консультативной помощи частным организациям по вопросам организации дополнительного образования детей и порядку предоставления субсидий</w:t>
            </w:r>
          </w:p>
        </w:tc>
        <w:tc>
          <w:tcPr>
            <w:tcW w:w="1923" w:type="dxa"/>
          </w:tcPr>
          <w:p w:rsidR="00CA7C67" w:rsidRPr="00500A40" w:rsidRDefault="00CA7C67" w:rsidP="005B5A58">
            <w:pPr>
              <w:jc w:val="both"/>
              <w:rPr>
                <w:sz w:val="22"/>
                <w:szCs w:val="22"/>
              </w:rPr>
            </w:pPr>
            <w:r w:rsidRPr="00500A40">
              <w:rPr>
                <w:sz w:val="22"/>
                <w:szCs w:val="22"/>
              </w:rPr>
              <w:t>Повышение уровня информированности организаций и населения.</w:t>
            </w:r>
          </w:p>
        </w:tc>
        <w:tc>
          <w:tcPr>
            <w:tcW w:w="1417" w:type="dxa"/>
            <w:vMerge w:val="restart"/>
          </w:tcPr>
          <w:p w:rsidR="00CA7C67" w:rsidRPr="00500A40" w:rsidRDefault="00CA7C67" w:rsidP="005B5A58">
            <w:pPr>
              <w:jc w:val="both"/>
              <w:rPr>
                <w:sz w:val="22"/>
                <w:szCs w:val="22"/>
              </w:rPr>
            </w:pPr>
            <w:r w:rsidRPr="00500A40">
              <w:rPr>
                <w:sz w:val="22"/>
                <w:szCs w:val="22"/>
              </w:rPr>
              <w:t>2019-2022</w:t>
            </w:r>
          </w:p>
        </w:tc>
        <w:tc>
          <w:tcPr>
            <w:tcW w:w="2188" w:type="dxa"/>
            <w:vMerge w:val="restart"/>
          </w:tcPr>
          <w:p w:rsidR="00CA7C67" w:rsidRPr="00500A40" w:rsidRDefault="00CA7C67" w:rsidP="007824F7">
            <w:pPr>
              <w:jc w:val="both"/>
              <w:rPr>
                <w:sz w:val="22"/>
                <w:szCs w:val="22"/>
              </w:rPr>
            </w:pPr>
            <w:r w:rsidRPr="00500A40">
              <w:rPr>
                <w:sz w:val="22"/>
                <w:szCs w:val="22"/>
              </w:rPr>
              <w:t>доля организаций частной формы собственности</w:t>
            </w:r>
            <w:r w:rsidR="007824F7">
              <w:rPr>
                <w:sz w:val="22"/>
                <w:szCs w:val="22"/>
              </w:rPr>
              <w:t xml:space="preserve"> и индивидуальных предпринимателей </w:t>
            </w:r>
            <w:r w:rsidRPr="00500A40">
              <w:rPr>
                <w:sz w:val="22"/>
                <w:szCs w:val="22"/>
              </w:rPr>
              <w:t>в сфере услуг дополнительного образования детей, процентов</w:t>
            </w:r>
          </w:p>
        </w:tc>
        <w:tc>
          <w:tcPr>
            <w:tcW w:w="992" w:type="dxa"/>
            <w:vMerge w:val="restart"/>
          </w:tcPr>
          <w:p w:rsidR="00CA7C67" w:rsidRPr="00500A40" w:rsidRDefault="00CA7C67" w:rsidP="005B5A58">
            <w:pPr>
              <w:jc w:val="center"/>
              <w:rPr>
                <w:sz w:val="22"/>
                <w:szCs w:val="22"/>
              </w:rPr>
            </w:pPr>
            <w:r w:rsidRPr="00500A40">
              <w:rPr>
                <w:sz w:val="22"/>
                <w:szCs w:val="22"/>
              </w:rPr>
              <w:t>55,6</w:t>
            </w:r>
          </w:p>
        </w:tc>
        <w:tc>
          <w:tcPr>
            <w:tcW w:w="851" w:type="dxa"/>
            <w:vMerge w:val="restart"/>
          </w:tcPr>
          <w:p w:rsidR="00CA7C67" w:rsidRPr="00500A40" w:rsidRDefault="00CA7C67" w:rsidP="005B5A58">
            <w:pPr>
              <w:jc w:val="center"/>
              <w:rPr>
                <w:sz w:val="22"/>
                <w:szCs w:val="22"/>
              </w:rPr>
            </w:pPr>
            <w:r w:rsidRPr="00500A40">
              <w:rPr>
                <w:sz w:val="22"/>
                <w:szCs w:val="22"/>
              </w:rPr>
              <w:t>63,6</w:t>
            </w:r>
          </w:p>
        </w:tc>
        <w:tc>
          <w:tcPr>
            <w:tcW w:w="850" w:type="dxa"/>
            <w:vMerge w:val="restart"/>
          </w:tcPr>
          <w:p w:rsidR="00CA7C67" w:rsidRPr="00500A40" w:rsidRDefault="00CA7C67" w:rsidP="005B5A58">
            <w:pPr>
              <w:jc w:val="center"/>
              <w:rPr>
                <w:sz w:val="22"/>
                <w:szCs w:val="22"/>
              </w:rPr>
            </w:pPr>
            <w:r w:rsidRPr="00500A40">
              <w:rPr>
                <w:sz w:val="22"/>
                <w:szCs w:val="22"/>
              </w:rPr>
              <w:t>63,6</w:t>
            </w:r>
          </w:p>
        </w:tc>
        <w:tc>
          <w:tcPr>
            <w:tcW w:w="851" w:type="dxa"/>
            <w:vMerge w:val="restart"/>
          </w:tcPr>
          <w:p w:rsidR="00CA7C67" w:rsidRPr="00500A40" w:rsidRDefault="00CA7C67" w:rsidP="005B5A58">
            <w:pPr>
              <w:jc w:val="center"/>
              <w:rPr>
                <w:sz w:val="22"/>
                <w:szCs w:val="22"/>
              </w:rPr>
            </w:pPr>
            <w:r w:rsidRPr="00500A40">
              <w:rPr>
                <w:sz w:val="22"/>
                <w:szCs w:val="22"/>
              </w:rPr>
              <w:t>64,0</w:t>
            </w:r>
          </w:p>
        </w:tc>
        <w:tc>
          <w:tcPr>
            <w:tcW w:w="851" w:type="dxa"/>
            <w:vMerge w:val="restart"/>
          </w:tcPr>
          <w:p w:rsidR="00CA7C67" w:rsidRPr="00500A40" w:rsidRDefault="00CA7C67" w:rsidP="005B5A58">
            <w:pPr>
              <w:jc w:val="center"/>
              <w:rPr>
                <w:sz w:val="22"/>
                <w:szCs w:val="22"/>
              </w:rPr>
            </w:pPr>
            <w:r w:rsidRPr="00500A40">
              <w:rPr>
                <w:sz w:val="22"/>
                <w:szCs w:val="22"/>
              </w:rPr>
              <w:t>65,0</w:t>
            </w:r>
          </w:p>
        </w:tc>
        <w:tc>
          <w:tcPr>
            <w:tcW w:w="1984" w:type="dxa"/>
            <w:vMerge w:val="restart"/>
          </w:tcPr>
          <w:p w:rsidR="00CA7C67" w:rsidRPr="00500A40" w:rsidRDefault="00C9776E" w:rsidP="00374239">
            <w:pPr>
              <w:ind w:right="-31"/>
              <w:jc w:val="both"/>
              <w:rPr>
                <w:sz w:val="22"/>
                <w:szCs w:val="22"/>
              </w:rPr>
            </w:pPr>
            <w:r w:rsidRPr="00500A40">
              <w:rPr>
                <w:sz w:val="22"/>
                <w:szCs w:val="22"/>
              </w:rPr>
              <w:t>управление экономического</w:t>
            </w:r>
            <w:r w:rsidR="00500A40">
              <w:rPr>
                <w:sz w:val="22"/>
                <w:szCs w:val="22"/>
              </w:rPr>
              <w:t xml:space="preserve"> </w:t>
            </w:r>
            <w:r w:rsidRPr="00500A40">
              <w:rPr>
                <w:sz w:val="22"/>
                <w:szCs w:val="22"/>
              </w:rPr>
              <w:t xml:space="preserve">развития администрации муниципального образования; </w:t>
            </w:r>
            <w:r w:rsidR="00CA7C67" w:rsidRPr="00500A40">
              <w:rPr>
                <w:sz w:val="22"/>
                <w:szCs w:val="22"/>
              </w:rPr>
              <w:t>управление</w:t>
            </w:r>
            <w:r w:rsidR="00500A40">
              <w:rPr>
                <w:sz w:val="22"/>
                <w:szCs w:val="22"/>
              </w:rPr>
              <w:t xml:space="preserve"> </w:t>
            </w:r>
            <w:r w:rsidR="00CA7C67" w:rsidRPr="00500A40">
              <w:rPr>
                <w:sz w:val="22"/>
                <w:szCs w:val="22"/>
              </w:rPr>
              <w:t>образования администрации муниципального образования; финан</w:t>
            </w:r>
            <w:r w:rsidR="00CA7C67" w:rsidRPr="00500A40">
              <w:rPr>
                <w:sz w:val="22"/>
                <w:szCs w:val="22"/>
              </w:rPr>
              <w:lastRenderedPageBreak/>
              <w:t>совое управление</w:t>
            </w:r>
            <w:r w:rsidR="00500A40">
              <w:rPr>
                <w:sz w:val="22"/>
                <w:szCs w:val="22"/>
              </w:rPr>
              <w:t xml:space="preserve"> </w:t>
            </w:r>
            <w:r w:rsidR="00CA7C67" w:rsidRPr="00500A40">
              <w:rPr>
                <w:sz w:val="22"/>
                <w:szCs w:val="22"/>
              </w:rPr>
              <w:t>администрации муниципального образования</w:t>
            </w:r>
          </w:p>
        </w:tc>
      </w:tr>
      <w:tr w:rsidR="00CA7C67" w:rsidRPr="00500A40" w:rsidTr="007824F7">
        <w:trPr>
          <w:trHeight w:val="113"/>
        </w:trPr>
        <w:tc>
          <w:tcPr>
            <w:tcW w:w="568" w:type="dxa"/>
          </w:tcPr>
          <w:p w:rsidR="00CA7C67" w:rsidRPr="00500A40" w:rsidRDefault="00D041C3" w:rsidP="00C9776E">
            <w:pPr>
              <w:ind w:right="-31"/>
              <w:rPr>
                <w:sz w:val="22"/>
                <w:szCs w:val="22"/>
              </w:rPr>
            </w:pPr>
            <w:r w:rsidRPr="00500A40">
              <w:rPr>
                <w:sz w:val="22"/>
                <w:szCs w:val="22"/>
              </w:rPr>
              <w:lastRenderedPageBreak/>
              <w:t>3</w:t>
            </w:r>
            <w:r w:rsidR="00CA7C67" w:rsidRPr="00500A40">
              <w:rPr>
                <w:sz w:val="22"/>
                <w:szCs w:val="22"/>
              </w:rPr>
              <w:t>.2.</w:t>
            </w:r>
          </w:p>
        </w:tc>
        <w:tc>
          <w:tcPr>
            <w:tcW w:w="2126" w:type="dxa"/>
          </w:tcPr>
          <w:p w:rsidR="00CA7C67" w:rsidRPr="00500A40" w:rsidRDefault="00CA7C67" w:rsidP="005B5A58">
            <w:pPr>
              <w:jc w:val="both"/>
              <w:rPr>
                <w:sz w:val="22"/>
                <w:szCs w:val="22"/>
              </w:rPr>
            </w:pPr>
            <w:r w:rsidRPr="00500A40">
              <w:rPr>
                <w:sz w:val="22"/>
                <w:szCs w:val="22"/>
              </w:rPr>
              <w:t>Повышение информированности частных организаций о мерах поддержки реализации программ дополнительного образования детей</w:t>
            </w:r>
          </w:p>
        </w:tc>
        <w:tc>
          <w:tcPr>
            <w:tcW w:w="1923" w:type="dxa"/>
          </w:tcPr>
          <w:p w:rsidR="00CA7C67" w:rsidRPr="00500A40" w:rsidRDefault="00CA7C67" w:rsidP="005B5A58">
            <w:pPr>
              <w:ind w:right="-31"/>
              <w:jc w:val="both"/>
              <w:rPr>
                <w:sz w:val="22"/>
                <w:szCs w:val="22"/>
              </w:rPr>
            </w:pPr>
            <w:r w:rsidRPr="00500A40">
              <w:rPr>
                <w:sz w:val="22"/>
                <w:szCs w:val="22"/>
              </w:rPr>
              <w:t>Обеспечение равных условий деятельности организаций дополнительного образования детей.</w:t>
            </w:r>
          </w:p>
        </w:tc>
        <w:tc>
          <w:tcPr>
            <w:tcW w:w="1417" w:type="dxa"/>
            <w:vMerge/>
          </w:tcPr>
          <w:p w:rsidR="00CA7C67" w:rsidRPr="00500A40" w:rsidRDefault="00CA7C67" w:rsidP="00C9776E">
            <w:pPr>
              <w:ind w:right="-31"/>
              <w:rPr>
                <w:sz w:val="22"/>
                <w:szCs w:val="22"/>
              </w:rPr>
            </w:pPr>
          </w:p>
        </w:tc>
        <w:tc>
          <w:tcPr>
            <w:tcW w:w="2188" w:type="dxa"/>
            <w:vMerge/>
          </w:tcPr>
          <w:p w:rsidR="00CA7C67" w:rsidRPr="00500A40" w:rsidRDefault="00CA7C67" w:rsidP="00C9776E">
            <w:pPr>
              <w:ind w:right="-31"/>
              <w:rPr>
                <w:sz w:val="22"/>
                <w:szCs w:val="22"/>
                <w:highlight w:val="yellow"/>
              </w:rPr>
            </w:pPr>
          </w:p>
        </w:tc>
        <w:tc>
          <w:tcPr>
            <w:tcW w:w="992" w:type="dxa"/>
            <w:vMerge/>
          </w:tcPr>
          <w:p w:rsidR="00CA7C67" w:rsidRPr="00500A40" w:rsidRDefault="00CA7C67" w:rsidP="00C9776E">
            <w:pPr>
              <w:ind w:right="-31"/>
              <w:rPr>
                <w:sz w:val="22"/>
                <w:szCs w:val="22"/>
                <w:highlight w:val="yellow"/>
              </w:rPr>
            </w:pPr>
          </w:p>
        </w:tc>
        <w:tc>
          <w:tcPr>
            <w:tcW w:w="851" w:type="dxa"/>
            <w:vMerge/>
          </w:tcPr>
          <w:p w:rsidR="00CA7C67" w:rsidRPr="00500A40" w:rsidRDefault="00CA7C67" w:rsidP="00C9776E">
            <w:pPr>
              <w:ind w:right="-31"/>
              <w:rPr>
                <w:sz w:val="22"/>
                <w:szCs w:val="22"/>
                <w:highlight w:val="yellow"/>
              </w:rPr>
            </w:pPr>
          </w:p>
        </w:tc>
        <w:tc>
          <w:tcPr>
            <w:tcW w:w="850" w:type="dxa"/>
            <w:vMerge/>
          </w:tcPr>
          <w:p w:rsidR="00CA7C67" w:rsidRPr="00500A40" w:rsidRDefault="00CA7C67" w:rsidP="00C9776E">
            <w:pPr>
              <w:ind w:right="-31"/>
              <w:rPr>
                <w:sz w:val="22"/>
                <w:szCs w:val="22"/>
                <w:highlight w:val="yellow"/>
              </w:rPr>
            </w:pPr>
          </w:p>
        </w:tc>
        <w:tc>
          <w:tcPr>
            <w:tcW w:w="851" w:type="dxa"/>
            <w:vMerge/>
          </w:tcPr>
          <w:p w:rsidR="00CA7C67" w:rsidRPr="00500A40" w:rsidRDefault="00CA7C67" w:rsidP="00C9776E">
            <w:pPr>
              <w:ind w:right="-31"/>
              <w:rPr>
                <w:sz w:val="22"/>
                <w:szCs w:val="22"/>
                <w:highlight w:val="yellow"/>
              </w:rPr>
            </w:pPr>
          </w:p>
        </w:tc>
        <w:tc>
          <w:tcPr>
            <w:tcW w:w="851" w:type="dxa"/>
            <w:vMerge/>
          </w:tcPr>
          <w:p w:rsidR="00CA7C67" w:rsidRPr="00500A40" w:rsidRDefault="00CA7C67" w:rsidP="00C9776E">
            <w:pPr>
              <w:ind w:right="-31"/>
              <w:rPr>
                <w:sz w:val="22"/>
                <w:szCs w:val="22"/>
                <w:highlight w:val="yellow"/>
              </w:rPr>
            </w:pPr>
          </w:p>
        </w:tc>
        <w:tc>
          <w:tcPr>
            <w:tcW w:w="1984" w:type="dxa"/>
            <w:vMerge/>
          </w:tcPr>
          <w:p w:rsidR="00CA7C67" w:rsidRPr="00500A40" w:rsidRDefault="00CA7C67" w:rsidP="00C9776E">
            <w:pPr>
              <w:ind w:right="-31"/>
              <w:rPr>
                <w:sz w:val="22"/>
                <w:szCs w:val="22"/>
              </w:rPr>
            </w:pPr>
          </w:p>
        </w:tc>
      </w:tr>
      <w:tr w:rsidR="00CA7C67" w:rsidRPr="00500A40" w:rsidTr="007824F7">
        <w:trPr>
          <w:trHeight w:val="113"/>
        </w:trPr>
        <w:tc>
          <w:tcPr>
            <w:tcW w:w="568" w:type="dxa"/>
          </w:tcPr>
          <w:p w:rsidR="00CA7C67" w:rsidRPr="00500A40" w:rsidRDefault="00D041C3" w:rsidP="00007C05">
            <w:pPr>
              <w:ind w:right="-31"/>
              <w:rPr>
                <w:sz w:val="22"/>
                <w:szCs w:val="22"/>
              </w:rPr>
            </w:pPr>
            <w:r w:rsidRPr="00500A40">
              <w:rPr>
                <w:sz w:val="22"/>
                <w:szCs w:val="22"/>
              </w:rPr>
              <w:lastRenderedPageBreak/>
              <w:t>3</w:t>
            </w:r>
            <w:r w:rsidR="00CA7C67" w:rsidRPr="00500A40">
              <w:rPr>
                <w:sz w:val="22"/>
                <w:szCs w:val="22"/>
              </w:rPr>
              <w:t>.3.</w:t>
            </w:r>
          </w:p>
        </w:tc>
        <w:tc>
          <w:tcPr>
            <w:tcW w:w="2126" w:type="dxa"/>
          </w:tcPr>
          <w:p w:rsidR="00CA7C67" w:rsidRDefault="00CA7C67" w:rsidP="005B5A58">
            <w:pPr>
              <w:jc w:val="both"/>
              <w:rPr>
                <w:sz w:val="22"/>
                <w:szCs w:val="22"/>
              </w:rPr>
            </w:pPr>
            <w:r w:rsidRPr="00500A40">
              <w:rPr>
                <w:sz w:val="22"/>
                <w:szCs w:val="22"/>
              </w:rPr>
              <w:t>Информирование потребителей о возможностях получения дополнительного образования за счет ведения навигатора по дополнительным общеобразовательным программам в информационно-</w:t>
            </w:r>
            <w:r w:rsidR="0004504E" w:rsidRPr="00500A40">
              <w:rPr>
                <w:sz w:val="22"/>
                <w:szCs w:val="22"/>
              </w:rPr>
              <w:t>т</w:t>
            </w:r>
            <w:r w:rsidRPr="00500A40">
              <w:rPr>
                <w:sz w:val="22"/>
                <w:szCs w:val="22"/>
              </w:rPr>
              <w:t xml:space="preserve">елекоммуникационной сети «Интернет» (далее – сеть «Интернет») </w:t>
            </w:r>
          </w:p>
          <w:p w:rsidR="007824F7" w:rsidRPr="00500A40" w:rsidRDefault="007824F7" w:rsidP="005B5A58">
            <w:pPr>
              <w:jc w:val="both"/>
              <w:rPr>
                <w:sz w:val="22"/>
                <w:szCs w:val="22"/>
              </w:rPr>
            </w:pPr>
          </w:p>
        </w:tc>
        <w:tc>
          <w:tcPr>
            <w:tcW w:w="1923" w:type="dxa"/>
          </w:tcPr>
          <w:p w:rsidR="00CA7C67" w:rsidRPr="00500A40" w:rsidRDefault="00CA7C67" w:rsidP="005B5A58">
            <w:pPr>
              <w:ind w:right="-31"/>
              <w:jc w:val="both"/>
              <w:rPr>
                <w:sz w:val="22"/>
                <w:szCs w:val="22"/>
              </w:rPr>
            </w:pPr>
            <w:r w:rsidRPr="00500A40">
              <w:rPr>
                <w:sz w:val="22"/>
                <w:szCs w:val="22"/>
              </w:rPr>
              <w:t>Размещение информации на сайте министерства образования, науки и молодежной политики Краснодарского края</w:t>
            </w:r>
          </w:p>
        </w:tc>
        <w:tc>
          <w:tcPr>
            <w:tcW w:w="1417" w:type="dxa"/>
          </w:tcPr>
          <w:p w:rsidR="00CA7C67" w:rsidRPr="00500A40" w:rsidRDefault="00CA7C67" w:rsidP="005B5A58">
            <w:pPr>
              <w:ind w:right="-31"/>
              <w:jc w:val="both"/>
              <w:rPr>
                <w:sz w:val="22"/>
                <w:szCs w:val="22"/>
              </w:rPr>
            </w:pPr>
            <w:r w:rsidRPr="00500A40">
              <w:rPr>
                <w:sz w:val="22"/>
                <w:szCs w:val="22"/>
              </w:rPr>
              <w:t>2019-2022</w:t>
            </w:r>
          </w:p>
        </w:tc>
        <w:tc>
          <w:tcPr>
            <w:tcW w:w="2188" w:type="dxa"/>
          </w:tcPr>
          <w:p w:rsidR="00CA7C67" w:rsidRPr="00500A40" w:rsidRDefault="00CA7C67" w:rsidP="005B5A58">
            <w:pPr>
              <w:ind w:right="-31"/>
              <w:jc w:val="both"/>
              <w:rPr>
                <w:sz w:val="22"/>
                <w:szCs w:val="22"/>
              </w:rPr>
            </w:pPr>
            <w:r w:rsidRPr="00500A40">
              <w:rPr>
                <w:sz w:val="22"/>
                <w:szCs w:val="22"/>
              </w:rPr>
              <w:t xml:space="preserve">навигатор по дополнительным общеобразовательным программам, наличие </w:t>
            </w:r>
          </w:p>
        </w:tc>
        <w:tc>
          <w:tcPr>
            <w:tcW w:w="992" w:type="dxa"/>
          </w:tcPr>
          <w:p w:rsidR="00CA7C67" w:rsidRPr="00500A40" w:rsidRDefault="00CA7C67" w:rsidP="005B5A58">
            <w:pPr>
              <w:ind w:right="-31"/>
              <w:jc w:val="center"/>
              <w:rPr>
                <w:sz w:val="22"/>
                <w:szCs w:val="22"/>
              </w:rPr>
            </w:pPr>
            <w:r w:rsidRPr="00500A40">
              <w:rPr>
                <w:sz w:val="22"/>
                <w:szCs w:val="22"/>
              </w:rPr>
              <w:t>1</w:t>
            </w:r>
          </w:p>
        </w:tc>
        <w:tc>
          <w:tcPr>
            <w:tcW w:w="851" w:type="dxa"/>
          </w:tcPr>
          <w:p w:rsidR="00CA7C67" w:rsidRPr="00500A40" w:rsidRDefault="00CA7C67" w:rsidP="005B5A58">
            <w:pPr>
              <w:ind w:right="-31"/>
              <w:jc w:val="center"/>
              <w:rPr>
                <w:sz w:val="22"/>
                <w:szCs w:val="22"/>
              </w:rPr>
            </w:pPr>
            <w:r w:rsidRPr="00500A40">
              <w:rPr>
                <w:sz w:val="22"/>
                <w:szCs w:val="22"/>
              </w:rPr>
              <w:t>1</w:t>
            </w:r>
          </w:p>
        </w:tc>
        <w:tc>
          <w:tcPr>
            <w:tcW w:w="850" w:type="dxa"/>
          </w:tcPr>
          <w:p w:rsidR="00CA7C67" w:rsidRPr="00500A40" w:rsidRDefault="00CA7C67" w:rsidP="005B5A58">
            <w:pPr>
              <w:ind w:right="-31"/>
              <w:jc w:val="center"/>
              <w:rPr>
                <w:sz w:val="22"/>
                <w:szCs w:val="22"/>
              </w:rPr>
            </w:pPr>
            <w:r w:rsidRPr="00500A40">
              <w:rPr>
                <w:sz w:val="22"/>
                <w:szCs w:val="22"/>
              </w:rPr>
              <w:t>1</w:t>
            </w:r>
          </w:p>
        </w:tc>
        <w:tc>
          <w:tcPr>
            <w:tcW w:w="851" w:type="dxa"/>
          </w:tcPr>
          <w:p w:rsidR="00CA7C67" w:rsidRPr="00500A40" w:rsidRDefault="00CA7C67" w:rsidP="005B5A58">
            <w:pPr>
              <w:ind w:right="-31"/>
              <w:jc w:val="center"/>
              <w:rPr>
                <w:sz w:val="22"/>
                <w:szCs w:val="22"/>
              </w:rPr>
            </w:pPr>
            <w:r w:rsidRPr="00500A40">
              <w:rPr>
                <w:sz w:val="22"/>
                <w:szCs w:val="22"/>
              </w:rPr>
              <w:t>1</w:t>
            </w:r>
          </w:p>
        </w:tc>
        <w:tc>
          <w:tcPr>
            <w:tcW w:w="851" w:type="dxa"/>
          </w:tcPr>
          <w:p w:rsidR="00CA7C67" w:rsidRPr="00500A40" w:rsidRDefault="00CA7C67" w:rsidP="005B5A58">
            <w:pPr>
              <w:ind w:right="-31"/>
              <w:jc w:val="center"/>
              <w:rPr>
                <w:sz w:val="22"/>
                <w:szCs w:val="22"/>
              </w:rPr>
            </w:pPr>
            <w:r w:rsidRPr="00500A40">
              <w:rPr>
                <w:sz w:val="22"/>
                <w:szCs w:val="22"/>
              </w:rPr>
              <w:t>1</w:t>
            </w:r>
          </w:p>
        </w:tc>
        <w:tc>
          <w:tcPr>
            <w:tcW w:w="1984" w:type="dxa"/>
          </w:tcPr>
          <w:p w:rsidR="00CA7C67" w:rsidRPr="00500A40" w:rsidRDefault="00CA7C67" w:rsidP="005B5A58">
            <w:pPr>
              <w:ind w:right="-31"/>
              <w:jc w:val="both"/>
              <w:rPr>
                <w:sz w:val="22"/>
                <w:szCs w:val="22"/>
                <w:highlight w:val="yellow"/>
              </w:rPr>
            </w:pPr>
            <w:r w:rsidRPr="00500A40">
              <w:rPr>
                <w:sz w:val="22"/>
                <w:szCs w:val="22"/>
              </w:rPr>
              <w:t>управление образования администрации муниципального образования Ленинградский район</w:t>
            </w:r>
            <w:r w:rsidRPr="00500A40">
              <w:rPr>
                <w:sz w:val="22"/>
                <w:szCs w:val="22"/>
                <w:highlight w:val="yellow"/>
              </w:rPr>
              <w:t xml:space="preserve"> </w:t>
            </w:r>
          </w:p>
          <w:p w:rsidR="00CA7C67" w:rsidRPr="00500A40" w:rsidRDefault="00CA7C67" w:rsidP="00007C05">
            <w:pPr>
              <w:rPr>
                <w:sz w:val="22"/>
                <w:szCs w:val="22"/>
                <w:highlight w:val="yellow"/>
              </w:rPr>
            </w:pPr>
          </w:p>
        </w:tc>
      </w:tr>
      <w:tr w:rsidR="00CA7C67" w:rsidRPr="00500A40" w:rsidTr="007824F7">
        <w:trPr>
          <w:trHeight w:val="113"/>
        </w:trPr>
        <w:tc>
          <w:tcPr>
            <w:tcW w:w="14601" w:type="dxa"/>
            <w:gridSpan w:val="11"/>
          </w:tcPr>
          <w:p w:rsidR="00CA7C67" w:rsidRPr="00500A40" w:rsidRDefault="00CA7C67" w:rsidP="00CA7C67">
            <w:pPr>
              <w:pStyle w:val="a4"/>
              <w:numPr>
                <w:ilvl w:val="0"/>
                <w:numId w:val="5"/>
              </w:numPr>
              <w:jc w:val="center"/>
              <w:rPr>
                <w:sz w:val="22"/>
                <w:szCs w:val="22"/>
              </w:rPr>
            </w:pPr>
            <w:r w:rsidRPr="00500A40">
              <w:rPr>
                <w:sz w:val="22"/>
                <w:szCs w:val="22"/>
              </w:rPr>
              <w:t>Рынок услуг детского отдыха и оздоровления</w:t>
            </w:r>
          </w:p>
        </w:tc>
      </w:tr>
      <w:tr w:rsidR="00CA7C67" w:rsidRPr="00500A40" w:rsidTr="007824F7">
        <w:trPr>
          <w:trHeight w:val="113"/>
        </w:trPr>
        <w:tc>
          <w:tcPr>
            <w:tcW w:w="14601" w:type="dxa"/>
            <w:gridSpan w:val="11"/>
          </w:tcPr>
          <w:p w:rsidR="00CA7C67" w:rsidRPr="00500A40" w:rsidRDefault="0004504E" w:rsidP="00497AAB">
            <w:pPr>
              <w:ind w:firstLine="284"/>
              <w:jc w:val="both"/>
              <w:rPr>
                <w:sz w:val="22"/>
                <w:szCs w:val="22"/>
              </w:rPr>
            </w:pPr>
            <w:r w:rsidRPr="00500A40">
              <w:rPr>
                <w:sz w:val="22"/>
                <w:szCs w:val="22"/>
              </w:rPr>
              <w:t xml:space="preserve">На территории Ленинградского района функционирует 70 организаций отдыха детей и их оздоровления, в том числе: профильных лагерей,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питания – 37 ед. (охват – 1805 школьников), лагерей труда и отдыха с дневным пребыванием при образовательных организациях – 29 ед. (охват – 363 школьника); стационарных лагерей палаточного типа – 4 ед.(охват – 230 школьников). </w:t>
            </w:r>
            <w:r w:rsidR="00CA7C67" w:rsidRPr="00500A40">
              <w:rPr>
                <w:sz w:val="22"/>
                <w:szCs w:val="22"/>
              </w:rPr>
              <w:t xml:space="preserve">Детская оздоровительная кампания в муниципальном образовании Ленинградский район, как и во всем Краснодарском крае носит круглогодичный характер. </w:t>
            </w:r>
            <w:r w:rsidRPr="00500A40">
              <w:rPr>
                <w:sz w:val="22"/>
                <w:szCs w:val="22"/>
              </w:rPr>
              <w:t>Ежегодно</w:t>
            </w:r>
            <w:r w:rsidR="00CA7C67" w:rsidRPr="00500A40">
              <w:rPr>
                <w:sz w:val="22"/>
                <w:szCs w:val="22"/>
              </w:rPr>
              <w:t xml:space="preserve"> всеми формами отдыха, оздоровления и детско-юношеского туризма охвачено </w:t>
            </w:r>
            <w:r w:rsidR="00D041C3" w:rsidRPr="00500A40">
              <w:rPr>
                <w:sz w:val="22"/>
                <w:szCs w:val="22"/>
              </w:rPr>
              <w:t xml:space="preserve">свыше </w:t>
            </w:r>
            <w:r w:rsidR="00CA7C67" w:rsidRPr="00500A40">
              <w:rPr>
                <w:sz w:val="22"/>
                <w:szCs w:val="22"/>
              </w:rPr>
              <w:t>600</w:t>
            </w:r>
            <w:r w:rsidR="00D041C3" w:rsidRPr="00500A40">
              <w:rPr>
                <w:sz w:val="22"/>
                <w:szCs w:val="22"/>
              </w:rPr>
              <w:t>0</w:t>
            </w:r>
            <w:r w:rsidR="00CA7C67" w:rsidRPr="00500A40">
              <w:rPr>
                <w:sz w:val="22"/>
                <w:szCs w:val="22"/>
              </w:rPr>
              <w:t xml:space="preserve"> </w:t>
            </w:r>
            <w:r w:rsidR="00D041C3" w:rsidRPr="00500A40">
              <w:rPr>
                <w:sz w:val="22"/>
                <w:szCs w:val="22"/>
              </w:rPr>
              <w:t>детей</w:t>
            </w:r>
            <w:r w:rsidR="00500A40">
              <w:rPr>
                <w:sz w:val="22"/>
                <w:szCs w:val="22"/>
              </w:rPr>
              <w:t xml:space="preserve"> </w:t>
            </w:r>
            <w:r w:rsidR="00D041C3" w:rsidRPr="00500A40">
              <w:rPr>
                <w:sz w:val="22"/>
                <w:szCs w:val="22"/>
              </w:rPr>
              <w:t>и</w:t>
            </w:r>
            <w:r w:rsidR="00500A40">
              <w:rPr>
                <w:sz w:val="22"/>
                <w:szCs w:val="22"/>
              </w:rPr>
              <w:t xml:space="preserve"> </w:t>
            </w:r>
            <w:r w:rsidR="00D041C3" w:rsidRPr="00500A40">
              <w:rPr>
                <w:sz w:val="22"/>
                <w:szCs w:val="22"/>
              </w:rPr>
              <w:t>подростков</w:t>
            </w:r>
            <w:r w:rsidR="00CA7C67" w:rsidRPr="00500A40">
              <w:rPr>
                <w:sz w:val="22"/>
                <w:szCs w:val="22"/>
              </w:rPr>
              <w:t>, что составляет 97, 5 % от общего числа школьников, проживающих на территории муниципалитета</w:t>
            </w:r>
            <w:r w:rsidR="00D041C3" w:rsidRPr="00500A40">
              <w:rPr>
                <w:sz w:val="22"/>
                <w:szCs w:val="22"/>
              </w:rPr>
              <w:t>.</w:t>
            </w:r>
            <w:r w:rsidR="0075723A" w:rsidRPr="00500A40">
              <w:rPr>
                <w:sz w:val="22"/>
                <w:szCs w:val="22"/>
              </w:rPr>
              <w:t xml:space="preserve"> </w:t>
            </w:r>
            <w:r w:rsidR="00CA7C67" w:rsidRPr="00500A40">
              <w:rPr>
                <w:sz w:val="22"/>
                <w:szCs w:val="22"/>
              </w:rPr>
              <w:t xml:space="preserve">За пределы Ленинградского района дети, </w:t>
            </w:r>
            <w:r w:rsidR="00CA7C67" w:rsidRPr="00500A40">
              <w:rPr>
                <w:rStyle w:val="afb"/>
                <w:rFonts w:eastAsia="Calibri"/>
                <w:b w:val="0"/>
                <w:bCs/>
                <w:sz w:val="22"/>
                <w:szCs w:val="22"/>
              </w:rPr>
              <w:t>получившие путевки в дет</w:t>
            </w:r>
            <w:r w:rsidR="00CA7C67" w:rsidRPr="00500A40">
              <w:rPr>
                <w:rStyle w:val="afb"/>
                <w:rFonts w:eastAsia="Calibri"/>
                <w:b w:val="0"/>
                <w:bCs/>
                <w:sz w:val="22"/>
                <w:szCs w:val="22"/>
              </w:rPr>
              <w:lastRenderedPageBreak/>
              <w:t>ские здравницы по линии</w:t>
            </w:r>
            <w:r w:rsidR="00CA7C67" w:rsidRPr="00500A40">
              <w:rPr>
                <w:rStyle w:val="afb"/>
                <w:rFonts w:eastAsia="Calibri"/>
                <w:bCs/>
                <w:sz w:val="22"/>
                <w:szCs w:val="22"/>
              </w:rPr>
              <w:t xml:space="preserve"> </w:t>
            </w:r>
            <w:r w:rsidR="00CA7C67" w:rsidRPr="00500A40">
              <w:rPr>
                <w:sz w:val="22"/>
                <w:szCs w:val="22"/>
              </w:rPr>
              <w:t>УСЗН в Ленинградском районе, из малообеспеченных семей, а также семей, находящихся в трудной жизненной ситуации, в том числе социально опасном положении,</w:t>
            </w:r>
            <w:r w:rsidR="00CA7C67" w:rsidRPr="00500A40">
              <w:rPr>
                <w:rStyle w:val="afb"/>
                <w:rFonts w:eastAsia="Calibri"/>
                <w:bCs/>
                <w:sz w:val="22"/>
                <w:szCs w:val="22"/>
              </w:rPr>
              <w:t xml:space="preserve"> </w:t>
            </w:r>
            <w:r w:rsidR="00CA7C67" w:rsidRPr="00500A40">
              <w:rPr>
                <w:sz w:val="22"/>
                <w:szCs w:val="22"/>
              </w:rPr>
              <w:t>доставляются к месту отдыха и обратно о за счет муниципального бюджета. Автотранспортные услуги по перевозке детей оказывают организации частной формы собственности.</w:t>
            </w:r>
            <w:r w:rsidR="0092508E" w:rsidRPr="00500A40">
              <w:rPr>
                <w:sz w:val="22"/>
                <w:szCs w:val="22"/>
              </w:rPr>
              <w:t xml:space="preserve"> Административные барьеры для входа на рынок субъектов</w:t>
            </w:r>
            <w:r w:rsidR="00500A40">
              <w:rPr>
                <w:sz w:val="22"/>
                <w:szCs w:val="22"/>
              </w:rPr>
              <w:t xml:space="preserve"> </w:t>
            </w:r>
            <w:r w:rsidR="0092508E" w:rsidRPr="00500A40">
              <w:rPr>
                <w:sz w:val="22"/>
                <w:szCs w:val="22"/>
              </w:rPr>
              <w:t>малого и среднего</w:t>
            </w:r>
            <w:r w:rsidR="00500A40">
              <w:rPr>
                <w:sz w:val="22"/>
                <w:szCs w:val="22"/>
              </w:rPr>
              <w:t xml:space="preserve"> </w:t>
            </w:r>
            <w:r w:rsidR="0092508E" w:rsidRPr="00500A40">
              <w:rPr>
                <w:sz w:val="22"/>
                <w:szCs w:val="22"/>
              </w:rPr>
              <w:t>предпринимательства</w:t>
            </w:r>
            <w:r w:rsidR="00500A40">
              <w:rPr>
                <w:sz w:val="22"/>
                <w:szCs w:val="22"/>
              </w:rPr>
              <w:t xml:space="preserve"> </w:t>
            </w:r>
            <w:r w:rsidR="0092508E" w:rsidRPr="00500A40">
              <w:rPr>
                <w:sz w:val="22"/>
                <w:szCs w:val="22"/>
              </w:rPr>
              <w:t>отсутствуют.</w:t>
            </w:r>
            <w:r w:rsidR="00500A40">
              <w:rPr>
                <w:sz w:val="22"/>
                <w:szCs w:val="22"/>
              </w:rPr>
              <w:t xml:space="preserve"> </w:t>
            </w:r>
          </w:p>
        </w:tc>
      </w:tr>
      <w:tr w:rsidR="00CA7C67" w:rsidRPr="00500A40" w:rsidTr="007824F7">
        <w:trPr>
          <w:trHeight w:val="113"/>
        </w:trPr>
        <w:tc>
          <w:tcPr>
            <w:tcW w:w="568" w:type="dxa"/>
          </w:tcPr>
          <w:p w:rsidR="00CA7C67" w:rsidRPr="00500A40" w:rsidRDefault="00D85433" w:rsidP="0004504E">
            <w:pPr>
              <w:ind w:right="-31"/>
              <w:rPr>
                <w:sz w:val="22"/>
                <w:szCs w:val="22"/>
              </w:rPr>
            </w:pPr>
            <w:r w:rsidRPr="00500A40">
              <w:rPr>
                <w:sz w:val="22"/>
                <w:szCs w:val="22"/>
              </w:rPr>
              <w:lastRenderedPageBreak/>
              <w:t>4</w:t>
            </w:r>
            <w:r w:rsidR="00CA7C67" w:rsidRPr="00500A40">
              <w:rPr>
                <w:sz w:val="22"/>
                <w:szCs w:val="22"/>
              </w:rPr>
              <w:t>.1.</w:t>
            </w:r>
          </w:p>
        </w:tc>
        <w:tc>
          <w:tcPr>
            <w:tcW w:w="2126" w:type="dxa"/>
          </w:tcPr>
          <w:p w:rsidR="00CA7C67" w:rsidRPr="00500A40" w:rsidRDefault="00CA7C67" w:rsidP="005B5A58">
            <w:pPr>
              <w:ind w:right="-31"/>
              <w:jc w:val="both"/>
              <w:rPr>
                <w:sz w:val="22"/>
                <w:szCs w:val="22"/>
              </w:rPr>
            </w:pPr>
            <w:r w:rsidRPr="00500A40">
              <w:rPr>
                <w:sz w:val="22"/>
                <w:szCs w:val="22"/>
              </w:rPr>
              <w:t xml:space="preserve">Поддержка и повышение заинтересованности организаций частной формы собственности в оказании услуг организациям отдыха и оздоровления детей </w:t>
            </w:r>
          </w:p>
        </w:tc>
        <w:tc>
          <w:tcPr>
            <w:tcW w:w="1923" w:type="dxa"/>
          </w:tcPr>
          <w:p w:rsidR="00CA7C67" w:rsidRPr="00500A40" w:rsidRDefault="0004504E" w:rsidP="005B5A58">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п</w:t>
            </w:r>
            <w:r w:rsidR="00CA7C67" w:rsidRPr="00500A40">
              <w:rPr>
                <w:rFonts w:ascii="Times New Roman" w:hAnsi="Times New Roman" w:cs="Times New Roman"/>
                <w:sz w:val="22"/>
                <w:szCs w:val="22"/>
              </w:rPr>
              <w:t>овышение уровня информиров</w:t>
            </w:r>
            <w:r w:rsidRPr="00500A40">
              <w:rPr>
                <w:rFonts w:ascii="Times New Roman" w:hAnsi="Times New Roman" w:cs="Times New Roman"/>
                <w:sz w:val="22"/>
                <w:szCs w:val="22"/>
              </w:rPr>
              <w:t>анности организаций и населения; увеличение</w:t>
            </w:r>
            <w:r w:rsidR="00500A40">
              <w:rPr>
                <w:rFonts w:ascii="Times New Roman" w:hAnsi="Times New Roman" w:cs="Times New Roman"/>
                <w:sz w:val="22"/>
                <w:szCs w:val="22"/>
              </w:rPr>
              <w:t xml:space="preserve"> </w:t>
            </w:r>
            <w:r w:rsidR="00CA7C67" w:rsidRPr="00500A40">
              <w:rPr>
                <w:rFonts w:ascii="Times New Roman" w:hAnsi="Times New Roman" w:cs="Times New Roman"/>
                <w:sz w:val="22"/>
                <w:szCs w:val="22"/>
              </w:rPr>
              <w:t>количества детей, которым оказываются услуги по организации питания организациями частной формы собственности</w:t>
            </w:r>
          </w:p>
        </w:tc>
        <w:tc>
          <w:tcPr>
            <w:tcW w:w="1417" w:type="dxa"/>
          </w:tcPr>
          <w:p w:rsidR="00CA7C67" w:rsidRPr="00500A40" w:rsidRDefault="00CA7C67" w:rsidP="005B5A58">
            <w:pPr>
              <w:jc w:val="both"/>
              <w:rPr>
                <w:sz w:val="22"/>
                <w:szCs w:val="22"/>
              </w:rPr>
            </w:pPr>
            <w:r w:rsidRPr="00500A40">
              <w:rPr>
                <w:sz w:val="22"/>
                <w:szCs w:val="22"/>
              </w:rPr>
              <w:t>2019-2022</w:t>
            </w:r>
          </w:p>
        </w:tc>
        <w:tc>
          <w:tcPr>
            <w:tcW w:w="2188" w:type="dxa"/>
          </w:tcPr>
          <w:p w:rsidR="00CA7C67" w:rsidRPr="00500A40" w:rsidRDefault="00D85433" w:rsidP="005B5A58">
            <w:pPr>
              <w:jc w:val="both"/>
              <w:rPr>
                <w:sz w:val="22"/>
                <w:szCs w:val="22"/>
              </w:rPr>
            </w:pPr>
            <w:r w:rsidRPr="00500A40">
              <w:rPr>
                <w:sz w:val="22"/>
                <w:szCs w:val="22"/>
              </w:rPr>
              <w:t>к</w:t>
            </w:r>
            <w:r w:rsidR="00CA7C67" w:rsidRPr="00500A40">
              <w:rPr>
                <w:sz w:val="22"/>
                <w:szCs w:val="22"/>
              </w:rPr>
              <w:t>оличество детей в стационарных организациях отдыха и оздоровления, услуги по организации питания которым оказываются организациями частной формы собственности, человек</w:t>
            </w:r>
          </w:p>
        </w:tc>
        <w:tc>
          <w:tcPr>
            <w:tcW w:w="992" w:type="dxa"/>
          </w:tcPr>
          <w:p w:rsidR="00CA7C67" w:rsidRPr="00500A40" w:rsidRDefault="00CA7C67" w:rsidP="005B5A58">
            <w:pPr>
              <w:jc w:val="center"/>
              <w:rPr>
                <w:sz w:val="22"/>
                <w:szCs w:val="22"/>
              </w:rPr>
            </w:pPr>
            <w:r w:rsidRPr="00500A40">
              <w:rPr>
                <w:sz w:val="22"/>
                <w:szCs w:val="22"/>
              </w:rPr>
              <w:t>2163</w:t>
            </w:r>
          </w:p>
        </w:tc>
        <w:tc>
          <w:tcPr>
            <w:tcW w:w="851" w:type="dxa"/>
          </w:tcPr>
          <w:p w:rsidR="00CA7C67" w:rsidRPr="00500A40" w:rsidRDefault="00CA7C67" w:rsidP="005B5A58">
            <w:pPr>
              <w:jc w:val="center"/>
              <w:rPr>
                <w:sz w:val="22"/>
                <w:szCs w:val="22"/>
              </w:rPr>
            </w:pPr>
            <w:r w:rsidRPr="00500A40">
              <w:rPr>
                <w:sz w:val="22"/>
                <w:szCs w:val="22"/>
              </w:rPr>
              <w:t>2400</w:t>
            </w:r>
          </w:p>
        </w:tc>
        <w:tc>
          <w:tcPr>
            <w:tcW w:w="850" w:type="dxa"/>
          </w:tcPr>
          <w:p w:rsidR="00CA7C67" w:rsidRPr="00500A40" w:rsidRDefault="00AD5341" w:rsidP="005B5A58">
            <w:pPr>
              <w:jc w:val="center"/>
              <w:rPr>
                <w:sz w:val="22"/>
                <w:szCs w:val="22"/>
              </w:rPr>
            </w:pPr>
            <w:r>
              <w:rPr>
                <w:sz w:val="22"/>
                <w:szCs w:val="22"/>
              </w:rPr>
              <w:t>0</w:t>
            </w:r>
          </w:p>
        </w:tc>
        <w:tc>
          <w:tcPr>
            <w:tcW w:w="851" w:type="dxa"/>
          </w:tcPr>
          <w:p w:rsidR="00CA7C67" w:rsidRPr="00500A40" w:rsidRDefault="00335D53" w:rsidP="005B5A58">
            <w:pPr>
              <w:jc w:val="center"/>
              <w:rPr>
                <w:sz w:val="22"/>
                <w:szCs w:val="22"/>
              </w:rPr>
            </w:pPr>
            <w:r w:rsidRPr="00500A40">
              <w:rPr>
                <w:sz w:val="22"/>
                <w:szCs w:val="22"/>
              </w:rPr>
              <w:t>2460</w:t>
            </w:r>
          </w:p>
        </w:tc>
        <w:tc>
          <w:tcPr>
            <w:tcW w:w="851" w:type="dxa"/>
          </w:tcPr>
          <w:p w:rsidR="00CA7C67" w:rsidRPr="00500A40" w:rsidRDefault="00CA7C67" w:rsidP="005B5A58">
            <w:pPr>
              <w:jc w:val="center"/>
              <w:rPr>
                <w:sz w:val="22"/>
                <w:szCs w:val="22"/>
              </w:rPr>
            </w:pPr>
            <w:r w:rsidRPr="00500A40">
              <w:rPr>
                <w:sz w:val="22"/>
                <w:szCs w:val="22"/>
              </w:rPr>
              <w:t>2</w:t>
            </w:r>
            <w:r w:rsidR="00335D53" w:rsidRPr="00500A40">
              <w:rPr>
                <w:sz w:val="22"/>
                <w:szCs w:val="22"/>
              </w:rPr>
              <w:t>500</w:t>
            </w:r>
          </w:p>
        </w:tc>
        <w:tc>
          <w:tcPr>
            <w:tcW w:w="1984" w:type="dxa"/>
          </w:tcPr>
          <w:p w:rsidR="00CA7C67" w:rsidRPr="00500A40" w:rsidRDefault="00D85433" w:rsidP="005B5A58">
            <w:pPr>
              <w:jc w:val="both"/>
              <w:rPr>
                <w:sz w:val="22"/>
                <w:szCs w:val="22"/>
              </w:rPr>
            </w:pPr>
            <w:r w:rsidRPr="00500A40">
              <w:rPr>
                <w:sz w:val="22"/>
                <w:szCs w:val="22"/>
              </w:rPr>
              <w:t>у</w:t>
            </w:r>
            <w:r w:rsidR="00CA7C67" w:rsidRPr="00500A40">
              <w:rPr>
                <w:sz w:val="22"/>
                <w:szCs w:val="22"/>
              </w:rPr>
              <w:t>правление образования администрации муниципального образования;</w:t>
            </w:r>
            <w:r w:rsidRPr="00500A40">
              <w:rPr>
                <w:sz w:val="22"/>
                <w:szCs w:val="22"/>
              </w:rPr>
              <w:t xml:space="preserve"> о</w:t>
            </w:r>
            <w:r w:rsidR="00CA7C67" w:rsidRPr="00500A40">
              <w:rPr>
                <w:sz w:val="22"/>
                <w:szCs w:val="22"/>
              </w:rPr>
              <w:t xml:space="preserve">тдел по вопросам семьи и детства администрации муниципального образования </w:t>
            </w:r>
          </w:p>
        </w:tc>
      </w:tr>
      <w:tr w:rsidR="00CA7C67" w:rsidRPr="00500A40" w:rsidTr="007824F7">
        <w:trPr>
          <w:trHeight w:val="113"/>
        </w:trPr>
        <w:tc>
          <w:tcPr>
            <w:tcW w:w="568" w:type="dxa"/>
          </w:tcPr>
          <w:p w:rsidR="00CA7C67" w:rsidRPr="00500A40" w:rsidRDefault="00D85433" w:rsidP="003D0BA1">
            <w:pPr>
              <w:ind w:right="-31"/>
              <w:rPr>
                <w:sz w:val="22"/>
                <w:szCs w:val="22"/>
              </w:rPr>
            </w:pPr>
            <w:r w:rsidRPr="00500A40">
              <w:rPr>
                <w:sz w:val="22"/>
                <w:szCs w:val="22"/>
              </w:rPr>
              <w:t>4</w:t>
            </w:r>
            <w:r w:rsidR="00CA7C67" w:rsidRPr="00500A40">
              <w:rPr>
                <w:sz w:val="22"/>
                <w:szCs w:val="22"/>
              </w:rPr>
              <w:t>.2.</w:t>
            </w:r>
          </w:p>
        </w:tc>
        <w:tc>
          <w:tcPr>
            <w:tcW w:w="2126" w:type="dxa"/>
          </w:tcPr>
          <w:p w:rsidR="00CA7C67" w:rsidRPr="00500A40" w:rsidRDefault="00CA7C67" w:rsidP="005B5A58">
            <w:pPr>
              <w:pStyle w:val="Default"/>
              <w:jc w:val="both"/>
              <w:rPr>
                <w:rFonts w:ascii="Times New Roman" w:hAnsi="Times New Roman" w:cs="Times New Roman"/>
                <w:sz w:val="22"/>
                <w:szCs w:val="22"/>
              </w:rPr>
            </w:pPr>
            <w:r w:rsidRPr="00500A40">
              <w:rPr>
                <w:rFonts w:ascii="Times New Roman" w:hAnsi="Times New Roman" w:cs="Times New Roman"/>
                <w:sz w:val="22"/>
                <w:szCs w:val="22"/>
              </w:rPr>
              <w:t xml:space="preserve">Предоставление документов в министерство труда и социального развития Краснодарского края (далее – МТ и СР КК) для внесения данных в реестр организаций отдыха детей и их оздоровления и размещения его в открытом доступе </w:t>
            </w:r>
          </w:p>
        </w:tc>
        <w:tc>
          <w:tcPr>
            <w:tcW w:w="1923" w:type="dxa"/>
          </w:tcPr>
          <w:p w:rsidR="00CA7C67" w:rsidRPr="00500A40" w:rsidRDefault="003D0BA1" w:rsidP="005B5A58">
            <w:pPr>
              <w:jc w:val="both"/>
              <w:rPr>
                <w:sz w:val="22"/>
                <w:szCs w:val="22"/>
              </w:rPr>
            </w:pPr>
            <w:r w:rsidRPr="00500A40">
              <w:rPr>
                <w:sz w:val="22"/>
                <w:szCs w:val="22"/>
              </w:rPr>
              <w:t>п</w:t>
            </w:r>
            <w:r w:rsidR="00CA7C67" w:rsidRPr="00500A40">
              <w:rPr>
                <w:sz w:val="22"/>
                <w:szCs w:val="22"/>
              </w:rPr>
              <w:t>овышение уровня информированности организаций и населения</w:t>
            </w:r>
          </w:p>
        </w:tc>
        <w:tc>
          <w:tcPr>
            <w:tcW w:w="1417" w:type="dxa"/>
          </w:tcPr>
          <w:p w:rsidR="00CA7C67" w:rsidRPr="00500A40" w:rsidRDefault="00CA7C67" w:rsidP="005B5A58">
            <w:pPr>
              <w:ind w:right="-31"/>
              <w:jc w:val="both"/>
              <w:rPr>
                <w:sz w:val="22"/>
                <w:szCs w:val="22"/>
              </w:rPr>
            </w:pPr>
            <w:r w:rsidRPr="00500A40">
              <w:rPr>
                <w:sz w:val="22"/>
                <w:szCs w:val="22"/>
              </w:rPr>
              <w:t>2019-2022</w:t>
            </w:r>
          </w:p>
        </w:tc>
        <w:tc>
          <w:tcPr>
            <w:tcW w:w="2188" w:type="dxa"/>
          </w:tcPr>
          <w:p w:rsidR="00CA7C67" w:rsidRPr="00500A40" w:rsidRDefault="00D85433" w:rsidP="005B5A58">
            <w:pPr>
              <w:ind w:right="-31"/>
              <w:jc w:val="both"/>
              <w:rPr>
                <w:sz w:val="22"/>
                <w:szCs w:val="22"/>
              </w:rPr>
            </w:pPr>
            <w:r w:rsidRPr="00500A40">
              <w:rPr>
                <w:sz w:val="22"/>
                <w:szCs w:val="22"/>
              </w:rPr>
              <w:t>п</w:t>
            </w:r>
            <w:r w:rsidR="00CA7C67" w:rsidRPr="00500A40">
              <w:rPr>
                <w:sz w:val="22"/>
                <w:szCs w:val="22"/>
              </w:rPr>
              <w:t>редоставление документов для размещения информации на официальном сайте МТ и СР КК, наличие</w:t>
            </w:r>
          </w:p>
        </w:tc>
        <w:tc>
          <w:tcPr>
            <w:tcW w:w="992" w:type="dxa"/>
          </w:tcPr>
          <w:p w:rsidR="00CA7C67" w:rsidRPr="00500A40" w:rsidRDefault="00CA7C67" w:rsidP="005B5A58">
            <w:pPr>
              <w:ind w:right="-31"/>
              <w:jc w:val="center"/>
              <w:rPr>
                <w:sz w:val="22"/>
                <w:szCs w:val="22"/>
              </w:rPr>
            </w:pPr>
            <w:r w:rsidRPr="00500A40">
              <w:rPr>
                <w:sz w:val="22"/>
                <w:szCs w:val="22"/>
              </w:rPr>
              <w:t>1</w:t>
            </w:r>
          </w:p>
        </w:tc>
        <w:tc>
          <w:tcPr>
            <w:tcW w:w="851" w:type="dxa"/>
          </w:tcPr>
          <w:p w:rsidR="00CA7C67" w:rsidRPr="00500A40" w:rsidRDefault="00CA7C67" w:rsidP="005B5A58">
            <w:pPr>
              <w:ind w:right="-31"/>
              <w:jc w:val="center"/>
              <w:rPr>
                <w:sz w:val="22"/>
                <w:szCs w:val="22"/>
              </w:rPr>
            </w:pPr>
            <w:r w:rsidRPr="00500A40">
              <w:rPr>
                <w:sz w:val="22"/>
                <w:szCs w:val="22"/>
              </w:rPr>
              <w:t>1</w:t>
            </w:r>
          </w:p>
        </w:tc>
        <w:tc>
          <w:tcPr>
            <w:tcW w:w="850" w:type="dxa"/>
          </w:tcPr>
          <w:p w:rsidR="00CA7C67" w:rsidRPr="00500A40" w:rsidRDefault="00CA7C67" w:rsidP="005B5A58">
            <w:pPr>
              <w:ind w:right="-31"/>
              <w:jc w:val="center"/>
              <w:rPr>
                <w:sz w:val="22"/>
                <w:szCs w:val="22"/>
              </w:rPr>
            </w:pPr>
            <w:r w:rsidRPr="00500A40">
              <w:rPr>
                <w:sz w:val="22"/>
                <w:szCs w:val="22"/>
              </w:rPr>
              <w:t>1</w:t>
            </w:r>
          </w:p>
        </w:tc>
        <w:tc>
          <w:tcPr>
            <w:tcW w:w="851" w:type="dxa"/>
          </w:tcPr>
          <w:p w:rsidR="00CA7C67" w:rsidRPr="00500A40" w:rsidRDefault="00CA7C67" w:rsidP="005B5A58">
            <w:pPr>
              <w:ind w:right="-31"/>
              <w:jc w:val="center"/>
              <w:rPr>
                <w:sz w:val="22"/>
                <w:szCs w:val="22"/>
              </w:rPr>
            </w:pPr>
            <w:r w:rsidRPr="00500A40">
              <w:rPr>
                <w:sz w:val="22"/>
                <w:szCs w:val="22"/>
              </w:rPr>
              <w:t>1</w:t>
            </w:r>
          </w:p>
        </w:tc>
        <w:tc>
          <w:tcPr>
            <w:tcW w:w="851" w:type="dxa"/>
          </w:tcPr>
          <w:p w:rsidR="00CA7C67" w:rsidRPr="00500A40" w:rsidRDefault="00CA7C67" w:rsidP="005B5A58">
            <w:pPr>
              <w:ind w:right="-31"/>
              <w:jc w:val="center"/>
              <w:rPr>
                <w:sz w:val="22"/>
                <w:szCs w:val="22"/>
              </w:rPr>
            </w:pPr>
            <w:r w:rsidRPr="00500A40">
              <w:rPr>
                <w:sz w:val="22"/>
                <w:szCs w:val="22"/>
              </w:rPr>
              <w:t>1</w:t>
            </w:r>
          </w:p>
        </w:tc>
        <w:tc>
          <w:tcPr>
            <w:tcW w:w="1984" w:type="dxa"/>
          </w:tcPr>
          <w:p w:rsidR="00CA7C67" w:rsidRPr="00500A40" w:rsidRDefault="00D85433" w:rsidP="005B5A58">
            <w:pPr>
              <w:jc w:val="both"/>
              <w:rPr>
                <w:sz w:val="22"/>
                <w:szCs w:val="22"/>
              </w:rPr>
            </w:pPr>
            <w:r w:rsidRPr="00500A40">
              <w:rPr>
                <w:sz w:val="22"/>
                <w:szCs w:val="22"/>
              </w:rPr>
              <w:t>у</w:t>
            </w:r>
            <w:r w:rsidR="00CA7C67" w:rsidRPr="00500A40">
              <w:rPr>
                <w:sz w:val="22"/>
                <w:szCs w:val="22"/>
              </w:rPr>
              <w:t>правление образования администрации муниципального образования;</w:t>
            </w:r>
            <w:r w:rsidRPr="00500A40">
              <w:rPr>
                <w:sz w:val="22"/>
                <w:szCs w:val="22"/>
              </w:rPr>
              <w:t xml:space="preserve"> о</w:t>
            </w:r>
            <w:r w:rsidR="00CA7C67" w:rsidRPr="00500A40">
              <w:rPr>
                <w:sz w:val="22"/>
                <w:szCs w:val="22"/>
              </w:rPr>
              <w:t xml:space="preserve">тдел по вопросам семьи и детства администрации муниципального образования </w:t>
            </w:r>
          </w:p>
        </w:tc>
      </w:tr>
      <w:tr w:rsidR="00CA7C67" w:rsidRPr="00500A40" w:rsidTr="007824F7">
        <w:trPr>
          <w:trHeight w:val="113"/>
        </w:trPr>
        <w:tc>
          <w:tcPr>
            <w:tcW w:w="14601" w:type="dxa"/>
            <w:gridSpan w:val="11"/>
          </w:tcPr>
          <w:p w:rsidR="00CA7C67" w:rsidRPr="00500A40" w:rsidRDefault="00CA7C67" w:rsidP="00CA7C67">
            <w:pPr>
              <w:pStyle w:val="a4"/>
              <w:numPr>
                <w:ilvl w:val="0"/>
                <w:numId w:val="5"/>
              </w:numPr>
              <w:jc w:val="center"/>
              <w:rPr>
                <w:rFonts w:eastAsia="Calibri"/>
                <w:sz w:val="22"/>
                <w:szCs w:val="22"/>
              </w:rPr>
            </w:pPr>
            <w:r w:rsidRPr="00500A40">
              <w:rPr>
                <w:rFonts w:eastAsia="Calibri"/>
                <w:sz w:val="22"/>
                <w:szCs w:val="22"/>
              </w:rPr>
              <w:t>Рынок медицинских услуг</w:t>
            </w:r>
          </w:p>
        </w:tc>
      </w:tr>
      <w:tr w:rsidR="00CA7C67" w:rsidRPr="00500A40" w:rsidTr="007824F7">
        <w:trPr>
          <w:trHeight w:val="113"/>
        </w:trPr>
        <w:tc>
          <w:tcPr>
            <w:tcW w:w="14601" w:type="dxa"/>
            <w:gridSpan w:val="11"/>
          </w:tcPr>
          <w:p w:rsidR="00CA7C67" w:rsidRPr="00500A40" w:rsidRDefault="00365A48" w:rsidP="00F564B7">
            <w:pPr>
              <w:ind w:firstLine="284"/>
              <w:jc w:val="both"/>
              <w:rPr>
                <w:sz w:val="22"/>
                <w:szCs w:val="22"/>
                <w:highlight w:val="yellow"/>
              </w:rPr>
            </w:pPr>
            <w:r w:rsidRPr="00500A40">
              <w:rPr>
                <w:color w:val="000000"/>
                <w:sz w:val="22"/>
                <w:szCs w:val="22"/>
              </w:rPr>
              <w:t>Одним из основных критериев оценки комфортности жизни населения является доступность и качество медицинской помощи.</w:t>
            </w:r>
            <w:r w:rsidR="00000CC6" w:rsidRPr="00500A40">
              <w:rPr>
                <w:sz w:val="22"/>
                <w:szCs w:val="22"/>
              </w:rPr>
              <w:t xml:space="preserve"> </w:t>
            </w:r>
            <w:r w:rsidR="00CA7C67" w:rsidRPr="00500A40">
              <w:rPr>
                <w:color w:val="000000"/>
                <w:sz w:val="22"/>
                <w:szCs w:val="22"/>
              </w:rPr>
              <w:t xml:space="preserve">Рынок медицинских </w:t>
            </w:r>
            <w:r w:rsidR="00CA7C67" w:rsidRPr="00500A40">
              <w:rPr>
                <w:color w:val="000000"/>
                <w:sz w:val="22"/>
                <w:szCs w:val="22"/>
              </w:rPr>
              <w:lastRenderedPageBreak/>
              <w:t xml:space="preserve">услуг </w:t>
            </w:r>
            <w:r w:rsidR="005E759C" w:rsidRPr="00500A40">
              <w:rPr>
                <w:color w:val="000000"/>
                <w:sz w:val="22"/>
                <w:szCs w:val="22"/>
              </w:rPr>
              <w:t xml:space="preserve">на территории муниципального образования </w:t>
            </w:r>
            <w:r w:rsidR="00CA7C67" w:rsidRPr="00500A40">
              <w:rPr>
                <w:color w:val="000000"/>
                <w:sz w:val="22"/>
                <w:szCs w:val="22"/>
              </w:rPr>
              <w:t>представлен 28 субъектами. Медицинскую помощь населению оказывают: ГБУЗ «Ленинградская ЦРБ» МЗ КК, ООО МЦ «Гиппократ», ООО «Южное» (ООО «Центр здоровья»), ООО СЦ «Денталюкс», ООО «Стоматологический центр «Александрия», 9 врачей общей врачебной практики</w:t>
            </w:r>
            <w:r w:rsidRPr="00500A40">
              <w:rPr>
                <w:color w:val="000000"/>
                <w:sz w:val="22"/>
                <w:szCs w:val="22"/>
              </w:rPr>
              <w:t>, имеющи</w:t>
            </w:r>
            <w:r w:rsidR="00F564B7">
              <w:rPr>
                <w:color w:val="000000"/>
                <w:sz w:val="22"/>
                <w:szCs w:val="22"/>
              </w:rPr>
              <w:t>х</w:t>
            </w:r>
            <w:r w:rsidR="00500A40">
              <w:rPr>
                <w:color w:val="000000"/>
                <w:sz w:val="22"/>
                <w:szCs w:val="22"/>
              </w:rPr>
              <w:t xml:space="preserve"> </w:t>
            </w:r>
            <w:r w:rsidRPr="00500A40">
              <w:rPr>
                <w:color w:val="000000"/>
                <w:sz w:val="22"/>
                <w:szCs w:val="22"/>
              </w:rPr>
              <w:t>статус индивидуальных</w:t>
            </w:r>
            <w:r w:rsidR="00500A40">
              <w:rPr>
                <w:color w:val="000000"/>
                <w:sz w:val="22"/>
                <w:szCs w:val="22"/>
              </w:rPr>
              <w:t xml:space="preserve"> </w:t>
            </w:r>
            <w:r w:rsidRPr="00500A40">
              <w:rPr>
                <w:color w:val="000000"/>
                <w:sz w:val="22"/>
                <w:szCs w:val="22"/>
              </w:rPr>
              <w:t>предпринимателей</w:t>
            </w:r>
            <w:r w:rsidR="00CA7C67" w:rsidRPr="00500A40">
              <w:rPr>
                <w:color w:val="000000"/>
                <w:sz w:val="22"/>
                <w:szCs w:val="22"/>
              </w:rPr>
              <w:t>, 9 врачей стоматологической практики</w:t>
            </w:r>
            <w:r w:rsidRPr="00500A40">
              <w:rPr>
                <w:color w:val="000000"/>
                <w:sz w:val="22"/>
                <w:szCs w:val="22"/>
              </w:rPr>
              <w:t>, имеющи</w:t>
            </w:r>
            <w:r w:rsidR="00F564B7">
              <w:rPr>
                <w:color w:val="000000"/>
                <w:sz w:val="22"/>
                <w:szCs w:val="22"/>
              </w:rPr>
              <w:t>х</w:t>
            </w:r>
            <w:r w:rsidR="00500A40">
              <w:rPr>
                <w:color w:val="000000"/>
                <w:sz w:val="22"/>
                <w:szCs w:val="22"/>
              </w:rPr>
              <w:t xml:space="preserve"> </w:t>
            </w:r>
            <w:r w:rsidRPr="00500A40">
              <w:rPr>
                <w:color w:val="000000"/>
                <w:sz w:val="22"/>
                <w:szCs w:val="22"/>
              </w:rPr>
              <w:t>статус индивидуальных</w:t>
            </w:r>
            <w:r w:rsidR="00500A40">
              <w:rPr>
                <w:color w:val="000000"/>
                <w:sz w:val="22"/>
                <w:szCs w:val="22"/>
              </w:rPr>
              <w:t xml:space="preserve"> </w:t>
            </w:r>
            <w:r w:rsidRPr="00500A40">
              <w:rPr>
                <w:color w:val="000000"/>
                <w:sz w:val="22"/>
                <w:szCs w:val="22"/>
              </w:rPr>
              <w:t>предпринимателей</w:t>
            </w:r>
            <w:r w:rsidR="00CA7C67" w:rsidRPr="00500A40">
              <w:rPr>
                <w:color w:val="000000"/>
                <w:sz w:val="22"/>
                <w:szCs w:val="22"/>
              </w:rPr>
              <w:t>, 5 субъектов осуществляющих деятельность в области медицины и здравоохранения</w:t>
            </w:r>
            <w:r w:rsidRPr="00500A40">
              <w:rPr>
                <w:color w:val="000000"/>
                <w:sz w:val="22"/>
                <w:szCs w:val="22"/>
              </w:rPr>
              <w:t>, имеющие</w:t>
            </w:r>
            <w:r w:rsidR="00500A40">
              <w:rPr>
                <w:color w:val="000000"/>
                <w:sz w:val="22"/>
                <w:szCs w:val="22"/>
              </w:rPr>
              <w:t xml:space="preserve"> </w:t>
            </w:r>
            <w:r w:rsidRPr="00500A40">
              <w:rPr>
                <w:color w:val="000000"/>
                <w:sz w:val="22"/>
                <w:szCs w:val="22"/>
              </w:rPr>
              <w:t>статус индивидуальных</w:t>
            </w:r>
            <w:r w:rsidR="00500A40">
              <w:rPr>
                <w:color w:val="000000"/>
                <w:sz w:val="22"/>
                <w:szCs w:val="22"/>
              </w:rPr>
              <w:t xml:space="preserve"> </w:t>
            </w:r>
            <w:r w:rsidRPr="00500A40">
              <w:rPr>
                <w:color w:val="000000"/>
                <w:sz w:val="22"/>
                <w:szCs w:val="22"/>
              </w:rPr>
              <w:t>предпринимателей</w:t>
            </w:r>
            <w:r w:rsidR="00CA7C67" w:rsidRPr="00500A40">
              <w:rPr>
                <w:color w:val="000000"/>
                <w:sz w:val="22"/>
                <w:szCs w:val="22"/>
              </w:rPr>
              <w:t>.</w:t>
            </w:r>
            <w:r w:rsidR="00D85433" w:rsidRPr="00500A40">
              <w:rPr>
                <w:color w:val="000000"/>
                <w:sz w:val="22"/>
                <w:szCs w:val="22"/>
              </w:rPr>
              <w:t xml:space="preserve"> </w:t>
            </w:r>
            <w:r w:rsidR="00CA7C67" w:rsidRPr="00500A40">
              <w:rPr>
                <w:color w:val="000000"/>
                <w:sz w:val="22"/>
                <w:szCs w:val="22"/>
              </w:rPr>
              <w:t>Основной объем медицинских услуг населению оказывает ГБУЗ «Ленинградская ЦРБ» МЗ КК.</w:t>
            </w:r>
            <w:r w:rsidR="00D85433" w:rsidRPr="00500A40">
              <w:rPr>
                <w:color w:val="000000"/>
                <w:sz w:val="22"/>
                <w:szCs w:val="22"/>
              </w:rPr>
              <w:t xml:space="preserve"> </w:t>
            </w:r>
            <w:r w:rsidR="00CA7C67" w:rsidRPr="00500A40">
              <w:rPr>
                <w:sz w:val="22"/>
                <w:szCs w:val="22"/>
              </w:rPr>
              <w:t>Значительную долю медицинских услуг, оказ</w:t>
            </w:r>
            <w:r w:rsidRPr="00500A40">
              <w:rPr>
                <w:sz w:val="22"/>
                <w:szCs w:val="22"/>
              </w:rPr>
              <w:t>ываемых</w:t>
            </w:r>
            <w:r w:rsidR="00CA7C67" w:rsidRPr="00500A40">
              <w:rPr>
                <w:sz w:val="22"/>
                <w:szCs w:val="22"/>
              </w:rPr>
              <w:t xml:space="preserve"> частной системой здравоохранения на территории</w:t>
            </w:r>
            <w:r w:rsidRPr="00500A40">
              <w:rPr>
                <w:sz w:val="22"/>
                <w:szCs w:val="22"/>
              </w:rPr>
              <w:t xml:space="preserve"> района</w:t>
            </w:r>
            <w:r w:rsidR="00CA7C67" w:rsidRPr="00500A40">
              <w:rPr>
                <w:sz w:val="22"/>
                <w:szCs w:val="22"/>
              </w:rPr>
              <w:t>, состав</w:t>
            </w:r>
            <w:r w:rsidRPr="00500A40">
              <w:rPr>
                <w:sz w:val="22"/>
                <w:szCs w:val="22"/>
              </w:rPr>
              <w:t>ляют</w:t>
            </w:r>
            <w:r w:rsidR="00500A40">
              <w:rPr>
                <w:sz w:val="22"/>
                <w:szCs w:val="22"/>
              </w:rPr>
              <w:t xml:space="preserve"> </w:t>
            </w:r>
            <w:r w:rsidR="00CA7C67" w:rsidRPr="00500A40">
              <w:rPr>
                <w:sz w:val="22"/>
                <w:szCs w:val="22"/>
              </w:rPr>
              <w:t>стоматологические услуги, диагностические и лабораторные исследования, амбулаторно-поликлиническая помощь.</w:t>
            </w:r>
            <w:r w:rsidR="00D85433" w:rsidRPr="00500A40">
              <w:rPr>
                <w:sz w:val="22"/>
                <w:szCs w:val="22"/>
              </w:rPr>
              <w:t xml:space="preserve"> </w:t>
            </w:r>
            <w:r w:rsidR="00CA7C67" w:rsidRPr="00500A40">
              <w:rPr>
                <w:sz w:val="22"/>
                <w:szCs w:val="22"/>
              </w:rPr>
              <w:t xml:space="preserve">Ежегодно возрастает число жителей, обращающихся за платной медицинской помощью. </w:t>
            </w:r>
            <w:r w:rsidR="0033668C" w:rsidRPr="00500A40">
              <w:rPr>
                <w:sz w:val="22"/>
                <w:szCs w:val="22"/>
              </w:rPr>
              <w:t>Административные барьеры для дальнейшего входа на рынок субъектов</w:t>
            </w:r>
            <w:r w:rsidR="00500A40">
              <w:rPr>
                <w:sz w:val="22"/>
                <w:szCs w:val="22"/>
              </w:rPr>
              <w:t xml:space="preserve"> </w:t>
            </w:r>
            <w:r w:rsidR="0033668C" w:rsidRPr="00500A40">
              <w:rPr>
                <w:sz w:val="22"/>
                <w:szCs w:val="22"/>
              </w:rPr>
              <w:t>малого и среднего</w:t>
            </w:r>
            <w:r w:rsidR="00500A40">
              <w:rPr>
                <w:sz w:val="22"/>
                <w:szCs w:val="22"/>
              </w:rPr>
              <w:t xml:space="preserve"> </w:t>
            </w:r>
            <w:r w:rsidR="0033668C" w:rsidRPr="00500A40">
              <w:rPr>
                <w:sz w:val="22"/>
                <w:szCs w:val="22"/>
              </w:rPr>
              <w:t>предпринимательства</w:t>
            </w:r>
            <w:r w:rsidR="00500A40">
              <w:rPr>
                <w:sz w:val="22"/>
                <w:szCs w:val="22"/>
              </w:rPr>
              <w:t xml:space="preserve"> </w:t>
            </w:r>
            <w:r w:rsidR="0033668C" w:rsidRPr="00500A40">
              <w:rPr>
                <w:sz w:val="22"/>
                <w:szCs w:val="22"/>
              </w:rPr>
              <w:t>отсутствуют.</w:t>
            </w:r>
            <w:r w:rsidR="00500A40">
              <w:rPr>
                <w:sz w:val="22"/>
                <w:szCs w:val="22"/>
              </w:rPr>
              <w:t xml:space="preserve"> </w:t>
            </w:r>
            <w:r w:rsidR="00CA7C67" w:rsidRPr="00500A40">
              <w:rPr>
                <w:sz w:val="22"/>
                <w:szCs w:val="22"/>
              </w:rPr>
              <w:t>Доступ частных медицинских организаций к участию в ТП ОМС носит заявительный характер.</w:t>
            </w:r>
            <w:r w:rsidR="00D85433" w:rsidRPr="00500A40">
              <w:rPr>
                <w:sz w:val="22"/>
                <w:szCs w:val="22"/>
              </w:rPr>
              <w:t xml:space="preserve"> Дальнейшее</w:t>
            </w:r>
            <w:r w:rsidR="00500A40">
              <w:rPr>
                <w:sz w:val="22"/>
                <w:szCs w:val="22"/>
              </w:rPr>
              <w:t xml:space="preserve"> </w:t>
            </w:r>
            <w:r w:rsidR="00D85433" w:rsidRPr="00500A40">
              <w:rPr>
                <w:sz w:val="22"/>
                <w:szCs w:val="22"/>
              </w:rPr>
              <w:t>развитие конкуренции на рынке</w:t>
            </w:r>
            <w:r w:rsidR="00500A40">
              <w:rPr>
                <w:sz w:val="22"/>
                <w:szCs w:val="22"/>
              </w:rPr>
              <w:t xml:space="preserve"> </w:t>
            </w:r>
            <w:r w:rsidR="00346095" w:rsidRPr="00500A40">
              <w:rPr>
                <w:sz w:val="22"/>
                <w:szCs w:val="22"/>
              </w:rPr>
              <w:t>медицинских</w:t>
            </w:r>
            <w:r w:rsidR="00500A40">
              <w:rPr>
                <w:sz w:val="22"/>
                <w:szCs w:val="22"/>
              </w:rPr>
              <w:t xml:space="preserve"> </w:t>
            </w:r>
            <w:r w:rsidR="00D85433" w:rsidRPr="00500A40">
              <w:rPr>
                <w:sz w:val="22"/>
                <w:szCs w:val="22"/>
              </w:rPr>
              <w:t>услуг на основе создания и развития</w:t>
            </w:r>
            <w:r w:rsidR="00500A40">
              <w:rPr>
                <w:sz w:val="22"/>
                <w:szCs w:val="22"/>
              </w:rPr>
              <w:t xml:space="preserve"> </w:t>
            </w:r>
            <w:r w:rsidR="00D85433" w:rsidRPr="00500A40">
              <w:rPr>
                <w:sz w:val="22"/>
                <w:szCs w:val="22"/>
              </w:rPr>
              <w:t>частных</w:t>
            </w:r>
            <w:r w:rsidR="00500A40">
              <w:rPr>
                <w:sz w:val="22"/>
                <w:szCs w:val="22"/>
              </w:rPr>
              <w:t xml:space="preserve"> </w:t>
            </w:r>
            <w:r w:rsidR="00D85433" w:rsidRPr="00500A40">
              <w:rPr>
                <w:sz w:val="22"/>
                <w:szCs w:val="22"/>
              </w:rPr>
              <w:t>медицинских</w:t>
            </w:r>
            <w:r w:rsidR="00500A40">
              <w:rPr>
                <w:sz w:val="22"/>
                <w:szCs w:val="22"/>
              </w:rPr>
              <w:t xml:space="preserve"> </w:t>
            </w:r>
            <w:r w:rsidR="00D85433" w:rsidRPr="00500A40">
              <w:rPr>
                <w:sz w:val="22"/>
                <w:szCs w:val="22"/>
              </w:rPr>
              <w:t>организаций</w:t>
            </w:r>
            <w:r w:rsidR="00500A40">
              <w:rPr>
                <w:sz w:val="22"/>
                <w:szCs w:val="22"/>
              </w:rPr>
              <w:t xml:space="preserve"> </w:t>
            </w:r>
            <w:r w:rsidR="00D85433" w:rsidRPr="00500A40">
              <w:rPr>
                <w:sz w:val="22"/>
                <w:szCs w:val="22"/>
              </w:rPr>
              <w:t>будет</w:t>
            </w:r>
            <w:r w:rsidR="00500A40">
              <w:rPr>
                <w:sz w:val="22"/>
                <w:szCs w:val="22"/>
              </w:rPr>
              <w:t xml:space="preserve"> </w:t>
            </w:r>
            <w:r w:rsidR="00D85433" w:rsidRPr="00500A40">
              <w:rPr>
                <w:sz w:val="22"/>
                <w:szCs w:val="22"/>
              </w:rPr>
              <w:t>способствовать</w:t>
            </w:r>
            <w:r w:rsidR="00500A40">
              <w:rPr>
                <w:sz w:val="22"/>
                <w:szCs w:val="22"/>
              </w:rPr>
              <w:t xml:space="preserve"> </w:t>
            </w:r>
            <w:r w:rsidR="00D85433" w:rsidRPr="00500A40">
              <w:rPr>
                <w:sz w:val="22"/>
                <w:szCs w:val="22"/>
              </w:rPr>
              <w:t>повышению</w:t>
            </w:r>
            <w:r w:rsidR="00500A40">
              <w:rPr>
                <w:sz w:val="22"/>
                <w:szCs w:val="22"/>
              </w:rPr>
              <w:t xml:space="preserve"> </w:t>
            </w:r>
            <w:r w:rsidR="00D85433" w:rsidRPr="00500A40">
              <w:rPr>
                <w:sz w:val="22"/>
                <w:szCs w:val="22"/>
              </w:rPr>
              <w:t>качественного уровня</w:t>
            </w:r>
            <w:r w:rsidR="00500A40">
              <w:rPr>
                <w:sz w:val="22"/>
                <w:szCs w:val="22"/>
              </w:rPr>
              <w:t xml:space="preserve"> </w:t>
            </w:r>
            <w:r w:rsidR="00D85433" w:rsidRPr="00500A40">
              <w:rPr>
                <w:sz w:val="22"/>
                <w:szCs w:val="22"/>
              </w:rPr>
              <w:t>оказываемых услуг</w:t>
            </w:r>
            <w:r w:rsidR="00500A40">
              <w:rPr>
                <w:sz w:val="22"/>
                <w:szCs w:val="22"/>
              </w:rPr>
              <w:t xml:space="preserve"> </w:t>
            </w:r>
            <w:r w:rsidR="00D85433" w:rsidRPr="00500A40">
              <w:rPr>
                <w:sz w:val="22"/>
                <w:szCs w:val="22"/>
              </w:rPr>
              <w:t>и удовлетворению</w:t>
            </w:r>
            <w:r w:rsidR="00500A40">
              <w:rPr>
                <w:sz w:val="22"/>
                <w:szCs w:val="22"/>
              </w:rPr>
              <w:t xml:space="preserve"> </w:t>
            </w:r>
            <w:r w:rsidR="00D85433" w:rsidRPr="00500A40">
              <w:rPr>
                <w:sz w:val="22"/>
                <w:szCs w:val="22"/>
              </w:rPr>
              <w:t>социальных</w:t>
            </w:r>
            <w:r w:rsidR="00500A40">
              <w:rPr>
                <w:sz w:val="22"/>
                <w:szCs w:val="22"/>
              </w:rPr>
              <w:t xml:space="preserve"> </w:t>
            </w:r>
            <w:r w:rsidR="00D85433" w:rsidRPr="00500A40">
              <w:rPr>
                <w:sz w:val="22"/>
                <w:szCs w:val="22"/>
              </w:rPr>
              <w:t>запросов</w:t>
            </w:r>
            <w:r w:rsidR="00500A40">
              <w:rPr>
                <w:sz w:val="22"/>
                <w:szCs w:val="22"/>
              </w:rPr>
              <w:t xml:space="preserve"> </w:t>
            </w:r>
            <w:r w:rsidR="00D85433" w:rsidRPr="00500A40">
              <w:rPr>
                <w:sz w:val="22"/>
                <w:szCs w:val="22"/>
              </w:rPr>
              <w:t>населения.</w:t>
            </w:r>
          </w:p>
        </w:tc>
      </w:tr>
      <w:tr w:rsidR="00736A6F" w:rsidRPr="00500A40" w:rsidTr="007824F7">
        <w:trPr>
          <w:trHeight w:val="113"/>
        </w:trPr>
        <w:tc>
          <w:tcPr>
            <w:tcW w:w="568" w:type="dxa"/>
          </w:tcPr>
          <w:p w:rsidR="00736A6F" w:rsidRPr="00500A40" w:rsidRDefault="00736A6F" w:rsidP="001E65BF">
            <w:pPr>
              <w:ind w:right="-31"/>
              <w:rPr>
                <w:sz w:val="22"/>
                <w:szCs w:val="22"/>
              </w:rPr>
            </w:pPr>
            <w:r w:rsidRPr="00500A40">
              <w:rPr>
                <w:sz w:val="22"/>
                <w:szCs w:val="22"/>
              </w:rPr>
              <w:lastRenderedPageBreak/>
              <w:t>5.1.</w:t>
            </w:r>
          </w:p>
        </w:tc>
        <w:tc>
          <w:tcPr>
            <w:tcW w:w="2126" w:type="dxa"/>
          </w:tcPr>
          <w:p w:rsidR="00736A6F" w:rsidRPr="00500A40" w:rsidRDefault="00736A6F" w:rsidP="005B5A58">
            <w:pPr>
              <w:jc w:val="both"/>
              <w:rPr>
                <w:sz w:val="22"/>
                <w:szCs w:val="22"/>
              </w:rPr>
            </w:pPr>
            <w:r w:rsidRPr="00500A40">
              <w:rPr>
                <w:sz w:val="22"/>
                <w:szCs w:val="22"/>
              </w:rPr>
              <w:t>Информирование о возможности и порядке участия негосударственных медицинских организаций в реализации</w:t>
            </w:r>
            <w:r w:rsidR="00500A40">
              <w:rPr>
                <w:sz w:val="22"/>
                <w:szCs w:val="22"/>
              </w:rPr>
              <w:t xml:space="preserve"> </w:t>
            </w:r>
            <w:r w:rsidRPr="00500A40">
              <w:rPr>
                <w:sz w:val="22"/>
                <w:szCs w:val="22"/>
              </w:rPr>
              <w:t>ТП ОМС.</w:t>
            </w:r>
          </w:p>
          <w:p w:rsidR="00736A6F" w:rsidRPr="00500A40" w:rsidRDefault="00736A6F" w:rsidP="005B5A58">
            <w:pPr>
              <w:jc w:val="both"/>
              <w:rPr>
                <w:sz w:val="22"/>
                <w:szCs w:val="22"/>
              </w:rPr>
            </w:pPr>
            <w:r w:rsidRPr="00500A40">
              <w:rPr>
                <w:sz w:val="22"/>
                <w:szCs w:val="22"/>
              </w:rPr>
              <w:t>Увеличение числа негосударственных медицинских организаций, участвующих в реализации ТП ОМС</w:t>
            </w:r>
          </w:p>
        </w:tc>
        <w:tc>
          <w:tcPr>
            <w:tcW w:w="1923" w:type="dxa"/>
          </w:tcPr>
          <w:p w:rsidR="00736A6F" w:rsidRPr="00500A40" w:rsidRDefault="00736A6F" w:rsidP="005B5A58">
            <w:pPr>
              <w:jc w:val="both"/>
              <w:rPr>
                <w:sz w:val="22"/>
                <w:szCs w:val="22"/>
              </w:rPr>
            </w:pPr>
            <w:r w:rsidRPr="00500A40">
              <w:rPr>
                <w:sz w:val="22"/>
                <w:szCs w:val="22"/>
              </w:rPr>
              <w:t>повышение доступности вхождения субъектов предпринимательства в сферу предоставления медицинских услуг.</w:t>
            </w:r>
          </w:p>
        </w:tc>
        <w:tc>
          <w:tcPr>
            <w:tcW w:w="1417" w:type="dxa"/>
          </w:tcPr>
          <w:p w:rsidR="00736A6F" w:rsidRPr="00500A40" w:rsidRDefault="00736A6F" w:rsidP="005B5A58">
            <w:pPr>
              <w:ind w:right="-31"/>
              <w:jc w:val="both"/>
              <w:rPr>
                <w:sz w:val="22"/>
                <w:szCs w:val="22"/>
              </w:rPr>
            </w:pPr>
            <w:r w:rsidRPr="00500A40">
              <w:rPr>
                <w:sz w:val="22"/>
                <w:szCs w:val="22"/>
              </w:rPr>
              <w:t>2019-2022</w:t>
            </w:r>
          </w:p>
        </w:tc>
        <w:tc>
          <w:tcPr>
            <w:tcW w:w="2188" w:type="dxa"/>
          </w:tcPr>
          <w:p w:rsidR="00736A6F" w:rsidRPr="00500A40" w:rsidRDefault="00736A6F" w:rsidP="005B5A58">
            <w:pPr>
              <w:ind w:right="-31"/>
              <w:jc w:val="both"/>
              <w:rPr>
                <w:sz w:val="22"/>
                <w:szCs w:val="22"/>
              </w:rPr>
            </w:pPr>
            <w:r w:rsidRPr="00500A40">
              <w:rPr>
                <w:sz w:val="22"/>
                <w:szCs w:val="22"/>
              </w:rPr>
              <w:t>доля медицинских организаций частной системы здравоохранения, участвующих в реализации ТП ОМС, процентов</w:t>
            </w:r>
          </w:p>
        </w:tc>
        <w:tc>
          <w:tcPr>
            <w:tcW w:w="992" w:type="dxa"/>
          </w:tcPr>
          <w:p w:rsidR="00736A6F" w:rsidRPr="00500A40" w:rsidRDefault="00736A6F" w:rsidP="005B5A58">
            <w:pPr>
              <w:jc w:val="center"/>
              <w:rPr>
                <w:sz w:val="22"/>
                <w:szCs w:val="22"/>
              </w:rPr>
            </w:pPr>
            <w:r w:rsidRPr="00500A40">
              <w:rPr>
                <w:sz w:val="22"/>
                <w:szCs w:val="22"/>
              </w:rPr>
              <w:t>0</w:t>
            </w:r>
          </w:p>
        </w:tc>
        <w:tc>
          <w:tcPr>
            <w:tcW w:w="851" w:type="dxa"/>
          </w:tcPr>
          <w:p w:rsidR="00736A6F" w:rsidRPr="00500A40" w:rsidRDefault="00736A6F" w:rsidP="005B5A58">
            <w:pPr>
              <w:jc w:val="center"/>
              <w:rPr>
                <w:sz w:val="22"/>
                <w:szCs w:val="22"/>
              </w:rPr>
            </w:pPr>
            <w:r w:rsidRPr="00500A40">
              <w:rPr>
                <w:sz w:val="22"/>
                <w:szCs w:val="22"/>
              </w:rPr>
              <w:t>0</w:t>
            </w:r>
          </w:p>
        </w:tc>
        <w:tc>
          <w:tcPr>
            <w:tcW w:w="850" w:type="dxa"/>
          </w:tcPr>
          <w:p w:rsidR="00736A6F" w:rsidRPr="00500A40" w:rsidRDefault="00736A6F" w:rsidP="005B5A58">
            <w:pPr>
              <w:jc w:val="center"/>
              <w:rPr>
                <w:sz w:val="22"/>
                <w:szCs w:val="22"/>
              </w:rPr>
            </w:pPr>
            <w:r w:rsidRPr="00500A40">
              <w:rPr>
                <w:sz w:val="22"/>
                <w:szCs w:val="22"/>
              </w:rPr>
              <w:t>0</w:t>
            </w:r>
          </w:p>
        </w:tc>
        <w:tc>
          <w:tcPr>
            <w:tcW w:w="851" w:type="dxa"/>
          </w:tcPr>
          <w:p w:rsidR="00736A6F" w:rsidRPr="00500A40" w:rsidRDefault="00736A6F" w:rsidP="005B5A58">
            <w:pPr>
              <w:jc w:val="center"/>
              <w:rPr>
                <w:sz w:val="22"/>
                <w:szCs w:val="22"/>
              </w:rPr>
            </w:pPr>
            <w:r w:rsidRPr="00500A40">
              <w:rPr>
                <w:sz w:val="22"/>
                <w:szCs w:val="22"/>
              </w:rPr>
              <w:t>5,5</w:t>
            </w:r>
          </w:p>
        </w:tc>
        <w:tc>
          <w:tcPr>
            <w:tcW w:w="851" w:type="dxa"/>
          </w:tcPr>
          <w:p w:rsidR="00736A6F" w:rsidRPr="00500A40" w:rsidRDefault="00736A6F" w:rsidP="005B5A58">
            <w:pPr>
              <w:jc w:val="center"/>
              <w:rPr>
                <w:sz w:val="22"/>
                <w:szCs w:val="22"/>
              </w:rPr>
            </w:pPr>
            <w:r w:rsidRPr="00500A40">
              <w:rPr>
                <w:sz w:val="22"/>
                <w:szCs w:val="22"/>
              </w:rPr>
              <w:t>6,0</w:t>
            </w:r>
          </w:p>
        </w:tc>
        <w:tc>
          <w:tcPr>
            <w:tcW w:w="1984" w:type="dxa"/>
          </w:tcPr>
          <w:p w:rsidR="00736A6F" w:rsidRPr="00500A40" w:rsidRDefault="00736A6F" w:rsidP="00374239">
            <w:pPr>
              <w:jc w:val="both"/>
              <w:rPr>
                <w:sz w:val="22"/>
                <w:szCs w:val="22"/>
              </w:rPr>
            </w:pPr>
            <w:r w:rsidRPr="00500A40">
              <w:rPr>
                <w:sz w:val="22"/>
                <w:szCs w:val="22"/>
              </w:rPr>
              <w:t xml:space="preserve">управление экономического развития администрации муниципального образования </w:t>
            </w:r>
          </w:p>
        </w:tc>
      </w:tr>
      <w:tr w:rsidR="00CA7C67" w:rsidRPr="00500A40" w:rsidTr="007824F7">
        <w:trPr>
          <w:trHeight w:val="113"/>
        </w:trPr>
        <w:tc>
          <w:tcPr>
            <w:tcW w:w="14601" w:type="dxa"/>
            <w:gridSpan w:val="11"/>
          </w:tcPr>
          <w:p w:rsidR="00CA7C67" w:rsidRPr="00500A40" w:rsidRDefault="00CA7C67" w:rsidP="00CA7C67">
            <w:pPr>
              <w:pStyle w:val="a4"/>
              <w:numPr>
                <w:ilvl w:val="0"/>
                <w:numId w:val="5"/>
              </w:numPr>
              <w:jc w:val="center"/>
              <w:rPr>
                <w:rFonts w:eastAsia="Calibri"/>
                <w:sz w:val="22"/>
                <w:szCs w:val="22"/>
              </w:rPr>
            </w:pPr>
            <w:r w:rsidRPr="00500A40">
              <w:rPr>
                <w:rFonts w:eastAsia="Calibri"/>
                <w:sz w:val="22"/>
                <w:szCs w:val="22"/>
              </w:rPr>
              <w:t>Рынок услуг розничной торговли лекарственными препаратами, медицинскими изделиями и сопутствующими товарами</w:t>
            </w:r>
          </w:p>
        </w:tc>
      </w:tr>
      <w:tr w:rsidR="00CA7C67" w:rsidRPr="00500A40" w:rsidTr="007824F7">
        <w:trPr>
          <w:trHeight w:val="113"/>
        </w:trPr>
        <w:tc>
          <w:tcPr>
            <w:tcW w:w="14601" w:type="dxa"/>
            <w:gridSpan w:val="11"/>
          </w:tcPr>
          <w:p w:rsidR="00CA7C67" w:rsidRPr="00500A40" w:rsidRDefault="00CA7C67" w:rsidP="00497AAB">
            <w:pPr>
              <w:ind w:firstLine="284"/>
              <w:jc w:val="both"/>
              <w:rPr>
                <w:sz w:val="22"/>
                <w:szCs w:val="22"/>
              </w:rPr>
            </w:pPr>
            <w:r w:rsidRPr="00500A40">
              <w:rPr>
                <w:sz w:val="22"/>
                <w:szCs w:val="22"/>
              </w:rPr>
              <w:t xml:space="preserve">Розничную аптечную сеть </w:t>
            </w:r>
            <w:r w:rsidR="001E65BF" w:rsidRPr="00500A40">
              <w:rPr>
                <w:sz w:val="22"/>
                <w:szCs w:val="22"/>
              </w:rPr>
              <w:t>муниципального</w:t>
            </w:r>
            <w:r w:rsidR="00500A40">
              <w:rPr>
                <w:sz w:val="22"/>
                <w:szCs w:val="22"/>
              </w:rPr>
              <w:t xml:space="preserve"> </w:t>
            </w:r>
            <w:r w:rsidR="001E65BF" w:rsidRPr="00500A40">
              <w:rPr>
                <w:sz w:val="22"/>
                <w:szCs w:val="22"/>
              </w:rPr>
              <w:t>образования</w:t>
            </w:r>
            <w:r w:rsidR="00500A40">
              <w:rPr>
                <w:sz w:val="22"/>
                <w:szCs w:val="22"/>
              </w:rPr>
              <w:t xml:space="preserve"> </w:t>
            </w:r>
            <w:r w:rsidRPr="00500A40">
              <w:rPr>
                <w:sz w:val="22"/>
                <w:szCs w:val="22"/>
              </w:rPr>
              <w:t xml:space="preserve">составляют </w:t>
            </w:r>
            <w:r w:rsidR="007E2543" w:rsidRPr="00500A40">
              <w:rPr>
                <w:sz w:val="22"/>
                <w:szCs w:val="22"/>
              </w:rPr>
              <w:t>25</w:t>
            </w:r>
            <w:r w:rsidRPr="00500A40">
              <w:rPr>
                <w:sz w:val="22"/>
                <w:szCs w:val="22"/>
              </w:rPr>
              <w:t xml:space="preserve"> аптечных организаций различных форм собственности</w:t>
            </w:r>
            <w:r w:rsidR="00736A6F" w:rsidRPr="00500A40">
              <w:rPr>
                <w:sz w:val="22"/>
                <w:szCs w:val="22"/>
              </w:rPr>
              <w:t>;</w:t>
            </w:r>
            <w:r w:rsidRPr="00500A40">
              <w:rPr>
                <w:sz w:val="22"/>
                <w:szCs w:val="22"/>
              </w:rPr>
              <w:t xml:space="preserve"> в сельских населенных пунктах получили разрешительные документы на розничную торговлю лекарственными препаратами </w:t>
            </w:r>
            <w:r w:rsidR="007E2543" w:rsidRPr="00500A40">
              <w:rPr>
                <w:sz w:val="22"/>
                <w:szCs w:val="22"/>
              </w:rPr>
              <w:t xml:space="preserve">20 </w:t>
            </w:r>
            <w:r w:rsidRPr="00500A40">
              <w:rPr>
                <w:sz w:val="22"/>
                <w:szCs w:val="22"/>
              </w:rPr>
              <w:t xml:space="preserve">структурных подразделения </w:t>
            </w:r>
            <w:r w:rsidR="00736A6F" w:rsidRPr="00500A40">
              <w:rPr>
                <w:sz w:val="22"/>
                <w:szCs w:val="22"/>
              </w:rPr>
              <w:t>аптечных</w:t>
            </w:r>
            <w:r w:rsidR="00500A40">
              <w:rPr>
                <w:sz w:val="22"/>
                <w:szCs w:val="22"/>
              </w:rPr>
              <w:t xml:space="preserve"> </w:t>
            </w:r>
            <w:r w:rsidRPr="00500A40">
              <w:rPr>
                <w:sz w:val="22"/>
                <w:szCs w:val="22"/>
              </w:rPr>
              <w:t>организаций</w:t>
            </w:r>
            <w:r w:rsidR="00736A6F" w:rsidRPr="00500A40">
              <w:rPr>
                <w:sz w:val="22"/>
                <w:szCs w:val="22"/>
              </w:rPr>
              <w:t>;</w:t>
            </w:r>
            <w:r w:rsidRPr="00500A40">
              <w:rPr>
                <w:sz w:val="22"/>
                <w:szCs w:val="22"/>
              </w:rPr>
              <w:t xml:space="preserve"> </w:t>
            </w:r>
            <w:r w:rsidR="008C64DA" w:rsidRPr="00500A40">
              <w:rPr>
                <w:sz w:val="22"/>
                <w:szCs w:val="22"/>
              </w:rPr>
              <w:t>5</w:t>
            </w:r>
            <w:r w:rsidRPr="00500A40">
              <w:rPr>
                <w:sz w:val="22"/>
                <w:szCs w:val="22"/>
              </w:rPr>
              <w:t xml:space="preserve"> аптечных организаций выполняют социальную функцию – участвуют в льготном лекарственном обеспечении жителей </w:t>
            </w:r>
            <w:r w:rsidR="007E2543" w:rsidRPr="00500A40">
              <w:rPr>
                <w:sz w:val="22"/>
                <w:szCs w:val="22"/>
              </w:rPr>
              <w:t>района</w:t>
            </w:r>
            <w:r w:rsidRPr="00500A40">
              <w:rPr>
                <w:sz w:val="22"/>
                <w:szCs w:val="22"/>
              </w:rPr>
              <w:t>. Проведение лицензирования в соответствии с федеральным законодательством обеспечивает унифицированный и достаточно высокий уровень качества функционирования отрасли. Предъявляемые лицензионные требования к аптекам оправданы специфичностью реализуемых товаров, влияющих на здоровье населения.</w:t>
            </w:r>
            <w:r w:rsidR="008C64DA" w:rsidRPr="00500A40">
              <w:rPr>
                <w:sz w:val="22"/>
                <w:szCs w:val="22"/>
              </w:rPr>
              <w:t xml:space="preserve"> </w:t>
            </w:r>
            <w:r w:rsidRPr="00500A40">
              <w:rPr>
                <w:sz w:val="22"/>
                <w:szCs w:val="22"/>
              </w:rPr>
              <w:t>Экономические барьеры при открытии аптек обусловлены стартовыми условиями, необходимыми для соблюдения лицензионных требований при получении лицензии</w:t>
            </w:r>
            <w:r w:rsidR="00736A6F" w:rsidRPr="00500A40">
              <w:rPr>
                <w:sz w:val="22"/>
                <w:szCs w:val="22"/>
              </w:rPr>
              <w:t xml:space="preserve"> и</w:t>
            </w:r>
            <w:r w:rsidR="00500A40">
              <w:rPr>
                <w:sz w:val="22"/>
                <w:szCs w:val="22"/>
              </w:rPr>
              <w:t xml:space="preserve"> </w:t>
            </w:r>
            <w:r w:rsidRPr="00500A40">
              <w:rPr>
                <w:sz w:val="22"/>
                <w:szCs w:val="22"/>
              </w:rPr>
              <w:t>введен</w:t>
            </w:r>
            <w:r w:rsidR="00736A6F" w:rsidRPr="00500A40">
              <w:rPr>
                <w:sz w:val="22"/>
                <w:szCs w:val="22"/>
              </w:rPr>
              <w:t>ием</w:t>
            </w:r>
            <w:r w:rsidR="00500A40">
              <w:rPr>
                <w:sz w:val="22"/>
                <w:szCs w:val="22"/>
              </w:rPr>
              <w:t xml:space="preserve"> </w:t>
            </w:r>
            <w:r w:rsidRPr="00500A40">
              <w:rPr>
                <w:sz w:val="22"/>
                <w:szCs w:val="22"/>
              </w:rPr>
              <w:t>требовани</w:t>
            </w:r>
            <w:r w:rsidR="00736A6F" w:rsidRPr="00500A40">
              <w:rPr>
                <w:sz w:val="22"/>
                <w:szCs w:val="22"/>
              </w:rPr>
              <w:t>й</w:t>
            </w:r>
            <w:r w:rsidR="00500A40">
              <w:rPr>
                <w:sz w:val="22"/>
                <w:szCs w:val="22"/>
              </w:rPr>
              <w:t xml:space="preserve"> </w:t>
            </w:r>
            <w:r w:rsidR="00736A6F" w:rsidRPr="00500A40">
              <w:rPr>
                <w:sz w:val="22"/>
                <w:szCs w:val="22"/>
              </w:rPr>
              <w:t>об</w:t>
            </w:r>
            <w:r w:rsidRPr="00500A40">
              <w:rPr>
                <w:sz w:val="22"/>
                <w:szCs w:val="22"/>
              </w:rPr>
              <w:t xml:space="preserve"> обязательно</w:t>
            </w:r>
            <w:r w:rsidR="00736A6F" w:rsidRPr="00500A40">
              <w:rPr>
                <w:sz w:val="22"/>
                <w:szCs w:val="22"/>
              </w:rPr>
              <w:t>м</w:t>
            </w:r>
            <w:r w:rsidRPr="00500A40">
              <w:rPr>
                <w:sz w:val="22"/>
                <w:szCs w:val="22"/>
              </w:rPr>
              <w:t xml:space="preserve"> наличи</w:t>
            </w:r>
            <w:r w:rsidR="00736A6F" w:rsidRPr="00500A40">
              <w:rPr>
                <w:sz w:val="22"/>
                <w:szCs w:val="22"/>
              </w:rPr>
              <w:t>и</w:t>
            </w:r>
            <w:r w:rsidRPr="00500A40">
              <w:rPr>
                <w:sz w:val="22"/>
                <w:szCs w:val="22"/>
              </w:rPr>
              <w:t xml:space="preserve"> онлайн-касс, установка и обслуживание которых увеличивают </w:t>
            </w:r>
            <w:r w:rsidRPr="00500A40">
              <w:rPr>
                <w:sz w:val="22"/>
                <w:szCs w:val="22"/>
              </w:rPr>
              <w:lastRenderedPageBreak/>
              <w:t>затраты хозяйствующих субъектов</w:t>
            </w:r>
            <w:r w:rsidR="00736A6F" w:rsidRPr="00500A40">
              <w:rPr>
                <w:sz w:val="22"/>
                <w:szCs w:val="22"/>
              </w:rPr>
              <w:t>, а также</w:t>
            </w:r>
            <w:r w:rsidR="00500A40">
              <w:rPr>
                <w:sz w:val="22"/>
                <w:szCs w:val="22"/>
              </w:rPr>
              <w:t xml:space="preserve"> </w:t>
            </w:r>
            <w:r w:rsidRPr="00500A40">
              <w:rPr>
                <w:sz w:val="22"/>
                <w:szCs w:val="22"/>
              </w:rPr>
              <w:t>обязательн</w:t>
            </w:r>
            <w:r w:rsidR="00736A6F" w:rsidRPr="00500A40">
              <w:rPr>
                <w:sz w:val="22"/>
                <w:szCs w:val="22"/>
              </w:rPr>
              <w:t>ой</w:t>
            </w:r>
            <w:r w:rsidRPr="00500A40">
              <w:rPr>
                <w:sz w:val="22"/>
                <w:szCs w:val="22"/>
              </w:rPr>
              <w:t xml:space="preserve"> маркировк</w:t>
            </w:r>
            <w:r w:rsidR="00736A6F" w:rsidRPr="00500A40">
              <w:rPr>
                <w:sz w:val="22"/>
                <w:szCs w:val="22"/>
              </w:rPr>
              <w:t>и</w:t>
            </w:r>
            <w:r w:rsidRPr="00500A40">
              <w:rPr>
                <w:sz w:val="22"/>
                <w:szCs w:val="22"/>
              </w:rPr>
              <w:t xml:space="preserve"> лекарственных препаратов</w:t>
            </w:r>
            <w:r w:rsidR="00736A6F" w:rsidRPr="00500A40">
              <w:rPr>
                <w:sz w:val="22"/>
                <w:szCs w:val="22"/>
              </w:rPr>
              <w:t>.</w:t>
            </w:r>
            <w:r w:rsidRPr="00500A40">
              <w:rPr>
                <w:sz w:val="22"/>
                <w:szCs w:val="22"/>
              </w:rPr>
              <w:t xml:space="preserve"> </w:t>
            </w:r>
            <w:r w:rsidR="00EB7A13" w:rsidRPr="00500A40">
              <w:rPr>
                <w:sz w:val="22"/>
                <w:szCs w:val="22"/>
              </w:rPr>
              <w:t>Административные барьеры для дальнейшего входа на рынок субъектов</w:t>
            </w:r>
            <w:r w:rsidR="00500A40">
              <w:rPr>
                <w:sz w:val="22"/>
                <w:szCs w:val="22"/>
              </w:rPr>
              <w:t xml:space="preserve"> </w:t>
            </w:r>
            <w:r w:rsidR="00EB7A13" w:rsidRPr="00500A40">
              <w:rPr>
                <w:sz w:val="22"/>
                <w:szCs w:val="22"/>
              </w:rPr>
              <w:t>малого и среднего</w:t>
            </w:r>
            <w:r w:rsidR="00500A40">
              <w:rPr>
                <w:sz w:val="22"/>
                <w:szCs w:val="22"/>
              </w:rPr>
              <w:t xml:space="preserve"> </w:t>
            </w:r>
            <w:r w:rsidR="00EB7A13" w:rsidRPr="00500A40">
              <w:rPr>
                <w:sz w:val="22"/>
                <w:szCs w:val="22"/>
              </w:rPr>
              <w:t>предпринимательства</w:t>
            </w:r>
            <w:r w:rsidR="00500A40">
              <w:rPr>
                <w:sz w:val="22"/>
                <w:szCs w:val="22"/>
              </w:rPr>
              <w:t xml:space="preserve"> </w:t>
            </w:r>
            <w:r w:rsidR="00EB7A13" w:rsidRPr="00500A40">
              <w:rPr>
                <w:sz w:val="22"/>
                <w:szCs w:val="22"/>
              </w:rPr>
              <w:t>отсутствуют.</w:t>
            </w:r>
            <w:r w:rsidR="00500A40">
              <w:rPr>
                <w:sz w:val="22"/>
                <w:szCs w:val="22"/>
              </w:rPr>
              <w:t xml:space="preserve"> </w:t>
            </w:r>
            <w:r w:rsidR="001E65BF" w:rsidRPr="00500A40">
              <w:rPr>
                <w:sz w:val="22"/>
                <w:szCs w:val="22"/>
              </w:rPr>
              <w:t>Дальнейшее</w:t>
            </w:r>
            <w:r w:rsidR="00500A40">
              <w:rPr>
                <w:sz w:val="22"/>
                <w:szCs w:val="22"/>
              </w:rPr>
              <w:t xml:space="preserve"> </w:t>
            </w:r>
            <w:r w:rsidR="001E65BF" w:rsidRPr="00500A40">
              <w:rPr>
                <w:sz w:val="22"/>
                <w:szCs w:val="22"/>
              </w:rPr>
              <w:t xml:space="preserve">развитие конкуренции на рынке </w:t>
            </w:r>
            <w:r w:rsidR="001E65BF" w:rsidRPr="00500A40">
              <w:rPr>
                <w:rFonts w:eastAsia="Calibri"/>
                <w:sz w:val="22"/>
                <w:szCs w:val="22"/>
              </w:rPr>
              <w:t>услуг розничной торговли лекарственными препаратами, медицинскими изделиями и сопутствующими товарами</w:t>
            </w:r>
            <w:r w:rsidR="001E65BF" w:rsidRPr="00500A40">
              <w:rPr>
                <w:sz w:val="22"/>
                <w:szCs w:val="22"/>
              </w:rPr>
              <w:t xml:space="preserve"> будет</w:t>
            </w:r>
            <w:r w:rsidR="00500A40">
              <w:rPr>
                <w:sz w:val="22"/>
                <w:szCs w:val="22"/>
              </w:rPr>
              <w:t xml:space="preserve"> </w:t>
            </w:r>
            <w:r w:rsidR="001E65BF" w:rsidRPr="00500A40">
              <w:rPr>
                <w:sz w:val="22"/>
                <w:szCs w:val="22"/>
              </w:rPr>
              <w:t>способствовать</w:t>
            </w:r>
            <w:r w:rsidR="00500A40">
              <w:rPr>
                <w:sz w:val="22"/>
                <w:szCs w:val="22"/>
              </w:rPr>
              <w:t xml:space="preserve"> </w:t>
            </w:r>
            <w:r w:rsidR="001E65BF" w:rsidRPr="00500A40">
              <w:rPr>
                <w:sz w:val="22"/>
                <w:szCs w:val="22"/>
              </w:rPr>
              <w:t>повышению</w:t>
            </w:r>
            <w:r w:rsidR="00500A40">
              <w:rPr>
                <w:sz w:val="22"/>
                <w:szCs w:val="22"/>
              </w:rPr>
              <w:t xml:space="preserve"> </w:t>
            </w:r>
            <w:r w:rsidR="001E65BF" w:rsidRPr="00500A40">
              <w:rPr>
                <w:sz w:val="22"/>
                <w:szCs w:val="22"/>
              </w:rPr>
              <w:t>качественного уровня</w:t>
            </w:r>
            <w:r w:rsidR="00500A40">
              <w:rPr>
                <w:sz w:val="22"/>
                <w:szCs w:val="22"/>
              </w:rPr>
              <w:t xml:space="preserve"> </w:t>
            </w:r>
            <w:r w:rsidR="001E65BF" w:rsidRPr="00500A40">
              <w:rPr>
                <w:sz w:val="22"/>
                <w:szCs w:val="22"/>
              </w:rPr>
              <w:t>оказываемых услуг</w:t>
            </w:r>
            <w:r w:rsidR="00500A40">
              <w:rPr>
                <w:sz w:val="22"/>
                <w:szCs w:val="22"/>
              </w:rPr>
              <w:t xml:space="preserve"> </w:t>
            </w:r>
            <w:r w:rsidR="001E65BF" w:rsidRPr="00500A40">
              <w:rPr>
                <w:sz w:val="22"/>
                <w:szCs w:val="22"/>
              </w:rPr>
              <w:t>и удовлетворению</w:t>
            </w:r>
            <w:r w:rsidR="00500A40">
              <w:rPr>
                <w:sz w:val="22"/>
                <w:szCs w:val="22"/>
              </w:rPr>
              <w:t xml:space="preserve"> </w:t>
            </w:r>
            <w:r w:rsidR="001E65BF" w:rsidRPr="00500A40">
              <w:rPr>
                <w:sz w:val="22"/>
                <w:szCs w:val="22"/>
              </w:rPr>
              <w:t>социальных</w:t>
            </w:r>
            <w:r w:rsidR="00500A40">
              <w:rPr>
                <w:sz w:val="22"/>
                <w:szCs w:val="22"/>
              </w:rPr>
              <w:t xml:space="preserve"> </w:t>
            </w:r>
            <w:r w:rsidR="001E65BF" w:rsidRPr="00500A40">
              <w:rPr>
                <w:sz w:val="22"/>
                <w:szCs w:val="22"/>
              </w:rPr>
              <w:t>запросов</w:t>
            </w:r>
            <w:r w:rsidR="00500A40">
              <w:rPr>
                <w:sz w:val="22"/>
                <w:szCs w:val="22"/>
              </w:rPr>
              <w:t xml:space="preserve"> </w:t>
            </w:r>
            <w:r w:rsidR="001E65BF" w:rsidRPr="00500A40">
              <w:rPr>
                <w:sz w:val="22"/>
                <w:szCs w:val="22"/>
              </w:rPr>
              <w:t>населения.</w:t>
            </w:r>
          </w:p>
        </w:tc>
      </w:tr>
      <w:tr w:rsidR="00CA7C67" w:rsidRPr="00500A40" w:rsidTr="007824F7">
        <w:trPr>
          <w:trHeight w:val="113"/>
        </w:trPr>
        <w:tc>
          <w:tcPr>
            <w:tcW w:w="568" w:type="dxa"/>
          </w:tcPr>
          <w:p w:rsidR="00CA7C67" w:rsidRPr="00500A40" w:rsidRDefault="008C64DA" w:rsidP="008C64DA">
            <w:pPr>
              <w:ind w:right="-31"/>
              <w:jc w:val="center"/>
              <w:rPr>
                <w:sz w:val="22"/>
                <w:szCs w:val="22"/>
              </w:rPr>
            </w:pPr>
            <w:r w:rsidRPr="00500A40">
              <w:rPr>
                <w:sz w:val="22"/>
                <w:szCs w:val="22"/>
              </w:rPr>
              <w:lastRenderedPageBreak/>
              <w:t>6</w:t>
            </w:r>
            <w:r w:rsidR="00CA7C67" w:rsidRPr="00500A40">
              <w:rPr>
                <w:sz w:val="22"/>
                <w:szCs w:val="22"/>
              </w:rPr>
              <w:t>.</w:t>
            </w:r>
            <w:r w:rsidRPr="00500A40">
              <w:rPr>
                <w:sz w:val="22"/>
                <w:szCs w:val="22"/>
              </w:rPr>
              <w:t>1</w:t>
            </w:r>
            <w:r w:rsidR="00CA7C67" w:rsidRPr="00500A40">
              <w:rPr>
                <w:sz w:val="22"/>
                <w:szCs w:val="22"/>
              </w:rPr>
              <w:t>.</w:t>
            </w:r>
          </w:p>
        </w:tc>
        <w:tc>
          <w:tcPr>
            <w:tcW w:w="2126" w:type="dxa"/>
          </w:tcPr>
          <w:p w:rsidR="00CA7C67" w:rsidRPr="00500A40" w:rsidRDefault="00CA7C67" w:rsidP="005B5A58">
            <w:pPr>
              <w:ind w:right="-32"/>
              <w:jc w:val="both"/>
              <w:rPr>
                <w:sz w:val="22"/>
                <w:szCs w:val="22"/>
              </w:rPr>
            </w:pPr>
            <w:r w:rsidRPr="00500A40">
              <w:rPr>
                <w:sz w:val="22"/>
                <w:szCs w:val="22"/>
              </w:rPr>
              <w:t xml:space="preserve">Информирование </w:t>
            </w:r>
            <w:r w:rsidR="008C64DA" w:rsidRPr="00500A40">
              <w:rPr>
                <w:sz w:val="22"/>
                <w:szCs w:val="22"/>
              </w:rPr>
              <w:t>хозяйствующих</w:t>
            </w:r>
            <w:r w:rsidR="00500A40">
              <w:rPr>
                <w:sz w:val="22"/>
                <w:szCs w:val="22"/>
              </w:rPr>
              <w:t xml:space="preserve"> </w:t>
            </w:r>
            <w:r w:rsidR="008C64DA" w:rsidRPr="00500A40">
              <w:rPr>
                <w:sz w:val="22"/>
                <w:szCs w:val="22"/>
              </w:rPr>
              <w:t xml:space="preserve">субъектов </w:t>
            </w:r>
            <w:r w:rsidRPr="00500A40">
              <w:rPr>
                <w:sz w:val="22"/>
                <w:szCs w:val="22"/>
              </w:rPr>
              <w:t>по вопросам лицензирования</w:t>
            </w:r>
            <w:r w:rsidR="00500A40">
              <w:rPr>
                <w:sz w:val="22"/>
                <w:szCs w:val="22"/>
              </w:rPr>
              <w:t xml:space="preserve"> </w:t>
            </w:r>
            <w:r w:rsidRPr="00500A40">
              <w:rPr>
                <w:sz w:val="22"/>
                <w:szCs w:val="22"/>
              </w:rPr>
              <w:t>фармацевтической деятельности</w:t>
            </w:r>
          </w:p>
        </w:tc>
        <w:tc>
          <w:tcPr>
            <w:tcW w:w="1923" w:type="dxa"/>
          </w:tcPr>
          <w:p w:rsidR="00CA7C67" w:rsidRPr="00500A40" w:rsidRDefault="00736A6F" w:rsidP="005B5A58">
            <w:pPr>
              <w:jc w:val="both"/>
              <w:rPr>
                <w:sz w:val="22"/>
                <w:szCs w:val="22"/>
              </w:rPr>
            </w:pPr>
            <w:r w:rsidRPr="00500A40">
              <w:rPr>
                <w:sz w:val="22"/>
                <w:szCs w:val="22"/>
              </w:rPr>
              <w:t>у</w:t>
            </w:r>
            <w:r w:rsidR="008C64DA" w:rsidRPr="00500A40">
              <w:rPr>
                <w:sz w:val="22"/>
                <w:szCs w:val="22"/>
              </w:rPr>
              <w:t>величение</w:t>
            </w:r>
            <w:r w:rsidR="00500A40">
              <w:rPr>
                <w:sz w:val="22"/>
                <w:szCs w:val="22"/>
              </w:rPr>
              <w:t xml:space="preserve"> </w:t>
            </w:r>
            <w:r w:rsidR="008C64DA" w:rsidRPr="00500A40">
              <w:rPr>
                <w:sz w:val="22"/>
                <w:szCs w:val="22"/>
              </w:rPr>
              <w:t xml:space="preserve">количества частных организаций и индивидуальных предпринимателей, осуществляющих </w:t>
            </w:r>
            <w:r w:rsidR="00F87F6F" w:rsidRPr="00500A40">
              <w:rPr>
                <w:rFonts w:eastAsia="Calibri"/>
                <w:sz w:val="22"/>
                <w:szCs w:val="22"/>
              </w:rPr>
              <w:t>розничную торговлю</w:t>
            </w:r>
            <w:r w:rsidR="00500A40">
              <w:rPr>
                <w:rFonts w:eastAsia="Calibri"/>
                <w:sz w:val="22"/>
                <w:szCs w:val="22"/>
              </w:rPr>
              <w:t xml:space="preserve"> </w:t>
            </w:r>
            <w:r w:rsidR="00F87F6F" w:rsidRPr="00500A40">
              <w:rPr>
                <w:rFonts w:eastAsia="Calibri"/>
                <w:sz w:val="22"/>
                <w:szCs w:val="22"/>
              </w:rPr>
              <w:t>лекарственными препаратами, медицинскими изделиями и сопутствующими товарами</w:t>
            </w:r>
          </w:p>
        </w:tc>
        <w:tc>
          <w:tcPr>
            <w:tcW w:w="1417" w:type="dxa"/>
          </w:tcPr>
          <w:p w:rsidR="00CA7C67" w:rsidRPr="00500A40" w:rsidRDefault="00F87F6F" w:rsidP="005B5A58">
            <w:pPr>
              <w:ind w:right="-31"/>
              <w:jc w:val="both"/>
              <w:rPr>
                <w:sz w:val="22"/>
                <w:szCs w:val="22"/>
              </w:rPr>
            </w:pPr>
            <w:r w:rsidRPr="00500A40">
              <w:rPr>
                <w:sz w:val="22"/>
                <w:szCs w:val="22"/>
              </w:rPr>
              <w:t>2019-2022</w:t>
            </w:r>
          </w:p>
        </w:tc>
        <w:tc>
          <w:tcPr>
            <w:tcW w:w="2188" w:type="dxa"/>
          </w:tcPr>
          <w:p w:rsidR="00CA7C67" w:rsidRPr="00500A40" w:rsidRDefault="00F87F6F" w:rsidP="005B5A58">
            <w:pPr>
              <w:ind w:right="-31"/>
              <w:jc w:val="both"/>
              <w:rPr>
                <w:sz w:val="22"/>
                <w:szCs w:val="22"/>
              </w:rPr>
            </w:pPr>
            <w:r w:rsidRPr="00500A40">
              <w:rPr>
                <w:sz w:val="22"/>
                <w:szCs w:val="22"/>
              </w:rPr>
              <w:t xml:space="preserve">количество частных организаций и индивидуальных предпринимателей, осуществляющих </w:t>
            </w:r>
            <w:r w:rsidRPr="00500A40">
              <w:rPr>
                <w:rFonts w:eastAsia="Calibri"/>
                <w:sz w:val="22"/>
                <w:szCs w:val="22"/>
              </w:rPr>
              <w:t>розничную торговлю</w:t>
            </w:r>
            <w:r w:rsidR="00500A40">
              <w:rPr>
                <w:rFonts w:eastAsia="Calibri"/>
                <w:sz w:val="22"/>
                <w:szCs w:val="22"/>
              </w:rPr>
              <w:t xml:space="preserve"> </w:t>
            </w:r>
            <w:r w:rsidRPr="00500A40">
              <w:rPr>
                <w:rFonts w:eastAsia="Calibri"/>
                <w:sz w:val="22"/>
                <w:szCs w:val="22"/>
              </w:rPr>
              <w:t>лекарственными препаратами, медицинскими изделиями и сопутствующими товарами</w:t>
            </w:r>
          </w:p>
        </w:tc>
        <w:tc>
          <w:tcPr>
            <w:tcW w:w="992" w:type="dxa"/>
          </w:tcPr>
          <w:p w:rsidR="00CA7C67" w:rsidRPr="00500A40" w:rsidRDefault="000F7EA2" w:rsidP="005B5A58">
            <w:pPr>
              <w:jc w:val="center"/>
              <w:rPr>
                <w:sz w:val="22"/>
                <w:szCs w:val="22"/>
              </w:rPr>
            </w:pPr>
            <w:r w:rsidRPr="00500A40">
              <w:rPr>
                <w:sz w:val="22"/>
                <w:szCs w:val="22"/>
              </w:rPr>
              <w:t>24</w:t>
            </w:r>
          </w:p>
        </w:tc>
        <w:tc>
          <w:tcPr>
            <w:tcW w:w="851" w:type="dxa"/>
          </w:tcPr>
          <w:p w:rsidR="00CA7C67" w:rsidRPr="00500A40" w:rsidRDefault="000F7EA2" w:rsidP="005B5A58">
            <w:pPr>
              <w:jc w:val="center"/>
              <w:rPr>
                <w:sz w:val="22"/>
                <w:szCs w:val="22"/>
              </w:rPr>
            </w:pPr>
            <w:r w:rsidRPr="00500A40">
              <w:rPr>
                <w:sz w:val="22"/>
                <w:szCs w:val="22"/>
              </w:rPr>
              <w:t>24</w:t>
            </w:r>
          </w:p>
        </w:tc>
        <w:tc>
          <w:tcPr>
            <w:tcW w:w="850" w:type="dxa"/>
          </w:tcPr>
          <w:p w:rsidR="00CA7C67" w:rsidRPr="00500A40" w:rsidRDefault="006B3DE3" w:rsidP="005B5A58">
            <w:pPr>
              <w:jc w:val="center"/>
              <w:rPr>
                <w:sz w:val="22"/>
                <w:szCs w:val="22"/>
              </w:rPr>
            </w:pPr>
            <w:r>
              <w:rPr>
                <w:sz w:val="22"/>
                <w:szCs w:val="22"/>
              </w:rPr>
              <w:t>24</w:t>
            </w:r>
          </w:p>
        </w:tc>
        <w:tc>
          <w:tcPr>
            <w:tcW w:w="851" w:type="dxa"/>
          </w:tcPr>
          <w:p w:rsidR="00CA7C67" w:rsidRPr="00500A40" w:rsidRDefault="006B3DE3" w:rsidP="005B5A58">
            <w:pPr>
              <w:jc w:val="center"/>
              <w:rPr>
                <w:sz w:val="22"/>
                <w:szCs w:val="22"/>
              </w:rPr>
            </w:pPr>
            <w:r>
              <w:rPr>
                <w:sz w:val="22"/>
                <w:szCs w:val="22"/>
              </w:rPr>
              <w:t>25</w:t>
            </w:r>
          </w:p>
        </w:tc>
        <w:tc>
          <w:tcPr>
            <w:tcW w:w="851" w:type="dxa"/>
          </w:tcPr>
          <w:p w:rsidR="00CA7C67" w:rsidRPr="00500A40" w:rsidRDefault="006B3DE3" w:rsidP="005B5A58">
            <w:pPr>
              <w:jc w:val="center"/>
              <w:rPr>
                <w:sz w:val="22"/>
                <w:szCs w:val="22"/>
              </w:rPr>
            </w:pPr>
            <w:r>
              <w:rPr>
                <w:sz w:val="22"/>
                <w:szCs w:val="22"/>
              </w:rPr>
              <w:t>26</w:t>
            </w:r>
          </w:p>
        </w:tc>
        <w:tc>
          <w:tcPr>
            <w:tcW w:w="1984" w:type="dxa"/>
          </w:tcPr>
          <w:p w:rsidR="00CA7C67" w:rsidRPr="00500A40" w:rsidRDefault="000F7EA2" w:rsidP="00F61B37">
            <w:pPr>
              <w:jc w:val="both"/>
              <w:rPr>
                <w:sz w:val="22"/>
                <w:szCs w:val="22"/>
              </w:rPr>
            </w:pPr>
            <w:r w:rsidRPr="00500A40">
              <w:rPr>
                <w:sz w:val="22"/>
                <w:szCs w:val="22"/>
              </w:rPr>
              <w:t>отдел</w:t>
            </w:r>
            <w:r w:rsidR="00500A40">
              <w:rPr>
                <w:sz w:val="22"/>
                <w:szCs w:val="22"/>
              </w:rPr>
              <w:t xml:space="preserve"> </w:t>
            </w:r>
            <w:r w:rsidRPr="00500A40">
              <w:rPr>
                <w:sz w:val="22"/>
                <w:szCs w:val="22"/>
              </w:rPr>
              <w:t>потребительск</w:t>
            </w:r>
            <w:r w:rsidR="00F61B37">
              <w:rPr>
                <w:sz w:val="22"/>
                <w:szCs w:val="22"/>
              </w:rPr>
              <w:t xml:space="preserve">ой сферы </w:t>
            </w:r>
            <w:r w:rsidRPr="00500A40">
              <w:rPr>
                <w:sz w:val="22"/>
                <w:szCs w:val="22"/>
              </w:rPr>
              <w:t xml:space="preserve">администрации муниципального образования </w:t>
            </w:r>
          </w:p>
        </w:tc>
      </w:tr>
      <w:tr w:rsidR="00CA7C67" w:rsidRPr="00500A40" w:rsidTr="007824F7">
        <w:trPr>
          <w:trHeight w:val="113"/>
        </w:trPr>
        <w:tc>
          <w:tcPr>
            <w:tcW w:w="14601" w:type="dxa"/>
            <w:gridSpan w:val="11"/>
          </w:tcPr>
          <w:p w:rsidR="00CA7C67" w:rsidRPr="00500A40" w:rsidRDefault="00CA7C67" w:rsidP="00CA7C67">
            <w:pPr>
              <w:pStyle w:val="a4"/>
              <w:numPr>
                <w:ilvl w:val="0"/>
                <w:numId w:val="5"/>
              </w:numPr>
              <w:jc w:val="center"/>
              <w:rPr>
                <w:sz w:val="22"/>
                <w:szCs w:val="22"/>
              </w:rPr>
            </w:pPr>
            <w:r w:rsidRPr="00500A40">
              <w:rPr>
                <w:sz w:val="22"/>
                <w:szCs w:val="22"/>
              </w:rPr>
              <w:t>Рынок психолого-педагогического сопровождения детей с ограниченными возможностями здоровья</w:t>
            </w:r>
          </w:p>
        </w:tc>
      </w:tr>
      <w:tr w:rsidR="00CA7C67" w:rsidRPr="00500A40" w:rsidTr="007824F7">
        <w:trPr>
          <w:trHeight w:val="113"/>
        </w:trPr>
        <w:tc>
          <w:tcPr>
            <w:tcW w:w="14601" w:type="dxa"/>
            <w:gridSpan w:val="11"/>
          </w:tcPr>
          <w:p w:rsidR="00CA7C67" w:rsidRPr="00500A40" w:rsidRDefault="00CA7C67" w:rsidP="00497AAB">
            <w:pPr>
              <w:ind w:firstLine="284"/>
              <w:contextualSpacing/>
              <w:jc w:val="both"/>
              <w:rPr>
                <w:sz w:val="22"/>
                <w:szCs w:val="22"/>
              </w:rPr>
            </w:pPr>
            <w:r w:rsidRPr="00500A40">
              <w:rPr>
                <w:sz w:val="22"/>
                <w:szCs w:val="22"/>
              </w:rPr>
              <w:t xml:space="preserve">Рынок услуг </w:t>
            </w:r>
            <w:r w:rsidRPr="00500A40">
              <w:rPr>
                <w:color w:val="000000"/>
                <w:sz w:val="22"/>
                <w:szCs w:val="22"/>
              </w:rPr>
              <w:t xml:space="preserve">психолого-педагогического сопровождения детей с ограниченными возможностями здоровья </w:t>
            </w:r>
            <w:r w:rsidR="008E3E86" w:rsidRPr="00500A40">
              <w:rPr>
                <w:color w:val="000000"/>
                <w:sz w:val="22"/>
                <w:szCs w:val="22"/>
              </w:rPr>
              <w:t>в</w:t>
            </w:r>
            <w:r w:rsidR="00500A40">
              <w:rPr>
                <w:color w:val="000000"/>
                <w:sz w:val="22"/>
                <w:szCs w:val="22"/>
              </w:rPr>
              <w:t xml:space="preserve"> </w:t>
            </w:r>
            <w:r w:rsidR="008E3E86" w:rsidRPr="00500A40">
              <w:rPr>
                <w:color w:val="000000"/>
                <w:sz w:val="22"/>
                <w:szCs w:val="22"/>
              </w:rPr>
              <w:t>муниципальном</w:t>
            </w:r>
            <w:r w:rsidR="00500A40">
              <w:rPr>
                <w:color w:val="000000"/>
                <w:sz w:val="22"/>
                <w:szCs w:val="22"/>
              </w:rPr>
              <w:t xml:space="preserve"> </w:t>
            </w:r>
            <w:r w:rsidR="008E3E86" w:rsidRPr="00500A40">
              <w:rPr>
                <w:color w:val="000000"/>
                <w:sz w:val="22"/>
                <w:szCs w:val="22"/>
              </w:rPr>
              <w:t>образовании</w:t>
            </w:r>
            <w:r w:rsidR="00500A40">
              <w:rPr>
                <w:color w:val="000000"/>
                <w:sz w:val="22"/>
                <w:szCs w:val="22"/>
              </w:rPr>
              <w:t xml:space="preserve"> </w:t>
            </w:r>
            <w:r w:rsidRPr="00500A40">
              <w:rPr>
                <w:color w:val="000000"/>
                <w:sz w:val="22"/>
                <w:szCs w:val="22"/>
              </w:rPr>
              <w:t>представлен услугами, оказываемыми муниципальными бюджетными учреждениями.</w:t>
            </w:r>
            <w:r w:rsidR="00500A40">
              <w:rPr>
                <w:color w:val="000000"/>
                <w:sz w:val="22"/>
                <w:szCs w:val="22"/>
              </w:rPr>
              <w:t xml:space="preserve"> </w:t>
            </w:r>
            <w:r w:rsidR="00604A1A" w:rsidRPr="00500A40">
              <w:rPr>
                <w:color w:val="000000"/>
                <w:sz w:val="22"/>
                <w:szCs w:val="22"/>
              </w:rPr>
              <w:t xml:space="preserve">В </w:t>
            </w:r>
            <w:r w:rsidR="00374239" w:rsidRPr="00500A40">
              <w:rPr>
                <w:color w:val="000000"/>
                <w:sz w:val="22"/>
                <w:szCs w:val="22"/>
              </w:rPr>
              <w:t>настоящее</w:t>
            </w:r>
            <w:r w:rsidR="00500A40">
              <w:rPr>
                <w:color w:val="000000"/>
                <w:sz w:val="22"/>
                <w:szCs w:val="22"/>
              </w:rPr>
              <w:t xml:space="preserve"> </w:t>
            </w:r>
            <w:r w:rsidR="00604A1A" w:rsidRPr="00500A40">
              <w:rPr>
                <w:color w:val="000000"/>
                <w:sz w:val="22"/>
                <w:szCs w:val="22"/>
              </w:rPr>
              <w:t xml:space="preserve">время </w:t>
            </w:r>
            <w:r w:rsidRPr="00500A40">
              <w:rPr>
                <w:sz w:val="22"/>
                <w:szCs w:val="22"/>
              </w:rPr>
              <w:t xml:space="preserve">численность детей от 0 до 18 лет, имеющих статус ОВЗ, составила 1116 человек. Из них дошкольного возраста </w:t>
            </w:r>
            <w:r w:rsidR="008E3E86" w:rsidRPr="00500A40">
              <w:rPr>
                <w:sz w:val="22"/>
                <w:szCs w:val="22"/>
              </w:rPr>
              <w:t>-</w:t>
            </w:r>
            <w:r w:rsidRPr="00500A40">
              <w:rPr>
                <w:sz w:val="22"/>
                <w:szCs w:val="22"/>
              </w:rPr>
              <w:t>326 детей, школьного – 840. Численность детей – инвалидов из общего числа детей с ОВЗ составила: дошкольного возраста – 39 человек, школьного возраста 141 человека (100 человек в общеобразовательных организациях, 41 человек в ГСКОУ школе-интернате ст.Ленинградской). Данный контингент составили дети с нарушениями речи, слуха, зрения, опорно-двигательного аппарата, интеллекта и с соматическими заболеваниями.</w:t>
            </w:r>
            <w:r w:rsidR="008E3E86" w:rsidRPr="00500A40">
              <w:rPr>
                <w:sz w:val="22"/>
                <w:szCs w:val="22"/>
              </w:rPr>
              <w:t xml:space="preserve"> </w:t>
            </w:r>
            <w:r w:rsidRPr="00500A40">
              <w:rPr>
                <w:color w:val="000000"/>
                <w:sz w:val="22"/>
                <w:szCs w:val="22"/>
              </w:rPr>
              <w:t>В муниципальном образовании функционирует психолого – медико - педагогическая комиссия (далее ПМПК), которая является структурным подразделением МКУ ДПО «Центр развития образования». Основная задача ПМПК – выполнение заказа образовательных учреждений и населения Ленинградского района по диагностике и консультированию детей с проблемами в здоровье и развитии.</w:t>
            </w:r>
            <w:r w:rsidR="008E3E86" w:rsidRPr="00500A40">
              <w:rPr>
                <w:color w:val="000000"/>
                <w:sz w:val="22"/>
                <w:szCs w:val="22"/>
              </w:rPr>
              <w:t xml:space="preserve"> </w:t>
            </w:r>
            <w:r w:rsidRPr="00500A40">
              <w:rPr>
                <w:sz w:val="22"/>
                <w:szCs w:val="22"/>
              </w:rPr>
              <w:t>ПМПК осуществляет обследование, диагностику детей от 0 до 18 лет</w:t>
            </w:r>
            <w:r w:rsidR="0007511F" w:rsidRPr="00500A40">
              <w:rPr>
                <w:sz w:val="22"/>
                <w:szCs w:val="22"/>
              </w:rPr>
              <w:t>,</w:t>
            </w:r>
            <w:r w:rsidRPr="00500A40">
              <w:rPr>
                <w:sz w:val="22"/>
                <w:szCs w:val="22"/>
              </w:rPr>
              <w:t xml:space="preserve"> с определением для них дальнейшего маршрута обучения и воспитания</w:t>
            </w:r>
            <w:r w:rsidR="0007511F" w:rsidRPr="00500A40">
              <w:rPr>
                <w:sz w:val="22"/>
                <w:szCs w:val="22"/>
              </w:rPr>
              <w:t>;</w:t>
            </w:r>
            <w:r w:rsidRPr="00500A40">
              <w:rPr>
                <w:sz w:val="22"/>
                <w:szCs w:val="22"/>
              </w:rPr>
              <w:t xml:space="preserve"> психолого-медико-педагогическое консультирование родителей, педагогов и специалистов сопредельных структур по данному направлению.</w:t>
            </w:r>
            <w:r w:rsidR="008E3E86" w:rsidRPr="00500A40">
              <w:rPr>
                <w:sz w:val="22"/>
                <w:szCs w:val="22"/>
              </w:rPr>
              <w:t xml:space="preserve"> </w:t>
            </w:r>
            <w:r w:rsidRPr="00500A40">
              <w:rPr>
                <w:color w:val="000000"/>
                <w:sz w:val="22"/>
                <w:szCs w:val="22"/>
              </w:rPr>
              <w:t>ПМПК является координатором школьных и дошкольных психолого-медико - педагогических консилиумов. Психолого-педагогическое сопровождение в образовательных учреждениях осуществляется 32 педагогами - психологами, 28 учителями-логопедами, 2 учителями-дефектологами и 24 социальными педагогами.</w:t>
            </w:r>
            <w:r w:rsidR="008E3E86" w:rsidRPr="00500A40">
              <w:rPr>
                <w:color w:val="000000"/>
                <w:sz w:val="22"/>
                <w:szCs w:val="22"/>
              </w:rPr>
              <w:t xml:space="preserve"> </w:t>
            </w:r>
            <w:r w:rsidRPr="00500A40">
              <w:rPr>
                <w:sz w:val="22"/>
                <w:szCs w:val="22"/>
              </w:rPr>
              <w:t>В 2018 году функционировали следующие специальные (коррекционные) классы и группы компенсирующей направленности: 19 групп для детей с тя</w:t>
            </w:r>
            <w:r w:rsidRPr="00500A40">
              <w:rPr>
                <w:sz w:val="22"/>
                <w:szCs w:val="22"/>
              </w:rPr>
              <w:lastRenderedPageBreak/>
              <w:t xml:space="preserve">желыми нарушениями речи, 2 группы для детей с задержкой психического развития, 2 группы для детей с умственной отсталостью, 10 специальных коррекционных классов для учащихся с задержкой психического развития, 19 – для учащихся с умственной отсталостью, 15 классов </w:t>
            </w:r>
            <w:r w:rsidRPr="00500A40">
              <w:rPr>
                <w:sz w:val="22"/>
                <w:szCs w:val="22"/>
                <w:lang w:eastAsia="en-US"/>
              </w:rPr>
              <w:t>в ГКОУ школе-интернате ст. Ленинградской для учащихся с умственной отсталостью</w:t>
            </w:r>
            <w:r w:rsidR="008E3E86" w:rsidRPr="00500A40">
              <w:rPr>
                <w:sz w:val="22"/>
                <w:szCs w:val="22"/>
                <w:lang w:eastAsia="en-US"/>
              </w:rPr>
              <w:t xml:space="preserve">. </w:t>
            </w:r>
            <w:r w:rsidRPr="00500A40">
              <w:rPr>
                <w:sz w:val="22"/>
                <w:szCs w:val="22"/>
              </w:rPr>
              <w:t>Коррекционная работа с детьми с ОВЗ осуществлялась специалистами службы психолого-педагогического сопровождения. В 22 общеобразовательных учреждениях, включая школу-интернат ст.Ленинградской и 26 дошкольных образовательных организациях</w:t>
            </w:r>
            <w:r w:rsidR="00500A40">
              <w:rPr>
                <w:sz w:val="22"/>
                <w:szCs w:val="22"/>
              </w:rPr>
              <w:t xml:space="preserve"> </w:t>
            </w:r>
            <w:r w:rsidRPr="00500A40">
              <w:rPr>
                <w:sz w:val="22"/>
                <w:szCs w:val="22"/>
              </w:rPr>
              <w:t>осуществляют коррекционную работу 34 педагога-психолога, 31 учитель-логопед и 5 учителей-дефектологов.</w:t>
            </w:r>
            <w:r w:rsidR="008E3E86" w:rsidRPr="00500A40">
              <w:rPr>
                <w:sz w:val="22"/>
                <w:szCs w:val="22"/>
              </w:rPr>
              <w:t xml:space="preserve"> </w:t>
            </w:r>
            <w:r w:rsidRPr="00500A40">
              <w:rPr>
                <w:sz w:val="22"/>
                <w:szCs w:val="22"/>
              </w:rPr>
              <w:t xml:space="preserve">Информационно-просветительская деятельность осуществляется в рамках методических объединений, семинаров, круглых столов и т.д., проводимых со специалистами образовательных учреждений методистами МКУ ДПО «ЦРО». </w:t>
            </w:r>
            <w:r w:rsidR="00D73AB5" w:rsidRPr="00500A40">
              <w:rPr>
                <w:sz w:val="22"/>
                <w:szCs w:val="22"/>
              </w:rPr>
              <w:t>П</w:t>
            </w:r>
            <w:r w:rsidR="008E3E86" w:rsidRPr="00500A40">
              <w:rPr>
                <w:sz w:val="22"/>
                <w:szCs w:val="22"/>
              </w:rPr>
              <w:t>сихолого-педагогического сопровождения детей с ограниченными возможностями здоровья в</w:t>
            </w:r>
            <w:r w:rsidR="00500A40">
              <w:rPr>
                <w:sz w:val="22"/>
                <w:szCs w:val="22"/>
              </w:rPr>
              <w:t xml:space="preserve"> </w:t>
            </w:r>
            <w:r w:rsidR="008E3E86" w:rsidRPr="00500A40">
              <w:rPr>
                <w:sz w:val="22"/>
                <w:szCs w:val="22"/>
              </w:rPr>
              <w:t>муниципальном образовании</w:t>
            </w:r>
            <w:r w:rsidR="00500A40">
              <w:rPr>
                <w:sz w:val="22"/>
                <w:szCs w:val="22"/>
              </w:rPr>
              <w:t xml:space="preserve"> </w:t>
            </w:r>
            <w:r w:rsidR="00D73AB5" w:rsidRPr="00500A40">
              <w:rPr>
                <w:sz w:val="22"/>
                <w:szCs w:val="22"/>
              </w:rPr>
              <w:t>осуществляется</w:t>
            </w:r>
            <w:r w:rsidR="00500A40">
              <w:rPr>
                <w:sz w:val="22"/>
                <w:szCs w:val="22"/>
              </w:rPr>
              <w:t xml:space="preserve"> </w:t>
            </w:r>
            <w:r w:rsidR="008E3E86" w:rsidRPr="00500A40">
              <w:rPr>
                <w:sz w:val="22"/>
                <w:szCs w:val="22"/>
              </w:rPr>
              <w:t>только</w:t>
            </w:r>
            <w:r w:rsidR="00500A40">
              <w:rPr>
                <w:sz w:val="22"/>
                <w:szCs w:val="22"/>
              </w:rPr>
              <w:t xml:space="preserve"> </w:t>
            </w:r>
            <w:r w:rsidR="008E3E86" w:rsidRPr="00500A40">
              <w:rPr>
                <w:sz w:val="22"/>
                <w:szCs w:val="22"/>
              </w:rPr>
              <w:t>муниципальными</w:t>
            </w:r>
            <w:r w:rsidR="00500A40">
              <w:rPr>
                <w:sz w:val="22"/>
                <w:szCs w:val="22"/>
              </w:rPr>
              <w:t xml:space="preserve"> </w:t>
            </w:r>
            <w:r w:rsidR="008E3E86" w:rsidRPr="00500A40">
              <w:rPr>
                <w:sz w:val="22"/>
                <w:szCs w:val="22"/>
              </w:rPr>
              <w:t>и</w:t>
            </w:r>
            <w:r w:rsidR="00500A40">
              <w:rPr>
                <w:sz w:val="22"/>
                <w:szCs w:val="22"/>
              </w:rPr>
              <w:t xml:space="preserve"> </w:t>
            </w:r>
            <w:r w:rsidR="008E3E86" w:rsidRPr="00500A40">
              <w:rPr>
                <w:sz w:val="22"/>
                <w:szCs w:val="22"/>
              </w:rPr>
              <w:t>государственными</w:t>
            </w:r>
            <w:r w:rsidR="00500A40">
              <w:rPr>
                <w:sz w:val="22"/>
                <w:szCs w:val="22"/>
              </w:rPr>
              <w:t xml:space="preserve"> </w:t>
            </w:r>
            <w:r w:rsidR="008E3E86" w:rsidRPr="00500A40">
              <w:rPr>
                <w:sz w:val="22"/>
                <w:szCs w:val="22"/>
              </w:rPr>
              <w:t xml:space="preserve">учреждениями. </w:t>
            </w:r>
            <w:r w:rsidR="004F6870" w:rsidRPr="00500A40">
              <w:rPr>
                <w:sz w:val="22"/>
                <w:szCs w:val="22"/>
              </w:rPr>
              <w:t>В</w:t>
            </w:r>
            <w:r w:rsidR="00500A40">
              <w:rPr>
                <w:sz w:val="22"/>
                <w:szCs w:val="22"/>
              </w:rPr>
              <w:t xml:space="preserve"> </w:t>
            </w:r>
            <w:r w:rsidR="004F6870" w:rsidRPr="00500A40">
              <w:rPr>
                <w:sz w:val="22"/>
                <w:szCs w:val="22"/>
              </w:rPr>
              <w:t>то же</w:t>
            </w:r>
            <w:r w:rsidR="00500A40">
              <w:rPr>
                <w:sz w:val="22"/>
                <w:szCs w:val="22"/>
              </w:rPr>
              <w:t xml:space="preserve"> </w:t>
            </w:r>
            <w:r w:rsidR="004F6870" w:rsidRPr="00500A40">
              <w:rPr>
                <w:sz w:val="22"/>
                <w:szCs w:val="22"/>
              </w:rPr>
              <w:t>время, обеспечение</w:t>
            </w:r>
            <w:r w:rsidR="00500A40">
              <w:rPr>
                <w:sz w:val="22"/>
                <w:szCs w:val="22"/>
              </w:rPr>
              <w:t xml:space="preserve"> </w:t>
            </w:r>
            <w:r w:rsidR="004F6870" w:rsidRPr="00500A40">
              <w:rPr>
                <w:sz w:val="22"/>
                <w:szCs w:val="22"/>
              </w:rPr>
              <w:t xml:space="preserve">конкуренции на рынке </w:t>
            </w:r>
            <w:r w:rsidR="00D73AB5" w:rsidRPr="00500A40">
              <w:rPr>
                <w:sz w:val="22"/>
                <w:szCs w:val="22"/>
              </w:rPr>
              <w:t>психолого-педагогического сопровождения детей с ограниченными возможностями здоровья</w:t>
            </w:r>
            <w:r w:rsidR="00500A40">
              <w:rPr>
                <w:sz w:val="22"/>
                <w:szCs w:val="22"/>
              </w:rPr>
              <w:t xml:space="preserve"> </w:t>
            </w:r>
            <w:r w:rsidR="00D73AB5" w:rsidRPr="00500A40">
              <w:rPr>
                <w:sz w:val="22"/>
                <w:szCs w:val="22"/>
              </w:rPr>
              <w:t>на</w:t>
            </w:r>
            <w:r w:rsidR="00500A40">
              <w:rPr>
                <w:sz w:val="22"/>
                <w:szCs w:val="22"/>
              </w:rPr>
              <w:t xml:space="preserve"> </w:t>
            </w:r>
            <w:r w:rsidR="00D73AB5" w:rsidRPr="00500A40">
              <w:rPr>
                <w:sz w:val="22"/>
                <w:szCs w:val="22"/>
              </w:rPr>
              <w:t>основе создания</w:t>
            </w:r>
            <w:r w:rsidR="00500A40">
              <w:rPr>
                <w:sz w:val="22"/>
                <w:szCs w:val="22"/>
              </w:rPr>
              <w:t xml:space="preserve"> </w:t>
            </w:r>
            <w:r w:rsidR="00D73AB5" w:rsidRPr="00500A40">
              <w:rPr>
                <w:sz w:val="22"/>
                <w:szCs w:val="22"/>
              </w:rPr>
              <w:t>организаций</w:t>
            </w:r>
            <w:r w:rsidR="00500A40">
              <w:rPr>
                <w:sz w:val="22"/>
                <w:szCs w:val="22"/>
              </w:rPr>
              <w:t xml:space="preserve"> </w:t>
            </w:r>
            <w:r w:rsidR="00D73AB5" w:rsidRPr="00500A40">
              <w:rPr>
                <w:sz w:val="22"/>
                <w:szCs w:val="22"/>
              </w:rPr>
              <w:t>частной</w:t>
            </w:r>
            <w:r w:rsidR="00500A40">
              <w:rPr>
                <w:sz w:val="22"/>
                <w:szCs w:val="22"/>
              </w:rPr>
              <w:t xml:space="preserve"> </w:t>
            </w:r>
            <w:r w:rsidR="00D73AB5" w:rsidRPr="00500A40">
              <w:rPr>
                <w:sz w:val="22"/>
                <w:szCs w:val="22"/>
              </w:rPr>
              <w:t>формы</w:t>
            </w:r>
            <w:r w:rsidR="00500A40">
              <w:rPr>
                <w:sz w:val="22"/>
                <w:szCs w:val="22"/>
              </w:rPr>
              <w:t xml:space="preserve"> </w:t>
            </w:r>
            <w:r w:rsidR="00D73AB5" w:rsidRPr="00500A40">
              <w:rPr>
                <w:sz w:val="22"/>
                <w:szCs w:val="22"/>
              </w:rPr>
              <w:t>собственности</w:t>
            </w:r>
            <w:r w:rsidR="00500A40">
              <w:rPr>
                <w:sz w:val="22"/>
                <w:szCs w:val="22"/>
              </w:rPr>
              <w:t xml:space="preserve"> </w:t>
            </w:r>
            <w:r w:rsidR="004F6870" w:rsidRPr="00500A40">
              <w:rPr>
                <w:sz w:val="22"/>
                <w:szCs w:val="22"/>
              </w:rPr>
              <w:t>будет</w:t>
            </w:r>
            <w:r w:rsidR="00500A40">
              <w:rPr>
                <w:sz w:val="22"/>
                <w:szCs w:val="22"/>
              </w:rPr>
              <w:t xml:space="preserve"> </w:t>
            </w:r>
            <w:r w:rsidR="004F6870" w:rsidRPr="00500A40">
              <w:rPr>
                <w:sz w:val="22"/>
                <w:szCs w:val="22"/>
              </w:rPr>
              <w:t>способствовать</w:t>
            </w:r>
            <w:r w:rsidR="00500A40">
              <w:rPr>
                <w:sz w:val="22"/>
                <w:szCs w:val="22"/>
              </w:rPr>
              <w:t xml:space="preserve"> </w:t>
            </w:r>
            <w:r w:rsidR="004F6870" w:rsidRPr="00500A40">
              <w:rPr>
                <w:sz w:val="22"/>
                <w:szCs w:val="22"/>
              </w:rPr>
              <w:t>повышению</w:t>
            </w:r>
            <w:r w:rsidR="00500A40">
              <w:rPr>
                <w:sz w:val="22"/>
                <w:szCs w:val="22"/>
              </w:rPr>
              <w:t xml:space="preserve"> </w:t>
            </w:r>
            <w:r w:rsidR="004F6870" w:rsidRPr="00500A40">
              <w:rPr>
                <w:sz w:val="22"/>
                <w:szCs w:val="22"/>
              </w:rPr>
              <w:t>качественного уровня</w:t>
            </w:r>
            <w:r w:rsidR="00500A40">
              <w:rPr>
                <w:sz w:val="22"/>
                <w:szCs w:val="22"/>
              </w:rPr>
              <w:t xml:space="preserve"> </w:t>
            </w:r>
            <w:r w:rsidR="004F6870" w:rsidRPr="00500A40">
              <w:rPr>
                <w:sz w:val="22"/>
                <w:szCs w:val="22"/>
              </w:rPr>
              <w:t>оказываемых услуг</w:t>
            </w:r>
            <w:r w:rsidR="00500A40">
              <w:rPr>
                <w:sz w:val="22"/>
                <w:szCs w:val="22"/>
              </w:rPr>
              <w:t xml:space="preserve"> </w:t>
            </w:r>
            <w:r w:rsidR="004F6870" w:rsidRPr="00500A40">
              <w:rPr>
                <w:sz w:val="22"/>
                <w:szCs w:val="22"/>
              </w:rPr>
              <w:t>и удовлетворению</w:t>
            </w:r>
            <w:r w:rsidR="00500A40">
              <w:rPr>
                <w:sz w:val="22"/>
                <w:szCs w:val="22"/>
              </w:rPr>
              <w:t xml:space="preserve"> </w:t>
            </w:r>
            <w:r w:rsidR="004F6870" w:rsidRPr="00500A40">
              <w:rPr>
                <w:sz w:val="22"/>
                <w:szCs w:val="22"/>
              </w:rPr>
              <w:t>социальных</w:t>
            </w:r>
            <w:r w:rsidR="00500A40">
              <w:rPr>
                <w:sz w:val="22"/>
                <w:szCs w:val="22"/>
              </w:rPr>
              <w:t xml:space="preserve"> </w:t>
            </w:r>
            <w:r w:rsidR="004F6870" w:rsidRPr="00500A40">
              <w:rPr>
                <w:sz w:val="22"/>
                <w:szCs w:val="22"/>
              </w:rPr>
              <w:t>запросов</w:t>
            </w:r>
            <w:r w:rsidR="00500A40">
              <w:rPr>
                <w:sz w:val="22"/>
                <w:szCs w:val="22"/>
              </w:rPr>
              <w:t xml:space="preserve"> </w:t>
            </w:r>
            <w:r w:rsidR="004F6870" w:rsidRPr="00500A40">
              <w:rPr>
                <w:sz w:val="22"/>
                <w:szCs w:val="22"/>
              </w:rPr>
              <w:t>населения.</w:t>
            </w:r>
          </w:p>
        </w:tc>
      </w:tr>
      <w:tr w:rsidR="00CA7C67" w:rsidRPr="00500A40" w:rsidTr="007824F7">
        <w:trPr>
          <w:trHeight w:val="113"/>
        </w:trPr>
        <w:tc>
          <w:tcPr>
            <w:tcW w:w="568" w:type="dxa"/>
          </w:tcPr>
          <w:p w:rsidR="00CA7C67" w:rsidRPr="00500A40" w:rsidRDefault="00D73AB5" w:rsidP="0007511F">
            <w:pPr>
              <w:ind w:right="-31"/>
              <w:rPr>
                <w:sz w:val="22"/>
                <w:szCs w:val="22"/>
              </w:rPr>
            </w:pPr>
            <w:r w:rsidRPr="00500A40">
              <w:rPr>
                <w:sz w:val="22"/>
                <w:szCs w:val="22"/>
              </w:rPr>
              <w:lastRenderedPageBreak/>
              <w:t>7</w:t>
            </w:r>
            <w:r w:rsidR="00CA7C67" w:rsidRPr="00500A40">
              <w:rPr>
                <w:sz w:val="22"/>
                <w:szCs w:val="22"/>
              </w:rPr>
              <w:t>.1.</w:t>
            </w:r>
          </w:p>
        </w:tc>
        <w:tc>
          <w:tcPr>
            <w:tcW w:w="2126" w:type="dxa"/>
          </w:tcPr>
          <w:p w:rsidR="00CA7C67" w:rsidRPr="00500A40" w:rsidRDefault="00CA7C67" w:rsidP="005B5A58">
            <w:pPr>
              <w:jc w:val="both"/>
              <w:rPr>
                <w:sz w:val="22"/>
                <w:szCs w:val="22"/>
              </w:rPr>
            </w:pPr>
            <w:r w:rsidRPr="00500A40">
              <w:rPr>
                <w:sz w:val="22"/>
                <w:szCs w:val="22"/>
              </w:rPr>
              <w:t xml:space="preserve">Увеличение количества специальных (коррекционных) классов для детей с умственной отсталость и задержкой психического развития </w:t>
            </w:r>
          </w:p>
        </w:tc>
        <w:tc>
          <w:tcPr>
            <w:tcW w:w="1923" w:type="dxa"/>
          </w:tcPr>
          <w:p w:rsidR="00CA7C67" w:rsidRPr="00500A40" w:rsidRDefault="0007511F" w:rsidP="005B5A58">
            <w:pPr>
              <w:ind w:right="-31"/>
              <w:jc w:val="both"/>
              <w:rPr>
                <w:sz w:val="22"/>
                <w:szCs w:val="22"/>
              </w:rPr>
            </w:pPr>
            <w:r w:rsidRPr="00500A40">
              <w:rPr>
                <w:sz w:val="22"/>
                <w:szCs w:val="22"/>
              </w:rPr>
              <w:t>полный</w:t>
            </w:r>
            <w:r w:rsidR="00500A40">
              <w:rPr>
                <w:sz w:val="22"/>
                <w:szCs w:val="22"/>
              </w:rPr>
              <w:t xml:space="preserve"> </w:t>
            </w:r>
            <w:r w:rsidR="00CA7C67" w:rsidRPr="00500A40">
              <w:rPr>
                <w:sz w:val="22"/>
                <w:szCs w:val="22"/>
              </w:rPr>
              <w:t>охват детей данной категории специальным образовани</w:t>
            </w:r>
            <w:r w:rsidRPr="00500A40">
              <w:rPr>
                <w:sz w:val="22"/>
                <w:szCs w:val="22"/>
              </w:rPr>
              <w:t>ем</w:t>
            </w:r>
          </w:p>
        </w:tc>
        <w:tc>
          <w:tcPr>
            <w:tcW w:w="1417" w:type="dxa"/>
          </w:tcPr>
          <w:p w:rsidR="00CA7C67" w:rsidRPr="00500A40" w:rsidRDefault="00CA7C67" w:rsidP="005B5A58">
            <w:pPr>
              <w:jc w:val="both"/>
              <w:rPr>
                <w:sz w:val="22"/>
                <w:szCs w:val="22"/>
              </w:rPr>
            </w:pPr>
            <w:r w:rsidRPr="00500A40">
              <w:rPr>
                <w:sz w:val="22"/>
                <w:szCs w:val="22"/>
              </w:rPr>
              <w:t>2019-2022</w:t>
            </w:r>
          </w:p>
        </w:tc>
        <w:tc>
          <w:tcPr>
            <w:tcW w:w="2188" w:type="dxa"/>
          </w:tcPr>
          <w:p w:rsidR="00CA7C67" w:rsidRPr="00500A40" w:rsidRDefault="0010486A" w:rsidP="005B5A58">
            <w:pPr>
              <w:ind w:right="-31"/>
              <w:jc w:val="both"/>
              <w:rPr>
                <w:sz w:val="22"/>
                <w:szCs w:val="22"/>
              </w:rPr>
            </w:pPr>
            <w:r w:rsidRPr="00500A40">
              <w:rPr>
                <w:sz w:val="22"/>
                <w:szCs w:val="22"/>
              </w:rPr>
              <w:t>д</w:t>
            </w:r>
            <w:r w:rsidR="00CA7C67" w:rsidRPr="00500A40">
              <w:rPr>
                <w:sz w:val="22"/>
                <w:szCs w:val="22"/>
              </w:rPr>
              <w:t>оля специальных (коррекционных) классов открытых для детей с умственной отсталость и задержкой психического развития</w:t>
            </w:r>
          </w:p>
        </w:tc>
        <w:tc>
          <w:tcPr>
            <w:tcW w:w="992" w:type="dxa"/>
          </w:tcPr>
          <w:p w:rsidR="00CA7C67" w:rsidRPr="00500A40" w:rsidRDefault="00CA7C67" w:rsidP="005B5A58">
            <w:pPr>
              <w:jc w:val="center"/>
              <w:rPr>
                <w:sz w:val="22"/>
                <w:szCs w:val="22"/>
              </w:rPr>
            </w:pPr>
            <w:r w:rsidRPr="00500A40">
              <w:rPr>
                <w:sz w:val="22"/>
                <w:szCs w:val="22"/>
              </w:rPr>
              <w:t>8,5</w:t>
            </w:r>
          </w:p>
        </w:tc>
        <w:tc>
          <w:tcPr>
            <w:tcW w:w="851" w:type="dxa"/>
          </w:tcPr>
          <w:p w:rsidR="00CA7C67" w:rsidRPr="00500A40" w:rsidRDefault="00CA7C67" w:rsidP="005B5A58">
            <w:pPr>
              <w:jc w:val="center"/>
              <w:rPr>
                <w:sz w:val="22"/>
                <w:szCs w:val="22"/>
              </w:rPr>
            </w:pPr>
            <w:r w:rsidRPr="00500A40">
              <w:rPr>
                <w:sz w:val="22"/>
                <w:szCs w:val="22"/>
              </w:rPr>
              <w:t>8,8</w:t>
            </w:r>
          </w:p>
        </w:tc>
        <w:tc>
          <w:tcPr>
            <w:tcW w:w="850" w:type="dxa"/>
          </w:tcPr>
          <w:p w:rsidR="00CA7C67" w:rsidRPr="00500A40" w:rsidRDefault="00CA7C67" w:rsidP="005B5A58">
            <w:pPr>
              <w:jc w:val="center"/>
              <w:rPr>
                <w:sz w:val="22"/>
                <w:szCs w:val="22"/>
              </w:rPr>
            </w:pPr>
            <w:r w:rsidRPr="00500A40">
              <w:rPr>
                <w:sz w:val="22"/>
                <w:szCs w:val="22"/>
              </w:rPr>
              <w:t>9</w:t>
            </w:r>
          </w:p>
        </w:tc>
        <w:tc>
          <w:tcPr>
            <w:tcW w:w="851" w:type="dxa"/>
          </w:tcPr>
          <w:p w:rsidR="00CA7C67" w:rsidRPr="00500A40" w:rsidRDefault="00CA7C67" w:rsidP="005B5A58">
            <w:pPr>
              <w:jc w:val="center"/>
              <w:rPr>
                <w:sz w:val="22"/>
                <w:szCs w:val="22"/>
              </w:rPr>
            </w:pPr>
            <w:r w:rsidRPr="00500A40">
              <w:rPr>
                <w:sz w:val="22"/>
                <w:szCs w:val="22"/>
              </w:rPr>
              <w:t>9,4</w:t>
            </w:r>
          </w:p>
        </w:tc>
        <w:tc>
          <w:tcPr>
            <w:tcW w:w="851" w:type="dxa"/>
          </w:tcPr>
          <w:p w:rsidR="00CA7C67" w:rsidRPr="00500A40" w:rsidRDefault="00CA7C67" w:rsidP="005B5A58">
            <w:pPr>
              <w:jc w:val="center"/>
              <w:rPr>
                <w:sz w:val="22"/>
                <w:szCs w:val="22"/>
              </w:rPr>
            </w:pPr>
            <w:r w:rsidRPr="00500A40">
              <w:rPr>
                <w:sz w:val="22"/>
                <w:szCs w:val="22"/>
              </w:rPr>
              <w:t>9,4</w:t>
            </w:r>
          </w:p>
        </w:tc>
        <w:tc>
          <w:tcPr>
            <w:tcW w:w="1984" w:type="dxa"/>
          </w:tcPr>
          <w:p w:rsidR="00CA7C67" w:rsidRPr="00500A40" w:rsidRDefault="00B50CA4" w:rsidP="0007511F">
            <w:pPr>
              <w:rPr>
                <w:sz w:val="22"/>
                <w:szCs w:val="22"/>
              </w:rPr>
            </w:pPr>
            <w:r w:rsidRPr="00500A40">
              <w:rPr>
                <w:sz w:val="22"/>
                <w:szCs w:val="22"/>
              </w:rPr>
              <w:t>у</w:t>
            </w:r>
            <w:r w:rsidR="00CA7C67" w:rsidRPr="00500A40">
              <w:rPr>
                <w:sz w:val="22"/>
                <w:szCs w:val="22"/>
              </w:rPr>
              <w:t>правление образования администрации муниципального образования</w:t>
            </w:r>
          </w:p>
        </w:tc>
      </w:tr>
      <w:tr w:rsidR="005B5A58" w:rsidRPr="00500A40" w:rsidTr="007824F7">
        <w:trPr>
          <w:trHeight w:val="113"/>
        </w:trPr>
        <w:tc>
          <w:tcPr>
            <w:tcW w:w="568" w:type="dxa"/>
          </w:tcPr>
          <w:p w:rsidR="005B5A58" w:rsidRPr="00500A40" w:rsidRDefault="005B5A58" w:rsidP="00FF32C7">
            <w:pPr>
              <w:ind w:right="-31"/>
              <w:rPr>
                <w:sz w:val="22"/>
                <w:szCs w:val="22"/>
              </w:rPr>
            </w:pPr>
            <w:r w:rsidRPr="00500A40">
              <w:rPr>
                <w:sz w:val="22"/>
                <w:szCs w:val="22"/>
              </w:rPr>
              <w:t>7.2.</w:t>
            </w:r>
          </w:p>
        </w:tc>
        <w:tc>
          <w:tcPr>
            <w:tcW w:w="2126" w:type="dxa"/>
          </w:tcPr>
          <w:p w:rsidR="005B5A58" w:rsidRPr="00500A40" w:rsidRDefault="005B5A58" w:rsidP="005B5A58">
            <w:pPr>
              <w:jc w:val="both"/>
              <w:rPr>
                <w:sz w:val="22"/>
                <w:szCs w:val="22"/>
              </w:rPr>
            </w:pPr>
            <w:r w:rsidRPr="00500A40">
              <w:rPr>
                <w:sz w:val="22"/>
                <w:szCs w:val="22"/>
              </w:rPr>
              <w:t>Наличие учителей-логопедов, учителей-дефектологов, олигфренопедагогов во всех</w:t>
            </w:r>
            <w:r>
              <w:rPr>
                <w:sz w:val="22"/>
                <w:szCs w:val="22"/>
              </w:rPr>
              <w:t xml:space="preserve"> </w:t>
            </w:r>
            <w:r w:rsidRPr="00500A40">
              <w:rPr>
                <w:sz w:val="22"/>
                <w:szCs w:val="22"/>
              </w:rPr>
              <w:t>общеобразовательных организациях, в которых обучаются учащиеся с ОВЗ, имеющих потребность в занятиях с данными специалистами по заключе</w:t>
            </w:r>
            <w:r w:rsidRPr="00500A40">
              <w:rPr>
                <w:sz w:val="22"/>
                <w:szCs w:val="22"/>
              </w:rPr>
              <w:lastRenderedPageBreak/>
              <w:t>нию ТПМПК</w:t>
            </w:r>
          </w:p>
          <w:p w:rsidR="005B5A58" w:rsidRPr="00500A40" w:rsidRDefault="005B5A58" w:rsidP="005B5A58">
            <w:pPr>
              <w:jc w:val="both"/>
              <w:rPr>
                <w:sz w:val="22"/>
                <w:szCs w:val="22"/>
              </w:rPr>
            </w:pPr>
            <w:r w:rsidRPr="00500A40">
              <w:rPr>
                <w:sz w:val="22"/>
                <w:szCs w:val="22"/>
              </w:rPr>
              <w:t>Профессиональная переподготовка, курсовая подготовка педагогов для работы с детьми с ограниченными возможностями здоровья</w:t>
            </w:r>
          </w:p>
        </w:tc>
        <w:tc>
          <w:tcPr>
            <w:tcW w:w="1923" w:type="dxa"/>
          </w:tcPr>
          <w:p w:rsidR="005B5A58" w:rsidRPr="00500A40" w:rsidRDefault="005B5A58" w:rsidP="005B5A58">
            <w:pPr>
              <w:ind w:right="-31"/>
              <w:jc w:val="both"/>
              <w:rPr>
                <w:sz w:val="22"/>
                <w:szCs w:val="22"/>
              </w:rPr>
            </w:pPr>
            <w:r w:rsidRPr="00500A40">
              <w:rPr>
                <w:sz w:val="22"/>
                <w:szCs w:val="22"/>
              </w:rPr>
              <w:lastRenderedPageBreak/>
              <w:t>полный</w:t>
            </w:r>
            <w:r>
              <w:rPr>
                <w:sz w:val="22"/>
                <w:szCs w:val="22"/>
              </w:rPr>
              <w:t xml:space="preserve"> </w:t>
            </w:r>
            <w:r w:rsidRPr="00500A40">
              <w:rPr>
                <w:sz w:val="22"/>
                <w:szCs w:val="22"/>
              </w:rPr>
              <w:t>охват коррекционно-развивающими учащихся с ОВЗ занятиями с узкими специалистами в соответствии с заключениями ТПМПК</w:t>
            </w:r>
          </w:p>
        </w:tc>
        <w:tc>
          <w:tcPr>
            <w:tcW w:w="1417" w:type="dxa"/>
          </w:tcPr>
          <w:p w:rsidR="005B5A58" w:rsidRPr="00500A40" w:rsidRDefault="005B5A58" w:rsidP="005B5A58">
            <w:pPr>
              <w:jc w:val="both"/>
              <w:rPr>
                <w:sz w:val="22"/>
                <w:szCs w:val="22"/>
              </w:rPr>
            </w:pPr>
            <w:r w:rsidRPr="00500A40">
              <w:rPr>
                <w:sz w:val="22"/>
                <w:szCs w:val="22"/>
              </w:rPr>
              <w:t>2019-2022</w:t>
            </w:r>
          </w:p>
        </w:tc>
        <w:tc>
          <w:tcPr>
            <w:tcW w:w="2188" w:type="dxa"/>
          </w:tcPr>
          <w:p w:rsidR="005B5A58" w:rsidRPr="00500A40" w:rsidRDefault="005B5A58" w:rsidP="005B5A58">
            <w:pPr>
              <w:ind w:right="-31"/>
              <w:jc w:val="both"/>
              <w:rPr>
                <w:sz w:val="22"/>
                <w:szCs w:val="22"/>
              </w:rPr>
            </w:pPr>
            <w:r w:rsidRPr="00500A40">
              <w:rPr>
                <w:sz w:val="22"/>
                <w:szCs w:val="22"/>
              </w:rPr>
              <w:t>доля учителей-логопедов, учителей-дефектологов, олигофренопедагогов во всех общеобразовательных организациях, в которых обучаются учащиеся с ОВЗ, имеющих потребность в занятиях с данными специалистами по заключению ТПМПК</w:t>
            </w:r>
          </w:p>
        </w:tc>
        <w:tc>
          <w:tcPr>
            <w:tcW w:w="992" w:type="dxa"/>
          </w:tcPr>
          <w:p w:rsidR="005B5A58" w:rsidRPr="00500A40" w:rsidRDefault="005B5A58" w:rsidP="005B5A58">
            <w:pPr>
              <w:jc w:val="center"/>
              <w:rPr>
                <w:sz w:val="22"/>
                <w:szCs w:val="22"/>
              </w:rPr>
            </w:pPr>
            <w:r w:rsidRPr="00500A40">
              <w:rPr>
                <w:sz w:val="22"/>
                <w:szCs w:val="22"/>
              </w:rPr>
              <w:t>1,9</w:t>
            </w:r>
          </w:p>
        </w:tc>
        <w:tc>
          <w:tcPr>
            <w:tcW w:w="851" w:type="dxa"/>
          </w:tcPr>
          <w:p w:rsidR="005B5A58" w:rsidRPr="00500A40" w:rsidRDefault="005B5A58" w:rsidP="005B5A58">
            <w:pPr>
              <w:jc w:val="center"/>
              <w:rPr>
                <w:sz w:val="22"/>
                <w:szCs w:val="22"/>
              </w:rPr>
            </w:pPr>
            <w:r w:rsidRPr="00500A40">
              <w:rPr>
                <w:sz w:val="22"/>
                <w:szCs w:val="22"/>
              </w:rPr>
              <w:t>2,2</w:t>
            </w:r>
          </w:p>
        </w:tc>
        <w:tc>
          <w:tcPr>
            <w:tcW w:w="850" w:type="dxa"/>
          </w:tcPr>
          <w:p w:rsidR="005B5A58" w:rsidRPr="00500A40" w:rsidRDefault="005B5A58" w:rsidP="005B5A58">
            <w:pPr>
              <w:jc w:val="center"/>
              <w:rPr>
                <w:sz w:val="22"/>
                <w:szCs w:val="22"/>
              </w:rPr>
            </w:pPr>
            <w:r w:rsidRPr="00500A40">
              <w:rPr>
                <w:sz w:val="22"/>
                <w:szCs w:val="22"/>
              </w:rPr>
              <w:t>2,4</w:t>
            </w:r>
          </w:p>
        </w:tc>
        <w:tc>
          <w:tcPr>
            <w:tcW w:w="851" w:type="dxa"/>
          </w:tcPr>
          <w:p w:rsidR="005B5A58" w:rsidRPr="00500A40" w:rsidRDefault="005B5A58" w:rsidP="005B5A58">
            <w:pPr>
              <w:jc w:val="center"/>
              <w:rPr>
                <w:sz w:val="22"/>
                <w:szCs w:val="22"/>
              </w:rPr>
            </w:pPr>
            <w:r w:rsidRPr="00500A40">
              <w:rPr>
                <w:sz w:val="22"/>
                <w:szCs w:val="22"/>
              </w:rPr>
              <w:t>2,6</w:t>
            </w:r>
          </w:p>
        </w:tc>
        <w:tc>
          <w:tcPr>
            <w:tcW w:w="851" w:type="dxa"/>
          </w:tcPr>
          <w:p w:rsidR="005B5A58" w:rsidRPr="00500A40" w:rsidRDefault="005B5A58" w:rsidP="005B5A58">
            <w:pPr>
              <w:jc w:val="center"/>
              <w:rPr>
                <w:sz w:val="22"/>
                <w:szCs w:val="22"/>
              </w:rPr>
            </w:pPr>
            <w:r w:rsidRPr="00500A40">
              <w:rPr>
                <w:sz w:val="22"/>
                <w:szCs w:val="22"/>
              </w:rPr>
              <w:t>2,6</w:t>
            </w:r>
          </w:p>
        </w:tc>
        <w:tc>
          <w:tcPr>
            <w:tcW w:w="1984" w:type="dxa"/>
          </w:tcPr>
          <w:p w:rsidR="005B5A58" w:rsidRPr="00500A40" w:rsidRDefault="005B5A58" w:rsidP="00FF32C7">
            <w:pPr>
              <w:rPr>
                <w:sz w:val="22"/>
                <w:szCs w:val="22"/>
              </w:rPr>
            </w:pPr>
            <w:r w:rsidRPr="00500A40">
              <w:rPr>
                <w:sz w:val="22"/>
                <w:szCs w:val="22"/>
              </w:rPr>
              <w:t>управление образования администрации муниципального образования</w:t>
            </w:r>
          </w:p>
        </w:tc>
      </w:tr>
      <w:tr w:rsidR="004B146D" w:rsidRPr="00500A40" w:rsidTr="007824F7">
        <w:trPr>
          <w:trHeight w:val="113"/>
        </w:trPr>
        <w:tc>
          <w:tcPr>
            <w:tcW w:w="568" w:type="dxa"/>
          </w:tcPr>
          <w:p w:rsidR="004B146D" w:rsidRPr="006431F1" w:rsidRDefault="004B146D" w:rsidP="00DC20AB">
            <w:pPr>
              <w:ind w:right="-31"/>
              <w:rPr>
                <w:sz w:val="22"/>
                <w:szCs w:val="22"/>
              </w:rPr>
            </w:pPr>
            <w:r w:rsidRPr="006431F1">
              <w:rPr>
                <w:sz w:val="22"/>
                <w:szCs w:val="22"/>
              </w:rPr>
              <w:lastRenderedPageBreak/>
              <w:t>7.3.</w:t>
            </w:r>
          </w:p>
        </w:tc>
        <w:tc>
          <w:tcPr>
            <w:tcW w:w="2126" w:type="dxa"/>
          </w:tcPr>
          <w:p w:rsidR="004B146D" w:rsidRPr="006431F1" w:rsidRDefault="004B146D" w:rsidP="002D2B49">
            <w:pPr>
              <w:ind w:right="-32"/>
              <w:jc w:val="both"/>
              <w:rPr>
                <w:sz w:val="22"/>
                <w:szCs w:val="22"/>
              </w:rPr>
            </w:pPr>
            <w:r w:rsidRPr="006431F1">
              <w:rPr>
                <w:sz w:val="22"/>
                <w:szCs w:val="22"/>
              </w:rPr>
              <w:t xml:space="preserve">Информирование хозяйствующих субъектов </w:t>
            </w:r>
            <w:r w:rsidR="002D2B49" w:rsidRPr="006431F1">
              <w:rPr>
                <w:sz w:val="22"/>
                <w:szCs w:val="22"/>
              </w:rPr>
              <w:t>о порядке оказания услуг психолого-педагогического сопровождения детей с ограниченными возможностями здоровья</w:t>
            </w:r>
          </w:p>
        </w:tc>
        <w:tc>
          <w:tcPr>
            <w:tcW w:w="1923" w:type="dxa"/>
          </w:tcPr>
          <w:p w:rsidR="004B146D" w:rsidRDefault="004B146D" w:rsidP="004B146D">
            <w:pPr>
              <w:jc w:val="both"/>
              <w:rPr>
                <w:sz w:val="22"/>
                <w:szCs w:val="22"/>
              </w:rPr>
            </w:pPr>
            <w:r w:rsidRPr="006431F1">
              <w:rPr>
                <w:sz w:val="22"/>
                <w:szCs w:val="22"/>
              </w:rPr>
              <w:t xml:space="preserve">увеличение количества частных организаций и индивидуальных предпринимателей, </w:t>
            </w:r>
            <w:r w:rsidR="008B6579" w:rsidRPr="006431F1">
              <w:rPr>
                <w:sz w:val="22"/>
                <w:szCs w:val="22"/>
              </w:rPr>
              <w:t>оказывающих услуги психолого-педагогического сопровождения детей с ограниченными возможностями здоровья</w:t>
            </w:r>
          </w:p>
          <w:p w:rsidR="007824F7" w:rsidRPr="006431F1" w:rsidRDefault="007824F7" w:rsidP="004B146D">
            <w:pPr>
              <w:jc w:val="both"/>
              <w:rPr>
                <w:sz w:val="22"/>
                <w:szCs w:val="22"/>
              </w:rPr>
            </w:pPr>
          </w:p>
        </w:tc>
        <w:tc>
          <w:tcPr>
            <w:tcW w:w="1417" w:type="dxa"/>
          </w:tcPr>
          <w:p w:rsidR="004B146D" w:rsidRPr="006431F1" w:rsidRDefault="004B146D" w:rsidP="008B6579">
            <w:pPr>
              <w:ind w:right="-31"/>
              <w:jc w:val="both"/>
              <w:rPr>
                <w:sz w:val="22"/>
                <w:szCs w:val="22"/>
              </w:rPr>
            </w:pPr>
            <w:r w:rsidRPr="006431F1">
              <w:rPr>
                <w:sz w:val="22"/>
                <w:szCs w:val="22"/>
              </w:rPr>
              <w:t>20</w:t>
            </w:r>
            <w:r w:rsidR="008B6579" w:rsidRPr="006431F1">
              <w:rPr>
                <w:sz w:val="22"/>
                <w:szCs w:val="22"/>
              </w:rPr>
              <w:t>20</w:t>
            </w:r>
            <w:r w:rsidRPr="006431F1">
              <w:rPr>
                <w:sz w:val="22"/>
                <w:szCs w:val="22"/>
              </w:rPr>
              <w:t>-2022</w:t>
            </w:r>
          </w:p>
        </w:tc>
        <w:tc>
          <w:tcPr>
            <w:tcW w:w="2188" w:type="dxa"/>
          </w:tcPr>
          <w:p w:rsidR="004B146D" w:rsidRPr="006431F1" w:rsidRDefault="004B146D" w:rsidP="004B146D">
            <w:pPr>
              <w:ind w:right="-31"/>
              <w:jc w:val="both"/>
              <w:rPr>
                <w:sz w:val="22"/>
                <w:szCs w:val="22"/>
              </w:rPr>
            </w:pPr>
            <w:r w:rsidRPr="006431F1">
              <w:rPr>
                <w:sz w:val="22"/>
                <w:szCs w:val="22"/>
              </w:rPr>
              <w:t xml:space="preserve">количество частных организаций и индивидуальных предпринимателей, оказывающих услуги </w:t>
            </w:r>
            <w:r w:rsidR="008B6579" w:rsidRPr="006431F1">
              <w:rPr>
                <w:sz w:val="22"/>
                <w:szCs w:val="22"/>
              </w:rPr>
              <w:t>психолого-педагогического сопровождения детей с ограниченными возможностями здоровья</w:t>
            </w:r>
            <w:r w:rsidR="00E52285" w:rsidRPr="006431F1">
              <w:rPr>
                <w:sz w:val="22"/>
                <w:szCs w:val="22"/>
              </w:rPr>
              <w:t>, единиц</w:t>
            </w:r>
          </w:p>
        </w:tc>
        <w:tc>
          <w:tcPr>
            <w:tcW w:w="992" w:type="dxa"/>
          </w:tcPr>
          <w:p w:rsidR="004B146D" w:rsidRPr="006431F1" w:rsidRDefault="006431F1" w:rsidP="004B146D">
            <w:pPr>
              <w:jc w:val="center"/>
              <w:rPr>
                <w:sz w:val="22"/>
                <w:szCs w:val="22"/>
              </w:rPr>
            </w:pPr>
            <w:r w:rsidRPr="006431F1">
              <w:rPr>
                <w:sz w:val="22"/>
                <w:szCs w:val="22"/>
              </w:rPr>
              <w:t>3</w:t>
            </w:r>
          </w:p>
        </w:tc>
        <w:tc>
          <w:tcPr>
            <w:tcW w:w="851" w:type="dxa"/>
          </w:tcPr>
          <w:p w:rsidR="004B146D" w:rsidRPr="006431F1" w:rsidRDefault="006431F1" w:rsidP="004B146D">
            <w:pPr>
              <w:jc w:val="center"/>
              <w:rPr>
                <w:sz w:val="22"/>
                <w:szCs w:val="22"/>
              </w:rPr>
            </w:pPr>
            <w:r w:rsidRPr="006431F1">
              <w:rPr>
                <w:sz w:val="22"/>
                <w:szCs w:val="22"/>
              </w:rPr>
              <w:t>-</w:t>
            </w:r>
          </w:p>
        </w:tc>
        <w:tc>
          <w:tcPr>
            <w:tcW w:w="850" w:type="dxa"/>
          </w:tcPr>
          <w:p w:rsidR="004B146D" w:rsidRPr="006431F1" w:rsidRDefault="006431F1" w:rsidP="004B146D">
            <w:pPr>
              <w:jc w:val="center"/>
              <w:rPr>
                <w:sz w:val="22"/>
                <w:szCs w:val="22"/>
              </w:rPr>
            </w:pPr>
            <w:r w:rsidRPr="006431F1">
              <w:rPr>
                <w:sz w:val="22"/>
                <w:szCs w:val="22"/>
              </w:rPr>
              <w:t>3</w:t>
            </w:r>
          </w:p>
        </w:tc>
        <w:tc>
          <w:tcPr>
            <w:tcW w:w="851" w:type="dxa"/>
          </w:tcPr>
          <w:p w:rsidR="004B146D" w:rsidRPr="006431F1" w:rsidRDefault="006431F1" w:rsidP="004B146D">
            <w:pPr>
              <w:jc w:val="center"/>
              <w:rPr>
                <w:sz w:val="22"/>
                <w:szCs w:val="22"/>
              </w:rPr>
            </w:pPr>
            <w:r w:rsidRPr="006431F1">
              <w:rPr>
                <w:sz w:val="22"/>
                <w:szCs w:val="22"/>
              </w:rPr>
              <w:t>3</w:t>
            </w:r>
          </w:p>
        </w:tc>
        <w:tc>
          <w:tcPr>
            <w:tcW w:w="851" w:type="dxa"/>
          </w:tcPr>
          <w:p w:rsidR="004B146D" w:rsidRPr="006431F1" w:rsidRDefault="006431F1" w:rsidP="004B146D">
            <w:pPr>
              <w:jc w:val="center"/>
              <w:rPr>
                <w:sz w:val="22"/>
                <w:szCs w:val="22"/>
              </w:rPr>
            </w:pPr>
            <w:r w:rsidRPr="006431F1">
              <w:rPr>
                <w:sz w:val="22"/>
                <w:szCs w:val="22"/>
              </w:rPr>
              <w:t>3</w:t>
            </w:r>
          </w:p>
        </w:tc>
        <w:tc>
          <w:tcPr>
            <w:tcW w:w="1984" w:type="dxa"/>
          </w:tcPr>
          <w:p w:rsidR="008B6579" w:rsidRPr="006431F1" w:rsidRDefault="008B6579" w:rsidP="008B6579">
            <w:pPr>
              <w:jc w:val="both"/>
              <w:rPr>
                <w:sz w:val="22"/>
                <w:szCs w:val="22"/>
              </w:rPr>
            </w:pPr>
            <w:r w:rsidRPr="006431F1">
              <w:rPr>
                <w:sz w:val="22"/>
                <w:szCs w:val="22"/>
              </w:rPr>
              <w:t>управление образования администрации муниципального образования; управление экономического развития администрации муниципального образования</w:t>
            </w:r>
          </w:p>
        </w:tc>
      </w:tr>
      <w:tr w:rsidR="004B146D" w:rsidRPr="00500A40" w:rsidTr="007824F7">
        <w:trPr>
          <w:trHeight w:val="113"/>
        </w:trPr>
        <w:tc>
          <w:tcPr>
            <w:tcW w:w="568" w:type="dxa"/>
          </w:tcPr>
          <w:p w:rsidR="004B146D" w:rsidRPr="00500A40" w:rsidRDefault="004B146D" w:rsidP="00DC20AB">
            <w:pPr>
              <w:ind w:right="-31"/>
              <w:rPr>
                <w:sz w:val="22"/>
                <w:szCs w:val="22"/>
              </w:rPr>
            </w:pPr>
            <w:r>
              <w:rPr>
                <w:sz w:val="22"/>
                <w:szCs w:val="22"/>
              </w:rPr>
              <w:t>7.4.</w:t>
            </w:r>
          </w:p>
        </w:tc>
        <w:tc>
          <w:tcPr>
            <w:tcW w:w="2126" w:type="dxa"/>
          </w:tcPr>
          <w:p w:rsidR="004B146D" w:rsidRPr="00500A40" w:rsidRDefault="004B146D" w:rsidP="005B5A58">
            <w:pPr>
              <w:jc w:val="both"/>
              <w:rPr>
                <w:sz w:val="22"/>
                <w:szCs w:val="22"/>
              </w:rPr>
            </w:pPr>
            <w:r w:rsidRPr="00500A40">
              <w:rPr>
                <w:sz w:val="22"/>
                <w:szCs w:val="22"/>
              </w:rPr>
              <w:t>Создание Центра</w:t>
            </w:r>
            <w:r>
              <w:rPr>
                <w:sz w:val="22"/>
                <w:szCs w:val="22"/>
              </w:rPr>
              <w:t xml:space="preserve"> </w:t>
            </w:r>
            <w:r w:rsidRPr="00500A40">
              <w:rPr>
                <w:sz w:val="22"/>
                <w:szCs w:val="22"/>
              </w:rPr>
              <w:t>психолого-педагогической, медицинской и социальной помощи</w:t>
            </w:r>
          </w:p>
        </w:tc>
        <w:tc>
          <w:tcPr>
            <w:tcW w:w="1923" w:type="dxa"/>
          </w:tcPr>
          <w:p w:rsidR="004B146D" w:rsidRPr="00500A40" w:rsidRDefault="004B146D" w:rsidP="005B5A58">
            <w:pPr>
              <w:ind w:right="-31"/>
              <w:jc w:val="both"/>
              <w:rPr>
                <w:sz w:val="22"/>
                <w:szCs w:val="22"/>
              </w:rPr>
            </w:pPr>
            <w:r w:rsidRPr="00500A40">
              <w:rPr>
                <w:sz w:val="22"/>
                <w:szCs w:val="22"/>
              </w:rPr>
              <w:t>расширение сети учреждений, занимающихся психолого-педагогическим сопровождением учащихся с ОВЗ, улучшение каче</w:t>
            </w:r>
            <w:r w:rsidRPr="00500A40">
              <w:rPr>
                <w:sz w:val="22"/>
                <w:szCs w:val="22"/>
              </w:rPr>
              <w:lastRenderedPageBreak/>
              <w:t>ства коррекционной помощи учащимся с ОВЗ</w:t>
            </w:r>
          </w:p>
        </w:tc>
        <w:tc>
          <w:tcPr>
            <w:tcW w:w="1417" w:type="dxa"/>
          </w:tcPr>
          <w:p w:rsidR="004B146D" w:rsidRPr="00500A40" w:rsidRDefault="004B146D" w:rsidP="005B5A58">
            <w:pPr>
              <w:jc w:val="both"/>
              <w:rPr>
                <w:sz w:val="22"/>
                <w:szCs w:val="22"/>
              </w:rPr>
            </w:pPr>
            <w:r w:rsidRPr="00500A40">
              <w:rPr>
                <w:sz w:val="22"/>
                <w:szCs w:val="22"/>
              </w:rPr>
              <w:lastRenderedPageBreak/>
              <w:t>2019-2022</w:t>
            </w:r>
          </w:p>
        </w:tc>
        <w:tc>
          <w:tcPr>
            <w:tcW w:w="2188" w:type="dxa"/>
          </w:tcPr>
          <w:p w:rsidR="004B146D" w:rsidRPr="00500A40" w:rsidRDefault="004B146D" w:rsidP="005B5A58">
            <w:pPr>
              <w:ind w:right="-31"/>
              <w:jc w:val="both"/>
              <w:rPr>
                <w:sz w:val="22"/>
                <w:szCs w:val="22"/>
              </w:rPr>
            </w:pPr>
            <w:r w:rsidRPr="00500A40">
              <w:rPr>
                <w:sz w:val="22"/>
                <w:szCs w:val="22"/>
              </w:rPr>
              <w:t>доля услуг психолого-педагогического сопровождения детей с ограниченными возможностями здоровья, оказываемых</w:t>
            </w:r>
            <w:r>
              <w:rPr>
                <w:sz w:val="22"/>
                <w:szCs w:val="22"/>
              </w:rPr>
              <w:t xml:space="preserve"> </w:t>
            </w:r>
            <w:r w:rsidRPr="00500A40">
              <w:rPr>
                <w:sz w:val="22"/>
                <w:szCs w:val="22"/>
              </w:rPr>
              <w:t>и</w:t>
            </w:r>
            <w:r>
              <w:rPr>
                <w:sz w:val="22"/>
                <w:szCs w:val="22"/>
              </w:rPr>
              <w:t xml:space="preserve"> </w:t>
            </w:r>
            <w:r w:rsidRPr="00500A40">
              <w:rPr>
                <w:sz w:val="22"/>
                <w:szCs w:val="22"/>
              </w:rPr>
              <w:t>координируемых</w:t>
            </w:r>
            <w:r>
              <w:rPr>
                <w:sz w:val="22"/>
                <w:szCs w:val="22"/>
              </w:rPr>
              <w:t xml:space="preserve"> </w:t>
            </w:r>
            <w:r w:rsidRPr="00500A40">
              <w:rPr>
                <w:sz w:val="22"/>
                <w:szCs w:val="22"/>
              </w:rPr>
              <w:t>Центром психо</w:t>
            </w:r>
            <w:r w:rsidRPr="00500A40">
              <w:rPr>
                <w:sz w:val="22"/>
                <w:szCs w:val="22"/>
              </w:rPr>
              <w:lastRenderedPageBreak/>
              <w:t>лого-педагогической, медицинской и социальной помощи</w:t>
            </w:r>
          </w:p>
        </w:tc>
        <w:tc>
          <w:tcPr>
            <w:tcW w:w="992" w:type="dxa"/>
          </w:tcPr>
          <w:p w:rsidR="004B146D" w:rsidRPr="00500A40" w:rsidRDefault="004B146D" w:rsidP="005B5A58">
            <w:pPr>
              <w:jc w:val="center"/>
              <w:rPr>
                <w:sz w:val="22"/>
                <w:szCs w:val="22"/>
              </w:rPr>
            </w:pPr>
            <w:r w:rsidRPr="00500A40">
              <w:rPr>
                <w:sz w:val="22"/>
                <w:szCs w:val="22"/>
              </w:rPr>
              <w:lastRenderedPageBreak/>
              <w:t>0</w:t>
            </w:r>
          </w:p>
        </w:tc>
        <w:tc>
          <w:tcPr>
            <w:tcW w:w="851" w:type="dxa"/>
          </w:tcPr>
          <w:p w:rsidR="004B146D" w:rsidRPr="00500A40" w:rsidRDefault="004B146D" w:rsidP="005B5A58">
            <w:pPr>
              <w:jc w:val="center"/>
              <w:rPr>
                <w:sz w:val="22"/>
                <w:szCs w:val="22"/>
              </w:rPr>
            </w:pPr>
            <w:r w:rsidRPr="00500A40">
              <w:rPr>
                <w:sz w:val="22"/>
                <w:szCs w:val="22"/>
              </w:rPr>
              <w:t>0</w:t>
            </w:r>
          </w:p>
        </w:tc>
        <w:tc>
          <w:tcPr>
            <w:tcW w:w="850" w:type="dxa"/>
          </w:tcPr>
          <w:p w:rsidR="004B146D" w:rsidRPr="00500A40" w:rsidRDefault="004B146D" w:rsidP="005B5A58">
            <w:pPr>
              <w:jc w:val="center"/>
              <w:rPr>
                <w:sz w:val="22"/>
                <w:szCs w:val="22"/>
              </w:rPr>
            </w:pPr>
            <w:r w:rsidRPr="00500A40">
              <w:rPr>
                <w:sz w:val="22"/>
                <w:szCs w:val="22"/>
              </w:rPr>
              <w:t>0</w:t>
            </w:r>
          </w:p>
        </w:tc>
        <w:tc>
          <w:tcPr>
            <w:tcW w:w="851" w:type="dxa"/>
          </w:tcPr>
          <w:p w:rsidR="004B146D" w:rsidRPr="00500A40" w:rsidRDefault="004B146D" w:rsidP="005B5A58">
            <w:pPr>
              <w:jc w:val="center"/>
              <w:rPr>
                <w:sz w:val="22"/>
                <w:szCs w:val="22"/>
              </w:rPr>
            </w:pPr>
            <w:r w:rsidRPr="00500A40">
              <w:rPr>
                <w:sz w:val="22"/>
                <w:szCs w:val="22"/>
              </w:rPr>
              <w:t>100</w:t>
            </w:r>
          </w:p>
        </w:tc>
        <w:tc>
          <w:tcPr>
            <w:tcW w:w="851" w:type="dxa"/>
          </w:tcPr>
          <w:p w:rsidR="004B146D" w:rsidRPr="00500A40" w:rsidRDefault="004B146D" w:rsidP="005B5A58">
            <w:pPr>
              <w:jc w:val="center"/>
              <w:rPr>
                <w:sz w:val="22"/>
                <w:szCs w:val="22"/>
              </w:rPr>
            </w:pPr>
            <w:r w:rsidRPr="00500A40">
              <w:rPr>
                <w:sz w:val="22"/>
                <w:szCs w:val="22"/>
              </w:rPr>
              <w:t>100</w:t>
            </w:r>
          </w:p>
        </w:tc>
        <w:tc>
          <w:tcPr>
            <w:tcW w:w="1984" w:type="dxa"/>
          </w:tcPr>
          <w:p w:rsidR="004B146D" w:rsidRPr="00500A40" w:rsidRDefault="004B146D" w:rsidP="005B5A58">
            <w:pPr>
              <w:jc w:val="both"/>
              <w:rPr>
                <w:sz w:val="22"/>
                <w:szCs w:val="22"/>
              </w:rPr>
            </w:pPr>
            <w:r w:rsidRPr="00500A40">
              <w:rPr>
                <w:sz w:val="22"/>
                <w:szCs w:val="22"/>
              </w:rPr>
              <w:t>управление образования администрации муниципального образования</w:t>
            </w:r>
          </w:p>
        </w:tc>
      </w:tr>
      <w:tr w:rsidR="004B146D" w:rsidRPr="00500A40" w:rsidTr="007824F7">
        <w:trPr>
          <w:trHeight w:val="113"/>
        </w:trPr>
        <w:tc>
          <w:tcPr>
            <w:tcW w:w="14601" w:type="dxa"/>
            <w:gridSpan w:val="11"/>
          </w:tcPr>
          <w:p w:rsidR="004B146D" w:rsidRPr="00500A40" w:rsidRDefault="004B146D" w:rsidP="00CA7C67">
            <w:pPr>
              <w:pStyle w:val="a4"/>
              <w:numPr>
                <w:ilvl w:val="0"/>
                <w:numId w:val="5"/>
              </w:numPr>
              <w:jc w:val="center"/>
              <w:rPr>
                <w:sz w:val="22"/>
                <w:szCs w:val="22"/>
              </w:rPr>
            </w:pPr>
            <w:r w:rsidRPr="00500A40">
              <w:rPr>
                <w:sz w:val="22"/>
                <w:szCs w:val="22"/>
              </w:rPr>
              <w:lastRenderedPageBreak/>
              <w:t>Рынок социальных услуг</w:t>
            </w:r>
          </w:p>
        </w:tc>
      </w:tr>
      <w:tr w:rsidR="004B146D" w:rsidRPr="00500A40" w:rsidTr="007824F7">
        <w:trPr>
          <w:trHeight w:val="113"/>
        </w:trPr>
        <w:tc>
          <w:tcPr>
            <w:tcW w:w="14601" w:type="dxa"/>
            <w:gridSpan w:val="11"/>
          </w:tcPr>
          <w:p w:rsidR="004B146D" w:rsidRPr="00500A40" w:rsidRDefault="004B146D" w:rsidP="00497AAB">
            <w:pPr>
              <w:spacing w:before="100" w:beforeAutospacing="1" w:after="100" w:afterAutospacing="1"/>
              <w:ind w:firstLine="284"/>
              <w:jc w:val="both"/>
              <w:rPr>
                <w:sz w:val="22"/>
                <w:szCs w:val="22"/>
                <w:highlight w:val="yellow"/>
              </w:rPr>
            </w:pPr>
            <w:r w:rsidRPr="00500A40">
              <w:rPr>
                <w:color w:val="000000"/>
                <w:sz w:val="22"/>
                <w:szCs w:val="22"/>
              </w:rPr>
              <w:t>На территории муниципального образования на рынке услуг социального обслуживания населения осуществляют деятельность 2 бюджетных учреждения, входящих в структуру социальной защиты населения в Ленинградском районе; 8 учреждений, подведомственных министерству труда и социального развития Краснодарского края и 4 субъекта, основной вид деятельности которых ОКВЭД 88.91 Предоставление услуг по дневному уходу за детьми (Класс ОКВЭД 2 - 88 Предоставление прочих социальных услуг без обеспечения проживания). Организации оказывают социальные услуги пожилым гражданам и инвалидам на дому, а так же семьям и детям, находящимся в трудной жизненной ситуации и в социально опасном положении. Численность граждан, состоящих на учете в УСЗН в Ленинградском районе и имеющих право на меры социальной поддержки 11486 человек. На территории муниципального образования Ленинградский район действует</w:t>
            </w:r>
            <w:r>
              <w:rPr>
                <w:color w:val="000000"/>
                <w:sz w:val="22"/>
                <w:szCs w:val="22"/>
              </w:rPr>
              <w:t xml:space="preserve"> </w:t>
            </w:r>
            <w:r w:rsidRPr="00500A40">
              <w:rPr>
                <w:color w:val="000000"/>
                <w:sz w:val="22"/>
                <w:szCs w:val="22"/>
              </w:rPr>
              <w:t xml:space="preserve">восемь учреждений, подведомственных министерству труда и социального развития Краснодарского края. Управлением социальной защиты населения в Ленинградском районе на предоставление социальных выплат направлено в 2018 году более 280,0 млн. руб. С середины 2019 г. возобновились работы по завершению капитального строительства государственного учреждения социального обслуживания Краснодарского края «Ленинградский социально-реабилитационный центр для несовершеннолетних «Жаворонок». </w:t>
            </w:r>
            <w:r w:rsidRPr="00500A40">
              <w:rPr>
                <w:spacing w:val="-4"/>
                <w:sz w:val="22"/>
                <w:szCs w:val="22"/>
              </w:rPr>
              <w:t xml:space="preserve">По данным Единого реестра субъектов малого и среднего предпринимательства Федеральной налоговой службы, на территории муниципального образования зарегистрировано 3 субъекта предпринимательской деятельности, основной вид деятельности - предоставление услуг по дневному уходу за детьми (класс ОКВЭД 2 - 88 Предоставление прочих социальных услуг без обеспечения проживания). </w:t>
            </w:r>
            <w:r w:rsidRPr="00500A40">
              <w:rPr>
                <w:sz w:val="22"/>
                <w:szCs w:val="22"/>
              </w:rPr>
              <w:t>Административные барьеры для выхода на рынок социальных услуг негосударственных организаций</w:t>
            </w:r>
            <w:r>
              <w:rPr>
                <w:sz w:val="22"/>
                <w:szCs w:val="22"/>
              </w:rPr>
              <w:t xml:space="preserve"> </w:t>
            </w:r>
            <w:r w:rsidRPr="00500A40">
              <w:rPr>
                <w:sz w:val="22"/>
                <w:szCs w:val="22"/>
              </w:rPr>
              <w:t>и индивидуальных</w:t>
            </w:r>
            <w:r>
              <w:rPr>
                <w:sz w:val="22"/>
                <w:szCs w:val="22"/>
              </w:rPr>
              <w:t xml:space="preserve"> </w:t>
            </w:r>
            <w:r w:rsidRPr="00500A40">
              <w:rPr>
                <w:sz w:val="22"/>
                <w:szCs w:val="22"/>
              </w:rPr>
              <w:t>предпринимателей отсутствуют. Сдерживающим фактором развития конкуренции на рынке услуг социального обслуживания является низкая привлекательность сферы для негосударственных организаций; необходимость соблюдения требований СанПин, противопожарной безопасности для включения негосударственных организаций в реестр поставщиков социальных услуг Краснодарского края; развитая сеть государственных организаций социального обслуживания. В то</w:t>
            </w:r>
            <w:r>
              <w:rPr>
                <w:sz w:val="22"/>
                <w:szCs w:val="22"/>
              </w:rPr>
              <w:t xml:space="preserve"> </w:t>
            </w:r>
            <w:r w:rsidRPr="00500A40">
              <w:rPr>
                <w:sz w:val="22"/>
                <w:szCs w:val="22"/>
              </w:rPr>
              <w:t>же</w:t>
            </w:r>
            <w:r>
              <w:rPr>
                <w:sz w:val="22"/>
                <w:szCs w:val="22"/>
              </w:rPr>
              <w:t xml:space="preserve"> </w:t>
            </w:r>
            <w:r w:rsidRPr="00500A40">
              <w:rPr>
                <w:sz w:val="22"/>
                <w:szCs w:val="22"/>
              </w:rPr>
              <w:t>время,</w:t>
            </w:r>
            <w:r>
              <w:rPr>
                <w:sz w:val="22"/>
                <w:szCs w:val="22"/>
              </w:rPr>
              <w:t xml:space="preserve"> </w:t>
            </w:r>
            <w:r w:rsidRPr="00500A40">
              <w:rPr>
                <w:spacing w:val="-4"/>
                <w:sz w:val="22"/>
                <w:szCs w:val="22"/>
              </w:rPr>
              <w:t>о</w:t>
            </w:r>
            <w:r w:rsidRPr="00500A40">
              <w:rPr>
                <w:sz w:val="22"/>
                <w:szCs w:val="22"/>
              </w:rPr>
              <w:t>беспечение</w:t>
            </w:r>
            <w:r>
              <w:rPr>
                <w:sz w:val="22"/>
                <w:szCs w:val="22"/>
              </w:rPr>
              <w:t xml:space="preserve"> </w:t>
            </w:r>
            <w:r w:rsidRPr="00500A40">
              <w:rPr>
                <w:sz w:val="22"/>
                <w:szCs w:val="22"/>
              </w:rPr>
              <w:t>конкуренции на рынке социальных</w:t>
            </w:r>
            <w:r>
              <w:rPr>
                <w:sz w:val="22"/>
                <w:szCs w:val="22"/>
              </w:rPr>
              <w:t xml:space="preserve"> </w:t>
            </w:r>
            <w:r w:rsidRPr="00500A40">
              <w:rPr>
                <w:sz w:val="22"/>
                <w:szCs w:val="22"/>
              </w:rPr>
              <w:t>услуг</w:t>
            </w:r>
            <w:r>
              <w:rPr>
                <w:sz w:val="22"/>
                <w:szCs w:val="22"/>
              </w:rPr>
              <w:t xml:space="preserve"> </w:t>
            </w:r>
            <w:r w:rsidRPr="00500A40">
              <w:rPr>
                <w:sz w:val="22"/>
                <w:szCs w:val="22"/>
              </w:rPr>
              <w:t>на</w:t>
            </w:r>
            <w:r>
              <w:rPr>
                <w:sz w:val="22"/>
                <w:szCs w:val="22"/>
              </w:rPr>
              <w:t xml:space="preserve"> </w:t>
            </w:r>
            <w:r w:rsidRPr="00500A40">
              <w:rPr>
                <w:sz w:val="22"/>
                <w:szCs w:val="22"/>
              </w:rPr>
              <w:t>основе создания</w:t>
            </w:r>
            <w:r>
              <w:rPr>
                <w:sz w:val="22"/>
                <w:szCs w:val="22"/>
              </w:rPr>
              <w:t xml:space="preserve"> </w:t>
            </w:r>
            <w:r w:rsidRPr="00500A40">
              <w:rPr>
                <w:sz w:val="22"/>
                <w:szCs w:val="22"/>
              </w:rPr>
              <w:t>организаций</w:t>
            </w:r>
            <w:r>
              <w:rPr>
                <w:sz w:val="22"/>
                <w:szCs w:val="22"/>
              </w:rPr>
              <w:t xml:space="preserve"> </w:t>
            </w:r>
            <w:r w:rsidRPr="00500A40">
              <w:rPr>
                <w:sz w:val="22"/>
                <w:szCs w:val="22"/>
              </w:rPr>
              <w:t>частной</w:t>
            </w:r>
            <w:r>
              <w:rPr>
                <w:sz w:val="22"/>
                <w:szCs w:val="22"/>
              </w:rPr>
              <w:t xml:space="preserve"> </w:t>
            </w:r>
            <w:r w:rsidRPr="00500A40">
              <w:rPr>
                <w:sz w:val="22"/>
                <w:szCs w:val="22"/>
              </w:rPr>
              <w:t>формы</w:t>
            </w:r>
            <w:r>
              <w:rPr>
                <w:sz w:val="22"/>
                <w:szCs w:val="22"/>
              </w:rPr>
              <w:t xml:space="preserve"> </w:t>
            </w:r>
            <w:r w:rsidRPr="00500A40">
              <w:rPr>
                <w:sz w:val="22"/>
                <w:szCs w:val="22"/>
              </w:rPr>
              <w:t>собственности</w:t>
            </w:r>
            <w:r>
              <w:rPr>
                <w:sz w:val="22"/>
                <w:szCs w:val="22"/>
              </w:rPr>
              <w:t xml:space="preserve"> </w:t>
            </w:r>
            <w:r w:rsidRPr="00500A40">
              <w:rPr>
                <w:sz w:val="22"/>
                <w:szCs w:val="22"/>
              </w:rPr>
              <w:t>будет</w:t>
            </w:r>
            <w:r>
              <w:rPr>
                <w:sz w:val="22"/>
                <w:szCs w:val="22"/>
              </w:rPr>
              <w:t xml:space="preserve"> </w:t>
            </w:r>
            <w:r w:rsidRPr="00500A40">
              <w:rPr>
                <w:sz w:val="22"/>
                <w:szCs w:val="22"/>
              </w:rPr>
              <w:t>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качественного уровня</w:t>
            </w:r>
            <w:r>
              <w:rPr>
                <w:sz w:val="22"/>
                <w:szCs w:val="22"/>
              </w:rPr>
              <w:t xml:space="preserve"> </w:t>
            </w:r>
            <w:r w:rsidRPr="00500A40">
              <w:rPr>
                <w:sz w:val="22"/>
                <w:szCs w:val="22"/>
              </w:rPr>
              <w:t>оказываемых услуг</w:t>
            </w:r>
            <w:r>
              <w:rPr>
                <w:sz w:val="22"/>
                <w:szCs w:val="22"/>
              </w:rPr>
              <w:t xml:space="preserve"> </w:t>
            </w:r>
            <w:r w:rsidRPr="00500A40">
              <w:rPr>
                <w:sz w:val="22"/>
                <w:szCs w:val="22"/>
              </w:rPr>
              <w:t>и удовлетворению</w:t>
            </w:r>
            <w:r>
              <w:rPr>
                <w:sz w:val="22"/>
                <w:szCs w:val="22"/>
              </w:rPr>
              <w:t xml:space="preserve"> </w:t>
            </w:r>
            <w:r w:rsidRPr="00500A40">
              <w:rPr>
                <w:sz w:val="22"/>
                <w:szCs w:val="22"/>
              </w:rPr>
              <w:t>социальных</w:t>
            </w:r>
            <w:r>
              <w:rPr>
                <w:sz w:val="22"/>
                <w:szCs w:val="22"/>
              </w:rPr>
              <w:t xml:space="preserve"> </w:t>
            </w:r>
            <w:r w:rsidRPr="00500A40">
              <w:rPr>
                <w:sz w:val="22"/>
                <w:szCs w:val="22"/>
              </w:rPr>
              <w:t>запросов</w:t>
            </w:r>
            <w:r>
              <w:rPr>
                <w:sz w:val="22"/>
                <w:szCs w:val="22"/>
              </w:rPr>
              <w:t xml:space="preserve"> </w:t>
            </w:r>
            <w:r w:rsidRPr="00500A40">
              <w:rPr>
                <w:sz w:val="22"/>
                <w:szCs w:val="22"/>
              </w:rPr>
              <w:t>населения.</w:t>
            </w:r>
          </w:p>
        </w:tc>
      </w:tr>
      <w:tr w:rsidR="004B146D" w:rsidRPr="00500A40" w:rsidTr="007824F7">
        <w:trPr>
          <w:trHeight w:val="113"/>
        </w:trPr>
        <w:tc>
          <w:tcPr>
            <w:tcW w:w="568" w:type="dxa"/>
          </w:tcPr>
          <w:p w:rsidR="004B146D" w:rsidRPr="00500A40" w:rsidRDefault="004B146D" w:rsidP="001150B5">
            <w:pPr>
              <w:ind w:right="-31"/>
              <w:rPr>
                <w:sz w:val="22"/>
                <w:szCs w:val="22"/>
              </w:rPr>
            </w:pPr>
            <w:r w:rsidRPr="00500A40">
              <w:rPr>
                <w:sz w:val="22"/>
                <w:szCs w:val="22"/>
              </w:rPr>
              <w:t>8.1.</w:t>
            </w:r>
          </w:p>
        </w:tc>
        <w:tc>
          <w:tcPr>
            <w:tcW w:w="2126" w:type="dxa"/>
          </w:tcPr>
          <w:p w:rsidR="004B146D" w:rsidRPr="00500A40" w:rsidRDefault="004B146D" w:rsidP="005B5A58">
            <w:pPr>
              <w:jc w:val="both"/>
              <w:rPr>
                <w:sz w:val="22"/>
                <w:szCs w:val="22"/>
              </w:rPr>
            </w:pPr>
            <w:r w:rsidRPr="00500A40">
              <w:rPr>
                <w:sz w:val="22"/>
                <w:szCs w:val="22"/>
              </w:rPr>
              <w:t xml:space="preserve">Мониторинг предоставления социальных услуг в сфере социального обслуживания населения, в том числе негосударственными поставщиками </w:t>
            </w:r>
            <w:r w:rsidRPr="00500A40">
              <w:rPr>
                <w:sz w:val="22"/>
                <w:szCs w:val="22"/>
              </w:rPr>
              <w:lastRenderedPageBreak/>
              <w:t>социальных услуг</w:t>
            </w:r>
          </w:p>
        </w:tc>
        <w:tc>
          <w:tcPr>
            <w:tcW w:w="1923" w:type="dxa"/>
            <w:vMerge w:val="restart"/>
          </w:tcPr>
          <w:p w:rsidR="004B146D" w:rsidRPr="00500A40" w:rsidRDefault="004B146D" w:rsidP="005B5A58">
            <w:pPr>
              <w:ind w:right="-31"/>
              <w:jc w:val="both"/>
              <w:rPr>
                <w:sz w:val="22"/>
                <w:szCs w:val="22"/>
              </w:rPr>
            </w:pPr>
            <w:r w:rsidRPr="00500A40">
              <w:rPr>
                <w:sz w:val="22"/>
                <w:szCs w:val="22"/>
              </w:rPr>
              <w:lastRenderedPageBreak/>
              <w:t>создание условий для привлечения негосударственных организаций в сферу оказания социальных услуг</w:t>
            </w:r>
          </w:p>
        </w:tc>
        <w:tc>
          <w:tcPr>
            <w:tcW w:w="1417" w:type="dxa"/>
            <w:vMerge w:val="restart"/>
          </w:tcPr>
          <w:p w:rsidR="004B146D" w:rsidRPr="00500A40" w:rsidRDefault="004B146D" w:rsidP="005B5A58">
            <w:pPr>
              <w:jc w:val="both"/>
              <w:rPr>
                <w:sz w:val="22"/>
                <w:szCs w:val="22"/>
              </w:rPr>
            </w:pPr>
            <w:r w:rsidRPr="00500A40">
              <w:rPr>
                <w:sz w:val="22"/>
                <w:szCs w:val="22"/>
              </w:rPr>
              <w:t>2019-2022</w:t>
            </w:r>
          </w:p>
        </w:tc>
        <w:tc>
          <w:tcPr>
            <w:tcW w:w="2188" w:type="dxa"/>
            <w:vMerge w:val="restart"/>
          </w:tcPr>
          <w:p w:rsidR="004B146D" w:rsidRPr="00500A40" w:rsidRDefault="004B146D" w:rsidP="005B5A58">
            <w:pPr>
              <w:ind w:right="-31"/>
              <w:jc w:val="both"/>
              <w:rPr>
                <w:sz w:val="22"/>
                <w:szCs w:val="22"/>
              </w:rPr>
            </w:pPr>
            <w:r w:rsidRPr="00500A40">
              <w:rPr>
                <w:sz w:val="22"/>
                <w:szCs w:val="22"/>
              </w:rPr>
              <w:t>доля негосударственных организаций</w:t>
            </w:r>
            <w:r w:rsidR="005D48AC">
              <w:rPr>
                <w:sz w:val="22"/>
                <w:szCs w:val="22"/>
              </w:rPr>
              <w:t xml:space="preserve"> </w:t>
            </w:r>
            <w:r w:rsidR="005D48AC" w:rsidRPr="006431F1">
              <w:rPr>
                <w:sz w:val="22"/>
                <w:szCs w:val="22"/>
              </w:rPr>
              <w:t>и индивидуальных предпринимателей</w:t>
            </w:r>
            <w:r w:rsidRPr="00500A40">
              <w:rPr>
                <w:sz w:val="22"/>
                <w:szCs w:val="22"/>
              </w:rPr>
              <w:t xml:space="preserve"> социального обслуживания, предоставляющих социальные услуги, про</w:t>
            </w:r>
            <w:r w:rsidRPr="00500A40">
              <w:rPr>
                <w:sz w:val="22"/>
                <w:szCs w:val="22"/>
              </w:rPr>
              <w:lastRenderedPageBreak/>
              <w:t>центов</w:t>
            </w:r>
          </w:p>
        </w:tc>
        <w:tc>
          <w:tcPr>
            <w:tcW w:w="992" w:type="dxa"/>
            <w:vMerge w:val="restart"/>
          </w:tcPr>
          <w:p w:rsidR="004B146D" w:rsidRPr="00500A40" w:rsidRDefault="004B146D" w:rsidP="005B5A58">
            <w:pPr>
              <w:jc w:val="center"/>
              <w:rPr>
                <w:sz w:val="22"/>
                <w:szCs w:val="22"/>
              </w:rPr>
            </w:pPr>
            <w:r w:rsidRPr="00500A40">
              <w:rPr>
                <w:sz w:val="22"/>
                <w:szCs w:val="22"/>
              </w:rPr>
              <w:lastRenderedPageBreak/>
              <w:t>23,1</w:t>
            </w:r>
          </w:p>
        </w:tc>
        <w:tc>
          <w:tcPr>
            <w:tcW w:w="851" w:type="dxa"/>
            <w:vMerge w:val="restart"/>
          </w:tcPr>
          <w:p w:rsidR="004B146D" w:rsidRPr="00500A40" w:rsidRDefault="004B146D" w:rsidP="005B5A58">
            <w:pPr>
              <w:jc w:val="center"/>
              <w:rPr>
                <w:sz w:val="22"/>
                <w:szCs w:val="22"/>
              </w:rPr>
            </w:pPr>
            <w:r w:rsidRPr="00500A40">
              <w:rPr>
                <w:sz w:val="22"/>
                <w:szCs w:val="22"/>
              </w:rPr>
              <w:t>23,1</w:t>
            </w:r>
          </w:p>
        </w:tc>
        <w:tc>
          <w:tcPr>
            <w:tcW w:w="850" w:type="dxa"/>
            <w:vMerge w:val="restart"/>
          </w:tcPr>
          <w:p w:rsidR="004B146D" w:rsidRPr="00500A40" w:rsidRDefault="004B146D" w:rsidP="005B5A58">
            <w:pPr>
              <w:jc w:val="center"/>
              <w:rPr>
                <w:sz w:val="22"/>
                <w:szCs w:val="22"/>
              </w:rPr>
            </w:pPr>
            <w:r w:rsidRPr="00500A40">
              <w:rPr>
                <w:sz w:val="22"/>
                <w:szCs w:val="22"/>
              </w:rPr>
              <w:t>23,1</w:t>
            </w:r>
          </w:p>
        </w:tc>
        <w:tc>
          <w:tcPr>
            <w:tcW w:w="851" w:type="dxa"/>
            <w:vMerge w:val="restart"/>
          </w:tcPr>
          <w:p w:rsidR="004B146D" w:rsidRPr="00500A40" w:rsidRDefault="004B146D" w:rsidP="005B5A58">
            <w:pPr>
              <w:jc w:val="center"/>
              <w:rPr>
                <w:sz w:val="22"/>
                <w:szCs w:val="22"/>
              </w:rPr>
            </w:pPr>
            <w:r w:rsidRPr="00500A40">
              <w:rPr>
                <w:sz w:val="22"/>
                <w:szCs w:val="22"/>
              </w:rPr>
              <w:t>28,6</w:t>
            </w:r>
          </w:p>
        </w:tc>
        <w:tc>
          <w:tcPr>
            <w:tcW w:w="851" w:type="dxa"/>
            <w:vMerge w:val="restart"/>
          </w:tcPr>
          <w:p w:rsidR="004B146D" w:rsidRPr="00500A40" w:rsidRDefault="004B146D" w:rsidP="005B5A58">
            <w:pPr>
              <w:jc w:val="center"/>
              <w:rPr>
                <w:sz w:val="22"/>
                <w:szCs w:val="22"/>
              </w:rPr>
            </w:pPr>
            <w:r w:rsidRPr="00500A40">
              <w:rPr>
                <w:sz w:val="22"/>
                <w:szCs w:val="22"/>
              </w:rPr>
              <w:t>28,6</w:t>
            </w:r>
          </w:p>
        </w:tc>
        <w:tc>
          <w:tcPr>
            <w:tcW w:w="1984" w:type="dxa"/>
            <w:vMerge w:val="restart"/>
          </w:tcPr>
          <w:p w:rsidR="004B146D" w:rsidRPr="00500A40" w:rsidRDefault="004B146D" w:rsidP="00374239">
            <w:pPr>
              <w:jc w:val="both"/>
              <w:rPr>
                <w:sz w:val="22"/>
                <w:szCs w:val="22"/>
              </w:rPr>
            </w:pPr>
            <w:r w:rsidRPr="00500A40">
              <w:rPr>
                <w:sz w:val="22"/>
                <w:szCs w:val="22"/>
              </w:rPr>
              <w:t>управление экономического разви</w:t>
            </w:r>
            <w:r>
              <w:rPr>
                <w:sz w:val="22"/>
                <w:szCs w:val="22"/>
              </w:rPr>
              <w:t xml:space="preserve">тия </w:t>
            </w:r>
            <w:r w:rsidRPr="00500A40">
              <w:rPr>
                <w:sz w:val="22"/>
                <w:szCs w:val="22"/>
              </w:rPr>
              <w:t xml:space="preserve">администрации муниципального образования </w:t>
            </w:r>
          </w:p>
        </w:tc>
      </w:tr>
      <w:tr w:rsidR="004B146D" w:rsidRPr="00500A40" w:rsidTr="007824F7">
        <w:trPr>
          <w:trHeight w:val="113"/>
        </w:trPr>
        <w:tc>
          <w:tcPr>
            <w:tcW w:w="568" w:type="dxa"/>
          </w:tcPr>
          <w:p w:rsidR="004B146D" w:rsidRPr="00500A40" w:rsidRDefault="004B146D" w:rsidP="001150B5">
            <w:pPr>
              <w:ind w:right="-31"/>
              <w:rPr>
                <w:sz w:val="22"/>
                <w:szCs w:val="22"/>
              </w:rPr>
            </w:pPr>
            <w:r w:rsidRPr="00500A40">
              <w:rPr>
                <w:sz w:val="22"/>
                <w:szCs w:val="22"/>
              </w:rPr>
              <w:lastRenderedPageBreak/>
              <w:t>8.2.</w:t>
            </w:r>
          </w:p>
        </w:tc>
        <w:tc>
          <w:tcPr>
            <w:tcW w:w="2126" w:type="dxa"/>
          </w:tcPr>
          <w:p w:rsidR="004B146D" w:rsidRPr="00500A40" w:rsidRDefault="004B146D" w:rsidP="005B5A58">
            <w:pPr>
              <w:jc w:val="both"/>
              <w:rPr>
                <w:sz w:val="22"/>
                <w:szCs w:val="22"/>
              </w:rPr>
            </w:pPr>
            <w:r w:rsidRPr="00500A40">
              <w:rPr>
                <w:sz w:val="22"/>
                <w:szCs w:val="22"/>
              </w:rPr>
              <w:t>Информирование о порядке оказания социальных услуг, ведения реестра поставщиков социальных услуг Краснодарского края, требованиях, предъявляемых к поставщикам социальных услуг и мерах поддержки негосударственных поставщиков социальных услуг</w:t>
            </w:r>
          </w:p>
        </w:tc>
        <w:tc>
          <w:tcPr>
            <w:tcW w:w="1923" w:type="dxa"/>
            <w:vMerge/>
          </w:tcPr>
          <w:p w:rsidR="004B146D" w:rsidRPr="00500A40" w:rsidRDefault="004B146D" w:rsidP="001150B5">
            <w:pPr>
              <w:ind w:right="-31"/>
              <w:rPr>
                <w:sz w:val="22"/>
                <w:szCs w:val="22"/>
              </w:rPr>
            </w:pPr>
          </w:p>
        </w:tc>
        <w:tc>
          <w:tcPr>
            <w:tcW w:w="1417" w:type="dxa"/>
            <w:vMerge/>
          </w:tcPr>
          <w:p w:rsidR="004B146D" w:rsidRPr="00500A40" w:rsidRDefault="004B146D" w:rsidP="001150B5">
            <w:pPr>
              <w:rPr>
                <w:sz w:val="22"/>
                <w:szCs w:val="22"/>
              </w:rPr>
            </w:pPr>
          </w:p>
        </w:tc>
        <w:tc>
          <w:tcPr>
            <w:tcW w:w="2188" w:type="dxa"/>
            <w:vMerge/>
          </w:tcPr>
          <w:p w:rsidR="004B146D" w:rsidRPr="00500A40" w:rsidRDefault="004B146D" w:rsidP="001150B5">
            <w:pPr>
              <w:ind w:right="-31"/>
              <w:rPr>
                <w:sz w:val="22"/>
                <w:szCs w:val="22"/>
              </w:rPr>
            </w:pPr>
          </w:p>
        </w:tc>
        <w:tc>
          <w:tcPr>
            <w:tcW w:w="992" w:type="dxa"/>
            <w:vMerge/>
          </w:tcPr>
          <w:p w:rsidR="004B146D" w:rsidRPr="00500A40" w:rsidRDefault="004B146D" w:rsidP="001150B5">
            <w:pPr>
              <w:rPr>
                <w:sz w:val="22"/>
                <w:szCs w:val="22"/>
              </w:rPr>
            </w:pPr>
          </w:p>
        </w:tc>
        <w:tc>
          <w:tcPr>
            <w:tcW w:w="851" w:type="dxa"/>
            <w:vMerge/>
          </w:tcPr>
          <w:p w:rsidR="004B146D" w:rsidRPr="00500A40" w:rsidRDefault="004B146D" w:rsidP="001150B5">
            <w:pPr>
              <w:rPr>
                <w:sz w:val="22"/>
                <w:szCs w:val="22"/>
              </w:rPr>
            </w:pPr>
          </w:p>
        </w:tc>
        <w:tc>
          <w:tcPr>
            <w:tcW w:w="850" w:type="dxa"/>
            <w:vMerge/>
          </w:tcPr>
          <w:p w:rsidR="004B146D" w:rsidRPr="00500A40" w:rsidRDefault="004B146D" w:rsidP="001150B5">
            <w:pPr>
              <w:rPr>
                <w:sz w:val="22"/>
                <w:szCs w:val="22"/>
              </w:rPr>
            </w:pPr>
          </w:p>
        </w:tc>
        <w:tc>
          <w:tcPr>
            <w:tcW w:w="851" w:type="dxa"/>
            <w:vMerge/>
          </w:tcPr>
          <w:p w:rsidR="004B146D" w:rsidRPr="00500A40" w:rsidRDefault="004B146D" w:rsidP="001150B5">
            <w:pPr>
              <w:rPr>
                <w:sz w:val="22"/>
                <w:szCs w:val="22"/>
              </w:rPr>
            </w:pPr>
          </w:p>
        </w:tc>
        <w:tc>
          <w:tcPr>
            <w:tcW w:w="851" w:type="dxa"/>
            <w:vMerge/>
          </w:tcPr>
          <w:p w:rsidR="004B146D" w:rsidRPr="00500A40" w:rsidRDefault="004B146D" w:rsidP="001150B5">
            <w:pPr>
              <w:rPr>
                <w:sz w:val="22"/>
                <w:szCs w:val="22"/>
              </w:rPr>
            </w:pPr>
          </w:p>
        </w:tc>
        <w:tc>
          <w:tcPr>
            <w:tcW w:w="1984" w:type="dxa"/>
            <w:vMerge/>
          </w:tcPr>
          <w:p w:rsidR="004B146D" w:rsidRPr="00500A40" w:rsidRDefault="004B146D" w:rsidP="001150B5">
            <w:pPr>
              <w:rPr>
                <w:sz w:val="22"/>
                <w:szCs w:val="22"/>
              </w:rPr>
            </w:pPr>
          </w:p>
        </w:tc>
      </w:tr>
      <w:tr w:rsidR="004B146D" w:rsidRPr="00500A40" w:rsidTr="007824F7">
        <w:trPr>
          <w:trHeight w:val="113"/>
        </w:trPr>
        <w:tc>
          <w:tcPr>
            <w:tcW w:w="14601" w:type="dxa"/>
            <w:gridSpan w:val="11"/>
          </w:tcPr>
          <w:p w:rsidR="004B146D" w:rsidRPr="00500A40" w:rsidRDefault="004B146D" w:rsidP="00CA7C67">
            <w:pPr>
              <w:pStyle w:val="a4"/>
              <w:numPr>
                <w:ilvl w:val="0"/>
                <w:numId w:val="5"/>
              </w:numPr>
              <w:autoSpaceDE w:val="0"/>
              <w:autoSpaceDN w:val="0"/>
              <w:adjustRightInd w:val="0"/>
              <w:jc w:val="center"/>
              <w:rPr>
                <w:sz w:val="22"/>
                <w:szCs w:val="22"/>
              </w:rPr>
            </w:pPr>
            <w:r w:rsidRPr="00500A40">
              <w:rPr>
                <w:sz w:val="22"/>
                <w:szCs w:val="22"/>
              </w:rPr>
              <w:t>Рынок ритуальных услуг</w:t>
            </w:r>
          </w:p>
        </w:tc>
      </w:tr>
      <w:tr w:rsidR="004B146D" w:rsidRPr="00500A40" w:rsidTr="007824F7">
        <w:trPr>
          <w:trHeight w:val="113"/>
        </w:trPr>
        <w:tc>
          <w:tcPr>
            <w:tcW w:w="14601" w:type="dxa"/>
            <w:gridSpan w:val="11"/>
          </w:tcPr>
          <w:p w:rsidR="004B146D" w:rsidRPr="00500A40" w:rsidRDefault="004B146D" w:rsidP="00497AAB">
            <w:pPr>
              <w:tabs>
                <w:tab w:val="left" w:pos="810"/>
              </w:tabs>
              <w:autoSpaceDE w:val="0"/>
              <w:autoSpaceDN w:val="0"/>
              <w:adjustRightInd w:val="0"/>
              <w:ind w:firstLine="284"/>
              <w:jc w:val="both"/>
              <w:rPr>
                <w:sz w:val="22"/>
                <w:szCs w:val="22"/>
                <w:highlight w:val="yellow"/>
              </w:rPr>
            </w:pPr>
            <w:r w:rsidRPr="00500A40">
              <w:rPr>
                <w:sz w:val="22"/>
                <w:szCs w:val="22"/>
              </w:rPr>
              <w:t>На территории муниципального образования Ленинградский район ритуальные услуги (ОКВЭД</w:t>
            </w:r>
            <w:r>
              <w:rPr>
                <w:sz w:val="22"/>
                <w:szCs w:val="22"/>
              </w:rPr>
              <w:t xml:space="preserve"> </w:t>
            </w:r>
            <w:r w:rsidRPr="00500A40">
              <w:rPr>
                <w:sz w:val="22"/>
                <w:szCs w:val="22"/>
              </w:rPr>
              <w:t>96.03) оказывают 3 хозяйствующих субъекта, имеющие</w:t>
            </w:r>
            <w:r>
              <w:rPr>
                <w:sz w:val="22"/>
                <w:szCs w:val="22"/>
              </w:rPr>
              <w:t xml:space="preserve"> </w:t>
            </w:r>
            <w:r w:rsidRPr="00500A40">
              <w:rPr>
                <w:sz w:val="22"/>
                <w:szCs w:val="22"/>
              </w:rPr>
              <w:t>статус индивидуальных предпринимателей. Органами</w:t>
            </w:r>
            <w:r>
              <w:rPr>
                <w:sz w:val="22"/>
                <w:szCs w:val="22"/>
              </w:rPr>
              <w:t xml:space="preserve"> </w:t>
            </w:r>
            <w:r w:rsidRPr="00500A40">
              <w:rPr>
                <w:sz w:val="22"/>
                <w:szCs w:val="22"/>
              </w:rPr>
              <w:t>местного</w:t>
            </w:r>
            <w:r>
              <w:rPr>
                <w:sz w:val="22"/>
                <w:szCs w:val="22"/>
              </w:rPr>
              <w:t xml:space="preserve"> </w:t>
            </w:r>
            <w:r w:rsidRPr="00500A40">
              <w:rPr>
                <w:sz w:val="22"/>
                <w:szCs w:val="22"/>
              </w:rPr>
              <w:t>самоуправления</w:t>
            </w:r>
            <w:r>
              <w:rPr>
                <w:sz w:val="22"/>
                <w:szCs w:val="22"/>
              </w:rPr>
              <w:t xml:space="preserve"> </w:t>
            </w:r>
            <w:r w:rsidRPr="00500A40">
              <w:rPr>
                <w:sz w:val="22"/>
                <w:szCs w:val="22"/>
              </w:rPr>
              <w:t>осуществляется</w:t>
            </w:r>
            <w:r>
              <w:rPr>
                <w:sz w:val="22"/>
                <w:szCs w:val="22"/>
              </w:rPr>
              <w:t xml:space="preserve"> </w:t>
            </w:r>
            <w:r w:rsidRPr="00500A40">
              <w:rPr>
                <w:sz w:val="22"/>
                <w:szCs w:val="22"/>
              </w:rPr>
              <w:t>выделение земельных участков для захоронения, инвентаризация захоронений, ведения книг захоронений, регистрация захоронений умерших в регистрационной книге, контроль за соблюдением порядка захоронений, установление режима работы кладбищ, содержание мест захоронений в</w:t>
            </w:r>
            <w:r>
              <w:rPr>
                <w:sz w:val="22"/>
                <w:szCs w:val="22"/>
              </w:rPr>
              <w:t xml:space="preserve"> </w:t>
            </w:r>
            <w:r w:rsidRPr="00500A40">
              <w:rPr>
                <w:sz w:val="22"/>
                <w:szCs w:val="22"/>
              </w:rPr>
              <w:t>соответствии с установленными</w:t>
            </w:r>
            <w:r>
              <w:rPr>
                <w:sz w:val="22"/>
                <w:szCs w:val="22"/>
              </w:rPr>
              <w:t xml:space="preserve"> </w:t>
            </w:r>
            <w:r w:rsidRPr="00500A40">
              <w:rPr>
                <w:sz w:val="22"/>
                <w:szCs w:val="22"/>
              </w:rPr>
              <w:t>требованиями. Административные барьеры для дальнейшего входа на рынок субъектов</w:t>
            </w:r>
            <w:r>
              <w:rPr>
                <w:sz w:val="22"/>
                <w:szCs w:val="22"/>
              </w:rPr>
              <w:t xml:space="preserve"> </w:t>
            </w:r>
            <w:r w:rsidRPr="00500A40">
              <w:rPr>
                <w:sz w:val="22"/>
                <w:szCs w:val="22"/>
              </w:rPr>
              <w:t>малого и среднего</w:t>
            </w:r>
            <w:r>
              <w:rPr>
                <w:sz w:val="22"/>
                <w:szCs w:val="22"/>
              </w:rPr>
              <w:t xml:space="preserve"> </w:t>
            </w:r>
            <w:r w:rsidRPr="00500A40">
              <w:rPr>
                <w:sz w:val="22"/>
                <w:szCs w:val="22"/>
              </w:rPr>
              <w:t>предпринимательства</w:t>
            </w:r>
            <w:r>
              <w:rPr>
                <w:sz w:val="22"/>
                <w:szCs w:val="22"/>
              </w:rPr>
              <w:t xml:space="preserve"> </w:t>
            </w:r>
            <w:r w:rsidRPr="00500A40">
              <w:rPr>
                <w:sz w:val="22"/>
                <w:szCs w:val="22"/>
              </w:rPr>
              <w:t>отсутствуют.</w:t>
            </w:r>
            <w:r>
              <w:rPr>
                <w:sz w:val="22"/>
                <w:szCs w:val="22"/>
              </w:rPr>
              <w:t xml:space="preserve"> </w:t>
            </w:r>
            <w:r w:rsidRPr="00500A40">
              <w:rPr>
                <w:sz w:val="22"/>
                <w:szCs w:val="22"/>
              </w:rPr>
              <w:t>Основными задачами по содействию развитию конкуренции на рынке являются дальнейшее развитие добросовестной конкуренции.</w:t>
            </w:r>
          </w:p>
        </w:tc>
      </w:tr>
      <w:tr w:rsidR="004B146D" w:rsidRPr="00500A40" w:rsidTr="007824F7">
        <w:trPr>
          <w:trHeight w:val="113"/>
        </w:trPr>
        <w:tc>
          <w:tcPr>
            <w:tcW w:w="568" w:type="dxa"/>
          </w:tcPr>
          <w:p w:rsidR="004B146D" w:rsidRPr="00500A40" w:rsidRDefault="004B146D" w:rsidP="00C828A5">
            <w:pPr>
              <w:ind w:left="-120" w:right="-31"/>
              <w:rPr>
                <w:sz w:val="22"/>
                <w:szCs w:val="22"/>
              </w:rPr>
            </w:pPr>
            <w:r w:rsidRPr="00500A40">
              <w:rPr>
                <w:sz w:val="22"/>
                <w:szCs w:val="22"/>
              </w:rPr>
              <w:t xml:space="preserve"> 9.1.</w:t>
            </w:r>
          </w:p>
        </w:tc>
        <w:tc>
          <w:tcPr>
            <w:tcW w:w="2126" w:type="dxa"/>
          </w:tcPr>
          <w:p w:rsidR="004B146D" w:rsidRPr="00500A40" w:rsidRDefault="004B146D" w:rsidP="0087135A">
            <w:pPr>
              <w:ind w:right="-31"/>
              <w:jc w:val="both"/>
              <w:rPr>
                <w:sz w:val="22"/>
                <w:szCs w:val="22"/>
              </w:rPr>
            </w:pPr>
            <w:r w:rsidRPr="00500A40">
              <w:rPr>
                <w:sz w:val="22"/>
                <w:szCs w:val="22"/>
              </w:rPr>
              <w:t>Сбор и анализ актуальной информации о состоянии конкурентной среды на рынке ритуальных услуг</w:t>
            </w:r>
            <w:r>
              <w:rPr>
                <w:sz w:val="22"/>
                <w:szCs w:val="22"/>
              </w:rPr>
              <w:t xml:space="preserve"> </w:t>
            </w:r>
          </w:p>
        </w:tc>
        <w:tc>
          <w:tcPr>
            <w:tcW w:w="1923" w:type="dxa"/>
          </w:tcPr>
          <w:p w:rsidR="004B146D" w:rsidRPr="00500A40" w:rsidRDefault="004B146D" w:rsidP="0087135A">
            <w:pPr>
              <w:ind w:right="-31"/>
              <w:jc w:val="both"/>
              <w:rPr>
                <w:sz w:val="22"/>
                <w:szCs w:val="22"/>
              </w:rPr>
            </w:pPr>
            <w:r w:rsidRPr="00500A40">
              <w:rPr>
                <w:sz w:val="22"/>
                <w:szCs w:val="22"/>
              </w:rPr>
              <w:t>обеспечение максимальной доступности информации и прозрачности условий работы на товарном рынке.</w:t>
            </w:r>
          </w:p>
        </w:tc>
        <w:tc>
          <w:tcPr>
            <w:tcW w:w="1417" w:type="dxa"/>
          </w:tcPr>
          <w:p w:rsidR="004B146D" w:rsidRPr="00500A40" w:rsidRDefault="004B146D" w:rsidP="0087135A">
            <w:pPr>
              <w:ind w:right="-31"/>
              <w:jc w:val="both"/>
              <w:rPr>
                <w:sz w:val="22"/>
                <w:szCs w:val="22"/>
              </w:rPr>
            </w:pPr>
            <w:r w:rsidRPr="00500A40">
              <w:rPr>
                <w:sz w:val="22"/>
                <w:szCs w:val="22"/>
              </w:rPr>
              <w:t>2019-2022</w:t>
            </w:r>
          </w:p>
        </w:tc>
        <w:tc>
          <w:tcPr>
            <w:tcW w:w="2188" w:type="dxa"/>
          </w:tcPr>
          <w:p w:rsidR="004B146D" w:rsidRPr="00500A40" w:rsidRDefault="004B146D" w:rsidP="0087135A">
            <w:pPr>
              <w:ind w:right="-31"/>
              <w:jc w:val="both"/>
              <w:rPr>
                <w:sz w:val="22"/>
                <w:szCs w:val="22"/>
              </w:rPr>
            </w:pPr>
            <w:r w:rsidRPr="00500A40">
              <w:rPr>
                <w:sz w:val="22"/>
                <w:szCs w:val="22"/>
              </w:rPr>
              <w:t>доля организаций частной формы собственности в сфере ритуальных услуг, процентов</w:t>
            </w:r>
          </w:p>
        </w:tc>
        <w:tc>
          <w:tcPr>
            <w:tcW w:w="992" w:type="dxa"/>
          </w:tcPr>
          <w:p w:rsidR="004B146D" w:rsidRPr="00500A40" w:rsidRDefault="004B146D" w:rsidP="0087135A">
            <w:pPr>
              <w:jc w:val="center"/>
              <w:rPr>
                <w:sz w:val="22"/>
                <w:szCs w:val="22"/>
              </w:rPr>
            </w:pPr>
            <w:r w:rsidRPr="00500A40">
              <w:rPr>
                <w:sz w:val="22"/>
                <w:szCs w:val="22"/>
              </w:rPr>
              <w:t>100</w:t>
            </w:r>
          </w:p>
        </w:tc>
        <w:tc>
          <w:tcPr>
            <w:tcW w:w="851" w:type="dxa"/>
          </w:tcPr>
          <w:p w:rsidR="004B146D" w:rsidRPr="00500A40" w:rsidRDefault="004B146D" w:rsidP="0087135A">
            <w:pPr>
              <w:jc w:val="center"/>
              <w:rPr>
                <w:sz w:val="22"/>
                <w:szCs w:val="22"/>
              </w:rPr>
            </w:pPr>
            <w:r w:rsidRPr="00500A40">
              <w:rPr>
                <w:sz w:val="22"/>
                <w:szCs w:val="22"/>
              </w:rPr>
              <w:t>100</w:t>
            </w:r>
          </w:p>
        </w:tc>
        <w:tc>
          <w:tcPr>
            <w:tcW w:w="850" w:type="dxa"/>
          </w:tcPr>
          <w:p w:rsidR="004B146D" w:rsidRPr="00500A40" w:rsidRDefault="004B146D" w:rsidP="0087135A">
            <w:pPr>
              <w:jc w:val="center"/>
              <w:rPr>
                <w:sz w:val="22"/>
                <w:szCs w:val="22"/>
              </w:rPr>
            </w:pPr>
            <w:r w:rsidRPr="00500A40">
              <w:rPr>
                <w:sz w:val="22"/>
                <w:szCs w:val="22"/>
              </w:rPr>
              <w:t>100</w:t>
            </w:r>
          </w:p>
        </w:tc>
        <w:tc>
          <w:tcPr>
            <w:tcW w:w="851" w:type="dxa"/>
          </w:tcPr>
          <w:p w:rsidR="004B146D" w:rsidRPr="00500A40" w:rsidRDefault="004B146D" w:rsidP="0087135A">
            <w:pPr>
              <w:jc w:val="center"/>
              <w:rPr>
                <w:sz w:val="22"/>
                <w:szCs w:val="22"/>
              </w:rPr>
            </w:pPr>
            <w:r w:rsidRPr="00500A40">
              <w:rPr>
                <w:sz w:val="22"/>
                <w:szCs w:val="22"/>
              </w:rPr>
              <w:t>100</w:t>
            </w:r>
          </w:p>
        </w:tc>
        <w:tc>
          <w:tcPr>
            <w:tcW w:w="851" w:type="dxa"/>
          </w:tcPr>
          <w:p w:rsidR="004B146D" w:rsidRPr="00500A40" w:rsidRDefault="004B146D" w:rsidP="0087135A">
            <w:pPr>
              <w:jc w:val="center"/>
              <w:rPr>
                <w:sz w:val="22"/>
                <w:szCs w:val="22"/>
              </w:rPr>
            </w:pPr>
            <w:r w:rsidRPr="00500A40">
              <w:rPr>
                <w:sz w:val="22"/>
                <w:szCs w:val="22"/>
              </w:rPr>
              <w:t>100</w:t>
            </w:r>
          </w:p>
        </w:tc>
        <w:tc>
          <w:tcPr>
            <w:tcW w:w="1984" w:type="dxa"/>
          </w:tcPr>
          <w:p w:rsidR="004B146D" w:rsidRPr="00500A40" w:rsidRDefault="004B146D" w:rsidP="0087135A">
            <w:pPr>
              <w:jc w:val="both"/>
              <w:rPr>
                <w:sz w:val="22"/>
                <w:szCs w:val="22"/>
              </w:rPr>
            </w:pPr>
            <w:r w:rsidRPr="00500A40">
              <w:rPr>
                <w:sz w:val="22"/>
                <w:szCs w:val="22"/>
              </w:rPr>
              <w:t>отдел</w:t>
            </w:r>
            <w:r>
              <w:rPr>
                <w:sz w:val="22"/>
                <w:szCs w:val="22"/>
              </w:rPr>
              <w:t xml:space="preserve"> </w:t>
            </w:r>
            <w:r w:rsidRPr="00500A40">
              <w:rPr>
                <w:sz w:val="22"/>
                <w:szCs w:val="22"/>
              </w:rPr>
              <w:t>ЖКХ</w:t>
            </w:r>
            <w:r>
              <w:rPr>
                <w:sz w:val="22"/>
                <w:szCs w:val="22"/>
              </w:rPr>
              <w:t xml:space="preserve"> </w:t>
            </w:r>
            <w:r w:rsidRPr="00500A40">
              <w:rPr>
                <w:sz w:val="22"/>
                <w:szCs w:val="22"/>
              </w:rPr>
              <w:t>администрации муниципального образования</w:t>
            </w:r>
            <w:r>
              <w:rPr>
                <w:sz w:val="22"/>
                <w:szCs w:val="22"/>
              </w:rPr>
              <w:t>;</w:t>
            </w:r>
            <w:r w:rsidRPr="00500A40">
              <w:rPr>
                <w:sz w:val="22"/>
                <w:szCs w:val="22"/>
              </w:rPr>
              <w:t xml:space="preserve"> администрации сельских</w:t>
            </w:r>
            <w:r>
              <w:rPr>
                <w:sz w:val="22"/>
                <w:szCs w:val="22"/>
              </w:rPr>
              <w:t xml:space="preserve"> </w:t>
            </w:r>
            <w:r w:rsidRPr="00500A40">
              <w:rPr>
                <w:sz w:val="22"/>
                <w:szCs w:val="22"/>
              </w:rPr>
              <w:t>поселений</w:t>
            </w:r>
            <w:r w:rsidR="006431F1">
              <w:rPr>
                <w:sz w:val="22"/>
                <w:szCs w:val="22"/>
              </w:rPr>
              <w:t xml:space="preserve"> района</w:t>
            </w:r>
          </w:p>
        </w:tc>
      </w:tr>
      <w:tr w:rsidR="004B146D" w:rsidRPr="00500A40" w:rsidTr="007824F7">
        <w:trPr>
          <w:trHeight w:val="113"/>
        </w:trPr>
        <w:tc>
          <w:tcPr>
            <w:tcW w:w="568" w:type="dxa"/>
          </w:tcPr>
          <w:p w:rsidR="004B146D" w:rsidRPr="00500A40" w:rsidRDefault="004B146D" w:rsidP="00557975">
            <w:pPr>
              <w:ind w:left="-120" w:right="-31"/>
              <w:rPr>
                <w:sz w:val="22"/>
                <w:szCs w:val="22"/>
              </w:rPr>
            </w:pPr>
            <w:r>
              <w:rPr>
                <w:sz w:val="22"/>
                <w:szCs w:val="22"/>
              </w:rPr>
              <w:t xml:space="preserve"> </w:t>
            </w:r>
            <w:r w:rsidRPr="00500A40">
              <w:rPr>
                <w:sz w:val="22"/>
                <w:szCs w:val="22"/>
              </w:rPr>
              <w:t>9.2.</w:t>
            </w:r>
          </w:p>
        </w:tc>
        <w:tc>
          <w:tcPr>
            <w:tcW w:w="2126" w:type="dxa"/>
          </w:tcPr>
          <w:p w:rsidR="004B146D" w:rsidRPr="00500A40" w:rsidRDefault="004B146D" w:rsidP="0087135A">
            <w:pPr>
              <w:autoSpaceDE w:val="0"/>
              <w:autoSpaceDN w:val="0"/>
              <w:adjustRightInd w:val="0"/>
              <w:jc w:val="both"/>
              <w:rPr>
                <w:sz w:val="22"/>
                <w:szCs w:val="22"/>
              </w:rPr>
            </w:pPr>
            <w:r w:rsidRPr="00500A40">
              <w:rPr>
                <w:sz w:val="22"/>
                <w:szCs w:val="22"/>
              </w:rPr>
              <w:t>Информирование о порядке предостав</w:t>
            </w:r>
            <w:r w:rsidRPr="00500A40">
              <w:rPr>
                <w:sz w:val="22"/>
                <w:szCs w:val="22"/>
              </w:rPr>
              <w:lastRenderedPageBreak/>
              <w:t>ления ритуальных услуг и стоимости услуг, предоставляемых согласно гарантированному перечню услуг по погребению, а также о</w:t>
            </w:r>
            <w:r>
              <w:rPr>
                <w:sz w:val="22"/>
                <w:szCs w:val="22"/>
              </w:rPr>
              <w:t xml:space="preserve"> </w:t>
            </w:r>
            <w:r w:rsidRPr="00500A40">
              <w:rPr>
                <w:sz w:val="22"/>
                <w:szCs w:val="22"/>
              </w:rPr>
              <w:t>перечне</w:t>
            </w:r>
            <w:r>
              <w:rPr>
                <w:sz w:val="22"/>
                <w:szCs w:val="22"/>
              </w:rPr>
              <w:t xml:space="preserve"> </w:t>
            </w:r>
            <w:r w:rsidRPr="00500A40">
              <w:rPr>
                <w:sz w:val="22"/>
                <w:szCs w:val="22"/>
              </w:rPr>
              <w:t>организаций (с указанием</w:t>
            </w:r>
            <w:r>
              <w:rPr>
                <w:sz w:val="22"/>
                <w:szCs w:val="22"/>
              </w:rPr>
              <w:t xml:space="preserve"> </w:t>
            </w:r>
            <w:r w:rsidRPr="00500A40">
              <w:rPr>
                <w:sz w:val="22"/>
                <w:szCs w:val="22"/>
              </w:rPr>
              <w:t>контактных</w:t>
            </w:r>
            <w:r>
              <w:rPr>
                <w:sz w:val="22"/>
                <w:szCs w:val="22"/>
              </w:rPr>
              <w:t xml:space="preserve"> </w:t>
            </w:r>
            <w:r w:rsidRPr="00500A40">
              <w:rPr>
                <w:sz w:val="22"/>
                <w:szCs w:val="22"/>
              </w:rPr>
              <w:t>данных),</w:t>
            </w:r>
            <w:r>
              <w:rPr>
                <w:sz w:val="22"/>
                <w:szCs w:val="22"/>
              </w:rPr>
              <w:t xml:space="preserve"> </w:t>
            </w:r>
            <w:r w:rsidRPr="00500A40">
              <w:rPr>
                <w:sz w:val="22"/>
                <w:szCs w:val="22"/>
              </w:rPr>
              <w:t>оказывающих ритуальные</w:t>
            </w:r>
            <w:r>
              <w:rPr>
                <w:sz w:val="22"/>
                <w:szCs w:val="22"/>
              </w:rPr>
              <w:t xml:space="preserve"> </w:t>
            </w:r>
            <w:r w:rsidRPr="00500A40">
              <w:rPr>
                <w:sz w:val="22"/>
                <w:szCs w:val="22"/>
              </w:rPr>
              <w:t>услуги</w:t>
            </w:r>
          </w:p>
        </w:tc>
        <w:tc>
          <w:tcPr>
            <w:tcW w:w="1923" w:type="dxa"/>
          </w:tcPr>
          <w:p w:rsidR="004B146D" w:rsidRPr="00500A40" w:rsidRDefault="004B146D" w:rsidP="0087135A">
            <w:pPr>
              <w:autoSpaceDE w:val="0"/>
              <w:autoSpaceDN w:val="0"/>
              <w:adjustRightInd w:val="0"/>
              <w:jc w:val="both"/>
              <w:rPr>
                <w:sz w:val="22"/>
                <w:szCs w:val="22"/>
              </w:rPr>
            </w:pPr>
            <w:r w:rsidRPr="00500A40">
              <w:rPr>
                <w:sz w:val="22"/>
                <w:szCs w:val="22"/>
              </w:rPr>
              <w:lastRenderedPageBreak/>
              <w:t>обеспечение доступа потребите</w:t>
            </w:r>
            <w:r w:rsidRPr="00500A40">
              <w:rPr>
                <w:sz w:val="22"/>
                <w:szCs w:val="22"/>
              </w:rPr>
              <w:lastRenderedPageBreak/>
              <w:t>лей и организаций к информации о порядке предоставления ритуальных услуг и стоимости услуг, предоставляемых согласно гарантированному перечню услуг по погребению, а также</w:t>
            </w:r>
            <w:r>
              <w:rPr>
                <w:sz w:val="22"/>
                <w:szCs w:val="22"/>
              </w:rPr>
              <w:t xml:space="preserve"> </w:t>
            </w:r>
            <w:r w:rsidRPr="00500A40">
              <w:rPr>
                <w:sz w:val="22"/>
                <w:szCs w:val="22"/>
              </w:rPr>
              <w:t>о</w:t>
            </w:r>
            <w:r>
              <w:rPr>
                <w:sz w:val="22"/>
                <w:szCs w:val="22"/>
              </w:rPr>
              <w:t xml:space="preserve"> </w:t>
            </w:r>
            <w:r w:rsidRPr="00500A40">
              <w:rPr>
                <w:sz w:val="22"/>
                <w:szCs w:val="22"/>
              </w:rPr>
              <w:t>перечне</w:t>
            </w:r>
            <w:r>
              <w:rPr>
                <w:sz w:val="22"/>
                <w:szCs w:val="22"/>
              </w:rPr>
              <w:t xml:space="preserve"> </w:t>
            </w:r>
            <w:r w:rsidRPr="00500A40">
              <w:rPr>
                <w:sz w:val="22"/>
                <w:szCs w:val="22"/>
              </w:rPr>
              <w:t>организаций (с указанием</w:t>
            </w:r>
            <w:r>
              <w:rPr>
                <w:sz w:val="22"/>
                <w:szCs w:val="22"/>
              </w:rPr>
              <w:t xml:space="preserve"> </w:t>
            </w:r>
            <w:r w:rsidRPr="00500A40">
              <w:rPr>
                <w:sz w:val="22"/>
                <w:szCs w:val="22"/>
              </w:rPr>
              <w:t>контактных</w:t>
            </w:r>
            <w:r>
              <w:rPr>
                <w:sz w:val="22"/>
                <w:szCs w:val="22"/>
              </w:rPr>
              <w:t xml:space="preserve"> </w:t>
            </w:r>
            <w:r w:rsidRPr="00500A40">
              <w:rPr>
                <w:sz w:val="22"/>
                <w:szCs w:val="22"/>
              </w:rPr>
              <w:t>данных),</w:t>
            </w:r>
            <w:r>
              <w:rPr>
                <w:sz w:val="22"/>
                <w:szCs w:val="22"/>
              </w:rPr>
              <w:t xml:space="preserve"> </w:t>
            </w:r>
            <w:r w:rsidRPr="00500A40">
              <w:rPr>
                <w:sz w:val="22"/>
                <w:szCs w:val="22"/>
              </w:rPr>
              <w:t>оказывающих ритуальные</w:t>
            </w:r>
            <w:r>
              <w:rPr>
                <w:sz w:val="22"/>
                <w:szCs w:val="22"/>
              </w:rPr>
              <w:t xml:space="preserve"> </w:t>
            </w:r>
            <w:r w:rsidRPr="00500A40">
              <w:rPr>
                <w:sz w:val="22"/>
                <w:szCs w:val="22"/>
              </w:rPr>
              <w:t>услуги</w:t>
            </w:r>
          </w:p>
        </w:tc>
        <w:tc>
          <w:tcPr>
            <w:tcW w:w="1417" w:type="dxa"/>
          </w:tcPr>
          <w:p w:rsidR="004B146D" w:rsidRPr="00500A40" w:rsidRDefault="004B146D" w:rsidP="0087135A">
            <w:pPr>
              <w:jc w:val="both"/>
              <w:rPr>
                <w:b/>
                <w:sz w:val="22"/>
                <w:szCs w:val="22"/>
              </w:rPr>
            </w:pPr>
            <w:r w:rsidRPr="00500A40">
              <w:rPr>
                <w:sz w:val="22"/>
                <w:szCs w:val="22"/>
              </w:rPr>
              <w:lastRenderedPageBreak/>
              <w:t>2019-2022</w:t>
            </w:r>
          </w:p>
        </w:tc>
        <w:tc>
          <w:tcPr>
            <w:tcW w:w="2188" w:type="dxa"/>
          </w:tcPr>
          <w:p w:rsidR="004B146D" w:rsidRPr="00500A40" w:rsidRDefault="004B146D" w:rsidP="0087135A">
            <w:pPr>
              <w:ind w:right="-31"/>
              <w:jc w:val="both"/>
              <w:rPr>
                <w:sz w:val="22"/>
                <w:szCs w:val="22"/>
              </w:rPr>
            </w:pPr>
            <w:r w:rsidRPr="00500A40">
              <w:rPr>
                <w:sz w:val="22"/>
                <w:szCs w:val="22"/>
              </w:rPr>
              <w:t>информация на официальном сайте му</w:t>
            </w:r>
            <w:r w:rsidRPr="00500A40">
              <w:rPr>
                <w:sz w:val="22"/>
                <w:szCs w:val="22"/>
              </w:rPr>
              <w:lastRenderedPageBreak/>
              <w:t>ниципального образования, наличие</w:t>
            </w:r>
          </w:p>
        </w:tc>
        <w:tc>
          <w:tcPr>
            <w:tcW w:w="992" w:type="dxa"/>
          </w:tcPr>
          <w:p w:rsidR="004B146D" w:rsidRPr="00500A40" w:rsidRDefault="004B146D" w:rsidP="0087135A">
            <w:pPr>
              <w:ind w:right="-31"/>
              <w:jc w:val="center"/>
              <w:rPr>
                <w:sz w:val="22"/>
                <w:szCs w:val="22"/>
              </w:rPr>
            </w:pPr>
            <w:r w:rsidRPr="00500A40">
              <w:rPr>
                <w:sz w:val="22"/>
                <w:szCs w:val="22"/>
              </w:rPr>
              <w:lastRenderedPageBreak/>
              <w:t>1</w:t>
            </w:r>
          </w:p>
        </w:tc>
        <w:tc>
          <w:tcPr>
            <w:tcW w:w="851" w:type="dxa"/>
          </w:tcPr>
          <w:p w:rsidR="004B146D" w:rsidRPr="00500A40" w:rsidRDefault="004B146D" w:rsidP="0087135A">
            <w:pPr>
              <w:ind w:right="-31"/>
              <w:jc w:val="center"/>
              <w:rPr>
                <w:sz w:val="22"/>
                <w:szCs w:val="22"/>
              </w:rPr>
            </w:pPr>
            <w:r w:rsidRPr="00500A40">
              <w:rPr>
                <w:sz w:val="22"/>
                <w:szCs w:val="22"/>
              </w:rPr>
              <w:t>1</w:t>
            </w:r>
          </w:p>
        </w:tc>
        <w:tc>
          <w:tcPr>
            <w:tcW w:w="850" w:type="dxa"/>
          </w:tcPr>
          <w:p w:rsidR="004B146D" w:rsidRPr="00500A40" w:rsidRDefault="004B146D" w:rsidP="0087135A">
            <w:pPr>
              <w:ind w:right="-31"/>
              <w:jc w:val="center"/>
              <w:rPr>
                <w:sz w:val="22"/>
                <w:szCs w:val="22"/>
              </w:rPr>
            </w:pPr>
            <w:r w:rsidRPr="00500A40">
              <w:rPr>
                <w:sz w:val="22"/>
                <w:szCs w:val="22"/>
              </w:rPr>
              <w:t>1</w:t>
            </w:r>
          </w:p>
        </w:tc>
        <w:tc>
          <w:tcPr>
            <w:tcW w:w="851" w:type="dxa"/>
          </w:tcPr>
          <w:p w:rsidR="004B146D" w:rsidRPr="00500A40" w:rsidRDefault="004B146D" w:rsidP="0087135A">
            <w:pPr>
              <w:ind w:right="-31"/>
              <w:jc w:val="center"/>
              <w:rPr>
                <w:sz w:val="22"/>
                <w:szCs w:val="22"/>
              </w:rPr>
            </w:pPr>
            <w:r w:rsidRPr="00500A40">
              <w:rPr>
                <w:sz w:val="22"/>
                <w:szCs w:val="22"/>
              </w:rPr>
              <w:t>1</w:t>
            </w:r>
          </w:p>
        </w:tc>
        <w:tc>
          <w:tcPr>
            <w:tcW w:w="851" w:type="dxa"/>
          </w:tcPr>
          <w:p w:rsidR="004B146D" w:rsidRPr="00500A40" w:rsidRDefault="004B146D" w:rsidP="0087135A">
            <w:pPr>
              <w:ind w:right="-31"/>
              <w:jc w:val="center"/>
              <w:rPr>
                <w:sz w:val="22"/>
                <w:szCs w:val="22"/>
              </w:rPr>
            </w:pPr>
            <w:r w:rsidRPr="00500A40">
              <w:rPr>
                <w:sz w:val="22"/>
                <w:szCs w:val="22"/>
              </w:rPr>
              <w:t>1</w:t>
            </w:r>
          </w:p>
        </w:tc>
        <w:tc>
          <w:tcPr>
            <w:tcW w:w="1984" w:type="dxa"/>
          </w:tcPr>
          <w:p w:rsidR="004B146D" w:rsidRPr="00500A40" w:rsidRDefault="004B146D" w:rsidP="0087135A">
            <w:pPr>
              <w:jc w:val="both"/>
              <w:rPr>
                <w:sz w:val="22"/>
                <w:szCs w:val="22"/>
              </w:rPr>
            </w:pPr>
            <w:r w:rsidRPr="00500A40">
              <w:rPr>
                <w:sz w:val="22"/>
                <w:szCs w:val="22"/>
              </w:rPr>
              <w:t>отдел</w:t>
            </w:r>
            <w:r>
              <w:rPr>
                <w:sz w:val="22"/>
                <w:szCs w:val="22"/>
              </w:rPr>
              <w:t xml:space="preserve"> </w:t>
            </w:r>
            <w:r w:rsidRPr="00500A40">
              <w:rPr>
                <w:sz w:val="22"/>
                <w:szCs w:val="22"/>
              </w:rPr>
              <w:t>ЖКХ</w:t>
            </w:r>
            <w:r>
              <w:rPr>
                <w:sz w:val="22"/>
                <w:szCs w:val="22"/>
              </w:rPr>
              <w:t xml:space="preserve"> </w:t>
            </w:r>
            <w:r w:rsidRPr="00500A40">
              <w:rPr>
                <w:sz w:val="22"/>
                <w:szCs w:val="22"/>
              </w:rPr>
              <w:t>администрации муни</w:t>
            </w:r>
            <w:r w:rsidRPr="00500A40">
              <w:rPr>
                <w:sz w:val="22"/>
                <w:szCs w:val="22"/>
              </w:rPr>
              <w:lastRenderedPageBreak/>
              <w:t>ципального обра</w:t>
            </w:r>
            <w:r>
              <w:rPr>
                <w:sz w:val="22"/>
                <w:szCs w:val="22"/>
              </w:rPr>
              <w:t>зования;</w:t>
            </w:r>
            <w:r w:rsidRPr="00500A40">
              <w:rPr>
                <w:sz w:val="22"/>
                <w:szCs w:val="22"/>
              </w:rPr>
              <w:t xml:space="preserve"> администрации сельских</w:t>
            </w:r>
            <w:r>
              <w:rPr>
                <w:sz w:val="22"/>
                <w:szCs w:val="22"/>
              </w:rPr>
              <w:t xml:space="preserve"> </w:t>
            </w:r>
            <w:r w:rsidRPr="00500A40">
              <w:rPr>
                <w:sz w:val="22"/>
                <w:szCs w:val="22"/>
              </w:rPr>
              <w:t>поселений</w:t>
            </w:r>
            <w:r w:rsidR="00F77248">
              <w:rPr>
                <w:sz w:val="22"/>
                <w:szCs w:val="22"/>
              </w:rPr>
              <w:t xml:space="preserve"> района</w:t>
            </w:r>
          </w:p>
        </w:tc>
      </w:tr>
      <w:tr w:rsidR="004B146D" w:rsidRPr="00500A40" w:rsidTr="007824F7">
        <w:trPr>
          <w:trHeight w:val="113"/>
        </w:trPr>
        <w:tc>
          <w:tcPr>
            <w:tcW w:w="14601" w:type="dxa"/>
            <w:gridSpan w:val="11"/>
          </w:tcPr>
          <w:p w:rsidR="004B146D" w:rsidRPr="00500A40" w:rsidRDefault="004B146D" w:rsidP="00CA7C67">
            <w:pPr>
              <w:pStyle w:val="a4"/>
              <w:numPr>
                <w:ilvl w:val="0"/>
                <w:numId w:val="5"/>
              </w:numPr>
              <w:jc w:val="center"/>
              <w:rPr>
                <w:rFonts w:eastAsia="Calibri"/>
                <w:sz w:val="22"/>
                <w:szCs w:val="22"/>
              </w:rPr>
            </w:pPr>
            <w:r w:rsidRPr="00500A40">
              <w:rPr>
                <w:rFonts w:eastAsia="Calibri"/>
                <w:sz w:val="22"/>
                <w:szCs w:val="22"/>
              </w:rPr>
              <w:lastRenderedPageBreak/>
              <w:t>Рынок теплоснабжения (производство тепловой энергии)</w:t>
            </w:r>
          </w:p>
        </w:tc>
      </w:tr>
      <w:tr w:rsidR="004B146D" w:rsidRPr="00500A40" w:rsidTr="007824F7">
        <w:trPr>
          <w:trHeight w:val="113"/>
        </w:trPr>
        <w:tc>
          <w:tcPr>
            <w:tcW w:w="14601" w:type="dxa"/>
            <w:gridSpan w:val="11"/>
          </w:tcPr>
          <w:p w:rsidR="004B146D" w:rsidRPr="00500A40" w:rsidRDefault="004B146D" w:rsidP="00497AAB">
            <w:pPr>
              <w:ind w:firstLine="284"/>
              <w:jc w:val="both"/>
              <w:rPr>
                <w:sz w:val="22"/>
                <w:szCs w:val="22"/>
              </w:rPr>
            </w:pPr>
            <w:r w:rsidRPr="00500A40">
              <w:rPr>
                <w:sz w:val="22"/>
                <w:szCs w:val="22"/>
              </w:rPr>
              <w:t>В системе теплоснабжения</w:t>
            </w:r>
            <w:r>
              <w:rPr>
                <w:sz w:val="22"/>
                <w:szCs w:val="22"/>
              </w:rPr>
              <w:t xml:space="preserve"> </w:t>
            </w:r>
            <w:r w:rsidRPr="00500A40">
              <w:rPr>
                <w:sz w:val="22"/>
                <w:szCs w:val="22"/>
              </w:rPr>
              <w:t>(производство тепловой энергии)</w:t>
            </w:r>
            <w:r>
              <w:rPr>
                <w:sz w:val="22"/>
                <w:szCs w:val="22"/>
              </w:rPr>
              <w:t xml:space="preserve"> </w:t>
            </w:r>
            <w:r w:rsidRPr="00500A40">
              <w:rPr>
                <w:sz w:val="22"/>
                <w:szCs w:val="22"/>
              </w:rPr>
              <w:t>муниципального образования функционируют 49 котельных и свыше 30,0 км тепловых сетей, как входящих в системы централизованного теплоснабжения населения, так и</w:t>
            </w:r>
            <w:r>
              <w:rPr>
                <w:sz w:val="22"/>
                <w:szCs w:val="22"/>
              </w:rPr>
              <w:t xml:space="preserve"> </w:t>
            </w:r>
            <w:r w:rsidRPr="00500A40">
              <w:rPr>
                <w:sz w:val="22"/>
                <w:szCs w:val="22"/>
              </w:rPr>
              <w:t>находящихся на</w:t>
            </w:r>
            <w:r>
              <w:rPr>
                <w:sz w:val="22"/>
                <w:szCs w:val="22"/>
              </w:rPr>
              <w:t xml:space="preserve"> </w:t>
            </w:r>
            <w:r w:rsidRPr="00500A40">
              <w:rPr>
                <w:sz w:val="22"/>
                <w:szCs w:val="22"/>
              </w:rPr>
              <w:t>балансе организаций</w:t>
            </w:r>
            <w:r>
              <w:rPr>
                <w:sz w:val="22"/>
                <w:szCs w:val="22"/>
              </w:rPr>
              <w:t xml:space="preserve"> </w:t>
            </w:r>
            <w:r w:rsidRPr="00500A40">
              <w:rPr>
                <w:sz w:val="22"/>
                <w:szCs w:val="22"/>
              </w:rPr>
              <w:t>муниципальной</w:t>
            </w:r>
            <w:r>
              <w:rPr>
                <w:sz w:val="22"/>
                <w:szCs w:val="22"/>
              </w:rPr>
              <w:t xml:space="preserve"> </w:t>
            </w:r>
            <w:r w:rsidRPr="00500A40">
              <w:rPr>
                <w:sz w:val="22"/>
                <w:szCs w:val="22"/>
              </w:rPr>
              <w:t>собственности. Действует 3 основных специализированных предприятий (МУП, ООО), которыми эксплуатируется 29,3 км тепловых сетей и 27 газовых котельных. Износ технологического</w:t>
            </w:r>
            <w:r>
              <w:rPr>
                <w:sz w:val="22"/>
                <w:szCs w:val="22"/>
              </w:rPr>
              <w:t xml:space="preserve"> </w:t>
            </w:r>
            <w:r w:rsidRPr="00500A40">
              <w:rPr>
                <w:sz w:val="22"/>
                <w:szCs w:val="22"/>
              </w:rPr>
              <w:t>оборудования котельных превышает 50 %, износ тепловых сетей – 70 %, что негативно сказывается на коэффициенте полезного действия оборудования</w:t>
            </w:r>
            <w:r>
              <w:rPr>
                <w:sz w:val="22"/>
                <w:szCs w:val="22"/>
              </w:rPr>
              <w:t xml:space="preserve"> </w:t>
            </w:r>
            <w:r w:rsidRPr="00500A40">
              <w:rPr>
                <w:sz w:val="22"/>
                <w:szCs w:val="22"/>
              </w:rPr>
              <w:t>и</w:t>
            </w:r>
            <w:r>
              <w:rPr>
                <w:sz w:val="22"/>
                <w:szCs w:val="22"/>
              </w:rPr>
              <w:t xml:space="preserve"> </w:t>
            </w:r>
            <w:r w:rsidRPr="00500A40">
              <w:rPr>
                <w:sz w:val="22"/>
                <w:szCs w:val="22"/>
              </w:rPr>
              <w:t>обуславливает</w:t>
            </w:r>
            <w:r>
              <w:rPr>
                <w:sz w:val="22"/>
                <w:szCs w:val="22"/>
              </w:rPr>
              <w:t xml:space="preserve"> </w:t>
            </w:r>
            <w:r w:rsidRPr="00500A40">
              <w:rPr>
                <w:sz w:val="22"/>
                <w:szCs w:val="22"/>
              </w:rPr>
              <w:t>наличие</w:t>
            </w:r>
            <w:r>
              <w:rPr>
                <w:sz w:val="22"/>
                <w:szCs w:val="22"/>
              </w:rPr>
              <w:t xml:space="preserve"> </w:t>
            </w:r>
            <w:r w:rsidRPr="00500A40">
              <w:rPr>
                <w:sz w:val="22"/>
                <w:szCs w:val="22"/>
              </w:rPr>
              <w:t>сверхнормативных</w:t>
            </w:r>
            <w:r>
              <w:rPr>
                <w:sz w:val="22"/>
                <w:szCs w:val="22"/>
              </w:rPr>
              <w:t xml:space="preserve"> </w:t>
            </w:r>
            <w:r w:rsidRPr="00500A40">
              <w:rPr>
                <w:sz w:val="22"/>
                <w:szCs w:val="22"/>
              </w:rPr>
              <w:t>потерь</w:t>
            </w:r>
            <w:r>
              <w:rPr>
                <w:sz w:val="22"/>
                <w:szCs w:val="22"/>
              </w:rPr>
              <w:t xml:space="preserve"> </w:t>
            </w:r>
            <w:r w:rsidRPr="00500A40">
              <w:rPr>
                <w:sz w:val="22"/>
                <w:szCs w:val="22"/>
              </w:rPr>
              <w:t>тепловой</w:t>
            </w:r>
            <w:r>
              <w:rPr>
                <w:sz w:val="22"/>
                <w:szCs w:val="22"/>
              </w:rPr>
              <w:t xml:space="preserve"> </w:t>
            </w:r>
            <w:r w:rsidRPr="00500A40">
              <w:rPr>
                <w:sz w:val="22"/>
                <w:szCs w:val="22"/>
              </w:rPr>
              <w:t>энергии. Конкуренция на рынке теплоснабжения определяется технологическими особенностями процесса теплоснабжения, так как предоставление услуги теплоснабжения возможно только в рамках присоединенных тепловых сетей. В целях повышения качества предоставления услуг по теплоснабжению, а также</w:t>
            </w:r>
            <w:r>
              <w:rPr>
                <w:sz w:val="22"/>
                <w:szCs w:val="22"/>
              </w:rPr>
              <w:t xml:space="preserve"> </w:t>
            </w:r>
            <w:r w:rsidRPr="00500A40">
              <w:rPr>
                <w:sz w:val="22"/>
                <w:szCs w:val="22"/>
              </w:rPr>
              <w:t>проведения модернизации системы теплоснабжения, администрацией муниципального образования Ленинградский район, в установленном порядке, заключено концессионное соглашение со специализированной организацией ООО «ЦУП ЖКХ».</w:t>
            </w:r>
          </w:p>
        </w:tc>
      </w:tr>
      <w:tr w:rsidR="004B146D" w:rsidRPr="00500A40" w:rsidTr="007824F7">
        <w:trPr>
          <w:trHeight w:val="113"/>
        </w:trPr>
        <w:tc>
          <w:tcPr>
            <w:tcW w:w="568" w:type="dxa"/>
          </w:tcPr>
          <w:p w:rsidR="004B146D" w:rsidRPr="00500A40" w:rsidRDefault="004B146D" w:rsidP="000D1D2C">
            <w:pPr>
              <w:ind w:left="-120" w:right="-31"/>
              <w:rPr>
                <w:sz w:val="22"/>
                <w:szCs w:val="22"/>
              </w:rPr>
            </w:pPr>
            <w:r w:rsidRPr="00500A40">
              <w:rPr>
                <w:sz w:val="22"/>
                <w:szCs w:val="22"/>
              </w:rPr>
              <w:t>10.1.</w:t>
            </w:r>
          </w:p>
        </w:tc>
        <w:tc>
          <w:tcPr>
            <w:tcW w:w="2126" w:type="dxa"/>
          </w:tcPr>
          <w:p w:rsidR="004B146D" w:rsidRPr="00500A40" w:rsidRDefault="004B146D" w:rsidP="0087135A">
            <w:pPr>
              <w:ind w:right="-31"/>
              <w:jc w:val="both"/>
              <w:rPr>
                <w:sz w:val="22"/>
                <w:szCs w:val="22"/>
              </w:rPr>
            </w:pPr>
            <w:r w:rsidRPr="00500A40">
              <w:rPr>
                <w:sz w:val="22"/>
                <w:szCs w:val="22"/>
              </w:rPr>
              <w:t>Заключение</w:t>
            </w:r>
            <w:r>
              <w:rPr>
                <w:sz w:val="22"/>
                <w:szCs w:val="22"/>
              </w:rPr>
              <w:t xml:space="preserve"> </w:t>
            </w:r>
            <w:r w:rsidRPr="00500A40">
              <w:rPr>
                <w:sz w:val="22"/>
                <w:szCs w:val="22"/>
              </w:rPr>
              <w:t>концессионного</w:t>
            </w:r>
            <w:r>
              <w:rPr>
                <w:sz w:val="22"/>
                <w:szCs w:val="22"/>
              </w:rPr>
              <w:t xml:space="preserve"> </w:t>
            </w:r>
            <w:r w:rsidRPr="00500A40">
              <w:rPr>
                <w:sz w:val="22"/>
                <w:szCs w:val="22"/>
              </w:rPr>
              <w:t xml:space="preserve">соглашения, предусматривающего передачу </w:t>
            </w:r>
            <w:r w:rsidRPr="00500A40">
              <w:rPr>
                <w:sz w:val="22"/>
                <w:szCs w:val="22"/>
              </w:rPr>
              <w:lastRenderedPageBreak/>
              <w:t>муниципального имущества концессионеру в целях его модернизации, улучшения характеристик и эксплуатационных свойств</w:t>
            </w:r>
          </w:p>
        </w:tc>
        <w:tc>
          <w:tcPr>
            <w:tcW w:w="1923" w:type="dxa"/>
          </w:tcPr>
          <w:p w:rsidR="004B146D" w:rsidRPr="00500A40" w:rsidRDefault="004B146D" w:rsidP="0087135A">
            <w:pPr>
              <w:autoSpaceDE w:val="0"/>
              <w:autoSpaceDN w:val="0"/>
              <w:adjustRightInd w:val="0"/>
              <w:jc w:val="both"/>
              <w:rPr>
                <w:sz w:val="22"/>
                <w:szCs w:val="22"/>
              </w:rPr>
            </w:pPr>
            <w:r w:rsidRPr="00500A40">
              <w:rPr>
                <w:rFonts w:eastAsia="TimesNewRomanPSMT"/>
                <w:sz w:val="22"/>
                <w:szCs w:val="22"/>
              </w:rPr>
              <w:lastRenderedPageBreak/>
              <w:t>наличие</w:t>
            </w:r>
            <w:r>
              <w:rPr>
                <w:rFonts w:eastAsia="TimesNewRomanPSMT"/>
                <w:sz w:val="22"/>
                <w:szCs w:val="22"/>
              </w:rPr>
              <w:t xml:space="preserve"> </w:t>
            </w:r>
            <w:r w:rsidRPr="00500A40">
              <w:rPr>
                <w:rFonts w:eastAsia="TimesNewRomanPSMT"/>
                <w:sz w:val="22"/>
                <w:szCs w:val="22"/>
              </w:rPr>
              <w:t xml:space="preserve">концессионного соглашения по модернизации системы </w:t>
            </w:r>
            <w:r w:rsidRPr="00500A40">
              <w:rPr>
                <w:rFonts w:eastAsia="TimesNewRomanPSMT"/>
                <w:sz w:val="22"/>
                <w:szCs w:val="22"/>
              </w:rPr>
              <w:lastRenderedPageBreak/>
              <w:t xml:space="preserve">теплоснабжения в муниципальном образовании Ленинградский район </w:t>
            </w:r>
          </w:p>
        </w:tc>
        <w:tc>
          <w:tcPr>
            <w:tcW w:w="1417" w:type="dxa"/>
          </w:tcPr>
          <w:p w:rsidR="004B146D" w:rsidRPr="00500A40" w:rsidRDefault="004B146D" w:rsidP="0087135A">
            <w:pPr>
              <w:ind w:right="-31"/>
              <w:jc w:val="both"/>
              <w:rPr>
                <w:sz w:val="22"/>
                <w:szCs w:val="22"/>
              </w:rPr>
            </w:pPr>
            <w:r w:rsidRPr="00500A40">
              <w:rPr>
                <w:sz w:val="22"/>
                <w:szCs w:val="22"/>
              </w:rPr>
              <w:lastRenderedPageBreak/>
              <w:t>2019-2022</w:t>
            </w:r>
          </w:p>
        </w:tc>
        <w:tc>
          <w:tcPr>
            <w:tcW w:w="2188" w:type="dxa"/>
          </w:tcPr>
          <w:p w:rsidR="004B146D" w:rsidRPr="00500A40" w:rsidRDefault="004B146D" w:rsidP="0087135A">
            <w:pPr>
              <w:ind w:right="-31"/>
              <w:jc w:val="both"/>
              <w:rPr>
                <w:sz w:val="22"/>
                <w:szCs w:val="22"/>
              </w:rPr>
            </w:pPr>
            <w:r w:rsidRPr="00500A40">
              <w:rPr>
                <w:sz w:val="22"/>
                <w:szCs w:val="22"/>
              </w:rPr>
              <w:t>доля объема полезного отпуска тепловой энергии организацией частной фор</w:t>
            </w:r>
            <w:r w:rsidRPr="00500A40">
              <w:rPr>
                <w:sz w:val="22"/>
                <w:szCs w:val="22"/>
              </w:rPr>
              <w:lastRenderedPageBreak/>
              <w:t>мы собственности в общем объеме полезного отпуска тепловой энергии всеми хозяйствующими субъектами, процентов</w:t>
            </w:r>
          </w:p>
        </w:tc>
        <w:tc>
          <w:tcPr>
            <w:tcW w:w="992" w:type="dxa"/>
          </w:tcPr>
          <w:p w:rsidR="004B146D" w:rsidRPr="00500A40" w:rsidRDefault="004B146D" w:rsidP="0087135A">
            <w:pPr>
              <w:jc w:val="center"/>
              <w:rPr>
                <w:sz w:val="22"/>
                <w:szCs w:val="22"/>
              </w:rPr>
            </w:pPr>
            <w:r w:rsidRPr="00500A40">
              <w:rPr>
                <w:sz w:val="22"/>
                <w:szCs w:val="22"/>
              </w:rPr>
              <w:lastRenderedPageBreak/>
              <w:t>78,9</w:t>
            </w:r>
          </w:p>
        </w:tc>
        <w:tc>
          <w:tcPr>
            <w:tcW w:w="851" w:type="dxa"/>
          </w:tcPr>
          <w:p w:rsidR="004B146D" w:rsidRPr="00500A40" w:rsidRDefault="004B146D" w:rsidP="0087135A">
            <w:pPr>
              <w:jc w:val="center"/>
              <w:rPr>
                <w:sz w:val="22"/>
                <w:szCs w:val="22"/>
              </w:rPr>
            </w:pPr>
            <w:r w:rsidRPr="00500A40">
              <w:rPr>
                <w:sz w:val="22"/>
                <w:szCs w:val="22"/>
              </w:rPr>
              <w:t>80</w:t>
            </w:r>
          </w:p>
        </w:tc>
        <w:tc>
          <w:tcPr>
            <w:tcW w:w="850" w:type="dxa"/>
          </w:tcPr>
          <w:p w:rsidR="004B146D" w:rsidRPr="00500A40" w:rsidRDefault="004B146D" w:rsidP="0087135A">
            <w:pPr>
              <w:jc w:val="center"/>
              <w:rPr>
                <w:sz w:val="22"/>
                <w:szCs w:val="22"/>
              </w:rPr>
            </w:pPr>
            <w:r w:rsidRPr="00500A40">
              <w:rPr>
                <w:sz w:val="22"/>
                <w:szCs w:val="22"/>
              </w:rPr>
              <w:t>90</w:t>
            </w:r>
          </w:p>
        </w:tc>
        <w:tc>
          <w:tcPr>
            <w:tcW w:w="851" w:type="dxa"/>
          </w:tcPr>
          <w:p w:rsidR="004B146D" w:rsidRPr="00500A40" w:rsidRDefault="004B146D" w:rsidP="0087135A">
            <w:pPr>
              <w:jc w:val="center"/>
              <w:rPr>
                <w:sz w:val="22"/>
                <w:szCs w:val="22"/>
              </w:rPr>
            </w:pPr>
            <w:r w:rsidRPr="00500A40">
              <w:rPr>
                <w:sz w:val="22"/>
                <w:szCs w:val="22"/>
              </w:rPr>
              <w:t>100</w:t>
            </w:r>
          </w:p>
        </w:tc>
        <w:tc>
          <w:tcPr>
            <w:tcW w:w="851" w:type="dxa"/>
          </w:tcPr>
          <w:p w:rsidR="004B146D" w:rsidRPr="00500A40" w:rsidRDefault="004B146D" w:rsidP="0087135A">
            <w:pPr>
              <w:jc w:val="center"/>
              <w:rPr>
                <w:sz w:val="22"/>
                <w:szCs w:val="22"/>
              </w:rPr>
            </w:pPr>
            <w:r w:rsidRPr="00500A40">
              <w:rPr>
                <w:sz w:val="22"/>
                <w:szCs w:val="22"/>
              </w:rPr>
              <w:t>100</w:t>
            </w:r>
          </w:p>
        </w:tc>
        <w:tc>
          <w:tcPr>
            <w:tcW w:w="1984" w:type="dxa"/>
          </w:tcPr>
          <w:p w:rsidR="004B146D" w:rsidRPr="00500A40" w:rsidRDefault="004B146D" w:rsidP="0087135A">
            <w:pPr>
              <w:jc w:val="both"/>
              <w:rPr>
                <w:sz w:val="22"/>
                <w:szCs w:val="22"/>
              </w:rPr>
            </w:pPr>
            <w:r w:rsidRPr="00500A40">
              <w:rPr>
                <w:sz w:val="22"/>
                <w:szCs w:val="22"/>
              </w:rPr>
              <w:t xml:space="preserve">отдел ЖКХ администрации муниципального образования </w:t>
            </w:r>
          </w:p>
        </w:tc>
      </w:tr>
      <w:tr w:rsidR="004B146D" w:rsidRPr="00500A40" w:rsidTr="007824F7">
        <w:trPr>
          <w:trHeight w:val="113"/>
        </w:trPr>
        <w:tc>
          <w:tcPr>
            <w:tcW w:w="14601" w:type="dxa"/>
            <w:gridSpan w:val="11"/>
          </w:tcPr>
          <w:p w:rsidR="004B146D" w:rsidRPr="00500A40" w:rsidRDefault="004B146D" w:rsidP="00133EEB">
            <w:pPr>
              <w:pStyle w:val="a4"/>
              <w:numPr>
                <w:ilvl w:val="0"/>
                <w:numId w:val="5"/>
              </w:numPr>
              <w:jc w:val="center"/>
              <w:rPr>
                <w:sz w:val="22"/>
                <w:szCs w:val="22"/>
              </w:rPr>
            </w:pPr>
            <w:r w:rsidRPr="00500A40">
              <w:rPr>
                <w:sz w:val="22"/>
                <w:szCs w:val="22"/>
              </w:rPr>
              <w:lastRenderedPageBreak/>
              <w:t>Рынок выполнения работ по благоустройству городской среды</w:t>
            </w:r>
          </w:p>
        </w:tc>
      </w:tr>
      <w:tr w:rsidR="004B146D" w:rsidRPr="00500A40" w:rsidTr="007824F7">
        <w:trPr>
          <w:trHeight w:val="113"/>
        </w:trPr>
        <w:tc>
          <w:tcPr>
            <w:tcW w:w="14601" w:type="dxa"/>
            <w:gridSpan w:val="11"/>
          </w:tcPr>
          <w:p w:rsidR="004B146D" w:rsidRPr="00500A40" w:rsidRDefault="004B146D" w:rsidP="00497AAB">
            <w:pPr>
              <w:tabs>
                <w:tab w:val="left" w:pos="821"/>
              </w:tabs>
              <w:autoSpaceDE w:val="0"/>
              <w:autoSpaceDN w:val="0"/>
              <w:adjustRightInd w:val="0"/>
              <w:ind w:firstLine="284"/>
              <w:jc w:val="both"/>
              <w:rPr>
                <w:sz w:val="22"/>
                <w:szCs w:val="22"/>
                <w:highlight w:val="yellow"/>
              </w:rPr>
            </w:pPr>
            <w:r w:rsidRPr="00500A40">
              <w:rPr>
                <w:sz w:val="22"/>
                <w:szCs w:val="22"/>
              </w:rPr>
              <w:t>В рамках государственной программы Краснодарского края «Формирование современной городской среды», утвержденной постановлением главы администрации (губернатора) Краснодарского края от 31 августа 2017 г. № 655,</w:t>
            </w:r>
            <w:r>
              <w:rPr>
                <w:sz w:val="22"/>
                <w:szCs w:val="22"/>
              </w:rPr>
              <w:t xml:space="preserve"> </w:t>
            </w:r>
            <w:r w:rsidRPr="00500A40">
              <w:rPr>
                <w:sz w:val="22"/>
                <w:szCs w:val="22"/>
              </w:rPr>
              <w:t>сельские</w:t>
            </w:r>
            <w:r>
              <w:rPr>
                <w:sz w:val="22"/>
                <w:szCs w:val="22"/>
              </w:rPr>
              <w:t xml:space="preserve"> </w:t>
            </w:r>
            <w:r w:rsidRPr="00500A40">
              <w:rPr>
                <w:sz w:val="22"/>
                <w:szCs w:val="22"/>
              </w:rPr>
              <w:t>поселения Ленинградского района</w:t>
            </w:r>
            <w:r>
              <w:rPr>
                <w:sz w:val="22"/>
                <w:szCs w:val="22"/>
              </w:rPr>
              <w:t xml:space="preserve"> </w:t>
            </w:r>
            <w:r w:rsidRPr="00500A40">
              <w:rPr>
                <w:sz w:val="22"/>
                <w:szCs w:val="22"/>
              </w:rPr>
              <w:t>реализуют</w:t>
            </w:r>
            <w:r>
              <w:rPr>
                <w:sz w:val="22"/>
                <w:szCs w:val="22"/>
              </w:rPr>
              <w:t xml:space="preserve"> </w:t>
            </w:r>
            <w:r w:rsidRPr="00500A40">
              <w:rPr>
                <w:sz w:val="22"/>
                <w:szCs w:val="22"/>
              </w:rPr>
              <w:t>мероприятий</w:t>
            </w:r>
            <w:r>
              <w:rPr>
                <w:sz w:val="22"/>
                <w:szCs w:val="22"/>
              </w:rPr>
              <w:t xml:space="preserve"> </w:t>
            </w:r>
            <w:r w:rsidRPr="00500A40">
              <w:rPr>
                <w:sz w:val="22"/>
                <w:szCs w:val="22"/>
              </w:rPr>
              <w:t>по благоустройству территорий населенных пунктов. Определение поставщиков услуг, подрядных организаций для выполнения работ по</w:t>
            </w:r>
            <w:r>
              <w:rPr>
                <w:sz w:val="22"/>
                <w:szCs w:val="22"/>
              </w:rPr>
              <w:t xml:space="preserve"> </w:t>
            </w:r>
            <w:r w:rsidRPr="00500A40">
              <w:rPr>
                <w:sz w:val="22"/>
                <w:szCs w:val="22"/>
              </w:rPr>
              <w:t>благоустройству осуществляется администрациями</w:t>
            </w:r>
            <w:r>
              <w:rPr>
                <w:sz w:val="22"/>
                <w:szCs w:val="22"/>
              </w:rPr>
              <w:t xml:space="preserve"> </w:t>
            </w:r>
            <w:r w:rsidRPr="00500A40">
              <w:rPr>
                <w:sz w:val="22"/>
                <w:szCs w:val="22"/>
              </w:rPr>
              <w:t>сельских</w:t>
            </w:r>
            <w:r>
              <w:rPr>
                <w:sz w:val="22"/>
                <w:szCs w:val="22"/>
              </w:rPr>
              <w:t xml:space="preserve"> </w:t>
            </w:r>
            <w:r w:rsidRPr="00500A40">
              <w:rPr>
                <w:sz w:val="22"/>
                <w:szCs w:val="22"/>
              </w:rPr>
              <w:t>поселений</w:t>
            </w:r>
            <w:r>
              <w:rPr>
                <w:sz w:val="22"/>
                <w:szCs w:val="22"/>
              </w:rPr>
              <w:t xml:space="preserve"> </w:t>
            </w:r>
            <w:r w:rsidRPr="00500A40">
              <w:rPr>
                <w:sz w:val="22"/>
                <w:szCs w:val="22"/>
              </w:rPr>
              <w:t>в соответствии с Федеральным законом от 5 апреля 2013 г. № 44-ФЗ «О контрактной системе в сфере закупок товаров, работ и услуг для обеспечения государственных и муниципальных нужд». В 2018-2019 годах</w:t>
            </w:r>
            <w:r>
              <w:rPr>
                <w:sz w:val="22"/>
                <w:szCs w:val="22"/>
              </w:rPr>
              <w:t xml:space="preserve"> </w:t>
            </w:r>
            <w:r w:rsidRPr="00500A40">
              <w:rPr>
                <w:sz w:val="22"/>
                <w:szCs w:val="22"/>
              </w:rPr>
              <w:t>на территории Ленинградского района благоустроенно 4 общественные территории. В настоящее время доля организаций частной формы собственности в сфере выполнения работ по благоустройству городской среды составляет 100%.</w:t>
            </w:r>
          </w:p>
        </w:tc>
      </w:tr>
      <w:tr w:rsidR="004B146D" w:rsidRPr="00500A40" w:rsidTr="007824F7">
        <w:trPr>
          <w:trHeight w:val="113"/>
        </w:trPr>
        <w:tc>
          <w:tcPr>
            <w:tcW w:w="568" w:type="dxa"/>
          </w:tcPr>
          <w:p w:rsidR="004B146D" w:rsidRPr="00500A40" w:rsidRDefault="004B146D" w:rsidP="00F61B37">
            <w:pPr>
              <w:ind w:left="-120" w:right="-31"/>
              <w:rPr>
                <w:sz w:val="22"/>
                <w:szCs w:val="22"/>
              </w:rPr>
            </w:pPr>
            <w:r w:rsidRPr="00500A40">
              <w:rPr>
                <w:sz w:val="22"/>
                <w:szCs w:val="22"/>
              </w:rPr>
              <w:t>1</w:t>
            </w:r>
            <w:r>
              <w:rPr>
                <w:sz w:val="22"/>
                <w:szCs w:val="22"/>
              </w:rPr>
              <w:t>1</w:t>
            </w:r>
            <w:r w:rsidRPr="00500A40">
              <w:rPr>
                <w:sz w:val="22"/>
                <w:szCs w:val="22"/>
              </w:rPr>
              <w:t>.1</w:t>
            </w:r>
          </w:p>
        </w:tc>
        <w:tc>
          <w:tcPr>
            <w:tcW w:w="2126" w:type="dxa"/>
          </w:tcPr>
          <w:p w:rsidR="004B146D" w:rsidRPr="00500A40" w:rsidRDefault="004B146D" w:rsidP="0087135A">
            <w:pPr>
              <w:jc w:val="both"/>
              <w:rPr>
                <w:sz w:val="22"/>
                <w:szCs w:val="22"/>
              </w:rPr>
            </w:pPr>
            <w:r w:rsidRPr="00500A40">
              <w:rPr>
                <w:sz w:val="22"/>
                <w:szCs w:val="22"/>
              </w:rPr>
              <w:t>Привлечение на конкурентной основе подрядных организаций для проведения работ по благоустройству территорий</w:t>
            </w:r>
          </w:p>
        </w:tc>
        <w:tc>
          <w:tcPr>
            <w:tcW w:w="1923" w:type="dxa"/>
          </w:tcPr>
          <w:p w:rsidR="004B146D" w:rsidRPr="00500A40" w:rsidRDefault="004B146D" w:rsidP="0087135A">
            <w:pPr>
              <w:jc w:val="both"/>
              <w:rPr>
                <w:sz w:val="22"/>
                <w:szCs w:val="22"/>
              </w:rPr>
            </w:pPr>
            <w:r w:rsidRPr="00500A40">
              <w:rPr>
                <w:sz w:val="22"/>
                <w:szCs w:val="22"/>
              </w:rPr>
              <w:t>обеспечение равного доступа на участие в торгах субъектам малого</w:t>
            </w:r>
            <w:r>
              <w:rPr>
                <w:sz w:val="22"/>
                <w:szCs w:val="22"/>
              </w:rPr>
              <w:t xml:space="preserve"> </w:t>
            </w:r>
            <w:r w:rsidRPr="00500A40">
              <w:rPr>
                <w:sz w:val="22"/>
                <w:szCs w:val="22"/>
              </w:rPr>
              <w:t>и</w:t>
            </w:r>
            <w:r>
              <w:rPr>
                <w:sz w:val="22"/>
                <w:szCs w:val="22"/>
              </w:rPr>
              <w:t xml:space="preserve"> </w:t>
            </w:r>
            <w:r w:rsidRPr="00500A40">
              <w:rPr>
                <w:sz w:val="22"/>
                <w:szCs w:val="22"/>
              </w:rPr>
              <w:t>среднего</w:t>
            </w:r>
            <w:r>
              <w:rPr>
                <w:sz w:val="22"/>
                <w:szCs w:val="22"/>
              </w:rPr>
              <w:t xml:space="preserve"> </w:t>
            </w:r>
            <w:r w:rsidRPr="00500A40">
              <w:rPr>
                <w:sz w:val="22"/>
                <w:szCs w:val="22"/>
              </w:rPr>
              <w:t>предпринимательства</w:t>
            </w:r>
          </w:p>
        </w:tc>
        <w:tc>
          <w:tcPr>
            <w:tcW w:w="1417" w:type="dxa"/>
          </w:tcPr>
          <w:p w:rsidR="004B146D" w:rsidRPr="00500A40" w:rsidRDefault="004B146D" w:rsidP="0087135A">
            <w:pPr>
              <w:ind w:right="-31"/>
              <w:jc w:val="both"/>
              <w:rPr>
                <w:sz w:val="22"/>
                <w:szCs w:val="22"/>
              </w:rPr>
            </w:pPr>
            <w:r w:rsidRPr="00500A40">
              <w:rPr>
                <w:sz w:val="22"/>
                <w:szCs w:val="22"/>
              </w:rPr>
              <w:t>2019-2022</w:t>
            </w:r>
          </w:p>
        </w:tc>
        <w:tc>
          <w:tcPr>
            <w:tcW w:w="2188" w:type="dxa"/>
          </w:tcPr>
          <w:p w:rsidR="004B146D" w:rsidRPr="00500A40" w:rsidRDefault="004B146D" w:rsidP="0087135A">
            <w:pPr>
              <w:ind w:right="-31"/>
              <w:jc w:val="both"/>
              <w:rPr>
                <w:sz w:val="22"/>
                <w:szCs w:val="22"/>
              </w:rPr>
            </w:pPr>
            <w:r w:rsidRPr="00500A40">
              <w:rPr>
                <w:sz w:val="22"/>
                <w:szCs w:val="22"/>
              </w:rPr>
              <w:t>доля организаций частной формы собственности в сфере выполнения работ по благоустройству городской среды, процентов</w:t>
            </w:r>
          </w:p>
        </w:tc>
        <w:tc>
          <w:tcPr>
            <w:tcW w:w="992" w:type="dxa"/>
          </w:tcPr>
          <w:p w:rsidR="004B146D" w:rsidRPr="00500A40" w:rsidRDefault="004B146D" w:rsidP="0087135A">
            <w:pPr>
              <w:jc w:val="center"/>
              <w:rPr>
                <w:sz w:val="22"/>
                <w:szCs w:val="22"/>
              </w:rPr>
            </w:pPr>
            <w:r w:rsidRPr="00500A40">
              <w:rPr>
                <w:sz w:val="22"/>
                <w:szCs w:val="22"/>
              </w:rPr>
              <w:t>100</w:t>
            </w:r>
          </w:p>
        </w:tc>
        <w:tc>
          <w:tcPr>
            <w:tcW w:w="851" w:type="dxa"/>
          </w:tcPr>
          <w:p w:rsidR="004B146D" w:rsidRPr="00500A40" w:rsidRDefault="004B146D" w:rsidP="0087135A">
            <w:pPr>
              <w:jc w:val="center"/>
              <w:rPr>
                <w:sz w:val="22"/>
                <w:szCs w:val="22"/>
              </w:rPr>
            </w:pPr>
            <w:r w:rsidRPr="00500A40">
              <w:rPr>
                <w:sz w:val="22"/>
                <w:szCs w:val="22"/>
              </w:rPr>
              <w:t>100</w:t>
            </w:r>
          </w:p>
        </w:tc>
        <w:tc>
          <w:tcPr>
            <w:tcW w:w="850" w:type="dxa"/>
          </w:tcPr>
          <w:p w:rsidR="004B146D" w:rsidRPr="00500A40" w:rsidRDefault="004B146D" w:rsidP="0087135A">
            <w:pPr>
              <w:jc w:val="center"/>
              <w:rPr>
                <w:sz w:val="22"/>
                <w:szCs w:val="22"/>
              </w:rPr>
            </w:pPr>
            <w:r w:rsidRPr="00500A40">
              <w:rPr>
                <w:sz w:val="22"/>
                <w:szCs w:val="22"/>
              </w:rPr>
              <w:t>100</w:t>
            </w:r>
          </w:p>
        </w:tc>
        <w:tc>
          <w:tcPr>
            <w:tcW w:w="851" w:type="dxa"/>
          </w:tcPr>
          <w:p w:rsidR="004B146D" w:rsidRPr="00500A40" w:rsidRDefault="004B146D" w:rsidP="0087135A">
            <w:pPr>
              <w:jc w:val="center"/>
              <w:rPr>
                <w:sz w:val="22"/>
                <w:szCs w:val="22"/>
              </w:rPr>
            </w:pPr>
            <w:r w:rsidRPr="00500A40">
              <w:rPr>
                <w:sz w:val="22"/>
                <w:szCs w:val="22"/>
              </w:rPr>
              <w:t>100</w:t>
            </w:r>
          </w:p>
        </w:tc>
        <w:tc>
          <w:tcPr>
            <w:tcW w:w="851" w:type="dxa"/>
          </w:tcPr>
          <w:p w:rsidR="004B146D" w:rsidRPr="00500A40" w:rsidRDefault="004B146D" w:rsidP="0087135A">
            <w:pPr>
              <w:jc w:val="center"/>
              <w:rPr>
                <w:sz w:val="22"/>
                <w:szCs w:val="22"/>
              </w:rPr>
            </w:pPr>
            <w:r w:rsidRPr="00500A40">
              <w:rPr>
                <w:sz w:val="22"/>
                <w:szCs w:val="22"/>
              </w:rPr>
              <w:t>100</w:t>
            </w:r>
          </w:p>
        </w:tc>
        <w:tc>
          <w:tcPr>
            <w:tcW w:w="1984" w:type="dxa"/>
          </w:tcPr>
          <w:p w:rsidR="004B146D" w:rsidRPr="00500A40" w:rsidRDefault="004B146D" w:rsidP="00374239">
            <w:pPr>
              <w:jc w:val="both"/>
              <w:rPr>
                <w:color w:val="000000"/>
                <w:sz w:val="22"/>
                <w:szCs w:val="22"/>
              </w:rPr>
            </w:pPr>
            <w:r w:rsidRPr="00500A40">
              <w:rPr>
                <w:sz w:val="22"/>
                <w:szCs w:val="22"/>
              </w:rPr>
              <w:t xml:space="preserve">отдел ЖКХ администрации муниципального образования; управление экономического развития администрации муниципального образования  </w:t>
            </w:r>
          </w:p>
        </w:tc>
      </w:tr>
      <w:tr w:rsidR="00F77248" w:rsidRPr="00500A40" w:rsidTr="007824F7">
        <w:trPr>
          <w:trHeight w:val="113"/>
        </w:trPr>
        <w:tc>
          <w:tcPr>
            <w:tcW w:w="568" w:type="dxa"/>
          </w:tcPr>
          <w:p w:rsidR="00F77248" w:rsidRPr="001C5ABC" w:rsidRDefault="00F77248" w:rsidP="00F61B37">
            <w:pPr>
              <w:ind w:left="-120" w:right="-31"/>
              <w:rPr>
                <w:sz w:val="22"/>
                <w:szCs w:val="22"/>
              </w:rPr>
            </w:pPr>
            <w:r w:rsidRPr="001C5ABC">
              <w:rPr>
                <w:sz w:val="22"/>
                <w:szCs w:val="22"/>
              </w:rPr>
              <w:t>11.2</w:t>
            </w:r>
          </w:p>
        </w:tc>
        <w:tc>
          <w:tcPr>
            <w:tcW w:w="2126" w:type="dxa"/>
          </w:tcPr>
          <w:p w:rsidR="00F77248" w:rsidRPr="001C5ABC" w:rsidRDefault="00F77248" w:rsidP="0087135A">
            <w:pPr>
              <w:jc w:val="both"/>
              <w:rPr>
                <w:sz w:val="22"/>
                <w:szCs w:val="22"/>
              </w:rPr>
            </w:pPr>
            <w:r w:rsidRPr="001C5ABC">
              <w:rPr>
                <w:sz w:val="22"/>
                <w:szCs w:val="22"/>
              </w:rPr>
              <w:t>Благоустройство городской среды на территории муниципального образования Ленинградский район</w:t>
            </w:r>
          </w:p>
        </w:tc>
        <w:tc>
          <w:tcPr>
            <w:tcW w:w="1923" w:type="dxa"/>
          </w:tcPr>
          <w:p w:rsidR="00F77248" w:rsidRPr="001C5ABC" w:rsidRDefault="00F77248" w:rsidP="0087135A">
            <w:pPr>
              <w:jc w:val="both"/>
              <w:rPr>
                <w:sz w:val="22"/>
                <w:szCs w:val="22"/>
              </w:rPr>
            </w:pPr>
            <w:r w:rsidRPr="001C5ABC">
              <w:rPr>
                <w:sz w:val="22"/>
                <w:szCs w:val="22"/>
              </w:rPr>
              <w:t>Формирование современной городской среды</w:t>
            </w:r>
          </w:p>
        </w:tc>
        <w:tc>
          <w:tcPr>
            <w:tcW w:w="1417" w:type="dxa"/>
          </w:tcPr>
          <w:p w:rsidR="00F77248" w:rsidRPr="001C5ABC" w:rsidRDefault="00F77248" w:rsidP="0087135A">
            <w:pPr>
              <w:ind w:right="-31"/>
              <w:jc w:val="both"/>
              <w:rPr>
                <w:sz w:val="22"/>
                <w:szCs w:val="22"/>
              </w:rPr>
            </w:pPr>
            <w:r w:rsidRPr="001C5ABC">
              <w:rPr>
                <w:sz w:val="22"/>
                <w:szCs w:val="22"/>
              </w:rPr>
              <w:t>2020-2022</w:t>
            </w:r>
          </w:p>
        </w:tc>
        <w:tc>
          <w:tcPr>
            <w:tcW w:w="2188" w:type="dxa"/>
          </w:tcPr>
          <w:p w:rsidR="00F77248" w:rsidRPr="001C5ABC" w:rsidRDefault="00C65FF3" w:rsidP="0087135A">
            <w:pPr>
              <w:ind w:right="-31"/>
              <w:jc w:val="both"/>
              <w:rPr>
                <w:sz w:val="22"/>
                <w:szCs w:val="22"/>
              </w:rPr>
            </w:pPr>
            <w:r w:rsidRPr="001C5ABC">
              <w:rPr>
                <w:sz w:val="22"/>
                <w:szCs w:val="22"/>
              </w:rPr>
              <w:t>Количество благоустроенных территорий, единиц</w:t>
            </w:r>
          </w:p>
        </w:tc>
        <w:tc>
          <w:tcPr>
            <w:tcW w:w="992" w:type="dxa"/>
          </w:tcPr>
          <w:p w:rsidR="00F77248" w:rsidRPr="001C5ABC" w:rsidRDefault="001C5ABC" w:rsidP="0087135A">
            <w:pPr>
              <w:jc w:val="center"/>
              <w:rPr>
                <w:sz w:val="22"/>
                <w:szCs w:val="22"/>
              </w:rPr>
            </w:pPr>
            <w:r w:rsidRPr="001C5ABC">
              <w:rPr>
                <w:sz w:val="22"/>
                <w:szCs w:val="22"/>
              </w:rPr>
              <w:t>2</w:t>
            </w:r>
          </w:p>
        </w:tc>
        <w:tc>
          <w:tcPr>
            <w:tcW w:w="851" w:type="dxa"/>
          </w:tcPr>
          <w:p w:rsidR="00F77248" w:rsidRPr="001C5ABC" w:rsidRDefault="001C5ABC" w:rsidP="0087135A">
            <w:pPr>
              <w:jc w:val="center"/>
              <w:rPr>
                <w:sz w:val="22"/>
                <w:szCs w:val="22"/>
              </w:rPr>
            </w:pPr>
            <w:r w:rsidRPr="001C5ABC">
              <w:rPr>
                <w:sz w:val="22"/>
                <w:szCs w:val="22"/>
              </w:rPr>
              <w:t>-</w:t>
            </w:r>
          </w:p>
        </w:tc>
        <w:tc>
          <w:tcPr>
            <w:tcW w:w="850" w:type="dxa"/>
          </w:tcPr>
          <w:p w:rsidR="00F77248" w:rsidRPr="001C5ABC" w:rsidRDefault="001C5ABC" w:rsidP="0087135A">
            <w:pPr>
              <w:jc w:val="center"/>
              <w:rPr>
                <w:sz w:val="22"/>
                <w:szCs w:val="22"/>
              </w:rPr>
            </w:pPr>
            <w:r w:rsidRPr="001C5ABC">
              <w:rPr>
                <w:sz w:val="22"/>
                <w:szCs w:val="22"/>
              </w:rPr>
              <w:t>2</w:t>
            </w:r>
          </w:p>
        </w:tc>
        <w:tc>
          <w:tcPr>
            <w:tcW w:w="851" w:type="dxa"/>
          </w:tcPr>
          <w:p w:rsidR="00F77248" w:rsidRPr="001C5ABC" w:rsidRDefault="001C5ABC" w:rsidP="0087135A">
            <w:pPr>
              <w:jc w:val="center"/>
              <w:rPr>
                <w:sz w:val="22"/>
                <w:szCs w:val="22"/>
              </w:rPr>
            </w:pPr>
            <w:r w:rsidRPr="001C5ABC">
              <w:rPr>
                <w:sz w:val="22"/>
                <w:szCs w:val="22"/>
              </w:rPr>
              <w:t>2</w:t>
            </w:r>
          </w:p>
        </w:tc>
        <w:tc>
          <w:tcPr>
            <w:tcW w:w="851" w:type="dxa"/>
          </w:tcPr>
          <w:p w:rsidR="00F77248" w:rsidRPr="001C5ABC" w:rsidRDefault="001C5ABC" w:rsidP="0087135A">
            <w:pPr>
              <w:jc w:val="center"/>
              <w:rPr>
                <w:sz w:val="22"/>
                <w:szCs w:val="22"/>
              </w:rPr>
            </w:pPr>
            <w:r w:rsidRPr="001C5ABC">
              <w:rPr>
                <w:sz w:val="22"/>
                <w:szCs w:val="22"/>
              </w:rPr>
              <w:t>2</w:t>
            </w:r>
          </w:p>
        </w:tc>
        <w:tc>
          <w:tcPr>
            <w:tcW w:w="1984" w:type="dxa"/>
          </w:tcPr>
          <w:p w:rsidR="00F77248" w:rsidRPr="00500A40" w:rsidRDefault="00C65FF3" w:rsidP="00374239">
            <w:pPr>
              <w:jc w:val="both"/>
              <w:rPr>
                <w:sz w:val="22"/>
                <w:szCs w:val="22"/>
              </w:rPr>
            </w:pPr>
            <w:r w:rsidRPr="001C5ABC">
              <w:rPr>
                <w:sz w:val="22"/>
                <w:szCs w:val="22"/>
              </w:rPr>
              <w:t>отдел ЖКХ администрации муниципального образования</w:t>
            </w:r>
          </w:p>
        </w:tc>
      </w:tr>
      <w:tr w:rsidR="00C65FF3" w:rsidRPr="00500A40" w:rsidTr="007824F7">
        <w:trPr>
          <w:trHeight w:val="113"/>
        </w:trPr>
        <w:tc>
          <w:tcPr>
            <w:tcW w:w="568" w:type="dxa"/>
          </w:tcPr>
          <w:p w:rsidR="00C65FF3" w:rsidRPr="006431F1" w:rsidRDefault="00C65FF3" w:rsidP="00F61B37">
            <w:pPr>
              <w:ind w:left="-120" w:right="-31"/>
              <w:rPr>
                <w:sz w:val="22"/>
                <w:szCs w:val="22"/>
              </w:rPr>
            </w:pPr>
            <w:r w:rsidRPr="006431F1">
              <w:rPr>
                <w:sz w:val="22"/>
                <w:szCs w:val="22"/>
              </w:rPr>
              <w:t>11.3</w:t>
            </w:r>
          </w:p>
        </w:tc>
        <w:tc>
          <w:tcPr>
            <w:tcW w:w="2126" w:type="dxa"/>
          </w:tcPr>
          <w:p w:rsidR="00C65FF3" w:rsidRPr="006431F1" w:rsidRDefault="00C65FF3" w:rsidP="00C65FF3">
            <w:pPr>
              <w:jc w:val="both"/>
              <w:rPr>
                <w:sz w:val="22"/>
                <w:szCs w:val="22"/>
              </w:rPr>
            </w:pPr>
            <w:r w:rsidRPr="006431F1">
              <w:rPr>
                <w:sz w:val="22"/>
                <w:szCs w:val="22"/>
              </w:rPr>
              <w:t>Проведение совместных совеща</w:t>
            </w:r>
            <w:r w:rsidRPr="006431F1">
              <w:rPr>
                <w:sz w:val="22"/>
                <w:szCs w:val="22"/>
              </w:rPr>
              <w:lastRenderedPageBreak/>
              <w:t>ний, «круглых столов» с участием организаций, осуществляющих деятельность в сфере благоустройства</w:t>
            </w:r>
          </w:p>
        </w:tc>
        <w:tc>
          <w:tcPr>
            <w:tcW w:w="1923" w:type="dxa"/>
          </w:tcPr>
          <w:p w:rsidR="00C65FF3" w:rsidRPr="006431F1" w:rsidRDefault="00C65FF3" w:rsidP="00C65FF3">
            <w:pPr>
              <w:jc w:val="both"/>
              <w:rPr>
                <w:sz w:val="22"/>
                <w:szCs w:val="22"/>
              </w:rPr>
            </w:pPr>
            <w:r w:rsidRPr="006431F1">
              <w:rPr>
                <w:sz w:val="22"/>
                <w:szCs w:val="22"/>
              </w:rPr>
              <w:lastRenderedPageBreak/>
              <w:t>Увеличение количества прово</w:t>
            </w:r>
            <w:r w:rsidRPr="006431F1">
              <w:rPr>
                <w:sz w:val="22"/>
                <w:szCs w:val="22"/>
              </w:rPr>
              <w:lastRenderedPageBreak/>
              <w:t>димых торгов для привлечения большего количества организаций частной формы собственности</w:t>
            </w:r>
          </w:p>
        </w:tc>
        <w:tc>
          <w:tcPr>
            <w:tcW w:w="1417" w:type="dxa"/>
          </w:tcPr>
          <w:p w:rsidR="00C65FF3" w:rsidRPr="006431F1" w:rsidRDefault="00C65FF3" w:rsidP="00C65FF3">
            <w:pPr>
              <w:ind w:right="-31"/>
              <w:jc w:val="both"/>
              <w:rPr>
                <w:sz w:val="22"/>
                <w:szCs w:val="22"/>
              </w:rPr>
            </w:pPr>
            <w:r w:rsidRPr="006431F1">
              <w:rPr>
                <w:sz w:val="22"/>
                <w:szCs w:val="22"/>
              </w:rPr>
              <w:lastRenderedPageBreak/>
              <w:t>2020-2022</w:t>
            </w:r>
          </w:p>
        </w:tc>
        <w:tc>
          <w:tcPr>
            <w:tcW w:w="2188" w:type="dxa"/>
          </w:tcPr>
          <w:p w:rsidR="00C65FF3" w:rsidRPr="006431F1" w:rsidRDefault="00C65FF3" w:rsidP="00A03B8B">
            <w:pPr>
              <w:ind w:right="-31"/>
              <w:jc w:val="both"/>
              <w:rPr>
                <w:sz w:val="22"/>
                <w:szCs w:val="22"/>
              </w:rPr>
            </w:pPr>
            <w:r w:rsidRPr="006431F1">
              <w:rPr>
                <w:sz w:val="22"/>
                <w:szCs w:val="22"/>
              </w:rPr>
              <w:t xml:space="preserve">Количество проведенных совещаний, </w:t>
            </w:r>
            <w:r w:rsidRPr="006431F1">
              <w:rPr>
                <w:sz w:val="22"/>
                <w:szCs w:val="22"/>
              </w:rPr>
              <w:lastRenderedPageBreak/>
              <w:t>единиц</w:t>
            </w:r>
          </w:p>
        </w:tc>
        <w:tc>
          <w:tcPr>
            <w:tcW w:w="992" w:type="dxa"/>
          </w:tcPr>
          <w:p w:rsidR="00C65FF3" w:rsidRPr="006431F1" w:rsidRDefault="006431F1" w:rsidP="00A03B8B">
            <w:pPr>
              <w:jc w:val="center"/>
              <w:rPr>
                <w:sz w:val="22"/>
                <w:szCs w:val="22"/>
              </w:rPr>
            </w:pPr>
            <w:r w:rsidRPr="006431F1">
              <w:rPr>
                <w:sz w:val="22"/>
                <w:szCs w:val="22"/>
              </w:rPr>
              <w:lastRenderedPageBreak/>
              <w:t>2</w:t>
            </w:r>
          </w:p>
        </w:tc>
        <w:tc>
          <w:tcPr>
            <w:tcW w:w="851" w:type="dxa"/>
          </w:tcPr>
          <w:p w:rsidR="00C65FF3" w:rsidRPr="006431F1" w:rsidRDefault="006431F1" w:rsidP="00A03B8B">
            <w:pPr>
              <w:jc w:val="center"/>
              <w:rPr>
                <w:sz w:val="22"/>
                <w:szCs w:val="22"/>
              </w:rPr>
            </w:pPr>
            <w:r w:rsidRPr="006431F1">
              <w:rPr>
                <w:sz w:val="22"/>
                <w:szCs w:val="22"/>
              </w:rPr>
              <w:t>-</w:t>
            </w:r>
          </w:p>
        </w:tc>
        <w:tc>
          <w:tcPr>
            <w:tcW w:w="850" w:type="dxa"/>
          </w:tcPr>
          <w:p w:rsidR="00C65FF3" w:rsidRPr="006431F1" w:rsidRDefault="006431F1" w:rsidP="00A03B8B">
            <w:pPr>
              <w:jc w:val="center"/>
              <w:rPr>
                <w:sz w:val="22"/>
                <w:szCs w:val="22"/>
              </w:rPr>
            </w:pPr>
            <w:r w:rsidRPr="006431F1">
              <w:rPr>
                <w:sz w:val="22"/>
                <w:szCs w:val="22"/>
              </w:rPr>
              <w:t>2</w:t>
            </w:r>
          </w:p>
        </w:tc>
        <w:tc>
          <w:tcPr>
            <w:tcW w:w="851" w:type="dxa"/>
          </w:tcPr>
          <w:p w:rsidR="00C65FF3" w:rsidRPr="006431F1" w:rsidRDefault="006431F1" w:rsidP="00A03B8B">
            <w:pPr>
              <w:jc w:val="center"/>
              <w:rPr>
                <w:sz w:val="22"/>
                <w:szCs w:val="22"/>
              </w:rPr>
            </w:pPr>
            <w:r w:rsidRPr="006431F1">
              <w:rPr>
                <w:sz w:val="22"/>
                <w:szCs w:val="22"/>
              </w:rPr>
              <w:t>2</w:t>
            </w:r>
          </w:p>
        </w:tc>
        <w:tc>
          <w:tcPr>
            <w:tcW w:w="851" w:type="dxa"/>
          </w:tcPr>
          <w:p w:rsidR="00C65FF3" w:rsidRPr="006431F1" w:rsidRDefault="006431F1" w:rsidP="00A03B8B">
            <w:pPr>
              <w:jc w:val="center"/>
              <w:rPr>
                <w:sz w:val="22"/>
                <w:szCs w:val="22"/>
              </w:rPr>
            </w:pPr>
            <w:r w:rsidRPr="006431F1">
              <w:rPr>
                <w:sz w:val="22"/>
                <w:szCs w:val="22"/>
              </w:rPr>
              <w:t>2</w:t>
            </w:r>
          </w:p>
        </w:tc>
        <w:tc>
          <w:tcPr>
            <w:tcW w:w="1984" w:type="dxa"/>
          </w:tcPr>
          <w:p w:rsidR="00C65FF3" w:rsidRPr="006431F1" w:rsidRDefault="00C65FF3" w:rsidP="00A03B8B">
            <w:pPr>
              <w:ind w:right="-31"/>
              <w:jc w:val="both"/>
              <w:rPr>
                <w:sz w:val="22"/>
                <w:szCs w:val="22"/>
              </w:rPr>
            </w:pPr>
            <w:r w:rsidRPr="006431F1">
              <w:rPr>
                <w:sz w:val="22"/>
                <w:szCs w:val="22"/>
              </w:rPr>
              <w:t>отдел ЖКХ администрации муни</w:t>
            </w:r>
            <w:r w:rsidRPr="006431F1">
              <w:rPr>
                <w:sz w:val="22"/>
                <w:szCs w:val="22"/>
              </w:rPr>
              <w:lastRenderedPageBreak/>
              <w:t>ципального образования</w:t>
            </w:r>
          </w:p>
        </w:tc>
      </w:tr>
      <w:tr w:rsidR="004B146D" w:rsidRPr="00500A40" w:rsidTr="007824F7">
        <w:trPr>
          <w:trHeight w:val="113"/>
        </w:trPr>
        <w:tc>
          <w:tcPr>
            <w:tcW w:w="14601" w:type="dxa"/>
            <w:gridSpan w:val="11"/>
          </w:tcPr>
          <w:p w:rsidR="004B146D" w:rsidRPr="00500A40" w:rsidRDefault="004B146D" w:rsidP="000A12AD">
            <w:pPr>
              <w:pStyle w:val="a4"/>
              <w:numPr>
                <w:ilvl w:val="0"/>
                <w:numId w:val="5"/>
              </w:numPr>
              <w:jc w:val="center"/>
              <w:rPr>
                <w:sz w:val="22"/>
                <w:szCs w:val="22"/>
              </w:rPr>
            </w:pPr>
            <w:r w:rsidRPr="00500A40">
              <w:rPr>
                <w:sz w:val="22"/>
                <w:szCs w:val="22"/>
              </w:rPr>
              <w:lastRenderedPageBreak/>
              <w:t xml:space="preserve">Рынок выполнения работ по содержанию и текущему ремонту общего имущества собственников помещений </w:t>
            </w:r>
            <w:r w:rsidRPr="00500A40">
              <w:rPr>
                <w:sz w:val="22"/>
                <w:szCs w:val="22"/>
              </w:rPr>
              <w:br/>
              <w:t>в многоквартирном доме</w:t>
            </w:r>
          </w:p>
        </w:tc>
      </w:tr>
      <w:tr w:rsidR="004B146D" w:rsidRPr="00500A40" w:rsidTr="007824F7">
        <w:trPr>
          <w:trHeight w:val="113"/>
        </w:trPr>
        <w:tc>
          <w:tcPr>
            <w:tcW w:w="14601" w:type="dxa"/>
            <w:gridSpan w:val="11"/>
          </w:tcPr>
          <w:p w:rsidR="004B146D" w:rsidRPr="00500A40" w:rsidRDefault="004B146D" w:rsidP="00497AAB">
            <w:pPr>
              <w:ind w:firstLine="284"/>
              <w:jc w:val="both"/>
              <w:rPr>
                <w:sz w:val="22"/>
                <w:szCs w:val="22"/>
                <w:highlight w:val="yellow"/>
              </w:rPr>
            </w:pPr>
            <w:r w:rsidRPr="00500A40">
              <w:rPr>
                <w:sz w:val="22"/>
                <w:szCs w:val="22"/>
              </w:rPr>
              <w:t xml:space="preserve">На рынке выполнения работ по содержанию и текущему ремонту общего имущества собственников помещений </w:t>
            </w:r>
            <w:r w:rsidRPr="00500A40">
              <w:rPr>
                <w:sz w:val="22"/>
                <w:szCs w:val="22"/>
              </w:rPr>
              <w:br/>
              <w:t>в многоквартирном доме муниципального образования действуют 6 специализированных</w:t>
            </w:r>
            <w:r>
              <w:rPr>
                <w:sz w:val="22"/>
                <w:szCs w:val="22"/>
              </w:rPr>
              <w:t xml:space="preserve"> </w:t>
            </w:r>
            <w:r w:rsidRPr="00500A40">
              <w:rPr>
                <w:sz w:val="22"/>
                <w:szCs w:val="22"/>
              </w:rPr>
              <w:t>хозяйствующих субъектов (ОКВЭД</w:t>
            </w:r>
            <w:r>
              <w:rPr>
                <w:sz w:val="22"/>
                <w:szCs w:val="22"/>
              </w:rPr>
              <w:t xml:space="preserve"> </w:t>
            </w:r>
            <w:r w:rsidRPr="00500A40">
              <w:rPr>
                <w:sz w:val="22"/>
                <w:szCs w:val="22"/>
              </w:rPr>
              <w:t>68.32 Управление недвижимым имуществом за вознаграждение или на договорной основе),</w:t>
            </w:r>
            <w:r>
              <w:rPr>
                <w:sz w:val="22"/>
                <w:szCs w:val="22"/>
              </w:rPr>
              <w:t xml:space="preserve"> </w:t>
            </w:r>
            <w:r w:rsidRPr="00500A40">
              <w:rPr>
                <w:sz w:val="22"/>
                <w:szCs w:val="22"/>
              </w:rPr>
              <w:t>относящихся</w:t>
            </w:r>
            <w:r>
              <w:rPr>
                <w:sz w:val="22"/>
                <w:szCs w:val="22"/>
              </w:rPr>
              <w:t xml:space="preserve"> </w:t>
            </w:r>
            <w:r w:rsidRPr="00500A40">
              <w:rPr>
                <w:sz w:val="22"/>
                <w:szCs w:val="22"/>
              </w:rPr>
              <w:t>к частной</w:t>
            </w:r>
            <w:r>
              <w:rPr>
                <w:sz w:val="22"/>
                <w:szCs w:val="22"/>
              </w:rPr>
              <w:t xml:space="preserve"> </w:t>
            </w:r>
            <w:r w:rsidRPr="00500A40">
              <w:rPr>
                <w:sz w:val="22"/>
                <w:szCs w:val="22"/>
              </w:rPr>
              <w:t>форме</w:t>
            </w:r>
            <w:r>
              <w:rPr>
                <w:sz w:val="22"/>
                <w:szCs w:val="22"/>
              </w:rPr>
              <w:t xml:space="preserve"> </w:t>
            </w:r>
            <w:r w:rsidRPr="00500A40">
              <w:rPr>
                <w:sz w:val="22"/>
                <w:szCs w:val="22"/>
              </w:rPr>
              <w:t>собственности. В соответствии с Правилами и нормами технической эксплуатации жилищного фонда, утвержденными постановлением Госстроя Российской Федерации от 27 сентября 2003 года № 170, контроль за техническим состоянием многоквартирных домов осуществляется</w:t>
            </w:r>
            <w:r>
              <w:rPr>
                <w:sz w:val="22"/>
                <w:szCs w:val="22"/>
              </w:rPr>
              <w:t xml:space="preserve"> </w:t>
            </w:r>
            <w:r w:rsidRPr="00500A40">
              <w:rPr>
                <w:sz w:val="22"/>
                <w:szCs w:val="22"/>
              </w:rPr>
              <w:t>путем проведения систематических плановых и внеочередных (неплановых) осмотров с использованием современных средств технической диагностики. Административные</w:t>
            </w:r>
            <w:r>
              <w:rPr>
                <w:sz w:val="22"/>
                <w:szCs w:val="22"/>
              </w:rPr>
              <w:t xml:space="preserve"> </w:t>
            </w:r>
            <w:r w:rsidRPr="00500A40">
              <w:rPr>
                <w:sz w:val="22"/>
                <w:szCs w:val="22"/>
              </w:rPr>
              <w:t>барьеры</w:t>
            </w:r>
            <w:r>
              <w:rPr>
                <w:sz w:val="22"/>
                <w:szCs w:val="22"/>
              </w:rPr>
              <w:t xml:space="preserve"> </w:t>
            </w:r>
            <w:r w:rsidRPr="00500A40">
              <w:rPr>
                <w:sz w:val="22"/>
                <w:szCs w:val="22"/>
              </w:rPr>
              <w:t>для</w:t>
            </w:r>
            <w:r>
              <w:rPr>
                <w:sz w:val="22"/>
                <w:szCs w:val="22"/>
              </w:rPr>
              <w:t xml:space="preserve"> </w:t>
            </w:r>
            <w:r w:rsidRPr="00500A40">
              <w:rPr>
                <w:sz w:val="22"/>
                <w:szCs w:val="22"/>
              </w:rPr>
              <w:t>дальнейшего</w:t>
            </w:r>
            <w:r>
              <w:rPr>
                <w:sz w:val="22"/>
                <w:szCs w:val="22"/>
              </w:rPr>
              <w:t xml:space="preserve"> </w:t>
            </w:r>
            <w:r w:rsidRPr="00500A40">
              <w:rPr>
                <w:sz w:val="22"/>
                <w:szCs w:val="22"/>
              </w:rPr>
              <w:t>входа на</w:t>
            </w:r>
            <w:r>
              <w:rPr>
                <w:sz w:val="22"/>
                <w:szCs w:val="22"/>
              </w:rPr>
              <w:t xml:space="preserve"> </w:t>
            </w:r>
            <w:r w:rsidRPr="00500A40">
              <w:rPr>
                <w:sz w:val="22"/>
                <w:szCs w:val="22"/>
              </w:rPr>
              <w:t>рынок</w:t>
            </w:r>
            <w:r>
              <w:rPr>
                <w:sz w:val="22"/>
                <w:szCs w:val="22"/>
              </w:rPr>
              <w:t xml:space="preserve"> </w:t>
            </w:r>
            <w:r w:rsidRPr="00500A40">
              <w:rPr>
                <w:sz w:val="22"/>
                <w:szCs w:val="22"/>
              </w:rPr>
              <w:t>частного предпринимательства</w:t>
            </w:r>
            <w:r>
              <w:rPr>
                <w:sz w:val="22"/>
                <w:szCs w:val="22"/>
              </w:rPr>
              <w:t xml:space="preserve"> </w:t>
            </w:r>
            <w:r w:rsidRPr="00500A40">
              <w:rPr>
                <w:sz w:val="22"/>
                <w:szCs w:val="22"/>
              </w:rPr>
              <w:t>отсутствуют. Дальнейшее</w:t>
            </w:r>
            <w:r>
              <w:rPr>
                <w:sz w:val="22"/>
                <w:szCs w:val="22"/>
              </w:rPr>
              <w:t xml:space="preserve"> </w:t>
            </w:r>
            <w:r w:rsidRPr="00500A40">
              <w:rPr>
                <w:sz w:val="22"/>
                <w:szCs w:val="22"/>
              </w:rPr>
              <w:t>развитие</w:t>
            </w:r>
            <w:r>
              <w:rPr>
                <w:sz w:val="22"/>
                <w:szCs w:val="22"/>
              </w:rPr>
              <w:t xml:space="preserve"> </w:t>
            </w:r>
            <w:r w:rsidRPr="00500A40">
              <w:rPr>
                <w:sz w:val="22"/>
                <w:szCs w:val="22"/>
              </w:rPr>
              <w:t>конкуренции на</w:t>
            </w:r>
            <w:r>
              <w:rPr>
                <w:sz w:val="22"/>
                <w:szCs w:val="22"/>
              </w:rPr>
              <w:t xml:space="preserve"> </w:t>
            </w:r>
            <w:r w:rsidRPr="00500A40">
              <w:rPr>
                <w:sz w:val="22"/>
                <w:szCs w:val="22"/>
              </w:rPr>
              <w:t>рынке</w:t>
            </w:r>
            <w:r>
              <w:rPr>
                <w:sz w:val="22"/>
                <w:szCs w:val="22"/>
              </w:rPr>
              <w:t xml:space="preserve"> </w:t>
            </w:r>
            <w:r w:rsidRPr="00500A40">
              <w:rPr>
                <w:sz w:val="22"/>
                <w:szCs w:val="22"/>
              </w:rPr>
              <w:t>будет 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качества</w:t>
            </w:r>
            <w:r>
              <w:rPr>
                <w:sz w:val="22"/>
                <w:szCs w:val="22"/>
              </w:rPr>
              <w:t xml:space="preserve"> </w:t>
            </w:r>
            <w:r w:rsidRPr="00500A40">
              <w:rPr>
                <w:sz w:val="22"/>
                <w:szCs w:val="22"/>
              </w:rPr>
              <w:t>обслуживания</w:t>
            </w:r>
            <w:r>
              <w:rPr>
                <w:sz w:val="22"/>
                <w:szCs w:val="22"/>
              </w:rPr>
              <w:t xml:space="preserve"> </w:t>
            </w:r>
            <w:r w:rsidRPr="00500A40">
              <w:rPr>
                <w:sz w:val="22"/>
                <w:szCs w:val="22"/>
              </w:rPr>
              <w:t>населения.</w:t>
            </w:r>
          </w:p>
        </w:tc>
      </w:tr>
      <w:tr w:rsidR="004B146D" w:rsidRPr="00500A40" w:rsidTr="007824F7">
        <w:trPr>
          <w:trHeight w:val="113"/>
        </w:trPr>
        <w:tc>
          <w:tcPr>
            <w:tcW w:w="568" w:type="dxa"/>
          </w:tcPr>
          <w:p w:rsidR="004B146D" w:rsidRPr="00500A40" w:rsidRDefault="004B146D" w:rsidP="00F61B37">
            <w:pPr>
              <w:ind w:left="-120" w:right="-31"/>
              <w:jc w:val="center"/>
              <w:rPr>
                <w:sz w:val="22"/>
                <w:szCs w:val="22"/>
              </w:rPr>
            </w:pPr>
            <w:r w:rsidRPr="00500A40">
              <w:rPr>
                <w:sz w:val="22"/>
                <w:szCs w:val="22"/>
              </w:rPr>
              <w:t>1</w:t>
            </w:r>
            <w:r>
              <w:rPr>
                <w:sz w:val="22"/>
                <w:szCs w:val="22"/>
              </w:rPr>
              <w:t>2</w:t>
            </w:r>
            <w:r w:rsidRPr="00500A40">
              <w:rPr>
                <w:sz w:val="22"/>
                <w:szCs w:val="22"/>
              </w:rPr>
              <w:t>.1</w:t>
            </w:r>
          </w:p>
        </w:tc>
        <w:tc>
          <w:tcPr>
            <w:tcW w:w="2126" w:type="dxa"/>
          </w:tcPr>
          <w:p w:rsidR="004B146D" w:rsidRPr="00500A40" w:rsidRDefault="004B146D" w:rsidP="0087135A">
            <w:pPr>
              <w:autoSpaceDE w:val="0"/>
              <w:autoSpaceDN w:val="0"/>
              <w:adjustRightInd w:val="0"/>
              <w:jc w:val="both"/>
              <w:rPr>
                <w:sz w:val="22"/>
                <w:szCs w:val="22"/>
              </w:rPr>
            </w:pPr>
            <w:r w:rsidRPr="00500A40">
              <w:rPr>
                <w:sz w:val="22"/>
                <w:szCs w:val="22"/>
              </w:rPr>
              <w:t>Проведение открытых конкурсов по отбору управляющих организаций для управления многоквартирными домами</w:t>
            </w:r>
            <w:r>
              <w:rPr>
                <w:sz w:val="22"/>
                <w:szCs w:val="22"/>
              </w:rPr>
              <w:t xml:space="preserve"> </w:t>
            </w:r>
          </w:p>
        </w:tc>
        <w:tc>
          <w:tcPr>
            <w:tcW w:w="1923" w:type="dxa"/>
          </w:tcPr>
          <w:p w:rsidR="004B146D" w:rsidRPr="00500A40" w:rsidRDefault="004B146D" w:rsidP="0087135A">
            <w:pPr>
              <w:ind w:right="-31"/>
              <w:jc w:val="both"/>
              <w:rPr>
                <w:sz w:val="22"/>
                <w:szCs w:val="22"/>
              </w:rPr>
            </w:pPr>
            <w:r w:rsidRPr="00500A40">
              <w:rPr>
                <w:rFonts w:eastAsia="TimesNewRomanPSMT"/>
                <w:sz w:val="22"/>
                <w:szCs w:val="22"/>
              </w:rPr>
              <w:t>обеспечение равных условий деятельности на товарном рынке для</w:t>
            </w:r>
            <w:r>
              <w:rPr>
                <w:rFonts w:eastAsia="TimesNewRomanPSMT"/>
                <w:sz w:val="22"/>
                <w:szCs w:val="22"/>
              </w:rPr>
              <w:t xml:space="preserve"> </w:t>
            </w:r>
            <w:r w:rsidRPr="00500A40">
              <w:rPr>
                <w:rFonts w:eastAsia="TimesNewRomanPSMT"/>
                <w:sz w:val="22"/>
                <w:szCs w:val="22"/>
              </w:rPr>
              <w:t xml:space="preserve">хозяйствующих субъектов всех форм собственности </w:t>
            </w:r>
          </w:p>
        </w:tc>
        <w:tc>
          <w:tcPr>
            <w:tcW w:w="1417" w:type="dxa"/>
          </w:tcPr>
          <w:p w:rsidR="004B146D" w:rsidRPr="00500A40" w:rsidRDefault="004B146D" w:rsidP="0087135A">
            <w:pPr>
              <w:ind w:right="-31"/>
              <w:jc w:val="both"/>
              <w:rPr>
                <w:sz w:val="22"/>
                <w:szCs w:val="22"/>
              </w:rPr>
            </w:pPr>
            <w:r w:rsidRPr="00500A40">
              <w:rPr>
                <w:sz w:val="22"/>
                <w:szCs w:val="22"/>
              </w:rPr>
              <w:t>2019-2022</w:t>
            </w:r>
          </w:p>
        </w:tc>
        <w:tc>
          <w:tcPr>
            <w:tcW w:w="2188" w:type="dxa"/>
          </w:tcPr>
          <w:p w:rsidR="004B146D" w:rsidRPr="00500A40" w:rsidRDefault="004B146D" w:rsidP="0087135A">
            <w:pPr>
              <w:ind w:right="-31"/>
              <w:jc w:val="both"/>
              <w:rPr>
                <w:sz w:val="22"/>
                <w:szCs w:val="22"/>
              </w:rPr>
            </w:pPr>
            <w:r w:rsidRPr="00500A40">
              <w:rPr>
                <w:sz w:val="22"/>
                <w:szCs w:val="22"/>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процентов</w:t>
            </w:r>
          </w:p>
        </w:tc>
        <w:tc>
          <w:tcPr>
            <w:tcW w:w="992" w:type="dxa"/>
          </w:tcPr>
          <w:p w:rsidR="004B146D" w:rsidRPr="00500A40" w:rsidRDefault="004B146D" w:rsidP="000A12AD">
            <w:pPr>
              <w:jc w:val="center"/>
              <w:rPr>
                <w:sz w:val="22"/>
                <w:szCs w:val="22"/>
              </w:rPr>
            </w:pPr>
            <w:r w:rsidRPr="00500A40">
              <w:rPr>
                <w:sz w:val="22"/>
                <w:szCs w:val="22"/>
              </w:rPr>
              <w:t>90,9</w:t>
            </w:r>
          </w:p>
        </w:tc>
        <w:tc>
          <w:tcPr>
            <w:tcW w:w="851" w:type="dxa"/>
          </w:tcPr>
          <w:p w:rsidR="004B146D" w:rsidRPr="00500A40" w:rsidRDefault="004B146D" w:rsidP="000A12AD">
            <w:pPr>
              <w:jc w:val="center"/>
              <w:rPr>
                <w:sz w:val="22"/>
                <w:szCs w:val="22"/>
              </w:rPr>
            </w:pPr>
            <w:r w:rsidRPr="00500A40">
              <w:rPr>
                <w:sz w:val="22"/>
                <w:szCs w:val="22"/>
              </w:rPr>
              <w:t>91,0</w:t>
            </w:r>
          </w:p>
        </w:tc>
        <w:tc>
          <w:tcPr>
            <w:tcW w:w="850" w:type="dxa"/>
          </w:tcPr>
          <w:p w:rsidR="004B146D" w:rsidRPr="00500A40" w:rsidRDefault="004B146D" w:rsidP="000A12AD">
            <w:pPr>
              <w:jc w:val="center"/>
              <w:rPr>
                <w:sz w:val="22"/>
                <w:szCs w:val="22"/>
              </w:rPr>
            </w:pPr>
            <w:r w:rsidRPr="00500A40">
              <w:rPr>
                <w:sz w:val="22"/>
                <w:szCs w:val="22"/>
              </w:rPr>
              <w:t>100,0</w:t>
            </w:r>
          </w:p>
        </w:tc>
        <w:tc>
          <w:tcPr>
            <w:tcW w:w="851" w:type="dxa"/>
          </w:tcPr>
          <w:p w:rsidR="004B146D" w:rsidRPr="00500A40" w:rsidRDefault="004B146D" w:rsidP="000A12AD">
            <w:pPr>
              <w:jc w:val="center"/>
              <w:rPr>
                <w:sz w:val="22"/>
                <w:szCs w:val="22"/>
              </w:rPr>
            </w:pPr>
            <w:r w:rsidRPr="00500A40">
              <w:rPr>
                <w:sz w:val="22"/>
                <w:szCs w:val="22"/>
              </w:rPr>
              <w:t>100,0</w:t>
            </w:r>
          </w:p>
        </w:tc>
        <w:tc>
          <w:tcPr>
            <w:tcW w:w="851" w:type="dxa"/>
          </w:tcPr>
          <w:p w:rsidR="004B146D" w:rsidRPr="00500A40" w:rsidRDefault="004B146D" w:rsidP="000A12AD">
            <w:pPr>
              <w:jc w:val="center"/>
              <w:rPr>
                <w:sz w:val="22"/>
                <w:szCs w:val="22"/>
              </w:rPr>
            </w:pPr>
            <w:r w:rsidRPr="00500A40">
              <w:rPr>
                <w:sz w:val="22"/>
                <w:szCs w:val="22"/>
              </w:rPr>
              <w:t>100,0</w:t>
            </w:r>
          </w:p>
        </w:tc>
        <w:tc>
          <w:tcPr>
            <w:tcW w:w="1984" w:type="dxa"/>
          </w:tcPr>
          <w:p w:rsidR="004B146D" w:rsidRPr="00500A40" w:rsidRDefault="004B146D" w:rsidP="0087135A">
            <w:pPr>
              <w:jc w:val="both"/>
              <w:rPr>
                <w:color w:val="000000"/>
                <w:sz w:val="22"/>
                <w:szCs w:val="22"/>
              </w:rPr>
            </w:pPr>
            <w:r w:rsidRPr="00500A40">
              <w:rPr>
                <w:sz w:val="22"/>
                <w:szCs w:val="22"/>
              </w:rPr>
              <w:t xml:space="preserve">отдел ЖКХ администрации муниципального образования </w:t>
            </w:r>
          </w:p>
        </w:tc>
      </w:tr>
      <w:tr w:rsidR="00005D2B" w:rsidRPr="00500A40" w:rsidTr="007824F7">
        <w:trPr>
          <w:trHeight w:val="113"/>
        </w:trPr>
        <w:tc>
          <w:tcPr>
            <w:tcW w:w="568" w:type="dxa"/>
          </w:tcPr>
          <w:p w:rsidR="00005D2B" w:rsidRPr="00A07767" w:rsidRDefault="00005D2B" w:rsidP="00F61B37">
            <w:pPr>
              <w:ind w:left="-120" w:right="-31"/>
              <w:jc w:val="center"/>
              <w:rPr>
                <w:sz w:val="22"/>
                <w:szCs w:val="22"/>
              </w:rPr>
            </w:pPr>
            <w:r w:rsidRPr="00A07767">
              <w:rPr>
                <w:sz w:val="22"/>
                <w:szCs w:val="22"/>
              </w:rPr>
              <w:t>12.2</w:t>
            </w:r>
          </w:p>
        </w:tc>
        <w:tc>
          <w:tcPr>
            <w:tcW w:w="2126" w:type="dxa"/>
          </w:tcPr>
          <w:p w:rsidR="00005D2B" w:rsidRPr="00A07767" w:rsidRDefault="00005D2B" w:rsidP="00BE2FAB">
            <w:pPr>
              <w:autoSpaceDE w:val="0"/>
              <w:autoSpaceDN w:val="0"/>
              <w:adjustRightInd w:val="0"/>
              <w:jc w:val="both"/>
              <w:rPr>
                <w:sz w:val="22"/>
                <w:szCs w:val="22"/>
              </w:rPr>
            </w:pPr>
            <w:r w:rsidRPr="00A07767">
              <w:rPr>
                <w:sz w:val="22"/>
                <w:szCs w:val="22"/>
              </w:rPr>
              <w:t xml:space="preserve">Размещение в установленном порядке извещения о проведении открытого конкурса по отбору </w:t>
            </w:r>
            <w:r w:rsidRPr="00A07767">
              <w:rPr>
                <w:sz w:val="22"/>
                <w:szCs w:val="22"/>
              </w:rPr>
              <w:lastRenderedPageBreak/>
              <w:t>управляющей организации на официальном сайте в сети "Интернет" в течение двадцати дней со дня выдачи разрешения на ввод в эксплуатацию многоквартирного дома</w:t>
            </w:r>
          </w:p>
        </w:tc>
        <w:tc>
          <w:tcPr>
            <w:tcW w:w="1923" w:type="dxa"/>
          </w:tcPr>
          <w:p w:rsidR="00005D2B" w:rsidRPr="00A07767" w:rsidRDefault="00005D2B" w:rsidP="0087135A">
            <w:pPr>
              <w:ind w:right="-31"/>
              <w:jc w:val="both"/>
              <w:rPr>
                <w:rFonts w:eastAsia="TimesNewRomanPSMT"/>
                <w:sz w:val="22"/>
                <w:szCs w:val="22"/>
              </w:rPr>
            </w:pPr>
            <w:r w:rsidRPr="00A07767">
              <w:rPr>
                <w:sz w:val="22"/>
                <w:szCs w:val="22"/>
              </w:rPr>
              <w:lastRenderedPageBreak/>
              <w:t>Размещение информации на официальном сайте муниципального образо</w:t>
            </w:r>
            <w:r w:rsidRPr="00A07767">
              <w:rPr>
                <w:sz w:val="22"/>
                <w:szCs w:val="22"/>
              </w:rPr>
              <w:lastRenderedPageBreak/>
              <w:t>вания, обеспечение общественного контроля за соблюдение органами власти сроков объявления конкурсов по выбору управляющих организаций</w:t>
            </w:r>
          </w:p>
        </w:tc>
        <w:tc>
          <w:tcPr>
            <w:tcW w:w="1417" w:type="dxa"/>
          </w:tcPr>
          <w:p w:rsidR="00005D2B" w:rsidRPr="00A07767" w:rsidRDefault="00005D2B" w:rsidP="00A03B8B">
            <w:pPr>
              <w:ind w:right="-31"/>
              <w:jc w:val="center"/>
              <w:rPr>
                <w:sz w:val="22"/>
                <w:szCs w:val="22"/>
              </w:rPr>
            </w:pPr>
            <w:r w:rsidRPr="00A07767">
              <w:rPr>
                <w:sz w:val="22"/>
                <w:szCs w:val="22"/>
              </w:rPr>
              <w:lastRenderedPageBreak/>
              <w:t>2019-2022</w:t>
            </w:r>
          </w:p>
        </w:tc>
        <w:tc>
          <w:tcPr>
            <w:tcW w:w="2188" w:type="dxa"/>
          </w:tcPr>
          <w:p w:rsidR="00005D2B" w:rsidRPr="00A07767" w:rsidRDefault="00005D2B" w:rsidP="00A03B8B">
            <w:pPr>
              <w:ind w:right="-31"/>
              <w:jc w:val="both"/>
              <w:rPr>
                <w:sz w:val="22"/>
                <w:szCs w:val="22"/>
              </w:rPr>
            </w:pPr>
            <w:r w:rsidRPr="00A07767">
              <w:rPr>
                <w:sz w:val="22"/>
                <w:szCs w:val="22"/>
              </w:rPr>
              <w:t xml:space="preserve">информация на официальном сайте муниципального образования, наличие </w:t>
            </w:r>
          </w:p>
        </w:tc>
        <w:tc>
          <w:tcPr>
            <w:tcW w:w="992" w:type="dxa"/>
          </w:tcPr>
          <w:p w:rsidR="00005D2B" w:rsidRPr="00A07767" w:rsidRDefault="00005D2B" w:rsidP="00A03B8B">
            <w:pPr>
              <w:ind w:right="-31"/>
              <w:jc w:val="center"/>
              <w:rPr>
                <w:sz w:val="22"/>
                <w:szCs w:val="22"/>
              </w:rPr>
            </w:pPr>
            <w:r w:rsidRPr="00A07767">
              <w:rPr>
                <w:sz w:val="22"/>
                <w:szCs w:val="22"/>
              </w:rPr>
              <w:t>1</w:t>
            </w:r>
          </w:p>
        </w:tc>
        <w:tc>
          <w:tcPr>
            <w:tcW w:w="851" w:type="dxa"/>
          </w:tcPr>
          <w:p w:rsidR="00005D2B" w:rsidRPr="00A07767" w:rsidRDefault="00005D2B" w:rsidP="00A03B8B">
            <w:pPr>
              <w:ind w:right="-31"/>
              <w:jc w:val="center"/>
              <w:rPr>
                <w:sz w:val="22"/>
                <w:szCs w:val="22"/>
              </w:rPr>
            </w:pPr>
            <w:r w:rsidRPr="00A07767">
              <w:rPr>
                <w:sz w:val="22"/>
                <w:szCs w:val="22"/>
              </w:rPr>
              <w:t>1</w:t>
            </w:r>
          </w:p>
        </w:tc>
        <w:tc>
          <w:tcPr>
            <w:tcW w:w="850" w:type="dxa"/>
          </w:tcPr>
          <w:p w:rsidR="00005D2B" w:rsidRPr="00A07767" w:rsidRDefault="00005D2B" w:rsidP="00A03B8B">
            <w:pPr>
              <w:ind w:right="-31"/>
              <w:jc w:val="center"/>
              <w:rPr>
                <w:sz w:val="22"/>
                <w:szCs w:val="22"/>
              </w:rPr>
            </w:pPr>
            <w:r w:rsidRPr="00A07767">
              <w:rPr>
                <w:sz w:val="22"/>
                <w:szCs w:val="22"/>
              </w:rPr>
              <w:t>1</w:t>
            </w:r>
          </w:p>
        </w:tc>
        <w:tc>
          <w:tcPr>
            <w:tcW w:w="851" w:type="dxa"/>
          </w:tcPr>
          <w:p w:rsidR="00005D2B" w:rsidRPr="00A07767" w:rsidRDefault="00005D2B" w:rsidP="00A03B8B">
            <w:pPr>
              <w:ind w:right="-31"/>
              <w:jc w:val="center"/>
              <w:rPr>
                <w:sz w:val="22"/>
                <w:szCs w:val="22"/>
              </w:rPr>
            </w:pPr>
            <w:r w:rsidRPr="00A07767">
              <w:rPr>
                <w:sz w:val="22"/>
                <w:szCs w:val="22"/>
              </w:rPr>
              <w:t>1</w:t>
            </w:r>
          </w:p>
        </w:tc>
        <w:tc>
          <w:tcPr>
            <w:tcW w:w="851" w:type="dxa"/>
          </w:tcPr>
          <w:p w:rsidR="00005D2B" w:rsidRPr="00A07767" w:rsidRDefault="00005D2B" w:rsidP="00A03B8B">
            <w:pPr>
              <w:ind w:right="-31"/>
              <w:jc w:val="center"/>
              <w:rPr>
                <w:sz w:val="22"/>
                <w:szCs w:val="22"/>
              </w:rPr>
            </w:pPr>
            <w:r w:rsidRPr="00A07767">
              <w:rPr>
                <w:sz w:val="22"/>
                <w:szCs w:val="22"/>
              </w:rPr>
              <w:t>1</w:t>
            </w:r>
          </w:p>
        </w:tc>
        <w:tc>
          <w:tcPr>
            <w:tcW w:w="1984" w:type="dxa"/>
          </w:tcPr>
          <w:p w:rsidR="00005D2B" w:rsidRPr="00A07767" w:rsidRDefault="00BE2FAB" w:rsidP="00A03B8B">
            <w:pPr>
              <w:rPr>
                <w:sz w:val="22"/>
                <w:szCs w:val="22"/>
              </w:rPr>
            </w:pPr>
            <w:r w:rsidRPr="00A07767">
              <w:rPr>
                <w:sz w:val="22"/>
                <w:szCs w:val="22"/>
              </w:rPr>
              <w:t xml:space="preserve">отдел ЖКХ администрации муниципального образования </w:t>
            </w:r>
          </w:p>
        </w:tc>
      </w:tr>
      <w:tr w:rsidR="004B146D" w:rsidRPr="00500A40" w:rsidTr="007824F7">
        <w:trPr>
          <w:trHeight w:val="113"/>
        </w:trPr>
        <w:tc>
          <w:tcPr>
            <w:tcW w:w="14601" w:type="dxa"/>
            <w:gridSpan w:val="11"/>
          </w:tcPr>
          <w:p w:rsidR="004B146D" w:rsidRPr="00500A40" w:rsidRDefault="004B146D" w:rsidP="000A12AD">
            <w:pPr>
              <w:pStyle w:val="31"/>
              <w:numPr>
                <w:ilvl w:val="0"/>
                <w:numId w:val="5"/>
              </w:numPr>
              <w:spacing w:line="240" w:lineRule="auto"/>
              <w:ind w:right="-1"/>
              <w:rPr>
                <w:sz w:val="22"/>
                <w:szCs w:val="22"/>
              </w:rPr>
            </w:pPr>
            <w:r w:rsidRPr="00500A40">
              <w:rPr>
                <w:sz w:val="22"/>
                <w:szCs w:val="22"/>
              </w:rPr>
              <w:lastRenderedPageBreak/>
              <w:t>Рынок оказания услуг по перевозке пассажиров автомобильным транспортом по муниципальным маршрутам</w:t>
            </w:r>
            <w:r w:rsidRPr="00500A40">
              <w:rPr>
                <w:sz w:val="22"/>
                <w:szCs w:val="22"/>
              </w:rPr>
              <w:br/>
              <w:t xml:space="preserve"> регулярных перевозок</w:t>
            </w:r>
          </w:p>
        </w:tc>
      </w:tr>
      <w:tr w:rsidR="004B146D" w:rsidRPr="00500A40" w:rsidTr="007824F7">
        <w:trPr>
          <w:trHeight w:val="113"/>
        </w:trPr>
        <w:tc>
          <w:tcPr>
            <w:tcW w:w="14601" w:type="dxa"/>
            <w:gridSpan w:val="11"/>
          </w:tcPr>
          <w:p w:rsidR="004B146D" w:rsidRPr="00500A40" w:rsidRDefault="004B146D" w:rsidP="00497AAB">
            <w:pPr>
              <w:pStyle w:val="af"/>
              <w:tabs>
                <w:tab w:val="left" w:pos="831"/>
                <w:tab w:val="left" w:pos="1122"/>
              </w:tabs>
              <w:spacing w:before="0" w:beforeAutospacing="0" w:after="0" w:afterAutospacing="0"/>
              <w:ind w:firstLine="284"/>
              <w:jc w:val="both"/>
              <w:rPr>
                <w:sz w:val="22"/>
                <w:szCs w:val="22"/>
              </w:rPr>
            </w:pPr>
            <w:r w:rsidRPr="00500A40">
              <w:rPr>
                <w:sz w:val="22"/>
                <w:szCs w:val="22"/>
              </w:rPr>
              <w:t>Проведение конкурентных закупок</w:t>
            </w:r>
            <w:r>
              <w:rPr>
                <w:sz w:val="22"/>
                <w:szCs w:val="22"/>
              </w:rPr>
              <w:t xml:space="preserve"> </w:t>
            </w:r>
            <w:r w:rsidRPr="00500A40">
              <w:rPr>
                <w:sz w:val="22"/>
                <w:szCs w:val="22"/>
              </w:rPr>
              <w:t>на право заключения договоров оказания услуг по перевозке пассажиров автомобильным транспортом по муниципальным маршрутам регулярных перевозок осуществляется в порядке, установленном в соответствии с Федеральным законом от 5 апреля 2013 г. № 44-ФЗ «О контрактной системе в сфере закупок товаров, работ и услуг для обеспечения государственных и муниципальных нужд». На территории муниципального образования перевозку пассажиров по межпоселенческим автобусным маршрутам регулярных перевозок осуществляет один перевозчик, на городских автобусных маршрутах регулярных перевозок - 2 перевозчика. Проблемным является вопрос обновления подвижного состава на предприятиях автомобильного пассажирского транспорта. 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в Ленинградском районе составляет 100,0%. Административные барьеры для дальнейшего входа на рынок субъектов малого и среднего</w:t>
            </w:r>
            <w:r>
              <w:rPr>
                <w:sz w:val="22"/>
                <w:szCs w:val="22"/>
              </w:rPr>
              <w:t xml:space="preserve"> </w:t>
            </w:r>
            <w:r w:rsidRPr="00500A40">
              <w:rPr>
                <w:sz w:val="22"/>
                <w:szCs w:val="22"/>
              </w:rPr>
              <w:t>предпринимательства</w:t>
            </w:r>
            <w:r>
              <w:rPr>
                <w:sz w:val="22"/>
                <w:szCs w:val="22"/>
              </w:rPr>
              <w:t xml:space="preserve"> </w:t>
            </w:r>
            <w:r w:rsidRPr="00500A40">
              <w:rPr>
                <w:sz w:val="22"/>
                <w:szCs w:val="22"/>
              </w:rPr>
              <w:t>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развитие</w:t>
            </w:r>
            <w:r>
              <w:rPr>
                <w:sz w:val="22"/>
                <w:szCs w:val="22"/>
              </w:rPr>
              <w:t xml:space="preserve"> </w:t>
            </w:r>
            <w:r w:rsidRPr="00500A40">
              <w:rPr>
                <w:sz w:val="22"/>
                <w:szCs w:val="22"/>
              </w:rPr>
              <w:t>конкуренции на</w:t>
            </w:r>
            <w:r>
              <w:rPr>
                <w:sz w:val="22"/>
                <w:szCs w:val="22"/>
              </w:rPr>
              <w:t xml:space="preserve"> </w:t>
            </w:r>
            <w:r w:rsidRPr="00500A40">
              <w:rPr>
                <w:sz w:val="22"/>
                <w:szCs w:val="22"/>
              </w:rPr>
              <w:t>рынке</w:t>
            </w:r>
            <w:r>
              <w:rPr>
                <w:sz w:val="22"/>
                <w:szCs w:val="22"/>
              </w:rPr>
              <w:t xml:space="preserve"> </w:t>
            </w:r>
            <w:r w:rsidRPr="00500A40">
              <w:rPr>
                <w:sz w:val="22"/>
                <w:szCs w:val="22"/>
              </w:rPr>
              <w:t>будет 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качества</w:t>
            </w:r>
            <w:r>
              <w:rPr>
                <w:sz w:val="22"/>
                <w:szCs w:val="22"/>
              </w:rPr>
              <w:t xml:space="preserve"> </w:t>
            </w:r>
            <w:r w:rsidRPr="00500A40">
              <w:rPr>
                <w:sz w:val="22"/>
                <w:szCs w:val="22"/>
              </w:rPr>
              <w:t>обслуживания</w:t>
            </w:r>
            <w:r>
              <w:rPr>
                <w:sz w:val="22"/>
                <w:szCs w:val="22"/>
              </w:rPr>
              <w:t xml:space="preserve"> </w:t>
            </w:r>
            <w:r w:rsidRPr="00500A40">
              <w:rPr>
                <w:sz w:val="22"/>
                <w:szCs w:val="22"/>
              </w:rPr>
              <w:t>населения.</w:t>
            </w:r>
          </w:p>
        </w:tc>
      </w:tr>
      <w:tr w:rsidR="004B146D" w:rsidRPr="00500A40" w:rsidTr="007824F7">
        <w:trPr>
          <w:trHeight w:val="113"/>
        </w:trPr>
        <w:tc>
          <w:tcPr>
            <w:tcW w:w="568" w:type="dxa"/>
          </w:tcPr>
          <w:p w:rsidR="004B146D" w:rsidRPr="00500A40" w:rsidRDefault="004B146D" w:rsidP="00F61B37">
            <w:pPr>
              <w:ind w:left="-120" w:right="-31"/>
              <w:rPr>
                <w:sz w:val="22"/>
                <w:szCs w:val="22"/>
              </w:rPr>
            </w:pPr>
            <w:r w:rsidRPr="00500A40">
              <w:rPr>
                <w:sz w:val="22"/>
                <w:szCs w:val="22"/>
              </w:rPr>
              <w:t>1</w:t>
            </w:r>
            <w:r>
              <w:rPr>
                <w:sz w:val="22"/>
                <w:szCs w:val="22"/>
              </w:rPr>
              <w:t>3</w:t>
            </w:r>
            <w:r w:rsidRPr="00500A40">
              <w:rPr>
                <w:sz w:val="22"/>
                <w:szCs w:val="22"/>
              </w:rPr>
              <w:t>.1.</w:t>
            </w:r>
          </w:p>
        </w:tc>
        <w:tc>
          <w:tcPr>
            <w:tcW w:w="2126" w:type="dxa"/>
          </w:tcPr>
          <w:p w:rsidR="004B146D" w:rsidRPr="00500A40" w:rsidRDefault="004B146D" w:rsidP="00374239">
            <w:pPr>
              <w:pStyle w:val="ConsPlusNormal"/>
              <w:jc w:val="both"/>
              <w:rPr>
                <w:rFonts w:ascii="Times New Roman" w:hAnsi="Times New Roman" w:cs="Times New Roman"/>
                <w:b/>
                <w:sz w:val="22"/>
                <w:szCs w:val="22"/>
              </w:rPr>
            </w:pPr>
            <w:r w:rsidRPr="00500A40">
              <w:rPr>
                <w:rFonts w:ascii="Times New Roman" w:hAnsi="Times New Roman" w:cs="Times New Roman"/>
                <w:sz w:val="22"/>
                <w:szCs w:val="22"/>
              </w:rPr>
              <w:t>Проведение</w:t>
            </w:r>
            <w:r>
              <w:rPr>
                <w:rFonts w:ascii="Times New Roman" w:hAnsi="Times New Roman" w:cs="Times New Roman"/>
                <w:sz w:val="22"/>
                <w:szCs w:val="22"/>
              </w:rPr>
              <w:t xml:space="preserve"> </w:t>
            </w:r>
            <w:r w:rsidRPr="00500A40">
              <w:rPr>
                <w:rFonts w:ascii="Times New Roman" w:hAnsi="Times New Roman" w:cs="Times New Roman"/>
                <w:sz w:val="22"/>
                <w:szCs w:val="22"/>
              </w:rPr>
              <w:t>конкурентных</w:t>
            </w:r>
            <w:r>
              <w:rPr>
                <w:rFonts w:ascii="Times New Roman" w:hAnsi="Times New Roman" w:cs="Times New Roman"/>
                <w:sz w:val="22"/>
                <w:szCs w:val="22"/>
              </w:rPr>
              <w:t xml:space="preserve"> </w:t>
            </w:r>
            <w:r w:rsidRPr="00500A40">
              <w:rPr>
                <w:rFonts w:ascii="Times New Roman" w:hAnsi="Times New Roman" w:cs="Times New Roman"/>
                <w:sz w:val="22"/>
                <w:szCs w:val="22"/>
              </w:rPr>
              <w:t>закупок с целью обеспечения максимальной доступности для</w:t>
            </w:r>
            <w:r>
              <w:rPr>
                <w:rFonts w:ascii="Times New Roman" w:hAnsi="Times New Roman" w:cs="Times New Roman"/>
                <w:sz w:val="22"/>
                <w:szCs w:val="22"/>
              </w:rPr>
              <w:t xml:space="preserve"> </w:t>
            </w:r>
            <w:r w:rsidRPr="00500A40">
              <w:rPr>
                <w:rFonts w:ascii="Times New Roman" w:hAnsi="Times New Roman" w:cs="Times New Roman"/>
                <w:sz w:val="22"/>
                <w:szCs w:val="22"/>
              </w:rPr>
              <w:t>участников</w:t>
            </w:r>
            <w:r>
              <w:rPr>
                <w:rFonts w:ascii="Times New Roman" w:hAnsi="Times New Roman" w:cs="Times New Roman"/>
                <w:sz w:val="22"/>
                <w:szCs w:val="22"/>
              </w:rPr>
              <w:t xml:space="preserve"> </w:t>
            </w:r>
            <w:r w:rsidRPr="00500A40">
              <w:rPr>
                <w:rFonts w:ascii="Times New Roman" w:hAnsi="Times New Roman" w:cs="Times New Roman"/>
                <w:sz w:val="22"/>
                <w:szCs w:val="22"/>
              </w:rPr>
              <w:t>торгов и прозрачности условий работы на рынке пассажирских перевозок автомобильным транспортом по му</w:t>
            </w:r>
            <w:r w:rsidRPr="00500A40">
              <w:rPr>
                <w:rFonts w:ascii="Times New Roman" w:hAnsi="Times New Roman" w:cs="Times New Roman"/>
                <w:sz w:val="22"/>
                <w:szCs w:val="22"/>
              </w:rPr>
              <w:lastRenderedPageBreak/>
              <w:t>ниципальным маршрутам</w:t>
            </w:r>
            <w:r>
              <w:rPr>
                <w:rFonts w:ascii="Times New Roman" w:hAnsi="Times New Roman" w:cs="Times New Roman"/>
                <w:sz w:val="22"/>
                <w:szCs w:val="22"/>
              </w:rPr>
              <w:t xml:space="preserve"> </w:t>
            </w:r>
            <w:r w:rsidRPr="00500A40">
              <w:rPr>
                <w:rFonts w:ascii="Times New Roman" w:hAnsi="Times New Roman" w:cs="Times New Roman"/>
                <w:sz w:val="22"/>
                <w:szCs w:val="22"/>
              </w:rPr>
              <w:t>регулярных перевозок</w:t>
            </w:r>
          </w:p>
        </w:tc>
        <w:tc>
          <w:tcPr>
            <w:tcW w:w="1923" w:type="dxa"/>
          </w:tcPr>
          <w:p w:rsidR="004B146D" w:rsidRPr="00500A40" w:rsidRDefault="004B146D" w:rsidP="0087135A">
            <w:pPr>
              <w:ind w:right="-31"/>
              <w:jc w:val="both"/>
              <w:rPr>
                <w:sz w:val="22"/>
                <w:szCs w:val="22"/>
              </w:rPr>
            </w:pPr>
            <w:r w:rsidRPr="00500A40">
              <w:rPr>
                <w:sz w:val="22"/>
                <w:szCs w:val="22"/>
              </w:rPr>
              <w:lastRenderedPageBreak/>
              <w:t>обеспечение максимальной доступности информации и прозрачности условий работы на рынке пассажирских перевозок наземным транспортом</w:t>
            </w:r>
          </w:p>
        </w:tc>
        <w:tc>
          <w:tcPr>
            <w:tcW w:w="1417" w:type="dxa"/>
          </w:tcPr>
          <w:p w:rsidR="004B146D" w:rsidRPr="00500A40" w:rsidRDefault="004B146D" w:rsidP="0087135A">
            <w:pPr>
              <w:ind w:right="-31"/>
              <w:jc w:val="both"/>
              <w:rPr>
                <w:sz w:val="22"/>
                <w:szCs w:val="22"/>
              </w:rPr>
            </w:pPr>
            <w:r w:rsidRPr="00500A40">
              <w:rPr>
                <w:sz w:val="22"/>
                <w:szCs w:val="22"/>
              </w:rPr>
              <w:t>2019-2022</w:t>
            </w:r>
          </w:p>
        </w:tc>
        <w:tc>
          <w:tcPr>
            <w:tcW w:w="2188" w:type="dxa"/>
          </w:tcPr>
          <w:p w:rsidR="004B146D" w:rsidRPr="00500A40" w:rsidRDefault="004B146D" w:rsidP="0087135A">
            <w:pPr>
              <w:ind w:right="-31"/>
              <w:jc w:val="both"/>
              <w:rPr>
                <w:sz w:val="22"/>
                <w:szCs w:val="22"/>
              </w:rPr>
            </w:pPr>
            <w:r w:rsidRPr="00500A40">
              <w:rPr>
                <w:sz w:val="22"/>
                <w:szCs w:val="22"/>
              </w:rPr>
              <w:t>доля услуг (работ) по перевозке пассажиров автомобильным транспортом по межпоселенческим и городским маршрутам регулярных перевозок, оказанных (выполненных) организациями частной</w:t>
            </w:r>
            <w:r>
              <w:rPr>
                <w:sz w:val="22"/>
                <w:szCs w:val="22"/>
              </w:rPr>
              <w:t xml:space="preserve"> </w:t>
            </w:r>
            <w:r w:rsidRPr="00500A40">
              <w:rPr>
                <w:sz w:val="22"/>
                <w:szCs w:val="22"/>
              </w:rPr>
              <w:t>формы</w:t>
            </w:r>
            <w:r>
              <w:rPr>
                <w:sz w:val="22"/>
                <w:szCs w:val="22"/>
              </w:rPr>
              <w:t xml:space="preserve"> </w:t>
            </w:r>
            <w:r w:rsidRPr="00500A40">
              <w:rPr>
                <w:sz w:val="22"/>
                <w:szCs w:val="22"/>
              </w:rPr>
              <w:t>собственности</w:t>
            </w:r>
            <w:r>
              <w:rPr>
                <w:sz w:val="22"/>
                <w:szCs w:val="22"/>
              </w:rPr>
              <w:t xml:space="preserve"> </w:t>
            </w:r>
            <w:r w:rsidRPr="00500A40">
              <w:rPr>
                <w:sz w:val="22"/>
                <w:szCs w:val="22"/>
              </w:rPr>
              <w:t>и пред</w:t>
            </w:r>
            <w:r w:rsidRPr="00500A40">
              <w:rPr>
                <w:sz w:val="22"/>
                <w:szCs w:val="22"/>
              </w:rPr>
              <w:lastRenderedPageBreak/>
              <w:t>принимателями, процент</w:t>
            </w:r>
          </w:p>
        </w:tc>
        <w:tc>
          <w:tcPr>
            <w:tcW w:w="992" w:type="dxa"/>
          </w:tcPr>
          <w:p w:rsidR="004B146D" w:rsidRPr="00500A40" w:rsidRDefault="004B146D" w:rsidP="0087135A">
            <w:pPr>
              <w:jc w:val="center"/>
              <w:rPr>
                <w:sz w:val="22"/>
                <w:szCs w:val="22"/>
              </w:rPr>
            </w:pPr>
            <w:r w:rsidRPr="00500A40">
              <w:rPr>
                <w:sz w:val="22"/>
                <w:szCs w:val="22"/>
              </w:rPr>
              <w:lastRenderedPageBreak/>
              <w:t>100,0</w:t>
            </w:r>
          </w:p>
        </w:tc>
        <w:tc>
          <w:tcPr>
            <w:tcW w:w="851" w:type="dxa"/>
          </w:tcPr>
          <w:p w:rsidR="004B146D" w:rsidRPr="00500A40" w:rsidRDefault="004B146D" w:rsidP="0087135A">
            <w:pPr>
              <w:jc w:val="center"/>
              <w:rPr>
                <w:sz w:val="22"/>
                <w:szCs w:val="22"/>
              </w:rPr>
            </w:pPr>
            <w:r w:rsidRPr="00500A40">
              <w:rPr>
                <w:sz w:val="22"/>
                <w:szCs w:val="22"/>
              </w:rPr>
              <w:t>100,0</w:t>
            </w:r>
          </w:p>
        </w:tc>
        <w:tc>
          <w:tcPr>
            <w:tcW w:w="850" w:type="dxa"/>
          </w:tcPr>
          <w:p w:rsidR="004B146D" w:rsidRPr="00500A40" w:rsidRDefault="004B146D" w:rsidP="0087135A">
            <w:pPr>
              <w:jc w:val="center"/>
              <w:rPr>
                <w:sz w:val="22"/>
                <w:szCs w:val="22"/>
              </w:rPr>
            </w:pPr>
            <w:r w:rsidRPr="00500A40">
              <w:rPr>
                <w:sz w:val="22"/>
                <w:szCs w:val="22"/>
              </w:rPr>
              <w:t>100,0</w:t>
            </w:r>
          </w:p>
        </w:tc>
        <w:tc>
          <w:tcPr>
            <w:tcW w:w="851" w:type="dxa"/>
          </w:tcPr>
          <w:p w:rsidR="004B146D" w:rsidRPr="00500A40" w:rsidRDefault="004B146D" w:rsidP="0087135A">
            <w:pPr>
              <w:jc w:val="center"/>
              <w:rPr>
                <w:sz w:val="22"/>
                <w:szCs w:val="22"/>
              </w:rPr>
            </w:pPr>
            <w:r w:rsidRPr="00500A40">
              <w:rPr>
                <w:sz w:val="22"/>
                <w:szCs w:val="22"/>
              </w:rPr>
              <w:t>100,0</w:t>
            </w:r>
          </w:p>
        </w:tc>
        <w:tc>
          <w:tcPr>
            <w:tcW w:w="851" w:type="dxa"/>
          </w:tcPr>
          <w:p w:rsidR="004B146D" w:rsidRPr="00500A40" w:rsidRDefault="004B146D" w:rsidP="0087135A">
            <w:pPr>
              <w:jc w:val="center"/>
              <w:rPr>
                <w:sz w:val="22"/>
                <w:szCs w:val="22"/>
              </w:rPr>
            </w:pPr>
            <w:r w:rsidRPr="00500A40">
              <w:rPr>
                <w:sz w:val="22"/>
                <w:szCs w:val="22"/>
              </w:rPr>
              <w:t>100,0</w:t>
            </w:r>
          </w:p>
        </w:tc>
        <w:tc>
          <w:tcPr>
            <w:tcW w:w="1984" w:type="dxa"/>
          </w:tcPr>
          <w:p w:rsidR="004B146D" w:rsidRPr="00500A40" w:rsidRDefault="004B146D" w:rsidP="0087135A">
            <w:pPr>
              <w:jc w:val="both"/>
              <w:rPr>
                <w:sz w:val="22"/>
                <w:szCs w:val="22"/>
              </w:rPr>
            </w:pPr>
            <w:r w:rsidRPr="00500A40">
              <w:rPr>
                <w:sz w:val="22"/>
                <w:szCs w:val="22"/>
              </w:rPr>
              <w:t>отдел ЖКХ администрации муниципального образования</w:t>
            </w:r>
          </w:p>
        </w:tc>
      </w:tr>
      <w:tr w:rsidR="004B146D" w:rsidRPr="00500A40" w:rsidTr="007824F7">
        <w:trPr>
          <w:trHeight w:val="113"/>
        </w:trPr>
        <w:tc>
          <w:tcPr>
            <w:tcW w:w="568" w:type="dxa"/>
          </w:tcPr>
          <w:p w:rsidR="004B146D" w:rsidRPr="00500A40" w:rsidRDefault="004B146D" w:rsidP="00F61B37">
            <w:pPr>
              <w:ind w:left="-120" w:right="-31"/>
              <w:rPr>
                <w:sz w:val="22"/>
                <w:szCs w:val="22"/>
              </w:rPr>
            </w:pPr>
            <w:r w:rsidRPr="00500A40">
              <w:rPr>
                <w:sz w:val="22"/>
                <w:szCs w:val="22"/>
              </w:rPr>
              <w:lastRenderedPageBreak/>
              <w:t>1</w:t>
            </w:r>
            <w:r>
              <w:rPr>
                <w:sz w:val="22"/>
                <w:szCs w:val="22"/>
              </w:rPr>
              <w:t>3</w:t>
            </w:r>
            <w:r w:rsidRPr="00500A40">
              <w:rPr>
                <w:sz w:val="22"/>
                <w:szCs w:val="22"/>
              </w:rPr>
              <w:t>.2.</w:t>
            </w:r>
          </w:p>
        </w:tc>
        <w:tc>
          <w:tcPr>
            <w:tcW w:w="2126" w:type="dxa"/>
          </w:tcPr>
          <w:p w:rsidR="004B146D" w:rsidRPr="00500A40" w:rsidRDefault="004B146D" w:rsidP="0087135A">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Информационное взаимодействие с заинтересованными организациями и уполномоченными контрольно-надзорными органами в сфере перевозок пассажиров автомобильным транспортом по муниципальным маршрутам регулярных перевозок, на основе осуществления</w:t>
            </w:r>
            <w:r>
              <w:rPr>
                <w:rFonts w:ascii="Times New Roman" w:hAnsi="Times New Roman" w:cs="Times New Roman"/>
                <w:sz w:val="22"/>
                <w:szCs w:val="22"/>
              </w:rPr>
              <w:t xml:space="preserve"> </w:t>
            </w:r>
            <w:r w:rsidRPr="00500A40">
              <w:rPr>
                <w:rFonts w:ascii="Times New Roman" w:hAnsi="Times New Roman" w:cs="Times New Roman"/>
                <w:sz w:val="22"/>
                <w:szCs w:val="22"/>
              </w:rPr>
              <w:t>муниципального</w:t>
            </w:r>
            <w:r>
              <w:rPr>
                <w:rFonts w:ascii="Times New Roman" w:hAnsi="Times New Roman" w:cs="Times New Roman"/>
                <w:sz w:val="22"/>
                <w:szCs w:val="22"/>
              </w:rPr>
              <w:t xml:space="preserve"> </w:t>
            </w:r>
            <w:r w:rsidRPr="00500A40">
              <w:rPr>
                <w:rFonts w:ascii="Times New Roman" w:hAnsi="Times New Roman" w:cs="Times New Roman"/>
                <w:sz w:val="22"/>
                <w:szCs w:val="22"/>
              </w:rPr>
              <w:t>контроля</w:t>
            </w:r>
            <w:r>
              <w:rPr>
                <w:rFonts w:ascii="Times New Roman" w:hAnsi="Times New Roman" w:cs="Times New Roman"/>
                <w:sz w:val="22"/>
                <w:szCs w:val="22"/>
              </w:rPr>
              <w:t xml:space="preserve"> </w:t>
            </w:r>
            <w:r w:rsidRPr="00500A40">
              <w:rPr>
                <w:rFonts w:ascii="Times New Roman" w:hAnsi="Times New Roman" w:cs="Times New Roman"/>
                <w:sz w:val="22"/>
                <w:szCs w:val="22"/>
              </w:rPr>
              <w:t>за</w:t>
            </w:r>
            <w:r>
              <w:rPr>
                <w:rFonts w:ascii="Times New Roman" w:hAnsi="Times New Roman" w:cs="Times New Roman"/>
                <w:sz w:val="22"/>
                <w:szCs w:val="22"/>
              </w:rPr>
              <w:t xml:space="preserve"> </w:t>
            </w:r>
            <w:r w:rsidRPr="00500A40">
              <w:rPr>
                <w:rFonts w:ascii="Times New Roman" w:hAnsi="Times New Roman" w:cs="Times New Roman"/>
                <w:sz w:val="22"/>
                <w:szCs w:val="22"/>
              </w:rPr>
              <w:t>соблюдением</w:t>
            </w:r>
            <w:r>
              <w:rPr>
                <w:rFonts w:ascii="Times New Roman" w:hAnsi="Times New Roman" w:cs="Times New Roman"/>
                <w:sz w:val="22"/>
                <w:szCs w:val="22"/>
              </w:rPr>
              <w:t xml:space="preserve"> </w:t>
            </w:r>
            <w:r w:rsidRPr="00500A40">
              <w:rPr>
                <w:rFonts w:ascii="Times New Roman" w:hAnsi="Times New Roman" w:cs="Times New Roman"/>
                <w:sz w:val="22"/>
                <w:szCs w:val="22"/>
              </w:rPr>
              <w:t>условий</w:t>
            </w:r>
            <w:r>
              <w:rPr>
                <w:rFonts w:ascii="Times New Roman" w:hAnsi="Times New Roman" w:cs="Times New Roman"/>
                <w:sz w:val="22"/>
                <w:szCs w:val="22"/>
              </w:rPr>
              <w:t xml:space="preserve"> </w:t>
            </w:r>
            <w:r w:rsidRPr="00500A40">
              <w:rPr>
                <w:rFonts w:ascii="Times New Roman" w:hAnsi="Times New Roman" w:cs="Times New Roman"/>
                <w:sz w:val="22"/>
                <w:szCs w:val="22"/>
              </w:rPr>
              <w:t>организации регулярных</w:t>
            </w:r>
            <w:r>
              <w:rPr>
                <w:rFonts w:ascii="Times New Roman" w:hAnsi="Times New Roman" w:cs="Times New Roman"/>
                <w:sz w:val="22"/>
                <w:szCs w:val="22"/>
              </w:rPr>
              <w:t xml:space="preserve"> </w:t>
            </w:r>
            <w:r w:rsidRPr="00500A40">
              <w:rPr>
                <w:rFonts w:ascii="Times New Roman" w:hAnsi="Times New Roman" w:cs="Times New Roman"/>
                <w:sz w:val="22"/>
                <w:szCs w:val="22"/>
              </w:rPr>
              <w:t>перевозок</w:t>
            </w:r>
            <w:r>
              <w:rPr>
                <w:rFonts w:ascii="Times New Roman" w:hAnsi="Times New Roman" w:cs="Times New Roman"/>
                <w:sz w:val="22"/>
                <w:szCs w:val="22"/>
              </w:rPr>
              <w:t xml:space="preserve"> </w:t>
            </w:r>
            <w:r w:rsidRPr="00500A40">
              <w:rPr>
                <w:rFonts w:ascii="Times New Roman" w:hAnsi="Times New Roman" w:cs="Times New Roman"/>
                <w:sz w:val="22"/>
                <w:szCs w:val="22"/>
              </w:rPr>
              <w:t>на</w:t>
            </w:r>
            <w:r>
              <w:rPr>
                <w:rFonts w:ascii="Times New Roman" w:hAnsi="Times New Roman" w:cs="Times New Roman"/>
                <w:sz w:val="22"/>
                <w:szCs w:val="22"/>
              </w:rPr>
              <w:t xml:space="preserve"> </w:t>
            </w:r>
            <w:r w:rsidRPr="00500A40">
              <w:rPr>
                <w:rFonts w:ascii="Times New Roman" w:hAnsi="Times New Roman" w:cs="Times New Roman"/>
                <w:sz w:val="22"/>
                <w:szCs w:val="22"/>
              </w:rPr>
              <w:t>территории муниципального</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образования </w:t>
            </w:r>
          </w:p>
        </w:tc>
        <w:tc>
          <w:tcPr>
            <w:tcW w:w="1923" w:type="dxa"/>
          </w:tcPr>
          <w:p w:rsidR="004B146D" w:rsidRPr="00500A40" w:rsidRDefault="004B146D" w:rsidP="0087135A">
            <w:pPr>
              <w:ind w:right="-31"/>
              <w:jc w:val="both"/>
              <w:rPr>
                <w:sz w:val="22"/>
                <w:szCs w:val="22"/>
              </w:rPr>
            </w:pPr>
            <w:r w:rsidRPr="00500A40">
              <w:rPr>
                <w:sz w:val="22"/>
                <w:szCs w:val="22"/>
              </w:rPr>
              <w:t xml:space="preserve">реализация комплекса мер, направленных на недопущение нарушений в сфере перевозок пассажиров по муниципальным маршрутам </w:t>
            </w:r>
          </w:p>
        </w:tc>
        <w:tc>
          <w:tcPr>
            <w:tcW w:w="1417" w:type="dxa"/>
          </w:tcPr>
          <w:p w:rsidR="004B146D" w:rsidRPr="00500A40" w:rsidRDefault="004B146D" w:rsidP="0087135A">
            <w:pPr>
              <w:ind w:right="-31"/>
              <w:jc w:val="both"/>
              <w:rPr>
                <w:sz w:val="22"/>
                <w:szCs w:val="22"/>
              </w:rPr>
            </w:pPr>
            <w:r w:rsidRPr="00500A40">
              <w:rPr>
                <w:sz w:val="22"/>
                <w:szCs w:val="22"/>
              </w:rPr>
              <w:t>2019-2022</w:t>
            </w:r>
          </w:p>
        </w:tc>
        <w:tc>
          <w:tcPr>
            <w:tcW w:w="2188" w:type="dxa"/>
          </w:tcPr>
          <w:p w:rsidR="004B146D" w:rsidRPr="00500A40" w:rsidRDefault="004B146D" w:rsidP="0087135A">
            <w:pPr>
              <w:ind w:right="-31"/>
              <w:jc w:val="both"/>
              <w:rPr>
                <w:sz w:val="22"/>
                <w:szCs w:val="22"/>
              </w:rPr>
            </w:pPr>
            <w:r w:rsidRPr="00500A40">
              <w:rPr>
                <w:sz w:val="22"/>
                <w:szCs w:val="22"/>
              </w:rPr>
              <w:t>проведение мероприятий, предоставление информации об итогах в уполномоченные контрольно-надзорные органы в сфере перевозок пассажиров автомобильным транспортом, количество,</w:t>
            </w:r>
            <w:r>
              <w:rPr>
                <w:sz w:val="22"/>
                <w:szCs w:val="22"/>
              </w:rPr>
              <w:t xml:space="preserve"> </w:t>
            </w:r>
            <w:r w:rsidRPr="00500A40">
              <w:rPr>
                <w:sz w:val="22"/>
                <w:szCs w:val="22"/>
              </w:rPr>
              <w:t xml:space="preserve">(не менее) </w:t>
            </w:r>
          </w:p>
        </w:tc>
        <w:tc>
          <w:tcPr>
            <w:tcW w:w="992" w:type="dxa"/>
          </w:tcPr>
          <w:p w:rsidR="004B146D" w:rsidRPr="00500A40" w:rsidRDefault="004B146D" w:rsidP="0087135A">
            <w:pPr>
              <w:ind w:right="-31"/>
              <w:jc w:val="center"/>
              <w:rPr>
                <w:sz w:val="22"/>
                <w:szCs w:val="22"/>
              </w:rPr>
            </w:pPr>
            <w:r w:rsidRPr="00500A40">
              <w:rPr>
                <w:sz w:val="22"/>
                <w:szCs w:val="22"/>
              </w:rPr>
              <w:t>4</w:t>
            </w:r>
          </w:p>
        </w:tc>
        <w:tc>
          <w:tcPr>
            <w:tcW w:w="851" w:type="dxa"/>
          </w:tcPr>
          <w:p w:rsidR="004B146D" w:rsidRPr="00500A40" w:rsidRDefault="004B146D" w:rsidP="0087135A">
            <w:pPr>
              <w:ind w:right="-31"/>
              <w:jc w:val="center"/>
              <w:rPr>
                <w:sz w:val="22"/>
                <w:szCs w:val="22"/>
              </w:rPr>
            </w:pPr>
            <w:r w:rsidRPr="00500A40">
              <w:rPr>
                <w:sz w:val="22"/>
                <w:szCs w:val="22"/>
              </w:rPr>
              <w:t>4</w:t>
            </w:r>
          </w:p>
        </w:tc>
        <w:tc>
          <w:tcPr>
            <w:tcW w:w="850" w:type="dxa"/>
          </w:tcPr>
          <w:p w:rsidR="004B146D" w:rsidRPr="00500A40" w:rsidRDefault="004B146D" w:rsidP="0087135A">
            <w:pPr>
              <w:ind w:right="-31"/>
              <w:jc w:val="center"/>
              <w:rPr>
                <w:sz w:val="22"/>
                <w:szCs w:val="22"/>
              </w:rPr>
            </w:pPr>
            <w:r w:rsidRPr="00500A40">
              <w:rPr>
                <w:sz w:val="22"/>
                <w:szCs w:val="22"/>
              </w:rPr>
              <w:t>4</w:t>
            </w:r>
          </w:p>
        </w:tc>
        <w:tc>
          <w:tcPr>
            <w:tcW w:w="851" w:type="dxa"/>
          </w:tcPr>
          <w:p w:rsidR="004B146D" w:rsidRPr="00500A40" w:rsidRDefault="004B146D" w:rsidP="0087135A">
            <w:pPr>
              <w:ind w:right="-31"/>
              <w:jc w:val="center"/>
              <w:rPr>
                <w:sz w:val="22"/>
                <w:szCs w:val="22"/>
              </w:rPr>
            </w:pPr>
            <w:r w:rsidRPr="00500A40">
              <w:rPr>
                <w:sz w:val="22"/>
                <w:szCs w:val="22"/>
              </w:rPr>
              <w:t>4</w:t>
            </w:r>
          </w:p>
        </w:tc>
        <w:tc>
          <w:tcPr>
            <w:tcW w:w="851" w:type="dxa"/>
          </w:tcPr>
          <w:p w:rsidR="004B146D" w:rsidRPr="00500A40" w:rsidRDefault="004B146D" w:rsidP="0087135A">
            <w:pPr>
              <w:ind w:right="-31"/>
              <w:jc w:val="center"/>
              <w:rPr>
                <w:sz w:val="22"/>
                <w:szCs w:val="22"/>
              </w:rPr>
            </w:pPr>
            <w:r w:rsidRPr="00500A40">
              <w:rPr>
                <w:sz w:val="22"/>
                <w:szCs w:val="22"/>
              </w:rPr>
              <w:t>4</w:t>
            </w:r>
          </w:p>
        </w:tc>
        <w:tc>
          <w:tcPr>
            <w:tcW w:w="1984" w:type="dxa"/>
          </w:tcPr>
          <w:p w:rsidR="004B146D" w:rsidRPr="00500A40" w:rsidRDefault="004B146D" w:rsidP="0087135A">
            <w:pPr>
              <w:jc w:val="both"/>
              <w:rPr>
                <w:sz w:val="22"/>
                <w:szCs w:val="22"/>
              </w:rPr>
            </w:pPr>
            <w:r w:rsidRPr="00500A40">
              <w:rPr>
                <w:sz w:val="22"/>
                <w:szCs w:val="22"/>
              </w:rPr>
              <w:t>отдел ЖКХ администрации муниципального образования</w:t>
            </w:r>
          </w:p>
        </w:tc>
      </w:tr>
      <w:tr w:rsidR="004B146D" w:rsidRPr="00500A40" w:rsidTr="007824F7">
        <w:trPr>
          <w:trHeight w:val="113"/>
        </w:trPr>
        <w:tc>
          <w:tcPr>
            <w:tcW w:w="14601" w:type="dxa"/>
            <w:gridSpan w:val="11"/>
          </w:tcPr>
          <w:p w:rsidR="004B146D" w:rsidRPr="00500A40" w:rsidRDefault="004B146D" w:rsidP="00D86630">
            <w:pPr>
              <w:pStyle w:val="a4"/>
              <w:numPr>
                <w:ilvl w:val="0"/>
                <w:numId w:val="5"/>
              </w:numPr>
              <w:tabs>
                <w:tab w:val="left" w:pos="3645"/>
                <w:tab w:val="center" w:pos="7172"/>
              </w:tabs>
              <w:jc w:val="center"/>
              <w:rPr>
                <w:color w:val="FF0000"/>
                <w:sz w:val="22"/>
                <w:szCs w:val="22"/>
              </w:rPr>
            </w:pPr>
            <w:r w:rsidRPr="00500A40">
              <w:rPr>
                <w:sz w:val="22"/>
                <w:szCs w:val="22"/>
              </w:rPr>
              <w:t xml:space="preserve">Рынок оказания услуг по перевозке пассажиров и багажа легковым такси </w:t>
            </w:r>
            <w:r w:rsidR="00497AAB">
              <w:rPr>
                <w:sz w:val="22"/>
                <w:szCs w:val="22"/>
              </w:rPr>
              <w:br/>
            </w:r>
            <w:r w:rsidRPr="00500A40">
              <w:rPr>
                <w:sz w:val="22"/>
                <w:szCs w:val="22"/>
              </w:rPr>
              <w:t>на территории муниципального образования Ленинградского района</w:t>
            </w:r>
          </w:p>
        </w:tc>
      </w:tr>
      <w:tr w:rsidR="004B146D" w:rsidRPr="00500A40" w:rsidTr="007824F7">
        <w:trPr>
          <w:trHeight w:val="113"/>
        </w:trPr>
        <w:tc>
          <w:tcPr>
            <w:tcW w:w="14601" w:type="dxa"/>
            <w:gridSpan w:val="11"/>
          </w:tcPr>
          <w:p w:rsidR="004B146D" w:rsidRPr="00500A40" w:rsidRDefault="004B146D" w:rsidP="00497AAB">
            <w:pPr>
              <w:tabs>
                <w:tab w:val="left" w:pos="842"/>
              </w:tabs>
              <w:ind w:firstLine="284"/>
              <w:jc w:val="both"/>
              <w:rPr>
                <w:sz w:val="22"/>
                <w:szCs w:val="22"/>
              </w:rPr>
            </w:pPr>
            <w:r w:rsidRPr="00500A40">
              <w:rPr>
                <w:sz w:val="22"/>
                <w:szCs w:val="22"/>
              </w:rPr>
              <w:t>На территории Ленинградского района осуществляют деятельность свыше 50 индивидуальных</w:t>
            </w:r>
            <w:r>
              <w:rPr>
                <w:sz w:val="22"/>
                <w:szCs w:val="22"/>
              </w:rPr>
              <w:t xml:space="preserve"> </w:t>
            </w:r>
            <w:r w:rsidRPr="00500A40">
              <w:rPr>
                <w:sz w:val="22"/>
                <w:szCs w:val="22"/>
              </w:rPr>
              <w:t xml:space="preserve">предпринимателей, имеющих разрешение на осуществление деятельности по перевозке пассажиров и багажа легковыми такси на территории Краснодарского края. Одним из факторов, оказывающих негативное влияние на развитие предпринимательства в сфере транспортных услуг на территории муниципального образования, является перевозка </w:t>
            </w:r>
            <w:r w:rsidRPr="00500A40">
              <w:rPr>
                <w:sz w:val="22"/>
                <w:szCs w:val="22"/>
              </w:rPr>
              <w:lastRenderedPageBreak/>
              <w:t>пассажиров и багажа лицами, осуществляющим перевозки пассажиров и багажа с нарушениями действующего законодательства в сфере перевозок. Административные барьеры для дальнейшего входа на рынок субъектов</w:t>
            </w:r>
            <w:r>
              <w:rPr>
                <w:sz w:val="22"/>
                <w:szCs w:val="22"/>
              </w:rPr>
              <w:t xml:space="preserve"> </w:t>
            </w:r>
            <w:r w:rsidRPr="00500A40">
              <w:rPr>
                <w:sz w:val="22"/>
                <w:szCs w:val="22"/>
              </w:rPr>
              <w:t>малого и среднего</w:t>
            </w:r>
            <w:r>
              <w:rPr>
                <w:sz w:val="22"/>
                <w:szCs w:val="22"/>
              </w:rPr>
              <w:t xml:space="preserve"> </w:t>
            </w:r>
            <w:r w:rsidRPr="00500A40">
              <w:rPr>
                <w:sz w:val="22"/>
                <w:szCs w:val="22"/>
              </w:rPr>
              <w:t>предпринимательства</w:t>
            </w:r>
            <w:r>
              <w:rPr>
                <w:sz w:val="22"/>
                <w:szCs w:val="22"/>
              </w:rPr>
              <w:t xml:space="preserve"> </w:t>
            </w:r>
            <w:r w:rsidRPr="00500A40">
              <w:rPr>
                <w:sz w:val="22"/>
                <w:szCs w:val="22"/>
              </w:rPr>
              <w:t>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развитие</w:t>
            </w:r>
            <w:r>
              <w:rPr>
                <w:sz w:val="22"/>
                <w:szCs w:val="22"/>
              </w:rPr>
              <w:t xml:space="preserve"> </w:t>
            </w:r>
            <w:r w:rsidRPr="00500A40">
              <w:rPr>
                <w:sz w:val="22"/>
                <w:szCs w:val="22"/>
              </w:rPr>
              <w:t>конкуренции на</w:t>
            </w:r>
            <w:r>
              <w:rPr>
                <w:sz w:val="22"/>
                <w:szCs w:val="22"/>
              </w:rPr>
              <w:t xml:space="preserve"> </w:t>
            </w:r>
            <w:r w:rsidRPr="00500A40">
              <w:rPr>
                <w:sz w:val="22"/>
                <w:szCs w:val="22"/>
              </w:rPr>
              <w:t>рынке</w:t>
            </w:r>
            <w:r>
              <w:rPr>
                <w:sz w:val="22"/>
                <w:szCs w:val="22"/>
              </w:rPr>
              <w:t xml:space="preserve"> </w:t>
            </w:r>
            <w:r w:rsidRPr="00500A40">
              <w:rPr>
                <w:sz w:val="22"/>
                <w:szCs w:val="22"/>
              </w:rPr>
              <w:t>будет 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качества</w:t>
            </w:r>
            <w:r>
              <w:rPr>
                <w:sz w:val="22"/>
                <w:szCs w:val="22"/>
              </w:rPr>
              <w:t xml:space="preserve"> </w:t>
            </w:r>
            <w:r w:rsidRPr="00500A40">
              <w:rPr>
                <w:sz w:val="22"/>
                <w:szCs w:val="22"/>
              </w:rPr>
              <w:t>обслуживания</w:t>
            </w:r>
            <w:r>
              <w:rPr>
                <w:sz w:val="22"/>
                <w:szCs w:val="22"/>
              </w:rPr>
              <w:t xml:space="preserve"> </w:t>
            </w:r>
            <w:r w:rsidRPr="00500A40">
              <w:rPr>
                <w:sz w:val="22"/>
                <w:szCs w:val="22"/>
              </w:rPr>
              <w:t>населения.</w:t>
            </w:r>
          </w:p>
        </w:tc>
      </w:tr>
      <w:tr w:rsidR="004B146D" w:rsidRPr="00500A40" w:rsidTr="007824F7">
        <w:trPr>
          <w:trHeight w:val="113"/>
        </w:trPr>
        <w:tc>
          <w:tcPr>
            <w:tcW w:w="568" w:type="dxa"/>
          </w:tcPr>
          <w:p w:rsidR="004B146D" w:rsidRPr="00500A40" w:rsidRDefault="004B146D" w:rsidP="00F61B37">
            <w:pPr>
              <w:ind w:left="-120" w:right="-31"/>
              <w:rPr>
                <w:sz w:val="22"/>
                <w:szCs w:val="22"/>
              </w:rPr>
            </w:pPr>
            <w:r w:rsidRPr="00500A40">
              <w:rPr>
                <w:sz w:val="22"/>
                <w:szCs w:val="22"/>
              </w:rPr>
              <w:lastRenderedPageBreak/>
              <w:t>1</w:t>
            </w:r>
            <w:r>
              <w:rPr>
                <w:sz w:val="22"/>
                <w:szCs w:val="22"/>
              </w:rPr>
              <w:t>4</w:t>
            </w:r>
            <w:r w:rsidRPr="00500A40">
              <w:rPr>
                <w:sz w:val="22"/>
                <w:szCs w:val="22"/>
              </w:rPr>
              <w:t>.1.</w:t>
            </w:r>
          </w:p>
        </w:tc>
        <w:tc>
          <w:tcPr>
            <w:tcW w:w="2126" w:type="dxa"/>
          </w:tcPr>
          <w:p w:rsidR="004B146D" w:rsidRPr="00500A40" w:rsidRDefault="004B146D" w:rsidP="0087135A">
            <w:pPr>
              <w:ind w:right="-31"/>
              <w:jc w:val="both"/>
              <w:rPr>
                <w:sz w:val="22"/>
                <w:szCs w:val="22"/>
              </w:rPr>
            </w:pPr>
            <w:r w:rsidRPr="00500A40">
              <w:rPr>
                <w:sz w:val="22"/>
                <w:szCs w:val="22"/>
              </w:rPr>
              <w:t>Повышение безопасности дорожного движения, улучшение качества транспортного обслуживания населения и недопущение создания условий для недобросовестной конкуренции, на основе осуществления</w:t>
            </w:r>
            <w:r>
              <w:rPr>
                <w:sz w:val="22"/>
                <w:szCs w:val="22"/>
              </w:rPr>
              <w:t xml:space="preserve"> </w:t>
            </w:r>
            <w:r w:rsidRPr="00500A40">
              <w:rPr>
                <w:sz w:val="22"/>
                <w:szCs w:val="22"/>
              </w:rPr>
              <w:t>муниципального</w:t>
            </w:r>
            <w:r>
              <w:rPr>
                <w:sz w:val="22"/>
                <w:szCs w:val="22"/>
              </w:rPr>
              <w:t xml:space="preserve"> </w:t>
            </w:r>
            <w:r w:rsidRPr="00500A40">
              <w:rPr>
                <w:sz w:val="22"/>
                <w:szCs w:val="22"/>
              </w:rPr>
              <w:t>контроля</w:t>
            </w:r>
            <w:r>
              <w:rPr>
                <w:sz w:val="22"/>
                <w:szCs w:val="22"/>
              </w:rPr>
              <w:t xml:space="preserve"> </w:t>
            </w:r>
            <w:r w:rsidRPr="00500A40">
              <w:rPr>
                <w:sz w:val="22"/>
                <w:szCs w:val="22"/>
              </w:rPr>
              <w:t>за</w:t>
            </w:r>
            <w:r>
              <w:rPr>
                <w:sz w:val="22"/>
                <w:szCs w:val="22"/>
              </w:rPr>
              <w:t xml:space="preserve"> </w:t>
            </w:r>
            <w:r w:rsidRPr="00500A40">
              <w:rPr>
                <w:sz w:val="22"/>
                <w:szCs w:val="22"/>
              </w:rPr>
              <w:t>соблюдением</w:t>
            </w:r>
            <w:r>
              <w:rPr>
                <w:sz w:val="22"/>
                <w:szCs w:val="22"/>
              </w:rPr>
              <w:t xml:space="preserve"> </w:t>
            </w:r>
            <w:r w:rsidRPr="00500A40">
              <w:rPr>
                <w:sz w:val="22"/>
                <w:szCs w:val="22"/>
              </w:rPr>
              <w:t>условий</w:t>
            </w:r>
            <w:r>
              <w:rPr>
                <w:sz w:val="22"/>
                <w:szCs w:val="22"/>
              </w:rPr>
              <w:t xml:space="preserve"> </w:t>
            </w:r>
            <w:r w:rsidRPr="00500A40">
              <w:rPr>
                <w:sz w:val="22"/>
                <w:szCs w:val="22"/>
              </w:rPr>
              <w:t>организации регулярных</w:t>
            </w:r>
            <w:r>
              <w:rPr>
                <w:sz w:val="22"/>
                <w:szCs w:val="22"/>
              </w:rPr>
              <w:t xml:space="preserve"> </w:t>
            </w:r>
            <w:r w:rsidRPr="00500A40">
              <w:rPr>
                <w:sz w:val="22"/>
                <w:szCs w:val="22"/>
              </w:rPr>
              <w:t>перевозок</w:t>
            </w:r>
            <w:r>
              <w:rPr>
                <w:sz w:val="22"/>
                <w:szCs w:val="22"/>
              </w:rPr>
              <w:t xml:space="preserve"> </w:t>
            </w:r>
            <w:r w:rsidRPr="00500A40">
              <w:rPr>
                <w:sz w:val="22"/>
                <w:szCs w:val="22"/>
              </w:rPr>
              <w:t>на</w:t>
            </w:r>
            <w:r>
              <w:rPr>
                <w:sz w:val="22"/>
                <w:szCs w:val="22"/>
              </w:rPr>
              <w:t xml:space="preserve"> </w:t>
            </w:r>
            <w:r w:rsidRPr="00500A40">
              <w:rPr>
                <w:sz w:val="22"/>
                <w:szCs w:val="22"/>
              </w:rPr>
              <w:t>территории муниципального</w:t>
            </w:r>
            <w:r>
              <w:rPr>
                <w:sz w:val="22"/>
                <w:szCs w:val="22"/>
              </w:rPr>
              <w:t xml:space="preserve"> </w:t>
            </w:r>
            <w:r w:rsidRPr="00500A40">
              <w:rPr>
                <w:sz w:val="22"/>
                <w:szCs w:val="22"/>
              </w:rPr>
              <w:t>образования</w:t>
            </w:r>
          </w:p>
        </w:tc>
        <w:tc>
          <w:tcPr>
            <w:tcW w:w="1923" w:type="dxa"/>
          </w:tcPr>
          <w:p w:rsidR="004B146D" w:rsidRPr="00500A40" w:rsidRDefault="004B146D" w:rsidP="0087135A">
            <w:pPr>
              <w:jc w:val="both"/>
              <w:rPr>
                <w:sz w:val="22"/>
                <w:szCs w:val="22"/>
              </w:rPr>
            </w:pPr>
            <w:r w:rsidRPr="00500A40">
              <w:rPr>
                <w:sz w:val="22"/>
                <w:szCs w:val="22"/>
              </w:rPr>
              <w:t>увеличение количества</w:t>
            </w:r>
            <w:r>
              <w:rPr>
                <w:sz w:val="22"/>
                <w:szCs w:val="22"/>
              </w:rPr>
              <w:t xml:space="preserve"> </w:t>
            </w:r>
            <w:r w:rsidRPr="00500A40">
              <w:rPr>
                <w:sz w:val="22"/>
                <w:szCs w:val="22"/>
              </w:rPr>
              <w:t xml:space="preserve">организаций частной формы собственности в сфере оказания услуг по перевозке пассажиров и багажа легковым такси </w:t>
            </w:r>
          </w:p>
        </w:tc>
        <w:tc>
          <w:tcPr>
            <w:tcW w:w="1417" w:type="dxa"/>
          </w:tcPr>
          <w:p w:rsidR="004B146D" w:rsidRPr="00500A40" w:rsidRDefault="004B146D" w:rsidP="0087135A">
            <w:pPr>
              <w:jc w:val="both"/>
              <w:rPr>
                <w:sz w:val="22"/>
                <w:szCs w:val="22"/>
              </w:rPr>
            </w:pPr>
            <w:r w:rsidRPr="00500A40">
              <w:rPr>
                <w:sz w:val="22"/>
                <w:szCs w:val="22"/>
              </w:rPr>
              <w:t>2019-2022</w:t>
            </w:r>
          </w:p>
        </w:tc>
        <w:tc>
          <w:tcPr>
            <w:tcW w:w="2188" w:type="dxa"/>
          </w:tcPr>
          <w:p w:rsidR="004B146D" w:rsidRPr="00500A40" w:rsidRDefault="004B146D" w:rsidP="0087135A">
            <w:pPr>
              <w:jc w:val="both"/>
              <w:rPr>
                <w:sz w:val="22"/>
                <w:szCs w:val="22"/>
              </w:rPr>
            </w:pPr>
            <w:r w:rsidRPr="00500A40">
              <w:rPr>
                <w:sz w:val="22"/>
                <w:szCs w:val="22"/>
              </w:rPr>
              <w:t>количество</w:t>
            </w:r>
            <w:r>
              <w:rPr>
                <w:sz w:val="22"/>
                <w:szCs w:val="22"/>
              </w:rPr>
              <w:t xml:space="preserve"> </w:t>
            </w:r>
            <w:r w:rsidRPr="00500A40">
              <w:rPr>
                <w:sz w:val="22"/>
                <w:szCs w:val="22"/>
              </w:rPr>
              <w:t xml:space="preserve">организаций частной формы собственности </w:t>
            </w:r>
            <w:r w:rsidR="007824F7">
              <w:rPr>
                <w:sz w:val="22"/>
                <w:szCs w:val="22"/>
              </w:rPr>
              <w:t xml:space="preserve">и индивидуальных предпринимателей </w:t>
            </w:r>
            <w:r w:rsidRPr="00500A40">
              <w:rPr>
                <w:sz w:val="22"/>
                <w:szCs w:val="22"/>
              </w:rPr>
              <w:t>в сфере оказания услуг по перевозке пассажиров и багажа легковым такси на территории муниципального образования, единиц</w:t>
            </w:r>
          </w:p>
        </w:tc>
        <w:tc>
          <w:tcPr>
            <w:tcW w:w="992" w:type="dxa"/>
          </w:tcPr>
          <w:p w:rsidR="004B146D" w:rsidRPr="00500A40" w:rsidRDefault="004B146D" w:rsidP="0087135A">
            <w:pPr>
              <w:jc w:val="center"/>
              <w:rPr>
                <w:sz w:val="22"/>
                <w:szCs w:val="22"/>
              </w:rPr>
            </w:pPr>
            <w:r w:rsidRPr="00500A40">
              <w:rPr>
                <w:sz w:val="22"/>
                <w:szCs w:val="22"/>
              </w:rPr>
              <w:t>51</w:t>
            </w:r>
          </w:p>
        </w:tc>
        <w:tc>
          <w:tcPr>
            <w:tcW w:w="851" w:type="dxa"/>
          </w:tcPr>
          <w:p w:rsidR="004B146D" w:rsidRPr="00500A40" w:rsidRDefault="004B146D" w:rsidP="0087135A">
            <w:pPr>
              <w:jc w:val="center"/>
              <w:rPr>
                <w:sz w:val="22"/>
                <w:szCs w:val="22"/>
              </w:rPr>
            </w:pPr>
            <w:r w:rsidRPr="00500A40">
              <w:rPr>
                <w:sz w:val="22"/>
                <w:szCs w:val="22"/>
              </w:rPr>
              <w:t>51</w:t>
            </w:r>
          </w:p>
        </w:tc>
        <w:tc>
          <w:tcPr>
            <w:tcW w:w="850" w:type="dxa"/>
          </w:tcPr>
          <w:p w:rsidR="004B146D" w:rsidRPr="00500A40" w:rsidRDefault="004B146D" w:rsidP="0087135A">
            <w:pPr>
              <w:jc w:val="center"/>
              <w:rPr>
                <w:sz w:val="22"/>
                <w:szCs w:val="22"/>
              </w:rPr>
            </w:pPr>
            <w:r w:rsidRPr="00500A40">
              <w:rPr>
                <w:sz w:val="22"/>
                <w:szCs w:val="22"/>
              </w:rPr>
              <w:t>55</w:t>
            </w:r>
          </w:p>
        </w:tc>
        <w:tc>
          <w:tcPr>
            <w:tcW w:w="851" w:type="dxa"/>
          </w:tcPr>
          <w:p w:rsidR="004B146D" w:rsidRPr="00500A40" w:rsidRDefault="004B146D" w:rsidP="0087135A">
            <w:pPr>
              <w:jc w:val="center"/>
              <w:rPr>
                <w:sz w:val="22"/>
                <w:szCs w:val="22"/>
              </w:rPr>
            </w:pPr>
            <w:r w:rsidRPr="00500A40">
              <w:rPr>
                <w:sz w:val="22"/>
                <w:szCs w:val="22"/>
              </w:rPr>
              <w:t>60</w:t>
            </w:r>
          </w:p>
        </w:tc>
        <w:tc>
          <w:tcPr>
            <w:tcW w:w="851" w:type="dxa"/>
          </w:tcPr>
          <w:p w:rsidR="004B146D" w:rsidRPr="00500A40" w:rsidRDefault="004B146D" w:rsidP="0087135A">
            <w:pPr>
              <w:jc w:val="center"/>
              <w:rPr>
                <w:sz w:val="22"/>
                <w:szCs w:val="22"/>
              </w:rPr>
            </w:pPr>
            <w:r w:rsidRPr="00500A40">
              <w:rPr>
                <w:sz w:val="22"/>
                <w:szCs w:val="22"/>
              </w:rPr>
              <w:t>70</w:t>
            </w:r>
          </w:p>
        </w:tc>
        <w:tc>
          <w:tcPr>
            <w:tcW w:w="1984" w:type="dxa"/>
          </w:tcPr>
          <w:p w:rsidR="004B146D" w:rsidRPr="00500A40" w:rsidRDefault="004B146D" w:rsidP="0087135A">
            <w:pPr>
              <w:jc w:val="both"/>
              <w:rPr>
                <w:sz w:val="22"/>
                <w:szCs w:val="22"/>
              </w:rPr>
            </w:pPr>
            <w:r w:rsidRPr="00500A40">
              <w:rPr>
                <w:sz w:val="22"/>
                <w:szCs w:val="22"/>
              </w:rPr>
              <w:t>отдел ЖКХ администрации муниципального образования</w:t>
            </w:r>
          </w:p>
        </w:tc>
      </w:tr>
      <w:tr w:rsidR="004B146D" w:rsidRPr="00500A40" w:rsidTr="007824F7">
        <w:trPr>
          <w:trHeight w:val="113"/>
        </w:trPr>
        <w:tc>
          <w:tcPr>
            <w:tcW w:w="14601" w:type="dxa"/>
            <w:gridSpan w:val="11"/>
          </w:tcPr>
          <w:p w:rsidR="004B146D" w:rsidRPr="00500A40" w:rsidRDefault="004B146D" w:rsidP="000A12AD">
            <w:pPr>
              <w:pStyle w:val="a4"/>
              <w:numPr>
                <w:ilvl w:val="0"/>
                <w:numId w:val="5"/>
              </w:numPr>
              <w:jc w:val="center"/>
              <w:rPr>
                <w:color w:val="FF0000"/>
                <w:sz w:val="22"/>
                <w:szCs w:val="22"/>
              </w:rPr>
            </w:pPr>
            <w:r w:rsidRPr="00500A40">
              <w:rPr>
                <w:sz w:val="22"/>
                <w:szCs w:val="22"/>
              </w:rPr>
              <w:t>Рынок оказания услуг по ремонту автотранспортных средств</w:t>
            </w:r>
          </w:p>
        </w:tc>
      </w:tr>
      <w:tr w:rsidR="004B146D" w:rsidRPr="00500A40" w:rsidTr="007824F7">
        <w:trPr>
          <w:trHeight w:val="113"/>
        </w:trPr>
        <w:tc>
          <w:tcPr>
            <w:tcW w:w="14601" w:type="dxa"/>
            <w:gridSpan w:val="11"/>
          </w:tcPr>
          <w:p w:rsidR="004B146D" w:rsidRPr="00500A40" w:rsidRDefault="004B146D" w:rsidP="00497AAB">
            <w:pPr>
              <w:tabs>
                <w:tab w:val="left" w:pos="842"/>
              </w:tabs>
              <w:ind w:firstLine="284"/>
              <w:jc w:val="both"/>
              <w:rPr>
                <w:sz w:val="22"/>
                <w:szCs w:val="22"/>
              </w:rPr>
            </w:pPr>
            <w:r w:rsidRPr="00500A40">
              <w:rPr>
                <w:sz w:val="22"/>
                <w:szCs w:val="22"/>
              </w:rPr>
              <w:t>В</w:t>
            </w:r>
            <w:r>
              <w:rPr>
                <w:sz w:val="22"/>
                <w:szCs w:val="22"/>
              </w:rPr>
              <w:t xml:space="preserve"> </w:t>
            </w:r>
            <w:r w:rsidRPr="00500A40">
              <w:rPr>
                <w:sz w:val="22"/>
                <w:szCs w:val="22"/>
              </w:rPr>
              <w:t>Ленинградском районе зарегистрировано свыше 30,0</w:t>
            </w:r>
            <w:r>
              <w:rPr>
                <w:sz w:val="22"/>
                <w:szCs w:val="22"/>
              </w:rPr>
              <w:t xml:space="preserve"> </w:t>
            </w:r>
            <w:r w:rsidRPr="00500A40">
              <w:rPr>
                <w:sz w:val="22"/>
                <w:szCs w:val="22"/>
              </w:rPr>
              <w:t>тыс. единиц</w:t>
            </w:r>
            <w:r>
              <w:rPr>
                <w:sz w:val="22"/>
                <w:szCs w:val="22"/>
              </w:rPr>
              <w:t xml:space="preserve"> </w:t>
            </w:r>
            <w:r w:rsidRPr="00500A40">
              <w:rPr>
                <w:sz w:val="22"/>
                <w:szCs w:val="22"/>
              </w:rPr>
              <w:t>автотранспортных средств, в том числе 23,0 тыс. легковых</w:t>
            </w:r>
            <w:r>
              <w:rPr>
                <w:sz w:val="22"/>
                <w:szCs w:val="22"/>
              </w:rPr>
              <w:t xml:space="preserve"> </w:t>
            </w:r>
            <w:r w:rsidRPr="00500A40">
              <w:rPr>
                <w:sz w:val="22"/>
                <w:szCs w:val="22"/>
              </w:rPr>
              <w:t>автомобилей. Ежегодно возрастает спрос населения на услуги</w:t>
            </w:r>
            <w:r>
              <w:rPr>
                <w:sz w:val="22"/>
                <w:szCs w:val="22"/>
              </w:rPr>
              <w:t xml:space="preserve"> </w:t>
            </w:r>
            <w:r w:rsidRPr="00500A40">
              <w:rPr>
                <w:sz w:val="22"/>
                <w:szCs w:val="22"/>
              </w:rPr>
              <w:t>по</w:t>
            </w:r>
            <w:r>
              <w:rPr>
                <w:sz w:val="22"/>
                <w:szCs w:val="22"/>
              </w:rPr>
              <w:t xml:space="preserve"> </w:t>
            </w:r>
            <w:r w:rsidRPr="00500A40">
              <w:rPr>
                <w:sz w:val="22"/>
                <w:szCs w:val="22"/>
              </w:rPr>
              <w:t>ремонту и техническому обслуживанию автотранспортных средств.</w:t>
            </w:r>
            <w:r>
              <w:rPr>
                <w:sz w:val="22"/>
                <w:szCs w:val="22"/>
              </w:rPr>
              <w:t xml:space="preserve"> </w:t>
            </w:r>
            <w:r w:rsidRPr="00500A40">
              <w:rPr>
                <w:sz w:val="22"/>
                <w:szCs w:val="22"/>
              </w:rPr>
              <w:t>Ремонтом автотранспортных</w:t>
            </w:r>
            <w:r>
              <w:rPr>
                <w:sz w:val="22"/>
                <w:szCs w:val="22"/>
              </w:rPr>
              <w:t xml:space="preserve"> </w:t>
            </w:r>
            <w:r w:rsidRPr="00500A40">
              <w:rPr>
                <w:sz w:val="22"/>
                <w:szCs w:val="22"/>
              </w:rPr>
              <w:t>средств</w:t>
            </w:r>
            <w:r>
              <w:rPr>
                <w:sz w:val="22"/>
                <w:szCs w:val="22"/>
              </w:rPr>
              <w:t xml:space="preserve"> </w:t>
            </w:r>
            <w:r w:rsidRPr="00500A40">
              <w:rPr>
                <w:sz w:val="22"/>
                <w:szCs w:val="22"/>
              </w:rPr>
              <w:t>в</w:t>
            </w:r>
            <w:r>
              <w:rPr>
                <w:sz w:val="22"/>
                <w:szCs w:val="22"/>
              </w:rPr>
              <w:t xml:space="preserve"> </w:t>
            </w:r>
            <w:r w:rsidRPr="00500A40">
              <w:rPr>
                <w:sz w:val="22"/>
                <w:szCs w:val="22"/>
              </w:rPr>
              <w:t>настоящее</w:t>
            </w:r>
            <w:r>
              <w:rPr>
                <w:sz w:val="22"/>
                <w:szCs w:val="22"/>
              </w:rPr>
              <w:t xml:space="preserve"> </w:t>
            </w:r>
            <w:r w:rsidRPr="00500A40">
              <w:rPr>
                <w:sz w:val="22"/>
                <w:szCs w:val="22"/>
              </w:rPr>
              <w:t>время занимается 76 субъектов предпринимательской деятельности.</w:t>
            </w:r>
            <w:r>
              <w:rPr>
                <w:sz w:val="22"/>
                <w:szCs w:val="22"/>
              </w:rPr>
              <w:t xml:space="preserve"> </w:t>
            </w:r>
            <w:r w:rsidRPr="00500A40">
              <w:rPr>
                <w:sz w:val="22"/>
                <w:szCs w:val="22"/>
              </w:rPr>
              <w:t>В 2018-2019 годах в эксплуатацию введено 18 объектов обслуживания автотранспортных средств, общей площадью 800 кв. м. Доля организаций частной формы собственности в сфере оказания услуг по ремонту автотранспортных средств составляет 100%. Дальнейшее</w:t>
            </w:r>
            <w:r>
              <w:rPr>
                <w:sz w:val="22"/>
                <w:szCs w:val="22"/>
              </w:rPr>
              <w:t xml:space="preserve"> </w:t>
            </w:r>
            <w:r w:rsidRPr="00500A40">
              <w:rPr>
                <w:sz w:val="22"/>
                <w:szCs w:val="22"/>
              </w:rPr>
              <w:t>расширение</w:t>
            </w:r>
            <w:r>
              <w:rPr>
                <w:sz w:val="22"/>
                <w:szCs w:val="22"/>
              </w:rPr>
              <w:t xml:space="preserve"> </w:t>
            </w:r>
            <w:r w:rsidRPr="00500A40">
              <w:rPr>
                <w:sz w:val="22"/>
                <w:szCs w:val="22"/>
              </w:rPr>
              <w:t>присутствия организаций частного сектора на рынке</w:t>
            </w:r>
            <w:r>
              <w:rPr>
                <w:sz w:val="22"/>
                <w:szCs w:val="22"/>
              </w:rPr>
              <w:t xml:space="preserve"> </w:t>
            </w:r>
            <w:r w:rsidRPr="00500A40">
              <w:rPr>
                <w:sz w:val="22"/>
                <w:szCs w:val="22"/>
              </w:rPr>
              <w:t>услуг будет</w:t>
            </w:r>
            <w:r>
              <w:rPr>
                <w:sz w:val="22"/>
                <w:szCs w:val="22"/>
              </w:rPr>
              <w:t xml:space="preserve"> </w:t>
            </w:r>
            <w:r w:rsidRPr="00500A40">
              <w:rPr>
                <w:sz w:val="22"/>
                <w:szCs w:val="22"/>
              </w:rPr>
              <w:t>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качественного уровня</w:t>
            </w:r>
            <w:r>
              <w:rPr>
                <w:sz w:val="22"/>
                <w:szCs w:val="22"/>
              </w:rPr>
              <w:t xml:space="preserve"> </w:t>
            </w:r>
            <w:r w:rsidRPr="00500A40">
              <w:rPr>
                <w:sz w:val="22"/>
                <w:szCs w:val="22"/>
              </w:rPr>
              <w:t>обслуживания</w:t>
            </w:r>
            <w:r>
              <w:rPr>
                <w:sz w:val="22"/>
                <w:szCs w:val="22"/>
              </w:rPr>
              <w:t xml:space="preserve"> </w:t>
            </w:r>
            <w:r w:rsidRPr="00500A40">
              <w:rPr>
                <w:sz w:val="22"/>
                <w:szCs w:val="22"/>
              </w:rPr>
              <w:t>населения</w:t>
            </w:r>
            <w:r>
              <w:rPr>
                <w:sz w:val="22"/>
                <w:szCs w:val="22"/>
              </w:rPr>
              <w:t xml:space="preserve"> </w:t>
            </w:r>
            <w:r w:rsidRPr="00500A40">
              <w:rPr>
                <w:sz w:val="22"/>
                <w:szCs w:val="22"/>
              </w:rPr>
              <w:t>и хозяйствующих</w:t>
            </w:r>
            <w:r>
              <w:rPr>
                <w:sz w:val="22"/>
                <w:szCs w:val="22"/>
              </w:rPr>
              <w:t xml:space="preserve"> </w:t>
            </w:r>
            <w:r w:rsidRPr="00500A40">
              <w:rPr>
                <w:sz w:val="22"/>
                <w:szCs w:val="22"/>
              </w:rPr>
              <w:t>субъектов.</w:t>
            </w:r>
          </w:p>
        </w:tc>
      </w:tr>
      <w:tr w:rsidR="004B146D" w:rsidRPr="00500A40" w:rsidTr="007824F7">
        <w:trPr>
          <w:trHeight w:val="113"/>
        </w:trPr>
        <w:tc>
          <w:tcPr>
            <w:tcW w:w="568" w:type="dxa"/>
          </w:tcPr>
          <w:p w:rsidR="004B146D" w:rsidRPr="00500A40" w:rsidRDefault="004B146D" w:rsidP="00F61B37">
            <w:pPr>
              <w:ind w:left="-120" w:right="-31"/>
              <w:rPr>
                <w:sz w:val="22"/>
                <w:szCs w:val="22"/>
              </w:rPr>
            </w:pPr>
            <w:r w:rsidRPr="00500A40">
              <w:rPr>
                <w:sz w:val="22"/>
                <w:szCs w:val="22"/>
              </w:rPr>
              <w:t>1</w:t>
            </w:r>
            <w:r>
              <w:rPr>
                <w:sz w:val="22"/>
                <w:szCs w:val="22"/>
              </w:rPr>
              <w:t>5</w:t>
            </w:r>
            <w:r w:rsidRPr="00500A40">
              <w:rPr>
                <w:sz w:val="22"/>
                <w:szCs w:val="22"/>
              </w:rPr>
              <w:t>.1.</w:t>
            </w:r>
          </w:p>
        </w:tc>
        <w:tc>
          <w:tcPr>
            <w:tcW w:w="2126" w:type="dxa"/>
          </w:tcPr>
          <w:p w:rsidR="004B146D" w:rsidRPr="00500A40" w:rsidRDefault="004B146D" w:rsidP="0087135A">
            <w:pPr>
              <w:ind w:right="-31"/>
              <w:jc w:val="both"/>
              <w:rPr>
                <w:b/>
                <w:sz w:val="22"/>
                <w:szCs w:val="22"/>
              </w:rPr>
            </w:pPr>
            <w:r w:rsidRPr="00500A40">
              <w:rPr>
                <w:sz w:val="22"/>
                <w:szCs w:val="22"/>
              </w:rPr>
              <w:t xml:space="preserve">Проведение информационно-аналитического </w:t>
            </w:r>
            <w:r w:rsidRPr="00500A40">
              <w:rPr>
                <w:sz w:val="22"/>
                <w:szCs w:val="22"/>
              </w:rPr>
              <w:lastRenderedPageBreak/>
              <w:t>наблюдения за состоянием рынка и размещение соответствующей информации на официальном сайте в сети «Интернет», с целью повышение уровня информированности субъектов предпринимательской деятельности</w:t>
            </w:r>
          </w:p>
        </w:tc>
        <w:tc>
          <w:tcPr>
            <w:tcW w:w="1923" w:type="dxa"/>
          </w:tcPr>
          <w:p w:rsidR="004B146D" w:rsidRPr="00500A40" w:rsidRDefault="004B146D" w:rsidP="0087135A">
            <w:pPr>
              <w:ind w:right="-31"/>
              <w:jc w:val="both"/>
              <w:rPr>
                <w:sz w:val="22"/>
                <w:szCs w:val="22"/>
              </w:rPr>
            </w:pPr>
            <w:r w:rsidRPr="00500A40">
              <w:rPr>
                <w:sz w:val="22"/>
                <w:szCs w:val="22"/>
              </w:rPr>
              <w:lastRenderedPageBreak/>
              <w:t xml:space="preserve"> увеличение</w:t>
            </w:r>
            <w:r>
              <w:rPr>
                <w:sz w:val="22"/>
                <w:szCs w:val="22"/>
              </w:rPr>
              <w:t xml:space="preserve"> </w:t>
            </w:r>
            <w:r w:rsidRPr="00500A40">
              <w:rPr>
                <w:sz w:val="22"/>
                <w:szCs w:val="22"/>
              </w:rPr>
              <w:t xml:space="preserve">количества организаций частной </w:t>
            </w:r>
            <w:r w:rsidRPr="00500A40">
              <w:rPr>
                <w:sz w:val="22"/>
                <w:szCs w:val="22"/>
              </w:rPr>
              <w:lastRenderedPageBreak/>
              <w:t>формы собственности в сфере оказания услуг по ремонту автотранспортных средств</w:t>
            </w:r>
          </w:p>
        </w:tc>
        <w:tc>
          <w:tcPr>
            <w:tcW w:w="1417" w:type="dxa"/>
          </w:tcPr>
          <w:p w:rsidR="004B146D" w:rsidRPr="00500A40" w:rsidRDefault="004B146D" w:rsidP="0087135A">
            <w:pPr>
              <w:ind w:right="-31"/>
              <w:jc w:val="both"/>
              <w:rPr>
                <w:sz w:val="22"/>
                <w:szCs w:val="22"/>
              </w:rPr>
            </w:pPr>
            <w:r w:rsidRPr="00500A40">
              <w:rPr>
                <w:sz w:val="22"/>
                <w:szCs w:val="22"/>
              </w:rPr>
              <w:lastRenderedPageBreak/>
              <w:t>2019-2022</w:t>
            </w:r>
          </w:p>
        </w:tc>
        <w:tc>
          <w:tcPr>
            <w:tcW w:w="2188" w:type="dxa"/>
          </w:tcPr>
          <w:p w:rsidR="004B146D" w:rsidRPr="00500A40" w:rsidRDefault="004B146D" w:rsidP="0087135A">
            <w:pPr>
              <w:ind w:right="-31"/>
              <w:jc w:val="both"/>
              <w:rPr>
                <w:sz w:val="22"/>
                <w:szCs w:val="22"/>
              </w:rPr>
            </w:pPr>
            <w:r w:rsidRPr="00500A40">
              <w:rPr>
                <w:sz w:val="22"/>
                <w:szCs w:val="22"/>
              </w:rPr>
              <w:t>количество</w:t>
            </w:r>
            <w:r>
              <w:rPr>
                <w:sz w:val="22"/>
                <w:szCs w:val="22"/>
              </w:rPr>
              <w:t xml:space="preserve"> </w:t>
            </w:r>
            <w:r w:rsidRPr="00500A40">
              <w:rPr>
                <w:sz w:val="22"/>
                <w:szCs w:val="22"/>
              </w:rPr>
              <w:t xml:space="preserve">организаций частной формы собственности </w:t>
            </w:r>
            <w:r w:rsidR="007824F7">
              <w:rPr>
                <w:sz w:val="22"/>
                <w:szCs w:val="22"/>
              </w:rPr>
              <w:t xml:space="preserve">и </w:t>
            </w:r>
            <w:r w:rsidR="007824F7">
              <w:rPr>
                <w:sz w:val="22"/>
                <w:szCs w:val="22"/>
              </w:rPr>
              <w:lastRenderedPageBreak/>
              <w:t xml:space="preserve">индивидуальных предпринимателей </w:t>
            </w:r>
            <w:r w:rsidRPr="00500A40">
              <w:rPr>
                <w:sz w:val="22"/>
                <w:szCs w:val="22"/>
              </w:rPr>
              <w:t>в сфере оказания услуг по ремонту автотранспортных средств, единиц</w:t>
            </w:r>
          </w:p>
        </w:tc>
        <w:tc>
          <w:tcPr>
            <w:tcW w:w="992" w:type="dxa"/>
          </w:tcPr>
          <w:p w:rsidR="004B146D" w:rsidRPr="00500A40" w:rsidRDefault="004B146D" w:rsidP="0087135A">
            <w:pPr>
              <w:jc w:val="center"/>
              <w:rPr>
                <w:sz w:val="22"/>
                <w:szCs w:val="22"/>
              </w:rPr>
            </w:pPr>
            <w:r w:rsidRPr="00500A40">
              <w:rPr>
                <w:sz w:val="22"/>
                <w:szCs w:val="22"/>
              </w:rPr>
              <w:lastRenderedPageBreak/>
              <w:t>75</w:t>
            </w:r>
          </w:p>
        </w:tc>
        <w:tc>
          <w:tcPr>
            <w:tcW w:w="851" w:type="dxa"/>
          </w:tcPr>
          <w:p w:rsidR="004B146D" w:rsidRPr="00500A40" w:rsidRDefault="004B146D" w:rsidP="0087135A">
            <w:pPr>
              <w:jc w:val="center"/>
              <w:rPr>
                <w:sz w:val="22"/>
                <w:szCs w:val="22"/>
              </w:rPr>
            </w:pPr>
            <w:r w:rsidRPr="00500A40">
              <w:rPr>
                <w:sz w:val="22"/>
                <w:szCs w:val="22"/>
              </w:rPr>
              <w:t>76</w:t>
            </w:r>
          </w:p>
        </w:tc>
        <w:tc>
          <w:tcPr>
            <w:tcW w:w="850" w:type="dxa"/>
          </w:tcPr>
          <w:p w:rsidR="004B146D" w:rsidRPr="00500A40" w:rsidRDefault="005D48AC" w:rsidP="0087135A">
            <w:pPr>
              <w:jc w:val="center"/>
              <w:rPr>
                <w:sz w:val="22"/>
                <w:szCs w:val="22"/>
              </w:rPr>
            </w:pPr>
            <w:r>
              <w:rPr>
                <w:sz w:val="22"/>
                <w:szCs w:val="22"/>
              </w:rPr>
              <w:t>44</w:t>
            </w:r>
          </w:p>
        </w:tc>
        <w:tc>
          <w:tcPr>
            <w:tcW w:w="851" w:type="dxa"/>
          </w:tcPr>
          <w:p w:rsidR="004B146D" w:rsidRPr="00500A40" w:rsidRDefault="005D48AC" w:rsidP="0087135A">
            <w:pPr>
              <w:jc w:val="center"/>
              <w:rPr>
                <w:sz w:val="22"/>
                <w:szCs w:val="22"/>
              </w:rPr>
            </w:pPr>
            <w:r>
              <w:rPr>
                <w:sz w:val="22"/>
                <w:szCs w:val="22"/>
              </w:rPr>
              <w:t>46</w:t>
            </w:r>
          </w:p>
        </w:tc>
        <w:tc>
          <w:tcPr>
            <w:tcW w:w="851" w:type="dxa"/>
          </w:tcPr>
          <w:p w:rsidR="004B146D" w:rsidRPr="00500A40" w:rsidRDefault="005D48AC" w:rsidP="0087135A">
            <w:pPr>
              <w:jc w:val="center"/>
              <w:rPr>
                <w:sz w:val="22"/>
                <w:szCs w:val="22"/>
              </w:rPr>
            </w:pPr>
            <w:r>
              <w:rPr>
                <w:sz w:val="22"/>
                <w:szCs w:val="22"/>
              </w:rPr>
              <w:t>48</w:t>
            </w:r>
          </w:p>
        </w:tc>
        <w:tc>
          <w:tcPr>
            <w:tcW w:w="1984" w:type="dxa"/>
          </w:tcPr>
          <w:p w:rsidR="004B146D" w:rsidRPr="00500A40" w:rsidRDefault="004B146D" w:rsidP="00F61B37">
            <w:pPr>
              <w:jc w:val="both"/>
              <w:rPr>
                <w:sz w:val="22"/>
                <w:szCs w:val="22"/>
              </w:rPr>
            </w:pPr>
            <w:r w:rsidRPr="00500A40">
              <w:rPr>
                <w:sz w:val="22"/>
                <w:szCs w:val="22"/>
              </w:rPr>
              <w:t>отдел</w:t>
            </w:r>
            <w:r>
              <w:rPr>
                <w:sz w:val="22"/>
                <w:szCs w:val="22"/>
              </w:rPr>
              <w:t xml:space="preserve"> </w:t>
            </w:r>
            <w:r w:rsidRPr="00500A40">
              <w:rPr>
                <w:sz w:val="22"/>
                <w:szCs w:val="22"/>
              </w:rPr>
              <w:t>потребительской</w:t>
            </w:r>
            <w:r>
              <w:rPr>
                <w:sz w:val="22"/>
                <w:szCs w:val="22"/>
              </w:rPr>
              <w:t xml:space="preserve"> </w:t>
            </w:r>
            <w:r w:rsidRPr="00500A40">
              <w:rPr>
                <w:sz w:val="22"/>
                <w:szCs w:val="22"/>
              </w:rPr>
              <w:t>сферы</w:t>
            </w:r>
            <w:r>
              <w:rPr>
                <w:sz w:val="22"/>
                <w:szCs w:val="22"/>
              </w:rPr>
              <w:t xml:space="preserve"> </w:t>
            </w:r>
            <w:r w:rsidRPr="00500A40">
              <w:rPr>
                <w:sz w:val="22"/>
                <w:szCs w:val="22"/>
              </w:rPr>
              <w:t xml:space="preserve">администрации </w:t>
            </w:r>
            <w:r w:rsidRPr="00500A40">
              <w:rPr>
                <w:sz w:val="22"/>
                <w:szCs w:val="22"/>
              </w:rPr>
              <w:lastRenderedPageBreak/>
              <w:t>муниципального образования</w:t>
            </w:r>
          </w:p>
        </w:tc>
      </w:tr>
      <w:tr w:rsidR="004B146D" w:rsidRPr="00500A40" w:rsidTr="007824F7">
        <w:trPr>
          <w:trHeight w:val="113"/>
        </w:trPr>
        <w:tc>
          <w:tcPr>
            <w:tcW w:w="14601" w:type="dxa"/>
            <w:gridSpan w:val="11"/>
            <w:shd w:val="clear" w:color="auto" w:fill="auto"/>
          </w:tcPr>
          <w:p w:rsidR="004B146D" w:rsidRPr="00500A40" w:rsidRDefault="004B146D" w:rsidP="000A12AD">
            <w:pPr>
              <w:pStyle w:val="a4"/>
              <w:numPr>
                <w:ilvl w:val="0"/>
                <w:numId w:val="5"/>
              </w:numPr>
              <w:ind w:left="22" w:firstLine="0"/>
              <w:jc w:val="center"/>
              <w:rPr>
                <w:color w:val="FF0000"/>
                <w:sz w:val="22"/>
                <w:szCs w:val="22"/>
              </w:rPr>
            </w:pPr>
            <w:r w:rsidRPr="00500A40">
              <w:rPr>
                <w:sz w:val="22"/>
                <w:szCs w:val="22"/>
              </w:rPr>
              <w:lastRenderedPageBreak/>
              <w:t xml:space="preserve">Рынок услуг связи, в том числе услуг по предоставлению широкополосного доступа </w:t>
            </w:r>
            <w:r>
              <w:rPr>
                <w:sz w:val="22"/>
                <w:szCs w:val="22"/>
              </w:rPr>
              <w:br/>
            </w:r>
            <w:r w:rsidRPr="00500A40">
              <w:rPr>
                <w:sz w:val="22"/>
                <w:szCs w:val="22"/>
              </w:rPr>
              <w:t>к информационно-телекоммуникационной сети «Интернет»</w:t>
            </w:r>
          </w:p>
        </w:tc>
      </w:tr>
      <w:tr w:rsidR="004B146D" w:rsidRPr="00500A40" w:rsidTr="007824F7">
        <w:trPr>
          <w:trHeight w:val="113"/>
        </w:trPr>
        <w:tc>
          <w:tcPr>
            <w:tcW w:w="14601" w:type="dxa"/>
            <w:gridSpan w:val="11"/>
          </w:tcPr>
          <w:p w:rsidR="004B146D" w:rsidRPr="00500A40" w:rsidRDefault="004B146D" w:rsidP="00497AAB">
            <w:pPr>
              <w:ind w:firstLine="284"/>
              <w:jc w:val="both"/>
              <w:rPr>
                <w:sz w:val="22"/>
                <w:szCs w:val="22"/>
                <w:highlight w:val="yellow"/>
              </w:rPr>
            </w:pPr>
            <w:r w:rsidRPr="00500A40">
              <w:rPr>
                <w:sz w:val="22"/>
                <w:szCs w:val="22"/>
              </w:rPr>
              <w:t>Для обеспечения населения услугами связи и современными информационными сервисами в муниципальном образовании</w:t>
            </w:r>
            <w:r>
              <w:rPr>
                <w:sz w:val="22"/>
                <w:szCs w:val="22"/>
              </w:rPr>
              <w:t xml:space="preserve"> </w:t>
            </w:r>
            <w:r w:rsidRPr="00500A40">
              <w:rPr>
                <w:sz w:val="22"/>
                <w:szCs w:val="22"/>
              </w:rPr>
              <w:t>ведется</w:t>
            </w:r>
            <w:r>
              <w:rPr>
                <w:sz w:val="22"/>
                <w:szCs w:val="22"/>
              </w:rPr>
              <w:t xml:space="preserve"> </w:t>
            </w:r>
            <w:r w:rsidRPr="00500A40">
              <w:rPr>
                <w:sz w:val="22"/>
                <w:szCs w:val="22"/>
              </w:rPr>
              <w:t>целенаправленная работа по созданию необходимых правовых и экономических условий, обеспечивающих устойчивое функционирование и развитие отрасли «связь» (включая сети связи общего пользования). В настоящее время на территории муниципального образования услуги мобильной связи предоставляют четыре крупных оператора. Между администрацией муниципального образования и операторами сотовой связи заключены договоры на предоставление земельных участков для строительства и обслуживания башен сотовой связи. Ш</w:t>
            </w:r>
            <w:r w:rsidRPr="00500A40">
              <w:rPr>
                <w:color w:val="222222"/>
                <w:sz w:val="22"/>
                <w:szCs w:val="22"/>
                <w:shd w:val="clear" w:color="auto" w:fill="FFFFFF"/>
              </w:rPr>
              <w:t>ирокое распространение получили VSAT-технологии, на основе которых</w:t>
            </w:r>
            <w:r>
              <w:rPr>
                <w:color w:val="222222"/>
                <w:sz w:val="22"/>
                <w:szCs w:val="22"/>
                <w:shd w:val="clear" w:color="auto" w:fill="FFFFFF"/>
              </w:rPr>
              <w:t xml:space="preserve"> </w:t>
            </w:r>
            <w:r w:rsidRPr="00500A40">
              <w:rPr>
                <w:color w:val="222222"/>
                <w:sz w:val="22"/>
                <w:szCs w:val="22"/>
                <w:shd w:val="clear" w:color="auto" w:fill="FFFFFF"/>
              </w:rPr>
              <w:t>развивается</w:t>
            </w:r>
            <w:r>
              <w:rPr>
                <w:color w:val="222222"/>
                <w:sz w:val="22"/>
                <w:szCs w:val="22"/>
                <w:shd w:val="clear" w:color="auto" w:fill="FFFFFF"/>
              </w:rPr>
              <w:t xml:space="preserve"> </w:t>
            </w:r>
            <w:r w:rsidRPr="00500A40">
              <w:rPr>
                <w:color w:val="222222"/>
                <w:sz w:val="22"/>
                <w:szCs w:val="22"/>
                <w:shd w:val="clear" w:color="auto" w:fill="FFFFFF"/>
              </w:rPr>
              <w:t>доступ</w:t>
            </w:r>
            <w:r>
              <w:rPr>
                <w:color w:val="222222"/>
                <w:sz w:val="22"/>
                <w:szCs w:val="22"/>
                <w:shd w:val="clear" w:color="auto" w:fill="FFFFFF"/>
              </w:rPr>
              <w:t xml:space="preserve"> </w:t>
            </w:r>
            <w:r w:rsidRPr="00500A40">
              <w:rPr>
                <w:color w:val="222222"/>
                <w:sz w:val="22"/>
                <w:szCs w:val="22"/>
                <w:shd w:val="clear" w:color="auto" w:fill="FFFFFF"/>
              </w:rPr>
              <w:t>в</w:t>
            </w:r>
            <w:r>
              <w:rPr>
                <w:color w:val="222222"/>
                <w:sz w:val="22"/>
                <w:szCs w:val="22"/>
                <w:shd w:val="clear" w:color="auto" w:fill="FFFFFF"/>
              </w:rPr>
              <w:t xml:space="preserve"> </w:t>
            </w:r>
            <w:r w:rsidRPr="00500A40">
              <w:rPr>
                <w:color w:val="222222"/>
                <w:sz w:val="22"/>
                <w:szCs w:val="22"/>
                <w:shd w:val="clear" w:color="auto" w:fill="FFFFFF"/>
              </w:rPr>
              <w:t>«Интернет»</w:t>
            </w:r>
            <w:r>
              <w:rPr>
                <w:color w:val="222222"/>
                <w:sz w:val="22"/>
                <w:szCs w:val="22"/>
                <w:shd w:val="clear" w:color="auto" w:fill="FFFFFF"/>
              </w:rPr>
              <w:t xml:space="preserve"> </w:t>
            </w:r>
            <w:r w:rsidRPr="00500A40">
              <w:rPr>
                <w:color w:val="222222"/>
                <w:sz w:val="22"/>
                <w:szCs w:val="22"/>
                <w:shd w:val="clear" w:color="auto" w:fill="FFFFFF"/>
              </w:rPr>
              <w:t>на основе</w:t>
            </w:r>
            <w:r>
              <w:rPr>
                <w:color w:val="222222"/>
                <w:sz w:val="22"/>
                <w:szCs w:val="22"/>
                <w:shd w:val="clear" w:color="auto" w:fill="FFFFFF"/>
              </w:rPr>
              <w:t xml:space="preserve"> </w:t>
            </w:r>
            <w:r w:rsidRPr="00500A40">
              <w:rPr>
                <w:color w:val="222222"/>
                <w:sz w:val="22"/>
                <w:szCs w:val="22"/>
                <w:shd w:val="clear" w:color="auto" w:fill="FFFFFF"/>
              </w:rPr>
              <w:t>спутниковой</w:t>
            </w:r>
            <w:r>
              <w:rPr>
                <w:color w:val="222222"/>
                <w:sz w:val="22"/>
                <w:szCs w:val="22"/>
                <w:shd w:val="clear" w:color="auto" w:fill="FFFFFF"/>
              </w:rPr>
              <w:t xml:space="preserve"> </w:t>
            </w:r>
            <w:r w:rsidRPr="00500A40">
              <w:rPr>
                <w:color w:val="222222"/>
                <w:sz w:val="22"/>
                <w:szCs w:val="22"/>
                <w:shd w:val="clear" w:color="auto" w:fill="FFFFFF"/>
              </w:rPr>
              <w:t>связи.</w:t>
            </w:r>
            <w:r w:rsidRPr="00500A40">
              <w:rPr>
                <w:sz w:val="22"/>
                <w:szCs w:val="22"/>
              </w:rPr>
              <w:t xml:space="preserve"> Основную долю услуг на рынке оказания услуг фиксированной связи занимает филиал ПАО «Ростелеком». На территории муниципального образования Ленинградский район в рамках национальной программы «Цифровая экономика Российской Федерации», проекта «Информационная инфраструктура» осуществляются</w:t>
            </w:r>
            <w:r>
              <w:rPr>
                <w:sz w:val="22"/>
                <w:szCs w:val="22"/>
              </w:rPr>
              <w:t xml:space="preserve"> </w:t>
            </w:r>
            <w:r w:rsidRPr="00500A40">
              <w:rPr>
                <w:sz w:val="22"/>
                <w:szCs w:val="22"/>
              </w:rPr>
              <w:t>мероприятия по обеспечению</w:t>
            </w:r>
            <w:r>
              <w:rPr>
                <w:sz w:val="22"/>
                <w:szCs w:val="22"/>
              </w:rPr>
              <w:t xml:space="preserve"> </w:t>
            </w:r>
            <w:r w:rsidRPr="00500A40">
              <w:rPr>
                <w:sz w:val="22"/>
                <w:szCs w:val="22"/>
              </w:rPr>
              <w:t>широкополосного доступа к информационно-телекоммуникационной сети «Интернет». Данный проект предусматривает подключение фельдшерско-акушерских пунктов, образовательных учреждений, опорных пунктов полиции, подразделений Росгвардии, пожарных частей и органов местного самоуправления к сети «Интернет» на основе широкополосного доступа.</w:t>
            </w:r>
            <w:r>
              <w:rPr>
                <w:sz w:val="22"/>
                <w:szCs w:val="22"/>
              </w:rPr>
              <w:t xml:space="preserve"> </w:t>
            </w:r>
            <w:r w:rsidRPr="00500A40">
              <w:rPr>
                <w:sz w:val="22"/>
                <w:szCs w:val="22"/>
              </w:rPr>
              <w:t>Административные барьеры для дальнейшего входа на рынок субъектов малого и среднего</w:t>
            </w:r>
            <w:r>
              <w:rPr>
                <w:sz w:val="22"/>
                <w:szCs w:val="22"/>
              </w:rPr>
              <w:t xml:space="preserve"> </w:t>
            </w:r>
            <w:r w:rsidRPr="00500A40">
              <w:rPr>
                <w:sz w:val="22"/>
                <w:szCs w:val="22"/>
              </w:rPr>
              <w:t>предпринимательства 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 xml:space="preserve">развитие конкуренции на рынке </w:t>
            </w:r>
            <w:r w:rsidRPr="00500A40">
              <w:rPr>
                <w:rFonts w:eastAsia="Calibri"/>
                <w:sz w:val="22"/>
                <w:szCs w:val="22"/>
              </w:rPr>
              <w:t>услуг связи</w:t>
            </w:r>
            <w:r>
              <w:rPr>
                <w:rFonts w:eastAsia="Calibri"/>
                <w:sz w:val="22"/>
                <w:szCs w:val="22"/>
              </w:rPr>
              <w:t xml:space="preserve"> </w:t>
            </w:r>
            <w:r w:rsidRPr="00500A40">
              <w:rPr>
                <w:sz w:val="22"/>
                <w:szCs w:val="22"/>
              </w:rPr>
              <w:t>будет</w:t>
            </w:r>
            <w:r>
              <w:rPr>
                <w:sz w:val="22"/>
                <w:szCs w:val="22"/>
              </w:rPr>
              <w:t xml:space="preserve"> </w:t>
            </w:r>
            <w:r w:rsidRPr="00500A40">
              <w:rPr>
                <w:sz w:val="22"/>
                <w:szCs w:val="22"/>
              </w:rPr>
              <w:t>способствовать</w:t>
            </w:r>
            <w:r>
              <w:rPr>
                <w:sz w:val="22"/>
                <w:szCs w:val="22"/>
              </w:rPr>
              <w:t xml:space="preserve"> </w:t>
            </w:r>
            <w:r w:rsidRPr="00500A40">
              <w:rPr>
                <w:sz w:val="22"/>
                <w:szCs w:val="22"/>
              </w:rPr>
              <w:t>повышению</w:t>
            </w:r>
            <w:r>
              <w:rPr>
                <w:sz w:val="22"/>
                <w:szCs w:val="22"/>
              </w:rPr>
              <w:t xml:space="preserve"> </w:t>
            </w:r>
            <w:r w:rsidRPr="00500A40">
              <w:rPr>
                <w:sz w:val="22"/>
                <w:szCs w:val="22"/>
              </w:rPr>
              <w:t>качественного уровня</w:t>
            </w:r>
            <w:r>
              <w:rPr>
                <w:sz w:val="22"/>
                <w:szCs w:val="22"/>
              </w:rPr>
              <w:t xml:space="preserve"> </w:t>
            </w:r>
            <w:r w:rsidRPr="00500A40">
              <w:rPr>
                <w:sz w:val="22"/>
                <w:szCs w:val="22"/>
              </w:rPr>
              <w:t>оказываемых услуг</w:t>
            </w:r>
            <w:r>
              <w:rPr>
                <w:sz w:val="22"/>
                <w:szCs w:val="22"/>
              </w:rPr>
              <w:t xml:space="preserve"> </w:t>
            </w:r>
            <w:r w:rsidRPr="00500A40">
              <w:rPr>
                <w:sz w:val="22"/>
                <w:szCs w:val="22"/>
              </w:rPr>
              <w:t>и удовлетворению</w:t>
            </w:r>
            <w:r>
              <w:rPr>
                <w:sz w:val="22"/>
                <w:szCs w:val="22"/>
              </w:rPr>
              <w:t xml:space="preserve"> </w:t>
            </w:r>
            <w:r w:rsidRPr="00500A40">
              <w:rPr>
                <w:sz w:val="22"/>
                <w:szCs w:val="22"/>
              </w:rPr>
              <w:t>социальных</w:t>
            </w:r>
            <w:r>
              <w:rPr>
                <w:sz w:val="22"/>
                <w:szCs w:val="22"/>
              </w:rPr>
              <w:t xml:space="preserve"> </w:t>
            </w:r>
            <w:r w:rsidRPr="00500A40">
              <w:rPr>
                <w:sz w:val="22"/>
                <w:szCs w:val="22"/>
              </w:rPr>
              <w:t>запросов</w:t>
            </w:r>
            <w:r>
              <w:rPr>
                <w:sz w:val="22"/>
                <w:szCs w:val="22"/>
              </w:rPr>
              <w:t xml:space="preserve"> </w:t>
            </w:r>
            <w:r w:rsidRPr="00500A40">
              <w:rPr>
                <w:sz w:val="22"/>
                <w:szCs w:val="22"/>
              </w:rPr>
              <w:t>населения.</w:t>
            </w:r>
          </w:p>
        </w:tc>
      </w:tr>
      <w:tr w:rsidR="007F4144" w:rsidRPr="00500A40" w:rsidTr="007824F7">
        <w:trPr>
          <w:trHeight w:val="113"/>
        </w:trPr>
        <w:tc>
          <w:tcPr>
            <w:tcW w:w="568" w:type="dxa"/>
            <w:vMerge w:val="restart"/>
          </w:tcPr>
          <w:p w:rsidR="007F4144" w:rsidRPr="00500A40" w:rsidRDefault="007F4144" w:rsidP="00F61B37">
            <w:pPr>
              <w:ind w:left="-108" w:right="-107"/>
              <w:rPr>
                <w:sz w:val="22"/>
                <w:szCs w:val="22"/>
              </w:rPr>
            </w:pPr>
            <w:r w:rsidRPr="00500A40">
              <w:rPr>
                <w:sz w:val="22"/>
                <w:szCs w:val="22"/>
              </w:rPr>
              <w:t>1</w:t>
            </w:r>
            <w:r>
              <w:rPr>
                <w:sz w:val="22"/>
                <w:szCs w:val="22"/>
              </w:rPr>
              <w:t>6</w:t>
            </w:r>
            <w:r w:rsidRPr="00500A40">
              <w:rPr>
                <w:sz w:val="22"/>
                <w:szCs w:val="22"/>
              </w:rPr>
              <w:t>.1.</w:t>
            </w:r>
          </w:p>
        </w:tc>
        <w:tc>
          <w:tcPr>
            <w:tcW w:w="2126" w:type="dxa"/>
            <w:vMerge w:val="restart"/>
          </w:tcPr>
          <w:p w:rsidR="007F4144" w:rsidRPr="00500A40" w:rsidRDefault="007F4144" w:rsidP="00CD16F1">
            <w:pPr>
              <w:ind w:right="-31"/>
              <w:jc w:val="both"/>
              <w:rPr>
                <w:sz w:val="22"/>
                <w:szCs w:val="22"/>
              </w:rPr>
            </w:pPr>
            <w:r w:rsidRPr="00500A40">
              <w:rPr>
                <w:sz w:val="22"/>
                <w:szCs w:val="22"/>
              </w:rPr>
              <w:t xml:space="preserve">Создание условий для развития конкуренции на рынке услуг широкополосного доступа в </w:t>
            </w:r>
            <w:r w:rsidRPr="00500A40">
              <w:rPr>
                <w:sz w:val="22"/>
                <w:szCs w:val="22"/>
              </w:rPr>
              <w:lastRenderedPageBreak/>
              <w:t xml:space="preserve">информационно-телекоммуникационную сеть «Интернет». </w:t>
            </w:r>
          </w:p>
        </w:tc>
        <w:tc>
          <w:tcPr>
            <w:tcW w:w="1923" w:type="dxa"/>
            <w:vMerge w:val="restart"/>
          </w:tcPr>
          <w:p w:rsidR="007F4144" w:rsidRPr="00500A40" w:rsidRDefault="007F4144" w:rsidP="0087135A">
            <w:pPr>
              <w:ind w:right="-31"/>
              <w:jc w:val="both"/>
              <w:rPr>
                <w:sz w:val="22"/>
                <w:szCs w:val="22"/>
              </w:rPr>
            </w:pPr>
            <w:r w:rsidRPr="00500A40">
              <w:rPr>
                <w:sz w:val="22"/>
                <w:szCs w:val="22"/>
              </w:rPr>
              <w:lastRenderedPageBreak/>
              <w:t>обеспечение</w:t>
            </w:r>
            <w:r>
              <w:rPr>
                <w:sz w:val="22"/>
                <w:szCs w:val="22"/>
              </w:rPr>
              <w:t xml:space="preserve"> </w:t>
            </w:r>
            <w:r w:rsidRPr="00500A40">
              <w:rPr>
                <w:sz w:val="22"/>
                <w:szCs w:val="22"/>
              </w:rPr>
              <w:t xml:space="preserve">доступа операторов связи к объектам, находящимся в муниципальной </w:t>
            </w:r>
            <w:r w:rsidRPr="00500A40">
              <w:rPr>
                <w:sz w:val="22"/>
                <w:szCs w:val="22"/>
              </w:rPr>
              <w:lastRenderedPageBreak/>
              <w:t xml:space="preserve">собственности, для размещения сетей связи </w:t>
            </w:r>
          </w:p>
        </w:tc>
        <w:tc>
          <w:tcPr>
            <w:tcW w:w="1417" w:type="dxa"/>
          </w:tcPr>
          <w:p w:rsidR="007F4144" w:rsidRPr="00500A40" w:rsidRDefault="007F4144" w:rsidP="0087135A">
            <w:pPr>
              <w:jc w:val="both"/>
              <w:rPr>
                <w:color w:val="FF0000"/>
                <w:sz w:val="22"/>
                <w:szCs w:val="22"/>
              </w:rPr>
            </w:pPr>
            <w:r w:rsidRPr="00500A40">
              <w:rPr>
                <w:sz w:val="22"/>
                <w:szCs w:val="22"/>
              </w:rPr>
              <w:lastRenderedPageBreak/>
              <w:t>2019-2022</w:t>
            </w:r>
          </w:p>
        </w:tc>
        <w:tc>
          <w:tcPr>
            <w:tcW w:w="2188" w:type="dxa"/>
          </w:tcPr>
          <w:p w:rsidR="007F4144" w:rsidRPr="00500A40" w:rsidRDefault="007F4144" w:rsidP="0087135A">
            <w:pPr>
              <w:ind w:right="-31"/>
              <w:jc w:val="both"/>
              <w:rPr>
                <w:sz w:val="22"/>
                <w:szCs w:val="22"/>
              </w:rPr>
            </w:pPr>
            <w:r w:rsidRPr="00500A40">
              <w:rPr>
                <w:sz w:val="22"/>
                <w:szCs w:val="22"/>
              </w:rPr>
              <w:t>доля организаций частной формы собственности в сфере оказания услуг по предоставлению ши</w:t>
            </w:r>
            <w:r w:rsidRPr="00500A40">
              <w:rPr>
                <w:sz w:val="22"/>
                <w:szCs w:val="22"/>
              </w:rPr>
              <w:lastRenderedPageBreak/>
              <w:t>рокополосного доступа к информационно- телекоммуникационной сети «Интернет», процентов</w:t>
            </w:r>
          </w:p>
        </w:tc>
        <w:tc>
          <w:tcPr>
            <w:tcW w:w="992" w:type="dxa"/>
          </w:tcPr>
          <w:p w:rsidR="007F4144" w:rsidRPr="00500A40" w:rsidRDefault="007F4144" w:rsidP="000A12AD">
            <w:pPr>
              <w:jc w:val="center"/>
              <w:rPr>
                <w:sz w:val="22"/>
                <w:szCs w:val="22"/>
              </w:rPr>
            </w:pPr>
            <w:r w:rsidRPr="00500A40">
              <w:rPr>
                <w:sz w:val="22"/>
                <w:szCs w:val="22"/>
              </w:rPr>
              <w:lastRenderedPageBreak/>
              <w:t>100,0</w:t>
            </w:r>
          </w:p>
        </w:tc>
        <w:tc>
          <w:tcPr>
            <w:tcW w:w="851" w:type="dxa"/>
          </w:tcPr>
          <w:p w:rsidR="007F4144" w:rsidRPr="00500A40" w:rsidRDefault="007F4144" w:rsidP="000A12AD">
            <w:pPr>
              <w:jc w:val="center"/>
              <w:rPr>
                <w:sz w:val="22"/>
                <w:szCs w:val="22"/>
              </w:rPr>
            </w:pPr>
            <w:r w:rsidRPr="00500A40">
              <w:rPr>
                <w:sz w:val="22"/>
                <w:szCs w:val="22"/>
              </w:rPr>
              <w:t>100,0</w:t>
            </w:r>
          </w:p>
        </w:tc>
        <w:tc>
          <w:tcPr>
            <w:tcW w:w="850" w:type="dxa"/>
          </w:tcPr>
          <w:p w:rsidR="007F4144" w:rsidRPr="00500A40" w:rsidRDefault="007F4144" w:rsidP="000A12AD">
            <w:pPr>
              <w:jc w:val="center"/>
              <w:rPr>
                <w:sz w:val="22"/>
                <w:szCs w:val="22"/>
              </w:rPr>
            </w:pPr>
            <w:r w:rsidRPr="00500A40">
              <w:rPr>
                <w:sz w:val="22"/>
                <w:szCs w:val="22"/>
              </w:rPr>
              <w:t>100,0</w:t>
            </w:r>
          </w:p>
        </w:tc>
        <w:tc>
          <w:tcPr>
            <w:tcW w:w="851" w:type="dxa"/>
          </w:tcPr>
          <w:p w:rsidR="007F4144" w:rsidRPr="00500A40" w:rsidRDefault="007F4144" w:rsidP="000A12AD">
            <w:pPr>
              <w:jc w:val="center"/>
              <w:rPr>
                <w:sz w:val="22"/>
                <w:szCs w:val="22"/>
              </w:rPr>
            </w:pPr>
            <w:r w:rsidRPr="00500A40">
              <w:rPr>
                <w:sz w:val="22"/>
                <w:szCs w:val="22"/>
              </w:rPr>
              <w:t>100,0</w:t>
            </w:r>
          </w:p>
        </w:tc>
        <w:tc>
          <w:tcPr>
            <w:tcW w:w="851" w:type="dxa"/>
          </w:tcPr>
          <w:p w:rsidR="007F4144" w:rsidRPr="00500A40" w:rsidRDefault="007F4144" w:rsidP="000A12AD">
            <w:pPr>
              <w:jc w:val="center"/>
              <w:rPr>
                <w:sz w:val="22"/>
                <w:szCs w:val="22"/>
              </w:rPr>
            </w:pPr>
            <w:r w:rsidRPr="00500A40">
              <w:rPr>
                <w:sz w:val="22"/>
                <w:szCs w:val="22"/>
              </w:rPr>
              <w:t>100,0</w:t>
            </w:r>
          </w:p>
        </w:tc>
        <w:tc>
          <w:tcPr>
            <w:tcW w:w="1984" w:type="dxa"/>
            <w:vMerge w:val="restart"/>
          </w:tcPr>
          <w:p w:rsidR="007F4144" w:rsidRPr="00500A40" w:rsidRDefault="007F4144" w:rsidP="0087135A">
            <w:pPr>
              <w:ind w:right="-31"/>
              <w:jc w:val="both"/>
              <w:rPr>
                <w:sz w:val="22"/>
                <w:szCs w:val="22"/>
              </w:rPr>
            </w:pPr>
            <w:r w:rsidRPr="00500A40">
              <w:rPr>
                <w:sz w:val="22"/>
                <w:szCs w:val="22"/>
              </w:rPr>
              <w:t xml:space="preserve">отдел имущественных отношений администрации муниципального образования; </w:t>
            </w:r>
            <w:r w:rsidRPr="00500A40">
              <w:rPr>
                <w:sz w:val="22"/>
                <w:szCs w:val="22"/>
              </w:rPr>
              <w:lastRenderedPageBreak/>
              <w:t>управление архитектуры и градостроительства администрации муниципального образования; отдел ЖКХ администрации муниципального образования</w:t>
            </w:r>
          </w:p>
        </w:tc>
      </w:tr>
      <w:tr w:rsidR="007F4144" w:rsidRPr="00500A40" w:rsidTr="007824F7">
        <w:trPr>
          <w:trHeight w:val="113"/>
        </w:trPr>
        <w:tc>
          <w:tcPr>
            <w:tcW w:w="568" w:type="dxa"/>
            <w:vMerge/>
          </w:tcPr>
          <w:p w:rsidR="007F4144" w:rsidRPr="00500A40" w:rsidRDefault="007F4144" w:rsidP="00F61B37">
            <w:pPr>
              <w:ind w:left="-108" w:right="-107"/>
              <w:rPr>
                <w:sz w:val="22"/>
                <w:szCs w:val="22"/>
              </w:rPr>
            </w:pPr>
          </w:p>
        </w:tc>
        <w:tc>
          <w:tcPr>
            <w:tcW w:w="2126" w:type="dxa"/>
            <w:vMerge/>
          </w:tcPr>
          <w:p w:rsidR="007F4144" w:rsidRPr="00500A40" w:rsidRDefault="007F4144" w:rsidP="0087135A">
            <w:pPr>
              <w:ind w:right="-31"/>
              <w:jc w:val="both"/>
              <w:rPr>
                <w:sz w:val="22"/>
                <w:szCs w:val="22"/>
              </w:rPr>
            </w:pPr>
          </w:p>
        </w:tc>
        <w:tc>
          <w:tcPr>
            <w:tcW w:w="1923" w:type="dxa"/>
            <w:vMerge/>
          </w:tcPr>
          <w:p w:rsidR="007F4144" w:rsidRPr="00500A40" w:rsidRDefault="007F4144" w:rsidP="0087135A">
            <w:pPr>
              <w:ind w:right="-31"/>
              <w:jc w:val="both"/>
              <w:rPr>
                <w:sz w:val="22"/>
                <w:szCs w:val="22"/>
              </w:rPr>
            </w:pPr>
          </w:p>
        </w:tc>
        <w:tc>
          <w:tcPr>
            <w:tcW w:w="1417" w:type="dxa"/>
          </w:tcPr>
          <w:p w:rsidR="007F4144" w:rsidRPr="00A07767" w:rsidRDefault="007F4144" w:rsidP="00A03B8B">
            <w:pPr>
              <w:jc w:val="center"/>
              <w:rPr>
                <w:sz w:val="22"/>
                <w:szCs w:val="22"/>
              </w:rPr>
            </w:pPr>
            <w:r w:rsidRPr="00A07767">
              <w:rPr>
                <w:sz w:val="22"/>
                <w:szCs w:val="22"/>
              </w:rPr>
              <w:t>2020-2022</w:t>
            </w:r>
          </w:p>
        </w:tc>
        <w:tc>
          <w:tcPr>
            <w:tcW w:w="2188" w:type="dxa"/>
          </w:tcPr>
          <w:p w:rsidR="007F4144" w:rsidRPr="00A07767" w:rsidRDefault="005F012E" w:rsidP="00A03B8B">
            <w:pPr>
              <w:jc w:val="both"/>
              <w:rPr>
                <w:sz w:val="22"/>
                <w:szCs w:val="22"/>
              </w:rPr>
            </w:pPr>
            <w:r>
              <w:rPr>
                <w:sz w:val="22"/>
                <w:szCs w:val="22"/>
              </w:rPr>
              <w:t>к</w:t>
            </w:r>
            <w:r w:rsidR="007F4144" w:rsidRPr="00A07767">
              <w:rPr>
                <w:sz w:val="22"/>
                <w:szCs w:val="22"/>
              </w:rPr>
              <w:t>оличество операторов предоставляющие услуги проводного или мобильного широкополосного доступа в информационно-телекоммуникационную сеть «Интернет» на скорости не менее 1 Мбит/сек, единиц</w:t>
            </w:r>
          </w:p>
        </w:tc>
        <w:tc>
          <w:tcPr>
            <w:tcW w:w="992" w:type="dxa"/>
          </w:tcPr>
          <w:p w:rsidR="007F4144" w:rsidRPr="00A07767" w:rsidRDefault="007F4144" w:rsidP="000A12AD">
            <w:pPr>
              <w:jc w:val="center"/>
              <w:rPr>
                <w:sz w:val="22"/>
                <w:szCs w:val="22"/>
              </w:rPr>
            </w:pPr>
            <w:r w:rsidRPr="00A07767">
              <w:rPr>
                <w:sz w:val="22"/>
                <w:szCs w:val="22"/>
              </w:rPr>
              <w:t>2</w:t>
            </w:r>
          </w:p>
        </w:tc>
        <w:tc>
          <w:tcPr>
            <w:tcW w:w="851" w:type="dxa"/>
          </w:tcPr>
          <w:p w:rsidR="007F4144" w:rsidRPr="00A07767" w:rsidRDefault="007F4144" w:rsidP="000A12AD">
            <w:pPr>
              <w:jc w:val="center"/>
              <w:rPr>
                <w:sz w:val="22"/>
                <w:szCs w:val="22"/>
              </w:rPr>
            </w:pPr>
            <w:r w:rsidRPr="00A07767">
              <w:rPr>
                <w:sz w:val="22"/>
                <w:szCs w:val="22"/>
              </w:rPr>
              <w:t>-</w:t>
            </w:r>
          </w:p>
        </w:tc>
        <w:tc>
          <w:tcPr>
            <w:tcW w:w="850" w:type="dxa"/>
          </w:tcPr>
          <w:p w:rsidR="007F4144" w:rsidRPr="00A07767" w:rsidRDefault="007F4144" w:rsidP="00A03B8B">
            <w:pPr>
              <w:jc w:val="center"/>
              <w:rPr>
                <w:sz w:val="22"/>
                <w:szCs w:val="22"/>
              </w:rPr>
            </w:pPr>
            <w:r w:rsidRPr="00A07767">
              <w:rPr>
                <w:sz w:val="22"/>
                <w:szCs w:val="22"/>
              </w:rPr>
              <w:t>2</w:t>
            </w:r>
          </w:p>
        </w:tc>
        <w:tc>
          <w:tcPr>
            <w:tcW w:w="851" w:type="dxa"/>
          </w:tcPr>
          <w:p w:rsidR="007F4144" w:rsidRPr="00A07767" w:rsidRDefault="007F4144" w:rsidP="00A03B8B">
            <w:pPr>
              <w:jc w:val="center"/>
              <w:rPr>
                <w:sz w:val="22"/>
                <w:szCs w:val="22"/>
              </w:rPr>
            </w:pPr>
            <w:r w:rsidRPr="00A07767">
              <w:rPr>
                <w:sz w:val="22"/>
                <w:szCs w:val="22"/>
              </w:rPr>
              <w:t>2</w:t>
            </w:r>
          </w:p>
        </w:tc>
        <w:tc>
          <w:tcPr>
            <w:tcW w:w="851" w:type="dxa"/>
          </w:tcPr>
          <w:p w:rsidR="007F4144" w:rsidRPr="00A07767" w:rsidRDefault="007F4144" w:rsidP="00A03B8B">
            <w:pPr>
              <w:jc w:val="center"/>
              <w:rPr>
                <w:sz w:val="22"/>
                <w:szCs w:val="22"/>
              </w:rPr>
            </w:pPr>
            <w:r w:rsidRPr="00A07767">
              <w:rPr>
                <w:sz w:val="22"/>
                <w:szCs w:val="22"/>
              </w:rPr>
              <w:t>3</w:t>
            </w:r>
          </w:p>
        </w:tc>
        <w:tc>
          <w:tcPr>
            <w:tcW w:w="1984" w:type="dxa"/>
            <w:vMerge/>
          </w:tcPr>
          <w:p w:rsidR="007F4144" w:rsidRPr="00500A40" w:rsidRDefault="007F4144" w:rsidP="0087135A">
            <w:pPr>
              <w:ind w:right="-31"/>
              <w:jc w:val="both"/>
              <w:rPr>
                <w:sz w:val="22"/>
                <w:szCs w:val="22"/>
              </w:rPr>
            </w:pPr>
          </w:p>
        </w:tc>
      </w:tr>
      <w:tr w:rsidR="007F4144" w:rsidRPr="00500A40" w:rsidTr="007824F7">
        <w:trPr>
          <w:trHeight w:val="113"/>
        </w:trPr>
        <w:tc>
          <w:tcPr>
            <w:tcW w:w="568" w:type="dxa"/>
            <w:vMerge w:val="restart"/>
          </w:tcPr>
          <w:p w:rsidR="007F4144" w:rsidRPr="00500A40" w:rsidRDefault="007F4144" w:rsidP="00F61B37">
            <w:pPr>
              <w:ind w:left="-108" w:right="-107"/>
              <w:rPr>
                <w:sz w:val="22"/>
                <w:szCs w:val="22"/>
              </w:rPr>
            </w:pPr>
            <w:r>
              <w:rPr>
                <w:sz w:val="22"/>
                <w:szCs w:val="22"/>
              </w:rPr>
              <w:t>16.2.</w:t>
            </w:r>
          </w:p>
        </w:tc>
        <w:tc>
          <w:tcPr>
            <w:tcW w:w="2126" w:type="dxa"/>
            <w:vMerge w:val="restart"/>
          </w:tcPr>
          <w:p w:rsidR="007F4144" w:rsidRPr="00500A40" w:rsidRDefault="007F4144" w:rsidP="0087135A">
            <w:pPr>
              <w:ind w:right="-31"/>
              <w:jc w:val="both"/>
              <w:rPr>
                <w:sz w:val="22"/>
                <w:szCs w:val="22"/>
              </w:rPr>
            </w:pPr>
            <w:r w:rsidRPr="00500A40">
              <w:rPr>
                <w:sz w:val="22"/>
                <w:szCs w:val="22"/>
              </w:rPr>
              <w:t xml:space="preserve">Содействие внедрению цифровых технологий в экономике и социальной сфере на территории муниципального образования Ленинградский район в рамках </w:t>
            </w:r>
            <w:r>
              <w:rPr>
                <w:sz w:val="22"/>
                <w:szCs w:val="22"/>
              </w:rPr>
              <w:t xml:space="preserve">федерального проекта «Информационная инфраструктура» </w:t>
            </w:r>
            <w:r w:rsidRPr="00500A40">
              <w:rPr>
                <w:sz w:val="22"/>
                <w:szCs w:val="22"/>
              </w:rPr>
              <w:t xml:space="preserve">национальной программы «Цифровая </w:t>
            </w:r>
            <w:r w:rsidRPr="00500A40">
              <w:rPr>
                <w:sz w:val="22"/>
                <w:szCs w:val="22"/>
              </w:rPr>
              <w:lastRenderedPageBreak/>
              <w:t>экономика Российской Федерации</w:t>
            </w:r>
          </w:p>
        </w:tc>
        <w:tc>
          <w:tcPr>
            <w:tcW w:w="1923" w:type="dxa"/>
            <w:vMerge/>
          </w:tcPr>
          <w:p w:rsidR="007F4144" w:rsidRPr="00500A40" w:rsidRDefault="007F4144" w:rsidP="0087135A">
            <w:pPr>
              <w:ind w:right="-31"/>
              <w:jc w:val="both"/>
              <w:rPr>
                <w:sz w:val="22"/>
                <w:szCs w:val="22"/>
              </w:rPr>
            </w:pPr>
          </w:p>
        </w:tc>
        <w:tc>
          <w:tcPr>
            <w:tcW w:w="1417" w:type="dxa"/>
            <w:vMerge w:val="restart"/>
          </w:tcPr>
          <w:p w:rsidR="007F4144" w:rsidRPr="00A07767" w:rsidRDefault="007F4144" w:rsidP="00A03B8B">
            <w:pPr>
              <w:jc w:val="center"/>
              <w:rPr>
                <w:sz w:val="22"/>
                <w:szCs w:val="22"/>
              </w:rPr>
            </w:pPr>
            <w:r>
              <w:rPr>
                <w:sz w:val="22"/>
                <w:szCs w:val="22"/>
              </w:rPr>
              <w:t>2021-2022</w:t>
            </w:r>
          </w:p>
        </w:tc>
        <w:tc>
          <w:tcPr>
            <w:tcW w:w="2188" w:type="dxa"/>
          </w:tcPr>
          <w:p w:rsidR="007F4144" w:rsidRPr="007F4144" w:rsidRDefault="005F012E" w:rsidP="005F012E">
            <w:pPr>
              <w:jc w:val="both"/>
              <w:rPr>
                <w:sz w:val="22"/>
                <w:szCs w:val="22"/>
              </w:rPr>
            </w:pPr>
            <w:r>
              <w:rPr>
                <w:sz w:val="22"/>
                <w:szCs w:val="22"/>
              </w:rPr>
              <w:t>д</w:t>
            </w:r>
            <w:r w:rsidR="007F4144" w:rsidRPr="007F4144">
              <w:rPr>
                <w:sz w:val="22"/>
                <w:szCs w:val="22"/>
              </w:rPr>
              <w:t>оля образовательных организаций, расположенных на территории муниципального образования Ленинградский район, обеспеченных Интернет- соединением со скоростью соединения не менее 50Мб/c</w:t>
            </w:r>
            <w:r>
              <w:rPr>
                <w:sz w:val="22"/>
                <w:szCs w:val="22"/>
              </w:rPr>
              <w:t>,</w:t>
            </w:r>
            <w:r w:rsidR="007F4144" w:rsidRPr="007F4144">
              <w:rPr>
                <w:sz w:val="22"/>
                <w:szCs w:val="22"/>
              </w:rPr>
              <w:t xml:space="preserve"> а также гарантированным Интернет-трафиком,</w:t>
            </w:r>
            <w:r>
              <w:rPr>
                <w:sz w:val="22"/>
                <w:szCs w:val="22"/>
              </w:rPr>
              <w:t xml:space="preserve"> </w:t>
            </w:r>
            <w:r w:rsidR="007F4144" w:rsidRPr="007F4144">
              <w:rPr>
                <w:sz w:val="22"/>
                <w:szCs w:val="22"/>
              </w:rPr>
              <w:t>процент</w:t>
            </w:r>
          </w:p>
        </w:tc>
        <w:tc>
          <w:tcPr>
            <w:tcW w:w="992" w:type="dxa"/>
          </w:tcPr>
          <w:p w:rsidR="007F4144" w:rsidRPr="00A07767" w:rsidRDefault="007F4144" w:rsidP="000A12AD">
            <w:pPr>
              <w:jc w:val="center"/>
              <w:rPr>
                <w:sz w:val="22"/>
                <w:szCs w:val="22"/>
              </w:rPr>
            </w:pPr>
            <w:r>
              <w:rPr>
                <w:sz w:val="22"/>
                <w:szCs w:val="22"/>
              </w:rPr>
              <w:t>80,9</w:t>
            </w:r>
          </w:p>
        </w:tc>
        <w:tc>
          <w:tcPr>
            <w:tcW w:w="851" w:type="dxa"/>
          </w:tcPr>
          <w:p w:rsidR="007F4144" w:rsidRPr="00A07767" w:rsidRDefault="007F4144" w:rsidP="000A12AD">
            <w:pPr>
              <w:jc w:val="center"/>
              <w:rPr>
                <w:sz w:val="22"/>
                <w:szCs w:val="22"/>
              </w:rPr>
            </w:pPr>
            <w:r>
              <w:rPr>
                <w:sz w:val="22"/>
                <w:szCs w:val="22"/>
              </w:rPr>
              <w:t>-</w:t>
            </w:r>
          </w:p>
        </w:tc>
        <w:tc>
          <w:tcPr>
            <w:tcW w:w="850" w:type="dxa"/>
          </w:tcPr>
          <w:p w:rsidR="007F4144" w:rsidRPr="00A07767" w:rsidRDefault="007F4144" w:rsidP="00A03B8B">
            <w:pPr>
              <w:jc w:val="center"/>
              <w:rPr>
                <w:sz w:val="22"/>
                <w:szCs w:val="22"/>
              </w:rPr>
            </w:pPr>
            <w:r>
              <w:rPr>
                <w:sz w:val="22"/>
                <w:szCs w:val="22"/>
              </w:rPr>
              <w:t>-</w:t>
            </w:r>
          </w:p>
        </w:tc>
        <w:tc>
          <w:tcPr>
            <w:tcW w:w="851" w:type="dxa"/>
          </w:tcPr>
          <w:p w:rsidR="007F4144" w:rsidRPr="00A07767" w:rsidRDefault="007F4144" w:rsidP="00A03B8B">
            <w:pPr>
              <w:jc w:val="center"/>
              <w:rPr>
                <w:sz w:val="22"/>
                <w:szCs w:val="22"/>
              </w:rPr>
            </w:pPr>
            <w:r>
              <w:rPr>
                <w:sz w:val="22"/>
                <w:szCs w:val="22"/>
              </w:rPr>
              <w:t>100,0</w:t>
            </w:r>
          </w:p>
        </w:tc>
        <w:tc>
          <w:tcPr>
            <w:tcW w:w="851" w:type="dxa"/>
          </w:tcPr>
          <w:p w:rsidR="007F4144" w:rsidRPr="00A07767" w:rsidRDefault="007F4144" w:rsidP="00A03B8B">
            <w:pPr>
              <w:jc w:val="center"/>
              <w:rPr>
                <w:sz w:val="22"/>
                <w:szCs w:val="22"/>
              </w:rPr>
            </w:pPr>
            <w:r>
              <w:rPr>
                <w:sz w:val="22"/>
                <w:szCs w:val="22"/>
              </w:rPr>
              <w:t>100,0</w:t>
            </w:r>
          </w:p>
        </w:tc>
        <w:tc>
          <w:tcPr>
            <w:tcW w:w="1984" w:type="dxa"/>
            <w:vMerge w:val="restart"/>
          </w:tcPr>
          <w:p w:rsidR="007F4144" w:rsidRPr="00500A40" w:rsidRDefault="007F4144" w:rsidP="0087135A">
            <w:pPr>
              <w:ind w:right="-31"/>
              <w:jc w:val="both"/>
              <w:rPr>
                <w:sz w:val="22"/>
                <w:szCs w:val="22"/>
              </w:rPr>
            </w:pPr>
            <w:r>
              <w:rPr>
                <w:sz w:val="22"/>
                <w:szCs w:val="22"/>
              </w:rPr>
              <w:t>управление образования администрации муниципального образования</w:t>
            </w:r>
          </w:p>
        </w:tc>
      </w:tr>
      <w:tr w:rsidR="007F4144" w:rsidRPr="00500A40" w:rsidTr="007824F7">
        <w:trPr>
          <w:trHeight w:val="113"/>
        </w:trPr>
        <w:tc>
          <w:tcPr>
            <w:tcW w:w="568" w:type="dxa"/>
            <w:vMerge/>
          </w:tcPr>
          <w:p w:rsidR="007F4144" w:rsidRDefault="007F4144" w:rsidP="00F61B37">
            <w:pPr>
              <w:ind w:left="-108" w:right="-107"/>
              <w:rPr>
                <w:sz w:val="22"/>
                <w:szCs w:val="22"/>
              </w:rPr>
            </w:pPr>
          </w:p>
        </w:tc>
        <w:tc>
          <w:tcPr>
            <w:tcW w:w="2126" w:type="dxa"/>
            <w:vMerge/>
          </w:tcPr>
          <w:p w:rsidR="007F4144" w:rsidRPr="00500A40" w:rsidRDefault="007F4144" w:rsidP="0087135A">
            <w:pPr>
              <w:ind w:right="-31"/>
              <w:jc w:val="both"/>
              <w:rPr>
                <w:sz w:val="22"/>
                <w:szCs w:val="22"/>
              </w:rPr>
            </w:pPr>
          </w:p>
        </w:tc>
        <w:tc>
          <w:tcPr>
            <w:tcW w:w="1923" w:type="dxa"/>
            <w:vMerge/>
          </w:tcPr>
          <w:p w:rsidR="007F4144" w:rsidRPr="00500A40" w:rsidRDefault="007F4144" w:rsidP="0087135A">
            <w:pPr>
              <w:ind w:right="-31"/>
              <w:jc w:val="both"/>
              <w:rPr>
                <w:sz w:val="22"/>
                <w:szCs w:val="22"/>
              </w:rPr>
            </w:pPr>
          </w:p>
        </w:tc>
        <w:tc>
          <w:tcPr>
            <w:tcW w:w="1417" w:type="dxa"/>
            <w:vMerge/>
          </w:tcPr>
          <w:p w:rsidR="007F4144" w:rsidRDefault="007F4144" w:rsidP="00A03B8B">
            <w:pPr>
              <w:jc w:val="center"/>
              <w:rPr>
                <w:sz w:val="22"/>
                <w:szCs w:val="22"/>
              </w:rPr>
            </w:pPr>
          </w:p>
        </w:tc>
        <w:tc>
          <w:tcPr>
            <w:tcW w:w="2188" w:type="dxa"/>
          </w:tcPr>
          <w:p w:rsidR="007F4144" w:rsidRDefault="005F012E" w:rsidP="007F4144">
            <w:pPr>
              <w:jc w:val="both"/>
              <w:rPr>
                <w:sz w:val="22"/>
                <w:szCs w:val="22"/>
              </w:rPr>
            </w:pPr>
            <w:r>
              <w:rPr>
                <w:sz w:val="22"/>
                <w:szCs w:val="22"/>
              </w:rPr>
              <w:t>д</w:t>
            </w:r>
            <w:r w:rsidR="007F4144" w:rsidRPr="007F4144">
              <w:rPr>
                <w:sz w:val="22"/>
                <w:szCs w:val="22"/>
              </w:rPr>
              <w:t>оля образовательных организаций, осуществляющих образовательную деятельность с использованием федеральной информационно-сервисной платформы цифровой образовательной среды (федеральных цифровых платформ, информационных систем и ресурсов), между которыми обеспечено информационное взаимодействие, в общем числе образовательных организаций по программам общего образования и дополнительного образования детей, процент</w:t>
            </w:r>
          </w:p>
        </w:tc>
        <w:tc>
          <w:tcPr>
            <w:tcW w:w="992" w:type="dxa"/>
          </w:tcPr>
          <w:p w:rsidR="007F4144" w:rsidRDefault="007F4144" w:rsidP="007F4144">
            <w:pPr>
              <w:jc w:val="center"/>
              <w:rPr>
                <w:sz w:val="22"/>
                <w:szCs w:val="22"/>
              </w:rPr>
            </w:pPr>
            <w:r>
              <w:rPr>
                <w:sz w:val="22"/>
                <w:szCs w:val="22"/>
              </w:rPr>
              <w:t>0</w:t>
            </w:r>
          </w:p>
        </w:tc>
        <w:tc>
          <w:tcPr>
            <w:tcW w:w="851" w:type="dxa"/>
          </w:tcPr>
          <w:p w:rsidR="007F4144" w:rsidRDefault="007F4144" w:rsidP="007F4144">
            <w:pPr>
              <w:jc w:val="center"/>
              <w:rPr>
                <w:sz w:val="22"/>
                <w:szCs w:val="22"/>
              </w:rPr>
            </w:pPr>
            <w:r>
              <w:rPr>
                <w:sz w:val="22"/>
                <w:szCs w:val="22"/>
              </w:rPr>
              <w:t>-</w:t>
            </w:r>
          </w:p>
        </w:tc>
        <w:tc>
          <w:tcPr>
            <w:tcW w:w="850" w:type="dxa"/>
          </w:tcPr>
          <w:p w:rsidR="007F4144" w:rsidRDefault="007F4144" w:rsidP="007F4144">
            <w:pPr>
              <w:jc w:val="center"/>
              <w:rPr>
                <w:sz w:val="22"/>
                <w:szCs w:val="22"/>
              </w:rPr>
            </w:pPr>
            <w:r>
              <w:rPr>
                <w:sz w:val="22"/>
                <w:szCs w:val="22"/>
              </w:rPr>
              <w:t>-</w:t>
            </w:r>
          </w:p>
        </w:tc>
        <w:tc>
          <w:tcPr>
            <w:tcW w:w="851" w:type="dxa"/>
          </w:tcPr>
          <w:p w:rsidR="007F4144" w:rsidRDefault="007F4144" w:rsidP="007F4144">
            <w:pPr>
              <w:jc w:val="center"/>
              <w:rPr>
                <w:sz w:val="22"/>
                <w:szCs w:val="22"/>
              </w:rPr>
            </w:pPr>
            <w:r>
              <w:rPr>
                <w:sz w:val="22"/>
                <w:szCs w:val="22"/>
              </w:rPr>
              <w:t>4,7</w:t>
            </w:r>
          </w:p>
        </w:tc>
        <w:tc>
          <w:tcPr>
            <w:tcW w:w="851" w:type="dxa"/>
          </w:tcPr>
          <w:p w:rsidR="007F4144" w:rsidRDefault="007F4144" w:rsidP="007F4144">
            <w:pPr>
              <w:jc w:val="center"/>
              <w:rPr>
                <w:sz w:val="22"/>
                <w:szCs w:val="22"/>
              </w:rPr>
            </w:pPr>
            <w:r>
              <w:rPr>
                <w:sz w:val="22"/>
                <w:szCs w:val="22"/>
              </w:rPr>
              <w:t>9,5</w:t>
            </w:r>
          </w:p>
        </w:tc>
        <w:tc>
          <w:tcPr>
            <w:tcW w:w="1984" w:type="dxa"/>
            <w:vMerge/>
          </w:tcPr>
          <w:p w:rsidR="007F4144" w:rsidRDefault="007F4144" w:rsidP="0087135A">
            <w:pPr>
              <w:ind w:right="-31"/>
              <w:jc w:val="both"/>
              <w:rPr>
                <w:sz w:val="22"/>
                <w:szCs w:val="22"/>
              </w:rPr>
            </w:pPr>
          </w:p>
        </w:tc>
      </w:tr>
      <w:tr w:rsidR="00006D5B" w:rsidRPr="00500A40" w:rsidTr="007824F7">
        <w:trPr>
          <w:trHeight w:val="113"/>
        </w:trPr>
        <w:tc>
          <w:tcPr>
            <w:tcW w:w="14601" w:type="dxa"/>
            <w:gridSpan w:val="11"/>
          </w:tcPr>
          <w:p w:rsidR="00006D5B" w:rsidRPr="00500A40" w:rsidRDefault="00006D5B" w:rsidP="000A12AD">
            <w:pPr>
              <w:pStyle w:val="a4"/>
              <w:numPr>
                <w:ilvl w:val="0"/>
                <w:numId w:val="5"/>
              </w:numPr>
              <w:jc w:val="center"/>
              <w:rPr>
                <w:color w:val="FF0000"/>
                <w:sz w:val="22"/>
                <w:szCs w:val="22"/>
              </w:rPr>
            </w:pPr>
            <w:r w:rsidRPr="00500A40">
              <w:rPr>
                <w:sz w:val="22"/>
                <w:szCs w:val="22"/>
              </w:rPr>
              <w:lastRenderedPageBreak/>
              <w:t xml:space="preserve">Рынок жилищного строительства </w:t>
            </w:r>
          </w:p>
        </w:tc>
      </w:tr>
      <w:tr w:rsidR="00006D5B" w:rsidRPr="00500A40" w:rsidTr="007824F7">
        <w:trPr>
          <w:trHeight w:val="113"/>
        </w:trPr>
        <w:tc>
          <w:tcPr>
            <w:tcW w:w="14601" w:type="dxa"/>
            <w:gridSpan w:val="11"/>
          </w:tcPr>
          <w:p w:rsidR="00006D5B" w:rsidRPr="00500A40" w:rsidRDefault="00006D5B" w:rsidP="00497AAB">
            <w:pPr>
              <w:tabs>
                <w:tab w:val="left" w:pos="810"/>
              </w:tabs>
              <w:ind w:firstLine="284"/>
              <w:jc w:val="both"/>
              <w:rPr>
                <w:sz w:val="22"/>
                <w:szCs w:val="22"/>
              </w:rPr>
            </w:pPr>
            <w:r w:rsidRPr="00500A40">
              <w:rPr>
                <w:iCs/>
                <w:sz w:val="22"/>
                <w:szCs w:val="22"/>
              </w:rPr>
              <w:t>В настоящее</w:t>
            </w:r>
            <w:r>
              <w:rPr>
                <w:iCs/>
                <w:sz w:val="22"/>
                <w:szCs w:val="22"/>
              </w:rPr>
              <w:t xml:space="preserve"> </w:t>
            </w:r>
            <w:r w:rsidRPr="00500A40">
              <w:rPr>
                <w:iCs/>
                <w:sz w:val="22"/>
                <w:szCs w:val="22"/>
              </w:rPr>
              <w:t>время жилищный фонд всех</w:t>
            </w:r>
            <w:r>
              <w:rPr>
                <w:iCs/>
                <w:sz w:val="22"/>
                <w:szCs w:val="22"/>
              </w:rPr>
              <w:t xml:space="preserve"> </w:t>
            </w:r>
            <w:r w:rsidRPr="00500A40">
              <w:rPr>
                <w:iCs/>
                <w:sz w:val="22"/>
                <w:szCs w:val="22"/>
              </w:rPr>
              <w:t>форм</w:t>
            </w:r>
            <w:r>
              <w:rPr>
                <w:iCs/>
                <w:sz w:val="22"/>
                <w:szCs w:val="22"/>
              </w:rPr>
              <w:t xml:space="preserve"> </w:t>
            </w:r>
            <w:r w:rsidRPr="00500A40">
              <w:rPr>
                <w:iCs/>
                <w:sz w:val="22"/>
                <w:szCs w:val="22"/>
              </w:rPr>
              <w:t>собственности</w:t>
            </w:r>
            <w:r>
              <w:rPr>
                <w:iCs/>
                <w:sz w:val="22"/>
                <w:szCs w:val="22"/>
              </w:rPr>
              <w:t xml:space="preserve"> </w:t>
            </w:r>
            <w:r w:rsidRPr="00500A40">
              <w:rPr>
                <w:iCs/>
                <w:sz w:val="22"/>
                <w:szCs w:val="22"/>
              </w:rPr>
              <w:t>муниципального</w:t>
            </w:r>
            <w:r>
              <w:rPr>
                <w:iCs/>
                <w:sz w:val="22"/>
                <w:szCs w:val="22"/>
              </w:rPr>
              <w:t xml:space="preserve"> </w:t>
            </w:r>
            <w:r w:rsidRPr="00500A40">
              <w:rPr>
                <w:iCs/>
                <w:sz w:val="22"/>
                <w:szCs w:val="22"/>
              </w:rPr>
              <w:t>образования составляет</w:t>
            </w:r>
            <w:r>
              <w:rPr>
                <w:iCs/>
                <w:sz w:val="22"/>
                <w:szCs w:val="22"/>
              </w:rPr>
              <w:t xml:space="preserve"> </w:t>
            </w:r>
            <w:r w:rsidRPr="00500A40">
              <w:rPr>
                <w:iCs/>
                <w:sz w:val="22"/>
                <w:szCs w:val="22"/>
              </w:rPr>
              <w:t>1568</w:t>
            </w:r>
            <w:r>
              <w:rPr>
                <w:iCs/>
                <w:sz w:val="22"/>
                <w:szCs w:val="22"/>
              </w:rPr>
              <w:t xml:space="preserve"> </w:t>
            </w:r>
            <w:r w:rsidRPr="00500A40">
              <w:rPr>
                <w:iCs/>
                <w:sz w:val="22"/>
                <w:szCs w:val="22"/>
              </w:rPr>
              <w:t>тыс. кв. м,</w:t>
            </w:r>
            <w:r>
              <w:rPr>
                <w:iCs/>
                <w:sz w:val="22"/>
                <w:szCs w:val="22"/>
              </w:rPr>
              <w:t xml:space="preserve"> </w:t>
            </w:r>
            <w:r w:rsidRPr="00500A40">
              <w:rPr>
                <w:iCs/>
                <w:sz w:val="22"/>
                <w:szCs w:val="22"/>
              </w:rPr>
              <w:t>обеспеченность</w:t>
            </w:r>
            <w:r>
              <w:rPr>
                <w:iCs/>
                <w:sz w:val="22"/>
                <w:szCs w:val="22"/>
              </w:rPr>
              <w:t xml:space="preserve"> </w:t>
            </w:r>
            <w:r w:rsidRPr="00500A40">
              <w:rPr>
                <w:iCs/>
                <w:sz w:val="22"/>
                <w:szCs w:val="22"/>
              </w:rPr>
              <w:t>жильем</w:t>
            </w:r>
            <w:r>
              <w:rPr>
                <w:iCs/>
                <w:sz w:val="22"/>
                <w:szCs w:val="22"/>
              </w:rPr>
              <w:t xml:space="preserve"> </w:t>
            </w:r>
            <w:r w:rsidRPr="00500A40">
              <w:rPr>
                <w:iCs/>
                <w:sz w:val="22"/>
                <w:szCs w:val="22"/>
              </w:rPr>
              <w:t>на</w:t>
            </w:r>
            <w:r>
              <w:rPr>
                <w:iCs/>
                <w:sz w:val="22"/>
                <w:szCs w:val="22"/>
              </w:rPr>
              <w:t xml:space="preserve"> </w:t>
            </w:r>
            <w:r w:rsidRPr="00500A40">
              <w:rPr>
                <w:iCs/>
                <w:sz w:val="22"/>
                <w:szCs w:val="22"/>
              </w:rPr>
              <w:t>конец 2019 года</w:t>
            </w:r>
            <w:r>
              <w:rPr>
                <w:iCs/>
                <w:sz w:val="22"/>
                <w:szCs w:val="22"/>
              </w:rPr>
              <w:t xml:space="preserve"> </w:t>
            </w:r>
            <w:r w:rsidRPr="00500A40">
              <w:rPr>
                <w:iCs/>
                <w:sz w:val="22"/>
                <w:szCs w:val="22"/>
              </w:rPr>
              <w:t>- 25,0</w:t>
            </w:r>
            <w:r>
              <w:rPr>
                <w:iCs/>
                <w:sz w:val="22"/>
                <w:szCs w:val="22"/>
              </w:rPr>
              <w:t xml:space="preserve"> </w:t>
            </w:r>
            <w:r w:rsidRPr="00500A40">
              <w:rPr>
                <w:iCs/>
                <w:sz w:val="22"/>
                <w:szCs w:val="22"/>
              </w:rPr>
              <w:t>кв. м в расчете</w:t>
            </w:r>
            <w:r>
              <w:rPr>
                <w:iCs/>
                <w:sz w:val="22"/>
                <w:szCs w:val="22"/>
              </w:rPr>
              <w:t xml:space="preserve"> </w:t>
            </w:r>
            <w:r w:rsidRPr="00500A40">
              <w:rPr>
                <w:iCs/>
                <w:sz w:val="22"/>
                <w:szCs w:val="22"/>
              </w:rPr>
              <w:t>на</w:t>
            </w:r>
            <w:r>
              <w:rPr>
                <w:iCs/>
                <w:sz w:val="22"/>
                <w:szCs w:val="22"/>
              </w:rPr>
              <w:t xml:space="preserve"> </w:t>
            </w:r>
            <w:r w:rsidRPr="00500A40">
              <w:rPr>
                <w:iCs/>
                <w:sz w:val="22"/>
                <w:szCs w:val="22"/>
              </w:rPr>
              <w:t>одного</w:t>
            </w:r>
            <w:r>
              <w:rPr>
                <w:iCs/>
                <w:sz w:val="22"/>
                <w:szCs w:val="22"/>
              </w:rPr>
              <w:t xml:space="preserve"> </w:t>
            </w:r>
            <w:r w:rsidRPr="00500A40">
              <w:rPr>
                <w:iCs/>
                <w:sz w:val="22"/>
                <w:szCs w:val="22"/>
              </w:rPr>
              <w:t>жителя. Ежегодно</w:t>
            </w:r>
            <w:r>
              <w:rPr>
                <w:iCs/>
                <w:sz w:val="22"/>
                <w:szCs w:val="22"/>
              </w:rPr>
              <w:t xml:space="preserve"> </w:t>
            </w:r>
            <w:r w:rsidRPr="00500A40">
              <w:rPr>
                <w:iCs/>
                <w:sz w:val="22"/>
                <w:szCs w:val="22"/>
              </w:rPr>
              <w:t>вводится</w:t>
            </w:r>
            <w:r>
              <w:rPr>
                <w:iCs/>
                <w:sz w:val="22"/>
                <w:szCs w:val="22"/>
              </w:rPr>
              <w:t xml:space="preserve"> </w:t>
            </w:r>
            <w:r w:rsidRPr="00500A40">
              <w:rPr>
                <w:iCs/>
                <w:sz w:val="22"/>
                <w:szCs w:val="22"/>
              </w:rPr>
              <w:t>в эксплуатацию</w:t>
            </w:r>
            <w:r>
              <w:rPr>
                <w:iCs/>
                <w:sz w:val="22"/>
                <w:szCs w:val="22"/>
              </w:rPr>
              <w:t xml:space="preserve"> </w:t>
            </w:r>
            <w:r w:rsidRPr="00500A40">
              <w:rPr>
                <w:iCs/>
                <w:sz w:val="22"/>
                <w:szCs w:val="22"/>
              </w:rPr>
              <w:t>около</w:t>
            </w:r>
            <w:r>
              <w:rPr>
                <w:iCs/>
                <w:sz w:val="22"/>
                <w:szCs w:val="22"/>
              </w:rPr>
              <w:t xml:space="preserve"> </w:t>
            </w:r>
            <w:r w:rsidRPr="00500A40">
              <w:rPr>
                <w:iCs/>
                <w:sz w:val="22"/>
                <w:szCs w:val="22"/>
              </w:rPr>
              <w:t>24,0 тыс. кв. м</w:t>
            </w:r>
            <w:r>
              <w:rPr>
                <w:iCs/>
                <w:sz w:val="22"/>
                <w:szCs w:val="22"/>
              </w:rPr>
              <w:t xml:space="preserve"> </w:t>
            </w:r>
            <w:r w:rsidRPr="00500A40">
              <w:rPr>
                <w:iCs/>
                <w:sz w:val="22"/>
                <w:szCs w:val="22"/>
              </w:rPr>
              <w:t>жилья.</w:t>
            </w:r>
            <w:r>
              <w:rPr>
                <w:iCs/>
                <w:sz w:val="22"/>
                <w:szCs w:val="22"/>
              </w:rPr>
              <w:t xml:space="preserve"> </w:t>
            </w:r>
            <w:r w:rsidRPr="00500A40">
              <w:rPr>
                <w:iCs/>
                <w:sz w:val="22"/>
                <w:szCs w:val="22"/>
              </w:rPr>
              <w:t>Фактором,</w:t>
            </w:r>
            <w:r>
              <w:rPr>
                <w:iCs/>
                <w:sz w:val="22"/>
                <w:szCs w:val="22"/>
              </w:rPr>
              <w:t xml:space="preserve"> </w:t>
            </w:r>
            <w:r w:rsidRPr="00500A40">
              <w:rPr>
                <w:iCs/>
                <w:sz w:val="22"/>
                <w:szCs w:val="22"/>
              </w:rPr>
              <w:t>ограничивающим</w:t>
            </w:r>
            <w:r>
              <w:rPr>
                <w:iCs/>
                <w:sz w:val="22"/>
                <w:szCs w:val="22"/>
              </w:rPr>
              <w:t xml:space="preserve"> </w:t>
            </w:r>
            <w:r w:rsidRPr="00500A40">
              <w:rPr>
                <w:iCs/>
                <w:sz w:val="22"/>
                <w:szCs w:val="22"/>
              </w:rPr>
              <w:t>дальнейшее развитие</w:t>
            </w:r>
            <w:r>
              <w:rPr>
                <w:iCs/>
                <w:sz w:val="22"/>
                <w:szCs w:val="22"/>
              </w:rPr>
              <w:t xml:space="preserve"> </w:t>
            </w:r>
            <w:r w:rsidRPr="00500A40">
              <w:rPr>
                <w:iCs/>
                <w:sz w:val="22"/>
                <w:szCs w:val="22"/>
              </w:rPr>
              <w:t>рынка</w:t>
            </w:r>
            <w:r>
              <w:rPr>
                <w:iCs/>
                <w:sz w:val="22"/>
                <w:szCs w:val="22"/>
              </w:rPr>
              <w:t xml:space="preserve"> </w:t>
            </w:r>
            <w:r w:rsidRPr="00500A40">
              <w:rPr>
                <w:iCs/>
                <w:sz w:val="22"/>
                <w:szCs w:val="22"/>
              </w:rPr>
              <w:t>жилищного</w:t>
            </w:r>
            <w:r>
              <w:rPr>
                <w:iCs/>
                <w:sz w:val="22"/>
                <w:szCs w:val="22"/>
              </w:rPr>
              <w:t xml:space="preserve"> </w:t>
            </w:r>
            <w:r w:rsidRPr="00500A40">
              <w:rPr>
                <w:iCs/>
                <w:sz w:val="22"/>
                <w:szCs w:val="22"/>
              </w:rPr>
              <w:t>строительства</w:t>
            </w:r>
            <w:r>
              <w:rPr>
                <w:iCs/>
                <w:sz w:val="22"/>
                <w:szCs w:val="22"/>
              </w:rPr>
              <w:t xml:space="preserve"> </w:t>
            </w:r>
            <w:r w:rsidRPr="00500A40">
              <w:rPr>
                <w:iCs/>
                <w:sz w:val="22"/>
                <w:szCs w:val="22"/>
              </w:rPr>
              <w:t>является</w:t>
            </w:r>
            <w:r>
              <w:rPr>
                <w:iCs/>
                <w:sz w:val="22"/>
                <w:szCs w:val="22"/>
              </w:rPr>
              <w:t xml:space="preserve"> </w:t>
            </w:r>
            <w:r w:rsidRPr="00500A40">
              <w:rPr>
                <w:iCs/>
                <w:sz w:val="22"/>
                <w:szCs w:val="22"/>
              </w:rPr>
              <w:t>отсутствие</w:t>
            </w:r>
            <w:r>
              <w:rPr>
                <w:iCs/>
                <w:sz w:val="22"/>
                <w:szCs w:val="22"/>
              </w:rPr>
              <w:t xml:space="preserve"> </w:t>
            </w:r>
            <w:r w:rsidRPr="00500A40">
              <w:rPr>
                <w:iCs/>
                <w:sz w:val="22"/>
                <w:szCs w:val="22"/>
              </w:rPr>
              <w:t>селитебных территорий, обеспеченных</w:t>
            </w:r>
            <w:r>
              <w:rPr>
                <w:iCs/>
                <w:sz w:val="22"/>
                <w:szCs w:val="22"/>
              </w:rPr>
              <w:t xml:space="preserve"> </w:t>
            </w:r>
            <w:r w:rsidRPr="00500A40">
              <w:rPr>
                <w:iCs/>
                <w:sz w:val="22"/>
                <w:szCs w:val="22"/>
              </w:rPr>
              <w:t>необходимой</w:t>
            </w:r>
            <w:r>
              <w:rPr>
                <w:iCs/>
                <w:sz w:val="22"/>
                <w:szCs w:val="22"/>
              </w:rPr>
              <w:t xml:space="preserve"> </w:t>
            </w:r>
            <w:r w:rsidRPr="00500A40">
              <w:rPr>
                <w:iCs/>
                <w:sz w:val="22"/>
                <w:szCs w:val="22"/>
              </w:rPr>
              <w:t>инженерно- технической</w:t>
            </w:r>
            <w:r>
              <w:rPr>
                <w:iCs/>
                <w:sz w:val="22"/>
                <w:szCs w:val="22"/>
              </w:rPr>
              <w:t xml:space="preserve"> </w:t>
            </w:r>
            <w:r w:rsidRPr="00500A40">
              <w:rPr>
                <w:iCs/>
                <w:sz w:val="22"/>
                <w:szCs w:val="22"/>
              </w:rPr>
              <w:t>инфраструктурой. В целях</w:t>
            </w:r>
            <w:r>
              <w:rPr>
                <w:iCs/>
                <w:sz w:val="22"/>
                <w:szCs w:val="22"/>
              </w:rPr>
              <w:t xml:space="preserve"> </w:t>
            </w:r>
            <w:r w:rsidRPr="00500A40">
              <w:rPr>
                <w:iCs/>
                <w:sz w:val="22"/>
                <w:szCs w:val="22"/>
              </w:rPr>
              <w:t>развития</w:t>
            </w:r>
            <w:r>
              <w:rPr>
                <w:iCs/>
                <w:sz w:val="22"/>
                <w:szCs w:val="22"/>
              </w:rPr>
              <w:t xml:space="preserve"> </w:t>
            </w:r>
            <w:r w:rsidRPr="00500A40">
              <w:rPr>
                <w:iCs/>
                <w:sz w:val="22"/>
                <w:szCs w:val="22"/>
              </w:rPr>
              <w:t>рынка жилья и жилищного</w:t>
            </w:r>
            <w:r>
              <w:rPr>
                <w:iCs/>
                <w:sz w:val="22"/>
                <w:szCs w:val="22"/>
              </w:rPr>
              <w:t xml:space="preserve"> </w:t>
            </w:r>
            <w:r w:rsidRPr="00500A40">
              <w:rPr>
                <w:iCs/>
                <w:sz w:val="22"/>
                <w:szCs w:val="22"/>
              </w:rPr>
              <w:t>строительства, органами</w:t>
            </w:r>
            <w:r>
              <w:rPr>
                <w:iCs/>
                <w:sz w:val="22"/>
                <w:szCs w:val="22"/>
              </w:rPr>
              <w:t xml:space="preserve"> </w:t>
            </w:r>
            <w:r w:rsidRPr="00500A40">
              <w:rPr>
                <w:iCs/>
                <w:sz w:val="22"/>
                <w:szCs w:val="22"/>
              </w:rPr>
              <w:t>местного</w:t>
            </w:r>
            <w:r>
              <w:rPr>
                <w:iCs/>
                <w:sz w:val="22"/>
                <w:szCs w:val="22"/>
              </w:rPr>
              <w:t xml:space="preserve"> </w:t>
            </w:r>
            <w:r w:rsidRPr="00500A40">
              <w:rPr>
                <w:iCs/>
                <w:sz w:val="22"/>
                <w:szCs w:val="22"/>
              </w:rPr>
              <w:t>самоуправления</w:t>
            </w:r>
            <w:r>
              <w:rPr>
                <w:iCs/>
                <w:sz w:val="22"/>
                <w:szCs w:val="22"/>
              </w:rPr>
              <w:t xml:space="preserve"> </w:t>
            </w:r>
            <w:r w:rsidRPr="00500A40">
              <w:rPr>
                <w:iCs/>
                <w:sz w:val="22"/>
                <w:szCs w:val="22"/>
              </w:rPr>
              <w:t xml:space="preserve">муниципального образования в </w:t>
            </w:r>
            <w:r w:rsidRPr="00500A40">
              <w:rPr>
                <w:sz w:val="22"/>
                <w:szCs w:val="22"/>
              </w:rPr>
              <w:t>2020г. планируется разработка проекта микрорайона ИЖС в ст. Ленинградской. На</w:t>
            </w:r>
            <w:r>
              <w:rPr>
                <w:sz w:val="22"/>
                <w:szCs w:val="22"/>
              </w:rPr>
              <w:t xml:space="preserve"> </w:t>
            </w:r>
            <w:r w:rsidRPr="00500A40">
              <w:rPr>
                <w:sz w:val="22"/>
                <w:szCs w:val="22"/>
              </w:rPr>
              <w:t>рынке жилищного строительства</w:t>
            </w:r>
            <w:r>
              <w:rPr>
                <w:sz w:val="22"/>
                <w:szCs w:val="22"/>
              </w:rPr>
              <w:t xml:space="preserve"> </w:t>
            </w:r>
            <w:r w:rsidRPr="00500A40">
              <w:rPr>
                <w:sz w:val="22"/>
                <w:szCs w:val="22"/>
              </w:rPr>
              <w:t>района</w:t>
            </w:r>
            <w:r>
              <w:rPr>
                <w:sz w:val="22"/>
                <w:szCs w:val="22"/>
              </w:rPr>
              <w:t xml:space="preserve"> </w:t>
            </w:r>
            <w:r w:rsidRPr="00500A40">
              <w:rPr>
                <w:sz w:val="22"/>
                <w:szCs w:val="22"/>
              </w:rPr>
              <w:t>действует</w:t>
            </w:r>
            <w:r>
              <w:rPr>
                <w:sz w:val="22"/>
                <w:szCs w:val="22"/>
              </w:rPr>
              <w:t xml:space="preserve"> </w:t>
            </w:r>
            <w:r w:rsidRPr="00500A40">
              <w:rPr>
                <w:sz w:val="22"/>
                <w:szCs w:val="22"/>
              </w:rPr>
              <w:t>около</w:t>
            </w:r>
            <w:r>
              <w:rPr>
                <w:sz w:val="22"/>
                <w:szCs w:val="22"/>
              </w:rPr>
              <w:t xml:space="preserve"> </w:t>
            </w:r>
            <w:r w:rsidRPr="00500A40">
              <w:rPr>
                <w:sz w:val="22"/>
                <w:szCs w:val="22"/>
              </w:rPr>
              <w:t>30 хозяйствующих</w:t>
            </w:r>
            <w:r>
              <w:rPr>
                <w:sz w:val="22"/>
                <w:szCs w:val="22"/>
              </w:rPr>
              <w:t xml:space="preserve"> </w:t>
            </w:r>
            <w:r w:rsidRPr="00500A40">
              <w:rPr>
                <w:sz w:val="22"/>
                <w:szCs w:val="22"/>
              </w:rPr>
              <w:t>субъектов</w:t>
            </w:r>
            <w:r>
              <w:rPr>
                <w:sz w:val="22"/>
                <w:szCs w:val="22"/>
              </w:rPr>
              <w:t xml:space="preserve"> </w:t>
            </w:r>
            <w:r w:rsidRPr="00500A40">
              <w:rPr>
                <w:sz w:val="22"/>
                <w:szCs w:val="22"/>
              </w:rPr>
              <w:t>частной</w:t>
            </w:r>
            <w:r>
              <w:rPr>
                <w:sz w:val="22"/>
                <w:szCs w:val="22"/>
              </w:rPr>
              <w:t xml:space="preserve"> </w:t>
            </w:r>
            <w:r w:rsidRPr="00500A40">
              <w:rPr>
                <w:sz w:val="22"/>
                <w:szCs w:val="22"/>
              </w:rPr>
              <w:t>формы</w:t>
            </w:r>
            <w:r>
              <w:rPr>
                <w:sz w:val="22"/>
                <w:szCs w:val="22"/>
              </w:rPr>
              <w:t xml:space="preserve"> </w:t>
            </w:r>
            <w:r w:rsidRPr="00500A40">
              <w:rPr>
                <w:sz w:val="22"/>
                <w:szCs w:val="22"/>
              </w:rPr>
              <w:t>собственности различных</w:t>
            </w:r>
            <w:r>
              <w:rPr>
                <w:sz w:val="22"/>
                <w:szCs w:val="22"/>
              </w:rPr>
              <w:t xml:space="preserve"> </w:t>
            </w:r>
            <w:r w:rsidRPr="00500A40">
              <w:rPr>
                <w:sz w:val="22"/>
                <w:szCs w:val="22"/>
              </w:rPr>
              <w:t>организационно-правовых</w:t>
            </w:r>
            <w:r>
              <w:rPr>
                <w:sz w:val="22"/>
                <w:szCs w:val="22"/>
              </w:rPr>
              <w:t xml:space="preserve"> </w:t>
            </w:r>
            <w:r w:rsidRPr="00500A40">
              <w:rPr>
                <w:sz w:val="22"/>
                <w:szCs w:val="22"/>
              </w:rPr>
              <w:t>форм. Крупные</w:t>
            </w:r>
            <w:r>
              <w:rPr>
                <w:sz w:val="22"/>
                <w:szCs w:val="22"/>
              </w:rPr>
              <w:t xml:space="preserve"> </w:t>
            </w:r>
            <w:r w:rsidRPr="00500A40">
              <w:rPr>
                <w:sz w:val="22"/>
                <w:szCs w:val="22"/>
              </w:rPr>
              <w:t>и</w:t>
            </w:r>
            <w:r>
              <w:rPr>
                <w:sz w:val="22"/>
                <w:szCs w:val="22"/>
              </w:rPr>
              <w:t xml:space="preserve"> </w:t>
            </w:r>
            <w:r w:rsidRPr="00500A40">
              <w:rPr>
                <w:sz w:val="22"/>
                <w:szCs w:val="22"/>
              </w:rPr>
              <w:t>средние</w:t>
            </w:r>
            <w:r>
              <w:rPr>
                <w:sz w:val="22"/>
                <w:szCs w:val="22"/>
              </w:rPr>
              <w:t xml:space="preserve"> </w:t>
            </w:r>
            <w:r w:rsidRPr="00500A40">
              <w:rPr>
                <w:sz w:val="22"/>
                <w:szCs w:val="22"/>
              </w:rPr>
              <w:t>организации с</w:t>
            </w:r>
            <w:r>
              <w:rPr>
                <w:sz w:val="22"/>
                <w:szCs w:val="22"/>
              </w:rPr>
              <w:t xml:space="preserve"> </w:t>
            </w:r>
            <w:r w:rsidRPr="00500A40">
              <w:rPr>
                <w:sz w:val="22"/>
                <w:szCs w:val="22"/>
              </w:rPr>
              <w:t>видом</w:t>
            </w:r>
            <w:r>
              <w:rPr>
                <w:sz w:val="22"/>
                <w:szCs w:val="22"/>
              </w:rPr>
              <w:t xml:space="preserve"> </w:t>
            </w:r>
            <w:r w:rsidRPr="00500A40">
              <w:rPr>
                <w:sz w:val="22"/>
                <w:szCs w:val="22"/>
              </w:rPr>
              <w:t xml:space="preserve">деятельности </w:t>
            </w:r>
            <w:r w:rsidRPr="00500A40">
              <w:rPr>
                <w:sz w:val="22"/>
                <w:szCs w:val="22"/>
              </w:rPr>
              <w:lastRenderedPageBreak/>
              <w:t>«строительные</w:t>
            </w:r>
            <w:r>
              <w:rPr>
                <w:sz w:val="22"/>
                <w:szCs w:val="22"/>
              </w:rPr>
              <w:t xml:space="preserve"> </w:t>
            </w:r>
            <w:r w:rsidRPr="00500A40">
              <w:rPr>
                <w:sz w:val="22"/>
                <w:szCs w:val="22"/>
              </w:rPr>
              <w:t>подрядные</w:t>
            </w:r>
            <w:r>
              <w:rPr>
                <w:sz w:val="22"/>
                <w:szCs w:val="22"/>
              </w:rPr>
              <w:t xml:space="preserve"> </w:t>
            </w:r>
            <w:r w:rsidRPr="00500A40">
              <w:rPr>
                <w:sz w:val="22"/>
                <w:szCs w:val="22"/>
              </w:rPr>
              <w:t>работы»</w:t>
            </w:r>
            <w:r>
              <w:rPr>
                <w:sz w:val="22"/>
                <w:szCs w:val="22"/>
              </w:rPr>
              <w:t xml:space="preserve"> </w:t>
            </w:r>
            <w:r w:rsidRPr="00500A40">
              <w:rPr>
                <w:sz w:val="22"/>
                <w:szCs w:val="22"/>
              </w:rPr>
              <w:t>в</w:t>
            </w:r>
            <w:r>
              <w:rPr>
                <w:sz w:val="22"/>
                <w:szCs w:val="22"/>
              </w:rPr>
              <w:t xml:space="preserve"> </w:t>
            </w:r>
            <w:r w:rsidRPr="00500A40">
              <w:rPr>
                <w:sz w:val="22"/>
                <w:szCs w:val="22"/>
              </w:rPr>
              <w:t>муниципальном</w:t>
            </w:r>
            <w:r>
              <w:rPr>
                <w:sz w:val="22"/>
                <w:szCs w:val="22"/>
              </w:rPr>
              <w:t xml:space="preserve"> </w:t>
            </w:r>
            <w:r w:rsidRPr="00500A40">
              <w:rPr>
                <w:sz w:val="22"/>
                <w:szCs w:val="22"/>
              </w:rPr>
              <w:t>образовании</w:t>
            </w:r>
            <w:r>
              <w:rPr>
                <w:sz w:val="22"/>
                <w:szCs w:val="22"/>
              </w:rPr>
              <w:t xml:space="preserve"> </w:t>
            </w:r>
            <w:r w:rsidRPr="00500A40">
              <w:rPr>
                <w:sz w:val="22"/>
                <w:szCs w:val="22"/>
              </w:rPr>
              <w:t>отсутствуют. Административные барьеры для дальнейшего входа на рынок субъектов малого и среднего</w:t>
            </w:r>
            <w:r>
              <w:rPr>
                <w:sz w:val="22"/>
                <w:szCs w:val="22"/>
              </w:rPr>
              <w:t xml:space="preserve"> </w:t>
            </w:r>
            <w:r w:rsidRPr="00500A40">
              <w:rPr>
                <w:sz w:val="22"/>
                <w:szCs w:val="22"/>
              </w:rPr>
              <w:t>предпринимательства 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 xml:space="preserve">развитие конкуренции на рынке </w:t>
            </w:r>
            <w:r w:rsidRPr="00500A40">
              <w:rPr>
                <w:rFonts w:eastAsia="Calibri"/>
                <w:sz w:val="22"/>
                <w:szCs w:val="22"/>
              </w:rPr>
              <w:t xml:space="preserve">жилищного строительства </w:t>
            </w:r>
            <w:r w:rsidRPr="00500A40">
              <w:rPr>
                <w:sz w:val="22"/>
                <w:szCs w:val="22"/>
              </w:rPr>
              <w:t>будет способствовать</w:t>
            </w:r>
            <w:r>
              <w:rPr>
                <w:sz w:val="22"/>
                <w:szCs w:val="22"/>
              </w:rPr>
              <w:t xml:space="preserve"> </w:t>
            </w:r>
            <w:r w:rsidRPr="00500A40">
              <w:rPr>
                <w:sz w:val="22"/>
                <w:szCs w:val="22"/>
              </w:rPr>
              <w:t>повышению качественного уровня</w:t>
            </w:r>
            <w:r>
              <w:rPr>
                <w:sz w:val="22"/>
                <w:szCs w:val="22"/>
              </w:rPr>
              <w:t xml:space="preserve"> </w:t>
            </w:r>
            <w:r w:rsidRPr="00500A40">
              <w:rPr>
                <w:sz w:val="22"/>
                <w:szCs w:val="22"/>
              </w:rPr>
              <w:t>оказываемых услуг</w:t>
            </w:r>
            <w:r>
              <w:rPr>
                <w:sz w:val="22"/>
                <w:szCs w:val="22"/>
              </w:rPr>
              <w:t xml:space="preserve"> </w:t>
            </w:r>
            <w:r w:rsidRPr="00500A40">
              <w:rPr>
                <w:sz w:val="22"/>
                <w:szCs w:val="22"/>
              </w:rPr>
              <w:t>и удовлетворению</w:t>
            </w:r>
            <w:r>
              <w:rPr>
                <w:sz w:val="22"/>
                <w:szCs w:val="22"/>
              </w:rPr>
              <w:t xml:space="preserve"> </w:t>
            </w:r>
            <w:r w:rsidRPr="00500A40">
              <w:rPr>
                <w:sz w:val="22"/>
                <w:szCs w:val="22"/>
              </w:rPr>
              <w:t>социальных</w:t>
            </w:r>
            <w:r>
              <w:rPr>
                <w:sz w:val="22"/>
                <w:szCs w:val="22"/>
              </w:rPr>
              <w:t xml:space="preserve"> </w:t>
            </w:r>
            <w:r w:rsidRPr="00500A40">
              <w:rPr>
                <w:sz w:val="22"/>
                <w:szCs w:val="22"/>
              </w:rPr>
              <w:t>запросов</w:t>
            </w:r>
            <w:r>
              <w:rPr>
                <w:sz w:val="22"/>
                <w:szCs w:val="22"/>
              </w:rPr>
              <w:t xml:space="preserve"> </w:t>
            </w:r>
            <w:r w:rsidRPr="00500A40">
              <w:rPr>
                <w:sz w:val="22"/>
                <w:szCs w:val="22"/>
              </w:rPr>
              <w:t>населения.</w:t>
            </w:r>
          </w:p>
        </w:tc>
      </w:tr>
      <w:tr w:rsidR="00006D5B" w:rsidRPr="00500A40" w:rsidTr="007824F7">
        <w:trPr>
          <w:trHeight w:val="113"/>
        </w:trPr>
        <w:tc>
          <w:tcPr>
            <w:tcW w:w="568" w:type="dxa"/>
          </w:tcPr>
          <w:p w:rsidR="00006D5B" w:rsidRPr="00500A40" w:rsidRDefault="00006D5B" w:rsidP="00F61B37">
            <w:pPr>
              <w:ind w:left="-120" w:right="-31"/>
              <w:rPr>
                <w:sz w:val="22"/>
                <w:szCs w:val="22"/>
              </w:rPr>
            </w:pPr>
            <w:r w:rsidRPr="00500A40">
              <w:rPr>
                <w:sz w:val="22"/>
                <w:szCs w:val="22"/>
              </w:rPr>
              <w:lastRenderedPageBreak/>
              <w:t>1</w:t>
            </w:r>
            <w:r>
              <w:rPr>
                <w:sz w:val="22"/>
                <w:szCs w:val="22"/>
              </w:rPr>
              <w:t>7</w:t>
            </w:r>
            <w:r w:rsidRPr="00500A40">
              <w:rPr>
                <w:sz w:val="22"/>
                <w:szCs w:val="22"/>
              </w:rPr>
              <w:t>.1.</w:t>
            </w:r>
          </w:p>
        </w:tc>
        <w:tc>
          <w:tcPr>
            <w:tcW w:w="2126" w:type="dxa"/>
          </w:tcPr>
          <w:p w:rsidR="00006D5B" w:rsidRPr="00500A40" w:rsidRDefault="00006D5B" w:rsidP="0087135A">
            <w:pPr>
              <w:ind w:right="-31"/>
              <w:jc w:val="both"/>
              <w:rPr>
                <w:sz w:val="22"/>
                <w:szCs w:val="22"/>
              </w:rPr>
            </w:pPr>
            <w:r w:rsidRPr="00500A40">
              <w:rPr>
                <w:sz w:val="22"/>
                <w:szCs w:val="22"/>
              </w:rPr>
              <w:t>Обеспечение открытости и доступности при осуществлении муниципальных</w:t>
            </w:r>
            <w:r>
              <w:rPr>
                <w:sz w:val="22"/>
                <w:szCs w:val="22"/>
              </w:rPr>
              <w:t xml:space="preserve"> </w:t>
            </w:r>
            <w:r w:rsidRPr="00500A40">
              <w:rPr>
                <w:sz w:val="22"/>
                <w:szCs w:val="22"/>
              </w:rPr>
              <w:t>закупок на строительство объектов жилищного строительства,</w:t>
            </w:r>
            <w:r>
              <w:rPr>
                <w:sz w:val="22"/>
                <w:szCs w:val="22"/>
              </w:rPr>
              <w:t xml:space="preserve"> </w:t>
            </w:r>
            <w:r w:rsidRPr="00500A40">
              <w:rPr>
                <w:sz w:val="22"/>
                <w:szCs w:val="22"/>
              </w:rPr>
              <w:t>предназначенных</w:t>
            </w:r>
            <w:r>
              <w:rPr>
                <w:sz w:val="22"/>
                <w:szCs w:val="22"/>
              </w:rPr>
              <w:t xml:space="preserve"> </w:t>
            </w:r>
            <w:r w:rsidRPr="00500A40">
              <w:rPr>
                <w:sz w:val="22"/>
                <w:szCs w:val="22"/>
              </w:rPr>
              <w:t>для</w:t>
            </w:r>
            <w:r>
              <w:rPr>
                <w:sz w:val="22"/>
                <w:szCs w:val="22"/>
              </w:rPr>
              <w:t xml:space="preserve"> </w:t>
            </w:r>
            <w:r w:rsidRPr="00500A40">
              <w:rPr>
                <w:sz w:val="22"/>
                <w:szCs w:val="22"/>
              </w:rPr>
              <w:t>приобретения</w:t>
            </w:r>
            <w:r>
              <w:rPr>
                <w:sz w:val="22"/>
                <w:szCs w:val="22"/>
              </w:rPr>
              <w:t xml:space="preserve"> </w:t>
            </w:r>
            <w:r w:rsidRPr="00500A40">
              <w:rPr>
                <w:sz w:val="22"/>
                <w:szCs w:val="22"/>
              </w:rPr>
              <w:t>в</w:t>
            </w:r>
            <w:r>
              <w:rPr>
                <w:sz w:val="22"/>
                <w:szCs w:val="22"/>
              </w:rPr>
              <w:t xml:space="preserve"> </w:t>
            </w:r>
            <w:r w:rsidRPr="00500A40">
              <w:rPr>
                <w:sz w:val="22"/>
                <w:szCs w:val="22"/>
              </w:rPr>
              <w:t>муниципальную собственность с целью</w:t>
            </w:r>
            <w:r>
              <w:rPr>
                <w:sz w:val="22"/>
                <w:szCs w:val="22"/>
              </w:rPr>
              <w:t xml:space="preserve"> </w:t>
            </w:r>
            <w:r w:rsidRPr="00500A40">
              <w:rPr>
                <w:sz w:val="22"/>
                <w:szCs w:val="22"/>
              </w:rPr>
              <w:t>предоставления</w:t>
            </w:r>
            <w:r>
              <w:rPr>
                <w:sz w:val="22"/>
                <w:szCs w:val="22"/>
              </w:rPr>
              <w:t xml:space="preserve"> </w:t>
            </w:r>
            <w:r w:rsidRPr="00500A40">
              <w:rPr>
                <w:sz w:val="22"/>
                <w:szCs w:val="22"/>
              </w:rPr>
              <w:t>гражданам</w:t>
            </w:r>
            <w:r>
              <w:rPr>
                <w:sz w:val="22"/>
                <w:szCs w:val="22"/>
              </w:rPr>
              <w:t xml:space="preserve"> </w:t>
            </w:r>
            <w:r w:rsidRPr="00500A40">
              <w:rPr>
                <w:sz w:val="22"/>
                <w:szCs w:val="22"/>
              </w:rPr>
              <w:t>льготных</w:t>
            </w:r>
            <w:r>
              <w:rPr>
                <w:sz w:val="22"/>
                <w:szCs w:val="22"/>
              </w:rPr>
              <w:t xml:space="preserve"> </w:t>
            </w:r>
            <w:r w:rsidRPr="00500A40">
              <w:rPr>
                <w:sz w:val="22"/>
                <w:szCs w:val="22"/>
              </w:rPr>
              <w:t>категорий</w:t>
            </w:r>
            <w:r>
              <w:rPr>
                <w:sz w:val="22"/>
                <w:szCs w:val="22"/>
              </w:rPr>
              <w:t xml:space="preserve"> </w:t>
            </w:r>
            <w:r w:rsidRPr="00500A40">
              <w:rPr>
                <w:sz w:val="22"/>
                <w:szCs w:val="22"/>
              </w:rPr>
              <w:t>и</w:t>
            </w:r>
            <w:r>
              <w:rPr>
                <w:sz w:val="22"/>
                <w:szCs w:val="22"/>
              </w:rPr>
              <w:t xml:space="preserve"> </w:t>
            </w:r>
            <w:r w:rsidRPr="00500A40">
              <w:rPr>
                <w:sz w:val="22"/>
                <w:szCs w:val="22"/>
              </w:rPr>
              <w:t>переселения</w:t>
            </w:r>
            <w:r>
              <w:rPr>
                <w:sz w:val="22"/>
                <w:szCs w:val="22"/>
              </w:rPr>
              <w:t xml:space="preserve"> </w:t>
            </w:r>
            <w:r w:rsidRPr="00500A40">
              <w:rPr>
                <w:sz w:val="22"/>
                <w:szCs w:val="22"/>
              </w:rPr>
              <w:t>из</w:t>
            </w:r>
            <w:r>
              <w:rPr>
                <w:sz w:val="22"/>
                <w:szCs w:val="22"/>
              </w:rPr>
              <w:t xml:space="preserve"> </w:t>
            </w:r>
            <w:r w:rsidRPr="00500A40">
              <w:rPr>
                <w:sz w:val="22"/>
                <w:szCs w:val="22"/>
              </w:rPr>
              <w:t>ветхого</w:t>
            </w:r>
            <w:r>
              <w:rPr>
                <w:sz w:val="22"/>
                <w:szCs w:val="22"/>
              </w:rPr>
              <w:t xml:space="preserve"> </w:t>
            </w:r>
            <w:r w:rsidRPr="00500A40">
              <w:rPr>
                <w:sz w:val="22"/>
                <w:szCs w:val="22"/>
              </w:rPr>
              <w:t>и аварийного</w:t>
            </w:r>
            <w:r>
              <w:rPr>
                <w:sz w:val="22"/>
                <w:szCs w:val="22"/>
              </w:rPr>
              <w:t xml:space="preserve"> </w:t>
            </w:r>
            <w:r w:rsidRPr="00500A40">
              <w:rPr>
                <w:sz w:val="22"/>
                <w:szCs w:val="22"/>
              </w:rPr>
              <w:t>жилья</w:t>
            </w:r>
          </w:p>
        </w:tc>
        <w:tc>
          <w:tcPr>
            <w:tcW w:w="1923" w:type="dxa"/>
          </w:tcPr>
          <w:p w:rsidR="00006D5B" w:rsidRPr="00500A40" w:rsidRDefault="00006D5B" w:rsidP="00CC7ABE">
            <w:pPr>
              <w:ind w:right="-31"/>
              <w:jc w:val="both"/>
              <w:rPr>
                <w:sz w:val="22"/>
                <w:szCs w:val="22"/>
              </w:rPr>
            </w:pPr>
            <w:r w:rsidRPr="00500A40">
              <w:rPr>
                <w:sz w:val="22"/>
                <w:szCs w:val="22"/>
              </w:rPr>
              <w:t>проведени</w:t>
            </w:r>
            <w:r>
              <w:rPr>
                <w:sz w:val="22"/>
                <w:szCs w:val="22"/>
              </w:rPr>
              <w:t>е</w:t>
            </w:r>
            <w:r w:rsidRPr="00500A40">
              <w:rPr>
                <w:sz w:val="22"/>
                <w:szCs w:val="22"/>
              </w:rPr>
              <w:t xml:space="preserve"> муниципальных закупок на строительство объектов жилищного строительства в</w:t>
            </w:r>
            <w:r>
              <w:rPr>
                <w:sz w:val="22"/>
                <w:szCs w:val="22"/>
              </w:rPr>
              <w:t xml:space="preserve"> </w:t>
            </w:r>
            <w:r w:rsidRPr="00500A40">
              <w:rPr>
                <w:sz w:val="22"/>
                <w:szCs w:val="22"/>
              </w:rPr>
              <w:t>форме</w:t>
            </w:r>
            <w:r>
              <w:rPr>
                <w:sz w:val="22"/>
                <w:szCs w:val="22"/>
              </w:rPr>
              <w:t xml:space="preserve"> </w:t>
            </w:r>
            <w:r w:rsidRPr="00500A40">
              <w:rPr>
                <w:sz w:val="22"/>
                <w:szCs w:val="22"/>
              </w:rPr>
              <w:t>электронных</w:t>
            </w:r>
            <w:r>
              <w:rPr>
                <w:sz w:val="22"/>
                <w:szCs w:val="22"/>
              </w:rPr>
              <w:t xml:space="preserve"> </w:t>
            </w:r>
            <w:r w:rsidRPr="00500A40">
              <w:rPr>
                <w:sz w:val="22"/>
                <w:szCs w:val="22"/>
              </w:rPr>
              <w:t>торгов, обеспечение равного доступа участников на товарный рынок; повышение информированности хозяйствующих субъектов, осуществляющих деятельность на данном рынке</w:t>
            </w:r>
          </w:p>
        </w:tc>
        <w:tc>
          <w:tcPr>
            <w:tcW w:w="1417" w:type="dxa"/>
          </w:tcPr>
          <w:p w:rsidR="00006D5B" w:rsidRPr="00500A40" w:rsidRDefault="00006D5B" w:rsidP="0087135A">
            <w:pPr>
              <w:ind w:right="-31"/>
              <w:jc w:val="both"/>
              <w:rPr>
                <w:sz w:val="22"/>
                <w:szCs w:val="22"/>
              </w:rPr>
            </w:pPr>
            <w:r w:rsidRPr="00500A40">
              <w:rPr>
                <w:sz w:val="22"/>
                <w:szCs w:val="22"/>
              </w:rPr>
              <w:t>2019-2022</w:t>
            </w:r>
          </w:p>
        </w:tc>
        <w:tc>
          <w:tcPr>
            <w:tcW w:w="2188" w:type="dxa"/>
          </w:tcPr>
          <w:p w:rsidR="00006D5B" w:rsidRPr="00500A40" w:rsidRDefault="00006D5B" w:rsidP="0087135A">
            <w:pPr>
              <w:ind w:right="-31"/>
              <w:jc w:val="both"/>
              <w:rPr>
                <w:sz w:val="22"/>
                <w:szCs w:val="22"/>
              </w:rPr>
            </w:pPr>
            <w:r w:rsidRPr="00500A40">
              <w:rPr>
                <w:sz w:val="22"/>
                <w:szCs w:val="22"/>
              </w:rPr>
              <w:t xml:space="preserve">доля организаций частной формы собственности </w:t>
            </w:r>
            <w:r w:rsidR="007824F7">
              <w:rPr>
                <w:sz w:val="22"/>
                <w:szCs w:val="22"/>
              </w:rPr>
              <w:t xml:space="preserve">и индивидуальных предпринимателей </w:t>
            </w:r>
            <w:r w:rsidRPr="00500A40">
              <w:rPr>
                <w:sz w:val="22"/>
                <w:szCs w:val="22"/>
              </w:rPr>
              <w:t>в сфере жилищного строительства</w:t>
            </w:r>
            <w:r>
              <w:rPr>
                <w:sz w:val="22"/>
                <w:szCs w:val="22"/>
              </w:rPr>
              <w:t xml:space="preserve"> </w:t>
            </w:r>
            <w:r w:rsidRPr="00500A40">
              <w:rPr>
                <w:sz w:val="22"/>
                <w:szCs w:val="22"/>
              </w:rPr>
              <w:t>(для</w:t>
            </w:r>
            <w:r>
              <w:rPr>
                <w:sz w:val="22"/>
                <w:szCs w:val="22"/>
              </w:rPr>
              <w:t xml:space="preserve"> </w:t>
            </w:r>
            <w:r w:rsidRPr="00500A40">
              <w:rPr>
                <w:sz w:val="22"/>
                <w:szCs w:val="22"/>
              </w:rPr>
              <w:t>муниципальных</w:t>
            </w:r>
            <w:r>
              <w:rPr>
                <w:sz w:val="22"/>
                <w:szCs w:val="22"/>
              </w:rPr>
              <w:t xml:space="preserve"> </w:t>
            </w:r>
            <w:r w:rsidRPr="00500A40">
              <w:rPr>
                <w:sz w:val="22"/>
                <w:szCs w:val="22"/>
              </w:rPr>
              <w:t>нужд), процентов</w:t>
            </w:r>
          </w:p>
        </w:tc>
        <w:tc>
          <w:tcPr>
            <w:tcW w:w="992" w:type="dxa"/>
          </w:tcPr>
          <w:p w:rsidR="00006D5B" w:rsidRPr="00500A40" w:rsidRDefault="00006D5B" w:rsidP="0087135A">
            <w:pPr>
              <w:jc w:val="center"/>
              <w:rPr>
                <w:sz w:val="22"/>
                <w:szCs w:val="22"/>
              </w:rPr>
            </w:pPr>
            <w:r w:rsidRPr="00500A40">
              <w:rPr>
                <w:sz w:val="22"/>
                <w:szCs w:val="22"/>
              </w:rPr>
              <w:t>0</w:t>
            </w:r>
          </w:p>
        </w:tc>
        <w:tc>
          <w:tcPr>
            <w:tcW w:w="851" w:type="dxa"/>
          </w:tcPr>
          <w:p w:rsidR="00006D5B" w:rsidRPr="00500A40" w:rsidRDefault="00006D5B" w:rsidP="0087135A">
            <w:pPr>
              <w:jc w:val="center"/>
              <w:rPr>
                <w:sz w:val="22"/>
                <w:szCs w:val="22"/>
              </w:rPr>
            </w:pPr>
            <w:r w:rsidRPr="00500A40">
              <w:rPr>
                <w:sz w:val="22"/>
                <w:szCs w:val="22"/>
              </w:rPr>
              <w:t>0</w:t>
            </w:r>
          </w:p>
        </w:tc>
        <w:tc>
          <w:tcPr>
            <w:tcW w:w="850" w:type="dxa"/>
          </w:tcPr>
          <w:p w:rsidR="00006D5B" w:rsidRPr="00500A40" w:rsidRDefault="00006D5B" w:rsidP="0087135A">
            <w:pPr>
              <w:jc w:val="center"/>
              <w:rPr>
                <w:sz w:val="22"/>
                <w:szCs w:val="22"/>
              </w:rPr>
            </w:pPr>
            <w:r w:rsidRPr="00500A40">
              <w:rPr>
                <w:sz w:val="22"/>
                <w:szCs w:val="22"/>
              </w:rPr>
              <w:t>0</w:t>
            </w:r>
          </w:p>
        </w:tc>
        <w:tc>
          <w:tcPr>
            <w:tcW w:w="851" w:type="dxa"/>
          </w:tcPr>
          <w:p w:rsidR="00006D5B" w:rsidRPr="00500A40" w:rsidRDefault="00006D5B" w:rsidP="0087135A">
            <w:pPr>
              <w:jc w:val="center"/>
              <w:rPr>
                <w:sz w:val="22"/>
                <w:szCs w:val="22"/>
              </w:rPr>
            </w:pPr>
            <w:r w:rsidRPr="00500A40">
              <w:rPr>
                <w:sz w:val="22"/>
                <w:szCs w:val="22"/>
              </w:rPr>
              <w:t>100,0</w:t>
            </w:r>
          </w:p>
        </w:tc>
        <w:tc>
          <w:tcPr>
            <w:tcW w:w="851" w:type="dxa"/>
          </w:tcPr>
          <w:p w:rsidR="00006D5B" w:rsidRPr="00500A40" w:rsidRDefault="00006D5B" w:rsidP="0087135A">
            <w:pPr>
              <w:jc w:val="center"/>
              <w:rPr>
                <w:sz w:val="22"/>
                <w:szCs w:val="22"/>
              </w:rPr>
            </w:pPr>
            <w:r w:rsidRPr="00500A40">
              <w:rPr>
                <w:sz w:val="22"/>
                <w:szCs w:val="22"/>
              </w:rPr>
              <w:t>100,0</w:t>
            </w:r>
          </w:p>
        </w:tc>
        <w:tc>
          <w:tcPr>
            <w:tcW w:w="1984" w:type="dxa"/>
          </w:tcPr>
          <w:p w:rsidR="00006D5B" w:rsidRPr="00500A40" w:rsidRDefault="00006D5B" w:rsidP="00CC7ABE">
            <w:pPr>
              <w:ind w:right="-31"/>
              <w:jc w:val="both"/>
              <w:rPr>
                <w:sz w:val="22"/>
                <w:szCs w:val="22"/>
              </w:rPr>
            </w:pPr>
            <w:r w:rsidRPr="00500A40">
              <w:rPr>
                <w:sz w:val="22"/>
                <w:szCs w:val="22"/>
              </w:rPr>
              <w:t>управление архитектуры и градостроительства администрации муниципального образования; управления экономического развития</w:t>
            </w:r>
            <w:r>
              <w:rPr>
                <w:sz w:val="22"/>
                <w:szCs w:val="22"/>
              </w:rPr>
              <w:t xml:space="preserve"> </w:t>
            </w:r>
            <w:r w:rsidRPr="00500A40">
              <w:rPr>
                <w:sz w:val="22"/>
                <w:szCs w:val="22"/>
              </w:rPr>
              <w:t>администрации муниципального образования</w:t>
            </w:r>
          </w:p>
        </w:tc>
      </w:tr>
      <w:tr w:rsidR="00006D5B" w:rsidRPr="00500A40" w:rsidTr="007824F7">
        <w:trPr>
          <w:trHeight w:val="113"/>
        </w:trPr>
        <w:tc>
          <w:tcPr>
            <w:tcW w:w="14601" w:type="dxa"/>
            <w:gridSpan w:val="11"/>
          </w:tcPr>
          <w:p w:rsidR="00006D5B" w:rsidRPr="00500A40" w:rsidRDefault="00006D5B" w:rsidP="00C94BF1">
            <w:pPr>
              <w:pStyle w:val="a4"/>
              <w:numPr>
                <w:ilvl w:val="0"/>
                <w:numId w:val="5"/>
              </w:numPr>
              <w:jc w:val="center"/>
              <w:rPr>
                <w:color w:val="FF0000"/>
                <w:sz w:val="22"/>
                <w:szCs w:val="22"/>
              </w:rPr>
            </w:pPr>
            <w:r w:rsidRPr="00500A40">
              <w:rPr>
                <w:sz w:val="22"/>
                <w:szCs w:val="22"/>
              </w:rPr>
              <w:t>Рынок строительства объектов капитального строительства, за исключением жилищного и дорожного строительства</w:t>
            </w:r>
          </w:p>
        </w:tc>
      </w:tr>
      <w:tr w:rsidR="00006D5B" w:rsidRPr="00500A40" w:rsidTr="007824F7">
        <w:trPr>
          <w:trHeight w:val="113"/>
        </w:trPr>
        <w:tc>
          <w:tcPr>
            <w:tcW w:w="14601" w:type="dxa"/>
            <w:gridSpan w:val="11"/>
          </w:tcPr>
          <w:p w:rsidR="00006D5B" w:rsidRPr="00500A40" w:rsidRDefault="00006D5B" w:rsidP="00497AAB">
            <w:pPr>
              <w:ind w:firstLine="284"/>
              <w:jc w:val="both"/>
              <w:rPr>
                <w:sz w:val="22"/>
                <w:szCs w:val="22"/>
                <w:highlight w:val="yellow"/>
              </w:rPr>
            </w:pPr>
            <w:r w:rsidRPr="00500A40">
              <w:rPr>
                <w:iCs/>
                <w:sz w:val="22"/>
                <w:szCs w:val="22"/>
              </w:rPr>
              <w:t>В 2018 году введено в эксплуатацию 21 здание нежилого назначения,</w:t>
            </w:r>
            <w:r>
              <w:rPr>
                <w:iCs/>
                <w:sz w:val="22"/>
                <w:szCs w:val="22"/>
              </w:rPr>
              <w:t xml:space="preserve"> </w:t>
            </w:r>
            <w:r w:rsidRPr="00500A40">
              <w:rPr>
                <w:iCs/>
                <w:sz w:val="22"/>
                <w:szCs w:val="22"/>
              </w:rPr>
              <w:t>из</w:t>
            </w:r>
            <w:r>
              <w:rPr>
                <w:iCs/>
                <w:sz w:val="22"/>
                <w:szCs w:val="22"/>
              </w:rPr>
              <w:t xml:space="preserve"> </w:t>
            </w:r>
            <w:r w:rsidRPr="00500A40">
              <w:rPr>
                <w:iCs/>
                <w:sz w:val="22"/>
                <w:szCs w:val="22"/>
              </w:rPr>
              <w:t>них</w:t>
            </w:r>
            <w:r>
              <w:rPr>
                <w:iCs/>
                <w:sz w:val="22"/>
                <w:szCs w:val="22"/>
              </w:rPr>
              <w:t xml:space="preserve"> </w:t>
            </w:r>
            <w:r w:rsidRPr="00500A40">
              <w:rPr>
                <w:sz w:val="22"/>
                <w:szCs w:val="22"/>
              </w:rPr>
              <w:t>промышленных объектов – 1, сельскохозяйственных – 7, прочих</w:t>
            </w:r>
            <w:r>
              <w:rPr>
                <w:sz w:val="22"/>
                <w:szCs w:val="22"/>
              </w:rPr>
              <w:t xml:space="preserve"> </w:t>
            </w:r>
            <w:r w:rsidRPr="00500A40">
              <w:rPr>
                <w:sz w:val="22"/>
                <w:szCs w:val="22"/>
              </w:rPr>
              <w:t>коммерческих – 7, административных – 1</w:t>
            </w:r>
            <w:r w:rsidRPr="00500A40">
              <w:rPr>
                <w:iCs/>
                <w:sz w:val="22"/>
                <w:szCs w:val="22"/>
              </w:rPr>
              <w:t>.</w:t>
            </w:r>
            <w:r>
              <w:rPr>
                <w:iCs/>
                <w:sz w:val="22"/>
                <w:szCs w:val="22"/>
              </w:rPr>
              <w:t xml:space="preserve"> </w:t>
            </w:r>
            <w:r w:rsidRPr="00500A40">
              <w:rPr>
                <w:iCs/>
                <w:sz w:val="22"/>
                <w:szCs w:val="22"/>
              </w:rPr>
              <w:t>Среди введённых объектов: свинофермы и фермы КРС (350,5 кв.м.); зерносеменохранилище на 12000 тон; торговые предприятия, общей</w:t>
            </w:r>
            <w:r>
              <w:rPr>
                <w:iCs/>
                <w:sz w:val="22"/>
                <w:szCs w:val="22"/>
              </w:rPr>
              <w:t xml:space="preserve"> </w:t>
            </w:r>
            <w:r w:rsidRPr="00500A40">
              <w:rPr>
                <w:iCs/>
                <w:sz w:val="22"/>
                <w:szCs w:val="22"/>
              </w:rPr>
              <w:t>площадью</w:t>
            </w:r>
            <w:r>
              <w:rPr>
                <w:iCs/>
                <w:sz w:val="22"/>
                <w:szCs w:val="22"/>
              </w:rPr>
              <w:t xml:space="preserve"> 2658,6 кв.</w:t>
            </w:r>
            <w:r w:rsidRPr="00500A40">
              <w:rPr>
                <w:iCs/>
                <w:sz w:val="22"/>
                <w:szCs w:val="22"/>
              </w:rPr>
              <w:t>м;</w:t>
            </w:r>
            <w:r>
              <w:rPr>
                <w:iCs/>
                <w:sz w:val="22"/>
                <w:szCs w:val="22"/>
              </w:rPr>
              <w:t xml:space="preserve"> </w:t>
            </w:r>
            <w:r w:rsidRPr="00500A40">
              <w:rPr>
                <w:iCs/>
                <w:sz w:val="22"/>
                <w:szCs w:val="22"/>
              </w:rPr>
              <w:t>предприятия общественного питания,</w:t>
            </w:r>
            <w:r>
              <w:rPr>
                <w:iCs/>
                <w:sz w:val="22"/>
                <w:szCs w:val="22"/>
              </w:rPr>
              <w:t xml:space="preserve"> </w:t>
            </w:r>
            <w:r w:rsidRPr="00500A40">
              <w:rPr>
                <w:iCs/>
                <w:sz w:val="22"/>
                <w:szCs w:val="22"/>
              </w:rPr>
              <w:t>общей площадью 196,3 кв.м; гостиницы,</w:t>
            </w:r>
            <w:r>
              <w:rPr>
                <w:iCs/>
                <w:sz w:val="22"/>
                <w:szCs w:val="22"/>
              </w:rPr>
              <w:t xml:space="preserve"> </w:t>
            </w:r>
            <w:r w:rsidRPr="00500A40">
              <w:rPr>
                <w:iCs/>
                <w:sz w:val="22"/>
                <w:szCs w:val="22"/>
              </w:rPr>
              <w:t>общей площадью</w:t>
            </w:r>
            <w:r>
              <w:rPr>
                <w:iCs/>
                <w:sz w:val="22"/>
                <w:szCs w:val="22"/>
              </w:rPr>
              <w:t xml:space="preserve"> </w:t>
            </w:r>
            <w:r w:rsidRPr="00500A40">
              <w:rPr>
                <w:iCs/>
                <w:sz w:val="22"/>
                <w:szCs w:val="22"/>
              </w:rPr>
              <w:t>1882,5 кв.м. Из социальных объектов введены: многофункциональные спортивные площадки, площадью 3657,3</w:t>
            </w:r>
            <w:r>
              <w:rPr>
                <w:iCs/>
                <w:sz w:val="22"/>
                <w:szCs w:val="22"/>
              </w:rPr>
              <w:t xml:space="preserve"> </w:t>
            </w:r>
            <w:r w:rsidRPr="00500A40">
              <w:rPr>
                <w:iCs/>
                <w:sz w:val="22"/>
                <w:szCs w:val="22"/>
              </w:rPr>
              <w:t>кв. м.;</w:t>
            </w:r>
            <w:r>
              <w:rPr>
                <w:iCs/>
                <w:sz w:val="22"/>
                <w:szCs w:val="22"/>
              </w:rPr>
              <w:t xml:space="preserve"> </w:t>
            </w:r>
            <w:r w:rsidRPr="00500A40">
              <w:rPr>
                <w:iCs/>
                <w:sz w:val="22"/>
                <w:szCs w:val="22"/>
              </w:rPr>
              <w:t>пристройка</w:t>
            </w:r>
            <w:r>
              <w:rPr>
                <w:iCs/>
                <w:sz w:val="22"/>
                <w:szCs w:val="22"/>
              </w:rPr>
              <w:t xml:space="preserve"> </w:t>
            </w:r>
            <w:r w:rsidRPr="00500A40">
              <w:rPr>
                <w:iCs/>
                <w:sz w:val="22"/>
                <w:szCs w:val="22"/>
              </w:rPr>
              <w:t>к</w:t>
            </w:r>
            <w:r>
              <w:rPr>
                <w:iCs/>
                <w:sz w:val="22"/>
                <w:szCs w:val="22"/>
              </w:rPr>
              <w:t xml:space="preserve"> </w:t>
            </w:r>
            <w:r w:rsidRPr="00500A40">
              <w:rPr>
                <w:iCs/>
                <w:sz w:val="22"/>
                <w:szCs w:val="22"/>
              </w:rPr>
              <w:t>школе</w:t>
            </w:r>
            <w:r>
              <w:rPr>
                <w:iCs/>
                <w:sz w:val="22"/>
                <w:szCs w:val="22"/>
              </w:rPr>
              <w:t xml:space="preserve"> </w:t>
            </w:r>
            <w:r w:rsidRPr="00500A40">
              <w:rPr>
                <w:iCs/>
                <w:sz w:val="22"/>
                <w:szCs w:val="22"/>
              </w:rPr>
              <w:t>на 150 ученических</w:t>
            </w:r>
            <w:r>
              <w:rPr>
                <w:iCs/>
                <w:sz w:val="22"/>
                <w:szCs w:val="22"/>
              </w:rPr>
              <w:t xml:space="preserve"> </w:t>
            </w:r>
            <w:r w:rsidRPr="00500A40">
              <w:rPr>
                <w:iCs/>
                <w:sz w:val="22"/>
                <w:szCs w:val="22"/>
              </w:rPr>
              <w:t xml:space="preserve">мест. </w:t>
            </w:r>
            <w:r w:rsidRPr="00500A40">
              <w:rPr>
                <w:sz w:val="22"/>
                <w:szCs w:val="22"/>
              </w:rPr>
              <w:t>На</w:t>
            </w:r>
            <w:r>
              <w:rPr>
                <w:sz w:val="22"/>
                <w:szCs w:val="22"/>
              </w:rPr>
              <w:t xml:space="preserve"> </w:t>
            </w:r>
            <w:r w:rsidRPr="00500A40">
              <w:rPr>
                <w:sz w:val="22"/>
                <w:szCs w:val="22"/>
              </w:rPr>
              <w:t>рынке строительства объектов капитального строительства, за исключением жилищного и дорожного строительства района</w:t>
            </w:r>
            <w:r>
              <w:rPr>
                <w:sz w:val="22"/>
                <w:szCs w:val="22"/>
              </w:rPr>
              <w:t xml:space="preserve"> </w:t>
            </w:r>
            <w:r w:rsidRPr="00500A40">
              <w:rPr>
                <w:sz w:val="22"/>
                <w:szCs w:val="22"/>
              </w:rPr>
              <w:t>действует</w:t>
            </w:r>
            <w:r>
              <w:rPr>
                <w:sz w:val="22"/>
                <w:szCs w:val="22"/>
              </w:rPr>
              <w:t xml:space="preserve"> </w:t>
            </w:r>
            <w:r w:rsidRPr="00500A40">
              <w:rPr>
                <w:sz w:val="22"/>
                <w:szCs w:val="22"/>
              </w:rPr>
              <w:t>6</w:t>
            </w:r>
            <w:r>
              <w:rPr>
                <w:sz w:val="22"/>
                <w:szCs w:val="22"/>
              </w:rPr>
              <w:t xml:space="preserve"> </w:t>
            </w:r>
            <w:r w:rsidRPr="00500A40">
              <w:rPr>
                <w:sz w:val="22"/>
                <w:szCs w:val="22"/>
              </w:rPr>
              <w:t>хозяйствующих</w:t>
            </w:r>
            <w:r>
              <w:rPr>
                <w:sz w:val="22"/>
                <w:szCs w:val="22"/>
              </w:rPr>
              <w:t xml:space="preserve"> </w:t>
            </w:r>
            <w:r w:rsidRPr="00500A40">
              <w:rPr>
                <w:sz w:val="22"/>
                <w:szCs w:val="22"/>
              </w:rPr>
              <w:t>субъектов</w:t>
            </w:r>
            <w:r>
              <w:rPr>
                <w:sz w:val="22"/>
                <w:szCs w:val="22"/>
              </w:rPr>
              <w:t xml:space="preserve"> </w:t>
            </w:r>
            <w:r w:rsidRPr="00500A40">
              <w:rPr>
                <w:sz w:val="22"/>
                <w:szCs w:val="22"/>
              </w:rPr>
              <w:t>частной</w:t>
            </w:r>
            <w:r>
              <w:rPr>
                <w:sz w:val="22"/>
                <w:szCs w:val="22"/>
              </w:rPr>
              <w:t xml:space="preserve"> </w:t>
            </w:r>
            <w:r w:rsidRPr="00500A40">
              <w:rPr>
                <w:sz w:val="22"/>
                <w:szCs w:val="22"/>
              </w:rPr>
              <w:t>формы</w:t>
            </w:r>
            <w:r>
              <w:rPr>
                <w:sz w:val="22"/>
                <w:szCs w:val="22"/>
              </w:rPr>
              <w:t xml:space="preserve"> </w:t>
            </w:r>
            <w:r w:rsidRPr="00500A40">
              <w:rPr>
                <w:sz w:val="22"/>
                <w:szCs w:val="22"/>
              </w:rPr>
              <w:t>собственности различных</w:t>
            </w:r>
            <w:r>
              <w:rPr>
                <w:sz w:val="22"/>
                <w:szCs w:val="22"/>
              </w:rPr>
              <w:t xml:space="preserve"> </w:t>
            </w:r>
            <w:r w:rsidRPr="00500A40">
              <w:rPr>
                <w:sz w:val="22"/>
                <w:szCs w:val="22"/>
              </w:rPr>
              <w:t>организационно-правовых</w:t>
            </w:r>
            <w:r>
              <w:rPr>
                <w:sz w:val="22"/>
                <w:szCs w:val="22"/>
              </w:rPr>
              <w:t xml:space="preserve"> </w:t>
            </w:r>
            <w:r w:rsidRPr="00500A40">
              <w:rPr>
                <w:sz w:val="22"/>
                <w:szCs w:val="22"/>
              </w:rPr>
              <w:t>форм. Крупные</w:t>
            </w:r>
            <w:r>
              <w:rPr>
                <w:sz w:val="22"/>
                <w:szCs w:val="22"/>
              </w:rPr>
              <w:t xml:space="preserve"> </w:t>
            </w:r>
            <w:r w:rsidRPr="00500A40">
              <w:rPr>
                <w:sz w:val="22"/>
                <w:szCs w:val="22"/>
              </w:rPr>
              <w:t>и</w:t>
            </w:r>
            <w:r>
              <w:rPr>
                <w:sz w:val="22"/>
                <w:szCs w:val="22"/>
              </w:rPr>
              <w:t xml:space="preserve"> </w:t>
            </w:r>
            <w:r w:rsidRPr="00500A40">
              <w:rPr>
                <w:sz w:val="22"/>
                <w:szCs w:val="22"/>
              </w:rPr>
              <w:t>средние</w:t>
            </w:r>
            <w:r>
              <w:rPr>
                <w:sz w:val="22"/>
                <w:szCs w:val="22"/>
              </w:rPr>
              <w:t xml:space="preserve"> </w:t>
            </w:r>
            <w:r w:rsidRPr="00500A40">
              <w:rPr>
                <w:sz w:val="22"/>
                <w:szCs w:val="22"/>
              </w:rPr>
              <w:t>организации с</w:t>
            </w:r>
            <w:r>
              <w:rPr>
                <w:sz w:val="22"/>
                <w:szCs w:val="22"/>
              </w:rPr>
              <w:t xml:space="preserve"> </w:t>
            </w:r>
            <w:r w:rsidRPr="00500A40">
              <w:rPr>
                <w:sz w:val="22"/>
                <w:szCs w:val="22"/>
              </w:rPr>
              <w:t>видом</w:t>
            </w:r>
            <w:r>
              <w:rPr>
                <w:sz w:val="22"/>
                <w:szCs w:val="22"/>
              </w:rPr>
              <w:t xml:space="preserve"> </w:t>
            </w:r>
            <w:r w:rsidRPr="00500A40">
              <w:rPr>
                <w:sz w:val="22"/>
                <w:szCs w:val="22"/>
              </w:rPr>
              <w:t>деятельности «строительные</w:t>
            </w:r>
            <w:r>
              <w:rPr>
                <w:sz w:val="22"/>
                <w:szCs w:val="22"/>
              </w:rPr>
              <w:t xml:space="preserve"> </w:t>
            </w:r>
            <w:r w:rsidRPr="00500A40">
              <w:rPr>
                <w:sz w:val="22"/>
                <w:szCs w:val="22"/>
              </w:rPr>
              <w:t>подрядные</w:t>
            </w:r>
            <w:r>
              <w:rPr>
                <w:sz w:val="22"/>
                <w:szCs w:val="22"/>
              </w:rPr>
              <w:t xml:space="preserve"> </w:t>
            </w:r>
            <w:r w:rsidRPr="00500A40">
              <w:rPr>
                <w:sz w:val="22"/>
                <w:szCs w:val="22"/>
              </w:rPr>
              <w:t>работы», за исключением жилищного и дорожного строительства,</w:t>
            </w:r>
            <w:r>
              <w:rPr>
                <w:sz w:val="22"/>
                <w:szCs w:val="22"/>
              </w:rPr>
              <w:t xml:space="preserve"> </w:t>
            </w:r>
            <w:r w:rsidRPr="00500A40">
              <w:rPr>
                <w:sz w:val="22"/>
                <w:szCs w:val="22"/>
              </w:rPr>
              <w:t>в</w:t>
            </w:r>
            <w:r>
              <w:rPr>
                <w:sz w:val="22"/>
                <w:szCs w:val="22"/>
              </w:rPr>
              <w:t xml:space="preserve"> </w:t>
            </w:r>
            <w:r w:rsidRPr="00500A40">
              <w:rPr>
                <w:sz w:val="22"/>
                <w:szCs w:val="22"/>
              </w:rPr>
              <w:t>муниципальном</w:t>
            </w:r>
            <w:r>
              <w:rPr>
                <w:sz w:val="22"/>
                <w:szCs w:val="22"/>
              </w:rPr>
              <w:t xml:space="preserve"> </w:t>
            </w:r>
            <w:r w:rsidRPr="00500A40">
              <w:rPr>
                <w:sz w:val="22"/>
                <w:szCs w:val="22"/>
              </w:rPr>
              <w:t>образовании</w:t>
            </w:r>
            <w:r>
              <w:rPr>
                <w:sz w:val="22"/>
                <w:szCs w:val="22"/>
              </w:rPr>
              <w:t xml:space="preserve"> </w:t>
            </w:r>
            <w:r w:rsidRPr="00500A40">
              <w:rPr>
                <w:sz w:val="22"/>
                <w:szCs w:val="22"/>
              </w:rPr>
              <w:t>отсутствуют. Административные барьеры для дальнейшего входа на рынок субъектов малого и среднего</w:t>
            </w:r>
            <w:r>
              <w:rPr>
                <w:sz w:val="22"/>
                <w:szCs w:val="22"/>
              </w:rPr>
              <w:t xml:space="preserve"> </w:t>
            </w:r>
            <w:r w:rsidRPr="00500A40">
              <w:rPr>
                <w:sz w:val="22"/>
                <w:szCs w:val="22"/>
              </w:rPr>
              <w:t>предпринимательства 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развитие конкуренции на рынке строительства объектов капитального строительства, за исключением жилищного и дорожного строительства, будет способствовать</w:t>
            </w:r>
            <w:r>
              <w:rPr>
                <w:sz w:val="22"/>
                <w:szCs w:val="22"/>
              </w:rPr>
              <w:t xml:space="preserve"> </w:t>
            </w:r>
            <w:r w:rsidRPr="00500A40">
              <w:rPr>
                <w:sz w:val="22"/>
                <w:szCs w:val="22"/>
              </w:rPr>
              <w:t>повышению качественного уровня</w:t>
            </w:r>
            <w:r>
              <w:rPr>
                <w:sz w:val="22"/>
                <w:szCs w:val="22"/>
              </w:rPr>
              <w:t xml:space="preserve"> </w:t>
            </w:r>
            <w:r w:rsidRPr="00500A40">
              <w:rPr>
                <w:sz w:val="22"/>
                <w:szCs w:val="22"/>
              </w:rPr>
              <w:t>оказываемых услуг</w:t>
            </w:r>
            <w:r>
              <w:rPr>
                <w:sz w:val="22"/>
                <w:szCs w:val="22"/>
              </w:rPr>
              <w:t xml:space="preserve"> </w:t>
            </w:r>
            <w:r w:rsidRPr="00500A40">
              <w:rPr>
                <w:sz w:val="22"/>
                <w:szCs w:val="22"/>
              </w:rPr>
              <w:t>и удовлетворению</w:t>
            </w:r>
            <w:r>
              <w:rPr>
                <w:sz w:val="22"/>
                <w:szCs w:val="22"/>
              </w:rPr>
              <w:t xml:space="preserve"> </w:t>
            </w:r>
            <w:r w:rsidRPr="00500A40">
              <w:rPr>
                <w:sz w:val="22"/>
                <w:szCs w:val="22"/>
              </w:rPr>
              <w:t>запросов</w:t>
            </w:r>
            <w:r>
              <w:rPr>
                <w:sz w:val="22"/>
                <w:szCs w:val="22"/>
              </w:rPr>
              <w:t xml:space="preserve"> </w:t>
            </w:r>
            <w:r w:rsidRPr="00500A40">
              <w:rPr>
                <w:sz w:val="22"/>
                <w:szCs w:val="22"/>
              </w:rPr>
              <w:t>хозяйствующих</w:t>
            </w:r>
            <w:r>
              <w:rPr>
                <w:sz w:val="22"/>
                <w:szCs w:val="22"/>
              </w:rPr>
              <w:t xml:space="preserve"> </w:t>
            </w:r>
            <w:r w:rsidRPr="00500A40">
              <w:rPr>
                <w:sz w:val="22"/>
                <w:szCs w:val="22"/>
              </w:rPr>
              <w:t>субъектов</w:t>
            </w:r>
            <w:r>
              <w:rPr>
                <w:sz w:val="22"/>
                <w:szCs w:val="22"/>
              </w:rPr>
              <w:t xml:space="preserve"> </w:t>
            </w:r>
            <w:r w:rsidRPr="00500A40">
              <w:rPr>
                <w:sz w:val="22"/>
                <w:szCs w:val="22"/>
              </w:rPr>
              <w:t>и</w:t>
            </w:r>
            <w:r>
              <w:rPr>
                <w:sz w:val="22"/>
                <w:szCs w:val="22"/>
              </w:rPr>
              <w:t xml:space="preserve"> </w:t>
            </w:r>
            <w:r w:rsidRPr="00500A40">
              <w:rPr>
                <w:sz w:val="22"/>
                <w:szCs w:val="22"/>
              </w:rPr>
              <w:t>населения.</w:t>
            </w:r>
          </w:p>
        </w:tc>
      </w:tr>
      <w:tr w:rsidR="00006D5B" w:rsidRPr="00500A40" w:rsidTr="007824F7">
        <w:trPr>
          <w:trHeight w:val="113"/>
        </w:trPr>
        <w:tc>
          <w:tcPr>
            <w:tcW w:w="568" w:type="dxa"/>
          </w:tcPr>
          <w:p w:rsidR="00006D5B" w:rsidRPr="00500A40" w:rsidRDefault="00006D5B" w:rsidP="001C4790">
            <w:pPr>
              <w:ind w:left="-120" w:right="-31"/>
              <w:rPr>
                <w:sz w:val="22"/>
                <w:szCs w:val="22"/>
              </w:rPr>
            </w:pPr>
            <w:r>
              <w:rPr>
                <w:sz w:val="22"/>
                <w:szCs w:val="22"/>
              </w:rPr>
              <w:lastRenderedPageBreak/>
              <w:t>18</w:t>
            </w:r>
            <w:r w:rsidRPr="00500A40">
              <w:rPr>
                <w:sz w:val="22"/>
                <w:szCs w:val="22"/>
              </w:rPr>
              <w:t>.1.</w:t>
            </w:r>
          </w:p>
        </w:tc>
        <w:tc>
          <w:tcPr>
            <w:tcW w:w="2126" w:type="dxa"/>
          </w:tcPr>
          <w:p w:rsidR="00006D5B" w:rsidRPr="00500A40" w:rsidRDefault="00006D5B" w:rsidP="0087135A">
            <w:pPr>
              <w:ind w:right="-31"/>
              <w:jc w:val="both"/>
              <w:rPr>
                <w:sz w:val="22"/>
                <w:szCs w:val="22"/>
              </w:rPr>
            </w:pPr>
            <w:r w:rsidRPr="00500A40">
              <w:rPr>
                <w:sz w:val="22"/>
                <w:szCs w:val="22"/>
              </w:rPr>
              <w:t>Обеспечение открытости и доступности при осуществлении муниципальных</w:t>
            </w:r>
            <w:r>
              <w:rPr>
                <w:sz w:val="22"/>
                <w:szCs w:val="22"/>
              </w:rPr>
              <w:t xml:space="preserve"> </w:t>
            </w:r>
            <w:r w:rsidRPr="00500A40">
              <w:rPr>
                <w:sz w:val="22"/>
                <w:szCs w:val="22"/>
              </w:rPr>
              <w:t>закупок на строительство объектов капитального строительства.</w:t>
            </w:r>
            <w:r>
              <w:rPr>
                <w:sz w:val="22"/>
                <w:szCs w:val="22"/>
              </w:rPr>
              <w:t xml:space="preserve"> </w:t>
            </w:r>
            <w:r w:rsidRPr="00500A40">
              <w:rPr>
                <w:sz w:val="22"/>
                <w:szCs w:val="22"/>
              </w:rPr>
              <w:t>Проведение торгов на</w:t>
            </w:r>
            <w:r>
              <w:rPr>
                <w:sz w:val="22"/>
                <w:szCs w:val="22"/>
              </w:rPr>
              <w:t xml:space="preserve"> </w:t>
            </w:r>
            <w:r w:rsidRPr="00500A40">
              <w:rPr>
                <w:sz w:val="22"/>
                <w:szCs w:val="22"/>
              </w:rPr>
              <w:t>определение</w:t>
            </w:r>
            <w:r>
              <w:rPr>
                <w:sz w:val="22"/>
                <w:szCs w:val="22"/>
              </w:rPr>
              <w:t xml:space="preserve"> </w:t>
            </w:r>
            <w:r w:rsidRPr="00500A40">
              <w:rPr>
                <w:sz w:val="22"/>
                <w:szCs w:val="22"/>
              </w:rPr>
              <w:t>подрядчика</w:t>
            </w:r>
            <w:r>
              <w:rPr>
                <w:sz w:val="22"/>
                <w:szCs w:val="22"/>
              </w:rPr>
              <w:t xml:space="preserve"> </w:t>
            </w:r>
            <w:r w:rsidRPr="00500A40">
              <w:rPr>
                <w:sz w:val="22"/>
                <w:szCs w:val="22"/>
              </w:rPr>
              <w:t>путем</w:t>
            </w:r>
            <w:r>
              <w:rPr>
                <w:sz w:val="22"/>
                <w:szCs w:val="22"/>
              </w:rPr>
              <w:t xml:space="preserve"> </w:t>
            </w:r>
            <w:r w:rsidRPr="00500A40">
              <w:rPr>
                <w:sz w:val="22"/>
                <w:szCs w:val="22"/>
              </w:rPr>
              <w:t>проведения</w:t>
            </w:r>
            <w:r>
              <w:rPr>
                <w:sz w:val="22"/>
                <w:szCs w:val="22"/>
              </w:rPr>
              <w:t xml:space="preserve"> </w:t>
            </w:r>
            <w:r w:rsidRPr="00500A40">
              <w:rPr>
                <w:sz w:val="22"/>
                <w:szCs w:val="22"/>
              </w:rPr>
              <w:t>электронных</w:t>
            </w:r>
            <w:r>
              <w:rPr>
                <w:sz w:val="22"/>
                <w:szCs w:val="22"/>
              </w:rPr>
              <w:t xml:space="preserve"> </w:t>
            </w:r>
            <w:r w:rsidRPr="00500A40">
              <w:rPr>
                <w:sz w:val="22"/>
                <w:szCs w:val="22"/>
              </w:rPr>
              <w:t>аукционов</w:t>
            </w:r>
            <w:r>
              <w:rPr>
                <w:sz w:val="22"/>
                <w:szCs w:val="22"/>
              </w:rPr>
              <w:t xml:space="preserve"> </w:t>
            </w:r>
            <w:r w:rsidRPr="00500A40">
              <w:rPr>
                <w:sz w:val="22"/>
                <w:szCs w:val="22"/>
              </w:rPr>
              <w:t>или</w:t>
            </w:r>
            <w:r>
              <w:rPr>
                <w:sz w:val="22"/>
                <w:szCs w:val="22"/>
              </w:rPr>
              <w:t xml:space="preserve"> </w:t>
            </w:r>
            <w:r w:rsidRPr="00500A40">
              <w:rPr>
                <w:sz w:val="22"/>
                <w:szCs w:val="22"/>
              </w:rPr>
              <w:t xml:space="preserve">конкурсов </w:t>
            </w:r>
          </w:p>
        </w:tc>
        <w:tc>
          <w:tcPr>
            <w:tcW w:w="1923" w:type="dxa"/>
          </w:tcPr>
          <w:p w:rsidR="00006D5B" w:rsidRPr="00500A40" w:rsidRDefault="00006D5B" w:rsidP="0087135A">
            <w:pPr>
              <w:ind w:right="-31"/>
              <w:jc w:val="both"/>
              <w:rPr>
                <w:sz w:val="22"/>
                <w:szCs w:val="22"/>
              </w:rPr>
            </w:pPr>
            <w:r w:rsidRPr="00500A40">
              <w:rPr>
                <w:sz w:val="22"/>
                <w:szCs w:val="22"/>
              </w:rPr>
              <w:t>информирование</w:t>
            </w:r>
            <w:r>
              <w:rPr>
                <w:sz w:val="22"/>
                <w:szCs w:val="22"/>
              </w:rPr>
              <w:t xml:space="preserve"> </w:t>
            </w:r>
            <w:r w:rsidRPr="00500A40">
              <w:rPr>
                <w:sz w:val="22"/>
                <w:szCs w:val="22"/>
              </w:rPr>
              <w:t>о планах по созданию объектов социальной</w:t>
            </w:r>
            <w:r>
              <w:rPr>
                <w:sz w:val="22"/>
                <w:szCs w:val="22"/>
              </w:rPr>
              <w:t xml:space="preserve"> </w:t>
            </w:r>
            <w:r w:rsidRPr="00500A40">
              <w:rPr>
                <w:sz w:val="22"/>
                <w:szCs w:val="22"/>
              </w:rPr>
              <w:t>и</w:t>
            </w:r>
            <w:r>
              <w:rPr>
                <w:sz w:val="22"/>
                <w:szCs w:val="22"/>
              </w:rPr>
              <w:t xml:space="preserve"> </w:t>
            </w:r>
            <w:r w:rsidRPr="00500A40">
              <w:rPr>
                <w:sz w:val="22"/>
                <w:szCs w:val="22"/>
              </w:rPr>
              <w:t>инженерно- технической</w:t>
            </w:r>
            <w:r>
              <w:rPr>
                <w:sz w:val="22"/>
                <w:szCs w:val="22"/>
              </w:rPr>
              <w:t xml:space="preserve"> </w:t>
            </w:r>
            <w:r w:rsidRPr="00500A40">
              <w:rPr>
                <w:sz w:val="22"/>
                <w:szCs w:val="22"/>
              </w:rPr>
              <w:t>инфраструктуры муниципальной</w:t>
            </w:r>
            <w:r>
              <w:rPr>
                <w:sz w:val="22"/>
                <w:szCs w:val="22"/>
              </w:rPr>
              <w:t xml:space="preserve"> </w:t>
            </w:r>
            <w:r w:rsidRPr="00500A40">
              <w:rPr>
                <w:sz w:val="22"/>
                <w:szCs w:val="22"/>
              </w:rPr>
              <w:t>собственности на официальном сайте администрации</w:t>
            </w:r>
            <w:r>
              <w:rPr>
                <w:sz w:val="22"/>
                <w:szCs w:val="22"/>
              </w:rPr>
              <w:t xml:space="preserve"> </w:t>
            </w:r>
            <w:r w:rsidRPr="00500A40">
              <w:rPr>
                <w:sz w:val="22"/>
                <w:szCs w:val="22"/>
              </w:rPr>
              <w:t xml:space="preserve">муниципального образования </w:t>
            </w:r>
          </w:p>
        </w:tc>
        <w:tc>
          <w:tcPr>
            <w:tcW w:w="1417" w:type="dxa"/>
          </w:tcPr>
          <w:p w:rsidR="00006D5B" w:rsidRPr="00500A40" w:rsidRDefault="00006D5B" w:rsidP="0087135A">
            <w:pPr>
              <w:ind w:right="-31"/>
              <w:jc w:val="both"/>
              <w:rPr>
                <w:sz w:val="22"/>
                <w:szCs w:val="22"/>
              </w:rPr>
            </w:pPr>
            <w:r w:rsidRPr="00500A40">
              <w:rPr>
                <w:sz w:val="22"/>
                <w:szCs w:val="22"/>
              </w:rPr>
              <w:t>2019-2022</w:t>
            </w:r>
          </w:p>
        </w:tc>
        <w:tc>
          <w:tcPr>
            <w:tcW w:w="2188" w:type="dxa"/>
          </w:tcPr>
          <w:p w:rsidR="00006D5B" w:rsidRPr="00500A40" w:rsidRDefault="00006D5B" w:rsidP="0087135A">
            <w:pPr>
              <w:ind w:right="-31"/>
              <w:jc w:val="both"/>
              <w:rPr>
                <w:sz w:val="22"/>
                <w:szCs w:val="22"/>
              </w:rPr>
            </w:pPr>
            <w:r w:rsidRPr="00500A40">
              <w:rPr>
                <w:sz w:val="22"/>
                <w:szCs w:val="22"/>
              </w:rPr>
              <w:t xml:space="preserve">доля организаций частной формы собственности </w:t>
            </w:r>
            <w:r w:rsidR="0075165C">
              <w:rPr>
                <w:sz w:val="22"/>
                <w:szCs w:val="22"/>
              </w:rPr>
              <w:t xml:space="preserve">и индивидуальных предпринимателей </w:t>
            </w:r>
            <w:r w:rsidRPr="00500A40">
              <w:rPr>
                <w:sz w:val="22"/>
                <w:szCs w:val="22"/>
              </w:rPr>
              <w:t>в сфере строительства объектов капитального строительства, за исключением жилищного и дорожного строительства, процентов</w:t>
            </w:r>
          </w:p>
        </w:tc>
        <w:tc>
          <w:tcPr>
            <w:tcW w:w="992" w:type="dxa"/>
          </w:tcPr>
          <w:p w:rsidR="00006D5B" w:rsidRPr="00500A40" w:rsidRDefault="00006D5B" w:rsidP="0087135A">
            <w:pPr>
              <w:jc w:val="center"/>
              <w:rPr>
                <w:sz w:val="22"/>
                <w:szCs w:val="22"/>
              </w:rPr>
            </w:pPr>
            <w:r w:rsidRPr="00500A40">
              <w:rPr>
                <w:sz w:val="22"/>
                <w:szCs w:val="22"/>
              </w:rPr>
              <w:t>80,0</w:t>
            </w:r>
          </w:p>
        </w:tc>
        <w:tc>
          <w:tcPr>
            <w:tcW w:w="851" w:type="dxa"/>
          </w:tcPr>
          <w:p w:rsidR="00006D5B" w:rsidRPr="00500A40" w:rsidRDefault="00006D5B" w:rsidP="0087135A">
            <w:pPr>
              <w:jc w:val="center"/>
              <w:rPr>
                <w:sz w:val="22"/>
                <w:szCs w:val="22"/>
              </w:rPr>
            </w:pPr>
            <w:r w:rsidRPr="00500A40">
              <w:rPr>
                <w:sz w:val="22"/>
                <w:szCs w:val="22"/>
              </w:rPr>
              <w:t>82,0</w:t>
            </w:r>
          </w:p>
        </w:tc>
        <w:tc>
          <w:tcPr>
            <w:tcW w:w="850" w:type="dxa"/>
          </w:tcPr>
          <w:p w:rsidR="00006D5B" w:rsidRPr="00500A40" w:rsidRDefault="00006D5B" w:rsidP="0087135A">
            <w:pPr>
              <w:jc w:val="center"/>
              <w:rPr>
                <w:sz w:val="22"/>
                <w:szCs w:val="22"/>
              </w:rPr>
            </w:pPr>
            <w:r w:rsidRPr="00500A40">
              <w:rPr>
                <w:sz w:val="22"/>
                <w:szCs w:val="22"/>
              </w:rPr>
              <w:t>83,0</w:t>
            </w:r>
          </w:p>
        </w:tc>
        <w:tc>
          <w:tcPr>
            <w:tcW w:w="851" w:type="dxa"/>
          </w:tcPr>
          <w:p w:rsidR="00006D5B" w:rsidRPr="00500A40" w:rsidRDefault="00006D5B" w:rsidP="0087135A">
            <w:pPr>
              <w:jc w:val="center"/>
              <w:rPr>
                <w:sz w:val="22"/>
                <w:szCs w:val="22"/>
              </w:rPr>
            </w:pPr>
            <w:r w:rsidRPr="00500A40">
              <w:rPr>
                <w:sz w:val="22"/>
                <w:szCs w:val="22"/>
              </w:rPr>
              <w:t>85,0</w:t>
            </w:r>
          </w:p>
        </w:tc>
        <w:tc>
          <w:tcPr>
            <w:tcW w:w="851" w:type="dxa"/>
          </w:tcPr>
          <w:p w:rsidR="00006D5B" w:rsidRPr="00500A40" w:rsidRDefault="00006D5B" w:rsidP="0087135A">
            <w:pPr>
              <w:jc w:val="center"/>
              <w:rPr>
                <w:sz w:val="22"/>
                <w:szCs w:val="22"/>
              </w:rPr>
            </w:pPr>
            <w:r w:rsidRPr="00500A40">
              <w:rPr>
                <w:sz w:val="22"/>
                <w:szCs w:val="22"/>
              </w:rPr>
              <w:t>86,0</w:t>
            </w:r>
          </w:p>
        </w:tc>
        <w:tc>
          <w:tcPr>
            <w:tcW w:w="1984" w:type="dxa"/>
          </w:tcPr>
          <w:p w:rsidR="00006D5B" w:rsidRPr="00500A40" w:rsidRDefault="00006D5B" w:rsidP="00CC7ABE">
            <w:pPr>
              <w:ind w:right="-31"/>
              <w:jc w:val="both"/>
              <w:rPr>
                <w:sz w:val="22"/>
                <w:szCs w:val="22"/>
              </w:rPr>
            </w:pPr>
            <w:r w:rsidRPr="00500A40">
              <w:rPr>
                <w:sz w:val="22"/>
                <w:szCs w:val="22"/>
              </w:rPr>
              <w:t>управление архитектуры и градостроительства администрации муниципального образования; управления экономического развития</w:t>
            </w:r>
            <w:r>
              <w:rPr>
                <w:sz w:val="22"/>
                <w:szCs w:val="22"/>
              </w:rPr>
              <w:t xml:space="preserve"> </w:t>
            </w:r>
            <w:r w:rsidRPr="00500A40">
              <w:rPr>
                <w:sz w:val="22"/>
                <w:szCs w:val="22"/>
              </w:rPr>
              <w:t>администрации муниципального образования</w:t>
            </w:r>
          </w:p>
        </w:tc>
      </w:tr>
      <w:tr w:rsidR="00187068" w:rsidRPr="00500A40" w:rsidTr="007824F7">
        <w:trPr>
          <w:trHeight w:val="113"/>
        </w:trPr>
        <w:tc>
          <w:tcPr>
            <w:tcW w:w="568" w:type="dxa"/>
          </w:tcPr>
          <w:p w:rsidR="00187068" w:rsidRPr="00A07767" w:rsidRDefault="00187068" w:rsidP="001C4790">
            <w:pPr>
              <w:ind w:left="-120" w:right="-31"/>
              <w:rPr>
                <w:sz w:val="22"/>
                <w:szCs w:val="22"/>
              </w:rPr>
            </w:pPr>
            <w:r w:rsidRPr="00A07767">
              <w:rPr>
                <w:sz w:val="22"/>
                <w:szCs w:val="22"/>
              </w:rPr>
              <w:t>18.2</w:t>
            </w:r>
          </w:p>
        </w:tc>
        <w:tc>
          <w:tcPr>
            <w:tcW w:w="2126" w:type="dxa"/>
          </w:tcPr>
          <w:p w:rsidR="00187068" w:rsidRPr="00A07767" w:rsidRDefault="00187068" w:rsidP="0087135A">
            <w:pPr>
              <w:ind w:right="-31"/>
              <w:jc w:val="both"/>
              <w:rPr>
                <w:sz w:val="22"/>
                <w:szCs w:val="22"/>
              </w:rPr>
            </w:pPr>
            <w:r w:rsidRPr="00A07767">
              <w:rPr>
                <w:sz w:val="22"/>
                <w:szCs w:val="22"/>
              </w:rPr>
              <w:t>Строительство социальных объектов</w:t>
            </w:r>
          </w:p>
        </w:tc>
        <w:tc>
          <w:tcPr>
            <w:tcW w:w="1923" w:type="dxa"/>
          </w:tcPr>
          <w:p w:rsidR="00187068" w:rsidRPr="00A07767" w:rsidRDefault="00187068" w:rsidP="0087135A">
            <w:pPr>
              <w:ind w:right="-31"/>
              <w:jc w:val="both"/>
              <w:rPr>
                <w:sz w:val="22"/>
                <w:szCs w:val="22"/>
              </w:rPr>
            </w:pPr>
            <w:r w:rsidRPr="00A07767">
              <w:rPr>
                <w:sz w:val="22"/>
                <w:szCs w:val="22"/>
              </w:rPr>
              <w:t>Строительство социальных объектов во всех сферах деятельности (образование, здравоохранение, спорт)</w:t>
            </w:r>
          </w:p>
        </w:tc>
        <w:tc>
          <w:tcPr>
            <w:tcW w:w="1417" w:type="dxa"/>
          </w:tcPr>
          <w:p w:rsidR="00187068" w:rsidRPr="00A07767" w:rsidRDefault="00187068" w:rsidP="00187068">
            <w:pPr>
              <w:ind w:right="-31"/>
              <w:jc w:val="center"/>
              <w:rPr>
                <w:sz w:val="22"/>
                <w:szCs w:val="22"/>
              </w:rPr>
            </w:pPr>
            <w:r w:rsidRPr="00A07767">
              <w:rPr>
                <w:sz w:val="22"/>
                <w:szCs w:val="22"/>
              </w:rPr>
              <w:t>2020-2022</w:t>
            </w:r>
          </w:p>
        </w:tc>
        <w:tc>
          <w:tcPr>
            <w:tcW w:w="2188" w:type="dxa"/>
          </w:tcPr>
          <w:p w:rsidR="00187068" w:rsidRPr="00A07767" w:rsidRDefault="00187068" w:rsidP="00A03B8B">
            <w:pPr>
              <w:ind w:right="-31"/>
              <w:jc w:val="both"/>
              <w:rPr>
                <w:sz w:val="22"/>
                <w:szCs w:val="22"/>
              </w:rPr>
            </w:pPr>
            <w:r w:rsidRPr="00A07767">
              <w:rPr>
                <w:sz w:val="22"/>
                <w:szCs w:val="22"/>
              </w:rPr>
              <w:t>Количество построенных социальных объектов, единиц</w:t>
            </w:r>
          </w:p>
        </w:tc>
        <w:tc>
          <w:tcPr>
            <w:tcW w:w="992" w:type="dxa"/>
          </w:tcPr>
          <w:p w:rsidR="00187068" w:rsidRPr="00A07767" w:rsidRDefault="00A07767" w:rsidP="0087135A">
            <w:pPr>
              <w:jc w:val="center"/>
              <w:rPr>
                <w:sz w:val="22"/>
                <w:szCs w:val="22"/>
              </w:rPr>
            </w:pPr>
            <w:r w:rsidRPr="00A07767">
              <w:rPr>
                <w:sz w:val="22"/>
                <w:szCs w:val="22"/>
              </w:rPr>
              <w:t>2</w:t>
            </w:r>
          </w:p>
        </w:tc>
        <w:tc>
          <w:tcPr>
            <w:tcW w:w="851" w:type="dxa"/>
          </w:tcPr>
          <w:p w:rsidR="00187068" w:rsidRPr="00A07767" w:rsidRDefault="00A07767" w:rsidP="0087135A">
            <w:pPr>
              <w:jc w:val="center"/>
              <w:rPr>
                <w:sz w:val="22"/>
                <w:szCs w:val="22"/>
              </w:rPr>
            </w:pPr>
            <w:r w:rsidRPr="00A07767">
              <w:rPr>
                <w:sz w:val="22"/>
                <w:szCs w:val="22"/>
              </w:rPr>
              <w:t>-</w:t>
            </w:r>
          </w:p>
        </w:tc>
        <w:tc>
          <w:tcPr>
            <w:tcW w:w="850" w:type="dxa"/>
          </w:tcPr>
          <w:p w:rsidR="00187068" w:rsidRPr="00A07767" w:rsidRDefault="00A07767" w:rsidP="0087135A">
            <w:pPr>
              <w:jc w:val="center"/>
              <w:rPr>
                <w:sz w:val="22"/>
                <w:szCs w:val="22"/>
              </w:rPr>
            </w:pPr>
            <w:r w:rsidRPr="00A07767">
              <w:rPr>
                <w:sz w:val="22"/>
                <w:szCs w:val="22"/>
              </w:rPr>
              <w:t>2</w:t>
            </w:r>
          </w:p>
        </w:tc>
        <w:tc>
          <w:tcPr>
            <w:tcW w:w="851" w:type="dxa"/>
          </w:tcPr>
          <w:p w:rsidR="00187068" w:rsidRPr="00A07767" w:rsidRDefault="00A07767" w:rsidP="0087135A">
            <w:pPr>
              <w:jc w:val="center"/>
              <w:rPr>
                <w:sz w:val="22"/>
                <w:szCs w:val="22"/>
              </w:rPr>
            </w:pPr>
            <w:r w:rsidRPr="00A07767">
              <w:rPr>
                <w:sz w:val="22"/>
                <w:szCs w:val="22"/>
              </w:rPr>
              <w:t>3</w:t>
            </w:r>
          </w:p>
        </w:tc>
        <w:tc>
          <w:tcPr>
            <w:tcW w:w="851" w:type="dxa"/>
          </w:tcPr>
          <w:p w:rsidR="00187068" w:rsidRPr="00A07767" w:rsidRDefault="00A07767" w:rsidP="0087135A">
            <w:pPr>
              <w:jc w:val="center"/>
              <w:rPr>
                <w:sz w:val="22"/>
                <w:szCs w:val="22"/>
              </w:rPr>
            </w:pPr>
            <w:r w:rsidRPr="00A07767">
              <w:rPr>
                <w:sz w:val="22"/>
                <w:szCs w:val="22"/>
              </w:rPr>
              <w:t>3</w:t>
            </w:r>
          </w:p>
        </w:tc>
        <w:tc>
          <w:tcPr>
            <w:tcW w:w="1984" w:type="dxa"/>
          </w:tcPr>
          <w:p w:rsidR="00187068" w:rsidRPr="00500A40" w:rsidRDefault="00187068" w:rsidP="00CC7ABE">
            <w:pPr>
              <w:ind w:right="-31"/>
              <w:jc w:val="both"/>
              <w:rPr>
                <w:sz w:val="22"/>
                <w:szCs w:val="22"/>
              </w:rPr>
            </w:pPr>
            <w:r w:rsidRPr="00A07767">
              <w:rPr>
                <w:sz w:val="22"/>
                <w:szCs w:val="22"/>
              </w:rPr>
              <w:t>управление архитектуры и градостроительства администрации муниципального образования; управления экономического развития администрации муниципального образования</w:t>
            </w:r>
          </w:p>
        </w:tc>
      </w:tr>
      <w:tr w:rsidR="00006D5B" w:rsidRPr="00500A40" w:rsidTr="007824F7">
        <w:trPr>
          <w:trHeight w:val="113"/>
        </w:trPr>
        <w:tc>
          <w:tcPr>
            <w:tcW w:w="14601" w:type="dxa"/>
            <w:gridSpan w:val="11"/>
          </w:tcPr>
          <w:p w:rsidR="00006D5B" w:rsidRPr="0087135A" w:rsidRDefault="00006D5B" w:rsidP="0087135A">
            <w:pPr>
              <w:pStyle w:val="a4"/>
              <w:numPr>
                <w:ilvl w:val="0"/>
                <w:numId w:val="5"/>
              </w:numPr>
              <w:jc w:val="center"/>
              <w:rPr>
                <w:rFonts w:eastAsia="Calibri"/>
                <w:color w:val="FF0000"/>
                <w:kern w:val="28"/>
                <w:sz w:val="22"/>
                <w:szCs w:val="22"/>
              </w:rPr>
            </w:pPr>
            <w:r w:rsidRPr="0087135A">
              <w:rPr>
                <w:rFonts w:eastAsia="Calibri"/>
                <w:kern w:val="28"/>
                <w:sz w:val="22"/>
                <w:szCs w:val="22"/>
              </w:rPr>
              <w:t>Рынок дорожной деятельности (за исключением проектирования)</w:t>
            </w:r>
          </w:p>
        </w:tc>
      </w:tr>
      <w:tr w:rsidR="00006D5B" w:rsidRPr="00500A40" w:rsidTr="007824F7">
        <w:trPr>
          <w:trHeight w:val="113"/>
        </w:trPr>
        <w:tc>
          <w:tcPr>
            <w:tcW w:w="14601" w:type="dxa"/>
            <w:gridSpan w:val="11"/>
          </w:tcPr>
          <w:p w:rsidR="00006D5B" w:rsidRPr="00500A40" w:rsidRDefault="00006D5B" w:rsidP="00497AAB">
            <w:pPr>
              <w:tabs>
                <w:tab w:val="left" w:pos="825"/>
              </w:tabs>
              <w:ind w:firstLine="284"/>
              <w:jc w:val="both"/>
              <w:rPr>
                <w:sz w:val="22"/>
                <w:szCs w:val="22"/>
                <w:highlight w:val="yellow"/>
              </w:rPr>
            </w:pPr>
            <w:r w:rsidRPr="00500A40">
              <w:rPr>
                <w:sz w:val="22"/>
                <w:szCs w:val="22"/>
              </w:rPr>
              <w:t>Ежегодно</w:t>
            </w:r>
            <w:r>
              <w:rPr>
                <w:sz w:val="22"/>
                <w:szCs w:val="22"/>
              </w:rPr>
              <w:t xml:space="preserve"> </w:t>
            </w:r>
            <w:r w:rsidRPr="00500A40">
              <w:rPr>
                <w:sz w:val="22"/>
                <w:szCs w:val="22"/>
              </w:rPr>
              <w:t>на</w:t>
            </w:r>
            <w:r>
              <w:rPr>
                <w:sz w:val="22"/>
                <w:szCs w:val="22"/>
              </w:rPr>
              <w:t xml:space="preserve"> </w:t>
            </w:r>
            <w:r w:rsidRPr="00500A40">
              <w:rPr>
                <w:sz w:val="22"/>
                <w:szCs w:val="22"/>
              </w:rPr>
              <w:t>ремонт</w:t>
            </w:r>
            <w:r>
              <w:rPr>
                <w:sz w:val="22"/>
                <w:szCs w:val="22"/>
              </w:rPr>
              <w:t xml:space="preserve"> </w:t>
            </w:r>
            <w:r w:rsidRPr="00500A40">
              <w:rPr>
                <w:sz w:val="22"/>
                <w:szCs w:val="22"/>
              </w:rPr>
              <w:t>и строительство</w:t>
            </w:r>
            <w:r>
              <w:rPr>
                <w:sz w:val="22"/>
                <w:szCs w:val="22"/>
              </w:rPr>
              <w:t xml:space="preserve"> </w:t>
            </w:r>
            <w:r w:rsidRPr="00500A40">
              <w:rPr>
                <w:sz w:val="22"/>
                <w:szCs w:val="22"/>
              </w:rPr>
              <w:t>дорог на территории муниципального образования</w:t>
            </w:r>
            <w:r>
              <w:rPr>
                <w:sz w:val="22"/>
                <w:szCs w:val="22"/>
              </w:rPr>
              <w:t xml:space="preserve"> </w:t>
            </w:r>
            <w:r w:rsidRPr="00500A40">
              <w:rPr>
                <w:sz w:val="22"/>
                <w:szCs w:val="22"/>
              </w:rPr>
              <w:t>органами</w:t>
            </w:r>
            <w:r>
              <w:rPr>
                <w:sz w:val="22"/>
                <w:szCs w:val="22"/>
              </w:rPr>
              <w:t xml:space="preserve"> </w:t>
            </w:r>
            <w:r w:rsidRPr="00500A40">
              <w:rPr>
                <w:sz w:val="22"/>
                <w:szCs w:val="22"/>
              </w:rPr>
              <w:t>местного</w:t>
            </w:r>
            <w:r>
              <w:rPr>
                <w:sz w:val="22"/>
                <w:szCs w:val="22"/>
              </w:rPr>
              <w:t xml:space="preserve"> </w:t>
            </w:r>
            <w:r w:rsidRPr="00500A40">
              <w:rPr>
                <w:sz w:val="22"/>
                <w:szCs w:val="22"/>
              </w:rPr>
              <w:t>самоуправления (сельскими</w:t>
            </w:r>
            <w:r>
              <w:rPr>
                <w:sz w:val="22"/>
                <w:szCs w:val="22"/>
              </w:rPr>
              <w:t xml:space="preserve"> </w:t>
            </w:r>
            <w:r w:rsidRPr="00500A40">
              <w:rPr>
                <w:sz w:val="22"/>
                <w:szCs w:val="22"/>
              </w:rPr>
              <w:t>поселениями),</w:t>
            </w:r>
            <w:r>
              <w:rPr>
                <w:sz w:val="22"/>
                <w:szCs w:val="22"/>
              </w:rPr>
              <w:t xml:space="preserve"> </w:t>
            </w:r>
            <w:r w:rsidRPr="00500A40">
              <w:rPr>
                <w:sz w:val="22"/>
                <w:szCs w:val="22"/>
              </w:rPr>
              <w:t>в</w:t>
            </w:r>
            <w:r>
              <w:rPr>
                <w:sz w:val="22"/>
                <w:szCs w:val="22"/>
              </w:rPr>
              <w:t xml:space="preserve"> </w:t>
            </w:r>
            <w:r w:rsidRPr="00500A40">
              <w:rPr>
                <w:sz w:val="22"/>
                <w:szCs w:val="22"/>
              </w:rPr>
              <w:t>соответствии с закрепленными</w:t>
            </w:r>
            <w:r>
              <w:rPr>
                <w:sz w:val="22"/>
                <w:szCs w:val="22"/>
              </w:rPr>
              <w:t xml:space="preserve"> </w:t>
            </w:r>
            <w:r w:rsidRPr="00500A40">
              <w:rPr>
                <w:sz w:val="22"/>
                <w:szCs w:val="22"/>
              </w:rPr>
              <w:t>полномочиями, направляется 55,0-60,0 млн. руб. в рамках</w:t>
            </w:r>
            <w:r>
              <w:rPr>
                <w:sz w:val="22"/>
                <w:szCs w:val="22"/>
              </w:rPr>
              <w:t xml:space="preserve"> </w:t>
            </w:r>
            <w:r w:rsidRPr="00500A40">
              <w:rPr>
                <w:sz w:val="22"/>
                <w:szCs w:val="22"/>
              </w:rPr>
              <w:t>государственных</w:t>
            </w:r>
            <w:r>
              <w:rPr>
                <w:sz w:val="22"/>
                <w:szCs w:val="22"/>
              </w:rPr>
              <w:t xml:space="preserve"> </w:t>
            </w:r>
            <w:r w:rsidRPr="00500A40">
              <w:rPr>
                <w:sz w:val="22"/>
                <w:szCs w:val="22"/>
              </w:rPr>
              <w:t>программ Краснодарского</w:t>
            </w:r>
            <w:r>
              <w:rPr>
                <w:sz w:val="22"/>
                <w:szCs w:val="22"/>
              </w:rPr>
              <w:t xml:space="preserve"> </w:t>
            </w:r>
            <w:r w:rsidRPr="00500A40">
              <w:rPr>
                <w:sz w:val="22"/>
                <w:szCs w:val="22"/>
              </w:rPr>
              <w:t>края и</w:t>
            </w:r>
            <w:r>
              <w:rPr>
                <w:sz w:val="22"/>
                <w:szCs w:val="22"/>
              </w:rPr>
              <w:t xml:space="preserve"> </w:t>
            </w:r>
            <w:r w:rsidRPr="00500A40">
              <w:rPr>
                <w:sz w:val="22"/>
                <w:szCs w:val="22"/>
              </w:rPr>
              <w:t>соответствующих</w:t>
            </w:r>
            <w:r>
              <w:rPr>
                <w:sz w:val="22"/>
                <w:szCs w:val="22"/>
              </w:rPr>
              <w:t xml:space="preserve"> </w:t>
            </w:r>
            <w:r w:rsidRPr="00500A40">
              <w:rPr>
                <w:sz w:val="22"/>
                <w:szCs w:val="22"/>
              </w:rPr>
              <w:t>муниципальных</w:t>
            </w:r>
            <w:r>
              <w:rPr>
                <w:sz w:val="22"/>
                <w:szCs w:val="22"/>
              </w:rPr>
              <w:t xml:space="preserve"> </w:t>
            </w:r>
            <w:r w:rsidRPr="00500A40">
              <w:rPr>
                <w:sz w:val="22"/>
                <w:szCs w:val="22"/>
              </w:rPr>
              <w:t>программ. Протяженность</w:t>
            </w:r>
            <w:r>
              <w:rPr>
                <w:sz w:val="22"/>
                <w:szCs w:val="22"/>
              </w:rPr>
              <w:t xml:space="preserve"> </w:t>
            </w:r>
            <w:r w:rsidRPr="00500A40">
              <w:rPr>
                <w:sz w:val="22"/>
                <w:szCs w:val="22"/>
              </w:rPr>
              <w:t>отремонтированных</w:t>
            </w:r>
            <w:r>
              <w:rPr>
                <w:sz w:val="22"/>
                <w:szCs w:val="22"/>
              </w:rPr>
              <w:t xml:space="preserve"> </w:t>
            </w:r>
            <w:r w:rsidRPr="00500A40">
              <w:rPr>
                <w:sz w:val="22"/>
                <w:szCs w:val="22"/>
              </w:rPr>
              <w:t>дорого</w:t>
            </w:r>
            <w:r>
              <w:rPr>
                <w:sz w:val="22"/>
                <w:szCs w:val="22"/>
              </w:rPr>
              <w:t xml:space="preserve"> </w:t>
            </w:r>
            <w:r w:rsidRPr="00500A40">
              <w:rPr>
                <w:sz w:val="22"/>
                <w:szCs w:val="22"/>
              </w:rPr>
              <w:t>местного</w:t>
            </w:r>
            <w:r>
              <w:rPr>
                <w:sz w:val="22"/>
                <w:szCs w:val="22"/>
              </w:rPr>
              <w:t xml:space="preserve"> </w:t>
            </w:r>
            <w:r w:rsidRPr="00500A40">
              <w:rPr>
                <w:sz w:val="22"/>
                <w:szCs w:val="22"/>
              </w:rPr>
              <w:t>значения</w:t>
            </w:r>
            <w:r>
              <w:rPr>
                <w:sz w:val="22"/>
                <w:szCs w:val="22"/>
              </w:rPr>
              <w:t xml:space="preserve"> </w:t>
            </w:r>
            <w:r w:rsidRPr="00500A40">
              <w:rPr>
                <w:sz w:val="22"/>
                <w:szCs w:val="22"/>
              </w:rPr>
              <w:t>ежегодно</w:t>
            </w:r>
            <w:r>
              <w:rPr>
                <w:sz w:val="22"/>
                <w:szCs w:val="22"/>
              </w:rPr>
              <w:t xml:space="preserve"> </w:t>
            </w:r>
            <w:r w:rsidRPr="00500A40">
              <w:rPr>
                <w:sz w:val="22"/>
                <w:szCs w:val="22"/>
              </w:rPr>
              <w:t>составляет</w:t>
            </w:r>
            <w:r>
              <w:rPr>
                <w:sz w:val="22"/>
                <w:szCs w:val="22"/>
              </w:rPr>
              <w:t xml:space="preserve"> </w:t>
            </w:r>
            <w:r w:rsidRPr="00500A40">
              <w:rPr>
                <w:sz w:val="22"/>
                <w:szCs w:val="22"/>
              </w:rPr>
              <w:t>не менее 20 км. Объем муниципального</w:t>
            </w:r>
            <w:r>
              <w:rPr>
                <w:sz w:val="22"/>
                <w:szCs w:val="22"/>
              </w:rPr>
              <w:t xml:space="preserve"> </w:t>
            </w:r>
            <w:r w:rsidRPr="00500A40">
              <w:rPr>
                <w:sz w:val="22"/>
                <w:szCs w:val="22"/>
              </w:rPr>
              <w:t>заказа на выполнение дорожно-ремонтных и строительных дорожных работ на автодорогах местного</w:t>
            </w:r>
            <w:r>
              <w:rPr>
                <w:sz w:val="22"/>
                <w:szCs w:val="22"/>
              </w:rPr>
              <w:t xml:space="preserve"> </w:t>
            </w:r>
            <w:r w:rsidRPr="00500A40">
              <w:rPr>
                <w:sz w:val="22"/>
                <w:szCs w:val="22"/>
              </w:rPr>
              <w:t>значения выполняется</w:t>
            </w:r>
            <w:r>
              <w:rPr>
                <w:sz w:val="22"/>
                <w:szCs w:val="22"/>
              </w:rPr>
              <w:t xml:space="preserve"> </w:t>
            </w:r>
            <w:r w:rsidRPr="00500A40">
              <w:rPr>
                <w:sz w:val="22"/>
                <w:szCs w:val="22"/>
              </w:rPr>
              <w:t>подрядчиками,</w:t>
            </w:r>
            <w:r>
              <w:rPr>
                <w:sz w:val="22"/>
                <w:szCs w:val="22"/>
              </w:rPr>
              <w:t xml:space="preserve"> </w:t>
            </w:r>
            <w:r w:rsidRPr="00500A40">
              <w:rPr>
                <w:sz w:val="22"/>
                <w:szCs w:val="22"/>
              </w:rPr>
              <w:t>определенными</w:t>
            </w:r>
            <w:r>
              <w:rPr>
                <w:sz w:val="22"/>
                <w:szCs w:val="22"/>
              </w:rPr>
              <w:t xml:space="preserve"> </w:t>
            </w:r>
            <w:r w:rsidRPr="00500A40">
              <w:rPr>
                <w:sz w:val="22"/>
                <w:szCs w:val="22"/>
              </w:rPr>
              <w:t>в ходе</w:t>
            </w:r>
            <w:r>
              <w:rPr>
                <w:sz w:val="22"/>
                <w:szCs w:val="22"/>
              </w:rPr>
              <w:t xml:space="preserve"> </w:t>
            </w:r>
            <w:r w:rsidRPr="00500A40">
              <w:rPr>
                <w:sz w:val="22"/>
                <w:szCs w:val="22"/>
              </w:rPr>
              <w:t>конкурентных</w:t>
            </w:r>
            <w:r>
              <w:rPr>
                <w:sz w:val="22"/>
                <w:szCs w:val="22"/>
              </w:rPr>
              <w:t xml:space="preserve"> </w:t>
            </w:r>
            <w:r w:rsidRPr="00500A40">
              <w:rPr>
                <w:sz w:val="22"/>
                <w:szCs w:val="22"/>
              </w:rPr>
              <w:t>торгов</w:t>
            </w:r>
            <w:r>
              <w:rPr>
                <w:sz w:val="22"/>
                <w:szCs w:val="22"/>
              </w:rPr>
              <w:t xml:space="preserve"> </w:t>
            </w:r>
            <w:r w:rsidRPr="00500A40">
              <w:rPr>
                <w:sz w:val="22"/>
                <w:szCs w:val="22"/>
              </w:rPr>
              <w:t>в соответствии с Федеральным законом от 5 апреля 2013 № 44-ФЗ «О контрактной системе в сфере закупок товаров, работ, услуг для обеспечения государственных и муниципальных нужд». Действия участников данного рынка услуг строго регла</w:t>
            </w:r>
            <w:r w:rsidRPr="00500A40">
              <w:rPr>
                <w:sz w:val="22"/>
                <w:szCs w:val="22"/>
              </w:rPr>
              <w:lastRenderedPageBreak/>
              <w:t>ментированы действующим законодательством, определяющим как порядок определения подрядчика</w:t>
            </w:r>
            <w:r>
              <w:rPr>
                <w:sz w:val="22"/>
                <w:szCs w:val="22"/>
              </w:rPr>
              <w:t xml:space="preserve"> </w:t>
            </w:r>
            <w:r w:rsidRPr="00500A40">
              <w:rPr>
                <w:sz w:val="22"/>
                <w:szCs w:val="22"/>
              </w:rPr>
              <w:t>так и строгий контроль за качеством выполненных строительных работ. Контрагентами, определенными</w:t>
            </w:r>
            <w:r>
              <w:rPr>
                <w:sz w:val="22"/>
                <w:szCs w:val="22"/>
              </w:rPr>
              <w:t xml:space="preserve"> </w:t>
            </w:r>
            <w:r w:rsidRPr="00500A40">
              <w:rPr>
                <w:sz w:val="22"/>
                <w:szCs w:val="22"/>
              </w:rPr>
              <w:t>в ходе</w:t>
            </w:r>
            <w:r>
              <w:rPr>
                <w:sz w:val="22"/>
                <w:szCs w:val="22"/>
              </w:rPr>
              <w:t xml:space="preserve"> </w:t>
            </w:r>
            <w:r w:rsidRPr="00500A40">
              <w:rPr>
                <w:sz w:val="22"/>
                <w:szCs w:val="22"/>
              </w:rPr>
              <w:t>закупок,</w:t>
            </w:r>
            <w:r>
              <w:rPr>
                <w:sz w:val="22"/>
                <w:szCs w:val="22"/>
              </w:rPr>
              <w:t xml:space="preserve"> </w:t>
            </w:r>
            <w:r w:rsidRPr="00500A40">
              <w:rPr>
                <w:sz w:val="22"/>
                <w:szCs w:val="22"/>
              </w:rPr>
              <w:t>как правило,</w:t>
            </w:r>
            <w:r>
              <w:rPr>
                <w:sz w:val="22"/>
                <w:szCs w:val="22"/>
              </w:rPr>
              <w:t xml:space="preserve"> </w:t>
            </w:r>
            <w:r w:rsidRPr="00500A40">
              <w:rPr>
                <w:sz w:val="22"/>
                <w:szCs w:val="22"/>
              </w:rPr>
              <w:t>являются</w:t>
            </w:r>
            <w:r>
              <w:rPr>
                <w:sz w:val="22"/>
                <w:szCs w:val="22"/>
              </w:rPr>
              <w:t xml:space="preserve"> </w:t>
            </w:r>
            <w:r w:rsidRPr="00500A40">
              <w:rPr>
                <w:sz w:val="22"/>
                <w:szCs w:val="22"/>
              </w:rPr>
              <w:t>специализированные</w:t>
            </w:r>
            <w:r>
              <w:rPr>
                <w:sz w:val="22"/>
                <w:szCs w:val="22"/>
              </w:rPr>
              <w:t xml:space="preserve"> </w:t>
            </w:r>
            <w:r w:rsidRPr="00500A40">
              <w:rPr>
                <w:sz w:val="22"/>
                <w:szCs w:val="22"/>
              </w:rPr>
              <w:t>организации, имеющие соответствующие производственные мощности, обладающие опытными квалифицированными кадрами и современной дорожно-строительной техникой. Так, в общем объеме работ по ремонту и</w:t>
            </w:r>
            <w:r>
              <w:rPr>
                <w:sz w:val="22"/>
                <w:szCs w:val="22"/>
              </w:rPr>
              <w:t xml:space="preserve"> </w:t>
            </w:r>
            <w:r w:rsidRPr="00500A40">
              <w:rPr>
                <w:sz w:val="22"/>
                <w:szCs w:val="22"/>
              </w:rPr>
              <w:t>строительству</w:t>
            </w:r>
            <w:r>
              <w:rPr>
                <w:sz w:val="22"/>
                <w:szCs w:val="22"/>
              </w:rPr>
              <w:t xml:space="preserve"> </w:t>
            </w:r>
            <w:r w:rsidRPr="00500A40">
              <w:rPr>
                <w:sz w:val="22"/>
                <w:szCs w:val="22"/>
              </w:rPr>
              <w:t>дорог</w:t>
            </w:r>
            <w:r>
              <w:rPr>
                <w:sz w:val="22"/>
                <w:szCs w:val="22"/>
              </w:rPr>
              <w:t xml:space="preserve"> </w:t>
            </w:r>
            <w:r w:rsidRPr="00500A40">
              <w:rPr>
                <w:sz w:val="22"/>
                <w:szCs w:val="22"/>
              </w:rPr>
              <w:t>местного</w:t>
            </w:r>
            <w:r>
              <w:rPr>
                <w:sz w:val="22"/>
                <w:szCs w:val="22"/>
              </w:rPr>
              <w:t xml:space="preserve"> </w:t>
            </w:r>
            <w:r w:rsidRPr="00500A40">
              <w:rPr>
                <w:sz w:val="22"/>
                <w:szCs w:val="22"/>
              </w:rPr>
              <w:t>значения</w:t>
            </w:r>
            <w:r>
              <w:rPr>
                <w:sz w:val="22"/>
                <w:szCs w:val="22"/>
              </w:rPr>
              <w:t xml:space="preserve"> </w:t>
            </w:r>
            <w:r w:rsidRPr="00500A40">
              <w:rPr>
                <w:sz w:val="22"/>
                <w:szCs w:val="22"/>
              </w:rPr>
              <w:t>на</w:t>
            </w:r>
            <w:r>
              <w:rPr>
                <w:sz w:val="22"/>
                <w:szCs w:val="22"/>
              </w:rPr>
              <w:t xml:space="preserve"> </w:t>
            </w:r>
            <w:r w:rsidRPr="00500A40">
              <w:rPr>
                <w:sz w:val="22"/>
                <w:szCs w:val="22"/>
              </w:rPr>
              <w:t>территории района</w:t>
            </w:r>
            <w:r>
              <w:rPr>
                <w:sz w:val="22"/>
                <w:szCs w:val="22"/>
              </w:rPr>
              <w:t xml:space="preserve"> </w:t>
            </w:r>
            <w:r w:rsidRPr="00500A40">
              <w:rPr>
                <w:sz w:val="22"/>
                <w:szCs w:val="22"/>
              </w:rPr>
              <w:t>более 60,0 %</w:t>
            </w:r>
            <w:r>
              <w:rPr>
                <w:sz w:val="22"/>
                <w:szCs w:val="22"/>
              </w:rPr>
              <w:t xml:space="preserve"> </w:t>
            </w:r>
            <w:r w:rsidRPr="00500A40">
              <w:rPr>
                <w:sz w:val="22"/>
                <w:szCs w:val="22"/>
              </w:rPr>
              <w:t>выполняется</w:t>
            </w:r>
            <w:r>
              <w:rPr>
                <w:sz w:val="22"/>
                <w:szCs w:val="22"/>
              </w:rPr>
              <w:t xml:space="preserve"> </w:t>
            </w:r>
            <w:r w:rsidRPr="00500A40">
              <w:rPr>
                <w:sz w:val="22"/>
                <w:szCs w:val="22"/>
              </w:rPr>
              <w:t>НАО ДРСУ «Ленинградская». В то же</w:t>
            </w:r>
            <w:r>
              <w:rPr>
                <w:sz w:val="22"/>
                <w:szCs w:val="22"/>
              </w:rPr>
              <w:t xml:space="preserve"> </w:t>
            </w:r>
            <w:r w:rsidRPr="00500A40">
              <w:rPr>
                <w:sz w:val="22"/>
                <w:szCs w:val="22"/>
              </w:rPr>
              <w:t>время,</w:t>
            </w:r>
            <w:r>
              <w:rPr>
                <w:sz w:val="22"/>
                <w:szCs w:val="22"/>
              </w:rPr>
              <w:t xml:space="preserve"> </w:t>
            </w:r>
            <w:r w:rsidRPr="00500A40">
              <w:rPr>
                <w:sz w:val="22"/>
                <w:szCs w:val="22"/>
              </w:rPr>
              <w:t>административные барьеры</w:t>
            </w:r>
            <w:r>
              <w:rPr>
                <w:sz w:val="22"/>
                <w:szCs w:val="22"/>
              </w:rPr>
              <w:t xml:space="preserve"> </w:t>
            </w:r>
            <w:r w:rsidRPr="00500A40">
              <w:rPr>
                <w:sz w:val="22"/>
                <w:szCs w:val="22"/>
              </w:rPr>
              <w:t>для входа на рынок частного предпринимательства</w:t>
            </w:r>
            <w:r>
              <w:rPr>
                <w:sz w:val="22"/>
                <w:szCs w:val="22"/>
              </w:rPr>
              <w:t xml:space="preserve"> </w:t>
            </w:r>
            <w:r w:rsidRPr="00500A40">
              <w:rPr>
                <w:sz w:val="22"/>
                <w:szCs w:val="22"/>
              </w:rPr>
              <w:t>отсутствуют.</w:t>
            </w:r>
          </w:p>
        </w:tc>
      </w:tr>
      <w:tr w:rsidR="00006D5B" w:rsidRPr="00500A40" w:rsidTr="007824F7">
        <w:trPr>
          <w:trHeight w:val="113"/>
        </w:trPr>
        <w:tc>
          <w:tcPr>
            <w:tcW w:w="568" w:type="dxa"/>
          </w:tcPr>
          <w:p w:rsidR="00006D5B" w:rsidRPr="00500A40" w:rsidRDefault="00006D5B" w:rsidP="00DF38A3">
            <w:pPr>
              <w:ind w:left="-120" w:right="-31"/>
              <w:jc w:val="center"/>
              <w:rPr>
                <w:sz w:val="22"/>
                <w:szCs w:val="22"/>
              </w:rPr>
            </w:pPr>
            <w:r w:rsidRPr="00500A40">
              <w:rPr>
                <w:sz w:val="22"/>
                <w:szCs w:val="22"/>
              </w:rPr>
              <w:lastRenderedPageBreak/>
              <w:t>1</w:t>
            </w:r>
            <w:r>
              <w:rPr>
                <w:sz w:val="22"/>
                <w:szCs w:val="22"/>
              </w:rPr>
              <w:t>9</w:t>
            </w:r>
            <w:r w:rsidRPr="00500A40">
              <w:rPr>
                <w:sz w:val="22"/>
                <w:szCs w:val="22"/>
              </w:rPr>
              <w:t>.1.</w:t>
            </w:r>
          </w:p>
        </w:tc>
        <w:tc>
          <w:tcPr>
            <w:tcW w:w="2126" w:type="dxa"/>
          </w:tcPr>
          <w:p w:rsidR="00006D5B" w:rsidRPr="00500A40" w:rsidRDefault="00006D5B" w:rsidP="0087135A">
            <w:pPr>
              <w:jc w:val="both"/>
              <w:rPr>
                <w:sz w:val="22"/>
                <w:szCs w:val="22"/>
              </w:rPr>
            </w:pPr>
            <w:r w:rsidRPr="00500A40">
              <w:rPr>
                <w:sz w:val="22"/>
                <w:szCs w:val="22"/>
              </w:rPr>
              <w:t>Проведение анализа состояния и развития конкурентной среды на рынке дорожной деятельности (за исключением проектирования), объемов дорожных работ, выполненных организациями частной формы собственности на автомобильных дорогах местного значения</w:t>
            </w:r>
          </w:p>
        </w:tc>
        <w:tc>
          <w:tcPr>
            <w:tcW w:w="1923" w:type="dxa"/>
            <w:vMerge w:val="restart"/>
          </w:tcPr>
          <w:p w:rsidR="00006D5B" w:rsidRPr="00500A40" w:rsidRDefault="00006D5B" w:rsidP="0087135A">
            <w:pPr>
              <w:jc w:val="both"/>
              <w:rPr>
                <w:sz w:val="22"/>
                <w:szCs w:val="22"/>
              </w:rPr>
            </w:pPr>
            <w:r w:rsidRPr="00500A40">
              <w:rPr>
                <w:sz w:val="22"/>
                <w:szCs w:val="22"/>
              </w:rPr>
              <w:t>предоставление равных возможностей для участия в торгах хозяйствующим субъектам, независимо от формы собственности</w:t>
            </w:r>
          </w:p>
        </w:tc>
        <w:tc>
          <w:tcPr>
            <w:tcW w:w="1417" w:type="dxa"/>
            <w:vMerge w:val="restart"/>
          </w:tcPr>
          <w:p w:rsidR="00006D5B" w:rsidRPr="00500A40" w:rsidRDefault="00006D5B" w:rsidP="0087135A">
            <w:pPr>
              <w:jc w:val="both"/>
              <w:rPr>
                <w:sz w:val="22"/>
                <w:szCs w:val="22"/>
              </w:rPr>
            </w:pPr>
            <w:r w:rsidRPr="00500A40">
              <w:rPr>
                <w:sz w:val="22"/>
                <w:szCs w:val="22"/>
              </w:rPr>
              <w:t xml:space="preserve">2019-2022 </w:t>
            </w:r>
          </w:p>
        </w:tc>
        <w:tc>
          <w:tcPr>
            <w:tcW w:w="2188" w:type="dxa"/>
            <w:vMerge w:val="restart"/>
          </w:tcPr>
          <w:p w:rsidR="00006D5B" w:rsidRPr="00500A40" w:rsidRDefault="00006D5B" w:rsidP="0087135A">
            <w:pPr>
              <w:jc w:val="both"/>
              <w:rPr>
                <w:sz w:val="22"/>
                <w:szCs w:val="22"/>
              </w:rPr>
            </w:pPr>
            <w:r w:rsidRPr="00500A40">
              <w:rPr>
                <w:sz w:val="22"/>
                <w:szCs w:val="22"/>
              </w:rPr>
              <w:t xml:space="preserve">доля организаций частной формы собственности </w:t>
            </w:r>
            <w:r w:rsidR="0075165C">
              <w:rPr>
                <w:sz w:val="22"/>
                <w:szCs w:val="22"/>
              </w:rPr>
              <w:t xml:space="preserve">и индивидуальных предпринимателей </w:t>
            </w:r>
            <w:r w:rsidRPr="00500A40">
              <w:rPr>
                <w:sz w:val="22"/>
                <w:szCs w:val="22"/>
              </w:rPr>
              <w:t xml:space="preserve">в сфере </w:t>
            </w:r>
            <w:r w:rsidRPr="00500A40">
              <w:rPr>
                <w:kern w:val="28"/>
                <w:sz w:val="22"/>
                <w:szCs w:val="22"/>
              </w:rPr>
              <w:t>дорожной деятельности (за исключением проектирования)</w:t>
            </w:r>
            <w:r w:rsidRPr="00500A40">
              <w:rPr>
                <w:color w:val="000000"/>
                <w:sz w:val="22"/>
                <w:szCs w:val="22"/>
              </w:rPr>
              <w:t>, процентов</w:t>
            </w:r>
          </w:p>
        </w:tc>
        <w:tc>
          <w:tcPr>
            <w:tcW w:w="992" w:type="dxa"/>
            <w:vMerge w:val="restart"/>
          </w:tcPr>
          <w:p w:rsidR="00006D5B" w:rsidRPr="00500A40" w:rsidRDefault="00006D5B" w:rsidP="00DF38A3">
            <w:pPr>
              <w:jc w:val="center"/>
              <w:rPr>
                <w:sz w:val="22"/>
                <w:szCs w:val="22"/>
              </w:rPr>
            </w:pPr>
            <w:r w:rsidRPr="00500A40">
              <w:rPr>
                <w:sz w:val="22"/>
                <w:szCs w:val="22"/>
              </w:rPr>
              <w:t>60,0</w:t>
            </w:r>
          </w:p>
        </w:tc>
        <w:tc>
          <w:tcPr>
            <w:tcW w:w="851" w:type="dxa"/>
            <w:vMerge w:val="restart"/>
          </w:tcPr>
          <w:p w:rsidR="00006D5B" w:rsidRPr="00500A40" w:rsidRDefault="00006D5B" w:rsidP="00DF38A3">
            <w:pPr>
              <w:jc w:val="center"/>
              <w:rPr>
                <w:sz w:val="22"/>
                <w:szCs w:val="22"/>
              </w:rPr>
            </w:pPr>
            <w:r w:rsidRPr="00500A40">
              <w:rPr>
                <w:sz w:val="22"/>
                <w:szCs w:val="22"/>
              </w:rPr>
              <w:t>65,0</w:t>
            </w:r>
          </w:p>
        </w:tc>
        <w:tc>
          <w:tcPr>
            <w:tcW w:w="850" w:type="dxa"/>
            <w:vMerge w:val="restart"/>
          </w:tcPr>
          <w:p w:rsidR="00006D5B" w:rsidRPr="00500A40" w:rsidRDefault="00006D5B" w:rsidP="00DF38A3">
            <w:pPr>
              <w:jc w:val="center"/>
              <w:rPr>
                <w:sz w:val="22"/>
                <w:szCs w:val="22"/>
              </w:rPr>
            </w:pPr>
            <w:r w:rsidRPr="00500A40">
              <w:rPr>
                <w:sz w:val="22"/>
                <w:szCs w:val="22"/>
              </w:rPr>
              <w:t>68,0</w:t>
            </w:r>
          </w:p>
        </w:tc>
        <w:tc>
          <w:tcPr>
            <w:tcW w:w="851" w:type="dxa"/>
            <w:vMerge w:val="restart"/>
          </w:tcPr>
          <w:p w:rsidR="00006D5B" w:rsidRPr="00500A40" w:rsidRDefault="00006D5B" w:rsidP="00DF38A3">
            <w:pPr>
              <w:jc w:val="center"/>
              <w:rPr>
                <w:sz w:val="22"/>
                <w:szCs w:val="22"/>
              </w:rPr>
            </w:pPr>
            <w:r w:rsidRPr="00500A40">
              <w:rPr>
                <w:sz w:val="22"/>
                <w:szCs w:val="22"/>
              </w:rPr>
              <w:t>75,0</w:t>
            </w:r>
          </w:p>
        </w:tc>
        <w:tc>
          <w:tcPr>
            <w:tcW w:w="851" w:type="dxa"/>
            <w:vMerge w:val="restart"/>
          </w:tcPr>
          <w:p w:rsidR="00006D5B" w:rsidRPr="00500A40" w:rsidRDefault="00006D5B" w:rsidP="00DF38A3">
            <w:pPr>
              <w:jc w:val="center"/>
              <w:rPr>
                <w:sz w:val="22"/>
                <w:szCs w:val="22"/>
              </w:rPr>
            </w:pPr>
            <w:r w:rsidRPr="00500A40">
              <w:rPr>
                <w:sz w:val="22"/>
                <w:szCs w:val="22"/>
              </w:rPr>
              <w:t>80,0</w:t>
            </w:r>
          </w:p>
        </w:tc>
        <w:tc>
          <w:tcPr>
            <w:tcW w:w="1984" w:type="dxa"/>
            <w:vMerge w:val="restart"/>
          </w:tcPr>
          <w:p w:rsidR="00006D5B" w:rsidRPr="00500A40" w:rsidRDefault="00006D5B" w:rsidP="00CC7ABE">
            <w:pPr>
              <w:ind w:right="-31"/>
              <w:jc w:val="both"/>
              <w:rPr>
                <w:sz w:val="22"/>
                <w:szCs w:val="22"/>
              </w:rPr>
            </w:pPr>
            <w:r w:rsidRPr="00500A40">
              <w:rPr>
                <w:sz w:val="22"/>
                <w:szCs w:val="22"/>
              </w:rPr>
              <w:t>управление архитектуры и градостроительства администрации муниципального образования; управления экономического развития</w:t>
            </w:r>
            <w:r>
              <w:rPr>
                <w:sz w:val="22"/>
                <w:szCs w:val="22"/>
              </w:rPr>
              <w:t xml:space="preserve"> </w:t>
            </w:r>
            <w:r w:rsidRPr="00500A40">
              <w:rPr>
                <w:sz w:val="22"/>
                <w:szCs w:val="22"/>
              </w:rPr>
              <w:t>администрации муниципального образования;</w:t>
            </w:r>
            <w:r>
              <w:rPr>
                <w:sz w:val="22"/>
                <w:szCs w:val="22"/>
              </w:rPr>
              <w:t xml:space="preserve"> </w:t>
            </w:r>
            <w:r w:rsidRPr="00500A40">
              <w:rPr>
                <w:sz w:val="22"/>
                <w:szCs w:val="22"/>
              </w:rPr>
              <w:t>администрации сельских</w:t>
            </w:r>
            <w:r>
              <w:rPr>
                <w:sz w:val="22"/>
                <w:szCs w:val="22"/>
              </w:rPr>
              <w:t xml:space="preserve"> </w:t>
            </w:r>
            <w:r w:rsidRPr="00500A40">
              <w:rPr>
                <w:sz w:val="22"/>
                <w:szCs w:val="22"/>
              </w:rPr>
              <w:t xml:space="preserve">поселений </w:t>
            </w:r>
          </w:p>
        </w:tc>
      </w:tr>
      <w:tr w:rsidR="00006D5B" w:rsidRPr="00500A40" w:rsidTr="007824F7">
        <w:trPr>
          <w:trHeight w:val="113"/>
        </w:trPr>
        <w:tc>
          <w:tcPr>
            <w:tcW w:w="568" w:type="dxa"/>
          </w:tcPr>
          <w:p w:rsidR="00006D5B" w:rsidRPr="00500A40" w:rsidRDefault="00006D5B" w:rsidP="00DF38A3">
            <w:pPr>
              <w:ind w:left="-120" w:right="-31"/>
              <w:jc w:val="center"/>
              <w:rPr>
                <w:sz w:val="22"/>
                <w:szCs w:val="22"/>
              </w:rPr>
            </w:pPr>
            <w:r w:rsidRPr="00500A40">
              <w:rPr>
                <w:sz w:val="22"/>
                <w:szCs w:val="22"/>
              </w:rPr>
              <w:t>1</w:t>
            </w:r>
            <w:r>
              <w:rPr>
                <w:sz w:val="22"/>
                <w:szCs w:val="22"/>
              </w:rPr>
              <w:t>9</w:t>
            </w:r>
            <w:r w:rsidRPr="00500A40">
              <w:rPr>
                <w:sz w:val="22"/>
                <w:szCs w:val="22"/>
              </w:rPr>
              <w:t>.2.</w:t>
            </w:r>
          </w:p>
        </w:tc>
        <w:tc>
          <w:tcPr>
            <w:tcW w:w="2126" w:type="dxa"/>
          </w:tcPr>
          <w:p w:rsidR="00006D5B" w:rsidRPr="00500A40" w:rsidRDefault="00006D5B" w:rsidP="00DF38A3">
            <w:pPr>
              <w:jc w:val="both"/>
              <w:rPr>
                <w:sz w:val="22"/>
                <w:szCs w:val="22"/>
              </w:rPr>
            </w:pPr>
            <w:r w:rsidRPr="00500A40">
              <w:rPr>
                <w:sz w:val="22"/>
                <w:szCs w:val="22"/>
              </w:rPr>
              <w:t xml:space="preserve">Создание условий для обеспечения ценовой и неценовой конкуренции между участниками рынка дорожного строительства и определение подрядчиков конкурентными способами закупок в целях выявления лучших </w:t>
            </w:r>
            <w:r w:rsidRPr="00500A40">
              <w:rPr>
                <w:sz w:val="22"/>
                <w:szCs w:val="22"/>
              </w:rPr>
              <w:lastRenderedPageBreak/>
              <w:t>условий выполнения работ</w:t>
            </w:r>
          </w:p>
        </w:tc>
        <w:tc>
          <w:tcPr>
            <w:tcW w:w="1923" w:type="dxa"/>
            <w:vMerge/>
          </w:tcPr>
          <w:p w:rsidR="00006D5B" w:rsidRPr="00500A40" w:rsidRDefault="00006D5B" w:rsidP="00DF38A3">
            <w:pPr>
              <w:rPr>
                <w:sz w:val="22"/>
                <w:szCs w:val="22"/>
              </w:rPr>
            </w:pPr>
          </w:p>
        </w:tc>
        <w:tc>
          <w:tcPr>
            <w:tcW w:w="1417" w:type="dxa"/>
            <w:vMerge/>
          </w:tcPr>
          <w:p w:rsidR="00006D5B" w:rsidRPr="00500A40" w:rsidRDefault="00006D5B" w:rsidP="00DF38A3">
            <w:pPr>
              <w:rPr>
                <w:sz w:val="22"/>
                <w:szCs w:val="22"/>
                <w:highlight w:val="yellow"/>
              </w:rPr>
            </w:pPr>
          </w:p>
        </w:tc>
        <w:tc>
          <w:tcPr>
            <w:tcW w:w="2188" w:type="dxa"/>
            <w:vMerge/>
          </w:tcPr>
          <w:p w:rsidR="00006D5B" w:rsidRPr="00500A40" w:rsidRDefault="00006D5B" w:rsidP="00DF38A3">
            <w:pPr>
              <w:rPr>
                <w:sz w:val="22"/>
                <w:szCs w:val="22"/>
                <w:highlight w:val="yellow"/>
              </w:rPr>
            </w:pPr>
          </w:p>
        </w:tc>
        <w:tc>
          <w:tcPr>
            <w:tcW w:w="992" w:type="dxa"/>
            <w:vMerge/>
          </w:tcPr>
          <w:p w:rsidR="00006D5B" w:rsidRPr="00500A40" w:rsidRDefault="00006D5B" w:rsidP="00DF38A3">
            <w:pPr>
              <w:jc w:val="center"/>
              <w:rPr>
                <w:sz w:val="22"/>
                <w:szCs w:val="22"/>
                <w:highlight w:val="yellow"/>
              </w:rPr>
            </w:pPr>
          </w:p>
        </w:tc>
        <w:tc>
          <w:tcPr>
            <w:tcW w:w="851" w:type="dxa"/>
            <w:vMerge/>
          </w:tcPr>
          <w:p w:rsidR="00006D5B" w:rsidRPr="00500A40" w:rsidRDefault="00006D5B" w:rsidP="00DF38A3">
            <w:pPr>
              <w:jc w:val="center"/>
              <w:rPr>
                <w:sz w:val="22"/>
                <w:szCs w:val="22"/>
                <w:highlight w:val="yellow"/>
              </w:rPr>
            </w:pPr>
          </w:p>
        </w:tc>
        <w:tc>
          <w:tcPr>
            <w:tcW w:w="850" w:type="dxa"/>
            <w:vMerge/>
          </w:tcPr>
          <w:p w:rsidR="00006D5B" w:rsidRPr="00500A40" w:rsidRDefault="00006D5B" w:rsidP="00DF38A3">
            <w:pPr>
              <w:jc w:val="center"/>
              <w:rPr>
                <w:sz w:val="22"/>
                <w:szCs w:val="22"/>
                <w:highlight w:val="yellow"/>
              </w:rPr>
            </w:pPr>
          </w:p>
        </w:tc>
        <w:tc>
          <w:tcPr>
            <w:tcW w:w="851" w:type="dxa"/>
            <w:vMerge/>
          </w:tcPr>
          <w:p w:rsidR="00006D5B" w:rsidRPr="00500A40" w:rsidRDefault="00006D5B" w:rsidP="00DF38A3">
            <w:pPr>
              <w:jc w:val="center"/>
              <w:rPr>
                <w:sz w:val="22"/>
                <w:szCs w:val="22"/>
                <w:highlight w:val="yellow"/>
              </w:rPr>
            </w:pPr>
          </w:p>
        </w:tc>
        <w:tc>
          <w:tcPr>
            <w:tcW w:w="851" w:type="dxa"/>
            <w:vMerge/>
          </w:tcPr>
          <w:p w:rsidR="00006D5B" w:rsidRPr="00500A40" w:rsidRDefault="00006D5B" w:rsidP="00DF38A3">
            <w:pPr>
              <w:jc w:val="center"/>
              <w:rPr>
                <w:sz w:val="22"/>
                <w:szCs w:val="22"/>
                <w:highlight w:val="yellow"/>
              </w:rPr>
            </w:pPr>
          </w:p>
        </w:tc>
        <w:tc>
          <w:tcPr>
            <w:tcW w:w="1984" w:type="dxa"/>
            <w:vMerge/>
          </w:tcPr>
          <w:p w:rsidR="00006D5B" w:rsidRPr="00500A40" w:rsidRDefault="00006D5B" w:rsidP="00DF38A3">
            <w:pPr>
              <w:rPr>
                <w:sz w:val="22"/>
                <w:szCs w:val="22"/>
                <w:highlight w:val="yellow"/>
              </w:rPr>
            </w:pPr>
          </w:p>
        </w:tc>
      </w:tr>
      <w:tr w:rsidR="00006D5B" w:rsidRPr="00500A40" w:rsidTr="007824F7">
        <w:trPr>
          <w:trHeight w:val="113"/>
        </w:trPr>
        <w:tc>
          <w:tcPr>
            <w:tcW w:w="568" w:type="dxa"/>
          </w:tcPr>
          <w:p w:rsidR="00006D5B" w:rsidRPr="00500A40" w:rsidRDefault="00006D5B" w:rsidP="00DF38A3">
            <w:pPr>
              <w:ind w:left="-120" w:right="-31"/>
              <w:jc w:val="center"/>
              <w:rPr>
                <w:sz w:val="22"/>
                <w:szCs w:val="22"/>
              </w:rPr>
            </w:pPr>
            <w:r w:rsidRPr="00500A40">
              <w:rPr>
                <w:sz w:val="22"/>
                <w:szCs w:val="22"/>
              </w:rPr>
              <w:lastRenderedPageBreak/>
              <w:t>1</w:t>
            </w:r>
            <w:r>
              <w:rPr>
                <w:sz w:val="22"/>
                <w:szCs w:val="22"/>
              </w:rPr>
              <w:t>9</w:t>
            </w:r>
            <w:r w:rsidRPr="00500A40">
              <w:rPr>
                <w:sz w:val="22"/>
                <w:szCs w:val="22"/>
              </w:rPr>
              <w:t>.3.</w:t>
            </w:r>
          </w:p>
        </w:tc>
        <w:tc>
          <w:tcPr>
            <w:tcW w:w="2126" w:type="dxa"/>
          </w:tcPr>
          <w:p w:rsidR="00006D5B" w:rsidRPr="00500A40" w:rsidRDefault="00006D5B" w:rsidP="00DF38A3">
            <w:pPr>
              <w:jc w:val="both"/>
              <w:rPr>
                <w:sz w:val="22"/>
                <w:szCs w:val="22"/>
              </w:rPr>
            </w:pPr>
            <w:r w:rsidRPr="00500A40">
              <w:rPr>
                <w:sz w:val="22"/>
                <w:szCs w:val="22"/>
              </w:rPr>
              <w:t>Соблюдение сроков оплаты выполненных и принятых заказчиком работ в соответствии с условиями заключенных муниципальных контрактов</w:t>
            </w:r>
          </w:p>
        </w:tc>
        <w:tc>
          <w:tcPr>
            <w:tcW w:w="1923" w:type="dxa"/>
            <w:vMerge/>
          </w:tcPr>
          <w:p w:rsidR="00006D5B" w:rsidRPr="00500A40" w:rsidRDefault="00006D5B" w:rsidP="00DF38A3">
            <w:pPr>
              <w:rPr>
                <w:sz w:val="22"/>
                <w:szCs w:val="22"/>
                <w:highlight w:val="yellow"/>
              </w:rPr>
            </w:pPr>
          </w:p>
        </w:tc>
        <w:tc>
          <w:tcPr>
            <w:tcW w:w="1417" w:type="dxa"/>
            <w:vMerge/>
          </w:tcPr>
          <w:p w:rsidR="00006D5B" w:rsidRPr="00500A40" w:rsidRDefault="00006D5B" w:rsidP="00DF38A3">
            <w:pPr>
              <w:rPr>
                <w:sz w:val="22"/>
                <w:szCs w:val="22"/>
                <w:highlight w:val="yellow"/>
              </w:rPr>
            </w:pPr>
          </w:p>
        </w:tc>
        <w:tc>
          <w:tcPr>
            <w:tcW w:w="2188" w:type="dxa"/>
            <w:vMerge/>
          </w:tcPr>
          <w:p w:rsidR="00006D5B" w:rsidRPr="00500A40" w:rsidRDefault="00006D5B" w:rsidP="00DF38A3">
            <w:pPr>
              <w:rPr>
                <w:sz w:val="22"/>
                <w:szCs w:val="22"/>
                <w:highlight w:val="yellow"/>
              </w:rPr>
            </w:pPr>
          </w:p>
        </w:tc>
        <w:tc>
          <w:tcPr>
            <w:tcW w:w="992" w:type="dxa"/>
            <w:vMerge/>
          </w:tcPr>
          <w:p w:rsidR="00006D5B" w:rsidRPr="00500A40" w:rsidRDefault="00006D5B" w:rsidP="00DF38A3">
            <w:pPr>
              <w:jc w:val="center"/>
              <w:rPr>
                <w:sz w:val="22"/>
                <w:szCs w:val="22"/>
                <w:highlight w:val="yellow"/>
              </w:rPr>
            </w:pPr>
          </w:p>
        </w:tc>
        <w:tc>
          <w:tcPr>
            <w:tcW w:w="851" w:type="dxa"/>
            <w:vMerge/>
          </w:tcPr>
          <w:p w:rsidR="00006D5B" w:rsidRPr="00500A40" w:rsidRDefault="00006D5B" w:rsidP="00DF38A3">
            <w:pPr>
              <w:jc w:val="center"/>
              <w:rPr>
                <w:sz w:val="22"/>
                <w:szCs w:val="22"/>
                <w:highlight w:val="yellow"/>
              </w:rPr>
            </w:pPr>
          </w:p>
        </w:tc>
        <w:tc>
          <w:tcPr>
            <w:tcW w:w="850" w:type="dxa"/>
            <w:vMerge/>
          </w:tcPr>
          <w:p w:rsidR="00006D5B" w:rsidRPr="00500A40" w:rsidRDefault="00006D5B" w:rsidP="00DF38A3">
            <w:pPr>
              <w:jc w:val="center"/>
              <w:rPr>
                <w:sz w:val="22"/>
                <w:szCs w:val="22"/>
                <w:highlight w:val="yellow"/>
              </w:rPr>
            </w:pPr>
          </w:p>
        </w:tc>
        <w:tc>
          <w:tcPr>
            <w:tcW w:w="851" w:type="dxa"/>
            <w:vMerge/>
          </w:tcPr>
          <w:p w:rsidR="00006D5B" w:rsidRPr="00500A40" w:rsidRDefault="00006D5B" w:rsidP="00DF38A3">
            <w:pPr>
              <w:jc w:val="center"/>
              <w:rPr>
                <w:sz w:val="22"/>
                <w:szCs w:val="22"/>
                <w:highlight w:val="yellow"/>
              </w:rPr>
            </w:pPr>
          </w:p>
        </w:tc>
        <w:tc>
          <w:tcPr>
            <w:tcW w:w="851" w:type="dxa"/>
            <w:vMerge/>
          </w:tcPr>
          <w:p w:rsidR="00006D5B" w:rsidRPr="00500A40" w:rsidRDefault="00006D5B" w:rsidP="00DF38A3">
            <w:pPr>
              <w:jc w:val="center"/>
              <w:rPr>
                <w:sz w:val="22"/>
                <w:szCs w:val="22"/>
                <w:highlight w:val="yellow"/>
              </w:rPr>
            </w:pPr>
          </w:p>
        </w:tc>
        <w:tc>
          <w:tcPr>
            <w:tcW w:w="1984" w:type="dxa"/>
            <w:vMerge/>
          </w:tcPr>
          <w:p w:rsidR="00006D5B" w:rsidRPr="00500A40" w:rsidRDefault="00006D5B" w:rsidP="00DF38A3">
            <w:pPr>
              <w:rPr>
                <w:sz w:val="22"/>
                <w:szCs w:val="22"/>
                <w:highlight w:val="yellow"/>
              </w:rPr>
            </w:pPr>
          </w:p>
        </w:tc>
      </w:tr>
      <w:tr w:rsidR="00006D5B" w:rsidRPr="00CC7ABE" w:rsidTr="007824F7">
        <w:trPr>
          <w:trHeight w:val="113"/>
        </w:trPr>
        <w:tc>
          <w:tcPr>
            <w:tcW w:w="14601" w:type="dxa"/>
            <w:gridSpan w:val="11"/>
          </w:tcPr>
          <w:p w:rsidR="00006D5B" w:rsidRPr="00CC7ABE" w:rsidRDefault="00006D5B" w:rsidP="00CC7ABE">
            <w:pPr>
              <w:pStyle w:val="a4"/>
              <w:numPr>
                <w:ilvl w:val="0"/>
                <w:numId w:val="5"/>
              </w:numPr>
              <w:jc w:val="center"/>
              <w:rPr>
                <w:rFonts w:eastAsia="Calibri"/>
                <w:kern w:val="28"/>
                <w:sz w:val="22"/>
                <w:szCs w:val="22"/>
              </w:rPr>
            </w:pPr>
            <w:r w:rsidRPr="00CC7ABE">
              <w:rPr>
                <w:rFonts w:eastAsia="Calibri"/>
                <w:kern w:val="28"/>
                <w:sz w:val="22"/>
                <w:szCs w:val="22"/>
              </w:rPr>
              <w:t>Рынок архитектурно-строительного проектирования</w:t>
            </w:r>
          </w:p>
        </w:tc>
      </w:tr>
      <w:tr w:rsidR="00006D5B" w:rsidRPr="00500A40" w:rsidTr="007824F7">
        <w:trPr>
          <w:trHeight w:val="113"/>
        </w:trPr>
        <w:tc>
          <w:tcPr>
            <w:tcW w:w="14601" w:type="dxa"/>
            <w:gridSpan w:val="11"/>
          </w:tcPr>
          <w:p w:rsidR="00006D5B" w:rsidRPr="00500A40" w:rsidRDefault="00006D5B" w:rsidP="00497AAB">
            <w:pPr>
              <w:ind w:firstLine="284"/>
              <w:jc w:val="both"/>
              <w:rPr>
                <w:sz w:val="22"/>
                <w:szCs w:val="22"/>
              </w:rPr>
            </w:pPr>
            <w:r w:rsidRPr="00500A40">
              <w:rPr>
                <w:bCs/>
                <w:sz w:val="22"/>
                <w:szCs w:val="22"/>
              </w:rPr>
              <w:t>Архитектурно-строительное проектирование</w:t>
            </w:r>
            <w:r w:rsidRPr="00500A40">
              <w:rPr>
                <w:sz w:val="22"/>
                <w:szCs w:val="22"/>
              </w:rPr>
              <w:t xml:space="preserve"> на</w:t>
            </w:r>
            <w:r>
              <w:rPr>
                <w:sz w:val="22"/>
                <w:szCs w:val="22"/>
              </w:rPr>
              <w:t xml:space="preserve"> </w:t>
            </w:r>
            <w:r w:rsidRPr="00500A40">
              <w:rPr>
                <w:sz w:val="22"/>
                <w:szCs w:val="22"/>
              </w:rPr>
              <w:t>территории муниципального образования</w:t>
            </w:r>
            <w:r>
              <w:rPr>
                <w:sz w:val="22"/>
                <w:szCs w:val="22"/>
              </w:rPr>
              <w:t xml:space="preserve"> </w:t>
            </w:r>
            <w:r w:rsidRPr="00500A40">
              <w:rPr>
                <w:sz w:val="22"/>
                <w:szCs w:val="22"/>
              </w:rPr>
              <w:t>осуществляют организации</w:t>
            </w:r>
            <w:r>
              <w:rPr>
                <w:sz w:val="22"/>
                <w:szCs w:val="22"/>
              </w:rPr>
              <w:t xml:space="preserve"> </w:t>
            </w:r>
            <w:r w:rsidRPr="00500A40">
              <w:rPr>
                <w:sz w:val="22"/>
                <w:szCs w:val="22"/>
              </w:rPr>
              <w:t>различной</w:t>
            </w:r>
            <w:r>
              <w:rPr>
                <w:sz w:val="22"/>
                <w:szCs w:val="22"/>
              </w:rPr>
              <w:t xml:space="preserve"> </w:t>
            </w:r>
            <w:r w:rsidRPr="00500A40">
              <w:rPr>
                <w:sz w:val="22"/>
                <w:szCs w:val="22"/>
              </w:rPr>
              <w:t>организационно-правовой</w:t>
            </w:r>
            <w:r>
              <w:rPr>
                <w:sz w:val="22"/>
                <w:szCs w:val="22"/>
              </w:rPr>
              <w:t xml:space="preserve"> </w:t>
            </w:r>
            <w:r w:rsidRPr="00500A40">
              <w:rPr>
                <w:sz w:val="22"/>
                <w:szCs w:val="22"/>
              </w:rPr>
              <w:t>формы</w:t>
            </w:r>
            <w:r>
              <w:rPr>
                <w:sz w:val="22"/>
                <w:szCs w:val="22"/>
              </w:rPr>
              <w:t xml:space="preserve"> </w:t>
            </w:r>
            <w:r w:rsidRPr="00500A40">
              <w:rPr>
                <w:sz w:val="22"/>
                <w:szCs w:val="22"/>
              </w:rPr>
              <w:t>и формы</w:t>
            </w:r>
            <w:r>
              <w:rPr>
                <w:sz w:val="22"/>
                <w:szCs w:val="22"/>
              </w:rPr>
              <w:t xml:space="preserve"> </w:t>
            </w:r>
            <w:r w:rsidRPr="00500A40">
              <w:rPr>
                <w:sz w:val="22"/>
                <w:szCs w:val="22"/>
              </w:rPr>
              <w:t xml:space="preserve">собственности, в том числе проектные организации и проектные бюро. </w:t>
            </w:r>
            <w:r w:rsidRPr="00500A40">
              <w:rPr>
                <w:rStyle w:val="a6"/>
                <w:b w:val="0"/>
                <w:sz w:val="22"/>
                <w:szCs w:val="22"/>
              </w:rPr>
              <w:t xml:space="preserve">Проектная документация </w:t>
            </w:r>
            <w:r w:rsidRPr="00500A40">
              <w:rPr>
                <w:sz w:val="22"/>
                <w:szCs w:val="22"/>
              </w:rPr>
              <w:t>создается для организации строительства или реконструкции, и содержит архитектурные и градостроительные решения, учитывающие социальные, экономические, инженерные, технологические, противопожарные, санитарно-гигиенические, экологические, архитектурно-художественные и другие требования к объекту, в объеме, необходимом для разработки рабочей документации, а также сметную стоимость строительства. Услуги по проектированию востребованы как</w:t>
            </w:r>
            <w:r>
              <w:rPr>
                <w:sz w:val="22"/>
                <w:szCs w:val="22"/>
              </w:rPr>
              <w:t xml:space="preserve"> </w:t>
            </w:r>
            <w:r w:rsidRPr="00500A40">
              <w:rPr>
                <w:sz w:val="22"/>
                <w:szCs w:val="22"/>
              </w:rPr>
              <w:t>хозяйствующими</w:t>
            </w:r>
            <w:r>
              <w:rPr>
                <w:sz w:val="22"/>
                <w:szCs w:val="22"/>
              </w:rPr>
              <w:t xml:space="preserve"> </w:t>
            </w:r>
            <w:r w:rsidRPr="00500A40">
              <w:rPr>
                <w:sz w:val="22"/>
                <w:szCs w:val="22"/>
              </w:rPr>
              <w:t>субъектами,</w:t>
            </w:r>
            <w:r>
              <w:rPr>
                <w:sz w:val="22"/>
                <w:szCs w:val="22"/>
              </w:rPr>
              <w:t xml:space="preserve"> </w:t>
            </w:r>
            <w:r w:rsidRPr="00500A40">
              <w:rPr>
                <w:sz w:val="22"/>
                <w:szCs w:val="22"/>
              </w:rPr>
              <w:t>так</w:t>
            </w:r>
            <w:r>
              <w:rPr>
                <w:sz w:val="22"/>
                <w:szCs w:val="22"/>
              </w:rPr>
              <w:t xml:space="preserve"> </w:t>
            </w:r>
            <w:r w:rsidRPr="00500A40">
              <w:rPr>
                <w:sz w:val="22"/>
                <w:szCs w:val="22"/>
              </w:rPr>
              <w:t>и населением.</w:t>
            </w:r>
            <w:r>
              <w:rPr>
                <w:sz w:val="22"/>
                <w:szCs w:val="22"/>
              </w:rPr>
              <w:t xml:space="preserve"> </w:t>
            </w:r>
            <w:r w:rsidRPr="00500A40">
              <w:rPr>
                <w:sz w:val="22"/>
                <w:szCs w:val="22"/>
              </w:rPr>
              <w:t>Согласно проведенному мониторингу, в настоящее время доля организаций частной формы собственности в сфере архитектурно-строительного проектирования, составляет 70,0%. Административные барьеры для дальнейшего входа на рынок субъектов малого и среднего</w:t>
            </w:r>
            <w:r>
              <w:rPr>
                <w:sz w:val="22"/>
                <w:szCs w:val="22"/>
              </w:rPr>
              <w:t xml:space="preserve"> </w:t>
            </w:r>
            <w:r w:rsidRPr="00500A40">
              <w:rPr>
                <w:sz w:val="22"/>
                <w:szCs w:val="22"/>
              </w:rPr>
              <w:t>предпринимательства отсутствуют.</w:t>
            </w:r>
            <w:r>
              <w:rPr>
                <w:sz w:val="22"/>
                <w:szCs w:val="22"/>
              </w:rPr>
              <w:t xml:space="preserve"> </w:t>
            </w:r>
            <w:r w:rsidRPr="00500A40">
              <w:rPr>
                <w:sz w:val="22"/>
                <w:szCs w:val="22"/>
              </w:rPr>
              <w:t>Дальнейшее</w:t>
            </w:r>
            <w:r>
              <w:rPr>
                <w:sz w:val="22"/>
                <w:szCs w:val="22"/>
              </w:rPr>
              <w:t xml:space="preserve"> </w:t>
            </w:r>
            <w:r w:rsidRPr="00500A40">
              <w:rPr>
                <w:sz w:val="22"/>
                <w:szCs w:val="22"/>
              </w:rPr>
              <w:t>развитие конкуренции на рынке архитектурно-строительного проектирования будет способствовать</w:t>
            </w:r>
            <w:r>
              <w:rPr>
                <w:sz w:val="22"/>
                <w:szCs w:val="22"/>
              </w:rPr>
              <w:t xml:space="preserve"> </w:t>
            </w:r>
            <w:r w:rsidRPr="00500A40">
              <w:rPr>
                <w:sz w:val="22"/>
                <w:szCs w:val="22"/>
              </w:rPr>
              <w:t>повышению качественного уровня оказываемых услуг</w:t>
            </w:r>
            <w:r>
              <w:rPr>
                <w:sz w:val="22"/>
                <w:szCs w:val="22"/>
              </w:rPr>
              <w:t xml:space="preserve"> </w:t>
            </w:r>
            <w:r w:rsidRPr="00500A40">
              <w:rPr>
                <w:sz w:val="22"/>
                <w:szCs w:val="22"/>
              </w:rPr>
              <w:t>и удовлетворению</w:t>
            </w:r>
            <w:r>
              <w:rPr>
                <w:sz w:val="22"/>
                <w:szCs w:val="22"/>
              </w:rPr>
              <w:t xml:space="preserve"> </w:t>
            </w:r>
            <w:r w:rsidRPr="00500A40">
              <w:rPr>
                <w:sz w:val="22"/>
                <w:szCs w:val="22"/>
              </w:rPr>
              <w:t>запросов</w:t>
            </w:r>
            <w:r>
              <w:rPr>
                <w:sz w:val="22"/>
                <w:szCs w:val="22"/>
              </w:rPr>
              <w:t xml:space="preserve"> </w:t>
            </w:r>
            <w:r w:rsidRPr="00500A40">
              <w:rPr>
                <w:sz w:val="22"/>
                <w:szCs w:val="22"/>
              </w:rPr>
              <w:t>хозяйствующих</w:t>
            </w:r>
            <w:r>
              <w:rPr>
                <w:sz w:val="22"/>
                <w:szCs w:val="22"/>
              </w:rPr>
              <w:t xml:space="preserve"> </w:t>
            </w:r>
            <w:r w:rsidRPr="00500A40">
              <w:rPr>
                <w:sz w:val="22"/>
                <w:szCs w:val="22"/>
              </w:rPr>
              <w:t>субъектов</w:t>
            </w:r>
            <w:r>
              <w:rPr>
                <w:sz w:val="22"/>
                <w:szCs w:val="22"/>
              </w:rPr>
              <w:t xml:space="preserve"> </w:t>
            </w:r>
            <w:r w:rsidRPr="00500A40">
              <w:rPr>
                <w:sz w:val="22"/>
                <w:szCs w:val="22"/>
              </w:rPr>
              <w:t>и</w:t>
            </w:r>
            <w:r>
              <w:rPr>
                <w:sz w:val="22"/>
                <w:szCs w:val="22"/>
              </w:rPr>
              <w:t xml:space="preserve"> </w:t>
            </w:r>
            <w:r w:rsidRPr="00500A40">
              <w:rPr>
                <w:sz w:val="22"/>
                <w:szCs w:val="22"/>
              </w:rPr>
              <w:t>населения.</w:t>
            </w:r>
          </w:p>
        </w:tc>
      </w:tr>
      <w:tr w:rsidR="00006D5B" w:rsidRPr="00500A40" w:rsidTr="007824F7">
        <w:trPr>
          <w:trHeight w:val="113"/>
        </w:trPr>
        <w:tc>
          <w:tcPr>
            <w:tcW w:w="568" w:type="dxa"/>
          </w:tcPr>
          <w:p w:rsidR="00006D5B" w:rsidRPr="00500A40" w:rsidRDefault="00006D5B" w:rsidP="00CC7ABE">
            <w:pPr>
              <w:ind w:left="-120" w:right="-31"/>
              <w:jc w:val="center"/>
              <w:rPr>
                <w:sz w:val="22"/>
                <w:szCs w:val="22"/>
              </w:rPr>
            </w:pPr>
            <w:r w:rsidRPr="00500A40">
              <w:rPr>
                <w:sz w:val="22"/>
                <w:szCs w:val="22"/>
              </w:rPr>
              <w:t>2</w:t>
            </w:r>
            <w:r>
              <w:rPr>
                <w:sz w:val="22"/>
                <w:szCs w:val="22"/>
              </w:rPr>
              <w:t>0</w:t>
            </w:r>
            <w:r w:rsidRPr="00500A40">
              <w:rPr>
                <w:sz w:val="22"/>
                <w:szCs w:val="22"/>
              </w:rPr>
              <w:t>.1.</w:t>
            </w:r>
          </w:p>
        </w:tc>
        <w:tc>
          <w:tcPr>
            <w:tcW w:w="2126" w:type="dxa"/>
          </w:tcPr>
          <w:p w:rsidR="00006D5B" w:rsidRPr="00500A40" w:rsidRDefault="00006D5B" w:rsidP="0087135A">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Размещение информации о порядке проведения экспертизы проектной документации и результатов инженерных изысканий на официальном</w:t>
            </w:r>
            <w:r>
              <w:rPr>
                <w:rFonts w:ascii="Times New Roman" w:hAnsi="Times New Roman" w:cs="Times New Roman"/>
                <w:sz w:val="22"/>
                <w:szCs w:val="22"/>
              </w:rPr>
              <w:t xml:space="preserve"> </w:t>
            </w:r>
            <w:r w:rsidRPr="00500A40">
              <w:rPr>
                <w:rFonts w:ascii="Times New Roman" w:hAnsi="Times New Roman" w:cs="Times New Roman"/>
                <w:sz w:val="22"/>
                <w:szCs w:val="22"/>
              </w:rPr>
              <w:t>сайте администрации</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муниципального образования в </w:t>
            </w:r>
            <w:r w:rsidRPr="00500A40">
              <w:rPr>
                <w:rFonts w:ascii="Times New Roman" w:hAnsi="Times New Roman" w:cs="Times New Roman"/>
                <w:sz w:val="22"/>
                <w:szCs w:val="22"/>
              </w:rPr>
              <w:lastRenderedPageBreak/>
              <w:t>сети «Интернет».</w:t>
            </w:r>
          </w:p>
        </w:tc>
        <w:tc>
          <w:tcPr>
            <w:tcW w:w="1923" w:type="dxa"/>
          </w:tcPr>
          <w:p w:rsidR="00006D5B" w:rsidRPr="00500A40" w:rsidRDefault="00006D5B" w:rsidP="0087135A">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lastRenderedPageBreak/>
              <w:t>наличие на официальном</w:t>
            </w:r>
            <w:r>
              <w:rPr>
                <w:rFonts w:ascii="Times New Roman" w:hAnsi="Times New Roman" w:cs="Times New Roman"/>
                <w:sz w:val="22"/>
                <w:szCs w:val="22"/>
              </w:rPr>
              <w:t xml:space="preserve"> </w:t>
            </w:r>
            <w:r w:rsidRPr="00500A40">
              <w:rPr>
                <w:rFonts w:ascii="Times New Roman" w:hAnsi="Times New Roman" w:cs="Times New Roman"/>
                <w:sz w:val="22"/>
                <w:szCs w:val="22"/>
              </w:rPr>
              <w:t>сайте администрации</w:t>
            </w:r>
            <w:r>
              <w:rPr>
                <w:rFonts w:ascii="Times New Roman" w:hAnsi="Times New Roman" w:cs="Times New Roman"/>
                <w:sz w:val="22"/>
                <w:szCs w:val="22"/>
              </w:rPr>
              <w:t xml:space="preserve"> </w:t>
            </w:r>
            <w:r w:rsidRPr="00500A40">
              <w:rPr>
                <w:rFonts w:ascii="Times New Roman" w:hAnsi="Times New Roman" w:cs="Times New Roman"/>
                <w:sz w:val="22"/>
                <w:szCs w:val="22"/>
              </w:rPr>
              <w:t>муниципального образования в сети «Интернет» в свободном доступе информации о порядке проведения экспертизы проект</w:t>
            </w:r>
            <w:r w:rsidRPr="00500A40">
              <w:rPr>
                <w:rFonts w:ascii="Times New Roman" w:hAnsi="Times New Roman" w:cs="Times New Roman"/>
                <w:sz w:val="22"/>
                <w:szCs w:val="22"/>
              </w:rPr>
              <w:lastRenderedPageBreak/>
              <w:t>ной документации и результатов инженерных изысканий; исключение случаев создания препятствий для осуществления предпринимательской деятельности</w:t>
            </w:r>
          </w:p>
        </w:tc>
        <w:tc>
          <w:tcPr>
            <w:tcW w:w="1417" w:type="dxa"/>
          </w:tcPr>
          <w:p w:rsidR="00006D5B" w:rsidRPr="00500A40" w:rsidRDefault="00006D5B" w:rsidP="0087135A">
            <w:pPr>
              <w:ind w:right="-31"/>
              <w:jc w:val="both"/>
              <w:rPr>
                <w:sz w:val="22"/>
                <w:szCs w:val="22"/>
              </w:rPr>
            </w:pPr>
            <w:r w:rsidRPr="00500A40">
              <w:rPr>
                <w:sz w:val="22"/>
                <w:szCs w:val="22"/>
              </w:rPr>
              <w:lastRenderedPageBreak/>
              <w:t>2019-2022</w:t>
            </w:r>
          </w:p>
        </w:tc>
        <w:tc>
          <w:tcPr>
            <w:tcW w:w="2188" w:type="dxa"/>
          </w:tcPr>
          <w:p w:rsidR="00006D5B" w:rsidRPr="00500A40" w:rsidRDefault="00006D5B" w:rsidP="0087135A">
            <w:pPr>
              <w:ind w:right="-31"/>
              <w:jc w:val="both"/>
              <w:rPr>
                <w:sz w:val="22"/>
                <w:szCs w:val="22"/>
              </w:rPr>
            </w:pPr>
            <w:r w:rsidRPr="00500A40">
              <w:rPr>
                <w:sz w:val="22"/>
                <w:szCs w:val="22"/>
              </w:rPr>
              <w:t>доля организаций частной формы собственности</w:t>
            </w:r>
            <w:r w:rsidR="0075165C">
              <w:rPr>
                <w:sz w:val="22"/>
                <w:szCs w:val="22"/>
              </w:rPr>
              <w:t xml:space="preserve"> и индивидуальных предпринимателей</w:t>
            </w:r>
            <w:r w:rsidRPr="00500A40">
              <w:rPr>
                <w:sz w:val="22"/>
                <w:szCs w:val="22"/>
              </w:rPr>
              <w:t xml:space="preserve"> в сфере архитектурно-строительного проектирования, процентов</w:t>
            </w:r>
          </w:p>
        </w:tc>
        <w:tc>
          <w:tcPr>
            <w:tcW w:w="992" w:type="dxa"/>
          </w:tcPr>
          <w:p w:rsidR="00006D5B" w:rsidRPr="00500A40" w:rsidRDefault="00006D5B" w:rsidP="00DF38A3">
            <w:pPr>
              <w:jc w:val="center"/>
              <w:rPr>
                <w:sz w:val="22"/>
                <w:szCs w:val="22"/>
              </w:rPr>
            </w:pPr>
            <w:r w:rsidRPr="00500A40">
              <w:rPr>
                <w:sz w:val="22"/>
                <w:szCs w:val="22"/>
              </w:rPr>
              <w:t>70,0</w:t>
            </w:r>
          </w:p>
        </w:tc>
        <w:tc>
          <w:tcPr>
            <w:tcW w:w="851" w:type="dxa"/>
          </w:tcPr>
          <w:p w:rsidR="00006D5B" w:rsidRPr="00500A40" w:rsidRDefault="00006D5B" w:rsidP="00DF38A3">
            <w:pPr>
              <w:jc w:val="center"/>
              <w:rPr>
                <w:sz w:val="22"/>
                <w:szCs w:val="22"/>
              </w:rPr>
            </w:pPr>
            <w:r w:rsidRPr="00500A40">
              <w:rPr>
                <w:sz w:val="22"/>
                <w:szCs w:val="22"/>
              </w:rPr>
              <w:t>77,5</w:t>
            </w:r>
          </w:p>
        </w:tc>
        <w:tc>
          <w:tcPr>
            <w:tcW w:w="850" w:type="dxa"/>
          </w:tcPr>
          <w:p w:rsidR="00006D5B" w:rsidRPr="00500A40" w:rsidRDefault="00006D5B" w:rsidP="00DF38A3">
            <w:pPr>
              <w:jc w:val="center"/>
              <w:rPr>
                <w:sz w:val="22"/>
                <w:szCs w:val="22"/>
              </w:rPr>
            </w:pPr>
            <w:r w:rsidRPr="00500A40">
              <w:rPr>
                <w:sz w:val="22"/>
                <w:szCs w:val="22"/>
              </w:rPr>
              <w:t>78</w:t>
            </w:r>
          </w:p>
        </w:tc>
        <w:tc>
          <w:tcPr>
            <w:tcW w:w="851" w:type="dxa"/>
          </w:tcPr>
          <w:p w:rsidR="00006D5B" w:rsidRPr="00500A40" w:rsidRDefault="00006D5B" w:rsidP="00DF38A3">
            <w:pPr>
              <w:jc w:val="center"/>
              <w:rPr>
                <w:sz w:val="22"/>
                <w:szCs w:val="22"/>
              </w:rPr>
            </w:pPr>
            <w:r w:rsidRPr="00500A40">
              <w:rPr>
                <w:sz w:val="22"/>
                <w:szCs w:val="22"/>
              </w:rPr>
              <w:t>78,5</w:t>
            </w:r>
          </w:p>
        </w:tc>
        <w:tc>
          <w:tcPr>
            <w:tcW w:w="851" w:type="dxa"/>
          </w:tcPr>
          <w:p w:rsidR="00006D5B" w:rsidRPr="00500A40" w:rsidRDefault="00006D5B" w:rsidP="00DF38A3">
            <w:pPr>
              <w:jc w:val="center"/>
              <w:rPr>
                <w:sz w:val="22"/>
                <w:szCs w:val="22"/>
              </w:rPr>
            </w:pPr>
            <w:r w:rsidRPr="00500A40">
              <w:rPr>
                <w:sz w:val="22"/>
                <w:szCs w:val="22"/>
              </w:rPr>
              <w:t>80</w:t>
            </w:r>
          </w:p>
        </w:tc>
        <w:tc>
          <w:tcPr>
            <w:tcW w:w="1984" w:type="dxa"/>
          </w:tcPr>
          <w:p w:rsidR="00006D5B" w:rsidRPr="00500A40" w:rsidRDefault="00006D5B" w:rsidP="00CC7ABE">
            <w:pPr>
              <w:jc w:val="both"/>
              <w:rPr>
                <w:sz w:val="22"/>
                <w:szCs w:val="22"/>
              </w:rPr>
            </w:pPr>
            <w:r w:rsidRPr="00500A40">
              <w:rPr>
                <w:sz w:val="22"/>
                <w:szCs w:val="22"/>
              </w:rPr>
              <w:t xml:space="preserve">управление архитектуры и градостроительства администрации муниципального образования; </w:t>
            </w:r>
            <w:r w:rsidRPr="00CC7ABE">
              <w:rPr>
                <w:sz w:val="22"/>
                <w:szCs w:val="22"/>
              </w:rPr>
              <w:t>сектор информатизации и связи</w:t>
            </w:r>
            <w:r w:rsidRPr="00500A40">
              <w:rPr>
                <w:sz w:val="22"/>
                <w:szCs w:val="22"/>
              </w:rPr>
              <w:t xml:space="preserve"> администрации муниципального образования</w:t>
            </w:r>
            <w:r>
              <w:rPr>
                <w:sz w:val="22"/>
                <w:szCs w:val="22"/>
              </w:rPr>
              <w:t xml:space="preserve">; </w:t>
            </w:r>
            <w:r w:rsidRPr="00500A40">
              <w:rPr>
                <w:sz w:val="22"/>
                <w:szCs w:val="22"/>
              </w:rPr>
              <w:t>управлени</w:t>
            </w:r>
            <w:r>
              <w:rPr>
                <w:sz w:val="22"/>
                <w:szCs w:val="22"/>
              </w:rPr>
              <w:t>е</w:t>
            </w:r>
            <w:r w:rsidRPr="00500A40">
              <w:rPr>
                <w:sz w:val="22"/>
                <w:szCs w:val="22"/>
              </w:rPr>
              <w:t xml:space="preserve"> </w:t>
            </w:r>
            <w:r w:rsidRPr="00500A40">
              <w:rPr>
                <w:sz w:val="22"/>
                <w:szCs w:val="22"/>
              </w:rPr>
              <w:lastRenderedPageBreak/>
              <w:t>экономического развития</w:t>
            </w:r>
            <w:r>
              <w:rPr>
                <w:sz w:val="22"/>
                <w:szCs w:val="22"/>
              </w:rPr>
              <w:t xml:space="preserve"> </w:t>
            </w:r>
            <w:r w:rsidRPr="00500A40">
              <w:rPr>
                <w:sz w:val="22"/>
                <w:szCs w:val="22"/>
              </w:rPr>
              <w:t>администрации муниципального образования</w:t>
            </w:r>
            <w:r>
              <w:rPr>
                <w:sz w:val="22"/>
                <w:szCs w:val="22"/>
              </w:rPr>
              <w:t xml:space="preserve"> </w:t>
            </w:r>
          </w:p>
        </w:tc>
      </w:tr>
      <w:tr w:rsidR="00006D5B" w:rsidRPr="00CC7ABE" w:rsidTr="007824F7">
        <w:trPr>
          <w:trHeight w:val="113"/>
        </w:trPr>
        <w:tc>
          <w:tcPr>
            <w:tcW w:w="14601" w:type="dxa"/>
            <w:gridSpan w:val="11"/>
          </w:tcPr>
          <w:p w:rsidR="00006D5B" w:rsidRPr="00CC7ABE" w:rsidRDefault="00006D5B" w:rsidP="00CC7ABE">
            <w:pPr>
              <w:pStyle w:val="a4"/>
              <w:numPr>
                <w:ilvl w:val="0"/>
                <w:numId w:val="5"/>
              </w:numPr>
              <w:jc w:val="center"/>
              <w:rPr>
                <w:rFonts w:eastAsia="Calibri"/>
                <w:kern w:val="28"/>
                <w:sz w:val="22"/>
                <w:szCs w:val="22"/>
              </w:rPr>
            </w:pPr>
            <w:r w:rsidRPr="00CC7ABE">
              <w:rPr>
                <w:rFonts w:eastAsia="Calibri"/>
                <w:kern w:val="28"/>
                <w:sz w:val="22"/>
                <w:szCs w:val="22"/>
              </w:rPr>
              <w:lastRenderedPageBreak/>
              <w:t>Рынок лабораторных исследований для выдачи ветеринарных сопроводительных документов</w:t>
            </w:r>
          </w:p>
        </w:tc>
      </w:tr>
      <w:tr w:rsidR="00006D5B" w:rsidRPr="00500A40" w:rsidTr="007824F7">
        <w:trPr>
          <w:trHeight w:val="113"/>
        </w:trPr>
        <w:tc>
          <w:tcPr>
            <w:tcW w:w="14601" w:type="dxa"/>
            <w:gridSpan w:val="11"/>
          </w:tcPr>
          <w:p w:rsidR="00006D5B" w:rsidRPr="00500A40" w:rsidRDefault="00006D5B" w:rsidP="00497AAB">
            <w:pPr>
              <w:tabs>
                <w:tab w:val="left" w:pos="236"/>
              </w:tabs>
              <w:ind w:firstLine="284"/>
              <w:jc w:val="both"/>
              <w:rPr>
                <w:sz w:val="22"/>
                <w:szCs w:val="22"/>
                <w:highlight w:val="yellow"/>
              </w:rPr>
            </w:pPr>
            <w:r w:rsidRPr="00500A40">
              <w:rPr>
                <w:kern w:val="28"/>
                <w:sz w:val="22"/>
                <w:szCs w:val="22"/>
              </w:rPr>
              <w:t>Одним из административных барьеров для входа частного бизнеса на</w:t>
            </w:r>
            <w:r>
              <w:rPr>
                <w:kern w:val="28"/>
                <w:sz w:val="22"/>
                <w:szCs w:val="22"/>
              </w:rPr>
              <w:t xml:space="preserve"> </w:t>
            </w:r>
            <w:r w:rsidRPr="00500A40">
              <w:rPr>
                <w:kern w:val="28"/>
                <w:sz w:val="22"/>
                <w:szCs w:val="22"/>
              </w:rPr>
              <w:t>рынок</w:t>
            </w:r>
            <w:r>
              <w:rPr>
                <w:kern w:val="28"/>
                <w:sz w:val="22"/>
                <w:szCs w:val="22"/>
              </w:rPr>
              <w:t xml:space="preserve"> </w:t>
            </w:r>
            <w:r w:rsidRPr="00500A40">
              <w:rPr>
                <w:sz w:val="22"/>
                <w:szCs w:val="22"/>
              </w:rPr>
              <w:t>лабораторных исследований для выдачи ветеринарных сопроводительных документов</w:t>
            </w:r>
            <w:r w:rsidRPr="00500A40">
              <w:rPr>
                <w:kern w:val="28"/>
                <w:sz w:val="22"/>
                <w:szCs w:val="22"/>
              </w:rPr>
              <w:t xml:space="preserve"> являются финансовые затраты</w:t>
            </w:r>
            <w:r>
              <w:rPr>
                <w:kern w:val="28"/>
                <w:sz w:val="22"/>
                <w:szCs w:val="22"/>
              </w:rPr>
              <w:t xml:space="preserve"> </w:t>
            </w:r>
            <w:r w:rsidRPr="00500A40">
              <w:rPr>
                <w:kern w:val="28"/>
                <w:sz w:val="22"/>
                <w:szCs w:val="22"/>
              </w:rPr>
              <w:t>на организацию работы лаборатории (приобретение приборов и оборудования, расходных материалов, актуализация нормативной документации, обучение специалистов), соблюдение критериев аккредитации, а также</w:t>
            </w:r>
            <w:r>
              <w:rPr>
                <w:kern w:val="28"/>
                <w:sz w:val="22"/>
                <w:szCs w:val="22"/>
              </w:rPr>
              <w:t xml:space="preserve"> </w:t>
            </w:r>
            <w:r w:rsidRPr="00500A40">
              <w:rPr>
                <w:kern w:val="28"/>
                <w:sz w:val="22"/>
                <w:szCs w:val="22"/>
              </w:rPr>
              <w:t>на прохождение проверки экспертами аккредитации. Возможность прохождения аккредитации имеется только у крупных</w:t>
            </w:r>
            <w:r>
              <w:rPr>
                <w:kern w:val="28"/>
                <w:sz w:val="22"/>
                <w:szCs w:val="22"/>
              </w:rPr>
              <w:t xml:space="preserve"> </w:t>
            </w:r>
            <w:r w:rsidRPr="00500A40">
              <w:rPr>
                <w:kern w:val="28"/>
                <w:sz w:val="22"/>
                <w:szCs w:val="22"/>
              </w:rPr>
              <w:t>и финансово стабильных организациях. Субъекты частной формы собственности</w:t>
            </w:r>
            <w:r>
              <w:rPr>
                <w:kern w:val="28"/>
                <w:sz w:val="22"/>
                <w:szCs w:val="22"/>
              </w:rPr>
              <w:t xml:space="preserve"> </w:t>
            </w:r>
            <w:r w:rsidRPr="00500A40">
              <w:rPr>
                <w:kern w:val="28"/>
                <w:sz w:val="22"/>
                <w:szCs w:val="22"/>
              </w:rPr>
              <w:t>в настоящее время в муниципальном образовании Ленинградский район</w:t>
            </w:r>
            <w:r>
              <w:rPr>
                <w:kern w:val="28"/>
                <w:sz w:val="22"/>
                <w:szCs w:val="22"/>
              </w:rPr>
              <w:t xml:space="preserve"> </w:t>
            </w:r>
            <w:r w:rsidRPr="00500A40">
              <w:rPr>
                <w:kern w:val="28"/>
                <w:sz w:val="22"/>
                <w:szCs w:val="22"/>
              </w:rPr>
              <w:t>на данном товарном рынке отсутствуют. Для обеспечения снижения участия государственного сектора на товарном рынке проводится информирование</w:t>
            </w:r>
            <w:r>
              <w:rPr>
                <w:kern w:val="28"/>
                <w:sz w:val="22"/>
                <w:szCs w:val="22"/>
              </w:rPr>
              <w:t xml:space="preserve"> </w:t>
            </w:r>
            <w:r w:rsidRPr="00500A40">
              <w:rPr>
                <w:kern w:val="28"/>
                <w:sz w:val="22"/>
                <w:szCs w:val="22"/>
              </w:rPr>
              <w:t>о необходимости</w:t>
            </w:r>
            <w:r>
              <w:rPr>
                <w:kern w:val="28"/>
                <w:sz w:val="22"/>
                <w:szCs w:val="22"/>
              </w:rPr>
              <w:t xml:space="preserve"> </w:t>
            </w:r>
            <w:r w:rsidRPr="00500A40">
              <w:rPr>
                <w:kern w:val="28"/>
                <w:sz w:val="22"/>
                <w:szCs w:val="22"/>
              </w:rPr>
              <w:t>проведения лабораторных исследований для выдачи ветеринарных сопроводительных документов.</w:t>
            </w:r>
          </w:p>
        </w:tc>
      </w:tr>
      <w:tr w:rsidR="00006D5B" w:rsidRPr="00500A40" w:rsidTr="007824F7">
        <w:trPr>
          <w:trHeight w:val="113"/>
        </w:trPr>
        <w:tc>
          <w:tcPr>
            <w:tcW w:w="568" w:type="dxa"/>
          </w:tcPr>
          <w:p w:rsidR="00006D5B" w:rsidRPr="00500A40" w:rsidRDefault="00006D5B" w:rsidP="00CC7ABE">
            <w:pPr>
              <w:ind w:left="-120" w:right="-31"/>
              <w:rPr>
                <w:sz w:val="22"/>
                <w:szCs w:val="22"/>
              </w:rPr>
            </w:pPr>
            <w:r w:rsidRPr="00500A40">
              <w:rPr>
                <w:sz w:val="22"/>
                <w:szCs w:val="22"/>
              </w:rPr>
              <w:t>2</w:t>
            </w:r>
            <w:r>
              <w:rPr>
                <w:sz w:val="22"/>
                <w:szCs w:val="22"/>
              </w:rPr>
              <w:t>1</w:t>
            </w:r>
            <w:r w:rsidRPr="00500A40">
              <w:rPr>
                <w:sz w:val="22"/>
                <w:szCs w:val="22"/>
              </w:rPr>
              <w:t>.1.</w:t>
            </w:r>
          </w:p>
        </w:tc>
        <w:tc>
          <w:tcPr>
            <w:tcW w:w="2126" w:type="dxa"/>
          </w:tcPr>
          <w:p w:rsidR="00006D5B" w:rsidRPr="00500A40" w:rsidRDefault="00006D5B" w:rsidP="0087135A">
            <w:pPr>
              <w:ind w:right="-31"/>
              <w:jc w:val="both"/>
              <w:rPr>
                <w:sz w:val="22"/>
                <w:szCs w:val="22"/>
              </w:rPr>
            </w:pPr>
            <w:r w:rsidRPr="00500A40">
              <w:rPr>
                <w:sz w:val="22"/>
                <w:szCs w:val="22"/>
              </w:rPr>
              <w:t>Информирование о порядке и критериях аккредитации в национальной системе аккредитации в целях проведения лабораторных исследований для выдачи ветеринарных сопроводительных документов</w:t>
            </w:r>
          </w:p>
        </w:tc>
        <w:tc>
          <w:tcPr>
            <w:tcW w:w="1923" w:type="dxa"/>
          </w:tcPr>
          <w:p w:rsidR="00006D5B" w:rsidRPr="00500A40" w:rsidRDefault="00006D5B" w:rsidP="0087135A">
            <w:pPr>
              <w:ind w:right="-31"/>
              <w:jc w:val="both"/>
              <w:rPr>
                <w:sz w:val="22"/>
                <w:szCs w:val="22"/>
              </w:rPr>
            </w:pPr>
            <w:r w:rsidRPr="00500A40">
              <w:rPr>
                <w:sz w:val="22"/>
                <w:szCs w:val="22"/>
              </w:rPr>
              <w:t>повышение информированности предпринимателей, осуществляющих хозяйственную деятельность на товарном рынке</w:t>
            </w:r>
          </w:p>
        </w:tc>
        <w:tc>
          <w:tcPr>
            <w:tcW w:w="1417" w:type="dxa"/>
          </w:tcPr>
          <w:p w:rsidR="00006D5B" w:rsidRPr="00500A40" w:rsidRDefault="00006D5B" w:rsidP="0087135A">
            <w:pPr>
              <w:ind w:right="-31"/>
              <w:jc w:val="both"/>
              <w:rPr>
                <w:sz w:val="22"/>
                <w:szCs w:val="22"/>
              </w:rPr>
            </w:pPr>
            <w:r w:rsidRPr="00500A40">
              <w:rPr>
                <w:sz w:val="22"/>
                <w:szCs w:val="22"/>
              </w:rPr>
              <w:t>2019-2022</w:t>
            </w:r>
          </w:p>
        </w:tc>
        <w:tc>
          <w:tcPr>
            <w:tcW w:w="2188" w:type="dxa"/>
          </w:tcPr>
          <w:p w:rsidR="00006D5B" w:rsidRPr="00500A40" w:rsidRDefault="00006D5B" w:rsidP="0087135A">
            <w:pPr>
              <w:ind w:right="-31"/>
              <w:jc w:val="both"/>
              <w:rPr>
                <w:sz w:val="22"/>
                <w:szCs w:val="22"/>
              </w:rPr>
            </w:pPr>
            <w:r w:rsidRPr="00500A40">
              <w:rPr>
                <w:sz w:val="22"/>
                <w:szCs w:val="22"/>
              </w:rPr>
              <w:t>доля организаций частной формы</w:t>
            </w:r>
            <w:r>
              <w:rPr>
                <w:sz w:val="22"/>
                <w:szCs w:val="22"/>
              </w:rPr>
              <w:t xml:space="preserve"> </w:t>
            </w:r>
            <w:r w:rsidRPr="00500A40">
              <w:rPr>
                <w:sz w:val="22"/>
                <w:szCs w:val="22"/>
              </w:rPr>
              <w:t xml:space="preserve">собственности </w:t>
            </w:r>
            <w:r w:rsidR="000F39DB">
              <w:rPr>
                <w:sz w:val="22"/>
                <w:szCs w:val="22"/>
              </w:rPr>
              <w:t xml:space="preserve">и индивидуальных предпринимателей </w:t>
            </w:r>
            <w:r w:rsidRPr="00500A40">
              <w:rPr>
                <w:sz w:val="22"/>
                <w:szCs w:val="22"/>
              </w:rPr>
              <w:t>в сфере лабораторных исследований для выдачи ветеринарных сопроводительных документов, процентов</w:t>
            </w:r>
          </w:p>
        </w:tc>
        <w:tc>
          <w:tcPr>
            <w:tcW w:w="992" w:type="dxa"/>
          </w:tcPr>
          <w:p w:rsidR="00006D5B" w:rsidRPr="00500A40" w:rsidRDefault="00006D5B" w:rsidP="0087135A">
            <w:pPr>
              <w:jc w:val="center"/>
              <w:rPr>
                <w:sz w:val="22"/>
                <w:szCs w:val="22"/>
              </w:rPr>
            </w:pPr>
            <w:r w:rsidRPr="00500A40">
              <w:rPr>
                <w:sz w:val="22"/>
                <w:szCs w:val="22"/>
              </w:rPr>
              <w:t>0</w:t>
            </w:r>
          </w:p>
        </w:tc>
        <w:tc>
          <w:tcPr>
            <w:tcW w:w="851" w:type="dxa"/>
          </w:tcPr>
          <w:p w:rsidR="00006D5B" w:rsidRPr="00500A40" w:rsidRDefault="00006D5B" w:rsidP="0087135A">
            <w:pPr>
              <w:jc w:val="center"/>
              <w:rPr>
                <w:sz w:val="22"/>
                <w:szCs w:val="22"/>
              </w:rPr>
            </w:pPr>
            <w:r w:rsidRPr="00500A40">
              <w:rPr>
                <w:sz w:val="22"/>
                <w:szCs w:val="22"/>
              </w:rPr>
              <w:t>0</w:t>
            </w:r>
          </w:p>
        </w:tc>
        <w:tc>
          <w:tcPr>
            <w:tcW w:w="850" w:type="dxa"/>
          </w:tcPr>
          <w:p w:rsidR="00006D5B" w:rsidRPr="00500A40" w:rsidRDefault="00006D5B" w:rsidP="0087135A">
            <w:pPr>
              <w:jc w:val="center"/>
              <w:rPr>
                <w:sz w:val="22"/>
                <w:szCs w:val="22"/>
              </w:rPr>
            </w:pPr>
            <w:r w:rsidRPr="00500A40">
              <w:rPr>
                <w:sz w:val="22"/>
                <w:szCs w:val="22"/>
              </w:rPr>
              <w:t>0</w:t>
            </w:r>
          </w:p>
        </w:tc>
        <w:tc>
          <w:tcPr>
            <w:tcW w:w="851" w:type="dxa"/>
          </w:tcPr>
          <w:p w:rsidR="00006D5B" w:rsidRPr="00500A40" w:rsidRDefault="00006D5B" w:rsidP="0087135A">
            <w:pPr>
              <w:jc w:val="center"/>
              <w:rPr>
                <w:sz w:val="22"/>
                <w:szCs w:val="22"/>
              </w:rPr>
            </w:pPr>
            <w:r w:rsidRPr="00500A40">
              <w:rPr>
                <w:sz w:val="22"/>
                <w:szCs w:val="22"/>
              </w:rPr>
              <w:t>0</w:t>
            </w:r>
          </w:p>
        </w:tc>
        <w:tc>
          <w:tcPr>
            <w:tcW w:w="851" w:type="dxa"/>
          </w:tcPr>
          <w:p w:rsidR="00006D5B" w:rsidRPr="00500A40" w:rsidRDefault="00006D5B" w:rsidP="0087135A">
            <w:pPr>
              <w:jc w:val="center"/>
              <w:rPr>
                <w:sz w:val="22"/>
                <w:szCs w:val="22"/>
              </w:rPr>
            </w:pPr>
            <w:r w:rsidRPr="00500A40">
              <w:rPr>
                <w:sz w:val="22"/>
                <w:szCs w:val="22"/>
              </w:rPr>
              <w:t>50</w:t>
            </w:r>
          </w:p>
        </w:tc>
        <w:tc>
          <w:tcPr>
            <w:tcW w:w="1984" w:type="dxa"/>
          </w:tcPr>
          <w:p w:rsidR="00006D5B" w:rsidRPr="00500A40" w:rsidRDefault="00006D5B" w:rsidP="0087135A">
            <w:pPr>
              <w:jc w:val="both"/>
              <w:rPr>
                <w:sz w:val="22"/>
                <w:szCs w:val="22"/>
              </w:rPr>
            </w:pPr>
            <w:r w:rsidRPr="00500A40">
              <w:rPr>
                <w:sz w:val="22"/>
                <w:szCs w:val="22"/>
              </w:rPr>
              <w:t>управление сельского хозяйства и продовольствия администрации муниципального образования</w:t>
            </w:r>
          </w:p>
        </w:tc>
      </w:tr>
      <w:tr w:rsidR="00006D5B" w:rsidRPr="00500A40" w:rsidTr="007824F7">
        <w:trPr>
          <w:trHeight w:val="113"/>
        </w:trPr>
        <w:tc>
          <w:tcPr>
            <w:tcW w:w="14601" w:type="dxa"/>
            <w:gridSpan w:val="11"/>
          </w:tcPr>
          <w:p w:rsidR="00006D5B" w:rsidRPr="00500A40" w:rsidRDefault="00006D5B" w:rsidP="00F96819">
            <w:pPr>
              <w:pStyle w:val="a4"/>
              <w:numPr>
                <w:ilvl w:val="0"/>
                <w:numId w:val="10"/>
              </w:numPr>
              <w:jc w:val="center"/>
              <w:rPr>
                <w:color w:val="FF0000"/>
                <w:sz w:val="22"/>
                <w:szCs w:val="22"/>
              </w:rPr>
            </w:pPr>
            <w:r w:rsidRPr="00500A40">
              <w:rPr>
                <w:sz w:val="22"/>
                <w:szCs w:val="22"/>
              </w:rPr>
              <w:t>Рынок племенного животноводства</w:t>
            </w:r>
          </w:p>
        </w:tc>
      </w:tr>
      <w:tr w:rsidR="00006D5B" w:rsidRPr="00500A40" w:rsidTr="007824F7">
        <w:trPr>
          <w:trHeight w:val="113"/>
        </w:trPr>
        <w:tc>
          <w:tcPr>
            <w:tcW w:w="14601" w:type="dxa"/>
            <w:gridSpan w:val="11"/>
          </w:tcPr>
          <w:p w:rsidR="00006D5B" w:rsidRPr="00500A40" w:rsidRDefault="00006D5B" w:rsidP="001243CB">
            <w:pPr>
              <w:tabs>
                <w:tab w:val="left" w:pos="236"/>
              </w:tabs>
              <w:ind w:firstLine="284"/>
              <w:jc w:val="both"/>
              <w:rPr>
                <w:sz w:val="22"/>
                <w:szCs w:val="22"/>
                <w:highlight w:val="yellow"/>
              </w:rPr>
            </w:pPr>
            <w:r w:rsidRPr="00500A40">
              <w:rPr>
                <w:kern w:val="28"/>
                <w:sz w:val="22"/>
                <w:szCs w:val="22"/>
              </w:rPr>
              <w:t>В настоящее</w:t>
            </w:r>
            <w:r>
              <w:rPr>
                <w:kern w:val="28"/>
                <w:sz w:val="22"/>
                <w:szCs w:val="22"/>
              </w:rPr>
              <w:t xml:space="preserve"> </w:t>
            </w:r>
            <w:r w:rsidRPr="00500A40">
              <w:rPr>
                <w:kern w:val="28"/>
                <w:sz w:val="22"/>
                <w:szCs w:val="22"/>
              </w:rPr>
              <w:t>время</w:t>
            </w:r>
            <w:r>
              <w:rPr>
                <w:kern w:val="28"/>
                <w:sz w:val="22"/>
                <w:szCs w:val="22"/>
              </w:rPr>
              <w:t xml:space="preserve"> </w:t>
            </w:r>
            <w:r w:rsidRPr="00500A40">
              <w:rPr>
                <w:kern w:val="28"/>
                <w:sz w:val="22"/>
                <w:szCs w:val="22"/>
              </w:rPr>
              <w:t>в</w:t>
            </w:r>
            <w:r>
              <w:rPr>
                <w:kern w:val="28"/>
                <w:sz w:val="22"/>
                <w:szCs w:val="22"/>
              </w:rPr>
              <w:t xml:space="preserve"> </w:t>
            </w:r>
            <w:r w:rsidRPr="00500A40">
              <w:rPr>
                <w:kern w:val="28"/>
                <w:sz w:val="22"/>
                <w:szCs w:val="22"/>
              </w:rPr>
              <w:t>муниципальном образовании Ленинградский район</w:t>
            </w:r>
            <w:r>
              <w:rPr>
                <w:kern w:val="28"/>
                <w:sz w:val="22"/>
                <w:szCs w:val="22"/>
              </w:rPr>
              <w:t xml:space="preserve"> </w:t>
            </w:r>
            <w:r w:rsidRPr="00500A40">
              <w:rPr>
                <w:kern w:val="28"/>
                <w:sz w:val="22"/>
                <w:szCs w:val="22"/>
              </w:rPr>
              <w:t>действует одна организация частной</w:t>
            </w:r>
            <w:r>
              <w:rPr>
                <w:kern w:val="28"/>
                <w:sz w:val="22"/>
                <w:szCs w:val="22"/>
              </w:rPr>
              <w:t xml:space="preserve"> </w:t>
            </w:r>
            <w:r w:rsidRPr="00500A40">
              <w:rPr>
                <w:kern w:val="28"/>
                <w:sz w:val="22"/>
                <w:szCs w:val="22"/>
              </w:rPr>
              <w:t>формы собственности по</w:t>
            </w:r>
            <w:r>
              <w:rPr>
                <w:kern w:val="28"/>
                <w:sz w:val="22"/>
                <w:szCs w:val="22"/>
              </w:rPr>
              <w:t xml:space="preserve"> </w:t>
            </w:r>
            <w:r w:rsidRPr="00500A40">
              <w:rPr>
                <w:kern w:val="28"/>
                <w:sz w:val="22"/>
                <w:szCs w:val="22"/>
              </w:rPr>
              <w:t>производ</w:t>
            </w:r>
            <w:r w:rsidRPr="00500A40">
              <w:rPr>
                <w:kern w:val="28"/>
                <w:sz w:val="22"/>
                <w:szCs w:val="22"/>
              </w:rPr>
              <w:lastRenderedPageBreak/>
              <w:t>ству племенного яйца</w:t>
            </w:r>
            <w:r w:rsidR="001243CB">
              <w:rPr>
                <w:kern w:val="28"/>
                <w:sz w:val="22"/>
                <w:szCs w:val="22"/>
              </w:rPr>
              <w:t xml:space="preserve"> </w:t>
            </w:r>
            <w:r w:rsidRPr="00500A40">
              <w:rPr>
                <w:kern w:val="28"/>
                <w:sz w:val="22"/>
                <w:szCs w:val="22"/>
              </w:rPr>
              <w:t>- ООО «Первомайская ИПС».</w:t>
            </w:r>
            <w:r>
              <w:rPr>
                <w:kern w:val="28"/>
                <w:sz w:val="22"/>
                <w:szCs w:val="22"/>
              </w:rPr>
              <w:t xml:space="preserve"> </w:t>
            </w:r>
            <w:r w:rsidRPr="00500A40">
              <w:rPr>
                <w:kern w:val="28"/>
                <w:sz w:val="22"/>
                <w:szCs w:val="22"/>
              </w:rPr>
              <w:t>За</w:t>
            </w:r>
            <w:r>
              <w:rPr>
                <w:kern w:val="28"/>
                <w:sz w:val="22"/>
                <w:szCs w:val="22"/>
              </w:rPr>
              <w:t xml:space="preserve"> </w:t>
            </w:r>
            <w:r w:rsidRPr="00500A40">
              <w:rPr>
                <w:kern w:val="28"/>
                <w:sz w:val="22"/>
                <w:szCs w:val="22"/>
              </w:rPr>
              <w:t>год</w:t>
            </w:r>
            <w:r>
              <w:rPr>
                <w:kern w:val="28"/>
                <w:sz w:val="22"/>
                <w:szCs w:val="22"/>
              </w:rPr>
              <w:t xml:space="preserve"> </w:t>
            </w:r>
            <w:r w:rsidRPr="00500A40">
              <w:rPr>
                <w:kern w:val="28"/>
                <w:sz w:val="22"/>
                <w:szCs w:val="22"/>
              </w:rPr>
              <w:t>племенным предприятием</w:t>
            </w:r>
            <w:r>
              <w:rPr>
                <w:kern w:val="28"/>
                <w:sz w:val="22"/>
                <w:szCs w:val="22"/>
              </w:rPr>
              <w:t xml:space="preserve"> </w:t>
            </w:r>
            <w:r w:rsidRPr="00500A40">
              <w:rPr>
                <w:kern w:val="28"/>
                <w:sz w:val="22"/>
                <w:szCs w:val="22"/>
              </w:rPr>
              <w:t>реализовано</w:t>
            </w:r>
            <w:r>
              <w:rPr>
                <w:kern w:val="28"/>
                <w:sz w:val="22"/>
                <w:szCs w:val="22"/>
              </w:rPr>
              <w:t xml:space="preserve"> </w:t>
            </w:r>
            <w:r w:rsidRPr="00500A40">
              <w:rPr>
                <w:kern w:val="28"/>
                <w:sz w:val="22"/>
                <w:szCs w:val="22"/>
              </w:rPr>
              <w:t>свыше</w:t>
            </w:r>
            <w:r>
              <w:rPr>
                <w:kern w:val="28"/>
                <w:sz w:val="22"/>
                <w:szCs w:val="22"/>
              </w:rPr>
              <w:t xml:space="preserve"> </w:t>
            </w:r>
            <w:r w:rsidRPr="00500A40">
              <w:rPr>
                <w:kern w:val="28"/>
                <w:sz w:val="22"/>
                <w:szCs w:val="22"/>
              </w:rPr>
              <w:t>28,0 млн. штук племенного</w:t>
            </w:r>
            <w:r>
              <w:rPr>
                <w:kern w:val="28"/>
                <w:sz w:val="22"/>
                <w:szCs w:val="22"/>
              </w:rPr>
              <w:t xml:space="preserve"> </w:t>
            </w:r>
            <w:r w:rsidRPr="00500A40">
              <w:rPr>
                <w:kern w:val="28"/>
                <w:sz w:val="22"/>
                <w:szCs w:val="22"/>
              </w:rPr>
              <w:t>материала.</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lastRenderedPageBreak/>
              <w:t>2</w:t>
            </w:r>
            <w:r>
              <w:rPr>
                <w:sz w:val="22"/>
                <w:szCs w:val="22"/>
              </w:rPr>
              <w:t>2</w:t>
            </w:r>
            <w:r w:rsidRPr="00500A40">
              <w:rPr>
                <w:sz w:val="22"/>
                <w:szCs w:val="22"/>
              </w:rPr>
              <w:t>.1.</w:t>
            </w:r>
          </w:p>
        </w:tc>
        <w:tc>
          <w:tcPr>
            <w:tcW w:w="2126" w:type="dxa"/>
          </w:tcPr>
          <w:p w:rsidR="00006D5B" w:rsidRPr="00500A40" w:rsidRDefault="00006D5B" w:rsidP="0087135A">
            <w:pPr>
              <w:ind w:right="-31"/>
              <w:jc w:val="both"/>
              <w:rPr>
                <w:sz w:val="22"/>
                <w:szCs w:val="22"/>
              </w:rPr>
            </w:pPr>
            <w:r w:rsidRPr="00500A40">
              <w:rPr>
                <w:sz w:val="22"/>
                <w:szCs w:val="22"/>
              </w:rPr>
              <w:t>Осуществление мониторинга</w:t>
            </w:r>
            <w:r>
              <w:rPr>
                <w:sz w:val="22"/>
                <w:szCs w:val="22"/>
              </w:rPr>
              <w:t xml:space="preserve"> </w:t>
            </w:r>
            <w:r w:rsidRPr="00500A40">
              <w:rPr>
                <w:sz w:val="22"/>
                <w:szCs w:val="22"/>
              </w:rPr>
              <w:t>деятельности организаций, осуществляющих деятельность на рынке племенного животноводства</w:t>
            </w:r>
          </w:p>
        </w:tc>
        <w:tc>
          <w:tcPr>
            <w:tcW w:w="1923" w:type="dxa"/>
            <w:vMerge w:val="restart"/>
          </w:tcPr>
          <w:p w:rsidR="00006D5B" w:rsidRPr="00500A40" w:rsidRDefault="00006D5B" w:rsidP="0087135A">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 xml:space="preserve">ежеквартальный анализ производственных показателей деятельности хозяйствующих субъектов в сфере племенного животноводства </w:t>
            </w:r>
          </w:p>
        </w:tc>
        <w:tc>
          <w:tcPr>
            <w:tcW w:w="1417" w:type="dxa"/>
            <w:vMerge w:val="restart"/>
          </w:tcPr>
          <w:p w:rsidR="00006D5B" w:rsidRPr="00500A40" w:rsidRDefault="00006D5B" w:rsidP="0087135A">
            <w:pPr>
              <w:ind w:right="-31"/>
              <w:jc w:val="both"/>
              <w:rPr>
                <w:sz w:val="22"/>
                <w:szCs w:val="22"/>
              </w:rPr>
            </w:pPr>
            <w:r w:rsidRPr="00500A40">
              <w:rPr>
                <w:sz w:val="22"/>
                <w:szCs w:val="22"/>
              </w:rPr>
              <w:t>2019-2022</w:t>
            </w:r>
          </w:p>
        </w:tc>
        <w:tc>
          <w:tcPr>
            <w:tcW w:w="2188" w:type="dxa"/>
            <w:vMerge w:val="restart"/>
          </w:tcPr>
          <w:p w:rsidR="00006D5B" w:rsidRPr="00500A40" w:rsidRDefault="00006D5B" w:rsidP="0087135A">
            <w:pPr>
              <w:ind w:right="-31"/>
              <w:jc w:val="both"/>
              <w:rPr>
                <w:sz w:val="22"/>
                <w:szCs w:val="22"/>
              </w:rPr>
            </w:pPr>
            <w:r w:rsidRPr="00500A40">
              <w:rPr>
                <w:sz w:val="22"/>
                <w:szCs w:val="22"/>
              </w:rPr>
              <w:t>доля организаций частной формы собственности</w:t>
            </w:r>
            <w:r>
              <w:rPr>
                <w:sz w:val="22"/>
                <w:szCs w:val="22"/>
              </w:rPr>
              <w:t xml:space="preserve"> </w:t>
            </w:r>
            <w:r w:rsidR="000F39DB">
              <w:rPr>
                <w:sz w:val="22"/>
                <w:szCs w:val="22"/>
              </w:rPr>
              <w:t xml:space="preserve">и индивидуальных предпринимателей </w:t>
            </w:r>
            <w:r w:rsidRPr="00500A40">
              <w:rPr>
                <w:sz w:val="22"/>
                <w:szCs w:val="22"/>
              </w:rPr>
              <w:t>на рынке племенного животноводства, процентов</w:t>
            </w:r>
          </w:p>
        </w:tc>
        <w:tc>
          <w:tcPr>
            <w:tcW w:w="992" w:type="dxa"/>
            <w:vMerge w:val="restart"/>
          </w:tcPr>
          <w:p w:rsidR="00006D5B" w:rsidRPr="00500A40" w:rsidRDefault="00006D5B" w:rsidP="0087135A">
            <w:pPr>
              <w:jc w:val="center"/>
              <w:rPr>
                <w:sz w:val="22"/>
                <w:szCs w:val="22"/>
              </w:rPr>
            </w:pPr>
            <w:r w:rsidRPr="00500A40">
              <w:rPr>
                <w:sz w:val="22"/>
                <w:szCs w:val="22"/>
              </w:rPr>
              <w:t>100</w:t>
            </w:r>
          </w:p>
        </w:tc>
        <w:tc>
          <w:tcPr>
            <w:tcW w:w="851" w:type="dxa"/>
            <w:vMerge w:val="restart"/>
          </w:tcPr>
          <w:p w:rsidR="00006D5B" w:rsidRPr="00500A40" w:rsidRDefault="00006D5B" w:rsidP="0087135A">
            <w:pPr>
              <w:jc w:val="center"/>
              <w:rPr>
                <w:sz w:val="22"/>
                <w:szCs w:val="22"/>
              </w:rPr>
            </w:pPr>
            <w:r w:rsidRPr="00500A40">
              <w:rPr>
                <w:sz w:val="22"/>
                <w:szCs w:val="22"/>
              </w:rPr>
              <w:t>100</w:t>
            </w:r>
          </w:p>
        </w:tc>
        <w:tc>
          <w:tcPr>
            <w:tcW w:w="850" w:type="dxa"/>
            <w:vMerge w:val="restart"/>
          </w:tcPr>
          <w:p w:rsidR="00006D5B" w:rsidRPr="00500A40" w:rsidRDefault="00006D5B" w:rsidP="0087135A">
            <w:pPr>
              <w:jc w:val="center"/>
              <w:rPr>
                <w:sz w:val="22"/>
                <w:szCs w:val="22"/>
              </w:rPr>
            </w:pPr>
            <w:r w:rsidRPr="00500A40">
              <w:rPr>
                <w:sz w:val="22"/>
                <w:szCs w:val="22"/>
              </w:rPr>
              <w:t>100</w:t>
            </w:r>
          </w:p>
        </w:tc>
        <w:tc>
          <w:tcPr>
            <w:tcW w:w="851" w:type="dxa"/>
            <w:vMerge w:val="restart"/>
          </w:tcPr>
          <w:p w:rsidR="00006D5B" w:rsidRPr="00500A40" w:rsidRDefault="00006D5B" w:rsidP="0087135A">
            <w:pPr>
              <w:jc w:val="center"/>
              <w:rPr>
                <w:sz w:val="22"/>
                <w:szCs w:val="22"/>
              </w:rPr>
            </w:pPr>
            <w:r w:rsidRPr="00500A40">
              <w:rPr>
                <w:sz w:val="22"/>
                <w:szCs w:val="22"/>
              </w:rPr>
              <w:t>100</w:t>
            </w:r>
          </w:p>
        </w:tc>
        <w:tc>
          <w:tcPr>
            <w:tcW w:w="851" w:type="dxa"/>
            <w:vMerge w:val="restart"/>
          </w:tcPr>
          <w:p w:rsidR="00006D5B" w:rsidRPr="00500A40" w:rsidRDefault="00006D5B" w:rsidP="0087135A">
            <w:pPr>
              <w:jc w:val="center"/>
              <w:rPr>
                <w:sz w:val="22"/>
                <w:szCs w:val="22"/>
              </w:rPr>
            </w:pPr>
            <w:r w:rsidRPr="00500A40">
              <w:rPr>
                <w:sz w:val="22"/>
                <w:szCs w:val="22"/>
              </w:rPr>
              <w:t>100</w:t>
            </w:r>
          </w:p>
        </w:tc>
        <w:tc>
          <w:tcPr>
            <w:tcW w:w="1984" w:type="dxa"/>
            <w:vMerge w:val="restart"/>
          </w:tcPr>
          <w:p w:rsidR="00006D5B" w:rsidRPr="00500A40" w:rsidRDefault="00006D5B" w:rsidP="0087135A">
            <w:pPr>
              <w:jc w:val="both"/>
              <w:rPr>
                <w:sz w:val="22"/>
                <w:szCs w:val="22"/>
              </w:rPr>
            </w:pPr>
            <w:r w:rsidRPr="00500A40">
              <w:rPr>
                <w:sz w:val="22"/>
                <w:szCs w:val="22"/>
              </w:rPr>
              <w:t xml:space="preserve">управление сельского хозяйства и продовольствия администрации муниципального образования </w:t>
            </w:r>
          </w:p>
        </w:tc>
      </w:tr>
      <w:tr w:rsidR="00006D5B" w:rsidRPr="00500A40" w:rsidTr="007824F7">
        <w:trPr>
          <w:trHeight w:val="113"/>
        </w:trPr>
        <w:tc>
          <w:tcPr>
            <w:tcW w:w="568" w:type="dxa"/>
          </w:tcPr>
          <w:p w:rsidR="00006D5B" w:rsidRPr="00500A40" w:rsidRDefault="00006D5B" w:rsidP="00525C5A">
            <w:pPr>
              <w:ind w:left="-120" w:right="-31"/>
              <w:jc w:val="center"/>
              <w:rPr>
                <w:sz w:val="22"/>
                <w:szCs w:val="22"/>
              </w:rPr>
            </w:pPr>
            <w:r w:rsidRPr="00500A40">
              <w:rPr>
                <w:sz w:val="22"/>
                <w:szCs w:val="22"/>
              </w:rPr>
              <w:t>2</w:t>
            </w:r>
            <w:r>
              <w:rPr>
                <w:sz w:val="22"/>
                <w:szCs w:val="22"/>
              </w:rPr>
              <w:t>2</w:t>
            </w:r>
            <w:r w:rsidRPr="00500A40">
              <w:rPr>
                <w:sz w:val="22"/>
                <w:szCs w:val="22"/>
              </w:rPr>
              <w:t>.2.</w:t>
            </w:r>
          </w:p>
        </w:tc>
        <w:tc>
          <w:tcPr>
            <w:tcW w:w="2126" w:type="dxa"/>
          </w:tcPr>
          <w:p w:rsidR="00006D5B" w:rsidRPr="00500A40" w:rsidRDefault="00006D5B" w:rsidP="0087135A">
            <w:pPr>
              <w:ind w:right="-31"/>
              <w:jc w:val="both"/>
              <w:rPr>
                <w:sz w:val="22"/>
                <w:szCs w:val="22"/>
              </w:rPr>
            </w:pPr>
            <w:r w:rsidRPr="00500A40">
              <w:rPr>
                <w:sz w:val="22"/>
                <w:szCs w:val="22"/>
              </w:rPr>
              <w:t>Информирование о мерах государственной поддержки</w:t>
            </w:r>
            <w:r>
              <w:rPr>
                <w:sz w:val="22"/>
                <w:szCs w:val="22"/>
              </w:rPr>
              <w:t xml:space="preserve"> </w:t>
            </w:r>
            <w:r w:rsidRPr="00500A40">
              <w:rPr>
                <w:sz w:val="22"/>
                <w:szCs w:val="22"/>
              </w:rPr>
              <w:t>организациям племенного животноводства</w:t>
            </w:r>
          </w:p>
        </w:tc>
        <w:tc>
          <w:tcPr>
            <w:tcW w:w="1923" w:type="dxa"/>
            <w:vMerge/>
          </w:tcPr>
          <w:p w:rsidR="00006D5B" w:rsidRPr="00500A40" w:rsidRDefault="00006D5B" w:rsidP="00DF38A3">
            <w:pPr>
              <w:jc w:val="center"/>
              <w:rPr>
                <w:sz w:val="22"/>
                <w:szCs w:val="22"/>
                <w:highlight w:val="yellow"/>
              </w:rPr>
            </w:pPr>
          </w:p>
        </w:tc>
        <w:tc>
          <w:tcPr>
            <w:tcW w:w="1417" w:type="dxa"/>
            <w:vMerge/>
          </w:tcPr>
          <w:p w:rsidR="00006D5B" w:rsidRPr="00500A40" w:rsidRDefault="00006D5B" w:rsidP="00DF38A3">
            <w:pPr>
              <w:ind w:right="-31"/>
              <w:jc w:val="center"/>
              <w:rPr>
                <w:sz w:val="22"/>
                <w:szCs w:val="22"/>
                <w:highlight w:val="yellow"/>
              </w:rPr>
            </w:pPr>
          </w:p>
        </w:tc>
        <w:tc>
          <w:tcPr>
            <w:tcW w:w="2188" w:type="dxa"/>
            <w:vMerge/>
          </w:tcPr>
          <w:p w:rsidR="00006D5B" w:rsidRPr="00500A40" w:rsidRDefault="00006D5B" w:rsidP="00DF38A3">
            <w:pPr>
              <w:ind w:right="-31"/>
              <w:jc w:val="center"/>
              <w:rPr>
                <w:sz w:val="22"/>
                <w:szCs w:val="22"/>
                <w:highlight w:val="yellow"/>
              </w:rPr>
            </w:pPr>
          </w:p>
        </w:tc>
        <w:tc>
          <w:tcPr>
            <w:tcW w:w="992" w:type="dxa"/>
            <w:vMerge/>
          </w:tcPr>
          <w:p w:rsidR="00006D5B" w:rsidRPr="00500A40" w:rsidRDefault="00006D5B" w:rsidP="00DF38A3">
            <w:pPr>
              <w:ind w:right="-31"/>
              <w:jc w:val="center"/>
              <w:rPr>
                <w:sz w:val="22"/>
                <w:szCs w:val="22"/>
                <w:highlight w:val="yellow"/>
              </w:rPr>
            </w:pPr>
          </w:p>
        </w:tc>
        <w:tc>
          <w:tcPr>
            <w:tcW w:w="851" w:type="dxa"/>
            <w:vMerge/>
          </w:tcPr>
          <w:p w:rsidR="00006D5B" w:rsidRPr="00500A40" w:rsidRDefault="00006D5B" w:rsidP="00DF38A3">
            <w:pPr>
              <w:ind w:right="-31"/>
              <w:jc w:val="center"/>
              <w:rPr>
                <w:sz w:val="22"/>
                <w:szCs w:val="22"/>
                <w:highlight w:val="yellow"/>
              </w:rPr>
            </w:pPr>
          </w:p>
        </w:tc>
        <w:tc>
          <w:tcPr>
            <w:tcW w:w="850" w:type="dxa"/>
            <w:vMerge/>
          </w:tcPr>
          <w:p w:rsidR="00006D5B" w:rsidRPr="00500A40" w:rsidRDefault="00006D5B" w:rsidP="00DF38A3">
            <w:pPr>
              <w:ind w:right="-31"/>
              <w:jc w:val="center"/>
              <w:rPr>
                <w:sz w:val="22"/>
                <w:szCs w:val="22"/>
                <w:highlight w:val="yellow"/>
              </w:rPr>
            </w:pPr>
          </w:p>
        </w:tc>
        <w:tc>
          <w:tcPr>
            <w:tcW w:w="851" w:type="dxa"/>
            <w:vMerge/>
          </w:tcPr>
          <w:p w:rsidR="00006D5B" w:rsidRPr="00500A40" w:rsidRDefault="00006D5B" w:rsidP="00DF38A3">
            <w:pPr>
              <w:ind w:right="-31"/>
              <w:jc w:val="center"/>
              <w:rPr>
                <w:sz w:val="22"/>
                <w:szCs w:val="22"/>
                <w:highlight w:val="yellow"/>
              </w:rPr>
            </w:pPr>
          </w:p>
        </w:tc>
        <w:tc>
          <w:tcPr>
            <w:tcW w:w="851" w:type="dxa"/>
            <w:vMerge/>
          </w:tcPr>
          <w:p w:rsidR="00006D5B" w:rsidRPr="00500A40" w:rsidRDefault="00006D5B" w:rsidP="00DF38A3">
            <w:pPr>
              <w:ind w:right="-31"/>
              <w:jc w:val="center"/>
              <w:rPr>
                <w:sz w:val="22"/>
                <w:szCs w:val="22"/>
                <w:highlight w:val="yellow"/>
              </w:rPr>
            </w:pPr>
          </w:p>
        </w:tc>
        <w:tc>
          <w:tcPr>
            <w:tcW w:w="1984" w:type="dxa"/>
            <w:vMerge/>
          </w:tcPr>
          <w:p w:rsidR="00006D5B" w:rsidRPr="00500A40" w:rsidRDefault="00006D5B" w:rsidP="00DF38A3">
            <w:pPr>
              <w:ind w:right="-31"/>
              <w:jc w:val="center"/>
              <w:rPr>
                <w:sz w:val="22"/>
                <w:szCs w:val="22"/>
                <w:highlight w:val="yellow"/>
              </w:rPr>
            </w:pPr>
          </w:p>
        </w:tc>
      </w:tr>
      <w:tr w:rsidR="00006D5B" w:rsidRPr="00500A40" w:rsidTr="007824F7">
        <w:trPr>
          <w:trHeight w:val="113"/>
        </w:trPr>
        <w:tc>
          <w:tcPr>
            <w:tcW w:w="14601" w:type="dxa"/>
            <w:gridSpan w:val="11"/>
          </w:tcPr>
          <w:p w:rsidR="00006D5B" w:rsidRPr="00500A40" w:rsidRDefault="00006D5B" w:rsidP="00F96819">
            <w:pPr>
              <w:pStyle w:val="a4"/>
              <w:numPr>
                <w:ilvl w:val="0"/>
                <w:numId w:val="10"/>
              </w:numPr>
              <w:jc w:val="center"/>
              <w:rPr>
                <w:sz w:val="22"/>
                <w:szCs w:val="22"/>
              </w:rPr>
            </w:pPr>
            <w:r w:rsidRPr="00500A40">
              <w:rPr>
                <w:sz w:val="22"/>
                <w:szCs w:val="22"/>
              </w:rPr>
              <w:t>Рынок семеноводства</w:t>
            </w:r>
          </w:p>
        </w:tc>
      </w:tr>
      <w:tr w:rsidR="00006D5B" w:rsidRPr="00500A40" w:rsidTr="007824F7">
        <w:trPr>
          <w:trHeight w:val="113"/>
        </w:trPr>
        <w:tc>
          <w:tcPr>
            <w:tcW w:w="14601" w:type="dxa"/>
            <w:gridSpan w:val="11"/>
          </w:tcPr>
          <w:p w:rsidR="00006D5B" w:rsidRPr="00500A40" w:rsidRDefault="00006D5B" w:rsidP="001243CB">
            <w:pPr>
              <w:tabs>
                <w:tab w:val="left" w:pos="236"/>
                <w:tab w:val="left" w:pos="827"/>
              </w:tabs>
              <w:ind w:firstLine="284"/>
              <w:jc w:val="both"/>
              <w:rPr>
                <w:sz w:val="22"/>
                <w:szCs w:val="22"/>
                <w:highlight w:val="yellow"/>
              </w:rPr>
            </w:pPr>
            <w:r w:rsidRPr="00500A40">
              <w:rPr>
                <w:kern w:val="28"/>
                <w:sz w:val="22"/>
                <w:szCs w:val="22"/>
              </w:rPr>
              <w:t>В муниципальном образовании Ленинградский район действует 8 сельскохозяйственных предприятий и одно научное учреждение,</w:t>
            </w:r>
            <w:r>
              <w:rPr>
                <w:kern w:val="28"/>
                <w:sz w:val="22"/>
                <w:szCs w:val="22"/>
              </w:rPr>
              <w:t xml:space="preserve"> </w:t>
            </w:r>
            <w:r w:rsidRPr="00500A40">
              <w:rPr>
                <w:kern w:val="28"/>
                <w:sz w:val="22"/>
                <w:szCs w:val="22"/>
              </w:rPr>
              <w:t>осуществляющие</w:t>
            </w:r>
            <w:r>
              <w:rPr>
                <w:kern w:val="28"/>
                <w:sz w:val="22"/>
                <w:szCs w:val="22"/>
              </w:rPr>
              <w:t xml:space="preserve"> </w:t>
            </w:r>
            <w:r w:rsidRPr="00500A40">
              <w:rPr>
                <w:kern w:val="28"/>
                <w:sz w:val="22"/>
                <w:szCs w:val="22"/>
              </w:rPr>
              <w:t>профессиональную деятельность по производству семян сортов озимой пшеницы, озимого ячменя, гороха посевного и гороха овощного.</w:t>
            </w:r>
            <w:r>
              <w:rPr>
                <w:kern w:val="28"/>
                <w:sz w:val="22"/>
                <w:szCs w:val="22"/>
              </w:rPr>
              <w:t xml:space="preserve"> </w:t>
            </w:r>
            <w:r w:rsidRPr="00500A40">
              <w:rPr>
                <w:kern w:val="28"/>
                <w:sz w:val="22"/>
                <w:szCs w:val="22"/>
              </w:rPr>
              <w:t>Объемы производства семян перечисленных</w:t>
            </w:r>
            <w:r>
              <w:rPr>
                <w:kern w:val="28"/>
                <w:sz w:val="22"/>
                <w:szCs w:val="22"/>
              </w:rPr>
              <w:t xml:space="preserve"> </w:t>
            </w:r>
            <w:r w:rsidRPr="00500A40">
              <w:rPr>
                <w:kern w:val="28"/>
                <w:sz w:val="22"/>
                <w:szCs w:val="22"/>
              </w:rPr>
              <w:t>культур достаточны для планомерного сортообновления в отрасли растениеводства района. В то же</w:t>
            </w:r>
            <w:r>
              <w:rPr>
                <w:kern w:val="28"/>
                <w:sz w:val="22"/>
                <w:szCs w:val="22"/>
              </w:rPr>
              <w:t xml:space="preserve"> </w:t>
            </w:r>
            <w:r w:rsidRPr="00500A40">
              <w:rPr>
                <w:kern w:val="28"/>
                <w:sz w:val="22"/>
                <w:szCs w:val="22"/>
              </w:rPr>
              <w:t>время, селекция сахарной свеклы импортозависима на 98%. Товарный рынок семеноводства имеет стратегическую важность для устойчивого производства продукции растениеводства, напрямую влияет на рост</w:t>
            </w:r>
            <w:r>
              <w:rPr>
                <w:kern w:val="28"/>
                <w:sz w:val="22"/>
                <w:szCs w:val="22"/>
              </w:rPr>
              <w:t xml:space="preserve"> </w:t>
            </w:r>
            <w:r w:rsidRPr="00500A40">
              <w:rPr>
                <w:kern w:val="28"/>
                <w:sz w:val="22"/>
                <w:szCs w:val="22"/>
              </w:rPr>
              <w:t>интенсификации производства, в частности, рост урожайности и</w:t>
            </w:r>
            <w:r>
              <w:rPr>
                <w:kern w:val="28"/>
                <w:sz w:val="22"/>
                <w:szCs w:val="22"/>
              </w:rPr>
              <w:t xml:space="preserve"> </w:t>
            </w:r>
            <w:r w:rsidRPr="00500A40">
              <w:rPr>
                <w:kern w:val="28"/>
                <w:sz w:val="22"/>
                <w:szCs w:val="22"/>
              </w:rPr>
              <w:t>стрессоустойчивости сельскохозяйственных культур к биотическим и абиотическим факторам.</w:t>
            </w:r>
            <w:r w:rsidRPr="00500A40">
              <w:rPr>
                <w:sz w:val="22"/>
                <w:szCs w:val="22"/>
              </w:rPr>
              <w:t xml:space="preserve"> Административные барьеры для дальнейшего входа на рынок семеноводства субъектов малого и среднего</w:t>
            </w:r>
            <w:r>
              <w:rPr>
                <w:sz w:val="22"/>
                <w:szCs w:val="22"/>
              </w:rPr>
              <w:t xml:space="preserve"> </w:t>
            </w:r>
            <w:r w:rsidRPr="00500A40">
              <w:rPr>
                <w:sz w:val="22"/>
                <w:szCs w:val="22"/>
              </w:rPr>
              <w:t>предпринимательства отсутствуют. Дальнейшее</w:t>
            </w:r>
            <w:r>
              <w:rPr>
                <w:sz w:val="22"/>
                <w:szCs w:val="22"/>
              </w:rPr>
              <w:t xml:space="preserve"> </w:t>
            </w:r>
            <w:r w:rsidRPr="00500A40">
              <w:rPr>
                <w:sz w:val="22"/>
                <w:szCs w:val="22"/>
              </w:rPr>
              <w:t>развитие конкуренции на рынке семеноводства</w:t>
            </w:r>
            <w:r>
              <w:rPr>
                <w:sz w:val="22"/>
                <w:szCs w:val="22"/>
              </w:rPr>
              <w:t xml:space="preserve"> </w:t>
            </w:r>
            <w:r w:rsidRPr="00500A40">
              <w:rPr>
                <w:sz w:val="22"/>
                <w:szCs w:val="22"/>
              </w:rPr>
              <w:t>будет способствовать наращиванию</w:t>
            </w:r>
            <w:r>
              <w:rPr>
                <w:sz w:val="22"/>
                <w:szCs w:val="22"/>
              </w:rPr>
              <w:t xml:space="preserve"> </w:t>
            </w:r>
            <w:r w:rsidRPr="00500A40">
              <w:rPr>
                <w:sz w:val="22"/>
                <w:szCs w:val="22"/>
              </w:rPr>
              <w:t>производства</w:t>
            </w:r>
            <w:r>
              <w:rPr>
                <w:sz w:val="22"/>
                <w:szCs w:val="22"/>
              </w:rPr>
              <w:t xml:space="preserve"> </w:t>
            </w:r>
            <w:r w:rsidRPr="00500A40">
              <w:rPr>
                <w:sz w:val="22"/>
                <w:szCs w:val="22"/>
              </w:rPr>
              <w:t>важнейших</w:t>
            </w:r>
            <w:r>
              <w:rPr>
                <w:sz w:val="22"/>
                <w:szCs w:val="22"/>
              </w:rPr>
              <w:t xml:space="preserve"> </w:t>
            </w:r>
            <w:r w:rsidRPr="00500A40">
              <w:rPr>
                <w:sz w:val="22"/>
                <w:szCs w:val="22"/>
              </w:rPr>
              <w:t>видов продукции растениеводства.</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t>2</w:t>
            </w:r>
            <w:r>
              <w:rPr>
                <w:sz w:val="22"/>
                <w:szCs w:val="22"/>
              </w:rPr>
              <w:t>3</w:t>
            </w:r>
            <w:r w:rsidRPr="00500A40">
              <w:rPr>
                <w:sz w:val="22"/>
                <w:szCs w:val="22"/>
              </w:rPr>
              <w:t>.1.</w:t>
            </w:r>
          </w:p>
        </w:tc>
        <w:tc>
          <w:tcPr>
            <w:tcW w:w="2126" w:type="dxa"/>
          </w:tcPr>
          <w:p w:rsidR="00006D5B" w:rsidRPr="00500A40" w:rsidRDefault="00006D5B" w:rsidP="0087135A">
            <w:pPr>
              <w:jc w:val="both"/>
              <w:rPr>
                <w:sz w:val="22"/>
                <w:szCs w:val="22"/>
              </w:rPr>
            </w:pPr>
            <w:r w:rsidRPr="00500A40">
              <w:rPr>
                <w:sz w:val="22"/>
                <w:szCs w:val="22"/>
              </w:rPr>
              <w:t>Осуществление мониторинга деятельности семеноводческих организаций Ленинградского района</w:t>
            </w:r>
          </w:p>
        </w:tc>
        <w:tc>
          <w:tcPr>
            <w:tcW w:w="1923" w:type="dxa"/>
            <w:vMerge w:val="restart"/>
          </w:tcPr>
          <w:p w:rsidR="00006D5B" w:rsidRPr="00500A40" w:rsidRDefault="00006D5B" w:rsidP="0087135A">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ежеквартальный анализ производственных показателей</w:t>
            </w:r>
            <w:r>
              <w:rPr>
                <w:rFonts w:ascii="Times New Roman" w:hAnsi="Times New Roman" w:cs="Times New Roman"/>
                <w:sz w:val="22"/>
                <w:szCs w:val="22"/>
              </w:rPr>
              <w:t xml:space="preserve"> </w:t>
            </w:r>
            <w:r w:rsidRPr="00500A40">
              <w:rPr>
                <w:rFonts w:ascii="Times New Roman" w:hAnsi="Times New Roman" w:cs="Times New Roman"/>
                <w:sz w:val="22"/>
                <w:szCs w:val="22"/>
              </w:rPr>
              <w:t>деятельности семеноводческих организаций; увеличение количества организаций</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частной </w:t>
            </w:r>
            <w:r w:rsidRPr="00500A40">
              <w:rPr>
                <w:rFonts w:ascii="Times New Roman" w:hAnsi="Times New Roman" w:cs="Times New Roman"/>
                <w:sz w:val="22"/>
                <w:szCs w:val="22"/>
              </w:rPr>
              <w:lastRenderedPageBreak/>
              <w:t>формы собственности, осуществляющих деятельность на товарном рынке по производству семян</w:t>
            </w:r>
          </w:p>
        </w:tc>
        <w:tc>
          <w:tcPr>
            <w:tcW w:w="1417" w:type="dxa"/>
            <w:vMerge w:val="restart"/>
          </w:tcPr>
          <w:p w:rsidR="00006D5B" w:rsidRPr="00500A40" w:rsidRDefault="00006D5B" w:rsidP="0087135A">
            <w:pPr>
              <w:ind w:right="-31"/>
              <w:jc w:val="both"/>
              <w:rPr>
                <w:sz w:val="22"/>
                <w:szCs w:val="22"/>
              </w:rPr>
            </w:pPr>
            <w:r w:rsidRPr="00500A40">
              <w:rPr>
                <w:sz w:val="22"/>
                <w:szCs w:val="22"/>
              </w:rPr>
              <w:lastRenderedPageBreak/>
              <w:t>2019-2022</w:t>
            </w:r>
          </w:p>
        </w:tc>
        <w:tc>
          <w:tcPr>
            <w:tcW w:w="2188" w:type="dxa"/>
            <w:vMerge w:val="restart"/>
          </w:tcPr>
          <w:p w:rsidR="00006D5B" w:rsidRPr="00500A40" w:rsidRDefault="00006D5B" w:rsidP="0087135A">
            <w:pPr>
              <w:ind w:right="-31"/>
              <w:jc w:val="both"/>
              <w:rPr>
                <w:sz w:val="22"/>
                <w:szCs w:val="22"/>
              </w:rPr>
            </w:pPr>
            <w:r w:rsidRPr="00500A40">
              <w:rPr>
                <w:sz w:val="22"/>
                <w:szCs w:val="22"/>
              </w:rPr>
              <w:t>доля организаций частной формы собственности</w:t>
            </w:r>
            <w:r>
              <w:rPr>
                <w:sz w:val="22"/>
                <w:szCs w:val="22"/>
              </w:rPr>
              <w:t xml:space="preserve"> </w:t>
            </w:r>
            <w:r w:rsidRPr="00500A40">
              <w:rPr>
                <w:sz w:val="22"/>
                <w:szCs w:val="22"/>
              </w:rPr>
              <w:t>на рынке семеноводства, процентов</w:t>
            </w:r>
          </w:p>
        </w:tc>
        <w:tc>
          <w:tcPr>
            <w:tcW w:w="992" w:type="dxa"/>
            <w:vMerge w:val="restart"/>
          </w:tcPr>
          <w:p w:rsidR="00006D5B" w:rsidRPr="00500A40" w:rsidRDefault="00006D5B" w:rsidP="0087135A">
            <w:pPr>
              <w:jc w:val="center"/>
              <w:rPr>
                <w:sz w:val="22"/>
                <w:szCs w:val="22"/>
              </w:rPr>
            </w:pPr>
            <w:r w:rsidRPr="00500A40">
              <w:rPr>
                <w:sz w:val="22"/>
                <w:szCs w:val="22"/>
              </w:rPr>
              <w:t>100</w:t>
            </w:r>
          </w:p>
        </w:tc>
        <w:tc>
          <w:tcPr>
            <w:tcW w:w="851" w:type="dxa"/>
            <w:vMerge w:val="restart"/>
          </w:tcPr>
          <w:p w:rsidR="00006D5B" w:rsidRPr="00500A40" w:rsidRDefault="00006D5B" w:rsidP="0087135A">
            <w:pPr>
              <w:jc w:val="center"/>
              <w:rPr>
                <w:sz w:val="22"/>
                <w:szCs w:val="22"/>
              </w:rPr>
            </w:pPr>
            <w:r w:rsidRPr="00500A40">
              <w:rPr>
                <w:sz w:val="22"/>
                <w:szCs w:val="22"/>
              </w:rPr>
              <w:t>100</w:t>
            </w:r>
          </w:p>
        </w:tc>
        <w:tc>
          <w:tcPr>
            <w:tcW w:w="850" w:type="dxa"/>
            <w:vMerge w:val="restart"/>
          </w:tcPr>
          <w:p w:rsidR="00006D5B" w:rsidRPr="00500A40" w:rsidRDefault="00006D5B" w:rsidP="0087135A">
            <w:pPr>
              <w:jc w:val="center"/>
              <w:rPr>
                <w:sz w:val="22"/>
                <w:szCs w:val="22"/>
              </w:rPr>
            </w:pPr>
            <w:r w:rsidRPr="00500A40">
              <w:rPr>
                <w:sz w:val="22"/>
                <w:szCs w:val="22"/>
              </w:rPr>
              <w:t>100</w:t>
            </w:r>
          </w:p>
        </w:tc>
        <w:tc>
          <w:tcPr>
            <w:tcW w:w="851" w:type="dxa"/>
            <w:vMerge w:val="restart"/>
          </w:tcPr>
          <w:p w:rsidR="00006D5B" w:rsidRPr="00500A40" w:rsidRDefault="00006D5B" w:rsidP="0087135A">
            <w:pPr>
              <w:jc w:val="center"/>
              <w:rPr>
                <w:sz w:val="22"/>
                <w:szCs w:val="22"/>
              </w:rPr>
            </w:pPr>
            <w:r w:rsidRPr="00500A40">
              <w:rPr>
                <w:sz w:val="22"/>
                <w:szCs w:val="22"/>
              </w:rPr>
              <w:t>100</w:t>
            </w:r>
          </w:p>
        </w:tc>
        <w:tc>
          <w:tcPr>
            <w:tcW w:w="851" w:type="dxa"/>
            <w:vMerge w:val="restart"/>
          </w:tcPr>
          <w:p w:rsidR="00006D5B" w:rsidRPr="00500A40" w:rsidRDefault="00006D5B" w:rsidP="0087135A">
            <w:pPr>
              <w:jc w:val="center"/>
              <w:rPr>
                <w:sz w:val="22"/>
                <w:szCs w:val="22"/>
              </w:rPr>
            </w:pPr>
            <w:r w:rsidRPr="00500A40">
              <w:rPr>
                <w:sz w:val="22"/>
                <w:szCs w:val="22"/>
              </w:rPr>
              <w:t>100</w:t>
            </w:r>
          </w:p>
        </w:tc>
        <w:tc>
          <w:tcPr>
            <w:tcW w:w="1984" w:type="dxa"/>
            <w:vMerge w:val="restart"/>
          </w:tcPr>
          <w:p w:rsidR="00006D5B" w:rsidRPr="00500A40" w:rsidRDefault="00006D5B" w:rsidP="0087135A">
            <w:pPr>
              <w:jc w:val="both"/>
              <w:rPr>
                <w:sz w:val="22"/>
                <w:szCs w:val="22"/>
              </w:rPr>
            </w:pPr>
            <w:r w:rsidRPr="00500A40">
              <w:rPr>
                <w:sz w:val="22"/>
                <w:szCs w:val="22"/>
              </w:rPr>
              <w:t xml:space="preserve">управление сельского хозяйства и продовольствия администрации муниципального образования </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t>2</w:t>
            </w:r>
            <w:r>
              <w:rPr>
                <w:sz w:val="22"/>
                <w:szCs w:val="22"/>
              </w:rPr>
              <w:t>3</w:t>
            </w:r>
            <w:r w:rsidRPr="00500A40">
              <w:rPr>
                <w:sz w:val="22"/>
                <w:szCs w:val="22"/>
              </w:rPr>
              <w:t>.2.</w:t>
            </w:r>
          </w:p>
        </w:tc>
        <w:tc>
          <w:tcPr>
            <w:tcW w:w="2126" w:type="dxa"/>
          </w:tcPr>
          <w:p w:rsidR="00006D5B" w:rsidRPr="00500A40" w:rsidRDefault="00006D5B" w:rsidP="0087135A">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Информирование об оказываемых мерах государ</w:t>
            </w:r>
            <w:r w:rsidRPr="00500A40">
              <w:rPr>
                <w:rFonts w:ascii="Times New Roman" w:hAnsi="Times New Roman" w:cs="Times New Roman"/>
                <w:sz w:val="22"/>
                <w:szCs w:val="22"/>
              </w:rPr>
              <w:lastRenderedPageBreak/>
              <w:t>ственной поддержки</w:t>
            </w:r>
            <w:r>
              <w:rPr>
                <w:rFonts w:ascii="Times New Roman" w:hAnsi="Times New Roman" w:cs="Times New Roman"/>
                <w:sz w:val="22"/>
                <w:szCs w:val="22"/>
              </w:rPr>
              <w:t xml:space="preserve"> </w:t>
            </w:r>
            <w:r w:rsidRPr="00500A40">
              <w:rPr>
                <w:rFonts w:ascii="Times New Roman" w:hAnsi="Times New Roman" w:cs="Times New Roman"/>
                <w:sz w:val="22"/>
                <w:szCs w:val="22"/>
              </w:rPr>
              <w:t>семеноводческим</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предприятиям </w:t>
            </w:r>
          </w:p>
        </w:tc>
        <w:tc>
          <w:tcPr>
            <w:tcW w:w="1923" w:type="dxa"/>
            <w:vMerge/>
          </w:tcPr>
          <w:p w:rsidR="00006D5B" w:rsidRPr="00500A40" w:rsidRDefault="00006D5B" w:rsidP="00CE3544">
            <w:pPr>
              <w:ind w:right="-31"/>
              <w:rPr>
                <w:sz w:val="22"/>
                <w:szCs w:val="22"/>
                <w:highlight w:val="yellow"/>
              </w:rPr>
            </w:pPr>
          </w:p>
        </w:tc>
        <w:tc>
          <w:tcPr>
            <w:tcW w:w="1417" w:type="dxa"/>
            <w:vMerge/>
          </w:tcPr>
          <w:p w:rsidR="00006D5B" w:rsidRPr="00500A40" w:rsidRDefault="00006D5B" w:rsidP="00CE3544">
            <w:pPr>
              <w:ind w:right="-31"/>
              <w:rPr>
                <w:sz w:val="22"/>
                <w:szCs w:val="22"/>
                <w:highlight w:val="yellow"/>
              </w:rPr>
            </w:pPr>
          </w:p>
        </w:tc>
        <w:tc>
          <w:tcPr>
            <w:tcW w:w="2188" w:type="dxa"/>
            <w:vMerge/>
          </w:tcPr>
          <w:p w:rsidR="00006D5B" w:rsidRPr="00500A40" w:rsidRDefault="00006D5B" w:rsidP="00CE3544">
            <w:pPr>
              <w:ind w:right="-31"/>
              <w:rPr>
                <w:sz w:val="22"/>
                <w:szCs w:val="22"/>
                <w:highlight w:val="yellow"/>
              </w:rPr>
            </w:pPr>
          </w:p>
        </w:tc>
        <w:tc>
          <w:tcPr>
            <w:tcW w:w="992" w:type="dxa"/>
            <w:vMerge/>
          </w:tcPr>
          <w:p w:rsidR="00006D5B" w:rsidRPr="00500A40" w:rsidRDefault="00006D5B" w:rsidP="00CE3544">
            <w:pPr>
              <w:ind w:right="-31"/>
              <w:rPr>
                <w:sz w:val="22"/>
                <w:szCs w:val="22"/>
                <w:highlight w:val="yellow"/>
              </w:rPr>
            </w:pPr>
          </w:p>
        </w:tc>
        <w:tc>
          <w:tcPr>
            <w:tcW w:w="851" w:type="dxa"/>
            <w:vMerge/>
          </w:tcPr>
          <w:p w:rsidR="00006D5B" w:rsidRPr="00500A40" w:rsidRDefault="00006D5B" w:rsidP="00CE3544">
            <w:pPr>
              <w:ind w:right="-31"/>
              <w:rPr>
                <w:sz w:val="22"/>
                <w:szCs w:val="22"/>
                <w:highlight w:val="yellow"/>
              </w:rPr>
            </w:pPr>
          </w:p>
        </w:tc>
        <w:tc>
          <w:tcPr>
            <w:tcW w:w="850" w:type="dxa"/>
            <w:vMerge/>
          </w:tcPr>
          <w:p w:rsidR="00006D5B" w:rsidRPr="00500A40" w:rsidRDefault="00006D5B" w:rsidP="00CE3544">
            <w:pPr>
              <w:ind w:right="-31"/>
              <w:rPr>
                <w:sz w:val="22"/>
                <w:szCs w:val="22"/>
                <w:highlight w:val="yellow"/>
              </w:rPr>
            </w:pPr>
          </w:p>
        </w:tc>
        <w:tc>
          <w:tcPr>
            <w:tcW w:w="851" w:type="dxa"/>
            <w:vMerge/>
          </w:tcPr>
          <w:p w:rsidR="00006D5B" w:rsidRPr="00500A40" w:rsidRDefault="00006D5B" w:rsidP="00CE3544">
            <w:pPr>
              <w:ind w:right="-31"/>
              <w:rPr>
                <w:sz w:val="22"/>
                <w:szCs w:val="22"/>
                <w:highlight w:val="yellow"/>
              </w:rPr>
            </w:pPr>
          </w:p>
        </w:tc>
        <w:tc>
          <w:tcPr>
            <w:tcW w:w="851" w:type="dxa"/>
            <w:vMerge/>
          </w:tcPr>
          <w:p w:rsidR="00006D5B" w:rsidRPr="00500A40" w:rsidRDefault="00006D5B" w:rsidP="00CE3544">
            <w:pPr>
              <w:ind w:right="-31"/>
              <w:rPr>
                <w:sz w:val="22"/>
                <w:szCs w:val="22"/>
                <w:highlight w:val="yellow"/>
              </w:rPr>
            </w:pPr>
          </w:p>
        </w:tc>
        <w:tc>
          <w:tcPr>
            <w:tcW w:w="1984" w:type="dxa"/>
            <w:vMerge/>
          </w:tcPr>
          <w:p w:rsidR="00006D5B" w:rsidRPr="00500A40" w:rsidRDefault="00006D5B" w:rsidP="00CE3544">
            <w:pPr>
              <w:ind w:right="-31"/>
              <w:rPr>
                <w:sz w:val="22"/>
                <w:szCs w:val="22"/>
                <w:highlight w:val="yellow"/>
              </w:rPr>
            </w:pP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lastRenderedPageBreak/>
              <w:t>2</w:t>
            </w:r>
            <w:r>
              <w:rPr>
                <w:sz w:val="22"/>
                <w:szCs w:val="22"/>
              </w:rPr>
              <w:t>3</w:t>
            </w:r>
            <w:r w:rsidRPr="00500A40">
              <w:rPr>
                <w:sz w:val="22"/>
                <w:szCs w:val="22"/>
              </w:rPr>
              <w:t>.3.</w:t>
            </w:r>
          </w:p>
        </w:tc>
        <w:tc>
          <w:tcPr>
            <w:tcW w:w="2126" w:type="dxa"/>
          </w:tcPr>
          <w:p w:rsidR="00006D5B" w:rsidRPr="00500A40" w:rsidRDefault="00006D5B" w:rsidP="0087135A">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Информирование о размещенной на официальном сайте министерства сельского хозяйства и перерабатывающей промышленности Краснодарского края (далее – официальный сайт Минсельхоза КК) актуальной информации о мерах государственной поддержки, включая исчерпывающий перечень актуальных нормативных правовых актов, регламентирующих предоставление субсидий сельхозтоваропроизводителям</w:t>
            </w:r>
          </w:p>
        </w:tc>
        <w:tc>
          <w:tcPr>
            <w:tcW w:w="1923" w:type="dxa"/>
          </w:tcPr>
          <w:p w:rsidR="00006D5B" w:rsidRPr="00500A40" w:rsidRDefault="00006D5B" w:rsidP="0087135A">
            <w:pPr>
              <w:ind w:right="-31"/>
              <w:jc w:val="both"/>
              <w:rPr>
                <w:sz w:val="22"/>
                <w:szCs w:val="22"/>
              </w:rPr>
            </w:pPr>
            <w:r w:rsidRPr="00500A40">
              <w:rPr>
                <w:sz w:val="22"/>
                <w:szCs w:val="22"/>
              </w:rPr>
              <w:t>повышение уровня информированности хозяйствующих субъектов на товарном рынке; обеспечение равного доступа к информации о доступных мерах государственной поддержки семеноводческих предприятий</w:t>
            </w:r>
          </w:p>
        </w:tc>
        <w:tc>
          <w:tcPr>
            <w:tcW w:w="1417" w:type="dxa"/>
          </w:tcPr>
          <w:p w:rsidR="00006D5B" w:rsidRPr="00500A40" w:rsidRDefault="00006D5B" w:rsidP="0087135A">
            <w:pPr>
              <w:ind w:right="-31"/>
              <w:jc w:val="both"/>
              <w:rPr>
                <w:sz w:val="22"/>
                <w:szCs w:val="22"/>
              </w:rPr>
            </w:pPr>
            <w:r w:rsidRPr="00500A40">
              <w:rPr>
                <w:sz w:val="22"/>
                <w:szCs w:val="22"/>
              </w:rPr>
              <w:t>2019-2022</w:t>
            </w:r>
          </w:p>
        </w:tc>
        <w:tc>
          <w:tcPr>
            <w:tcW w:w="2188" w:type="dxa"/>
          </w:tcPr>
          <w:p w:rsidR="00006D5B" w:rsidRPr="00500A40" w:rsidRDefault="00006D5B" w:rsidP="0087135A">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информирование хозяйствующих субъектов о действующих</w:t>
            </w:r>
            <w:r>
              <w:rPr>
                <w:rFonts w:ascii="Times New Roman" w:hAnsi="Times New Roman" w:cs="Times New Roman"/>
                <w:sz w:val="22"/>
                <w:szCs w:val="22"/>
              </w:rPr>
              <w:t xml:space="preserve"> </w:t>
            </w:r>
            <w:r w:rsidRPr="00500A40">
              <w:rPr>
                <w:rFonts w:ascii="Times New Roman" w:hAnsi="Times New Roman" w:cs="Times New Roman"/>
                <w:sz w:val="22"/>
                <w:szCs w:val="22"/>
              </w:rPr>
              <w:t>мерах государственной поддержки,</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наличие </w:t>
            </w:r>
          </w:p>
        </w:tc>
        <w:tc>
          <w:tcPr>
            <w:tcW w:w="992" w:type="dxa"/>
          </w:tcPr>
          <w:p w:rsidR="00006D5B" w:rsidRPr="00500A40" w:rsidRDefault="00006D5B" w:rsidP="0087135A">
            <w:pPr>
              <w:ind w:right="-31"/>
              <w:jc w:val="center"/>
              <w:rPr>
                <w:sz w:val="22"/>
                <w:szCs w:val="22"/>
              </w:rPr>
            </w:pPr>
            <w:r w:rsidRPr="00500A40">
              <w:rPr>
                <w:sz w:val="22"/>
                <w:szCs w:val="22"/>
              </w:rPr>
              <w:t>1</w:t>
            </w:r>
          </w:p>
        </w:tc>
        <w:tc>
          <w:tcPr>
            <w:tcW w:w="851" w:type="dxa"/>
          </w:tcPr>
          <w:p w:rsidR="00006D5B" w:rsidRPr="00500A40" w:rsidRDefault="00006D5B" w:rsidP="0087135A">
            <w:pPr>
              <w:ind w:right="-31"/>
              <w:jc w:val="center"/>
              <w:rPr>
                <w:sz w:val="22"/>
                <w:szCs w:val="22"/>
              </w:rPr>
            </w:pPr>
            <w:r w:rsidRPr="00500A40">
              <w:rPr>
                <w:sz w:val="22"/>
                <w:szCs w:val="22"/>
              </w:rPr>
              <w:t>1</w:t>
            </w:r>
          </w:p>
        </w:tc>
        <w:tc>
          <w:tcPr>
            <w:tcW w:w="850" w:type="dxa"/>
          </w:tcPr>
          <w:p w:rsidR="00006D5B" w:rsidRPr="00500A40" w:rsidRDefault="00006D5B" w:rsidP="0087135A">
            <w:pPr>
              <w:ind w:right="-31"/>
              <w:jc w:val="center"/>
              <w:rPr>
                <w:sz w:val="22"/>
                <w:szCs w:val="22"/>
              </w:rPr>
            </w:pPr>
            <w:r w:rsidRPr="00500A40">
              <w:rPr>
                <w:sz w:val="22"/>
                <w:szCs w:val="22"/>
              </w:rPr>
              <w:t>1</w:t>
            </w:r>
          </w:p>
        </w:tc>
        <w:tc>
          <w:tcPr>
            <w:tcW w:w="851" w:type="dxa"/>
          </w:tcPr>
          <w:p w:rsidR="00006D5B" w:rsidRPr="00500A40" w:rsidRDefault="00006D5B" w:rsidP="0087135A">
            <w:pPr>
              <w:ind w:right="-31"/>
              <w:jc w:val="center"/>
              <w:rPr>
                <w:sz w:val="22"/>
                <w:szCs w:val="22"/>
              </w:rPr>
            </w:pPr>
            <w:r w:rsidRPr="00500A40">
              <w:rPr>
                <w:sz w:val="22"/>
                <w:szCs w:val="22"/>
              </w:rPr>
              <w:t>1</w:t>
            </w:r>
          </w:p>
        </w:tc>
        <w:tc>
          <w:tcPr>
            <w:tcW w:w="851" w:type="dxa"/>
          </w:tcPr>
          <w:p w:rsidR="00006D5B" w:rsidRPr="00500A40" w:rsidRDefault="00006D5B" w:rsidP="0087135A">
            <w:pPr>
              <w:ind w:right="-31"/>
              <w:jc w:val="center"/>
              <w:rPr>
                <w:sz w:val="22"/>
                <w:szCs w:val="22"/>
              </w:rPr>
            </w:pPr>
            <w:r w:rsidRPr="00500A40">
              <w:rPr>
                <w:sz w:val="22"/>
                <w:szCs w:val="22"/>
              </w:rPr>
              <w:t>1</w:t>
            </w:r>
          </w:p>
        </w:tc>
        <w:tc>
          <w:tcPr>
            <w:tcW w:w="1984" w:type="dxa"/>
          </w:tcPr>
          <w:p w:rsidR="00006D5B" w:rsidRPr="00500A40" w:rsidRDefault="00006D5B" w:rsidP="0087135A">
            <w:pPr>
              <w:ind w:right="-31"/>
              <w:jc w:val="both"/>
              <w:rPr>
                <w:sz w:val="22"/>
                <w:szCs w:val="22"/>
              </w:rPr>
            </w:pPr>
            <w:r w:rsidRPr="00500A40">
              <w:rPr>
                <w:sz w:val="22"/>
                <w:szCs w:val="22"/>
              </w:rPr>
              <w:t xml:space="preserve">управление сельского хозяйства и продовольствия администрации муниципального образования </w:t>
            </w:r>
          </w:p>
        </w:tc>
      </w:tr>
      <w:tr w:rsidR="00006D5B" w:rsidRPr="00500A40" w:rsidTr="007824F7">
        <w:trPr>
          <w:trHeight w:val="113"/>
        </w:trPr>
        <w:tc>
          <w:tcPr>
            <w:tcW w:w="14601" w:type="dxa"/>
            <w:gridSpan w:val="11"/>
          </w:tcPr>
          <w:p w:rsidR="00006D5B" w:rsidRPr="00500A40" w:rsidRDefault="00006D5B" w:rsidP="00F96819">
            <w:pPr>
              <w:pStyle w:val="a4"/>
              <w:numPr>
                <w:ilvl w:val="0"/>
                <w:numId w:val="10"/>
              </w:numPr>
              <w:jc w:val="center"/>
              <w:rPr>
                <w:sz w:val="22"/>
                <w:szCs w:val="22"/>
              </w:rPr>
            </w:pPr>
            <w:r w:rsidRPr="00500A40">
              <w:rPr>
                <w:sz w:val="22"/>
                <w:szCs w:val="22"/>
              </w:rPr>
              <w:t>Рынок товарной аквакультуры</w:t>
            </w:r>
          </w:p>
        </w:tc>
      </w:tr>
      <w:tr w:rsidR="00006D5B" w:rsidRPr="00500A40" w:rsidTr="007824F7">
        <w:trPr>
          <w:trHeight w:val="113"/>
        </w:trPr>
        <w:tc>
          <w:tcPr>
            <w:tcW w:w="14601" w:type="dxa"/>
            <w:gridSpan w:val="11"/>
          </w:tcPr>
          <w:p w:rsidR="00006D5B" w:rsidRPr="00500A40" w:rsidRDefault="00006D5B" w:rsidP="001243CB">
            <w:pPr>
              <w:tabs>
                <w:tab w:val="left" w:pos="236"/>
              </w:tabs>
              <w:ind w:firstLine="284"/>
              <w:jc w:val="both"/>
              <w:rPr>
                <w:sz w:val="22"/>
                <w:szCs w:val="22"/>
                <w:highlight w:val="yellow"/>
              </w:rPr>
            </w:pPr>
            <w:r w:rsidRPr="00500A40">
              <w:rPr>
                <w:kern w:val="28"/>
                <w:sz w:val="22"/>
                <w:szCs w:val="22"/>
              </w:rPr>
              <w:lastRenderedPageBreak/>
              <w:t>В настоящее</w:t>
            </w:r>
            <w:r>
              <w:rPr>
                <w:kern w:val="28"/>
                <w:sz w:val="22"/>
                <w:szCs w:val="22"/>
              </w:rPr>
              <w:t xml:space="preserve"> </w:t>
            </w:r>
            <w:r w:rsidRPr="00500A40">
              <w:rPr>
                <w:kern w:val="28"/>
                <w:sz w:val="22"/>
                <w:szCs w:val="22"/>
              </w:rPr>
              <w:t>время на</w:t>
            </w:r>
            <w:r>
              <w:rPr>
                <w:kern w:val="28"/>
                <w:sz w:val="22"/>
                <w:szCs w:val="22"/>
              </w:rPr>
              <w:t xml:space="preserve"> </w:t>
            </w:r>
            <w:r w:rsidRPr="00500A40">
              <w:rPr>
                <w:kern w:val="28"/>
                <w:sz w:val="22"/>
                <w:szCs w:val="22"/>
              </w:rPr>
              <w:t>территории муниципального образования Ленинградский район в сфере товарной аквакультуры</w:t>
            </w:r>
            <w:r>
              <w:rPr>
                <w:kern w:val="28"/>
                <w:sz w:val="22"/>
                <w:szCs w:val="22"/>
              </w:rPr>
              <w:t xml:space="preserve"> </w:t>
            </w:r>
            <w:r w:rsidRPr="00500A40">
              <w:rPr>
                <w:kern w:val="28"/>
                <w:sz w:val="22"/>
                <w:szCs w:val="22"/>
              </w:rPr>
              <w:t>действует</w:t>
            </w:r>
            <w:r>
              <w:rPr>
                <w:kern w:val="28"/>
                <w:sz w:val="22"/>
                <w:szCs w:val="22"/>
              </w:rPr>
              <w:t xml:space="preserve"> </w:t>
            </w:r>
            <w:r w:rsidRPr="00500A40">
              <w:rPr>
                <w:kern w:val="28"/>
                <w:sz w:val="22"/>
                <w:szCs w:val="22"/>
              </w:rPr>
              <w:t>30 хозяйствующих</w:t>
            </w:r>
            <w:r>
              <w:rPr>
                <w:kern w:val="28"/>
                <w:sz w:val="22"/>
                <w:szCs w:val="22"/>
              </w:rPr>
              <w:t xml:space="preserve"> </w:t>
            </w:r>
            <w:r w:rsidRPr="00500A40">
              <w:rPr>
                <w:kern w:val="28"/>
                <w:sz w:val="22"/>
                <w:szCs w:val="22"/>
              </w:rPr>
              <w:t>субъектов</w:t>
            </w:r>
            <w:r>
              <w:rPr>
                <w:kern w:val="28"/>
                <w:sz w:val="22"/>
                <w:szCs w:val="22"/>
              </w:rPr>
              <w:t xml:space="preserve"> </w:t>
            </w:r>
            <w:r w:rsidRPr="00500A40">
              <w:rPr>
                <w:kern w:val="28"/>
                <w:sz w:val="22"/>
                <w:szCs w:val="22"/>
              </w:rPr>
              <w:t>частной</w:t>
            </w:r>
            <w:r>
              <w:rPr>
                <w:kern w:val="28"/>
                <w:sz w:val="22"/>
                <w:szCs w:val="22"/>
              </w:rPr>
              <w:t xml:space="preserve"> </w:t>
            </w:r>
            <w:r w:rsidRPr="00500A40">
              <w:rPr>
                <w:kern w:val="28"/>
                <w:sz w:val="22"/>
                <w:szCs w:val="22"/>
              </w:rPr>
              <w:t>формы</w:t>
            </w:r>
            <w:r>
              <w:rPr>
                <w:kern w:val="28"/>
                <w:sz w:val="22"/>
                <w:szCs w:val="22"/>
              </w:rPr>
              <w:t xml:space="preserve"> </w:t>
            </w:r>
            <w:r w:rsidRPr="00500A40">
              <w:rPr>
                <w:kern w:val="28"/>
                <w:sz w:val="22"/>
                <w:szCs w:val="22"/>
              </w:rPr>
              <w:t>собственности. Из них: 13-юридические лица; 17- индивидуальные предприниматели. Объем изъятия объектов аквакультуры (товарного рыбоводства) ежегодно</w:t>
            </w:r>
            <w:r>
              <w:rPr>
                <w:kern w:val="28"/>
                <w:sz w:val="22"/>
                <w:szCs w:val="22"/>
              </w:rPr>
              <w:t xml:space="preserve"> </w:t>
            </w:r>
            <w:r w:rsidRPr="00500A40">
              <w:rPr>
                <w:kern w:val="28"/>
                <w:sz w:val="22"/>
                <w:szCs w:val="22"/>
              </w:rPr>
              <w:t>составляет около</w:t>
            </w:r>
            <w:r>
              <w:rPr>
                <w:kern w:val="28"/>
                <w:sz w:val="22"/>
                <w:szCs w:val="22"/>
              </w:rPr>
              <w:t xml:space="preserve"> </w:t>
            </w:r>
            <w:r w:rsidRPr="00500A40">
              <w:rPr>
                <w:kern w:val="28"/>
                <w:sz w:val="22"/>
                <w:szCs w:val="22"/>
              </w:rPr>
              <w:t>350,0 тонн. На районном</w:t>
            </w:r>
            <w:r>
              <w:rPr>
                <w:kern w:val="28"/>
                <w:sz w:val="22"/>
                <w:szCs w:val="22"/>
              </w:rPr>
              <w:t xml:space="preserve"> </w:t>
            </w:r>
            <w:r w:rsidRPr="00500A40">
              <w:rPr>
                <w:kern w:val="28"/>
                <w:sz w:val="22"/>
                <w:szCs w:val="22"/>
              </w:rPr>
              <w:t>товарном рынке аквакультуры</w:t>
            </w:r>
            <w:r>
              <w:rPr>
                <w:kern w:val="28"/>
                <w:sz w:val="22"/>
                <w:szCs w:val="22"/>
              </w:rPr>
              <w:t xml:space="preserve"> </w:t>
            </w:r>
            <w:r w:rsidRPr="00500A40">
              <w:rPr>
                <w:kern w:val="28"/>
                <w:sz w:val="22"/>
                <w:szCs w:val="22"/>
              </w:rPr>
              <w:t>существует</w:t>
            </w:r>
            <w:r>
              <w:rPr>
                <w:kern w:val="28"/>
                <w:sz w:val="22"/>
                <w:szCs w:val="22"/>
              </w:rPr>
              <w:t xml:space="preserve"> </w:t>
            </w:r>
            <w:r w:rsidRPr="00500A40">
              <w:rPr>
                <w:kern w:val="28"/>
                <w:sz w:val="22"/>
                <w:szCs w:val="22"/>
              </w:rPr>
              <w:t>проблема реализации продукции, в связи с чем</w:t>
            </w:r>
            <w:r w:rsidR="001243CB">
              <w:rPr>
                <w:kern w:val="28"/>
                <w:sz w:val="22"/>
                <w:szCs w:val="22"/>
              </w:rPr>
              <w:t>,</w:t>
            </w:r>
            <w:r w:rsidRPr="00500A40">
              <w:rPr>
                <w:kern w:val="28"/>
                <w:sz w:val="22"/>
                <w:szCs w:val="22"/>
              </w:rPr>
              <w:t xml:space="preserve"> ведется работа по увеличению прямых продаж произведенной продукции на стационарных</w:t>
            </w:r>
            <w:r>
              <w:rPr>
                <w:kern w:val="28"/>
                <w:sz w:val="22"/>
                <w:szCs w:val="22"/>
              </w:rPr>
              <w:t xml:space="preserve"> </w:t>
            </w:r>
            <w:r w:rsidRPr="00500A40">
              <w:rPr>
                <w:kern w:val="28"/>
                <w:sz w:val="22"/>
                <w:szCs w:val="22"/>
              </w:rPr>
              <w:t>продовольственных</w:t>
            </w:r>
            <w:r>
              <w:rPr>
                <w:kern w:val="28"/>
                <w:sz w:val="22"/>
                <w:szCs w:val="22"/>
              </w:rPr>
              <w:t xml:space="preserve"> </w:t>
            </w:r>
            <w:r w:rsidRPr="00500A40">
              <w:rPr>
                <w:kern w:val="28"/>
                <w:sz w:val="22"/>
                <w:szCs w:val="22"/>
              </w:rPr>
              <w:t>рынках и</w:t>
            </w:r>
            <w:r>
              <w:rPr>
                <w:kern w:val="28"/>
                <w:sz w:val="22"/>
                <w:szCs w:val="22"/>
              </w:rPr>
              <w:t xml:space="preserve"> </w:t>
            </w:r>
            <w:r w:rsidRPr="00500A40">
              <w:rPr>
                <w:kern w:val="28"/>
                <w:sz w:val="22"/>
                <w:szCs w:val="22"/>
              </w:rPr>
              <w:t>ярмарке выходного дня.</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t>2</w:t>
            </w:r>
            <w:r>
              <w:rPr>
                <w:sz w:val="22"/>
                <w:szCs w:val="22"/>
              </w:rPr>
              <w:t>4</w:t>
            </w:r>
            <w:r w:rsidRPr="00500A40">
              <w:rPr>
                <w:sz w:val="22"/>
                <w:szCs w:val="22"/>
              </w:rPr>
              <w:t>.1.</w:t>
            </w:r>
          </w:p>
        </w:tc>
        <w:tc>
          <w:tcPr>
            <w:tcW w:w="2126" w:type="dxa"/>
          </w:tcPr>
          <w:p w:rsidR="00006D5B" w:rsidRPr="00500A40" w:rsidRDefault="00006D5B" w:rsidP="00C3550E">
            <w:pPr>
              <w:jc w:val="both"/>
              <w:rPr>
                <w:sz w:val="22"/>
                <w:szCs w:val="22"/>
              </w:rPr>
            </w:pPr>
            <w:r w:rsidRPr="00500A40">
              <w:rPr>
                <w:sz w:val="22"/>
                <w:szCs w:val="22"/>
              </w:rPr>
              <w:t>Информирование о мерах государственной поддержки производства товарной рыбы и рыбопосадочного материала</w:t>
            </w:r>
          </w:p>
        </w:tc>
        <w:tc>
          <w:tcPr>
            <w:tcW w:w="1923" w:type="dxa"/>
          </w:tcPr>
          <w:p w:rsidR="00006D5B" w:rsidRPr="00500A40" w:rsidRDefault="00006D5B" w:rsidP="00C3550E">
            <w:pPr>
              <w:ind w:right="-31"/>
              <w:jc w:val="both"/>
              <w:rPr>
                <w:sz w:val="22"/>
                <w:szCs w:val="22"/>
              </w:rPr>
            </w:pPr>
            <w:r w:rsidRPr="00500A40">
              <w:rPr>
                <w:sz w:val="22"/>
                <w:szCs w:val="22"/>
              </w:rPr>
              <w:t>увеличение производства товарной аквакультуры</w:t>
            </w:r>
          </w:p>
        </w:tc>
        <w:tc>
          <w:tcPr>
            <w:tcW w:w="1417" w:type="dxa"/>
          </w:tcPr>
          <w:p w:rsidR="00006D5B" w:rsidRPr="00500A40" w:rsidRDefault="00006D5B" w:rsidP="00C3550E">
            <w:pPr>
              <w:ind w:right="-31"/>
              <w:jc w:val="both"/>
              <w:rPr>
                <w:sz w:val="22"/>
                <w:szCs w:val="22"/>
              </w:rPr>
            </w:pPr>
            <w:r w:rsidRPr="00500A40">
              <w:rPr>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количество произведенной</w:t>
            </w:r>
            <w:r>
              <w:rPr>
                <w:sz w:val="22"/>
                <w:szCs w:val="22"/>
              </w:rPr>
              <w:t xml:space="preserve"> </w:t>
            </w:r>
            <w:r w:rsidRPr="00500A40">
              <w:rPr>
                <w:sz w:val="22"/>
                <w:szCs w:val="22"/>
              </w:rPr>
              <w:t>товарной продукции рыбоводства,</w:t>
            </w:r>
            <w:r>
              <w:rPr>
                <w:sz w:val="22"/>
                <w:szCs w:val="22"/>
              </w:rPr>
              <w:t xml:space="preserve"> </w:t>
            </w:r>
            <w:r w:rsidRPr="00500A40">
              <w:rPr>
                <w:sz w:val="22"/>
                <w:szCs w:val="22"/>
              </w:rPr>
              <w:t>тонн</w:t>
            </w:r>
            <w:r>
              <w:rPr>
                <w:sz w:val="22"/>
                <w:szCs w:val="22"/>
              </w:rPr>
              <w:t xml:space="preserve"> </w:t>
            </w:r>
          </w:p>
        </w:tc>
        <w:tc>
          <w:tcPr>
            <w:tcW w:w="992" w:type="dxa"/>
          </w:tcPr>
          <w:p w:rsidR="00006D5B" w:rsidRPr="00500A40" w:rsidRDefault="00006D5B" w:rsidP="00C3550E">
            <w:pPr>
              <w:jc w:val="center"/>
              <w:rPr>
                <w:sz w:val="22"/>
                <w:szCs w:val="22"/>
              </w:rPr>
            </w:pPr>
            <w:r w:rsidRPr="00500A40">
              <w:rPr>
                <w:sz w:val="22"/>
                <w:szCs w:val="22"/>
              </w:rPr>
              <w:t>350,0</w:t>
            </w:r>
          </w:p>
        </w:tc>
        <w:tc>
          <w:tcPr>
            <w:tcW w:w="851" w:type="dxa"/>
          </w:tcPr>
          <w:p w:rsidR="00006D5B" w:rsidRPr="00500A40" w:rsidRDefault="00006D5B" w:rsidP="00C3550E">
            <w:pPr>
              <w:jc w:val="center"/>
              <w:rPr>
                <w:sz w:val="22"/>
                <w:szCs w:val="22"/>
              </w:rPr>
            </w:pPr>
            <w:r w:rsidRPr="00500A40">
              <w:rPr>
                <w:sz w:val="22"/>
                <w:szCs w:val="22"/>
              </w:rPr>
              <w:t>360,0</w:t>
            </w:r>
          </w:p>
        </w:tc>
        <w:tc>
          <w:tcPr>
            <w:tcW w:w="850" w:type="dxa"/>
          </w:tcPr>
          <w:p w:rsidR="00006D5B" w:rsidRPr="00500A40" w:rsidRDefault="00006D5B" w:rsidP="00C3550E">
            <w:pPr>
              <w:jc w:val="center"/>
              <w:rPr>
                <w:sz w:val="22"/>
                <w:szCs w:val="22"/>
              </w:rPr>
            </w:pPr>
            <w:r w:rsidRPr="00500A40">
              <w:rPr>
                <w:sz w:val="22"/>
                <w:szCs w:val="22"/>
              </w:rPr>
              <w:t>380,0</w:t>
            </w:r>
          </w:p>
        </w:tc>
        <w:tc>
          <w:tcPr>
            <w:tcW w:w="851" w:type="dxa"/>
          </w:tcPr>
          <w:p w:rsidR="00006D5B" w:rsidRPr="00500A40" w:rsidRDefault="00006D5B" w:rsidP="00C3550E">
            <w:pPr>
              <w:jc w:val="center"/>
              <w:rPr>
                <w:sz w:val="22"/>
                <w:szCs w:val="22"/>
              </w:rPr>
            </w:pPr>
            <w:r w:rsidRPr="00500A40">
              <w:rPr>
                <w:sz w:val="22"/>
                <w:szCs w:val="22"/>
              </w:rPr>
              <w:t>390,0</w:t>
            </w:r>
          </w:p>
        </w:tc>
        <w:tc>
          <w:tcPr>
            <w:tcW w:w="851" w:type="dxa"/>
          </w:tcPr>
          <w:p w:rsidR="00006D5B" w:rsidRPr="00500A40" w:rsidRDefault="00006D5B" w:rsidP="00C3550E">
            <w:pPr>
              <w:jc w:val="center"/>
              <w:rPr>
                <w:sz w:val="22"/>
                <w:szCs w:val="22"/>
              </w:rPr>
            </w:pPr>
            <w:r w:rsidRPr="00500A40">
              <w:rPr>
                <w:sz w:val="22"/>
                <w:szCs w:val="22"/>
              </w:rPr>
              <w:t>395,0</w:t>
            </w:r>
          </w:p>
        </w:tc>
        <w:tc>
          <w:tcPr>
            <w:tcW w:w="1984" w:type="dxa"/>
          </w:tcPr>
          <w:p w:rsidR="00006D5B" w:rsidRPr="00500A40" w:rsidRDefault="00006D5B" w:rsidP="00C3550E">
            <w:pPr>
              <w:jc w:val="both"/>
              <w:rPr>
                <w:sz w:val="22"/>
                <w:szCs w:val="22"/>
              </w:rPr>
            </w:pPr>
            <w:r w:rsidRPr="00500A40">
              <w:rPr>
                <w:sz w:val="22"/>
                <w:szCs w:val="22"/>
              </w:rPr>
              <w:t xml:space="preserve">управление сельского хозяйства и продовольствия администрации муниципального образования </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t>2</w:t>
            </w:r>
            <w:r>
              <w:rPr>
                <w:sz w:val="22"/>
                <w:szCs w:val="22"/>
              </w:rPr>
              <w:t>4</w:t>
            </w:r>
            <w:r w:rsidRPr="00500A40">
              <w:rPr>
                <w:sz w:val="22"/>
                <w:szCs w:val="22"/>
              </w:rPr>
              <w:t>.2.</w:t>
            </w:r>
          </w:p>
        </w:tc>
        <w:tc>
          <w:tcPr>
            <w:tcW w:w="2126" w:type="dxa"/>
          </w:tcPr>
          <w:p w:rsidR="00006D5B" w:rsidRPr="00500A40" w:rsidRDefault="00006D5B" w:rsidP="00C3550E">
            <w:pPr>
              <w:ind w:right="-31"/>
              <w:jc w:val="both"/>
              <w:rPr>
                <w:sz w:val="22"/>
                <w:szCs w:val="22"/>
              </w:rPr>
            </w:pPr>
            <w:r w:rsidRPr="00500A40">
              <w:rPr>
                <w:sz w:val="22"/>
                <w:szCs w:val="22"/>
              </w:rPr>
              <w:t>Создание условий</w:t>
            </w:r>
            <w:r>
              <w:rPr>
                <w:sz w:val="22"/>
                <w:szCs w:val="22"/>
              </w:rPr>
              <w:t xml:space="preserve"> </w:t>
            </w:r>
            <w:r w:rsidRPr="00500A40">
              <w:rPr>
                <w:sz w:val="22"/>
                <w:szCs w:val="22"/>
              </w:rPr>
              <w:t>для продвижения продукции предприятий и организаций, занимающихся товарной аквакультурой</w:t>
            </w:r>
          </w:p>
        </w:tc>
        <w:tc>
          <w:tcPr>
            <w:tcW w:w="1923" w:type="dxa"/>
          </w:tcPr>
          <w:p w:rsidR="00006D5B" w:rsidRPr="00500A40" w:rsidRDefault="00006D5B" w:rsidP="00C3550E">
            <w:pPr>
              <w:ind w:right="-31"/>
              <w:jc w:val="both"/>
              <w:rPr>
                <w:sz w:val="22"/>
                <w:szCs w:val="22"/>
              </w:rPr>
            </w:pPr>
            <w:r w:rsidRPr="00500A40">
              <w:rPr>
                <w:sz w:val="22"/>
                <w:szCs w:val="22"/>
              </w:rPr>
              <w:t>расширение рынка сбыта рыбной продукции</w:t>
            </w:r>
          </w:p>
        </w:tc>
        <w:tc>
          <w:tcPr>
            <w:tcW w:w="1417" w:type="dxa"/>
          </w:tcPr>
          <w:p w:rsidR="00006D5B" w:rsidRPr="00500A40" w:rsidRDefault="00006D5B" w:rsidP="00C3550E">
            <w:pPr>
              <w:ind w:right="-31"/>
              <w:jc w:val="both"/>
              <w:rPr>
                <w:sz w:val="22"/>
                <w:szCs w:val="22"/>
              </w:rPr>
            </w:pPr>
            <w:r w:rsidRPr="00500A40">
              <w:rPr>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участие предприятий аквакультуры</w:t>
            </w:r>
            <w:r>
              <w:rPr>
                <w:sz w:val="22"/>
                <w:szCs w:val="22"/>
              </w:rPr>
              <w:t xml:space="preserve"> </w:t>
            </w:r>
            <w:r w:rsidRPr="00500A40">
              <w:rPr>
                <w:sz w:val="22"/>
                <w:szCs w:val="22"/>
              </w:rPr>
              <w:t>в ярмарке выходного дня</w:t>
            </w:r>
            <w:r>
              <w:rPr>
                <w:sz w:val="22"/>
                <w:szCs w:val="22"/>
              </w:rPr>
              <w:t xml:space="preserve"> </w:t>
            </w:r>
            <w:r w:rsidRPr="00500A40">
              <w:rPr>
                <w:sz w:val="22"/>
                <w:szCs w:val="22"/>
              </w:rPr>
              <w:t>на территории муниципального образования, наличие ярмарок</w:t>
            </w:r>
          </w:p>
        </w:tc>
        <w:tc>
          <w:tcPr>
            <w:tcW w:w="992"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0"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1984" w:type="dxa"/>
          </w:tcPr>
          <w:p w:rsidR="00006D5B" w:rsidRPr="00500A40" w:rsidRDefault="00006D5B" w:rsidP="00C3550E">
            <w:pPr>
              <w:jc w:val="both"/>
              <w:rPr>
                <w:sz w:val="22"/>
                <w:szCs w:val="22"/>
              </w:rPr>
            </w:pPr>
            <w:r w:rsidRPr="00500A40">
              <w:rPr>
                <w:sz w:val="22"/>
                <w:szCs w:val="22"/>
              </w:rPr>
              <w:t xml:space="preserve">управление сельского хозяйства и продовольствия администрации муниципального образования </w:t>
            </w:r>
          </w:p>
        </w:tc>
      </w:tr>
      <w:tr w:rsidR="00006D5B" w:rsidRPr="00500A40" w:rsidTr="007824F7">
        <w:trPr>
          <w:trHeight w:val="113"/>
        </w:trPr>
        <w:tc>
          <w:tcPr>
            <w:tcW w:w="14601" w:type="dxa"/>
            <w:gridSpan w:val="11"/>
          </w:tcPr>
          <w:p w:rsidR="00006D5B" w:rsidRPr="00500A40" w:rsidRDefault="00006D5B" w:rsidP="00F96819">
            <w:pPr>
              <w:pStyle w:val="a4"/>
              <w:numPr>
                <w:ilvl w:val="0"/>
                <w:numId w:val="10"/>
              </w:numPr>
              <w:jc w:val="center"/>
              <w:rPr>
                <w:color w:val="FF0000"/>
                <w:sz w:val="22"/>
                <w:szCs w:val="22"/>
              </w:rPr>
            </w:pPr>
            <w:r w:rsidRPr="00500A40">
              <w:rPr>
                <w:sz w:val="22"/>
                <w:szCs w:val="22"/>
              </w:rPr>
              <w:t>Рынок добычи общераспространенных полезных ископаемых на участках недр местного значения</w:t>
            </w:r>
          </w:p>
        </w:tc>
      </w:tr>
      <w:tr w:rsidR="00006D5B" w:rsidRPr="00500A40" w:rsidTr="007824F7">
        <w:trPr>
          <w:trHeight w:val="113"/>
        </w:trPr>
        <w:tc>
          <w:tcPr>
            <w:tcW w:w="14601" w:type="dxa"/>
            <w:gridSpan w:val="11"/>
          </w:tcPr>
          <w:p w:rsidR="00006D5B" w:rsidRPr="00500A40" w:rsidRDefault="00006D5B" w:rsidP="001243CB">
            <w:pPr>
              <w:pStyle w:val="Default"/>
              <w:ind w:firstLine="284"/>
              <w:jc w:val="both"/>
              <w:rPr>
                <w:rFonts w:ascii="Times New Roman" w:hAnsi="Times New Roman" w:cs="Times New Roman"/>
                <w:sz w:val="22"/>
                <w:szCs w:val="22"/>
              </w:rPr>
            </w:pPr>
            <w:r w:rsidRPr="00500A40">
              <w:rPr>
                <w:rFonts w:ascii="Times New Roman" w:hAnsi="Times New Roman" w:cs="Times New Roman"/>
                <w:sz w:val="22"/>
                <w:szCs w:val="22"/>
              </w:rPr>
              <w:t>На территории Краснодарского края в соответствии с Законом Российской Федерации от 21 февраля 1992 г. № 2395-1 «О недрах», пользователями недр могут быть субъекты предпринимательской деятельности, в том числе участники простого товарищества, иностранные граждане, юридические лица, если иное не установлено федеральными законами. Предоставление недр в пользование с целью геологического изучения, разведки и добычи общераспространенных полезных ископаемых на территории Краснодарского края оформляется специальным государственным разрешением в виде лицензии. Участки недр местного значения предоставляются в пользование для геологического изучения общераспространенных полезных ископаемых, разведки и добычи общераспространенных полезных ископаемых или для осуществления по совмещенной лицензии их геологического изучения, разведки и добычи. В настоящее</w:t>
            </w:r>
            <w:r>
              <w:rPr>
                <w:rFonts w:ascii="Times New Roman" w:hAnsi="Times New Roman" w:cs="Times New Roman"/>
                <w:sz w:val="22"/>
                <w:szCs w:val="22"/>
              </w:rPr>
              <w:t xml:space="preserve"> </w:t>
            </w:r>
            <w:r w:rsidRPr="00500A40">
              <w:rPr>
                <w:rFonts w:ascii="Times New Roman" w:hAnsi="Times New Roman" w:cs="Times New Roman"/>
                <w:sz w:val="22"/>
                <w:szCs w:val="22"/>
              </w:rPr>
              <w:t>время</w:t>
            </w:r>
            <w:r>
              <w:rPr>
                <w:rFonts w:ascii="Times New Roman" w:hAnsi="Times New Roman" w:cs="Times New Roman"/>
                <w:sz w:val="22"/>
                <w:szCs w:val="22"/>
              </w:rPr>
              <w:t xml:space="preserve"> </w:t>
            </w:r>
            <w:r w:rsidRPr="00500A40">
              <w:rPr>
                <w:rFonts w:ascii="Times New Roman" w:hAnsi="Times New Roman" w:cs="Times New Roman"/>
                <w:sz w:val="22"/>
                <w:szCs w:val="22"/>
              </w:rPr>
              <w:t>хозяйствующими субъектами,</w:t>
            </w:r>
            <w:r>
              <w:rPr>
                <w:rFonts w:ascii="Times New Roman" w:hAnsi="Times New Roman" w:cs="Times New Roman"/>
                <w:sz w:val="22"/>
                <w:szCs w:val="22"/>
              </w:rPr>
              <w:t xml:space="preserve"> </w:t>
            </w:r>
            <w:r w:rsidRPr="00500A40">
              <w:rPr>
                <w:rFonts w:ascii="Times New Roman" w:hAnsi="Times New Roman" w:cs="Times New Roman"/>
                <w:sz w:val="22"/>
                <w:szCs w:val="22"/>
              </w:rPr>
              <w:t>действующими</w:t>
            </w:r>
            <w:r>
              <w:rPr>
                <w:rFonts w:ascii="Times New Roman" w:hAnsi="Times New Roman" w:cs="Times New Roman"/>
                <w:sz w:val="22"/>
                <w:szCs w:val="22"/>
              </w:rPr>
              <w:t xml:space="preserve"> </w:t>
            </w:r>
            <w:r w:rsidRPr="00500A40">
              <w:rPr>
                <w:rFonts w:ascii="Times New Roman" w:hAnsi="Times New Roman" w:cs="Times New Roman"/>
                <w:sz w:val="22"/>
                <w:szCs w:val="22"/>
              </w:rPr>
              <w:t>на территории муниципального образования Ленинградский район, зарегистрирована 21</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актуальная лицензия на пользование недрами с целью геологического изучения, разведки и добычи общераспространенных полезных ископаемых. </w:t>
            </w:r>
            <w:r w:rsidRPr="00500A40">
              <w:rPr>
                <w:rFonts w:ascii="Times New Roman" w:hAnsi="Times New Roman" w:cs="Times New Roman"/>
                <w:color w:val="auto"/>
                <w:sz w:val="22"/>
                <w:szCs w:val="22"/>
              </w:rPr>
              <w:t>Проблемным вопросом, влияющим на развитие конкуренции на данном товарном рынке, является незаконная добыча полезных ископаемых. В связи с этим, основной задачей по развитию конкуренции является обеспечение добросовестной конкуренции и сохранение сложившегося уровня конкурентных отношений.</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t>2</w:t>
            </w:r>
            <w:r>
              <w:rPr>
                <w:sz w:val="22"/>
                <w:szCs w:val="22"/>
              </w:rPr>
              <w:t>5</w:t>
            </w:r>
            <w:r w:rsidRPr="00500A40">
              <w:rPr>
                <w:sz w:val="22"/>
                <w:szCs w:val="22"/>
              </w:rPr>
              <w:t>.1.</w:t>
            </w:r>
          </w:p>
        </w:tc>
        <w:tc>
          <w:tcPr>
            <w:tcW w:w="2126" w:type="dxa"/>
          </w:tcPr>
          <w:p w:rsidR="00006D5B" w:rsidRPr="00500A40" w:rsidRDefault="00006D5B" w:rsidP="00C3550E">
            <w:pPr>
              <w:ind w:right="-31"/>
              <w:jc w:val="both"/>
              <w:rPr>
                <w:sz w:val="22"/>
                <w:szCs w:val="22"/>
              </w:rPr>
            </w:pPr>
            <w:r w:rsidRPr="00500A40">
              <w:rPr>
                <w:sz w:val="22"/>
                <w:szCs w:val="22"/>
              </w:rPr>
              <w:t>Мониторинг дей</w:t>
            </w:r>
            <w:r w:rsidRPr="00500A40">
              <w:rPr>
                <w:sz w:val="22"/>
                <w:szCs w:val="22"/>
              </w:rPr>
              <w:lastRenderedPageBreak/>
              <w:t>ствующих лицензий на право добычи общераспространенных полезных ископаемых</w:t>
            </w:r>
          </w:p>
        </w:tc>
        <w:tc>
          <w:tcPr>
            <w:tcW w:w="1923" w:type="dxa"/>
          </w:tcPr>
          <w:p w:rsidR="00006D5B" w:rsidRPr="00500A40" w:rsidRDefault="00006D5B" w:rsidP="00C3550E">
            <w:pPr>
              <w:ind w:right="-31"/>
              <w:jc w:val="both"/>
              <w:rPr>
                <w:sz w:val="22"/>
                <w:szCs w:val="22"/>
              </w:rPr>
            </w:pPr>
            <w:r w:rsidRPr="00500A40">
              <w:rPr>
                <w:sz w:val="22"/>
                <w:szCs w:val="22"/>
              </w:rPr>
              <w:lastRenderedPageBreak/>
              <w:t>снижение адми</w:t>
            </w:r>
            <w:r w:rsidRPr="00500A40">
              <w:rPr>
                <w:sz w:val="22"/>
                <w:szCs w:val="22"/>
              </w:rPr>
              <w:lastRenderedPageBreak/>
              <w:t>нистративных барьеров по вопросам регулирования отношений в сфере недропользования.</w:t>
            </w:r>
          </w:p>
        </w:tc>
        <w:tc>
          <w:tcPr>
            <w:tcW w:w="1417" w:type="dxa"/>
          </w:tcPr>
          <w:p w:rsidR="00006D5B" w:rsidRPr="00500A40" w:rsidRDefault="00006D5B" w:rsidP="00C3550E">
            <w:pPr>
              <w:ind w:right="-31"/>
              <w:jc w:val="both"/>
              <w:rPr>
                <w:sz w:val="22"/>
                <w:szCs w:val="22"/>
              </w:rPr>
            </w:pPr>
            <w:r w:rsidRPr="00500A40">
              <w:rPr>
                <w:sz w:val="22"/>
                <w:szCs w:val="22"/>
              </w:rPr>
              <w:lastRenderedPageBreak/>
              <w:t>2019-2022</w:t>
            </w:r>
          </w:p>
        </w:tc>
        <w:tc>
          <w:tcPr>
            <w:tcW w:w="2188" w:type="dxa"/>
          </w:tcPr>
          <w:p w:rsidR="00006D5B" w:rsidRPr="00500A40" w:rsidRDefault="00006D5B" w:rsidP="00785598">
            <w:pPr>
              <w:ind w:right="-31"/>
              <w:jc w:val="both"/>
              <w:rPr>
                <w:sz w:val="22"/>
                <w:szCs w:val="22"/>
              </w:rPr>
            </w:pPr>
            <w:r w:rsidRPr="00500A40">
              <w:rPr>
                <w:sz w:val="22"/>
                <w:szCs w:val="22"/>
              </w:rPr>
              <w:t xml:space="preserve">доля организаций </w:t>
            </w:r>
            <w:r w:rsidRPr="00500A40">
              <w:rPr>
                <w:sz w:val="22"/>
                <w:szCs w:val="22"/>
              </w:rPr>
              <w:lastRenderedPageBreak/>
              <w:t xml:space="preserve">частной формы собственности </w:t>
            </w:r>
            <w:r w:rsidR="00785598">
              <w:rPr>
                <w:sz w:val="22"/>
                <w:szCs w:val="22"/>
              </w:rPr>
              <w:t xml:space="preserve">и индивидуальных предпринимателей </w:t>
            </w:r>
            <w:r w:rsidRPr="00500A40">
              <w:rPr>
                <w:sz w:val="22"/>
                <w:szCs w:val="22"/>
              </w:rPr>
              <w:t>в сфере добычи общераспространенных полезных ископаемых на участках недр местного значения, процентов</w:t>
            </w:r>
          </w:p>
        </w:tc>
        <w:tc>
          <w:tcPr>
            <w:tcW w:w="992" w:type="dxa"/>
          </w:tcPr>
          <w:p w:rsidR="00006D5B" w:rsidRPr="00500A40" w:rsidRDefault="00006D5B" w:rsidP="00C3550E">
            <w:pPr>
              <w:jc w:val="center"/>
              <w:rPr>
                <w:sz w:val="22"/>
                <w:szCs w:val="22"/>
              </w:rPr>
            </w:pPr>
            <w:r w:rsidRPr="00500A40">
              <w:rPr>
                <w:sz w:val="22"/>
                <w:szCs w:val="22"/>
              </w:rPr>
              <w:lastRenderedPageBreak/>
              <w:t>95,2</w:t>
            </w:r>
          </w:p>
        </w:tc>
        <w:tc>
          <w:tcPr>
            <w:tcW w:w="851" w:type="dxa"/>
          </w:tcPr>
          <w:p w:rsidR="00006D5B" w:rsidRPr="00500A40" w:rsidRDefault="00006D5B" w:rsidP="00C3550E">
            <w:pPr>
              <w:jc w:val="center"/>
              <w:rPr>
                <w:sz w:val="22"/>
                <w:szCs w:val="22"/>
              </w:rPr>
            </w:pPr>
            <w:r w:rsidRPr="00500A40">
              <w:rPr>
                <w:sz w:val="22"/>
                <w:szCs w:val="22"/>
              </w:rPr>
              <w:t>95,2</w:t>
            </w:r>
          </w:p>
        </w:tc>
        <w:tc>
          <w:tcPr>
            <w:tcW w:w="850" w:type="dxa"/>
          </w:tcPr>
          <w:p w:rsidR="00006D5B" w:rsidRPr="00500A40" w:rsidRDefault="00006D5B" w:rsidP="00C3550E">
            <w:pPr>
              <w:jc w:val="center"/>
              <w:rPr>
                <w:sz w:val="22"/>
                <w:szCs w:val="22"/>
              </w:rPr>
            </w:pPr>
            <w:r w:rsidRPr="00500A40">
              <w:rPr>
                <w:sz w:val="22"/>
                <w:szCs w:val="22"/>
              </w:rPr>
              <w:t>95,2</w:t>
            </w:r>
          </w:p>
        </w:tc>
        <w:tc>
          <w:tcPr>
            <w:tcW w:w="851" w:type="dxa"/>
          </w:tcPr>
          <w:p w:rsidR="00006D5B" w:rsidRPr="00500A40" w:rsidRDefault="00006D5B" w:rsidP="00C3550E">
            <w:pPr>
              <w:jc w:val="center"/>
              <w:rPr>
                <w:sz w:val="22"/>
                <w:szCs w:val="22"/>
              </w:rPr>
            </w:pPr>
            <w:r w:rsidRPr="00500A40">
              <w:rPr>
                <w:sz w:val="22"/>
                <w:szCs w:val="22"/>
              </w:rPr>
              <w:t>95,2</w:t>
            </w:r>
          </w:p>
        </w:tc>
        <w:tc>
          <w:tcPr>
            <w:tcW w:w="851" w:type="dxa"/>
          </w:tcPr>
          <w:p w:rsidR="00006D5B" w:rsidRPr="00500A40" w:rsidRDefault="00006D5B" w:rsidP="00C3550E">
            <w:pPr>
              <w:jc w:val="center"/>
              <w:rPr>
                <w:sz w:val="22"/>
                <w:szCs w:val="22"/>
              </w:rPr>
            </w:pPr>
            <w:r w:rsidRPr="00500A40">
              <w:rPr>
                <w:sz w:val="22"/>
                <w:szCs w:val="22"/>
              </w:rPr>
              <w:t>95,2</w:t>
            </w:r>
          </w:p>
        </w:tc>
        <w:tc>
          <w:tcPr>
            <w:tcW w:w="1984" w:type="dxa"/>
          </w:tcPr>
          <w:p w:rsidR="00006D5B" w:rsidRPr="00500A40" w:rsidRDefault="00006D5B" w:rsidP="00C3550E">
            <w:pPr>
              <w:jc w:val="both"/>
              <w:rPr>
                <w:sz w:val="22"/>
                <w:szCs w:val="22"/>
              </w:rPr>
            </w:pPr>
            <w:r w:rsidRPr="00500A40">
              <w:rPr>
                <w:sz w:val="22"/>
                <w:szCs w:val="22"/>
              </w:rPr>
              <w:t>отдел имуще</w:t>
            </w:r>
            <w:r w:rsidRPr="00500A40">
              <w:rPr>
                <w:sz w:val="22"/>
                <w:szCs w:val="22"/>
              </w:rPr>
              <w:lastRenderedPageBreak/>
              <w:t>ственных</w:t>
            </w:r>
            <w:r>
              <w:rPr>
                <w:sz w:val="22"/>
                <w:szCs w:val="22"/>
              </w:rPr>
              <w:t xml:space="preserve"> </w:t>
            </w:r>
            <w:r w:rsidRPr="00500A40">
              <w:rPr>
                <w:sz w:val="22"/>
                <w:szCs w:val="22"/>
              </w:rPr>
              <w:t>отношений</w:t>
            </w:r>
            <w:r>
              <w:rPr>
                <w:sz w:val="22"/>
                <w:szCs w:val="22"/>
              </w:rPr>
              <w:t xml:space="preserve"> </w:t>
            </w:r>
            <w:r w:rsidRPr="00500A40">
              <w:rPr>
                <w:sz w:val="22"/>
                <w:szCs w:val="22"/>
              </w:rPr>
              <w:t>администрации муниципального образования</w:t>
            </w:r>
            <w:r>
              <w:rPr>
                <w:sz w:val="22"/>
                <w:szCs w:val="22"/>
              </w:rPr>
              <w:t>;</w:t>
            </w:r>
            <w:r w:rsidRPr="00500A40">
              <w:rPr>
                <w:sz w:val="22"/>
                <w:szCs w:val="22"/>
              </w:rPr>
              <w:t xml:space="preserve"> управление архитектуры и градостроительства администрации муниципального образования</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lastRenderedPageBreak/>
              <w:t>2</w:t>
            </w:r>
            <w:r>
              <w:rPr>
                <w:sz w:val="22"/>
                <w:szCs w:val="22"/>
              </w:rPr>
              <w:t>5</w:t>
            </w:r>
            <w:r w:rsidRPr="00500A40">
              <w:rPr>
                <w:sz w:val="22"/>
                <w:szCs w:val="22"/>
              </w:rPr>
              <w:t>.2.</w:t>
            </w:r>
          </w:p>
        </w:tc>
        <w:tc>
          <w:tcPr>
            <w:tcW w:w="2126"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Информирование претендентов на получение права пользования участками недр местного значения о наличии на официальном сайте уполномоченного органа исполнительно власти по регулированию отношений в сфере недропользования в информационно-коммуникационной сети «Интернет» интерактивной карты с указанием предоставленных участков недр местного значения, а также перспек</w:t>
            </w:r>
            <w:r w:rsidRPr="00500A40">
              <w:rPr>
                <w:rFonts w:ascii="Times New Roman" w:hAnsi="Times New Roman" w:cs="Times New Roman"/>
                <w:sz w:val="22"/>
                <w:szCs w:val="22"/>
              </w:rPr>
              <w:lastRenderedPageBreak/>
              <w:t xml:space="preserve">тивных участков недр, планируемых к предоставлению </w:t>
            </w:r>
          </w:p>
        </w:tc>
        <w:tc>
          <w:tcPr>
            <w:tcW w:w="1923" w:type="dxa"/>
          </w:tcPr>
          <w:p w:rsidR="00006D5B" w:rsidRPr="00500A40" w:rsidRDefault="00006D5B" w:rsidP="00C3550E">
            <w:pPr>
              <w:ind w:right="-31"/>
              <w:jc w:val="both"/>
              <w:rPr>
                <w:sz w:val="22"/>
                <w:szCs w:val="22"/>
              </w:rPr>
            </w:pPr>
            <w:r w:rsidRPr="00500A40">
              <w:rPr>
                <w:sz w:val="22"/>
                <w:szCs w:val="22"/>
              </w:rPr>
              <w:lastRenderedPageBreak/>
              <w:t>создание условий для развития конкуренции на рынке добычи общераспространенных полезных ископаемых на участках недр местного значения; повышение информированности претендентов на получение права пользования участками недр местного значения о проведении аукционов на право пользования участками недр местного значения.</w:t>
            </w:r>
          </w:p>
          <w:p w:rsidR="00006D5B" w:rsidRPr="00500A40" w:rsidRDefault="00006D5B" w:rsidP="00C3550E">
            <w:pPr>
              <w:ind w:right="-31"/>
              <w:jc w:val="both"/>
              <w:rPr>
                <w:sz w:val="22"/>
                <w:szCs w:val="22"/>
              </w:rPr>
            </w:pPr>
            <w:r w:rsidRPr="00500A40">
              <w:rPr>
                <w:sz w:val="22"/>
                <w:szCs w:val="22"/>
              </w:rPr>
              <w:lastRenderedPageBreak/>
              <w:t>Информация на официальном сайте исполнительного органа государственной власти</w:t>
            </w:r>
          </w:p>
        </w:tc>
        <w:tc>
          <w:tcPr>
            <w:tcW w:w="1417"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lastRenderedPageBreak/>
              <w:t>2019-2022</w:t>
            </w:r>
          </w:p>
        </w:tc>
        <w:tc>
          <w:tcPr>
            <w:tcW w:w="2188" w:type="dxa"/>
          </w:tcPr>
          <w:p w:rsidR="00006D5B" w:rsidRPr="00500A40" w:rsidRDefault="00006D5B" w:rsidP="00C3550E">
            <w:pPr>
              <w:ind w:right="-31"/>
              <w:jc w:val="both"/>
              <w:rPr>
                <w:sz w:val="22"/>
                <w:szCs w:val="22"/>
              </w:rPr>
            </w:pPr>
            <w:r w:rsidRPr="00500A40">
              <w:rPr>
                <w:sz w:val="22"/>
                <w:szCs w:val="22"/>
              </w:rPr>
              <w:t xml:space="preserve">интерактивная карта участков недр местного значения, наличие </w:t>
            </w:r>
          </w:p>
        </w:tc>
        <w:tc>
          <w:tcPr>
            <w:tcW w:w="992"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0"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1984" w:type="dxa"/>
          </w:tcPr>
          <w:p w:rsidR="00006D5B" w:rsidRPr="00500A40" w:rsidRDefault="00006D5B" w:rsidP="00C3550E">
            <w:pPr>
              <w:jc w:val="both"/>
              <w:rPr>
                <w:sz w:val="22"/>
                <w:szCs w:val="22"/>
              </w:rPr>
            </w:pPr>
            <w:r w:rsidRPr="00500A40">
              <w:rPr>
                <w:sz w:val="22"/>
                <w:szCs w:val="22"/>
              </w:rPr>
              <w:t>отдел имущественных</w:t>
            </w:r>
            <w:r>
              <w:rPr>
                <w:sz w:val="22"/>
                <w:szCs w:val="22"/>
              </w:rPr>
              <w:t xml:space="preserve"> </w:t>
            </w:r>
            <w:r w:rsidRPr="00500A40">
              <w:rPr>
                <w:sz w:val="22"/>
                <w:szCs w:val="22"/>
              </w:rPr>
              <w:t>отношений</w:t>
            </w:r>
            <w:r>
              <w:rPr>
                <w:sz w:val="22"/>
                <w:szCs w:val="22"/>
              </w:rPr>
              <w:t xml:space="preserve"> </w:t>
            </w:r>
            <w:r w:rsidRPr="00500A40">
              <w:rPr>
                <w:sz w:val="22"/>
                <w:szCs w:val="22"/>
              </w:rPr>
              <w:t>администрации муниципального образования управление архитектуры и градостроительства администрации муниципального образования</w:t>
            </w:r>
          </w:p>
        </w:tc>
      </w:tr>
      <w:tr w:rsidR="00006D5B" w:rsidRPr="00500A40" w:rsidTr="007824F7">
        <w:trPr>
          <w:trHeight w:val="113"/>
        </w:trPr>
        <w:tc>
          <w:tcPr>
            <w:tcW w:w="14601" w:type="dxa"/>
            <w:gridSpan w:val="11"/>
          </w:tcPr>
          <w:p w:rsidR="00006D5B" w:rsidRPr="00500A40" w:rsidRDefault="00006D5B" w:rsidP="00F96819">
            <w:pPr>
              <w:pStyle w:val="a4"/>
              <w:numPr>
                <w:ilvl w:val="0"/>
                <w:numId w:val="10"/>
              </w:numPr>
              <w:jc w:val="center"/>
              <w:rPr>
                <w:color w:val="FF0000"/>
                <w:sz w:val="22"/>
                <w:szCs w:val="22"/>
              </w:rPr>
            </w:pPr>
            <w:r w:rsidRPr="00500A40">
              <w:rPr>
                <w:sz w:val="22"/>
                <w:szCs w:val="22"/>
              </w:rPr>
              <w:lastRenderedPageBreak/>
              <w:t>Рынок нефтепродуктов</w:t>
            </w:r>
          </w:p>
        </w:tc>
      </w:tr>
      <w:tr w:rsidR="00006D5B" w:rsidRPr="00500A40" w:rsidTr="007824F7">
        <w:trPr>
          <w:trHeight w:val="113"/>
        </w:trPr>
        <w:tc>
          <w:tcPr>
            <w:tcW w:w="14601" w:type="dxa"/>
            <w:gridSpan w:val="11"/>
          </w:tcPr>
          <w:p w:rsidR="00006D5B" w:rsidRPr="00500A40" w:rsidRDefault="00006D5B" w:rsidP="001243CB">
            <w:pPr>
              <w:pStyle w:val="Default"/>
              <w:ind w:firstLine="284"/>
              <w:jc w:val="both"/>
              <w:rPr>
                <w:rFonts w:ascii="Times New Roman" w:hAnsi="Times New Roman" w:cs="Times New Roman"/>
                <w:sz w:val="22"/>
                <w:szCs w:val="22"/>
                <w:highlight w:val="yellow"/>
              </w:rPr>
            </w:pPr>
            <w:r w:rsidRPr="00500A40">
              <w:rPr>
                <w:rFonts w:ascii="Times New Roman" w:hAnsi="Times New Roman" w:cs="Times New Roman"/>
                <w:sz w:val="22"/>
                <w:szCs w:val="22"/>
              </w:rPr>
              <w:t xml:space="preserve">На территории Ленинградского района общая сеть АЗС всех хозяйствующих субъектов </w:t>
            </w:r>
            <w:r w:rsidRPr="00500A40">
              <w:rPr>
                <w:rFonts w:ascii="Times New Roman" w:hAnsi="Times New Roman" w:cs="Times New Roman"/>
                <w:color w:val="auto"/>
                <w:sz w:val="22"/>
                <w:szCs w:val="22"/>
              </w:rPr>
              <w:t>насчитывает</w:t>
            </w:r>
            <w:r w:rsidRPr="00500A40">
              <w:rPr>
                <w:rFonts w:ascii="Times New Roman" w:hAnsi="Times New Roman" w:cs="Times New Roman"/>
                <w:sz w:val="22"/>
                <w:szCs w:val="22"/>
              </w:rPr>
              <w:t xml:space="preserve"> 13 станций. Основными операторами рынка нефтепродуктов в регионе являются крупные компании. Доля организаций частного сектора на рынке нефтепродуктов в настоящее время в районе</w:t>
            </w:r>
            <w:r>
              <w:rPr>
                <w:rFonts w:ascii="Times New Roman" w:hAnsi="Times New Roman" w:cs="Times New Roman"/>
                <w:sz w:val="22"/>
                <w:szCs w:val="22"/>
              </w:rPr>
              <w:t xml:space="preserve"> </w:t>
            </w:r>
            <w:r w:rsidRPr="00500A40">
              <w:rPr>
                <w:rFonts w:ascii="Times New Roman" w:hAnsi="Times New Roman" w:cs="Times New Roman"/>
                <w:sz w:val="22"/>
                <w:szCs w:val="22"/>
              </w:rPr>
              <w:t>составляет 100%.</w:t>
            </w:r>
            <w:r w:rsidRPr="00500A40">
              <w:rPr>
                <w:rFonts w:ascii="Times New Roman" w:hAnsi="Times New Roman" w:cs="Times New Roman"/>
                <w:color w:val="auto"/>
                <w:sz w:val="22"/>
                <w:szCs w:val="22"/>
              </w:rPr>
              <w:t xml:space="preserve"> В связи с этим, основной задачей по развитию конкуренции является обеспечение добросовестной конкуренции и сохранение сложившегося уровня конкурентных отношений.</w:t>
            </w:r>
          </w:p>
        </w:tc>
      </w:tr>
      <w:tr w:rsidR="00006D5B" w:rsidRPr="00500A40" w:rsidTr="007824F7">
        <w:trPr>
          <w:trHeight w:val="113"/>
        </w:trPr>
        <w:tc>
          <w:tcPr>
            <w:tcW w:w="568" w:type="dxa"/>
          </w:tcPr>
          <w:p w:rsidR="00006D5B" w:rsidRPr="00500A40" w:rsidRDefault="00006D5B" w:rsidP="00AE73B5">
            <w:pPr>
              <w:ind w:left="-120" w:right="-31"/>
              <w:rPr>
                <w:sz w:val="22"/>
                <w:szCs w:val="22"/>
              </w:rPr>
            </w:pPr>
            <w:r>
              <w:rPr>
                <w:sz w:val="22"/>
                <w:szCs w:val="22"/>
              </w:rPr>
              <w:t>26</w:t>
            </w:r>
            <w:r w:rsidRPr="00500A40">
              <w:rPr>
                <w:sz w:val="22"/>
                <w:szCs w:val="22"/>
              </w:rPr>
              <w:t>.1.</w:t>
            </w:r>
          </w:p>
        </w:tc>
        <w:tc>
          <w:tcPr>
            <w:tcW w:w="2126" w:type="dxa"/>
          </w:tcPr>
          <w:p w:rsidR="00006D5B" w:rsidRPr="00500A40" w:rsidRDefault="00006D5B" w:rsidP="00C3550E">
            <w:pPr>
              <w:ind w:right="-31"/>
              <w:jc w:val="both"/>
              <w:rPr>
                <w:sz w:val="22"/>
                <w:szCs w:val="22"/>
              </w:rPr>
            </w:pPr>
            <w:r w:rsidRPr="00500A40">
              <w:rPr>
                <w:sz w:val="22"/>
                <w:szCs w:val="22"/>
              </w:rPr>
              <w:t>Мониторинг</w:t>
            </w:r>
            <w:r>
              <w:rPr>
                <w:sz w:val="22"/>
                <w:szCs w:val="22"/>
              </w:rPr>
              <w:t xml:space="preserve"> </w:t>
            </w:r>
            <w:r w:rsidRPr="00500A40">
              <w:rPr>
                <w:sz w:val="22"/>
                <w:szCs w:val="22"/>
              </w:rPr>
              <w:t>динамики</w:t>
            </w:r>
            <w:r>
              <w:rPr>
                <w:sz w:val="22"/>
                <w:szCs w:val="22"/>
              </w:rPr>
              <w:t xml:space="preserve"> </w:t>
            </w:r>
            <w:r w:rsidRPr="00500A40">
              <w:rPr>
                <w:sz w:val="22"/>
                <w:szCs w:val="22"/>
              </w:rPr>
              <w:t>потребности и</w:t>
            </w:r>
            <w:r>
              <w:rPr>
                <w:sz w:val="22"/>
                <w:szCs w:val="22"/>
              </w:rPr>
              <w:t xml:space="preserve"> </w:t>
            </w:r>
            <w:r w:rsidRPr="00500A40">
              <w:rPr>
                <w:sz w:val="22"/>
                <w:szCs w:val="22"/>
              </w:rPr>
              <w:t>обеспеченности</w:t>
            </w:r>
            <w:r>
              <w:rPr>
                <w:sz w:val="22"/>
                <w:szCs w:val="22"/>
              </w:rPr>
              <w:t xml:space="preserve"> </w:t>
            </w:r>
            <w:r w:rsidRPr="00500A40">
              <w:rPr>
                <w:sz w:val="22"/>
                <w:szCs w:val="22"/>
              </w:rPr>
              <w:t>субъектов</w:t>
            </w:r>
            <w:r>
              <w:rPr>
                <w:sz w:val="22"/>
                <w:szCs w:val="22"/>
              </w:rPr>
              <w:t xml:space="preserve"> </w:t>
            </w:r>
            <w:r w:rsidRPr="00500A40">
              <w:rPr>
                <w:sz w:val="22"/>
                <w:szCs w:val="22"/>
              </w:rPr>
              <w:t>экономической</w:t>
            </w:r>
            <w:r>
              <w:rPr>
                <w:sz w:val="22"/>
                <w:szCs w:val="22"/>
              </w:rPr>
              <w:t xml:space="preserve"> </w:t>
            </w:r>
            <w:r w:rsidRPr="00500A40">
              <w:rPr>
                <w:sz w:val="22"/>
                <w:szCs w:val="22"/>
              </w:rPr>
              <w:t>деятельности и</w:t>
            </w:r>
            <w:r>
              <w:rPr>
                <w:sz w:val="22"/>
                <w:szCs w:val="22"/>
              </w:rPr>
              <w:t xml:space="preserve"> </w:t>
            </w:r>
            <w:r w:rsidRPr="00500A40">
              <w:rPr>
                <w:sz w:val="22"/>
                <w:szCs w:val="22"/>
              </w:rPr>
              <w:t>социальной</w:t>
            </w:r>
            <w:r>
              <w:rPr>
                <w:sz w:val="22"/>
                <w:szCs w:val="22"/>
              </w:rPr>
              <w:t xml:space="preserve"> </w:t>
            </w:r>
            <w:r w:rsidRPr="00500A40">
              <w:rPr>
                <w:sz w:val="22"/>
                <w:szCs w:val="22"/>
              </w:rPr>
              <w:t>сферы</w:t>
            </w:r>
            <w:r>
              <w:rPr>
                <w:sz w:val="22"/>
                <w:szCs w:val="22"/>
              </w:rPr>
              <w:t xml:space="preserve"> </w:t>
            </w:r>
            <w:r w:rsidRPr="00500A40">
              <w:rPr>
                <w:sz w:val="22"/>
                <w:szCs w:val="22"/>
              </w:rPr>
              <w:t xml:space="preserve">нефтепродуктами </w:t>
            </w:r>
          </w:p>
        </w:tc>
        <w:tc>
          <w:tcPr>
            <w:tcW w:w="1923" w:type="dxa"/>
          </w:tcPr>
          <w:p w:rsidR="00006D5B" w:rsidRPr="00500A40" w:rsidRDefault="00006D5B" w:rsidP="00C3550E">
            <w:pPr>
              <w:ind w:right="-31"/>
              <w:jc w:val="both"/>
              <w:rPr>
                <w:sz w:val="22"/>
                <w:szCs w:val="22"/>
              </w:rPr>
            </w:pPr>
            <w:r w:rsidRPr="00500A40">
              <w:rPr>
                <w:sz w:val="22"/>
                <w:szCs w:val="22"/>
              </w:rPr>
              <w:t>обеспечение максимальной доступности информации и прозрачности условий работы на товарном рынке</w:t>
            </w:r>
          </w:p>
        </w:tc>
        <w:tc>
          <w:tcPr>
            <w:tcW w:w="1417" w:type="dxa"/>
          </w:tcPr>
          <w:p w:rsidR="00006D5B" w:rsidRPr="00500A40" w:rsidRDefault="00006D5B" w:rsidP="00C3550E">
            <w:pPr>
              <w:ind w:right="-31"/>
              <w:jc w:val="both"/>
              <w:rPr>
                <w:sz w:val="22"/>
                <w:szCs w:val="22"/>
              </w:rPr>
            </w:pPr>
            <w:r w:rsidRPr="00500A40">
              <w:rPr>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доля организаций частной формы собственности на рынке нефтепродуктов, процентов</w:t>
            </w:r>
          </w:p>
        </w:tc>
        <w:tc>
          <w:tcPr>
            <w:tcW w:w="992" w:type="dxa"/>
          </w:tcPr>
          <w:p w:rsidR="00006D5B" w:rsidRPr="00500A40" w:rsidRDefault="00006D5B" w:rsidP="00C3550E">
            <w:pPr>
              <w:jc w:val="center"/>
              <w:rPr>
                <w:sz w:val="22"/>
                <w:szCs w:val="22"/>
              </w:rPr>
            </w:pPr>
            <w:r w:rsidRPr="00500A40">
              <w:rPr>
                <w:sz w:val="22"/>
                <w:szCs w:val="22"/>
              </w:rPr>
              <w:t>100</w:t>
            </w:r>
          </w:p>
        </w:tc>
        <w:tc>
          <w:tcPr>
            <w:tcW w:w="851" w:type="dxa"/>
          </w:tcPr>
          <w:p w:rsidR="00006D5B" w:rsidRPr="00500A40" w:rsidRDefault="00006D5B" w:rsidP="00C3550E">
            <w:pPr>
              <w:jc w:val="center"/>
              <w:rPr>
                <w:sz w:val="22"/>
                <w:szCs w:val="22"/>
              </w:rPr>
            </w:pPr>
            <w:r w:rsidRPr="00500A40">
              <w:rPr>
                <w:sz w:val="22"/>
                <w:szCs w:val="22"/>
              </w:rPr>
              <w:t>100</w:t>
            </w:r>
          </w:p>
        </w:tc>
        <w:tc>
          <w:tcPr>
            <w:tcW w:w="850" w:type="dxa"/>
          </w:tcPr>
          <w:p w:rsidR="00006D5B" w:rsidRPr="00500A40" w:rsidRDefault="00006D5B" w:rsidP="00C3550E">
            <w:pPr>
              <w:jc w:val="center"/>
              <w:rPr>
                <w:sz w:val="22"/>
                <w:szCs w:val="22"/>
              </w:rPr>
            </w:pPr>
            <w:r w:rsidRPr="00500A40">
              <w:rPr>
                <w:sz w:val="22"/>
                <w:szCs w:val="22"/>
              </w:rPr>
              <w:t>100</w:t>
            </w:r>
          </w:p>
        </w:tc>
        <w:tc>
          <w:tcPr>
            <w:tcW w:w="851" w:type="dxa"/>
          </w:tcPr>
          <w:p w:rsidR="00006D5B" w:rsidRPr="00500A40" w:rsidRDefault="00006D5B" w:rsidP="00C3550E">
            <w:pPr>
              <w:jc w:val="center"/>
              <w:rPr>
                <w:sz w:val="22"/>
                <w:szCs w:val="22"/>
              </w:rPr>
            </w:pPr>
            <w:r w:rsidRPr="00500A40">
              <w:rPr>
                <w:sz w:val="22"/>
                <w:szCs w:val="22"/>
              </w:rPr>
              <w:t>100</w:t>
            </w:r>
          </w:p>
        </w:tc>
        <w:tc>
          <w:tcPr>
            <w:tcW w:w="851" w:type="dxa"/>
          </w:tcPr>
          <w:p w:rsidR="00006D5B" w:rsidRPr="00500A40" w:rsidRDefault="00006D5B" w:rsidP="00C3550E">
            <w:pPr>
              <w:jc w:val="center"/>
              <w:rPr>
                <w:sz w:val="22"/>
                <w:szCs w:val="22"/>
              </w:rPr>
            </w:pPr>
            <w:r w:rsidRPr="00500A40">
              <w:rPr>
                <w:sz w:val="22"/>
                <w:szCs w:val="22"/>
              </w:rPr>
              <w:t>100</w:t>
            </w:r>
          </w:p>
        </w:tc>
        <w:tc>
          <w:tcPr>
            <w:tcW w:w="1984" w:type="dxa"/>
          </w:tcPr>
          <w:p w:rsidR="00006D5B" w:rsidRPr="00500A40" w:rsidRDefault="00006D5B" w:rsidP="00525C5A">
            <w:pPr>
              <w:jc w:val="both"/>
              <w:rPr>
                <w:sz w:val="22"/>
                <w:szCs w:val="22"/>
              </w:rPr>
            </w:pPr>
            <w:r w:rsidRPr="00500A40">
              <w:rPr>
                <w:sz w:val="22"/>
                <w:szCs w:val="22"/>
              </w:rPr>
              <w:t>отдел потребительско</w:t>
            </w:r>
            <w:r>
              <w:rPr>
                <w:sz w:val="22"/>
                <w:szCs w:val="22"/>
              </w:rPr>
              <w:t xml:space="preserve">й сферы </w:t>
            </w:r>
            <w:r w:rsidRPr="00500A40">
              <w:rPr>
                <w:sz w:val="22"/>
                <w:szCs w:val="22"/>
              </w:rPr>
              <w:t>администрации муниципального образования</w:t>
            </w:r>
          </w:p>
        </w:tc>
      </w:tr>
      <w:tr w:rsidR="00006D5B" w:rsidRPr="00500A40" w:rsidTr="007824F7">
        <w:trPr>
          <w:trHeight w:val="113"/>
        </w:trPr>
        <w:tc>
          <w:tcPr>
            <w:tcW w:w="14601" w:type="dxa"/>
            <w:gridSpan w:val="11"/>
          </w:tcPr>
          <w:p w:rsidR="00006D5B" w:rsidRPr="00500A40" w:rsidRDefault="00006D5B" w:rsidP="00F96819">
            <w:pPr>
              <w:pStyle w:val="a4"/>
              <w:numPr>
                <w:ilvl w:val="0"/>
                <w:numId w:val="10"/>
              </w:numPr>
              <w:jc w:val="center"/>
              <w:rPr>
                <w:color w:val="FF0000"/>
                <w:sz w:val="22"/>
                <w:szCs w:val="22"/>
              </w:rPr>
            </w:pPr>
            <w:r w:rsidRPr="00500A40">
              <w:rPr>
                <w:sz w:val="22"/>
                <w:szCs w:val="22"/>
              </w:rPr>
              <w:t>Рынок легкой промышленности</w:t>
            </w:r>
          </w:p>
        </w:tc>
      </w:tr>
      <w:tr w:rsidR="00006D5B" w:rsidRPr="00500A40" w:rsidTr="007824F7">
        <w:trPr>
          <w:trHeight w:val="113"/>
        </w:trPr>
        <w:tc>
          <w:tcPr>
            <w:tcW w:w="14601" w:type="dxa"/>
            <w:gridSpan w:val="11"/>
          </w:tcPr>
          <w:p w:rsidR="00006D5B" w:rsidRPr="00500A40" w:rsidRDefault="00006D5B" w:rsidP="001243CB">
            <w:pPr>
              <w:pStyle w:val="af0"/>
              <w:ind w:firstLine="284"/>
              <w:jc w:val="both"/>
              <w:rPr>
                <w:rFonts w:ascii="Times New Roman" w:hAnsi="Times New Roman"/>
                <w:highlight w:val="yellow"/>
              </w:rPr>
            </w:pPr>
            <w:r w:rsidRPr="00500A40">
              <w:rPr>
                <w:rFonts w:ascii="Times New Roman" w:hAnsi="Times New Roman"/>
              </w:rPr>
              <w:t>В настоящее</w:t>
            </w:r>
            <w:r>
              <w:rPr>
                <w:rFonts w:ascii="Times New Roman" w:hAnsi="Times New Roman"/>
              </w:rPr>
              <w:t xml:space="preserve"> </w:t>
            </w:r>
            <w:r w:rsidRPr="00500A40">
              <w:rPr>
                <w:rFonts w:ascii="Times New Roman" w:hAnsi="Times New Roman"/>
              </w:rPr>
              <w:t>время</w:t>
            </w:r>
            <w:r>
              <w:rPr>
                <w:rFonts w:ascii="Times New Roman" w:hAnsi="Times New Roman"/>
              </w:rPr>
              <w:t xml:space="preserve"> </w:t>
            </w:r>
            <w:r w:rsidRPr="00500A40">
              <w:rPr>
                <w:rFonts w:ascii="Times New Roman" w:hAnsi="Times New Roman"/>
              </w:rPr>
              <w:t>на</w:t>
            </w:r>
            <w:r>
              <w:rPr>
                <w:rFonts w:ascii="Times New Roman" w:hAnsi="Times New Roman"/>
              </w:rPr>
              <w:t xml:space="preserve"> </w:t>
            </w:r>
            <w:r w:rsidRPr="00500A40">
              <w:rPr>
                <w:rFonts w:ascii="Times New Roman" w:hAnsi="Times New Roman"/>
              </w:rPr>
              <w:t>территории муниципального</w:t>
            </w:r>
            <w:r>
              <w:rPr>
                <w:rFonts w:ascii="Times New Roman" w:hAnsi="Times New Roman"/>
              </w:rPr>
              <w:t xml:space="preserve"> </w:t>
            </w:r>
            <w:r w:rsidRPr="00500A40">
              <w:rPr>
                <w:rFonts w:ascii="Times New Roman" w:hAnsi="Times New Roman"/>
              </w:rPr>
              <w:t>образования Ленинградский район</w:t>
            </w:r>
            <w:r>
              <w:rPr>
                <w:rFonts w:ascii="Times New Roman" w:hAnsi="Times New Roman"/>
              </w:rPr>
              <w:t xml:space="preserve"> </w:t>
            </w:r>
            <w:r w:rsidRPr="00500A40">
              <w:rPr>
                <w:rFonts w:ascii="Times New Roman" w:hAnsi="Times New Roman"/>
              </w:rPr>
              <w:t>отсутствуют промышленные</w:t>
            </w:r>
            <w:r>
              <w:rPr>
                <w:rFonts w:ascii="Times New Roman" w:hAnsi="Times New Roman"/>
              </w:rPr>
              <w:t xml:space="preserve"> </w:t>
            </w:r>
            <w:r w:rsidRPr="00500A40">
              <w:rPr>
                <w:rFonts w:ascii="Times New Roman" w:hAnsi="Times New Roman"/>
              </w:rPr>
              <w:t>предприятия</w:t>
            </w:r>
            <w:r>
              <w:rPr>
                <w:rFonts w:ascii="Times New Roman" w:hAnsi="Times New Roman"/>
              </w:rPr>
              <w:t xml:space="preserve"> </w:t>
            </w:r>
            <w:r w:rsidRPr="00500A40">
              <w:rPr>
                <w:rFonts w:ascii="Times New Roman" w:hAnsi="Times New Roman"/>
              </w:rPr>
              <w:t>легкой</w:t>
            </w:r>
            <w:r>
              <w:rPr>
                <w:rFonts w:ascii="Times New Roman" w:hAnsi="Times New Roman"/>
              </w:rPr>
              <w:t xml:space="preserve"> </w:t>
            </w:r>
            <w:r w:rsidRPr="00500A40">
              <w:rPr>
                <w:rFonts w:ascii="Times New Roman" w:hAnsi="Times New Roman"/>
              </w:rPr>
              <w:t>промышленности. Административные</w:t>
            </w:r>
            <w:r>
              <w:rPr>
                <w:rFonts w:ascii="Times New Roman" w:hAnsi="Times New Roman"/>
              </w:rPr>
              <w:t xml:space="preserve"> </w:t>
            </w:r>
            <w:r w:rsidRPr="00500A40">
              <w:rPr>
                <w:rFonts w:ascii="Times New Roman" w:hAnsi="Times New Roman"/>
              </w:rPr>
              <w:t>барьеры</w:t>
            </w:r>
            <w:r>
              <w:rPr>
                <w:rFonts w:ascii="Times New Roman" w:hAnsi="Times New Roman"/>
              </w:rPr>
              <w:t xml:space="preserve"> </w:t>
            </w:r>
            <w:r w:rsidRPr="00500A40">
              <w:rPr>
                <w:rFonts w:ascii="Times New Roman" w:hAnsi="Times New Roman"/>
              </w:rPr>
              <w:t>для</w:t>
            </w:r>
            <w:r>
              <w:rPr>
                <w:rFonts w:ascii="Times New Roman" w:hAnsi="Times New Roman"/>
              </w:rPr>
              <w:t xml:space="preserve"> </w:t>
            </w:r>
            <w:r w:rsidRPr="00500A40">
              <w:rPr>
                <w:rFonts w:ascii="Times New Roman" w:hAnsi="Times New Roman"/>
              </w:rPr>
              <w:t>входа</w:t>
            </w:r>
            <w:r>
              <w:rPr>
                <w:rFonts w:ascii="Times New Roman" w:hAnsi="Times New Roman"/>
              </w:rPr>
              <w:t xml:space="preserve"> </w:t>
            </w:r>
            <w:r w:rsidRPr="00500A40">
              <w:rPr>
                <w:rFonts w:ascii="Times New Roman" w:hAnsi="Times New Roman"/>
              </w:rPr>
              <w:t>на</w:t>
            </w:r>
            <w:r>
              <w:rPr>
                <w:rFonts w:ascii="Times New Roman" w:hAnsi="Times New Roman"/>
              </w:rPr>
              <w:t xml:space="preserve"> </w:t>
            </w:r>
            <w:r w:rsidRPr="00500A40">
              <w:rPr>
                <w:rFonts w:ascii="Times New Roman" w:hAnsi="Times New Roman"/>
              </w:rPr>
              <w:t>рынок частного бизнеса</w:t>
            </w:r>
            <w:r>
              <w:rPr>
                <w:rFonts w:ascii="Times New Roman" w:hAnsi="Times New Roman"/>
              </w:rPr>
              <w:t xml:space="preserve"> </w:t>
            </w:r>
            <w:r w:rsidRPr="00500A40">
              <w:rPr>
                <w:rFonts w:ascii="Times New Roman" w:hAnsi="Times New Roman"/>
              </w:rPr>
              <w:t>отсутствуют. Проблемы</w:t>
            </w:r>
            <w:r>
              <w:rPr>
                <w:rFonts w:ascii="Times New Roman" w:hAnsi="Times New Roman"/>
              </w:rPr>
              <w:t xml:space="preserve"> </w:t>
            </w:r>
            <w:r w:rsidRPr="00500A40">
              <w:rPr>
                <w:rFonts w:ascii="Times New Roman" w:hAnsi="Times New Roman"/>
              </w:rPr>
              <w:t>развития</w:t>
            </w:r>
            <w:r>
              <w:rPr>
                <w:rFonts w:ascii="Times New Roman" w:hAnsi="Times New Roman"/>
              </w:rPr>
              <w:t xml:space="preserve"> </w:t>
            </w:r>
            <w:r w:rsidRPr="00500A40">
              <w:rPr>
                <w:rFonts w:ascii="Times New Roman" w:hAnsi="Times New Roman"/>
              </w:rPr>
              <w:t>рынка</w:t>
            </w:r>
            <w:r>
              <w:rPr>
                <w:rFonts w:ascii="Times New Roman" w:hAnsi="Times New Roman"/>
              </w:rPr>
              <w:t xml:space="preserve"> </w:t>
            </w:r>
            <w:r w:rsidRPr="00500A40">
              <w:rPr>
                <w:rFonts w:ascii="Times New Roman" w:hAnsi="Times New Roman"/>
              </w:rPr>
              <w:t>связаны с высокой насыщенностью</w:t>
            </w:r>
            <w:r>
              <w:rPr>
                <w:rFonts w:ascii="Times New Roman" w:hAnsi="Times New Roman"/>
              </w:rPr>
              <w:t xml:space="preserve"> </w:t>
            </w:r>
            <w:r w:rsidRPr="00500A40">
              <w:rPr>
                <w:rFonts w:ascii="Times New Roman" w:hAnsi="Times New Roman"/>
              </w:rPr>
              <w:t>дешевыми товарами «серого импорта» и</w:t>
            </w:r>
            <w:r>
              <w:rPr>
                <w:rFonts w:ascii="Times New Roman" w:hAnsi="Times New Roman"/>
              </w:rPr>
              <w:t xml:space="preserve"> </w:t>
            </w:r>
            <w:r w:rsidRPr="00500A40">
              <w:rPr>
                <w:rFonts w:ascii="Times New Roman" w:hAnsi="Times New Roman"/>
              </w:rPr>
              <w:t>«теневого»</w:t>
            </w:r>
            <w:r>
              <w:rPr>
                <w:rFonts w:ascii="Times New Roman" w:hAnsi="Times New Roman"/>
              </w:rPr>
              <w:t xml:space="preserve"> </w:t>
            </w:r>
            <w:r w:rsidRPr="00500A40">
              <w:rPr>
                <w:rFonts w:ascii="Times New Roman" w:hAnsi="Times New Roman"/>
              </w:rPr>
              <w:t>отечественного производства, а также</w:t>
            </w:r>
            <w:r>
              <w:rPr>
                <w:rFonts w:ascii="Times New Roman" w:hAnsi="Times New Roman"/>
              </w:rPr>
              <w:t xml:space="preserve"> </w:t>
            </w:r>
            <w:r w:rsidRPr="00500A40">
              <w:rPr>
                <w:rFonts w:ascii="Times New Roman" w:hAnsi="Times New Roman"/>
              </w:rPr>
              <w:t>с отсутствием</w:t>
            </w:r>
            <w:r>
              <w:rPr>
                <w:rFonts w:ascii="Times New Roman" w:hAnsi="Times New Roman"/>
              </w:rPr>
              <w:t xml:space="preserve"> </w:t>
            </w:r>
            <w:r w:rsidRPr="00500A40">
              <w:rPr>
                <w:rFonts w:ascii="Times New Roman" w:hAnsi="Times New Roman"/>
              </w:rPr>
              <w:t>у</w:t>
            </w:r>
            <w:r>
              <w:rPr>
                <w:rFonts w:ascii="Times New Roman" w:hAnsi="Times New Roman"/>
              </w:rPr>
              <w:t xml:space="preserve"> </w:t>
            </w:r>
            <w:r w:rsidRPr="00500A40">
              <w:rPr>
                <w:rFonts w:ascii="Times New Roman" w:hAnsi="Times New Roman"/>
              </w:rPr>
              <w:t>предприятий</w:t>
            </w:r>
            <w:r>
              <w:rPr>
                <w:rFonts w:ascii="Times New Roman" w:hAnsi="Times New Roman"/>
              </w:rPr>
              <w:t xml:space="preserve"> </w:t>
            </w:r>
            <w:r w:rsidRPr="00500A40">
              <w:rPr>
                <w:rFonts w:ascii="Times New Roman" w:hAnsi="Times New Roman"/>
              </w:rPr>
              <w:t>малого</w:t>
            </w:r>
            <w:r>
              <w:rPr>
                <w:rFonts w:ascii="Times New Roman" w:hAnsi="Times New Roman"/>
              </w:rPr>
              <w:t xml:space="preserve"> </w:t>
            </w:r>
            <w:r w:rsidRPr="00500A40">
              <w:rPr>
                <w:rFonts w:ascii="Times New Roman" w:hAnsi="Times New Roman"/>
              </w:rPr>
              <w:t>бизнеса</w:t>
            </w:r>
            <w:r>
              <w:rPr>
                <w:rFonts w:ascii="Times New Roman" w:hAnsi="Times New Roman"/>
              </w:rPr>
              <w:t xml:space="preserve"> </w:t>
            </w:r>
            <w:r w:rsidRPr="00500A40">
              <w:rPr>
                <w:rFonts w:ascii="Times New Roman" w:hAnsi="Times New Roman"/>
              </w:rPr>
              <w:t>необходимых</w:t>
            </w:r>
            <w:r>
              <w:rPr>
                <w:rFonts w:ascii="Times New Roman" w:hAnsi="Times New Roman"/>
              </w:rPr>
              <w:t xml:space="preserve"> </w:t>
            </w:r>
            <w:r w:rsidRPr="00500A40">
              <w:rPr>
                <w:rFonts w:ascii="Times New Roman" w:hAnsi="Times New Roman"/>
              </w:rPr>
              <w:t>финансовых</w:t>
            </w:r>
            <w:r>
              <w:rPr>
                <w:rFonts w:ascii="Times New Roman" w:hAnsi="Times New Roman"/>
              </w:rPr>
              <w:t xml:space="preserve"> </w:t>
            </w:r>
            <w:r w:rsidRPr="00500A40">
              <w:rPr>
                <w:rFonts w:ascii="Times New Roman" w:hAnsi="Times New Roman"/>
              </w:rPr>
              <w:t>ресурсов</w:t>
            </w:r>
            <w:r>
              <w:rPr>
                <w:rFonts w:ascii="Times New Roman" w:hAnsi="Times New Roman"/>
              </w:rPr>
              <w:t xml:space="preserve"> </w:t>
            </w:r>
            <w:r w:rsidRPr="00500A40">
              <w:rPr>
                <w:rFonts w:ascii="Times New Roman" w:hAnsi="Times New Roman"/>
              </w:rPr>
              <w:t>для</w:t>
            </w:r>
            <w:r>
              <w:rPr>
                <w:rFonts w:ascii="Times New Roman" w:hAnsi="Times New Roman"/>
              </w:rPr>
              <w:t xml:space="preserve"> </w:t>
            </w:r>
            <w:r w:rsidRPr="00500A40">
              <w:rPr>
                <w:rFonts w:ascii="Times New Roman" w:hAnsi="Times New Roman"/>
              </w:rPr>
              <w:t>организации</w:t>
            </w:r>
            <w:r>
              <w:rPr>
                <w:rFonts w:ascii="Times New Roman" w:hAnsi="Times New Roman"/>
              </w:rPr>
              <w:t xml:space="preserve"> </w:t>
            </w:r>
            <w:r w:rsidRPr="00500A40">
              <w:rPr>
                <w:rFonts w:ascii="Times New Roman" w:hAnsi="Times New Roman"/>
              </w:rPr>
              <w:t>конкурентоспособного</w:t>
            </w:r>
            <w:r>
              <w:rPr>
                <w:rFonts w:ascii="Times New Roman" w:hAnsi="Times New Roman"/>
              </w:rPr>
              <w:t xml:space="preserve"> </w:t>
            </w:r>
            <w:r w:rsidRPr="00500A40">
              <w:rPr>
                <w:rFonts w:ascii="Times New Roman" w:hAnsi="Times New Roman"/>
              </w:rPr>
              <w:t>производства</w:t>
            </w:r>
            <w:r>
              <w:rPr>
                <w:rFonts w:ascii="Times New Roman" w:hAnsi="Times New Roman"/>
              </w:rPr>
              <w:t xml:space="preserve"> </w:t>
            </w:r>
            <w:r w:rsidRPr="00500A40">
              <w:rPr>
                <w:rFonts w:ascii="Times New Roman" w:hAnsi="Times New Roman"/>
              </w:rPr>
              <w:t>товаров</w:t>
            </w:r>
            <w:r>
              <w:rPr>
                <w:rFonts w:ascii="Times New Roman" w:hAnsi="Times New Roman"/>
              </w:rPr>
              <w:t xml:space="preserve"> </w:t>
            </w:r>
            <w:r w:rsidRPr="00500A40">
              <w:rPr>
                <w:rFonts w:ascii="Times New Roman" w:hAnsi="Times New Roman"/>
              </w:rPr>
              <w:t>легкой</w:t>
            </w:r>
            <w:r>
              <w:rPr>
                <w:rFonts w:ascii="Times New Roman" w:hAnsi="Times New Roman"/>
              </w:rPr>
              <w:t xml:space="preserve"> </w:t>
            </w:r>
            <w:r w:rsidRPr="00500A40">
              <w:rPr>
                <w:rFonts w:ascii="Times New Roman" w:hAnsi="Times New Roman"/>
              </w:rPr>
              <w:t>промышленности. Учитывая</w:t>
            </w:r>
            <w:r>
              <w:rPr>
                <w:rFonts w:ascii="Times New Roman" w:hAnsi="Times New Roman"/>
              </w:rPr>
              <w:t xml:space="preserve"> </w:t>
            </w:r>
            <w:r w:rsidRPr="00500A40">
              <w:rPr>
                <w:rFonts w:ascii="Times New Roman" w:hAnsi="Times New Roman"/>
              </w:rPr>
              <w:t>стратегический</w:t>
            </w:r>
            <w:r>
              <w:rPr>
                <w:rFonts w:ascii="Times New Roman" w:hAnsi="Times New Roman"/>
              </w:rPr>
              <w:t xml:space="preserve"> </w:t>
            </w:r>
            <w:r w:rsidRPr="00500A40">
              <w:rPr>
                <w:rFonts w:ascii="Times New Roman" w:hAnsi="Times New Roman"/>
              </w:rPr>
              <w:t>приоритет</w:t>
            </w:r>
            <w:r>
              <w:rPr>
                <w:rFonts w:ascii="Times New Roman" w:hAnsi="Times New Roman"/>
              </w:rPr>
              <w:t xml:space="preserve"> </w:t>
            </w:r>
            <w:r w:rsidRPr="00500A40">
              <w:rPr>
                <w:rFonts w:ascii="Times New Roman" w:hAnsi="Times New Roman"/>
              </w:rPr>
              <w:t>развития отрасли</w:t>
            </w:r>
            <w:r>
              <w:rPr>
                <w:rFonts w:ascii="Times New Roman" w:hAnsi="Times New Roman"/>
              </w:rPr>
              <w:t xml:space="preserve"> </w:t>
            </w:r>
            <w:r w:rsidRPr="00500A40">
              <w:rPr>
                <w:rFonts w:ascii="Times New Roman" w:hAnsi="Times New Roman"/>
              </w:rPr>
              <w:t>как</w:t>
            </w:r>
            <w:r>
              <w:rPr>
                <w:rFonts w:ascii="Times New Roman" w:hAnsi="Times New Roman"/>
              </w:rPr>
              <w:t xml:space="preserve"> </w:t>
            </w:r>
            <w:r w:rsidRPr="00500A40">
              <w:rPr>
                <w:rFonts w:ascii="Times New Roman" w:hAnsi="Times New Roman"/>
              </w:rPr>
              <w:t>составляющей</w:t>
            </w:r>
            <w:r>
              <w:rPr>
                <w:rFonts w:ascii="Times New Roman" w:hAnsi="Times New Roman"/>
              </w:rPr>
              <w:t xml:space="preserve"> </w:t>
            </w:r>
            <w:r w:rsidRPr="00500A40">
              <w:rPr>
                <w:rFonts w:ascii="Times New Roman" w:hAnsi="Times New Roman"/>
              </w:rPr>
              <w:t>кластера</w:t>
            </w:r>
            <w:r>
              <w:rPr>
                <w:rFonts w:ascii="Times New Roman" w:hAnsi="Times New Roman"/>
              </w:rPr>
              <w:t xml:space="preserve"> </w:t>
            </w:r>
            <w:r w:rsidRPr="00500A40">
              <w:rPr>
                <w:rFonts w:ascii="Times New Roman" w:hAnsi="Times New Roman"/>
              </w:rPr>
              <w:t>«умной»</w:t>
            </w:r>
            <w:r>
              <w:rPr>
                <w:rFonts w:ascii="Times New Roman" w:hAnsi="Times New Roman"/>
              </w:rPr>
              <w:t xml:space="preserve"> </w:t>
            </w:r>
            <w:r w:rsidRPr="00500A40">
              <w:rPr>
                <w:rFonts w:ascii="Times New Roman" w:hAnsi="Times New Roman"/>
              </w:rPr>
              <w:t>промышленности</w:t>
            </w:r>
            <w:r w:rsidRPr="00500A40">
              <w:rPr>
                <w:rFonts w:ascii="Times New Roman" w:eastAsiaTheme="minorHAnsi" w:hAnsi="Times New Roman"/>
              </w:rPr>
              <w:t>, задачами</w:t>
            </w:r>
            <w:r>
              <w:rPr>
                <w:rFonts w:ascii="Times New Roman" w:eastAsiaTheme="minorHAnsi" w:hAnsi="Times New Roman"/>
              </w:rPr>
              <w:t xml:space="preserve"> </w:t>
            </w:r>
            <w:r w:rsidRPr="00500A40">
              <w:rPr>
                <w:rFonts w:ascii="Times New Roman" w:eastAsiaTheme="minorHAnsi" w:hAnsi="Times New Roman"/>
              </w:rPr>
              <w:t>по</w:t>
            </w:r>
            <w:r>
              <w:rPr>
                <w:rFonts w:ascii="Times New Roman" w:eastAsiaTheme="minorHAnsi" w:hAnsi="Times New Roman"/>
              </w:rPr>
              <w:t xml:space="preserve"> </w:t>
            </w:r>
            <w:r w:rsidRPr="00500A40">
              <w:rPr>
                <w:rFonts w:ascii="Times New Roman" w:eastAsiaTheme="minorHAnsi" w:hAnsi="Times New Roman"/>
              </w:rPr>
              <w:t>развитию конкуренции</w:t>
            </w:r>
            <w:r>
              <w:rPr>
                <w:rFonts w:ascii="Times New Roman" w:eastAsiaTheme="minorHAnsi" w:hAnsi="Times New Roman"/>
              </w:rPr>
              <w:t xml:space="preserve"> </w:t>
            </w:r>
            <w:r w:rsidRPr="00500A40">
              <w:rPr>
                <w:rFonts w:ascii="Times New Roman" w:eastAsiaTheme="minorHAnsi" w:hAnsi="Times New Roman"/>
              </w:rPr>
              <w:t>являются:</w:t>
            </w:r>
            <w:r>
              <w:rPr>
                <w:rFonts w:ascii="Times New Roman" w:eastAsiaTheme="minorHAnsi" w:hAnsi="Times New Roman"/>
              </w:rPr>
              <w:t xml:space="preserve"> </w:t>
            </w:r>
            <w:r w:rsidRPr="00500A40">
              <w:rPr>
                <w:rFonts w:ascii="Times New Roman" w:eastAsiaTheme="minorHAnsi" w:hAnsi="Times New Roman"/>
              </w:rPr>
              <w:t>реализация</w:t>
            </w:r>
            <w:r>
              <w:rPr>
                <w:rFonts w:ascii="Times New Roman" w:eastAsiaTheme="minorHAnsi" w:hAnsi="Times New Roman"/>
              </w:rPr>
              <w:t xml:space="preserve"> </w:t>
            </w:r>
            <w:r w:rsidRPr="00500A40">
              <w:rPr>
                <w:rFonts w:ascii="Times New Roman" w:eastAsiaTheme="minorHAnsi" w:hAnsi="Times New Roman"/>
              </w:rPr>
              <w:t>мер</w:t>
            </w:r>
            <w:r>
              <w:rPr>
                <w:rFonts w:ascii="Times New Roman" w:eastAsiaTheme="minorHAnsi" w:hAnsi="Times New Roman"/>
              </w:rPr>
              <w:t xml:space="preserve"> </w:t>
            </w:r>
            <w:r w:rsidRPr="00500A40">
              <w:rPr>
                <w:rFonts w:ascii="Times New Roman" w:eastAsiaTheme="minorHAnsi" w:hAnsi="Times New Roman"/>
              </w:rPr>
              <w:t>государственной</w:t>
            </w:r>
            <w:r>
              <w:rPr>
                <w:rFonts w:ascii="Times New Roman" w:eastAsiaTheme="minorHAnsi" w:hAnsi="Times New Roman"/>
              </w:rPr>
              <w:t xml:space="preserve"> </w:t>
            </w:r>
            <w:r w:rsidRPr="00500A40">
              <w:rPr>
                <w:rFonts w:ascii="Times New Roman" w:eastAsiaTheme="minorHAnsi" w:hAnsi="Times New Roman"/>
              </w:rPr>
              <w:t>финансовой поддержки</w:t>
            </w:r>
            <w:r>
              <w:rPr>
                <w:rFonts w:ascii="Times New Roman" w:eastAsiaTheme="minorHAnsi" w:hAnsi="Times New Roman"/>
              </w:rPr>
              <w:t xml:space="preserve"> </w:t>
            </w:r>
            <w:r w:rsidRPr="00500A40">
              <w:rPr>
                <w:rFonts w:ascii="Times New Roman" w:eastAsiaTheme="minorHAnsi" w:hAnsi="Times New Roman"/>
              </w:rPr>
              <w:t>предприятий</w:t>
            </w:r>
            <w:r>
              <w:rPr>
                <w:rFonts w:ascii="Times New Roman" w:eastAsiaTheme="minorHAnsi" w:hAnsi="Times New Roman"/>
              </w:rPr>
              <w:t xml:space="preserve"> </w:t>
            </w:r>
            <w:r w:rsidRPr="00500A40">
              <w:rPr>
                <w:rFonts w:ascii="Times New Roman" w:eastAsiaTheme="minorHAnsi" w:hAnsi="Times New Roman"/>
              </w:rPr>
              <w:t>легкой</w:t>
            </w:r>
            <w:r>
              <w:rPr>
                <w:rFonts w:ascii="Times New Roman" w:eastAsiaTheme="minorHAnsi" w:hAnsi="Times New Roman"/>
              </w:rPr>
              <w:t xml:space="preserve"> </w:t>
            </w:r>
            <w:r w:rsidRPr="00500A40">
              <w:rPr>
                <w:rFonts w:ascii="Times New Roman" w:eastAsiaTheme="minorHAnsi" w:hAnsi="Times New Roman"/>
              </w:rPr>
              <w:t>промышленности;</w:t>
            </w:r>
            <w:r>
              <w:rPr>
                <w:rFonts w:ascii="Times New Roman" w:eastAsiaTheme="minorHAnsi" w:hAnsi="Times New Roman"/>
              </w:rPr>
              <w:t xml:space="preserve"> </w:t>
            </w:r>
            <w:r w:rsidRPr="00500A40">
              <w:rPr>
                <w:rFonts w:ascii="Times New Roman" w:eastAsiaTheme="minorHAnsi" w:hAnsi="Times New Roman"/>
              </w:rPr>
              <w:t>содействие</w:t>
            </w:r>
            <w:r>
              <w:rPr>
                <w:rFonts w:ascii="Times New Roman" w:eastAsiaTheme="minorHAnsi" w:hAnsi="Times New Roman"/>
              </w:rPr>
              <w:t xml:space="preserve"> </w:t>
            </w:r>
            <w:r w:rsidRPr="00500A40">
              <w:rPr>
                <w:rFonts w:ascii="Times New Roman" w:eastAsiaTheme="minorHAnsi" w:hAnsi="Times New Roman"/>
              </w:rPr>
              <w:t>в</w:t>
            </w:r>
            <w:r>
              <w:rPr>
                <w:rFonts w:ascii="Times New Roman" w:eastAsiaTheme="minorHAnsi" w:hAnsi="Times New Roman"/>
              </w:rPr>
              <w:t xml:space="preserve"> </w:t>
            </w:r>
            <w:r w:rsidRPr="00500A40">
              <w:rPr>
                <w:rFonts w:ascii="Times New Roman" w:eastAsiaTheme="minorHAnsi" w:hAnsi="Times New Roman"/>
              </w:rPr>
              <w:t>продвижении отечественных товаров</w:t>
            </w:r>
            <w:r>
              <w:rPr>
                <w:rFonts w:ascii="Times New Roman" w:eastAsiaTheme="minorHAnsi" w:hAnsi="Times New Roman"/>
              </w:rPr>
              <w:t xml:space="preserve"> </w:t>
            </w:r>
            <w:r w:rsidRPr="00500A40">
              <w:rPr>
                <w:rFonts w:ascii="Times New Roman" w:eastAsiaTheme="minorHAnsi" w:hAnsi="Times New Roman"/>
              </w:rPr>
              <w:t>на</w:t>
            </w:r>
            <w:r>
              <w:rPr>
                <w:rFonts w:ascii="Times New Roman" w:eastAsiaTheme="minorHAnsi" w:hAnsi="Times New Roman"/>
              </w:rPr>
              <w:t xml:space="preserve"> </w:t>
            </w:r>
            <w:r w:rsidRPr="00500A40">
              <w:rPr>
                <w:rFonts w:ascii="Times New Roman" w:eastAsiaTheme="minorHAnsi" w:hAnsi="Times New Roman"/>
              </w:rPr>
              <w:t>рынке;</w:t>
            </w:r>
            <w:r>
              <w:rPr>
                <w:rFonts w:ascii="Times New Roman" w:eastAsiaTheme="minorHAnsi" w:hAnsi="Times New Roman"/>
              </w:rPr>
              <w:t xml:space="preserve"> </w:t>
            </w:r>
            <w:r w:rsidRPr="00500A40">
              <w:rPr>
                <w:rFonts w:ascii="Times New Roman" w:eastAsiaTheme="minorHAnsi" w:hAnsi="Times New Roman"/>
              </w:rPr>
              <w:t>противодействие незаконному</w:t>
            </w:r>
            <w:r>
              <w:rPr>
                <w:rFonts w:ascii="Times New Roman" w:eastAsiaTheme="minorHAnsi" w:hAnsi="Times New Roman"/>
              </w:rPr>
              <w:t xml:space="preserve"> </w:t>
            </w:r>
            <w:r w:rsidRPr="00500A40">
              <w:rPr>
                <w:rFonts w:ascii="Times New Roman" w:eastAsiaTheme="minorHAnsi" w:hAnsi="Times New Roman"/>
              </w:rPr>
              <w:t>обороту</w:t>
            </w:r>
            <w:r>
              <w:rPr>
                <w:rFonts w:ascii="Times New Roman" w:eastAsiaTheme="minorHAnsi" w:hAnsi="Times New Roman"/>
              </w:rPr>
              <w:t xml:space="preserve"> </w:t>
            </w:r>
            <w:r w:rsidRPr="00500A40">
              <w:rPr>
                <w:rFonts w:ascii="Times New Roman" w:eastAsiaTheme="minorHAnsi" w:hAnsi="Times New Roman"/>
              </w:rPr>
              <w:t>товаров</w:t>
            </w:r>
            <w:r>
              <w:rPr>
                <w:rFonts w:ascii="Times New Roman" w:eastAsiaTheme="minorHAnsi" w:hAnsi="Times New Roman"/>
              </w:rPr>
              <w:t xml:space="preserve"> </w:t>
            </w:r>
            <w:r w:rsidRPr="00500A40">
              <w:rPr>
                <w:rFonts w:ascii="Times New Roman" w:eastAsiaTheme="minorHAnsi" w:hAnsi="Times New Roman"/>
              </w:rPr>
              <w:t>легкой</w:t>
            </w:r>
            <w:r>
              <w:rPr>
                <w:rFonts w:ascii="Times New Roman" w:eastAsiaTheme="minorHAnsi" w:hAnsi="Times New Roman"/>
              </w:rPr>
              <w:t xml:space="preserve"> </w:t>
            </w:r>
            <w:r w:rsidRPr="00500A40">
              <w:rPr>
                <w:rFonts w:ascii="Times New Roman" w:eastAsiaTheme="minorHAnsi" w:hAnsi="Times New Roman"/>
              </w:rPr>
              <w:t>промышленности.</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t>2</w:t>
            </w:r>
            <w:r>
              <w:rPr>
                <w:sz w:val="22"/>
                <w:szCs w:val="22"/>
              </w:rPr>
              <w:t>7</w:t>
            </w:r>
            <w:r w:rsidRPr="00500A40">
              <w:rPr>
                <w:sz w:val="22"/>
                <w:szCs w:val="22"/>
              </w:rPr>
              <w:t>.1.</w:t>
            </w:r>
          </w:p>
        </w:tc>
        <w:tc>
          <w:tcPr>
            <w:tcW w:w="2126" w:type="dxa"/>
          </w:tcPr>
          <w:p w:rsidR="00006D5B" w:rsidRPr="00500A40" w:rsidRDefault="00006D5B" w:rsidP="00C3550E">
            <w:pPr>
              <w:ind w:right="-31"/>
              <w:jc w:val="both"/>
              <w:rPr>
                <w:sz w:val="22"/>
                <w:szCs w:val="22"/>
              </w:rPr>
            </w:pPr>
            <w:r w:rsidRPr="00500A40">
              <w:rPr>
                <w:sz w:val="22"/>
                <w:szCs w:val="22"/>
              </w:rPr>
              <w:t>Информирование о мерах государственной поддержки предприятий легкой промышлен</w:t>
            </w:r>
            <w:r w:rsidRPr="00500A40">
              <w:rPr>
                <w:sz w:val="22"/>
                <w:szCs w:val="22"/>
              </w:rPr>
              <w:lastRenderedPageBreak/>
              <w:t>ности на</w:t>
            </w:r>
            <w:r>
              <w:rPr>
                <w:sz w:val="22"/>
                <w:szCs w:val="22"/>
              </w:rPr>
              <w:t xml:space="preserve"> </w:t>
            </w:r>
            <w:r w:rsidRPr="00500A40">
              <w:rPr>
                <w:sz w:val="22"/>
                <w:szCs w:val="22"/>
              </w:rPr>
              <w:t>официальном</w:t>
            </w:r>
            <w:r>
              <w:rPr>
                <w:sz w:val="22"/>
                <w:szCs w:val="22"/>
              </w:rPr>
              <w:t xml:space="preserve"> </w:t>
            </w:r>
            <w:r w:rsidRPr="00500A40">
              <w:rPr>
                <w:sz w:val="22"/>
                <w:szCs w:val="22"/>
              </w:rPr>
              <w:t>сайте</w:t>
            </w:r>
            <w:r>
              <w:rPr>
                <w:sz w:val="22"/>
                <w:szCs w:val="22"/>
              </w:rPr>
              <w:t xml:space="preserve"> </w:t>
            </w:r>
            <w:r w:rsidRPr="00500A40">
              <w:rPr>
                <w:sz w:val="22"/>
                <w:szCs w:val="22"/>
              </w:rPr>
              <w:t>администрации муниципального</w:t>
            </w:r>
            <w:r>
              <w:rPr>
                <w:sz w:val="22"/>
                <w:szCs w:val="22"/>
              </w:rPr>
              <w:t xml:space="preserve"> </w:t>
            </w:r>
            <w:r w:rsidRPr="00500A40">
              <w:rPr>
                <w:sz w:val="22"/>
                <w:szCs w:val="22"/>
              </w:rPr>
              <w:t>образования</w:t>
            </w:r>
            <w:r>
              <w:rPr>
                <w:sz w:val="22"/>
                <w:szCs w:val="22"/>
              </w:rPr>
              <w:t xml:space="preserve"> </w:t>
            </w:r>
            <w:r w:rsidRPr="00500A40">
              <w:rPr>
                <w:sz w:val="22"/>
                <w:szCs w:val="22"/>
              </w:rPr>
              <w:t>в сети «Интернет»</w:t>
            </w:r>
          </w:p>
        </w:tc>
        <w:tc>
          <w:tcPr>
            <w:tcW w:w="1923"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eastAsia="Times New Roman" w:hAnsi="Times New Roman" w:cs="Times New Roman"/>
                <w:color w:val="000000"/>
                <w:sz w:val="22"/>
                <w:szCs w:val="22"/>
              </w:rPr>
              <w:lastRenderedPageBreak/>
              <w:t>популяризация е мер государственной поддержки предприятиям легкой</w:t>
            </w:r>
            <w:r w:rsidRPr="00500A40">
              <w:rPr>
                <w:rFonts w:ascii="Times New Roman" w:hAnsi="Times New Roman" w:cs="Times New Roman"/>
                <w:sz w:val="22"/>
                <w:szCs w:val="22"/>
              </w:rPr>
              <w:t xml:space="preserve"> </w:t>
            </w:r>
            <w:r w:rsidRPr="00500A40">
              <w:rPr>
                <w:rFonts w:ascii="Times New Roman" w:hAnsi="Times New Roman" w:cs="Times New Roman"/>
                <w:sz w:val="22"/>
                <w:szCs w:val="22"/>
              </w:rPr>
              <w:lastRenderedPageBreak/>
              <w:t>промышленности</w:t>
            </w:r>
          </w:p>
        </w:tc>
        <w:tc>
          <w:tcPr>
            <w:tcW w:w="1417" w:type="dxa"/>
          </w:tcPr>
          <w:p w:rsidR="00006D5B" w:rsidRPr="00500A40" w:rsidRDefault="00006D5B" w:rsidP="00C3550E">
            <w:pPr>
              <w:ind w:right="-31"/>
              <w:jc w:val="both"/>
              <w:rPr>
                <w:sz w:val="22"/>
                <w:szCs w:val="22"/>
              </w:rPr>
            </w:pPr>
            <w:r w:rsidRPr="00500A40">
              <w:rPr>
                <w:sz w:val="22"/>
                <w:szCs w:val="22"/>
              </w:rPr>
              <w:lastRenderedPageBreak/>
              <w:t>2019-2022</w:t>
            </w:r>
          </w:p>
        </w:tc>
        <w:tc>
          <w:tcPr>
            <w:tcW w:w="2188" w:type="dxa"/>
          </w:tcPr>
          <w:p w:rsidR="00006D5B" w:rsidRPr="00500A40" w:rsidRDefault="00006D5B" w:rsidP="00C3550E">
            <w:pPr>
              <w:ind w:right="-31"/>
              <w:jc w:val="both"/>
              <w:rPr>
                <w:sz w:val="22"/>
                <w:szCs w:val="22"/>
              </w:rPr>
            </w:pPr>
            <w:r w:rsidRPr="00500A40">
              <w:rPr>
                <w:sz w:val="22"/>
                <w:szCs w:val="22"/>
              </w:rPr>
              <w:t xml:space="preserve">доля организаций частной формы собственности </w:t>
            </w:r>
            <w:r w:rsidR="00785598">
              <w:rPr>
                <w:sz w:val="22"/>
                <w:szCs w:val="22"/>
              </w:rPr>
              <w:t xml:space="preserve">и индивидуальных предпринимателей </w:t>
            </w:r>
            <w:r w:rsidRPr="00500A40">
              <w:rPr>
                <w:sz w:val="22"/>
                <w:szCs w:val="22"/>
              </w:rPr>
              <w:t>в сфе</w:t>
            </w:r>
            <w:r w:rsidRPr="00500A40">
              <w:rPr>
                <w:sz w:val="22"/>
                <w:szCs w:val="22"/>
              </w:rPr>
              <w:lastRenderedPageBreak/>
              <w:t>ре легкой промышленности, процентов</w:t>
            </w:r>
          </w:p>
        </w:tc>
        <w:tc>
          <w:tcPr>
            <w:tcW w:w="992" w:type="dxa"/>
          </w:tcPr>
          <w:p w:rsidR="00006D5B" w:rsidRPr="00500A40" w:rsidRDefault="00006D5B" w:rsidP="00C3550E">
            <w:pPr>
              <w:jc w:val="center"/>
              <w:rPr>
                <w:sz w:val="22"/>
                <w:szCs w:val="22"/>
              </w:rPr>
            </w:pPr>
            <w:r w:rsidRPr="00500A40">
              <w:rPr>
                <w:sz w:val="22"/>
                <w:szCs w:val="22"/>
              </w:rPr>
              <w:lastRenderedPageBreak/>
              <w:t>0</w:t>
            </w:r>
          </w:p>
        </w:tc>
        <w:tc>
          <w:tcPr>
            <w:tcW w:w="851" w:type="dxa"/>
          </w:tcPr>
          <w:p w:rsidR="00006D5B" w:rsidRPr="00500A40" w:rsidRDefault="00006D5B" w:rsidP="00C3550E">
            <w:pPr>
              <w:jc w:val="center"/>
              <w:rPr>
                <w:sz w:val="22"/>
                <w:szCs w:val="22"/>
              </w:rPr>
            </w:pPr>
            <w:r w:rsidRPr="00500A40">
              <w:rPr>
                <w:sz w:val="22"/>
                <w:szCs w:val="22"/>
              </w:rPr>
              <w:t>0</w:t>
            </w:r>
          </w:p>
        </w:tc>
        <w:tc>
          <w:tcPr>
            <w:tcW w:w="850" w:type="dxa"/>
          </w:tcPr>
          <w:p w:rsidR="00006D5B" w:rsidRPr="00500A40" w:rsidRDefault="004B24CA" w:rsidP="00C3550E">
            <w:pPr>
              <w:jc w:val="center"/>
              <w:rPr>
                <w:sz w:val="22"/>
                <w:szCs w:val="22"/>
              </w:rPr>
            </w:pPr>
            <w:r>
              <w:rPr>
                <w:sz w:val="22"/>
                <w:szCs w:val="22"/>
              </w:rPr>
              <w:t>100</w:t>
            </w:r>
          </w:p>
        </w:tc>
        <w:tc>
          <w:tcPr>
            <w:tcW w:w="851" w:type="dxa"/>
          </w:tcPr>
          <w:p w:rsidR="00006D5B" w:rsidRPr="00500A40" w:rsidRDefault="004B24CA" w:rsidP="00C3550E">
            <w:pPr>
              <w:jc w:val="center"/>
              <w:rPr>
                <w:sz w:val="22"/>
                <w:szCs w:val="22"/>
              </w:rPr>
            </w:pPr>
            <w:r>
              <w:rPr>
                <w:sz w:val="22"/>
                <w:szCs w:val="22"/>
              </w:rPr>
              <w:t>100</w:t>
            </w:r>
          </w:p>
        </w:tc>
        <w:tc>
          <w:tcPr>
            <w:tcW w:w="851" w:type="dxa"/>
          </w:tcPr>
          <w:p w:rsidR="00006D5B" w:rsidRPr="00500A40" w:rsidRDefault="00006D5B" w:rsidP="00C3550E">
            <w:pPr>
              <w:jc w:val="center"/>
              <w:rPr>
                <w:sz w:val="22"/>
                <w:szCs w:val="22"/>
              </w:rPr>
            </w:pPr>
            <w:r w:rsidRPr="00500A40">
              <w:rPr>
                <w:sz w:val="22"/>
                <w:szCs w:val="22"/>
              </w:rPr>
              <w:t>100</w:t>
            </w:r>
          </w:p>
        </w:tc>
        <w:tc>
          <w:tcPr>
            <w:tcW w:w="1984" w:type="dxa"/>
          </w:tcPr>
          <w:p w:rsidR="00006D5B" w:rsidRPr="00500A40" w:rsidRDefault="00006D5B" w:rsidP="00525C5A">
            <w:pPr>
              <w:jc w:val="both"/>
              <w:rPr>
                <w:sz w:val="22"/>
                <w:szCs w:val="22"/>
              </w:rPr>
            </w:pPr>
            <w:r w:rsidRPr="00500A40">
              <w:rPr>
                <w:sz w:val="22"/>
                <w:szCs w:val="22"/>
              </w:rPr>
              <w:t>управление экономического развития администрации муниципального образо</w:t>
            </w:r>
            <w:r w:rsidRPr="00500A40">
              <w:rPr>
                <w:sz w:val="22"/>
                <w:szCs w:val="22"/>
              </w:rPr>
              <w:lastRenderedPageBreak/>
              <w:t>вания</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lastRenderedPageBreak/>
              <w:t>2</w:t>
            </w:r>
            <w:r>
              <w:rPr>
                <w:sz w:val="22"/>
                <w:szCs w:val="22"/>
              </w:rPr>
              <w:t>7</w:t>
            </w:r>
            <w:r w:rsidRPr="00500A40">
              <w:rPr>
                <w:sz w:val="22"/>
                <w:szCs w:val="22"/>
              </w:rPr>
              <w:t>.2</w:t>
            </w:r>
          </w:p>
        </w:tc>
        <w:tc>
          <w:tcPr>
            <w:tcW w:w="2126"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 xml:space="preserve">Информационное взаимодействие с уполномоченными контрольно-надзорными органами в целях выработки мер по противодействию не-законному производству товаров легкой промышленности </w:t>
            </w:r>
          </w:p>
        </w:tc>
        <w:tc>
          <w:tcPr>
            <w:tcW w:w="1923" w:type="dxa"/>
          </w:tcPr>
          <w:p w:rsidR="00006D5B" w:rsidRPr="00500A40" w:rsidRDefault="00006D5B" w:rsidP="00C3550E">
            <w:pPr>
              <w:ind w:right="-31"/>
              <w:jc w:val="both"/>
              <w:rPr>
                <w:sz w:val="22"/>
                <w:szCs w:val="22"/>
              </w:rPr>
            </w:pPr>
            <w:r w:rsidRPr="00500A40">
              <w:rPr>
                <w:sz w:val="22"/>
                <w:szCs w:val="22"/>
              </w:rPr>
              <w:t>повышение удовлетворенности потребителей в качестве товаров легкой промышленности; ежеквартальное проведение мониторинга</w:t>
            </w:r>
          </w:p>
        </w:tc>
        <w:tc>
          <w:tcPr>
            <w:tcW w:w="1417" w:type="dxa"/>
          </w:tcPr>
          <w:p w:rsidR="00006D5B" w:rsidRPr="00500A40" w:rsidRDefault="00006D5B" w:rsidP="00C3550E">
            <w:pPr>
              <w:jc w:val="both"/>
              <w:rPr>
                <w:sz w:val="22"/>
                <w:szCs w:val="22"/>
              </w:rPr>
            </w:pPr>
            <w:r w:rsidRPr="00500A40">
              <w:rPr>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принятия участия в мероприятиях, предоставление информации в уполномоченный орган, наличие</w:t>
            </w:r>
          </w:p>
        </w:tc>
        <w:tc>
          <w:tcPr>
            <w:tcW w:w="992"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0"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5</w:t>
            </w:r>
          </w:p>
        </w:tc>
        <w:tc>
          <w:tcPr>
            <w:tcW w:w="1984" w:type="dxa"/>
          </w:tcPr>
          <w:p w:rsidR="00006D5B" w:rsidRPr="00500A40" w:rsidRDefault="00006D5B" w:rsidP="00525C5A">
            <w:pPr>
              <w:jc w:val="both"/>
              <w:rPr>
                <w:sz w:val="22"/>
                <w:szCs w:val="22"/>
              </w:rPr>
            </w:pPr>
            <w:r>
              <w:rPr>
                <w:sz w:val="22"/>
                <w:szCs w:val="22"/>
              </w:rPr>
              <w:t>у</w:t>
            </w:r>
            <w:r w:rsidRPr="00500A40">
              <w:rPr>
                <w:sz w:val="22"/>
                <w:szCs w:val="22"/>
              </w:rPr>
              <w:t>правление экономического развития администрации муниципального образования</w:t>
            </w:r>
          </w:p>
        </w:tc>
      </w:tr>
      <w:tr w:rsidR="00FA3083" w:rsidRPr="00500A40" w:rsidTr="007824F7">
        <w:trPr>
          <w:trHeight w:val="113"/>
        </w:trPr>
        <w:tc>
          <w:tcPr>
            <w:tcW w:w="568" w:type="dxa"/>
          </w:tcPr>
          <w:p w:rsidR="00FA3083" w:rsidRPr="009E0CFC" w:rsidRDefault="00225EE6" w:rsidP="00525C5A">
            <w:pPr>
              <w:ind w:left="-120" w:right="-31"/>
              <w:rPr>
                <w:sz w:val="22"/>
                <w:szCs w:val="22"/>
              </w:rPr>
            </w:pPr>
            <w:r w:rsidRPr="009E0CFC">
              <w:rPr>
                <w:sz w:val="22"/>
                <w:szCs w:val="22"/>
              </w:rPr>
              <w:t>27.3</w:t>
            </w:r>
          </w:p>
        </w:tc>
        <w:tc>
          <w:tcPr>
            <w:tcW w:w="2126" w:type="dxa"/>
          </w:tcPr>
          <w:p w:rsidR="00FA3083" w:rsidRPr="009E0CFC" w:rsidRDefault="00225EE6" w:rsidP="00C3550E">
            <w:pPr>
              <w:pStyle w:val="ConsPlusNormal"/>
              <w:jc w:val="both"/>
              <w:rPr>
                <w:rFonts w:ascii="Times New Roman" w:hAnsi="Times New Roman" w:cs="Times New Roman"/>
                <w:sz w:val="22"/>
                <w:szCs w:val="22"/>
              </w:rPr>
            </w:pPr>
            <w:r w:rsidRPr="009E0CFC">
              <w:rPr>
                <w:rFonts w:ascii="Times New Roman" w:hAnsi="Times New Roman" w:cs="Times New Roman"/>
                <w:sz w:val="22"/>
                <w:szCs w:val="22"/>
              </w:rPr>
              <w:t>Проведение мероприятий по выявлению незаконного оборота товаров легкой промышленности, фактов реализации товаров с признаками контрафактной</w:t>
            </w:r>
          </w:p>
        </w:tc>
        <w:tc>
          <w:tcPr>
            <w:tcW w:w="1923" w:type="dxa"/>
          </w:tcPr>
          <w:p w:rsidR="00FA3083" w:rsidRPr="009E0CFC" w:rsidRDefault="00225EE6" w:rsidP="00225EE6">
            <w:pPr>
              <w:ind w:right="-31"/>
              <w:jc w:val="both"/>
              <w:rPr>
                <w:sz w:val="22"/>
                <w:szCs w:val="22"/>
              </w:rPr>
            </w:pPr>
            <w:r w:rsidRPr="009E0CFC">
              <w:rPr>
                <w:color w:val="000000"/>
                <w:sz w:val="22"/>
                <w:szCs w:val="22"/>
              </w:rPr>
              <w:t>выявление и пресечению незаконного оборота товаров легкой промышленности</w:t>
            </w:r>
          </w:p>
        </w:tc>
        <w:tc>
          <w:tcPr>
            <w:tcW w:w="1417" w:type="dxa"/>
          </w:tcPr>
          <w:p w:rsidR="00FA3083" w:rsidRPr="009E0CFC" w:rsidRDefault="00225EE6" w:rsidP="00C3550E">
            <w:pPr>
              <w:jc w:val="both"/>
              <w:rPr>
                <w:sz w:val="22"/>
                <w:szCs w:val="22"/>
              </w:rPr>
            </w:pPr>
            <w:r w:rsidRPr="009E0CFC">
              <w:rPr>
                <w:sz w:val="22"/>
                <w:szCs w:val="22"/>
              </w:rPr>
              <w:t>2020-2022</w:t>
            </w:r>
          </w:p>
        </w:tc>
        <w:tc>
          <w:tcPr>
            <w:tcW w:w="2188" w:type="dxa"/>
          </w:tcPr>
          <w:p w:rsidR="00FA3083" w:rsidRPr="009E0CFC" w:rsidRDefault="00225EE6" w:rsidP="00C3550E">
            <w:pPr>
              <w:ind w:right="-31"/>
              <w:jc w:val="both"/>
              <w:rPr>
                <w:sz w:val="22"/>
                <w:szCs w:val="22"/>
              </w:rPr>
            </w:pPr>
            <w:r w:rsidRPr="009E0CFC">
              <w:rPr>
                <w:sz w:val="22"/>
                <w:szCs w:val="22"/>
              </w:rPr>
              <w:t>количество мероприятий по выявлению незаконного оборота товаров легкой промышленности, фактов реализации товаров с признаками контрафактной, единиц</w:t>
            </w:r>
          </w:p>
        </w:tc>
        <w:tc>
          <w:tcPr>
            <w:tcW w:w="992" w:type="dxa"/>
          </w:tcPr>
          <w:p w:rsidR="00FA3083" w:rsidRPr="009E0CFC" w:rsidRDefault="00913A4F" w:rsidP="00C3550E">
            <w:pPr>
              <w:ind w:right="-31"/>
              <w:jc w:val="center"/>
              <w:rPr>
                <w:sz w:val="22"/>
                <w:szCs w:val="22"/>
              </w:rPr>
            </w:pPr>
            <w:r>
              <w:rPr>
                <w:sz w:val="22"/>
                <w:szCs w:val="22"/>
              </w:rPr>
              <w:t>12</w:t>
            </w:r>
          </w:p>
        </w:tc>
        <w:tc>
          <w:tcPr>
            <w:tcW w:w="851" w:type="dxa"/>
          </w:tcPr>
          <w:p w:rsidR="00FA3083" w:rsidRPr="009E0CFC" w:rsidRDefault="009E0CFC" w:rsidP="00C3550E">
            <w:pPr>
              <w:ind w:right="-31"/>
              <w:jc w:val="center"/>
              <w:rPr>
                <w:sz w:val="22"/>
                <w:szCs w:val="22"/>
              </w:rPr>
            </w:pPr>
            <w:r w:rsidRPr="009E0CFC">
              <w:rPr>
                <w:sz w:val="22"/>
                <w:szCs w:val="22"/>
              </w:rPr>
              <w:t>-</w:t>
            </w:r>
          </w:p>
        </w:tc>
        <w:tc>
          <w:tcPr>
            <w:tcW w:w="850" w:type="dxa"/>
          </w:tcPr>
          <w:p w:rsidR="00FA3083" w:rsidRPr="009E0CFC" w:rsidRDefault="00913A4F" w:rsidP="00C3550E">
            <w:pPr>
              <w:ind w:right="-31"/>
              <w:jc w:val="center"/>
              <w:rPr>
                <w:sz w:val="22"/>
                <w:szCs w:val="22"/>
              </w:rPr>
            </w:pPr>
            <w:r>
              <w:rPr>
                <w:sz w:val="22"/>
                <w:szCs w:val="22"/>
              </w:rPr>
              <w:t>12</w:t>
            </w:r>
          </w:p>
        </w:tc>
        <w:tc>
          <w:tcPr>
            <w:tcW w:w="851" w:type="dxa"/>
          </w:tcPr>
          <w:p w:rsidR="00FA3083" w:rsidRPr="009E0CFC" w:rsidRDefault="00E356DF" w:rsidP="00074BE5">
            <w:pPr>
              <w:ind w:right="-31"/>
              <w:jc w:val="center"/>
              <w:rPr>
                <w:sz w:val="22"/>
                <w:szCs w:val="22"/>
              </w:rPr>
            </w:pPr>
            <w:r>
              <w:rPr>
                <w:sz w:val="22"/>
                <w:szCs w:val="22"/>
              </w:rPr>
              <w:t>24</w:t>
            </w:r>
          </w:p>
        </w:tc>
        <w:tc>
          <w:tcPr>
            <w:tcW w:w="851" w:type="dxa"/>
          </w:tcPr>
          <w:p w:rsidR="00FA3083" w:rsidRPr="009E0CFC" w:rsidRDefault="00E356DF" w:rsidP="00C3550E">
            <w:pPr>
              <w:ind w:right="-31"/>
              <w:jc w:val="center"/>
              <w:rPr>
                <w:sz w:val="22"/>
                <w:szCs w:val="22"/>
              </w:rPr>
            </w:pPr>
            <w:r>
              <w:rPr>
                <w:sz w:val="22"/>
                <w:szCs w:val="22"/>
              </w:rPr>
              <w:t>24</w:t>
            </w:r>
          </w:p>
        </w:tc>
        <w:tc>
          <w:tcPr>
            <w:tcW w:w="1984" w:type="dxa"/>
          </w:tcPr>
          <w:p w:rsidR="00FA3083" w:rsidRDefault="00225EE6" w:rsidP="00525C5A">
            <w:pPr>
              <w:jc w:val="both"/>
              <w:rPr>
                <w:sz w:val="22"/>
                <w:szCs w:val="22"/>
              </w:rPr>
            </w:pPr>
            <w:r w:rsidRPr="009E0CFC">
              <w:rPr>
                <w:sz w:val="22"/>
                <w:szCs w:val="22"/>
              </w:rPr>
              <w:t>отдел потребительской сферы администрации муниципального образования</w:t>
            </w:r>
          </w:p>
        </w:tc>
      </w:tr>
      <w:tr w:rsidR="00006D5B" w:rsidRPr="00500A40" w:rsidTr="007824F7">
        <w:trPr>
          <w:trHeight w:val="113"/>
        </w:trPr>
        <w:tc>
          <w:tcPr>
            <w:tcW w:w="14601" w:type="dxa"/>
            <w:gridSpan w:val="11"/>
          </w:tcPr>
          <w:p w:rsidR="00006D5B" w:rsidRPr="00500A40" w:rsidRDefault="00006D5B" w:rsidP="00F96819">
            <w:pPr>
              <w:pStyle w:val="a4"/>
              <w:numPr>
                <w:ilvl w:val="0"/>
                <w:numId w:val="10"/>
              </w:numPr>
              <w:jc w:val="center"/>
              <w:rPr>
                <w:color w:val="FF0000"/>
                <w:sz w:val="22"/>
                <w:szCs w:val="22"/>
              </w:rPr>
            </w:pPr>
            <w:r w:rsidRPr="00500A40">
              <w:rPr>
                <w:sz w:val="22"/>
                <w:szCs w:val="22"/>
              </w:rPr>
              <w:t>Рынок обработки древесины и производства изделий из дерева</w:t>
            </w:r>
          </w:p>
        </w:tc>
      </w:tr>
      <w:tr w:rsidR="00006D5B" w:rsidRPr="00500A40" w:rsidTr="007824F7">
        <w:trPr>
          <w:trHeight w:val="113"/>
        </w:trPr>
        <w:tc>
          <w:tcPr>
            <w:tcW w:w="14601" w:type="dxa"/>
            <w:gridSpan w:val="11"/>
          </w:tcPr>
          <w:p w:rsidR="00006D5B" w:rsidRPr="00500A40" w:rsidRDefault="00006D5B" w:rsidP="001243CB">
            <w:pPr>
              <w:ind w:firstLine="284"/>
              <w:jc w:val="both"/>
              <w:rPr>
                <w:sz w:val="22"/>
                <w:szCs w:val="22"/>
                <w:highlight w:val="yellow"/>
              </w:rPr>
            </w:pPr>
            <w:r w:rsidRPr="00500A40">
              <w:rPr>
                <w:color w:val="000000"/>
                <w:sz w:val="22"/>
                <w:szCs w:val="22"/>
                <w:shd w:val="clear" w:color="auto" w:fill="FFFFFF"/>
              </w:rPr>
              <w:t>На территории муниципального образования Ленинградский район зарегистрировано 2 микро</w:t>
            </w:r>
            <w:r>
              <w:rPr>
                <w:color w:val="000000"/>
                <w:sz w:val="22"/>
                <w:szCs w:val="22"/>
                <w:shd w:val="clear" w:color="auto" w:fill="FFFFFF"/>
              </w:rPr>
              <w:t xml:space="preserve"> </w:t>
            </w:r>
            <w:r w:rsidRPr="00500A40">
              <w:rPr>
                <w:color w:val="000000"/>
                <w:sz w:val="22"/>
                <w:szCs w:val="22"/>
                <w:shd w:val="clear" w:color="auto" w:fill="FFFFFF"/>
              </w:rPr>
              <w:t>предприятия</w:t>
            </w:r>
            <w:r>
              <w:rPr>
                <w:color w:val="000000"/>
                <w:sz w:val="22"/>
                <w:szCs w:val="22"/>
                <w:shd w:val="clear" w:color="auto" w:fill="FFFFFF"/>
              </w:rPr>
              <w:t xml:space="preserve"> </w:t>
            </w:r>
            <w:r w:rsidRPr="00500A40">
              <w:rPr>
                <w:color w:val="000000"/>
                <w:sz w:val="22"/>
                <w:szCs w:val="22"/>
                <w:shd w:val="clear" w:color="auto" w:fill="FFFFFF"/>
              </w:rPr>
              <w:t>частной</w:t>
            </w:r>
            <w:r>
              <w:rPr>
                <w:color w:val="000000"/>
                <w:sz w:val="22"/>
                <w:szCs w:val="22"/>
                <w:shd w:val="clear" w:color="auto" w:fill="FFFFFF"/>
              </w:rPr>
              <w:t xml:space="preserve"> </w:t>
            </w:r>
            <w:r w:rsidRPr="00500A40">
              <w:rPr>
                <w:color w:val="000000"/>
                <w:sz w:val="22"/>
                <w:szCs w:val="22"/>
                <w:shd w:val="clear" w:color="auto" w:fill="FFFFFF"/>
              </w:rPr>
              <w:t>формы</w:t>
            </w:r>
            <w:r>
              <w:rPr>
                <w:color w:val="000000"/>
                <w:sz w:val="22"/>
                <w:szCs w:val="22"/>
                <w:shd w:val="clear" w:color="auto" w:fill="FFFFFF"/>
              </w:rPr>
              <w:t xml:space="preserve"> </w:t>
            </w:r>
            <w:r w:rsidRPr="00500A40">
              <w:rPr>
                <w:color w:val="000000"/>
                <w:sz w:val="22"/>
                <w:szCs w:val="22"/>
                <w:shd w:val="clear" w:color="auto" w:fill="FFFFFF"/>
              </w:rPr>
              <w:t>собственности, основным видом деятельности которых являются: ОКВЭД 16.23 Производство прочих деревянных строительных конструкций и столярных изделий: ОКВЭД</w:t>
            </w:r>
            <w:r>
              <w:rPr>
                <w:color w:val="000000"/>
                <w:sz w:val="22"/>
                <w:szCs w:val="22"/>
                <w:shd w:val="clear" w:color="auto" w:fill="FFFFFF"/>
              </w:rPr>
              <w:t xml:space="preserve"> </w:t>
            </w:r>
            <w:r w:rsidRPr="00500A40">
              <w:rPr>
                <w:color w:val="000000"/>
                <w:sz w:val="22"/>
                <w:szCs w:val="22"/>
                <w:shd w:val="clear" w:color="auto" w:fill="FFFFFF"/>
              </w:rPr>
              <w:t>16.23.1 Производство деревянных строительных конструкций и столярных изделий. Данные субъекты предпринимательской деятельности выполняют востребованные</w:t>
            </w:r>
            <w:r>
              <w:rPr>
                <w:color w:val="000000"/>
                <w:sz w:val="22"/>
                <w:szCs w:val="22"/>
                <w:shd w:val="clear" w:color="auto" w:fill="FFFFFF"/>
              </w:rPr>
              <w:t xml:space="preserve"> </w:t>
            </w:r>
            <w:r w:rsidRPr="00500A40">
              <w:rPr>
                <w:color w:val="000000"/>
                <w:sz w:val="22"/>
                <w:szCs w:val="22"/>
                <w:shd w:val="clear" w:color="auto" w:fill="FFFFFF"/>
              </w:rPr>
              <w:t>у населения</w:t>
            </w:r>
            <w:r>
              <w:rPr>
                <w:color w:val="000000"/>
                <w:sz w:val="22"/>
                <w:szCs w:val="22"/>
                <w:shd w:val="clear" w:color="auto" w:fill="FFFFFF"/>
              </w:rPr>
              <w:t xml:space="preserve"> </w:t>
            </w:r>
            <w:r w:rsidRPr="00500A40">
              <w:rPr>
                <w:color w:val="000000"/>
                <w:sz w:val="22"/>
                <w:szCs w:val="22"/>
                <w:shd w:val="clear" w:color="auto" w:fill="FFFFFF"/>
              </w:rPr>
              <w:t>и</w:t>
            </w:r>
            <w:r>
              <w:rPr>
                <w:color w:val="000000"/>
                <w:sz w:val="22"/>
                <w:szCs w:val="22"/>
                <w:shd w:val="clear" w:color="auto" w:fill="FFFFFF"/>
              </w:rPr>
              <w:t xml:space="preserve"> </w:t>
            </w:r>
            <w:r w:rsidRPr="00500A40">
              <w:rPr>
                <w:color w:val="000000"/>
                <w:sz w:val="22"/>
                <w:szCs w:val="22"/>
                <w:shd w:val="clear" w:color="auto" w:fill="FFFFFF"/>
              </w:rPr>
              <w:t>хозяйствующих</w:t>
            </w:r>
            <w:r>
              <w:rPr>
                <w:color w:val="000000"/>
                <w:sz w:val="22"/>
                <w:szCs w:val="22"/>
                <w:shd w:val="clear" w:color="auto" w:fill="FFFFFF"/>
              </w:rPr>
              <w:t xml:space="preserve"> </w:t>
            </w:r>
            <w:r w:rsidRPr="00500A40">
              <w:rPr>
                <w:color w:val="000000"/>
                <w:sz w:val="22"/>
                <w:szCs w:val="22"/>
                <w:shd w:val="clear" w:color="auto" w:fill="FFFFFF"/>
              </w:rPr>
              <w:t>субъектов</w:t>
            </w:r>
            <w:r>
              <w:rPr>
                <w:color w:val="000000"/>
                <w:sz w:val="22"/>
                <w:szCs w:val="22"/>
                <w:shd w:val="clear" w:color="auto" w:fill="FFFFFF"/>
              </w:rPr>
              <w:t xml:space="preserve"> </w:t>
            </w:r>
            <w:r w:rsidRPr="00500A40">
              <w:rPr>
                <w:color w:val="000000"/>
                <w:sz w:val="22"/>
                <w:szCs w:val="22"/>
                <w:shd w:val="clear" w:color="auto" w:fill="FFFFFF"/>
              </w:rPr>
              <w:t xml:space="preserve">района работы по производству мебели, в т.ч. кухонной, а также осуществляют столярные и </w:t>
            </w:r>
            <w:r w:rsidRPr="00500A40">
              <w:rPr>
                <w:color w:val="000000"/>
                <w:sz w:val="22"/>
                <w:szCs w:val="22"/>
                <w:shd w:val="clear" w:color="auto" w:fill="FFFFFF"/>
              </w:rPr>
              <w:lastRenderedPageBreak/>
              <w:t xml:space="preserve">плотничные работы. </w:t>
            </w:r>
            <w:r w:rsidRPr="00500A40">
              <w:rPr>
                <w:sz w:val="22"/>
                <w:szCs w:val="22"/>
              </w:rPr>
              <w:t>Административные барьеры для дальнейшего входа на рынок частного предпринимательства отсутствуют. Основной задачей по развитию конкуренции на</w:t>
            </w:r>
            <w:r>
              <w:rPr>
                <w:sz w:val="22"/>
                <w:szCs w:val="22"/>
              </w:rPr>
              <w:t xml:space="preserve"> </w:t>
            </w:r>
            <w:r w:rsidRPr="00500A40">
              <w:rPr>
                <w:sz w:val="22"/>
                <w:szCs w:val="22"/>
              </w:rPr>
              <w:t>рынке обработки древесины и производства изделий из дерева является обеспечение добросовестной конкуренции и сохранение сложившегося уровня конкурентных отношений.</w:t>
            </w:r>
          </w:p>
        </w:tc>
      </w:tr>
      <w:tr w:rsidR="00006D5B" w:rsidRPr="00500A40" w:rsidTr="007824F7">
        <w:trPr>
          <w:trHeight w:val="113"/>
        </w:trPr>
        <w:tc>
          <w:tcPr>
            <w:tcW w:w="568" w:type="dxa"/>
          </w:tcPr>
          <w:p w:rsidR="00006D5B" w:rsidRPr="00500A40" w:rsidRDefault="00006D5B" w:rsidP="00C3550E">
            <w:pPr>
              <w:ind w:left="-108" w:right="-31"/>
              <w:rPr>
                <w:sz w:val="22"/>
                <w:szCs w:val="22"/>
              </w:rPr>
            </w:pPr>
            <w:r>
              <w:rPr>
                <w:sz w:val="22"/>
                <w:szCs w:val="22"/>
              </w:rPr>
              <w:lastRenderedPageBreak/>
              <w:t>28</w:t>
            </w:r>
            <w:r w:rsidRPr="00500A40">
              <w:rPr>
                <w:sz w:val="22"/>
                <w:szCs w:val="22"/>
              </w:rPr>
              <w:t>.1.</w:t>
            </w:r>
          </w:p>
        </w:tc>
        <w:tc>
          <w:tcPr>
            <w:tcW w:w="2126" w:type="dxa"/>
          </w:tcPr>
          <w:p w:rsidR="00006D5B" w:rsidRPr="00500A40" w:rsidRDefault="00006D5B" w:rsidP="00C3550E">
            <w:pPr>
              <w:ind w:right="-31"/>
              <w:jc w:val="both"/>
              <w:rPr>
                <w:sz w:val="22"/>
                <w:szCs w:val="22"/>
              </w:rPr>
            </w:pPr>
            <w:r w:rsidRPr="00500A40">
              <w:rPr>
                <w:sz w:val="22"/>
                <w:szCs w:val="22"/>
              </w:rPr>
              <w:t>Информирование о мерах государственной поддержки предприятий деревообрабатывающей промышленности</w:t>
            </w:r>
          </w:p>
        </w:tc>
        <w:tc>
          <w:tcPr>
            <w:tcW w:w="1923"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eastAsia="Times New Roman" w:hAnsi="Times New Roman" w:cs="Times New Roman"/>
                <w:color w:val="000000"/>
                <w:sz w:val="22"/>
                <w:szCs w:val="22"/>
              </w:rPr>
              <w:t>размещение в</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средствах</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массовой</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информации,</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в том числе</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на</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официальном</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сайте</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администрации муниципального</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образования в</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сети «Интернет», информации о мерах государственной поддержки предприятиям д</w:t>
            </w:r>
            <w:r w:rsidRPr="00500A40">
              <w:rPr>
                <w:rFonts w:ascii="Times New Roman" w:hAnsi="Times New Roman" w:cs="Times New Roman"/>
                <w:sz w:val="22"/>
                <w:szCs w:val="22"/>
              </w:rPr>
              <w:t>еревообрабатывающей промышленности</w:t>
            </w:r>
          </w:p>
        </w:tc>
        <w:tc>
          <w:tcPr>
            <w:tcW w:w="1417" w:type="dxa"/>
          </w:tcPr>
          <w:p w:rsidR="00006D5B" w:rsidRPr="00500A40" w:rsidRDefault="00006D5B" w:rsidP="00C3550E">
            <w:pPr>
              <w:ind w:right="-31"/>
              <w:jc w:val="both"/>
              <w:rPr>
                <w:sz w:val="22"/>
                <w:szCs w:val="22"/>
              </w:rPr>
            </w:pPr>
            <w:r w:rsidRPr="00500A40">
              <w:rPr>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 xml:space="preserve">доля организаций частной формы собственности </w:t>
            </w:r>
            <w:r w:rsidR="00913A4F">
              <w:rPr>
                <w:sz w:val="22"/>
                <w:szCs w:val="22"/>
              </w:rPr>
              <w:t xml:space="preserve">и индивидуальных предпринимателей </w:t>
            </w:r>
            <w:r w:rsidRPr="00500A40">
              <w:rPr>
                <w:sz w:val="22"/>
                <w:szCs w:val="22"/>
              </w:rPr>
              <w:t>в сфере обработки древесины и производства изделий из дерева, процентов</w:t>
            </w:r>
          </w:p>
        </w:tc>
        <w:tc>
          <w:tcPr>
            <w:tcW w:w="992" w:type="dxa"/>
          </w:tcPr>
          <w:p w:rsidR="00006D5B" w:rsidRPr="00500A40" w:rsidRDefault="00006D5B" w:rsidP="00C3550E">
            <w:pPr>
              <w:jc w:val="center"/>
              <w:rPr>
                <w:sz w:val="22"/>
                <w:szCs w:val="22"/>
              </w:rPr>
            </w:pPr>
            <w:r w:rsidRPr="00500A40">
              <w:rPr>
                <w:sz w:val="22"/>
                <w:szCs w:val="22"/>
              </w:rPr>
              <w:t>100</w:t>
            </w:r>
          </w:p>
        </w:tc>
        <w:tc>
          <w:tcPr>
            <w:tcW w:w="851" w:type="dxa"/>
          </w:tcPr>
          <w:p w:rsidR="00006D5B" w:rsidRPr="00500A40" w:rsidRDefault="00006D5B" w:rsidP="00C3550E">
            <w:pPr>
              <w:jc w:val="center"/>
              <w:rPr>
                <w:sz w:val="22"/>
                <w:szCs w:val="22"/>
              </w:rPr>
            </w:pPr>
            <w:r w:rsidRPr="00500A40">
              <w:rPr>
                <w:sz w:val="22"/>
                <w:szCs w:val="22"/>
              </w:rPr>
              <w:t>100</w:t>
            </w:r>
          </w:p>
        </w:tc>
        <w:tc>
          <w:tcPr>
            <w:tcW w:w="850" w:type="dxa"/>
          </w:tcPr>
          <w:p w:rsidR="00006D5B" w:rsidRPr="00500A40" w:rsidRDefault="00006D5B" w:rsidP="00C3550E">
            <w:pPr>
              <w:jc w:val="center"/>
              <w:rPr>
                <w:sz w:val="22"/>
                <w:szCs w:val="22"/>
              </w:rPr>
            </w:pPr>
            <w:r w:rsidRPr="00500A40">
              <w:rPr>
                <w:sz w:val="22"/>
                <w:szCs w:val="22"/>
              </w:rPr>
              <w:t>100</w:t>
            </w:r>
          </w:p>
        </w:tc>
        <w:tc>
          <w:tcPr>
            <w:tcW w:w="851" w:type="dxa"/>
          </w:tcPr>
          <w:p w:rsidR="00006D5B" w:rsidRPr="00500A40" w:rsidRDefault="00006D5B" w:rsidP="00C3550E">
            <w:pPr>
              <w:jc w:val="center"/>
              <w:rPr>
                <w:sz w:val="22"/>
                <w:szCs w:val="22"/>
              </w:rPr>
            </w:pPr>
            <w:r w:rsidRPr="00500A40">
              <w:rPr>
                <w:sz w:val="22"/>
                <w:szCs w:val="22"/>
              </w:rPr>
              <w:t>100</w:t>
            </w:r>
          </w:p>
        </w:tc>
        <w:tc>
          <w:tcPr>
            <w:tcW w:w="851" w:type="dxa"/>
          </w:tcPr>
          <w:p w:rsidR="00006D5B" w:rsidRPr="00500A40" w:rsidRDefault="00006D5B" w:rsidP="00C3550E">
            <w:pPr>
              <w:jc w:val="center"/>
              <w:rPr>
                <w:sz w:val="22"/>
                <w:szCs w:val="22"/>
              </w:rPr>
            </w:pPr>
            <w:r w:rsidRPr="00500A40">
              <w:rPr>
                <w:sz w:val="22"/>
                <w:szCs w:val="22"/>
              </w:rPr>
              <w:t>100</w:t>
            </w:r>
          </w:p>
        </w:tc>
        <w:tc>
          <w:tcPr>
            <w:tcW w:w="1984" w:type="dxa"/>
          </w:tcPr>
          <w:p w:rsidR="00006D5B" w:rsidRPr="00500A40" w:rsidRDefault="00006D5B" w:rsidP="00525C5A">
            <w:pPr>
              <w:jc w:val="both"/>
              <w:rPr>
                <w:sz w:val="22"/>
                <w:szCs w:val="22"/>
              </w:rPr>
            </w:pPr>
            <w:r w:rsidRPr="00500A40">
              <w:rPr>
                <w:sz w:val="22"/>
                <w:szCs w:val="22"/>
              </w:rPr>
              <w:t>управление экономического развития администрации муниципального образования</w:t>
            </w:r>
          </w:p>
        </w:tc>
      </w:tr>
      <w:tr w:rsidR="00006D5B" w:rsidRPr="00500A40" w:rsidTr="007824F7">
        <w:trPr>
          <w:trHeight w:val="113"/>
        </w:trPr>
        <w:tc>
          <w:tcPr>
            <w:tcW w:w="568" w:type="dxa"/>
          </w:tcPr>
          <w:p w:rsidR="00006D5B" w:rsidRPr="00500A40" w:rsidRDefault="00006D5B" w:rsidP="00C3550E">
            <w:pPr>
              <w:ind w:left="-108" w:right="-31"/>
              <w:rPr>
                <w:sz w:val="22"/>
                <w:szCs w:val="22"/>
              </w:rPr>
            </w:pPr>
            <w:r>
              <w:rPr>
                <w:sz w:val="22"/>
                <w:szCs w:val="22"/>
              </w:rPr>
              <w:t>28</w:t>
            </w:r>
            <w:r w:rsidRPr="00500A40">
              <w:rPr>
                <w:sz w:val="22"/>
                <w:szCs w:val="22"/>
              </w:rPr>
              <w:t>.2.</w:t>
            </w:r>
          </w:p>
        </w:tc>
        <w:tc>
          <w:tcPr>
            <w:tcW w:w="2126"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Обеспечение возможности и равных условий хозяйствующим субъектам для участия в региональных и межрегиональных выставках-ярмарках</w:t>
            </w:r>
          </w:p>
        </w:tc>
        <w:tc>
          <w:tcPr>
            <w:tcW w:w="1923" w:type="dxa"/>
          </w:tcPr>
          <w:p w:rsidR="00006D5B" w:rsidRPr="00500A40" w:rsidRDefault="00006D5B" w:rsidP="00C3550E">
            <w:pPr>
              <w:jc w:val="both"/>
              <w:rPr>
                <w:sz w:val="22"/>
                <w:szCs w:val="22"/>
              </w:rPr>
            </w:pPr>
            <w:r w:rsidRPr="00500A40">
              <w:rPr>
                <w:sz w:val="22"/>
                <w:szCs w:val="22"/>
              </w:rPr>
              <w:t>создание условий для привлечения малого предпринимательства</w:t>
            </w:r>
            <w:r>
              <w:rPr>
                <w:sz w:val="22"/>
                <w:szCs w:val="22"/>
              </w:rPr>
              <w:t xml:space="preserve"> </w:t>
            </w:r>
            <w:r w:rsidRPr="00500A40">
              <w:rPr>
                <w:sz w:val="22"/>
                <w:szCs w:val="22"/>
              </w:rPr>
              <w:t>в указанную сферу, расширение рынка сбыта.</w:t>
            </w:r>
            <w:r>
              <w:rPr>
                <w:sz w:val="22"/>
                <w:szCs w:val="22"/>
              </w:rPr>
              <w:t xml:space="preserve"> </w:t>
            </w:r>
          </w:p>
          <w:p w:rsidR="00006D5B" w:rsidRPr="00500A40" w:rsidRDefault="00006D5B" w:rsidP="00C3550E">
            <w:pPr>
              <w:pStyle w:val="ConsPlusNormal"/>
              <w:jc w:val="both"/>
              <w:rPr>
                <w:rFonts w:ascii="Times New Roman" w:hAnsi="Times New Roman" w:cs="Times New Roman"/>
                <w:sz w:val="22"/>
                <w:szCs w:val="22"/>
              </w:rPr>
            </w:pPr>
          </w:p>
        </w:tc>
        <w:tc>
          <w:tcPr>
            <w:tcW w:w="1417" w:type="dxa"/>
          </w:tcPr>
          <w:p w:rsidR="00006D5B" w:rsidRPr="00500A40" w:rsidRDefault="00006D5B" w:rsidP="00C3550E">
            <w:pPr>
              <w:pStyle w:val="ConsPlusNormal"/>
              <w:jc w:val="both"/>
              <w:rPr>
                <w:rFonts w:ascii="Times New Roman" w:hAnsi="Times New Roman" w:cs="Times New Roman"/>
                <w:b/>
                <w:sz w:val="22"/>
                <w:szCs w:val="22"/>
              </w:rPr>
            </w:pPr>
            <w:r w:rsidRPr="00500A40">
              <w:rPr>
                <w:rFonts w:ascii="Times New Roman" w:hAnsi="Times New Roman" w:cs="Times New Roman"/>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информирование хозяйствующих субъектов о проведении</w:t>
            </w:r>
            <w:r>
              <w:rPr>
                <w:sz w:val="22"/>
                <w:szCs w:val="22"/>
              </w:rPr>
              <w:t xml:space="preserve"> </w:t>
            </w:r>
            <w:r w:rsidRPr="00500A40">
              <w:rPr>
                <w:sz w:val="22"/>
                <w:szCs w:val="22"/>
              </w:rPr>
              <w:t xml:space="preserve">региональных и межрегиональных выставок-ярмарок </w:t>
            </w:r>
            <w:r w:rsidRPr="00500A40">
              <w:rPr>
                <w:color w:val="000000"/>
                <w:sz w:val="22"/>
                <w:szCs w:val="22"/>
              </w:rPr>
              <w:t>в</w:t>
            </w:r>
            <w:r>
              <w:rPr>
                <w:color w:val="000000"/>
                <w:sz w:val="22"/>
                <w:szCs w:val="22"/>
              </w:rPr>
              <w:t xml:space="preserve"> </w:t>
            </w:r>
            <w:r w:rsidRPr="00500A40">
              <w:rPr>
                <w:color w:val="000000"/>
                <w:sz w:val="22"/>
                <w:szCs w:val="22"/>
              </w:rPr>
              <w:t>средствах</w:t>
            </w:r>
            <w:r>
              <w:rPr>
                <w:color w:val="000000"/>
                <w:sz w:val="22"/>
                <w:szCs w:val="22"/>
              </w:rPr>
              <w:t xml:space="preserve"> </w:t>
            </w:r>
            <w:r w:rsidRPr="00500A40">
              <w:rPr>
                <w:color w:val="000000"/>
                <w:sz w:val="22"/>
                <w:szCs w:val="22"/>
              </w:rPr>
              <w:t>массовой</w:t>
            </w:r>
            <w:r>
              <w:rPr>
                <w:color w:val="000000"/>
                <w:sz w:val="22"/>
                <w:szCs w:val="22"/>
              </w:rPr>
              <w:t xml:space="preserve"> </w:t>
            </w:r>
            <w:r w:rsidRPr="00500A40">
              <w:rPr>
                <w:color w:val="000000"/>
                <w:sz w:val="22"/>
                <w:szCs w:val="22"/>
              </w:rPr>
              <w:t>информации,</w:t>
            </w:r>
            <w:r>
              <w:rPr>
                <w:color w:val="000000"/>
                <w:sz w:val="22"/>
                <w:szCs w:val="22"/>
              </w:rPr>
              <w:t xml:space="preserve"> </w:t>
            </w:r>
            <w:r w:rsidRPr="00500A40">
              <w:rPr>
                <w:color w:val="000000"/>
                <w:sz w:val="22"/>
                <w:szCs w:val="22"/>
              </w:rPr>
              <w:t>в том числе</w:t>
            </w:r>
            <w:r>
              <w:rPr>
                <w:color w:val="000000"/>
                <w:sz w:val="22"/>
                <w:szCs w:val="22"/>
              </w:rPr>
              <w:t xml:space="preserve"> </w:t>
            </w:r>
            <w:r w:rsidRPr="00500A40">
              <w:rPr>
                <w:color w:val="000000"/>
                <w:sz w:val="22"/>
                <w:szCs w:val="22"/>
              </w:rPr>
              <w:t>на</w:t>
            </w:r>
            <w:r>
              <w:rPr>
                <w:color w:val="000000"/>
                <w:sz w:val="22"/>
                <w:szCs w:val="22"/>
              </w:rPr>
              <w:t xml:space="preserve"> </w:t>
            </w:r>
            <w:r w:rsidRPr="00500A40">
              <w:rPr>
                <w:color w:val="000000"/>
                <w:sz w:val="22"/>
                <w:szCs w:val="22"/>
              </w:rPr>
              <w:t>официальном</w:t>
            </w:r>
            <w:r>
              <w:rPr>
                <w:color w:val="000000"/>
                <w:sz w:val="22"/>
                <w:szCs w:val="22"/>
              </w:rPr>
              <w:t xml:space="preserve"> </w:t>
            </w:r>
            <w:r w:rsidRPr="00500A40">
              <w:rPr>
                <w:color w:val="000000"/>
                <w:sz w:val="22"/>
                <w:szCs w:val="22"/>
              </w:rPr>
              <w:t>сайте</w:t>
            </w:r>
            <w:r>
              <w:rPr>
                <w:color w:val="000000"/>
                <w:sz w:val="22"/>
                <w:szCs w:val="22"/>
              </w:rPr>
              <w:t xml:space="preserve"> </w:t>
            </w:r>
            <w:r w:rsidRPr="00500A40">
              <w:rPr>
                <w:color w:val="000000"/>
                <w:sz w:val="22"/>
                <w:szCs w:val="22"/>
              </w:rPr>
              <w:t>администрации муниципального</w:t>
            </w:r>
            <w:r>
              <w:rPr>
                <w:color w:val="000000"/>
                <w:sz w:val="22"/>
                <w:szCs w:val="22"/>
              </w:rPr>
              <w:t xml:space="preserve"> </w:t>
            </w:r>
            <w:r w:rsidRPr="00500A40">
              <w:rPr>
                <w:color w:val="000000"/>
                <w:sz w:val="22"/>
                <w:szCs w:val="22"/>
              </w:rPr>
              <w:t>образования в</w:t>
            </w:r>
            <w:r>
              <w:rPr>
                <w:color w:val="000000"/>
                <w:sz w:val="22"/>
                <w:szCs w:val="22"/>
              </w:rPr>
              <w:t xml:space="preserve"> </w:t>
            </w:r>
            <w:r w:rsidRPr="00500A40">
              <w:rPr>
                <w:color w:val="000000"/>
                <w:sz w:val="22"/>
                <w:szCs w:val="22"/>
              </w:rPr>
              <w:t>сети «Интер</w:t>
            </w:r>
            <w:r w:rsidRPr="00500A40">
              <w:rPr>
                <w:color w:val="000000"/>
                <w:sz w:val="22"/>
                <w:szCs w:val="22"/>
              </w:rPr>
              <w:lastRenderedPageBreak/>
              <w:t>нет», наличие информации</w:t>
            </w:r>
            <w:r>
              <w:rPr>
                <w:color w:val="000000"/>
                <w:sz w:val="22"/>
                <w:szCs w:val="22"/>
              </w:rPr>
              <w:t xml:space="preserve"> </w:t>
            </w:r>
          </w:p>
        </w:tc>
        <w:tc>
          <w:tcPr>
            <w:tcW w:w="992" w:type="dxa"/>
          </w:tcPr>
          <w:p w:rsidR="00006D5B" w:rsidRPr="00500A40" w:rsidRDefault="00006D5B" w:rsidP="00C3550E">
            <w:pPr>
              <w:ind w:right="-31"/>
              <w:jc w:val="center"/>
              <w:rPr>
                <w:sz w:val="22"/>
                <w:szCs w:val="22"/>
              </w:rPr>
            </w:pPr>
            <w:r w:rsidRPr="00500A40">
              <w:rPr>
                <w:sz w:val="22"/>
                <w:szCs w:val="22"/>
              </w:rPr>
              <w:lastRenderedPageBreak/>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0"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1984" w:type="dxa"/>
          </w:tcPr>
          <w:p w:rsidR="00006D5B" w:rsidRPr="00500A40" w:rsidRDefault="00006D5B" w:rsidP="00525C5A">
            <w:pPr>
              <w:ind w:right="-31"/>
              <w:jc w:val="both"/>
              <w:rPr>
                <w:sz w:val="22"/>
                <w:szCs w:val="22"/>
              </w:rPr>
            </w:pPr>
            <w:r w:rsidRPr="00500A40">
              <w:rPr>
                <w:sz w:val="22"/>
                <w:szCs w:val="22"/>
              </w:rPr>
              <w:t xml:space="preserve">управление экономического развития администрации муниципального образования </w:t>
            </w:r>
          </w:p>
        </w:tc>
      </w:tr>
      <w:tr w:rsidR="00006D5B" w:rsidRPr="00500A40" w:rsidTr="007824F7">
        <w:trPr>
          <w:trHeight w:val="113"/>
        </w:trPr>
        <w:tc>
          <w:tcPr>
            <w:tcW w:w="14601" w:type="dxa"/>
            <w:gridSpan w:val="11"/>
          </w:tcPr>
          <w:p w:rsidR="00006D5B" w:rsidRPr="00500A40" w:rsidRDefault="00006D5B" w:rsidP="00F96819">
            <w:pPr>
              <w:pStyle w:val="a4"/>
              <w:numPr>
                <w:ilvl w:val="0"/>
                <w:numId w:val="10"/>
              </w:numPr>
              <w:jc w:val="center"/>
              <w:rPr>
                <w:color w:val="FF0000"/>
                <w:sz w:val="22"/>
                <w:szCs w:val="22"/>
              </w:rPr>
            </w:pPr>
            <w:r w:rsidRPr="00500A40">
              <w:rPr>
                <w:sz w:val="22"/>
                <w:szCs w:val="22"/>
              </w:rPr>
              <w:lastRenderedPageBreak/>
              <w:t xml:space="preserve">Рынок производства кирпича </w:t>
            </w:r>
          </w:p>
        </w:tc>
      </w:tr>
      <w:tr w:rsidR="00006D5B" w:rsidRPr="00500A40" w:rsidTr="007824F7">
        <w:trPr>
          <w:trHeight w:val="113"/>
        </w:trPr>
        <w:tc>
          <w:tcPr>
            <w:tcW w:w="14601" w:type="dxa"/>
            <w:gridSpan w:val="11"/>
          </w:tcPr>
          <w:p w:rsidR="00006D5B" w:rsidRPr="00500A40" w:rsidRDefault="00006D5B" w:rsidP="001243CB">
            <w:pPr>
              <w:ind w:firstLine="284"/>
              <w:jc w:val="both"/>
              <w:rPr>
                <w:sz w:val="22"/>
                <w:szCs w:val="22"/>
                <w:highlight w:val="yellow"/>
              </w:rPr>
            </w:pPr>
            <w:r w:rsidRPr="00500A40">
              <w:rPr>
                <w:sz w:val="22"/>
                <w:szCs w:val="22"/>
              </w:rPr>
              <w:t>Согласно балансу запасов, количество разведанного</w:t>
            </w:r>
            <w:r>
              <w:rPr>
                <w:sz w:val="22"/>
                <w:szCs w:val="22"/>
              </w:rPr>
              <w:t xml:space="preserve"> </w:t>
            </w:r>
            <w:r w:rsidRPr="00500A40">
              <w:rPr>
                <w:sz w:val="22"/>
                <w:szCs w:val="22"/>
              </w:rPr>
              <w:t>кирпичного сырья</w:t>
            </w:r>
            <w:r>
              <w:rPr>
                <w:sz w:val="22"/>
                <w:szCs w:val="22"/>
              </w:rPr>
              <w:t xml:space="preserve"> </w:t>
            </w:r>
            <w:r w:rsidRPr="00500A40">
              <w:rPr>
                <w:sz w:val="22"/>
                <w:szCs w:val="22"/>
              </w:rPr>
              <w:t>на</w:t>
            </w:r>
            <w:r>
              <w:rPr>
                <w:sz w:val="22"/>
                <w:szCs w:val="22"/>
              </w:rPr>
              <w:t xml:space="preserve"> </w:t>
            </w:r>
            <w:r w:rsidRPr="00500A40">
              <w:rPr>
                <w:sz w:val="22"/>
                <w:szCs w:val="22"/>
              </w:rPr>
              <w:t>территории муниципального</w:t>
            </w:r>
            <w:r>
              <w:rPr>
                <w:sz w:val="22"/>
                <w:szCs w:val="22"/>
              </w:rPr>
              <w:t xml:space="preserve"> </w:t>
            </w:r>
            <w:r w:rsidRPr="00500A40">
              <w:rPr>
                <w:sz w:val="22"/>
                <w:szCs w:val="22"/>
              </w:rPr>
              <w:t>образования</w:t>
            </w:r>
            <w:r>
              <w:rPr>
                <w:sz w:val="22"/>
                <w:szCs w:val="22"/>
              </w:rPr>
              <w:t xml:space="preserve"> </w:t>
            </w:r>
            <w:r w:rsidRPr="00500A40">
              <w:rPr>
                <w:sz w:val="22"/>
                <w:szCs w:val="22"/>
              </w:rPr>
              <w:t>составляет 5,5 млн. куб. м, в том числе</w:t>
            </w:r>
            <w:r>
              <w:rPr>
                <w:sz w:val="22"/>
                <w:szCs w:val="22"/>
              </w:rPr>
              <w:t xml:space="preserve"> </w:t>
            </w:r>
            <w:r w:rsidRPr="00500A40">
              <w:rPr>
                <w:sz w:val="22"/>
                <w:szCs w:val="22"/>
              </w:rPr>
              <w:t>в государственном</w:t>
            </w:r>
            <w:r>
              <w:rPr>
                <w:sz w:val="22"/>
                <w:szCs w:val="22"/>
              </w:rPr>
              <w:t xml:space="preserve"> </w:t>
            </w:r>
            <w:r w:rsidRPr="00500A40">
              <w:rPr>
                <w:sz w:val="22"/>
                <w:szCs w:val="22"/>
              </w:rPr>
              <w:t>резерве - 1,6 млн. куб. м. Имеющиеся запасы</w:t>
            </w:r>
            <w:r>
              <w:rPr>
                <w:sz w:val="22"/>
                <w:szCs w:val="22"/>
              </w:rPr>
              <w:t xml:space="preserve"> </w:t>
            </w:r>
            <w:r w:rsidRPr="00500A40">
              <w:rPr>
                <w:sz w:val="22"/>
                <w:szCs w:val="22"/>
              </w:rPr>
              <w:t>позволят обеспечить выпуск</w:t>
            </w:r>
            <w:r>
              <w:rPr>
                <w:sz w:val="22"/>
                <w:szCs w:val="22"/>
              </w:rPr>
              <w:t xml:space="preserve"> </w:t>
            </w:r>
            <w:r w:rsidRPr="00500A40">
              <w:rPr>
                <w:sz w:val="22"/>
                <w:szCs w:val="22"/>
              </w:rPr>
              <w:t>около</w:t>
            </w:r>
            <w:r>
              <w:rPr>
                <w:sz w:val="22"/>
                <w:szCs w:val="22"/>
              </w:rPr>
              <w:t xml:space="preserve"> </w:t>
            </w:r>
            <w:r w:rsidRPr="00500A40">
              <w:rPr>
                <w:sz w:val="22"/>
                <w:szCs w:val="22"/>
              </w:rPr>
              <w:t>2,7 млрд. шт. условного кирпича. Кирпич остается традиционным стеновым материалом в жилищном</w:t>
            </w:r>
            <w:r>
              <w:rPr>
                <w:sz w:val="22"/>
                <w:szCs w:val="22"/>
              </w:rPr>
              <w:t xml:space="preserve"> </w:t>
            </w:r>
            <w:r w:rsidRPr="00500A40">
              <w:rPr>
                <w:sz w:val="22"/>
                <w:szCs w:val="22"/>
              </w:rPr>
              <w:t>и</w:t>
            </w:r>
            <w:r>
              <w:rPr>
                <w:sz w:val="22"/>
                <w:szCs w:val="22"/>
              </w:rPr>
              <w:t xml:space="preserve"> </w:t>
            </w:r>
            <w:r w:rsidRPr="00500A40">
              <w:rPr>
                <w:sz w:val="22"/>
                <w:szCs w:val="22"/>
              </w:rPr>
              <w:t>промышленном</w:t>
            </w:r>
            <w:r>
              <w:rPr>
                <w:sz w:val="22"/>
                <w:szCs w:val="22"/>
              </w:rPr>
              <w:t xml:space="preserve"> </w:t>
            </w:r>
            <w:r w:rsidRPr="00500A40">
              <w:rPr>
                <w:sz w:val="22"/>
                <w:szCs w:val="22"/>
              </w:rPr>
              <w:t>строительстве, однако</w:t>
            </w:r>
            <w:r>
              <w:rPr>
                <w:sz w:val="22"/>
                <w:szCs w:val="22"/>
              </w:rPr>
              <w:t xml:space="preserve"> </w:t>
            </w:r>
            <w:r w:rsidRPr="00500A40">
              <w:rPr>
                <w:sz w:val="22"/>
                <w:szCs w:val="22"/>
              </w:rPr>
              <w:t>его высокая стоимость и длительность цикла строительных работ приводят к вытеснению многоэтажного кирпичного строительства новыми технологиями монолитного и сборно-монолитного строительства.</w:t>
            </w:r>
            <w:r>
              <w:rPr>
                <w:sz w:val="22"/>
                <w:szCs w:val="22"/>
              </w:rPr>
              <w:t xml:space="preserve"> </w:t>
            </w:r>
            <w:r w:rsidRPr="00500A40">
              <w:rPr>
                <w:sz w:val="22"/>
                <w:szCs w:val="22"/>
              </w:rPr>
              <w:t>Тем не менее, кирпич останется популярным и востребованным строительным материалом за счет перспектив дальнейшего использования в области индивидуального строительства и монолитно-кирпичного домостроения. Годовой объем</w:t>
            </w:r>
            <w:r>
              <w:rPr>
                <w:sz w:val="22"/>
                <w:szCs w:val="22"/>
              </w:rPr>
              <w:t xml:space="preserve"> </w:t>
            </w:r>
            <w:r w:rsidRPr="00500A40">
              <w:rPr>
                <w:sz w:val="22"/>
                <w:szCs w:val="22"/>
              </w:rPr>
              <w:t>производства кирпича строительного в муниципальном образовании Ленинградский район составляет 3,0 млн. усл. шт. строительного. На территории района осуществляют деятельность одно малое предприятие (ИП Шевченко Дмитрий Александрович) и 3 микро</w:t>
            </w:r>
            <w:r>
              <w:rPr>
                <w:sz w:val="22"/>
                <w:szCs w:val="22"/>
              </w:rPr>
              <w:t xml:space="preserve"> </w:t>
            </w:r>
            <w:r w:rsidRPr="00500A40">
              <w:rPr>
                <w:sz w:val="22"/>
                <w:szCs w:val="22"/>
              </w:rPr>
              <w:t>предприятия (ООО «Комбинат строительных материалов «CТРОЙИНДУСТРИЯ», ООО «ЛЕНИНГРАДСКИЙ КИРПИЧ», ООО «СТРОЙ-СЕРВИС»). Административные барьеры для дальнейшего входа</w:t>
            </w:r>
            <w:r>
              <w:rPr>
                <w:sz w:val="22"/>
                <w:szCs w:val="22"/>
              </w:rPr>
              <w:t xml:space="preserve"> </w:t>
            </w:r>
            <w:r w:rsidRPr="00500A40">
              <w:rPr>
                <w:sz w:val="22"/>
                <w:szCs w:val="22"/>
              </w:rPr>
              <w:t>на рынок отсутствуют. Основной задачей по развитию конкуренции на рынке производства кирпича строительного</w:t>
            </w:r>
            <w:r>
              <w:rPr>
                <w:sz w:val="22"/>
                <w:szCs w:val="22"/>
              </w:rPr>
              <w:t xml:space="preserve"> </w:t>
            </w:r>
            <w:r w:rsidRPr="00500A40">
              <w:rPr>
                <w:sz w:val="22"/>
                <w:szCs w:val="22"/>
              </w:rPr>
              <w:t>является обеспечение добросовестной конкуренции и сохранение сложившегося уровня конкурентных отношений.</w:t>
            </w:r>
          </w:p>
        </w:tc>
      </w:tr>
      <w:tr w:rsidR="00006D5B" w:rsidRPr="00500A40" w:rsidTr="007824F7">
        <w:trPr>
          <w:trHeight w:val="113"/>
        </w:trPr>
        <w:tc>
          <w:tcPr>
            <w:tcW w:w="568" w:type="dxa"/>
          </w:tcPr>
          <w:p w:rsidR="00006D5B" w:rsidRPr="00500A40" w:rsidRDefault="00006D5B" w:rsidP="008E4164">
            <w:pPr>
              <w:ind w:left="-120" w:right="-31"/>
              <w:rPr>
                <w:sz w:val="22"/>
                <w:szCs w:val="22"/>
              </w:rPr>
            </w:pPr>
            <w:r>
              <w:rPr>
                <w:sz w:val="22"/>
                <w:szCs w:val="22"/>
              </w:rPr>
              <w:t>29</w:t>
            </w:r>
            <w:r w:rsidRPr="00500A40">
              <w:rPr>
                <w:sz w:val="22"/>
                <w:szCs w:val="22"/>
              </w:rPr>
              <w:t>.1.</w:t>
            </w:r>
          </w:p>
        </w:tc>
        <w:tc>
          <w:tcPr>
            <w:tcW w:w="2126" w:type="dxa"/>
          </w:tcPr>
          <w:p w:rsidR="00006D5B" w:rsidRPr="00500A40" w:rsidRDefault="00006D5B" w:rsidP="00C3550E">
            <w:pPr>
              <w:ind w:right="-31"/>
              <w:jc w:val="both"/>
              <w:rPr>
                <w:sz w:val="22"/>
                <w:szCs w:val="22"/>
              </w:rPr>
            </w:pPr>
            <w:r w:rsidRPr="00500A40">
              <w:rPr>
                <w:sz w:val="22"/>
                <w:szCs w:val="22"/>
              </w:rPr>
              <w:t>Информирование о мерах государственной поддержки предприятий</w:t>
            </w:r>
            <w:r>
              <w:rPr>
                <w:sz w:val="22"/>
                <w:szCs w:val="22"/>
              </w:rPr>
              <w:t xml:space="preserve"> </w:t>
            </w:r>
            <w:r w:rsidRPr="00500A40">
              <w:rPr>
                <w:sz w:val="22"/>
                <w:szCs w:val="22"/>
              </w:rPr>
              <w:t>промышленности строительных материалов</w:t>
            </w:r>
          </w:p>
        </w:tc>
        <w:tc>
          <w:tcPr>
            <w:tcW w:w="1923"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eastAsia="Times New Roman" w:hAnsi="Times New Roman" w:cs="Times New Roman"/>
                <w:color w:val="000000"/>
                <w:sz w:val="22"/>
                <w:szCs w:val="22"/>
              </w:rPr>
              <w:t>оказание мер государственной поддержки предприятиям промышленности строительных материалов.</w:t>
            </w:r>
          </w:p>
        </w:tc>
        <w:tc>
          <w:tcPr>
            <w:tcW w:w="1417" w:type="dxa"/>
          </w:tcPr>
          <w:p w:rsidR="00006D5B" w:rsidRPr="00500A40" w:rsidRDefault="00006D5B" w:rsidP="00C3550E">
            <w:pPr>
              <w:ind w:right="-31"/>
              <w:jc w:val="both"/>
              <w:rPr>
                <w:sz w:val="22"/>
                <w:szCs w:val="22"/>
              </w:rPr>
            </w:pPr>
            <w:r w:rsidRPr="00500A40">
              <w:rPr>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доля организаций частной формы собственности</w:t>
            </w:r>
            <w:r w:rsidR="00E356DF">
              <w:rPr>
                <w:sz w:val="22"/>
                <w:szCs w:val="22"/>
              </w:rPr>
              <w:t xml:space="preserve"> и индивидуальных предпринимателей</w:t>
            </w:r>
            <w:r w:rsidRPr="00500A40">
              <w:rPr>
                <w:sz w:val="22"/>
                <w:szCs w:val="22"/>
              </w:rPr>
              <w:t xml:space="preserve"> в сфере производства</w:t>
            </w:r>
            <w:r>
              <w:rPr>
                <w:sz w:val="22"/>
                <w:szCs w:val="22"/>
              </w:rPr>
              <w:t xml:space="preserve"> </w:t>
            </w:r>
            <w:r w:rsidRPr="00500A40">
              <w:rPr>
                <w:sz w:val="22"/>
                <w:szCs w:val="22"/>
              </w:rPr>
              <w:t>кирпича, процентов</w:t>
            </w:r>
          </w:p>
        </w:tc>
        <w:tc>
          <w:tcPr>
            <w:tcW w:w="992" w:type="dxa"/>
          </w:tcPr>
          <w:p w:rsidR="00006D5B" w:rsidRPr="00500A40" w:rsidRDefault="00006D5B" w:rsidP="00C3550E">
            <w:pPr>
              <w:jc w:val="center"/>
              <w:rPr>
                <w:sz w:val="22"/>
                <w:szCs w:val="22"/>
              </w:rPr>
            </w:pPr>
            <w:r w:rsidRPr="00500A40">
              <w:rPr>
                <w:sz w:val="22"/>
                <w:szCs w:val="22"/>
              </w:rPr>
              <w:t>100</w:t>
            </w:r>
          </w:p>
        </w:tc>
        <w:tc>
          <w:tcPr>
            <w:tcW w:w="851" w:type="dxa"/>
          </w:tcPr>
          <w:p w:rsidR="00006D5B" w:rsidRPr="00500A40" w:rsidRDefault="00006D5B" w:rsidP="00C3550E">
            <w:pPr>
              <w:jc w:val="center"/>
              <w:rPr>
                <w:sz w:val="22"/>
                <w:szCs w:val="22"/>
              </w:rPr>
            </w:pPr>
            <w:r w:rsidRPr="00500A40">
              <w:rPr>
                <w:sz w:val="22"/>
                <w:szCs w:val="22"/>
              </w:rPr>
              <w:t>100</w:t>
            </w:r>
          </w:p>
        </w:tc>
        <w:tc>
          <w:tcPr>
            <w:tcW w:w="850" w:type="dxa"/>
          </w:tcPr>
          <w:p w:rsidR="00006D5B" w:rsidRPr="00500A40" w:rsidRDefault="00006D5B" w:rsidP="00C3550E">
            <w:pPr>
              <w:jc w:val="center"/>
              <w:rPr>
                <w:sz w:val="22"/>
                <w:szCs w:val="22"/>
              </w:rPr>
            </w:pPr>
            <w:r w:rsidRPr="00500A40">
              <w:rPr>
                <w:sz w:val="22"/>
                <w:szCs w:val="22"/>
              </w:rPr>
              <w:t>100</w:t>
            </w:r>
          </w:p>
        </w:tc>
        <w:tc>
          <w:tcPr>
            <w:tcW w:w="851" w:type="dxa"/>
          </w:tcPr>
          <w:p w:rsidR="00006D5B" w:rsidRPr="00500A40" w:rsidRDefault="00006D5B" w:rsidP="00C3550E">
            <w:pPr>
              <w:jc w:val="center"/>
              <w:rPr>
                <w:sz w:val="22"/>
                <w:szCs w:val="22"/>
              </w:rPr>
            </w:pPr>
            <w:r w:rsidRPr="00500A40">
              <w:rPr>
                <w:sz w:val="22"/>
                <w:szCs w:val="22"/>
              </w:rPr>
              <w:t>100</w:t>
            </w:r>
          </w:p>
        </w:tc>
        <w:tc>
          <w:tcPr>
            <w:tcW w:w="851" w:type="dxa"/>
          </w:tcPr>
          <w:p w:rsidR="00006D5B" w:rsidRPr="00500A40" w:rsidRDefault="00006D5B" w:rsidP="00C3550E">
            <w:pPr>
              <w:jc w:val="center"/>
              <w:rPr>
                <w:sz w:val="22"/>
                <w:szCs w:val="22"/>
              </w:rPr>
            </w:pPr>
            <w:r w:rsidRPr="00500A40">
              <w:rPr>
                <w:sz w:val="22"/>
                <w:szCs w:val="22"/>
              </w:rPr>
              <w:t>100</w:t>
            </w:r>
          </w:p>
        </w:tc>
        <w:tc>
          <w:tcPr>
            <w:tcW w:w="1984" w:type="dxa"/>
          </w:tcPr>
          <w:p w:rsidR="00006D5B" w:rsidRPr="00500A40" w:rsidRDefault="00006D5B" w:rsidP="00525C5A">
            <w:pPr>
              <w:jc w:val="both"/>
              <w:rPr>
                <w:sz w:val="22"/>
                <w:szCs w:val="22"/>
              </w:rPr>
            </w:pPr>
            <w:r w:rsidRPr="00500A40">
              <w:rPr>
                <w:sz w:val="22"/>
                <w:szCs w:val="22"/>
              </w:rPr>
              <w:t xml:space="preserve">управление экономического развития администрации муниципального образования </w:t>
            </w:r>
          </w:p>
        </w:tc>
      </w:tr>
      <w:tr w:rsidR="00006D5B" w:rsidRPr="00500A40" w:rsidTr="007824F7">
        <w:trPr>
          <w:trHeight w:val="113"/>
        </w:trPr>
        <w:tc>
          <w:tcPr>
            <w:tcW w:w="568" w:type="dxa"/>
          </w:tcPr>
          <w:p w:rsidR="00006D5B" w:rsidRPr="00500A40" w:rsidRDefault="00006D5B" w:rsidP="008E4164">
            <w:pPr>
              <w:ind w:left="-120" w:right="-31"/>
              <w:rPr>
                <w:sz w:val="22"/>
                <w:szCs w:val="22"/>
              </w:rPr>
            </w:pPr>
            <w:r>
              <w:rPr>
                <w:sz w:val="22"/>
                <w:szCs w:val="22"/>
              </w:rPr>
              <w:t>29</w:t>
            </w:r>
            <w:r w:rsidRPr="00500A40">
              <w:rPr>
                <w:sz w:val="22"/>
                <w:szCs w:val="22"/>
              </w:rPr>
              <w:t>.2.</w:t>
            </w:r>
          </w:p>
        </w:tc>
        <w:tc>
          <w:tcPr>
            <w:tcW w:w="2126"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Повышение информированности участников рынка производства кирпича об инвестиционной деятельности в регионе по направлению строительства, в целях расширения</w:t>
            </w:r>
            <w:r>
              <w:rPr>
                <w:rFonts w:ascii="Times New Roman" w:hAnsi="Times New Roman" w:cs="Times New Roman"/>
                <w:sz w:val="22"/>
                <w:szCs w:val="22"/>
              </w:rPr>
              <w:t xml:space="preserve"> </w:t>
            </w:r>
            <w:r w:rsidRPr="00500A40">
              <w:rPr>
                <w:rFonts w:ascii="Times New Roman" w:hAnsi="Times New Roman" w:cs="Times New Roman"/>
                <w:sz w:val="22"/>
                <w:szCs w:val="22"/>
              </w:rPr>
              <w:t>рынка</w:t>
            </w:r>
            <w:r>
              <w:rPr>
                <w:rFonts w:ascii="Times New Roman" w:hAnsi="Times New Roman" w:cs="Times New Roman"/>
                <w:sz w:val="22"/>
                <w:szCs w:val="22"/>
              </w:rPr>
              <w:t xml:space="preserve"> </w:t>
            </w:r>
            <w:r w:rsidRPr="00500A40">
              <w:rPr>
                <w:rFonts w:ascii="Times New Roman" w:hAnsi="Times New Roman" w:cs="Times New Roman"/>
                <w:sz w:val="22"/>
                <w:szCs w:val="22"/>
              </w:rPr>
              <w:t>сбыта</w:t>
            </w:r>
            <w:r>
              <w:rPr>
                <w:rFonts w:ascii="Times New Roman" w:hAnsi="Times New Roman" w:cs="Times New Roman"/>
                <w:sz w:val="22"/>
                <w:szCs w:val="22"/>
              </w:rPr>
              <w:t xml:space="preserve"> </w:t>
            </w:r>
            <w:r w:rsidRPr="00500A40">
              <w:rPr>
                <w:rFonts w:ascii="Times New Roman" w:hAnsi="Times New Roman" w:cs="Times New Roman"/>
                <w:sz w:val="22"/>
                <w:szCs w:val="22"/>
              </w:rPr>
              <w:t>продукции</w:t>
            </w:r>
          </w:p>
        </w:tc>
        <w:tc>
          <w:tcPr>
            <w:tcW w:w="1923" w:type="dxa"/>
          </w:tcPr>
          <w:p w:rsidR="00006D5B" w:rsidRPr="00500A40" w:rsidRDefault="00006D5B" w:rsidP="00C3550E">
            <w:pPr>
              <w:jc w:val="both"/>
              <w:rPr>
                <w:sz w:val="22"/>
                <w:szCs w:val="22"/>
              </w:rPr>
            </w:pPr>
            <w:r w:rsidRPr="00500A40">
              <w:rPr>
                <w:sz w:val="22"/>
                <w:szCs w:val="22"/>
              </w:rPr>
              <w:t xml:space="preserve">создание условий для привлечения хозяйствующих субъектов в указанную сферу, расширение рынка сбыта; размещение </w:t>
            </w:r>
            <w:r w:rsidRPr="00500A40">
              <w:rPr>
                <w:color w:val="000000"/>
                <w:sz w:val="22"/>
                <w:szCs w:val="22"/>
              </w:rPr>
              <w:t>на</w:t>
            </w:r>
            <w:r>
              <w:rPr>
                <w:color w:val="000000"/>
                <w:sz w:val="22"/>
                <w:szCs w:val="22"/>
              </w:rPr>
              <w:t xml:space="preserve"> </w:t>
            </w:r>
            <w:r w:rsidRPr="00500A40">
              <w:rPr>
                <w:color w:val="000000"/>
                <w:sz w:val="22"/>
                <w:szCs w:val="22"/>
              </w:rPr>
              <w:t>официальном</w:t>
            </w:r>
            <w:r>
              <w:rPr>
                <w:color w:val="000000"/>
                <w:sz w:val="22"/>
                <w:szCs w:val="22"/>
              </w:rPr>
              <w:t xml:space="preserve"> </w:t>
            </w:r>
            <w:r w:rsidRPr="00500A40">
              <w:rPr>
                <w:color w:val="000000"/>
                <w:sz w:val="22"/>
                <w:szCs w:val="22"/>
              </w:rPr>
              <w:t>сайте</w:t>
            </w:r>
            <w:r>
              <w:rPr>
                <w:color w:val="000000"/>
                <w:sz w:val="22"/>
                <w:szCs w:val="22"/>
              </w:rPr>
              <w:t xml:space="preserve"> </w:t>
            </w:r>
            <w:r w:rsidRPr="00500A40">
              <w:rPr>
                <w:color w:val="000000"/>
                <w:sz w:val="22"/>
                <w:szCs w:val="22"/>
              </w:rPr>
              <w:t>администрации муниципального</w:t>
            </w:r>
            <w:r>
              <w:rPr>
                <w:color w:val="000000"/>
                <w:sz w:val="22"/>
                <w:szCs w:val="22"/>
              </w:rPr>
              <w:t xml:space="preserve"> </w:t>
            </w:r>
            <w:r w:rsidRPr="00500A40">
              <w:rPr>
                <w:color w:val="000000"/>
                <w:sz w:val="22"/>
                <w:szCs w:val="22"/>
              </w:rPr>
              <w:lastRenderedPageBreak/>
              <w:t>образования в</w:t>
            </w:r>
            <w:r>
              <w:rPr>
                <w:color w:val="000000"/>
                <w:sz w:val="22"/>
                <w:szCs w:val="22"/>
              </w:rPr>
              <w:t xml:space="preserve"> </w:t>
            </w:r>
            <w:r w:rsidRPr="00500A40">
              <w:rPr>
                <w:color w:val="000000"/>
                <w:sz w:val="22"/>
                <w:szCs w:val="22"/>
              </w:rPr>
              <w:t>сети «Интернет»</w:t>
            </w:r>
            <w:r w:rsidRPr="00500A40">
              <w:rPr>
                <w:sz w:val="22"/>
                <w:szCs w:val="22"/>
              </w:rPr>
              <w:t xml:space="preserve"> информации об инвестиционной деятельности в регионе по направлению строительства</w:t>
            </w:r>
          </w:p>
        </w:tc>
        <w:tc>
          <w:tcPr>
            <w:tcW w:w="1417"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lastRenderedPageBreak/>
              <w:t>2019-2022</w:t>
            </w:r>
          </w:p>
        </w:tc>
        <w:tc>
          <w:tcPr>
            <w:tcW w:w="2188"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 xml:space="preserve">информирование хозяйствующих субъектов об инвестиционной деятельности в регионе по направлению строительства, </w:t>
            </w:r>
            <w:r w:rsidRPr="00500A40">
              <w:rPr>
                <w:rFonts w:ascii="Times New Roman" w:eastAsia="Times New Roman" w:hAnsi="Times New Roman" w:cs="Times New Roman"/>
                <w:color w:val="000000"/>
                <w:sz w:val="22"/>
                <w:szCs w:val="22"/>
              </w:rPr>
              <w:t>в</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средствах</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массовой</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информации,</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в том числе</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на</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официальном</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сайте</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админи</w:t>
            </w:r>
            <w:r w:rsidRPr="00500A40">
              <w:rPr>
                <w:rFonts w:ascii="Times New Roman" w:eastAsia="Times New Roman" w:hAnsi="Times New Roman" w:cs="Times New Roman"/>
                <w:color w:val="000000"/>
                <w:sz w:val="22"/>
                <w:szCs w:val="22"/>
              </w:rPr>
              <w:lastRenderedPageBreak/>
              <w:t>страции муниципального</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образования в</w:t>
            </w:r>
            <w:r>
              <w:rPr>
                <w:rFonts w:ascii="Times New Roman" w:eastAsia="Times New Roman" w:hAnsi="Times New Roman" w:cs="Times New Roman"/>
                <w:color w:val="000000"/>
                <w:sz w:val="22"/>
                <w:szCs w:val="22"/>
              </w:rPr>
              <w:t xml:space="preserve"> </w:t>
            </w:r>
            <w:r w:rsidRPr="00500A40">
              <w:rPr>
                <w:rFonts w:ascii="Times New Roman" w:eastAsia="Times New Roman" w:hAnsi="Times New Roman" w:cs="Times New Roman"/>
                <w:color w:val="000000"/>
                <w:sz w:val="22"/>
                <w:szCs w:val="22"/>
              </w:rPr>
              <w:t>сети «Интернет»</w:t>
            </w:r>
            <w:r w:rsidRPr="00500A40">
              <w:rPr>
                <w:rFonts w:ascii="Times New Roman" w:hAnsi="Times New Roman" w:cs="Times New Roman"/>
                <w:color w:val="000000"/>
                <w:sz w:val="22"/>
                <w:szCs w:val="22"/>
              </w:rPr>
              <w:t>, наличие информации</w:t>
            </w:r>
            <w:r>
              <w:rPr>
                <w:rFonts w:ascii="Times New Roman" w:hAnsi="Times New Roman" w:cs="Times New Roman"/>
                <w:color w:val="000000"/>
                <w:sz w:val="22"/>
                <w:szCs w:val="22"/>
              </w:rPr>
              <w:t xml:space="preserve"> </w:t>
            </w:r>
          </w:p>
        </w:tc>
        <w:tc>
          <w:tcPr>
            <w:tcW w:w="992" w:type="dxa"/>
          </w:tcPr>
          <w:p w:rsidR="00006D5B" w:rsidRPr="00500A40" w:rsidRDefault="00006D5B" w:rsidP="00C3550E">
            <w:pPr>
              <w:ind w:right="-31"/>
              <w:jc w:val="center"/>
              <w:rPr>
                <w:sz w:val="22"/>
                <w:szCs w:val="22"/>
              </w:rPr>
            </w:pPr>
            <w:r w:rsidRPr="00500A40">
              <w:rPr>
                <w:sz w:val="22"/>
                <w:szCs w:val="22"/>
              </w:rPr>
              <w:lastRenderedPageBreak/>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0"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1984" w:type="dxa"/>
          </w:tcPr>
          <w:p w:rsidR="00006D5B" w:rsidRPr="00500A40" w:rsidRDefault="00006D5B" w:rsidP="00525C5A">
            <w:pPr>
              <w:ind w:right="-31"/>
              <w:jc w:val="both"/>
              <w:rPr>
                <w:sz w:val="22"/>
                <w:szCs w:val="22"/>
              </w:rPr>
            </w:pPr>
            <w:r w:rsidRPr="00500A40">
              <w:rPr>
                <w:sz w:val="22"/>
                <w:szCs w:val="22"/>
              </w:rPr>
              <w:t xml:space="preserve">управление экономического развития администрации муниципального образования </w:t>
            </w:r>
          </w:p>
        </w:tc>
      </w:tr>
      <w:tr w:rsidR="00006D5B" w:rsidRPr="00500A40" w:rsidTr="007824F7">
        <w:trPr>
          <w:trHeight w:val="113"/>
        </w:trPr>
        <w:tc>
          <w:tcPr>
            <w:tcW w:w="568" w:type="dxa"/>
          </w:tcPr>
          <w:p w:rsidR="00006D5B" w:rsidRPr="00500A40" w:rsidRDefault="00006D5B" w:rsidP="008E4164">
            <w:pPr>
              <w:ind w:left="-120" w:right="-31"/>
              <w:jc w:val="both"/>
              <w:rPr>
                <w:sz w:val="22"/>
                <w:szCs w:val="22"/>
              </w:rPr>
            </w:pPr>
            <w:r>
              <w:rPr>
                <w:sz w:val="22"/>
                <w:szCs w:val="22"/>
              </w:rPr>
              <w:lastRenderedPageBreak/>
              <w:t>29</w:t>
            </w:r>
            <w:r w:rsidRPr="00500A40">
              <w:rPr>
                <w:sz w:val="22"/>
                <w:szCs w:val="22"/>
              </w:rPr>
              <w:t>.3.</w:t>
            </w:r>
          </w:p>
        </w:tc>
        <w:tc>
          <w:tcPr>
            <w:tcW w:w="2126"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Обеспечение возможности и равных условий хозяйствующим субъектам для участия в региональных и</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межрегиональных выставках-ярмарках </w:t>
            </w:r>
          </w:p>
        </w:tc>
        <w:tc>
          <w:tcPr>
            <w:tcW w:w="1923" w:type="dxa"/>
          </w:tcPr>
          <w:p w:rsidR="00006D5B" w:rsidRPr="00500A40" w:rsidRDefault="00006D5B" w:rsidP="00C3550E">
            <w:pPr>
              <w:jc w:val="both"/>
              <w:rPr>
                <w:sz w:val="22"/>
                <w:szCs w:val="22"/>
              </w:rPr>
            </w:pPr>
            <w:r w:rsidRPr="00500A40">
              <w:rPr>
                <w:sz w:val="22"/>
                <w:szCs w:val="22"/>
              </w:rPr>
              <w:t>создание условий для привлечения предприятий в указанную сферу, расширение рынка сбыта</w:t>
            </w:r>
            <w:r>
              <w:rPr>
                <w:sz w:val="22"/>
                <w:szCs w:val="22"/>
              </w:rPr>
              <w:t xml:space="preserve"> </w:t>
            </w:r>
          </w:p>
        </w:tc>
        <w:tc>
          <w:tcPr>
            <w:tcW w:w="1417" w:type="dxa"/>
          </w:tcPr>
          <w:p w:rsidR="00006D5B" w:rsidRPr="00500A40" w:rsidRDefault="00006D5B" w:rsidP="00C3550E">
            <w:pPr>
              <w:pStyle w:val="ConsPlusNormal"/>
              <w:jc w:val="both"/>
              <w:rPr>
                <w:rFonts w:ascii="Times New Roman" w:hAnsi="Times New Roman" w:cs="Times New Roman"/>
                <w:b/>
                <w:sz w:val="22"/>
                <w:szCs w:val="22"/>
              </w:rPr>
            </w:pPr>
            <w:r w:rsidRPr="00500A40">
              <w:rPr>
                <w:rFonts w:ascii="Times New Roman" w:hAnsi="Times New Roman" w:cs="Times New Roman"/>
                <w:sz w:val="22"/>
                <w:szCs w:val="22"/>
              </w:rPr>
              <w:t>2019-2022</w:t>
            </w:r>
          </w:p>
        </w:tc>
        <w:tc>
          <w:tcPr>
            <w:tcW w:w="2188" w:type="dxa"/>
          </w:tcPr>
          <w:p w:rsidR="00006D5B" w:rsidRDefault="00006D5B" w:rsidP="00C3550E">
            <w:pPr>
              <w:ind w:right="-31"/>
              <w:jc w:val="both"/>
              <w:rPr>
                <w:color w:val="000000"/>
                <w:sz w:val="22"/>
                <w:szCs w:val="22"/>
              </w:rPr>
            </w:pPr>
            <w:r w:rsidRPr="00500A40">
              <w:rPr>
                <w:sz w:val="22"/>
                <w:szCs w:val="22"/>
              </w:rPr>
              <w:t>информирование хозяйствующих субъектов о проведении</w:t>
            </w:r>
            <w:r>
              <w:rPr>
                <w:sz w:val="22"/>
                <w:szCs w:val="22"/>
              </w:rPr>
              <w:t xml:space="preserve"> </w:t>
            </w:r>
            <w:r w:rsidRPr="00500A40">
              <w:rPr>
                <w:sz w:val="22"/>
                <w:szCs w:val="22"/>
              </w:rPr>
              <w:t xml:space="preserve">региональных и межрегиональных выставок-ярмарок </w:t>
            </w:r>
            <w:r w:rsidRPr="00500A40">
              <w:rPr>
                <w:color w:val="000000"/>
                <w:sz w:val="22"/>
                <w:szCs w:val="22"/>
              </w:rPr>
              <w:t>в</w:t>
            </w:r>
            <w:r>
              <w:rPr>
                <w:color w:val="000000"/>
                <w:sz w:val="22"/>
                <w:szCs w:val="22"/>
              </w:rPr>
              <w:t xml:space="preserve"> </w:t>
            </w:r>
            <w:r w:rsidRPr="00500A40">
              <w:rPr>
                <w:color w:val="000000"/>
                <w:sz w:val="22"/>
                <w:szCs w:val="22"/>
              </w:rPr>
              <w:t>средствах</w:t>
            </w:r>
            <w:r>
              <w:rPr>
                <w:color w:val="000000"/>
                <w:sz w:val="22"/>
                <w:szCs w:val="22"/>
              </w:rPr>
              <w:t xml:space="preserve"> </w:t>
            </w:r>
            <w:r w:rsidRPr="00500A40">
              <w:rPr>
                <w:color w:val="000000"/>
                <w:sz w:val="22"/>
                <w:szCs w:val="22"/>
              </w:rPr>
              <w:t>массовой</w:t>
            </w:r>
            <w:r>
              <w:rPr>
                <w:color w:val="000000"/>
                <w:sz w:val="22"/>
                <w:szCs w:val="22"/>
              </w:rPr>
              <w:t xml:space="preserve"> </w:t>
            </w:r>
            <w:r w:rsidRPr="00500A40">
              <w:rPr>
                <w:color w:val="000000"/>
                <w:sz w:val="22"/>
                <w:szCs w:val="22"/>
              </w:rPr>
              <w:t>информации,</w:t>
            </w:r>
            <w:r>
              <w:rPr>
                <w:color w:val="000000"/>
                <w:sz w:val="22"/>
                <w:szCs w:val="22"/>
              </w:rPr>
              <w:t xml:space="preserve"> </w:t>
            </w:r>
            <w:r w:rsidRPr="00500A40">
              <w:rPr>
                <w:color w:val="000000"/>
                <w:sz w:val="22"/>
                <w:szCs w:val="22"/>
              </w:rPr>
              <w:t>в том числе</w:t>
            </w:r>
            <w:r>
              <w:rPr>
                <w:color w:val="000000"/>
                <w:sz w:val="22"/>
                <w:szCs w:val="22"/>
              </w:rPr>
              <w:t xml:space="preserve"> </w:t>
            </w:r>
            <w:r w:rsidRPr="00500A40">
              <w:rPr>
                <w:color w:val="000000"/>
                <w:sz w:val="22"/>
                <w:szCs w:val="22"/>
              </w:rPr>
              <w:t>на</w:t>
            </w:r>
            <w:r>
              <w:rPr>
                <w:color w:val="000000"/>
                <w:sz w:val="22"/>
                <w:szCs w:val="22"/>
              </w:rPr>
              <w:t xml:space="preserve"> </w:t>
            </w:r>
            <w:r w:rsidRPr="00500A40">
              <w:rPr>
                <w:color w:val="000000"/>
                <w:sz w:val="22"/>
                <w:szCs w:val="22"/>
              </w:rPr>
              <w:t>официальном</w:t>
            </w:r>
            <w:r>
              <w:rPr>
                <w:color w:val="000000"/>
                <w:sz w:val="22"/>
                <w:szCs w:val="22"/>
              </w:rPr>
              <w:t xml:space="preserve"> </w:t>
            </w:r>
            <w:r w:rsidRPr="00500A40">
              <w:rPr>
                <w:color w:val="000000"/>
                <w:sz w:val="22"/>
                <w:szCs w:val="22"/>
              </w:rPr>
              <w:t>сайте</w:t>
            </w:r>
            <w:r>
              <w:rPr>
                <w:color w:val="000000"/>
                <w:sz w:val="22"/>
                <w:szCs w:val="22"/>
              </w:rPr>
              <w:t xml:space="preserve"> </w:t>
            </w:r>
            <w:r w:rsidRPr="00500A40">
              <w:rPr>
                <w:color w:val="000000"/>
                <w:sz w:val="22"/>
                <w:szCs w:val="22"/>
              </w:rPr>
              <w:t>администрации муниципального</w:t>
            </w:r>
            <w:r>
              <w:rPr>
                <w:color w:val="000000"/>
                <w:sz w:val="22"/>
                <w:szCs w:val="22"/>
              </w:rPr>
              <w:t xml:space="preserve"> </w:t>
            </w:r>
            <w:r w:rsidRPr="00500A40">
              <w:rPr>
                <w:color w:val="000000"/>
                <w:sz w:val="22"/>
                <w:szCs w:val="22"/>
              </w:rPr>
              <w:t>образования в</w:t>
            </w:r>
            <w:r>
              <w:rPr>
                <w:color w:val="000000"/>
                <w:sz w:val="22"/>
                <w:szCs w:val="22"/>
              </w:rPr>
              <w:t xml:space="preserve"> </w:t>
            </w:r>
            <w:r w:rsidRPr="00500A40">
              <w:rPr>
                <w:color w:val="000000"/>
                <w:sz w:val="22"/>
                <w:szCs w:val="22"/>
              </w:rPr>
              <w:t>сети «Интернет», наличие информации</w:t>
            </w:r>
            <w:r>
              <w:rPr>
                <w:color w:val="000000"/>
                <w:sz w:val="22"/>
                <w:szCs w:val="22"/>
              </w:rPr>
              <w:t xml:space="preserve"> </w:t>
            </w:r>
          </w:p>
          <w:p w:rsidR="007824F7" w:rsidRPr="00500A40" w:rsidRDefault="007824F7" w:rsidP="00C3550E">
            <w:pPr>
              <w:ind w:right="-31"/>
              <w:jc w:val="both"/>
              <w:rPr>
                <w:sz w:val="22"/>
                <w:szCs w:val="22"/>
              </w:rPr>
            </w:pPr>
          </w:p>
        </w:tc>
        <w:tc>
          <w:tcPr>
            <w:tcW w:w="992" w:type="dxa"/>
          </w:tcPr>
          <w:p w:rsidR="00006D5B" w:rsidRPr="00500A40" w:rsidRDefault="00006D5B" w:rsidP="00E04DE8">
            <w:pPr>
              <w:ind w:right="-31"/>
              <w:jc w:val="center"/>
              <w:rPr>
                <w:sz w:val="22"/>
                <w:szCs w:val="22"/>
              </w:rPr>
            </w:pPr>
            <w:r w:rsidRPr="00500A40">
              <w:rPr>
                <w:sz w:val="22"/>
                <w:szCs w:val="22"/>
              </w:rPr>
              <w:t>1</w:t>
            </w:r>
          </w:p>
        </w:tc>
        <w:tc>
          <w:tcPr>
            <w:tcW w:w="851" w:type="dxa"/>
          </w:tcPr>
          <w:p w:rsidR="00006D5B" w:rsidRPr="00500A40" w:rsidRDefault="00006D5B" w:rsidP="00E04DE8">
            <w:pPr>
              <w:ind w:right="-31"/>
              <w:jc w:val="center"/>
              <w:rPr>
                <w:sz w:val="22"/>
                <w:szCs w:val="22"/>
              </w:rPr>
            </w:pPr>
            <w:r w:rsidRPr="00500A40">
              <w:rPr>
                <w:sz w:val="22"/>
                <w:szCs w:val="22"/>
              </w:rPr>
              <w:t>1</w:t>
            </w:r>
          </w:p>
        </w:tc>
        <w:tc>
          <w:tcPr>
            <w:tcW w:w="850" w:type="dxa"/>
          </w:tcPr>
          <w:p w:rsidR="00006D5B" w:rsidRPr="00500A40" w:rsidRDefault="00006D5B" w:rsidP="00E04DE8">
            <w:pPr>
              <w:ind w:right="-31"/>
              <w:jc w:val="center"/>
              <w:rPr>
                <w:sz w:val="22"/>
                <w:szCs w:val="22"/>
              </w:rPr>
            </w:pPr>
            <w:r w:rsidRPr="00500A40">
              <w:rPr>
                <w:sz w:val="22"/>
                <w:szCs w:val="22"/>
              </w:rPr>
              <w:t>1</w:t>
            </w:r>
          </w:p>
        </w:tc>
        <w:tc>
          <w:tcPr>
            <w:tcW w:w="851" w:type="dxa"/>
          </w:tcPr>
          <w:p w:rsidR="00006D5B" w:rsidRPr="00500A40" w:rsidRDefault="00006D5B" w:rsidP="00E04DE8">
            <w:pPr>
              <w:ind w:right="-31"/>
              <w:jc w:val="center"/>
              <w:rPr>
                <w:sz w:val="22"/>
                <w:szCs w:val="22"/>
              </w:rPr>
            </w:pPr>
            <w:r w:rsidRPr="00500A40">
              <w:rPr>
                <w:sz w:val="22"/>
                <w:szCs w:val="22"/>
              </w:rPr>
              <w:t>1</w:t>
            </w:r>
          </w:p>
        </w:tc>
        <w:tc>
          <w:tcPr>
            <w:tcW w:w="851" w:type="dxa"/>
          </w:tcPr>
          <w:p w:rsidR="00006D5B" w:rsidRPr="00500A40" w:rsidRDefault="00006D5B" w:rsidP="00E04DE8">
            <w:pPr>
              <w:ind w:right="-31"/>
              <w:jc w:val="center"/>
              <w:rPr>
                <w:sz w:val="22"/>
                <w:szCs w:val="22"/>
              </w:rPr>
            </w:pPr>
            <w:r w:rsidRPr="00500A40">
              <w:rPr>
                <w:sz w:val="22"/>
                <w:szCs w:val="22"/>
              </w:rPr>
              <w:t>1</w:t>
            </w:r>
          </w:p>
        </w:tc>
        <w:tc>
          <w:tcPr>
            <w:tcW w:w="1984" w:type="dxa"/>
          </w:tcPr>
          <w:p w:rsidR="00006D5B" w:rsidRPr="00500A40" w:rsidRDefault="00006D5B" w:rsidP="00525C5A">
            <w:pPr>
              <w:ind w:right="-31"/>
              <w:jc w:val="both"/>
              <w:rPr>
                <w:sz w:val="22"/>
                <w:szCs w:val="22"/>
              </w:rPr>
            </w:pPr>
            <w:r w:rsidRPr="00500A40">
              <w:rPr>
                <w:sz w:val="22"/>
                <w:szCs w:val="22"/>
              </w:rPr>
              <w:t xml:space="preserve">управление экономического развития администрации муниципального образования </w:t>
            </w:r>
          </w:p>
        </w:tc>
      </w:tr>
      <w:tr w:rsidR="00006D5B" w:rsidRPr="00500A40" w:rsidTr="007824F7">
        <w:trPr>
          <w:trHeight w:val="113"/>
        </w:trPr>
        <w:tc>
          <w:tcPr>
            <w:tcW w:w="14601" w:type="dxa"/>
            <w:gridSpan w:val="11"/>
          </w:tcPr>
          <w:p w:rsidR="00006D5B" w:rsidRPr="00500A40" w:rsidRDefault="00006D5B" w:rsidP="00F96819">
            <w:pPr>
              <w:pStyle w:val="a4"/>
              <w:numPr>
                <w:ilvl w:val="0"/>
                <w:numId w:val="10"/>
              </w:numPr>
              <w:ind w:left="22" w:firstLine="338"/>
              <w:jc w:val="center"/>
              <w:rPr>
                <w:color w:val="FF0000"/>
                <w:sz w:val="22"/>
                <w:szCs w:val="22"/>
              </w:rPr>
            </w:pPr>
            <w:r w:rsidRPr="00500A40">
              <w:rPr>
                <w:sz w:val="22"/>
                <w:szCs w:val="22"/>
              </w:rPr>
              <w:t>Рынок производства бетона</w:t>
            </w:r>
            <w:r w:rsidR="00E356DF">
              <w:rPr>
                <w:sz w:val="22"/>
                <w:szCs w:val="22"/>
              </w:rPr>
              <w:t>, включая инновационные строительные материалы</w:t>
            </w:r>
          </w:p>
        </w:tc>
      </w:tr>
      <w:tr w:rsidR="00006D5B" w:rsidRPr="00500A40" w:rsidTr="007824F7">
        <w:trPr>
          <w:trHeight w:val="113"/>
        </w:trPr>
        <w:tc>
          <w:tcPr>
            <w:tcW w:w="14601" w:type="dxa"/>
            <w:gridSpan w:val="11"/>
          </w:tcPr>
          <w:p w:rsidR="00006D5B" w:rsidRPr="00500A40" w:rsidRDefault="00006D5B" w:rsidP="001243CB">
            <w:pPr>
              <w:tabs>
                <w:tab w:val="left" w:pos="855"/>
              </w:tabs>
              <w:ind w:firstLine="284"/>
              <w:jc w:val="both"/>
              <w:rPr>
                <w:sz w:val="22"/>
                <w:szCs w:val="22"/>
                <w:highlight w:val="yellow"/>
              </w:rPr>
            </w:pPr>
            <w:r w:rsidRPr="00500A40">
              <w:rPr>
                <w:sz w:val="22"/>
                <w:szCs w:val="22"/>
              </w:rPr>
              <w:t>На территории муниципального образования Ленинградский район на</w:t>
            </w:r>
            <w:r>
              <w:rPr>
                <w:sz w:val="22"/>
                <w:szCs w:val="22"/>
              </w:rPr>
              <w:t xml:space="preserve"> </w:t>
            </w:r>
            <w:r w:rsidRPr="00500A40">
              <w:rPr>
                <w:sz w:val="22"/>
                <w:szCs w:val="22"/>
              </w:rPr>
              <w:t>рынке</w:t>
            </w:r>
            <w:r>
              <w:rPr>
                <w:sz w:val="22"/>
                <w:szCs w:val="22"/>
              </w:rPr>
              <w:t xml:space="preserve"> </w:t>
            </w:r>
            <w:r w:rsidRPr="00500A40">
              <w:rPr>
                <w:sz w:val="22"/>
                <w:szCs w:val="22"/>
              </w:rPr>
              <w:t>производства</w:t>
            </w:r>
            <w:r>
              <w:rPr>
                <w:sz w:val="22"/>
                <w:szCs w:val="22"/>
              </w:rPr>
              <w:t xml:space="preserve"> </w:t>
            </w:r>
            <w:r w:rsidRPr="00500A40">
              <w:rPr>
                <w:sz w:val="22"/>
                <w:szCs w:val="22"/>
              </w:rPr>
              <w:t>бетона</w:t>
            </w:r>
            <w:r>
              <w:rPr>
                <w:sz w:val="22"/>
                <w:szCs w:val="22"/>
              </w:rPr>
              <w:t xml:space="preserve"> </w:t>
            </w:r>
            <w:r w:rsidRPr="00500A40">
              <w:rPr>
                <w:sz w:val="22"/>
                <w:szCs w:val="22"/>
              </w:rPr>
              <w:t>действует</w:t>
            </w:r>
            <w:r>
              <w:rPr>
                <w:sz w:val="22"/>
                <w:szCs w:val="22"/>
              </w:rPr>
              <w:t xml:space="preserve"> </w:t>
            </w:r>
            <w:r w:rsidRPr="00500A40">
              <w:rPr>
                <w:sz w:val="22"/>
                <w:szCs w:val="22"/>
              </w:rPr>
              <w:t>одно</w:t>
            </w:r>
            <w:r>
              <w:rPr>
                <w:sz w:val="22"/>
                <w:szCs w:val="22"/>
              </w:rPr>
              <w:t xml:space="preserve"> </w:t>
            </w:r>
            <w:r w:rsidRPr="00500A40">
              <w:rPr>
                <w:sz w:val="22"/>
                <w:szCs w:val="22"/>
              </w:rPr>
              <w:t>микро-предприятие</w:t>
            </w:r>
            <w:r>
              <w:rPr>
                <w:sz w:val="22"/>
                <w:szCs w:val="22"/>
              </w:rPr>
              <w:t xml:space="preserve"> </w:t>
            </w:r>
            <w:r w:rsidRPr="00500A40">
              <w:rPr>
                <w:sz w:val="22"/>
                <w:szCs w:val="22"/>
              </w:rPr>
              <w:t>частной</w:t>
            </w:r>
            <w:r>
              <w:rPr>
                <w:sz w:val="22"/>
                <w:szCs w:val="22"/>
              </w:rPr>
              <w:t xml:space="preserve"> </w:t>
            </w:r>
            <w:r w:rsidRPr="00500A40">
              <w:rPr>
                <w:sz w:val="22"/>
                <w:szCs w:val="22"/>
              </w:rPr>
              <w:t>формы</w:t>
            </w:r>
            <w:r>
              <w:rPr>
                <w:sz w:val="22"/>
                <w:szCs w:val="22"/>
              </w:rPr>
              <w:t xml:space="preserve"> </w:t>
            </w:r>
            <w:r w:rsidRPr="00500A40">
              <w:rPr>
                <w:sz w:val="22"/>
                <w:szCs w:val="22"/>
              </w:rPr>
              <w:t>собственности. Основным фактором, ограничивающим развитие конкуренции на рынке производства бетона и изделий из него, является присутствие на рынке фальсифицированной, в том числе контрафактной цементной продукции – основного сырья для производства бетонов. В целях снижения незаконного оборота указанной продукции на территории муниципального образования Ленинградский район, ведется работа по выявлению мест реализации тарированного цемента. При выявлении фактов незаконного</w:t>
            </w:r>
            <w:r>
              <w:rPr>
                <w:sz w:val="22"/>
                <w:szCs w:val="22"/>
              </w:rPr>
              <w:t xml:space="preserve"> </w:t>
            </w:r>
            <w:r w:rsidRPr="00500A40">
              <w:rPr>
                <w:sz w:val="22"/>
                <w:szCs w:val="22"/>
              </w:rPr>
              <w:t>оборота, информация для принятия мер направляется в адрес контрольно-надзорных и правоохранительных органов. Административные барьеры, препятствующие</w:t>
            </w:r>
            <w:r>
              <w:rPr>
                <w:sz w:val="22"/>
                <w:szCs w:val="22"/>
              </w:rPr>
              <w:t xml:space="preserve"> </w:t>
            </w:r>
            <w:r w:rsidRPr="00500A40">
              <w:rPr>
                <w:sz w:val="22"/>
                <w:szCs w:val="22"/>
              </w:rPr>
              <w:t>дальнейшему</w:t>
            </w:r>
            <w:r>
              <w:rPr>
                <w:sz w:val="22"/>
                <w:szCs w:val="22"/>
              </w:rPr>
              <w:t xml:space="preserve"> </w:t>
            </w:r>
            <w:r w:rsidRPr="00500A40">
              <w:rPr>
                <w:sz w:val="22"/>
                <w:szCs w:val="22"/>
              </w:rPr>
              <w:t>входу на</w:t>
            </w:r>
            <w:r>
              <w:rPr>
                <w:sz w:val="22"/>
                <w:szCs w:val="22"/>
              </w:rPr>
              <w:t xml:space="preserve"> </w:t>
            </w:r>
            <w:r w:rsidRPr="00500A40">
              <w:rPr>
                <w:sz w:val="22"/>
                <w:szCs w:val="22"/>
              </w:rPr>
              <w:t>рынок</w:t>
            </w:r>
            <w:r>
              <w:rPr>
                <w:sz w:val="22"/>
                <w:szCs w:val="22"/>
              </w:rPr>
              <w:t xml:space="preserve"> </w:t>
            </w:r>
            <w:r w:rsidRPr="00500A40">
              <w:rPr>
                <w:sz w:val="22"/>
                <w:szCs w:val="22"/>
              </w:rPr>
              <w:t>частного</w:t>
            </w:r>
            <w:r>
              <w:rPr>
                <w:sz w:val="22"/>
                <w:szCs w:val="22"/>
              </w:rPr>
              <w:t xml:space="preserve"> </w:t>
            </w:r>
            <w:r w:rsidRPr="00500A40">
              <w:rPr>
                <w:sz w:val="22"/>
                <w:szCs w:val="22"/>
              </w:rPr>
              <w:t>предпринимательства,</w:t>
            </w:r>
            <w:r>
              <w:rPr>
                <w:sz w:val="22"/>
                <w:szCs w:val="22"/>
              </w:rPr>
              <w:t xml:space="preserve"> </w:t>
            </w:r>
            <w:r w:rsidRPr="00500A40">
              <w:rPr>
                <w:sz w:val="22"/>
                <w:szCs w:val="22"/>
              </w:rPr>
              <w:t>отсутствуют. Основной задачей по развитию конкуренции на рынке производства бетона</w:t>
            </w:r>
            <w:r>
              <w:rPr>
                <w:sz w:val="22"/>
                <w:szCs w:val="22"/>
              </w:rPr>
              <w:t xml:space="preserve"> </w:t>
            </w:r>
            <w:r w:rsidRPr="00500A40">
              <w:rPr>
                <w:sz w:val="22"/>
                <w:szCs w:val="22"/>
              </w:rPr>
              <w:t>строительного</w:t>
            </w:r>
            <w:r>
              <w:rPr>
                <w:sz w:val="22"/>
                <w:szCs w:val="22"/>
              </w:rPr>
              <w:t xml:space="preserve"> </w:t>
            </w:r>
            <w:r w:rsidRPr="00500A40">
              <w:rPr>
                <w:sz w:val="22"/>
                <w:szCs w:val="22"/>
              </w:rPr>
              <w:t xml:space="preserve">является обеспечение добросовестной </w:t>
            </w:r>
            <w:r w:rsidRPr="00500A40">
              <w:rPr>
                <w:sz w:val="22"/>
                <w:szCs w:val="22"/>
              </w:rPr>
              <w:lastRenderedPageBreak/>
              <w:t>конкуренции.</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lastRenderedPageBreak/>
              <w:t>3</w:t>
            </w:r>
            <w:r>
              <w:rPr>
                <w:sz w:val="22"/>
                <w:szCs w:val="22"/>
              </w:rPr>
              <w:t>0</w:t>
            </w:r>
            <w:r w:rsidRPr="00500A40">
              <w:rPr>
                <w:sz w:val="22"/>
                <w:szCs w:val="22"/>
              </w:rPr>
              <w:t>.1.</w:t>
            </w:r>
          </w:p>
        </w:tc>
        <w:tc>
          <w:tcPr>
            <w:tcW w:w="2126"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Информационное взаимодействие с контрольно-надзорными и правоохранительными органами в целях выработки мер по противодействию незаконному обороту</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тарированного цемента </w:t>
            </w:r>
          </w:p>
        </w:tc>
        <w:tc>
          <w:tcPr>
            <w:tcW w:w="1923" w:type="dxa"/>
          </w:tcPr>
          <w:p w:rsidR="00006D5B" w:rsidRPr="00500A40" w:rsidRDefault="00006D5B" w:rsidP="00C3550E">
            <w:pPr>
              <w:ind w:right="-31"/>
              <w:jc w:val="both"/>
              <w:rPr>
                <w:rFonts w:eastAsia="SimSun"/>
                <w:sz w:val="22"/>
                <w:szCs w:val="22"/>
              </w:rPr>
            </w:pPr>
            <w:r w:rsidRPr="00500A40">
              <w:rPr>
                <w:sz w:val="22"/>
                <w:szCs w:val="22"/>
              </w:rPr>
              <w:t>повышение удовлетворенности потребителей в качестве тарированного цемента;</w:t>
            </w:r>
          </w:p>
          <w:p w:rsidR="00006D5B" w:rsidRPr="00500A40" w:rsidRDefault="00006D5B" w:rsidP="00C3550E">
            <w:pPr>
              <w:pStyle w:val="ConsPlusNormal"/>
              <w:tabs>
                <w:tab w:val="left" w:pos="366"/>
              </w:tabs>
              <w:jc w:val="both"/>
              <w:rPr>
                <w:rFonts w:ascii="Times New Roman" w:hAnsi="Times New Roman" w:cs="Times New Roman"/>
                <w:sz w:val="22"/>
                <w:szCs w:val="22"/>
              </w:rPr>
            </w:pPr>
            <w:r w:rsidRPr="00500A40">
              <w:rPr>
                <w:rFonts w:ascii="Times New Roman" w:hAnsi="Times New Roman" w:cs="Times New Roman"/>
                <w:sz w:val="22"/>
                <w:szCs w:val="22"/>
              </w:rPr>
              <w:t>ежеквартальное проведение мониторинга</w:t>
            </w:r>
          </w:p>
        </w:tc>
        <w:tc>
          <w:tcPr>
            <w:tcW w:w="1417" w:type="dxa"/>
          </w:tcPr>
          <w:p w:rsidR="00006D5B" w:rsidRPr="00500A40" w:rsidRDefault="00006D5B" w:rsidP="00C3550E">
            <w:pPr>
              <w:pStyle w:val="ConsPlusNormal"/>
              <w:tabs>
                <w:tab w:val="left" w:pos="366"/>
              </w:tabs>
              <w:jc w:val="both"/>
              <w:rPr>
                <w:rFonts w:ascii="Times New Roman" w:hAnsi="Times New Roman" w:cs="Times New Roman"/>
                <w:sz w:val="22"/>
                <w:szCs w:val="22"/>
              </w:rPr>
            </w:pPr>
            <w:r w:rsidRPr="00500A40">
              <w:rPr>
                <w:rFonts w:ascii="Times New Roman" w:hAnsi="Times New Roman" w:cs="Times New Roman"/>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проведение мероприятий, предоставление информации</w:t>
            </w:r>
            <w:r>
              <w:rPr>
                <w:sz w:val="22"/>
                <w:szCs w:val="22"/>
              </w:rPr>
              <w:t xml:space="preserve"> </w:t>
            </w:r>
            <w:r w:rsidRPr="00500A40">
              <w:rPr>
                <w:sz w:val="22"/>
                <w:szCs w:val="22"/>
              </w:rPr>
              <w:t>в контрольно-надзорные и правоохранительные органы в целях выработки мер по противодействию незаконному обороту</w:t>
            </w:r>
            <w:r>
              <w:rPr>
                <w:sz w:val="22"/>
                <w:szCs w:val="22"/>
              </w:rPr>
              <w:t xml:space="preserve"> </w:t>
            </w:r>
            <w:r w:rsidRPr="00500A40">
              <w:rPr>
                <w:sz w:val="22"/>
                <w:szCs w:val="22"/>
              </w:rPr>
              <w:t xml:space="preserve">тарированного цемента, наличие </w:t>
            </w:r>
          </w:p>
        </w:tc>
        <w:tc>
          <w:tcPr>
            <w:tcW w:w="992"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0"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1984" w:type="dxa"/>
          </w:tcPr>
          <w:p w:rsidR="00006D5B" w:rsidRPr="00500A40" w:rsidRDefault="00006D5B" w:rsidP="00525C5A">
            <w:pPr>
              <w:jc w:val="both"/>
              <w:rPr>
                <w:sz w:val="22"/>
                <w:szCs w:val="22"/>
              </w:rPr>
            </w:pPr>
            <w:r w:rsidRPr="00500A40">
              <w:rPr>
                <w:sz w:val="22"/>
                <w:szCs w:val="22"/>
              </w:rPr>
              <w:t>управление экономического развития администрации муниципального образования</w:t>
            </w:r>
          </w:p>
        </w:tc>
      </w:tr>
      <w:tr w:rsidR="00006D5B" w:rsidRPr="00500A40" w:rsidTr="007824F7">
        <w:trPr>
          <w:trHeight w:val="113"/>
        </w:trPr>
        <w:tc>
          <w:tcPr>
            <w:tcW w:w="14601" w:type="dxa"/>
            <w:gridSpan w:val="11"/>
          </w:tcPr>
          <w:p w:rsidR="00006D5B" w:rsidRPr="00500A40" w:rsidRDefault="00006D5B" w:rsidP="00F96819">
            <w:pPr>
              <w:pStyle w:val="a4"/>
              <w:numPr>
                <w:ilvl w:val="0"/>
                <w:numId w:val="10"/>
              </w:numPr>
              <w:ind w:left="22" w:firstLine="338"/>
              <w:jc w:val="center"/>
              <w:rPr>
                <w:color w:val="FF0000"/>
                <w:sz w:val="22"/>
                <w:szCs w:val="22"/>
              </w:rPr>
            </w:pPr>
            <w:r w:rsidRPr="00500A40">
              <w:rPr>
                <w:sz w:val="22"/>
                <w:szCs w:val="22"/>
              </w:rPr>
              <w:t>Сфера наружной рекламы</w:t>
            </w:r>
          </w:p>
        </w:tc>
      </w:tr>
      <w:tr w:rsidR="00006D5B" w:rsidRPr="00500A40" w:rsidTr="007824F7">
        <w:trPr>
          <w:trHeight w:val="113"/>
        </w:trPr>
        <w:tc>
          <w:tcPr>
            <w:tcW w:w="14601" w:type="dxa"/>
            <w:gridSpan w:val="11"/>
          </w:tcPr>
          <w:p w:rsidR="00006D5B" w:rsidRPr="00500A40" w:rsidRDefault="00006D5B" w:rsidP="001243CB">
            <w:pPr>
              <w:pStyle w:val="Default"/>
              <w:ind w:firstLine="284"/>
              <w:jc w:val="both"/>
              <w:rPr>
                <w:rFonts w:ascii="Times New Roman" w:hAnsi="Times New Roman" w:cs="Times New Roman"/>
                <w:sz w:val="22"/>
                <w:szCs w:val="22"/>
              </w:rPr>
            </w:pPr>
            <w:r w:rsidRPr="00500A40">
              <w:rPr>
                <w:rFonts w:ascii="Times New Roman" w:hAnsi="Times New Roman" w:cs="Times New Roman"/>
                <w:color w:val="auto"/>
                <w:sz w:val="22"/>
                <w:szCs w:val="22"/>
              </w:rPr>
              <w:t xml:space="preserve">Органами местного самоуправления разрабатываются и утверждаются </w:t>
            </w:r>
            <w:r w:rsidRPr="00500A40">
              <w:rPr>
                <w:rFonts w:ascii="Times New Roman" w:hAnsi="Times New Roman" w:cs="Times New Roman"/>
                <w:sz w:val="22"/>
                <w:szCs w:val="22"/>
              </w:rPr>
              <w:t xml:space="preserve">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муниципальной собственности. </w:t>
            </w:r>
            <w:r w:rsidRPr="00500A40">
              <w:rPr>
                <w:rFonts w:ascii="Times New Roman" w:hAnsi="Times New Roman" w:cs="Times New Roman"/>
                <w:color w:val="auto"/>
                <w:sz w:val="22"/>
                <w:szCs w:val="22"/>
              </w:rPr>
              <w:t>Проводятся торги на право заключения договора на установку и эксплуатацию рекламных конструкций на земельных участках, зданиях или ином недвижимом имуществе, находящемся в собственности муниципального образования. На территории муниципального образования ведется систематическая</w:t>
            </w:r>
            <w:r>
              <w:rPr>
                <w:rFonts w:ascii="Times New Roman" w:hAnsi="Times New Roman" w:cs="Times New Roman"/>
                <w:color w:val="auto"/>
                <w:sz w:val="22"/>
                <w:szCs w:val="22"/>
              </w:rPr>
              <w:t xml:space="preserve"> </w:t>
            </w:r>
            <w:r w:rsidRPr="00500A40">
              <w:rPr>
                <w:rFonts w:ascii="Times New Roman" w:hAnsi="Times New Roman" w:cs="Times New Roman"/>
                <w:color w:val="auto"/>
                <w:sz w:val="22"/>
                <w:szCs w:val="22"/>
              </w:rPr>
              <w:t xml:space="preserve">работа по выявлению незаконно размещённых рекламных конструкций, нарушители привлекаются к административной ответственности, конструкции демонтируются, переносные конструкции демонтируются силами собственников. Среди основных факторов, ограничивающих развитие конкуренции в сфере наружной рекламы, можно выделить: большое количество самовольно размещенных рекламных конструкций; ограниченное количество мест размещения рекламных конструкций, предусмотренных схемой </w:t>
            </w:r>
            <w:r w:rsidRPr="00500A40">
              <w:rPr>
                <w:rFonts w:ascii="Times New Roman" w:hAnsi="Times New Roman" w:cs="Times New Roman"/>
                <w:sz w:val="22"/>
                <w:szCs w:val="22"/>
              </w:rPr>
              <w:t>размещения рекламных конструкций</w:t>
            </w:r>
            <w:r w:rsidRPr="00500A40">
              <w:rPr>
                <w:rFonts w:ascii="Times New Roman" w:hAnsi="Times New Roman" w:cs="Times New Roman"/>
                <w:color w:val="auto"/>
                <w:sz w:val="22"/>
                <w:szCs w:val="22"/>
              </w:rPr>
              <w:t>. В настоящее время доля организаций частной формы собственности в сфере наружной рекламы на</w:t>
            </w:r>
            <w:r>
              <w:rPr>
                <w:rFonts w:ascii="Times New Roman" w:hAnsi="Times New Roman" w:cs="Times New Roman"/>
                <w:color w:val="auto"/>
                <w:sz w:val="22"/>
                <w:szCs w:val="22"/>
              </w:rPr>
              <w:t xml:space="preserve"> </w:t>
            </w:r>
            <w:r w:rsidRPr="00500A40">
              <w:rPr>
                <w:rFonts w:ascii="Times New Roman" w:hAnsi="Times New Roman" w:cs="Times New Roman"/>
                <w:color w:val="auto"/>
                <w:sz w:val="22"/>
                <w:szCs w:val="22"/>
              </w:rPr>
              <w:t>территории муниципального</w:t>
            </w:r>
            <w:r>
              <w:rPr>
                <w:rFonts w:ascii="Times New Roman" w:hAnsi="Times New Roman" w:cs="Times New Roman"/>
                <w:color w:val="auto"/>
                <w:sz w:val="22"/>
                <w:szCs w:val="22"/>
              </w:rPr>
              <w:t xml:space="preserve"> </w:t>
            </w:r>
            <w:r w:rsidRPr="00500A40">
              <w:rPr>
                <w:rFonts w:ascii="Times New Roman" w:hAnsi="Times New Roman" w:cs="Times New Roman"/>
                <w:color w:val="auto"/>
                <w:sz w:val="22"/>
                <w:szCs w:val="22"/>
              </w:rPr>
              <w:t xml:space="preserve">образования составляет более 97,0%. </w:t>
            </w:r>
            <w:r w:rsidRPr="00500A40">
              <w:rPr>
                <w:rFonts w:ascii="Times New Roman" w:hAnsi="Times New Roman" w:cs="Times New Roman"/>
                <w:sz w:val="22"/>
                <w:szCs w:val="22"/>
              </w:rPr>
              <w:t>Основной задачей на рынке</w:t>
            </w:r>
            <w:r>
              <w:rPr>
                <w:rFonts w:ascii="Times New Roman" w:hAnsi="Times New Roman" w:cs="Times New Roman"/>
                <w:sz w:val="22"/>
                <w:szCs w:val="22"/>
              </w:rPr>
              <w:t xml:space="preserve"> </w:t>
            </w:r>
            <w:r w:rsidRPr="00500A40">
              <w:rPr>
                <w:rFonts w:ascii="Times New Roman" w:hAnsi="Times New Roman" w:cs="Times New Roman"/>
                <w:sz w:val="22"/>
                <w:szCs w:val="22"/>
              </w:rPr>
              <w:t>наружной</w:t>
            </w:r>
            <w:r>
              <w:rPr>
                <w:rFonts w:ascii="Times New Roman" w:hAnsi="Times New Roman" w:cs="Times New Roman"/>
                <w:sz w:val="22"/>
                <w:szCs w:val="22"/>
              </w:rPr>
              <w:t xml:space="preserve"> </w:t>
            </w:r>
            <w:r w:rsidRPr="00500A40">
              <w:rPr>
                <w:rFonts w:ascii="Times New Roman" w:hAnsi="Times New Roman" w:cs="Times New Roman"/>
                <w:sz w:val="22"/>
                <w:szCs w:val="22"/>
              </w:rPr>
              <w:t>рекламы является выявление и демонтаж незаконных рекламных конструкций и обеспечение честной конкуренции на рынке.</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t>3</w:t>
            </w:r>
            <w:r>
              <w:rPr>
                <w:sz w:val="22"/>
                <w:szCs w:val="22"/>
              </w:rPr>
              <w:t>1</w:t>
            </w:r>
            <w:r w:rsidRPr="00500A40">
              <w:rPr>
                <w:sz w:val="22"/>
                <w:szCs w:val="22"/>
              </w:rPr>
              <w:t>.1.</w:t>
            </w:r>
          </w:p>
        </w:tc>
        <w:tc>
          <w:tcPr>
            <w:tcW w:w="2126" w:type="dxa"/>
          </w:tcPr>
          <w:p w:rsidR="00006D5B" w:rsidRPr="00500A40" w:rsidRDefault="00006D5B" w:rsidP="00C3550E">
            <w:pPr>
              <w:ind w:right="-31"/>
              <w:jc w:val="both"/>
              <w:rPr>
                <w:sz w:val="22"/>
                <w:szCs w:val="22"/>
              </w:rPr>
            </w:pPr>
            <w:r w:rsidRPr="00500A40">
              <w:rPr>
                <w:sz w:val="22"/>
                <w:szCs w:val="22"/>
              </w:rPr>
              <w:t>Проведение оценки состояния конкурентной среды в сфере наружной рекламы</w:t>
            </w:r>
          </w:p>
        </w:tc>
        <w:tc>
          <w:tcPr>
            <w:tcW w:w="1923" w:type="dxa"/>
          </w:tcPr>
          <w:p w:rsidR="00006D5B" w:rsidRPr="00500A40" w:rsidRDefault="00006D5B" w:rsidP="00C3550E">
            <w:pPr>
              <w:ind w:right="-31"/>
              <w:jc w:val="both"/>
              <w:rPr>
                <w:sz w:val="22"/>
                <w:szCs w:val="22"/>
              </w:rPr>
            </w:pPr>
            <w:r w:rsidRPr="00500A40">
              <w:rPr>
                <w:sz w:val="22"/>
                <w:szCs w:val="22"/>
              </w:rPr>
              <w:t>обеспечение максимальной доступности информации и прозрачности условий работы на товарном рынке</w:t>
            </w:r>
          </w:p>
        </w:tc>
        <w:tc>
          <w:tcPr>
            <w:tcW w:w="1417" w:type="dxa"/>
          </w:tcPr>
          <w:p w:rsidR="00006D5B" w:rsidRPr="00500A40" w:rsidRDefault="00006D5B" w:rsidP="00C3550E">
            <w:pPr>
              <w:ind w:right="-31"/>
              <w:jc w:val="both"/>
              <w:rPr>
                <w:sz w:val="22"/>
                <w:szCs w:val="22"/>
              </w:rPr>
            </w:pPr>
            <w:r w:rsidRPr="00500A40">
              <w:rPr>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доля организаций частной формы собственности в сфере наружной рекламы, процентов</w:t>
            </w:r>
          </w:p>
        </w:tc>
        <w:tc>
          <w:tcPr>
            <w:tcW w:w="992" w:type="dxa"/>
          </w:tcPr>
          <w:p w:rsidR="00006D5B" w:rsidRPr="00500A40" w:rsidRDefault="00006D5B" w:rsidP="00C3550E">
            <w:pPr>
              <w:jc w:val="center"/>
              <w:rPr>
                <w:sz w:val="22"/>
                <w:szCs w:val="22"/>
              </w:rPr>
            </w:pPr>
            <w:r w:rsidRPr="00500A40">
              <w:rPr>
                <w:sz w:val="22"/>
                <w:szCs w:val="22"/>
              </w:rPr>
              <w:t>97,0</w:t>
            </w:r>
          </w:p>
        </w:tc>
        <w:tc>
          <w:tcPr>
            <w:tcW w:w="851" w:type="dxa"/>
          </w:tcPr>
          <w:p w:rsidR="00006D5B" w:rsidRPr="00500A40" w:rsidRDefault="00006D5B" w:rsidP="00C3550E">
            <w:pPr>
              <w:jc w:val="center"/>
              <w:rPr>
                <w:sz w:val="22"/>
                <w:szCs w:val="22"/>
              </w:rPr>
            </w:pPr>
            <w:r w:rsidRPr="00500A40">
              <w:rPr>
                <w:sz w:val="22"/>
                <w:szCs w:val="22"/>
              </w:rPr>
              <w:t>97,0</w:t>
            </w:r>
          </w:p>
        </w:tc>
        <w:tc>
          <w:tcPr>
            <w:tcW w:w="850" w:type="dxa"/>
          </w:tcPr>
          <w:p w:rsidR="00006D5B" w:rsidRPr="00500A40" w:rsidRDefault="00006D5B" w:rsidP="00C3550E">
            <w:pPr>
              <w:jc w:val="center"/>
              <w:rPr>
                <w:sz w:val="22"/>
                <w:szCs w:val="22"/>
              </w:rPr>
            </w:pPr>
            <w:r w:rsidRPr="00500A40">
              <w:rPr>
                <w:sz w:val="22"/>
                <w:szCs w:val="22"/>
              </w:rPr>
              <w:t>98,0</w:t>
            </w:r>
          </w:p>
        </w:tc>
        <w:tc>
          <w:tcPr>
            <w:tcW w:w="851" w:type="dxa"/>
          </w:tcPr>
          <w:p w:rsidR="00006D5B" w:rsidRPr="00500A40" w:rsidRDefault="00006D5B" w:rsidP="00C3550E">
            <w:pPr>
              <w:jc w:val="center"/>
              <w:rPr>
                <w:sz w:val="22"/>
                <w:szCs w:val="22"/>
              </w:rPr>
            </w:pPr>
            <w:r w:rsidRPr="00500A40">
              <w:rPr>
                <w:sz w:val="22"/>
                <w:szCs w:val="22"/>
              </w:rPr>
              <w:t>98,0</w:t>
            </w:r>
          </w:p>
        </w:tc>
        <w:tc>
          <w:tcPr>
            <w:tcW w:w="851" w:type="dxa"/>
          </w:tcPr>
          <w:p w:rsidR="00006D5B" w:rsidRPr="00500A40" w:rsidRDefault="00006D5B" w:rsidP="00C3550E">
            <w:pPr>
              <w:jc w:val="center"/>
              <w:rPr>
                <w:sz w:val="22"/>
                <w:szCs w:val="22"/>
              </w:rPr>
            </w:pPr>
            <w:r w:rsidRPr="00500A40">
              <w:rPr>
                <w:sz w:val="22"/>
                <w:szCs w:val="22"/>
              </w:rPr>
              <w:t>100</w:t>
            </w:r>
          </w:p>
        </w:tc>
        <w:tc>
          <w:tcPr>
            <w:tcW w:w="1984" w:type="dxa"/>
          </w:tcPr>
          <w:p w:rsidR="00006D5B" w:rsidRPr="00500A40" w:rsidRDefault="00006D5B" w:rsidP="00C3550E">
            <w:pPr>
              <w:jc w:val="both"/>
              <w:rPr>
                <w:sz w:val="22"/>
                <w:szCs w:val="22"/>
              </w:rPr>
            </w:pPr>
            <w:r w:rsidRPr="00500A40">
              <w:rPr>
                <w:sz w:val="22"/>
                <w:szCs w:val="22"/>
              </w:rPr>
              <w:t xml:space="preserve">управление архитектуры и градостроительства администрации муниципального образования </w:t>
            </w:r>
          </w:p>
        </w:tc>
      </w:tr>
      <w:tr w:rsidR="00006D5B" w:rsidRPr="00500A40" w:rsidTr="007824F7">
        <w:trPr>
          <w:trHeight w:val="113"/>
        </w:trPr>
        <w:tc>
          <w:tcPr>
            <w:tcW w:w="568" w:type="dxa"/>
          </w:tcPr>
          <w:p w:rsidR="00006D5B" w:rsidRPr="00500A40" w:rsidRDefault="00006D5B" w:rsidP="00A34B5A">
            <w:pPr>
              <w:ind w:left="-120" w:right="-31"/>
              <w:rPr>
                <w:sz w:val="22"/>
                <w:szCs w:val="22"/>
              </w:rPr>
            </w:pPr>
            <w:r w:rsidRPr="00500A40">
              <w:rPr>
                <w:sz w:val="22"/>
                <w:szCs w:val="22"/>
              </w:rPr>
              <w:t>3</w:t>
            </w:r>
            <w:r>
              <w:rPr>
                <w:sz w:val="22"/>
                <w:szCs w:val="22"/>
              </w:rPr>
              <w:t>1</w:t>
            </w:r>
            <w:r w:rsidRPr="00500A40">
              <w:rPr>
                <w:sz w:val="22"/>
                <w:szCs w:val="22"/>
              </w:rPr>
              <w:t>.2.</w:t>
            </w:r>
          </w:p>
        </w:tc>
        <w:tc>
          <w:tcPr>
            <w:tcW w:w="2126"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Выявление и выда</w:t>
            </w:r>
            <w:r w:rsidRPr="00500A40">
              <w:rPr>
                <w:rFonts w:ascii="Times New Roman" w:hAnsi="Times New Roman" w:cs="Times New Roman"/>
                <w:sz w:val="22"/>
                <w:szCs w:val="22"/>
              </w:rPr>
              <w:lastRenderedPageBreak/>
              <w:t>ча предписаний о демонтаже самовольно установленных рекламных конструкций</w:t>
            </w:r>
          </w:p>
        </w:tc>
        <w:tc>
          <w:tcPr>
            <w:tcW w:w="1923"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lastRenderedPageBreak/>
              <w:t xml:space="preserve">предоставление </w:t>
            </w:r>
            <w:r w:rsidRPr="00500A40">
              <w:rPr>
                <w:rFonts w:ascii="Times New Roman" w:hAnsi="Times New Roman" w:cs="Times New Roman"/>
                <w:sz w:val="22"/>
                <w:szCs w:val="22"/>
              </w:rPr>
              <w:lastRenderedPageBreak/>
              <w:t>равного доступа к осуществлению деятельности для всех участников товарного рынка, повышение конкуренции и качества услуг; размещение информация на официальном сайте муниципального образования в</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сети «Интернет» </w:t>
            </w:r>
          </w:p>
        </w:tc>
        <w:tc>
          <w:tcPr>
            <w:tcW w:w="1417" w:type="dxa"/>
          </w:tcPr>
          <w:p w:rsidR="00006D5B" w:rsidRPr="00500A40" w:rsidRDefault="00006D5B" w:rsidP="00C3550E">
            <w:pPr>
              <w:jc w:val="both"/>
              <w:rPr>
                <w:sz w:val="22"/>
                <w:szCs w:val="22"/>
              </w:rPr>
            </w:pPr>
            <w:r w:rsidRPr="00500A40">
              <w:rPr>
                <w:sz w:val="22"/>
                <w:szCs w:val="22"/>
              </w:rPr>
              <w:lastRenderedPageBreak/>
              <w:t>2019-2022</w:t>
            </w:r>
          </w:p>
        </w:tc>
        <w:tc>
          <w:tcPr>
            <w:tcW w:w="2188" w:type="dxa"/>
          </w:tcPr>
          <w:p w:rsidR="00006D5B" w:rsidRPr="00500A40" w:rsidRDefault="00006D5B" w:rsidP="00C3550E">
            <w:pPr>
              <w:pStyle w:val="ConsPlusNormal"/>
              <w:jc w:val="both"/>
              <w:rPr>
                <w:rFonts w:ascii="Times New Roman" w:hAnsi="Times New Roman" w:cs="Times New Roman"/>
                <w:b/>
                <w:sz w:val="22"/>
                <w:szCs w:val="22"/>
              </w:rPr>
            </w:pPr>
            <w:r w:rsidRPr="00500A40">
              <w:rPr>
                <w:rFonts w:ascii="Times New Roman" w:hAnsi="Times New Roman" w:cs="Times New Roman"/>
                <w:sz w:val="22"/>
                <w:szCs w:val="22"/>
              </w:rPr>
              <w:t xml:space="preserve">информация на </w:t>
            </w:r>
            <w:r w:rsidRPr="00500A40">
              <w:rPr>
                <w:rFonts w:ascii="Times New Roman" w:hAnsi="Times New Roman" w:cs="Times New Roman"/>
                <w:sz w:val="22"/>
                <w:szCs w:val="22"/>
              </w:rPr>
              <w:lastRenderedPageBreak/>
              <w:t xml:space="preserve">официальном сайте администрации муниципального образования, наличие </w:t>
            </w:r>
          </w:p>
        </w:tc>
        <w:tc>
          <w:tcPr>
            <w:tcW w:w="992" w:type="dxa"/>
          </w:tcPr>
          <w:p w:rsidR="00006D5B" w:rsidRPr="00500A40" w:rsidRDefault="00006D5B" w:rsidP="00C3550E">
            <w:pPr>
              <w:ind w:right="-31"/>
              <w:jc w:val="center"/>
              <w:rPr>
                <w:sz w:val="22"/>
                <w:szCs w:val="22"/>
              </w:rPr>
            </w:pPr>
            <w:r w:rsidRPr="00500A40">
              <w:rPr>
                <w:sz w:val="22"/>
                <w:szCs w:val="22"/>
              </w:rPr>
              <w:lastRenderedPageBreak/>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0"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1984" w:type="dxa"/>
          </w:tcPr>
          <w:p w:rsidR="00006D5B" w:rsidRPr="00500A40" w:rsidRDefault="00006D5B" w:rsidP="00C3550E">
            <w:pPr>
              <w:jc w:val="both"/>
              <w:rPr>
                <w:sz w:val="22"/>
                <w:szCs w:val="22"/>
              </w:rPr>
            </w:pPr>
            <w:r w:rsidRPr="00500A40">
              <w:rPr>
                <w:sz w:val="22"/>
                <w:szCs w:val="22"/>
              </w:rPr>
              <w:t>управление архи</w:t>
            </w:r>
            <w:r w:rsidRPr="00500A40">
              <w:rPr>
                <w:sz w:val="22"/>
                <w:szCs w:val="22"/>
              </w:rPr>
              <w:lastRenderedPageBreak/>
              <w:t xml:space="preserve">тектуры и градостроительства администрации муниципального образования </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lastRenderedPageBreak/>
              <w:t>3</w:t>
            </w:r>
            <w:r>
              <w:rPr>
                <w:sz w:val="22"/>
                <w:szCs w:val="22"/>
              </w:rPr>
              <w:t>1</w:t>
            </w:r>
            <w:r w:rsidRPr="00500A40">
              <w:rPr>
                <w:sz w:val="22"/>
                <w:szCs w:val="22"/>
              </w:rPr>
              <w:t>.3.</w:t>
            </w:r>
          </w:p>
        </w:tc>
        <w:tc>
          <w:tcPr>
            <w:tcW w:w="2126"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Утверждение и актуализация Схемы размещения рекламных конструкций</w:t>
            </w:r>
          </w:p>
        </w:tc>
        <w:tc>
          <w:tcPr>
            <w:tcW w:w="1923" w:type="dxa"/>
          </w:tcPr>
          <w:p w:rsidR="00006D5B"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открытый доступ для хозяйствующих субъектов к схеме размещения рекламных конструкций; информация на официальном сайте</w:t>
            </w:r>
            <w:r>
              <w:rPr>
                <w:rFonts w:ascii="Times New Roman" w:hAnsi="Times New Roman" w:cs="Times New Roman"/>
                <w:sz w:val="22"/>
                <w:szCs w:val="22"/>
              </w:rPr>
              <w:t xml:space="preserve"> </w:t>
            </w:r>
            <w:r w:rsidRPr="00500A40">
              <w:rPr>
                <w:rFonts w:ascii="Times New Roman" w:hAnsi="Times New Roman" w:cs="Times New Roman"/>
                <w:sz w:val="22"/>
                <w:szCs w:val="22"/>
              </w:rPr>
              <w:t xml:space="preserve">администрации муниципального образования </w:t>
            </w:r>
          </w:p>
          <w:p w:rsidR="00E356DF" w:rsidRPr="00500A40" w:rsidRDefault="00E356DF" w:rsidP="00C3550E">
            <w:pPr>
              <w:pStyle w:val="ConsPlusNormal"/>
              <w:jc w:val="both"/>
              <w:rPr>
                <w:rFonts w:ascii="Times New Roman" w:hAnsi="Times New Roman" w:cs="Times New Roman"/>
                <w:sz w:val="22"/>
                <w:szCs w:val="22"/>
              </w:rPr>
            </w:pPr>
          </w:p>
        </w:tc>
        <w:tc>
          <w:tcPr>
            <w:tcW w:w="1417" w:type="dxa"/>
          </w:tcPr>
          <w:p w:rsidR="00006D5B" w:rsidRPr="00500A40" w:rsidRDefault="00006D5B" w:rsidP="00C3550E">
            <w:pPr>
              <w:jc w:val="both"/>
              <w:rPr>
                <w:sz w:val="22"/>
                <w:szCs w:val="22"/>
              </w:rPr>
            </w:pPr>
            <w:r w:rsidRPr="00500A40">
              <w:rPr>
                <w:sz w:val="22"/>
                <w:szCs w:val="22"/>
              </w:rPr>
              <w:t>2019-2022</w:t>
            </w:r>
          </w:p>
        </w:tc>
        <w:tc>
          <w:tcPr>
            <w:tcW w:w="2188" w:type="dxa"/>
          </w:tcPr>
          <w:p w:rsidR="00006D5B" w:rsidRPr="00500A40" w:rsidRDefault="00006D5B" w:rsidP="00C3550E">
            <w:pPr>
              <w:pStyle w:val="ConsPlusNormal"/>
              <w:jc w:val="both"/>
              <w:rPr>
                <w:rFonts w:ascii="Times New Roman" w:hAnsi="Times New Roman" w:cs="Times New Roman"/>
                <w:b/>
                <w:sz w:val="22"/>
                <w:szCs w:val="22"/>
              </w:rPr>
            </w:pPr>
            <w:r w:rsidRPr="00500A40">
              <w:rPr>
                <w:rFonts w:ascii="Times New Roman" w:hAnsi="Times New Roman" w:cs="Times New Roman"/>
                <w:sz w:val="22"/>
                <w:szCs w:val="22"/>
              </w:rPr>
              <w:t xml:space="preserve">информация на официальном сайте муниципального образования, наличие </w:t>
            </w:r>
          </w:p>
        </w:tc>
        <w:tc>
          <w:tcPr>
            <w:tcW w:w="992"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0"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1984" w:type="dxa"/>
          </w:tcPr>
          <w:p w:rsidR="00006D5B" w:rsidRPr="00500A40" w:rsidRDefault="00006D5B" w:rsidP="00C3550E">
            <w:pPr>
              <w:jc w:val="both"/>
              <w:rPr>
                <w:sz w:val="22"/>
                <w:szCs w:val="22"/>
              </w:rPr>
            </w:pPr>
            <w:r w:rsidRPr="00500A40">
              <w:rPr>
                <w:sz w:val="22"/>
                <w:szCs w:val="22"/>
              </w:rPr>
              <w:t xml:space="preserve">управление архитектуры и градостроительства администрации муниципального образования </w:t>
            </w:r>
          </w:p>
        </w:tc>
      </w:tr>
      <w:tr w:rsidR="00006D5B" w:rsidRPr="00500A40" w:rsidTr="007824F7">
        <w:trPr>
          <w:trHeight w:val="113"/>
        </w:trPr>
        <w:tc>
          <w:tcPr>
            <w:tcW w:w="14601" w:type="dxa"/>
            <w:gridSpan w:val="11"/>
          </w:tcPr>
          <w:p w:rsidR="00006D5B" w:rsidRPr="00500A40" w:rsidRDefault="00006D5B" w:rsidP="00F96819">
            <w:pPr>
              <w:pStyle w:val="a4"/>
              <w:numPr>
                <w:ilvl w:val="0"/>
                <w:numId w:val="10"/>
              </w:numPr>
              <w:ind w:right="-31"/>
              <w:jc w:val="center"/>
              <w:rPr>
                <w:sz w:val="22"/>
                <w:szCs w:val="22"/>
              </w:rPr>
            </w:pPr>
            <w:r w:rsidRPr="00500A40">
              <w:rPr>
                <w:sz w:val="22"/>
                <w:szCs w:val="22"/>
              </w:rPr>
              <w:t>Рынок реализации сельскохозяйственной продукции</w:t>
            </w:r>
          </w:p>
        </w:tc>
      </w:tr>
      <w:tr w:rsidR="00006D5B" w:rsidRPr="00500A40" w:rsidTr="007824F7">
        <w:trPr>
          <w:trHeight w:val="113"/>
        </w:trPr>
        <w:tc>
          <w:tcPr>
            <w:tcW w:w="14601" w:type="dxa"/>
            <w:gridSpan w:val="11"/>
          </w:tcPr>
          <w:p w:rsidR="00006D5B" w:rsidRPr="00500A40" w:rsidRDefault="00006D5B" w:rsidP="001243CB">
            <w:pPr>
              <w:suppressAutoHyphens/>
              <w:autoSpaceDE w:val="0"/>
              <w:autoSpaceDN w:val="0"/>
              <w:ind w:firstLine="284"/>
              <w:jc w:val="both"/>
              <w:rPr>
                <w:rFonts w:eastAsia="Calibri"/>
                <w:sz w:val="22"/>
                <w:szCs w:val="22"/>
              </w:rPr>
            </w:pPr>
            <w:r w:rsidRPr="00500A40">
              <w:rPr>
                <w:rFonts w:eastAsia="Calibri"/>
                <w:sz w:val="22"/>
                <w:szCs w:val="22"/>
              </w:rPr>
              <w:t>Одним из приоритетных направлений развития агропромышленного комплекса Ленинградского района</w:t>
            </w:r>
            <w:r>
              <w:rPr>
                <w:rFonts w:eastAsia="Calibri"/>
                <w:sz w:val="22"/>
                <w:szCs w:val="22"/>
              </w:rPr>
              <w:t xml:space="preserve"> </w:t>
            </w:r>
            <w:r w:rsidRPr="00500A40">
              <w:rPr>
                <w:rFonts w:eastAsia="Calibri"/>
                <w:sz w:val="22"/>
                <w:szCs w:val="22"/>
              </w:rPr>
              <w:t>остается развитие малых форм хозяйствования.</w:t>
            </w:r>
            <w:r>
              <w:rPr>
                <w:rFonts w:eastAsia="Calibri"/>
                <w:sz w:val="22"/>
                <w:szCs w:val="22"/>
              </w:rPr>
              <w:t xml:space="preserve"> </w:t>
            </w:r>
            <w:r w:rsidRPr="00500A40">
              <w:rPr>
                <w:rFonts w:eastAsia="Calibri"/>
                <w:spacing w:val="-10"/>
                <w:sz w:val="22"/>
                <w:szCs w:val="22"/>
              </w:rPr>
              <w:t>В настоящее</w:t>
            </w:r>
            <w:r>
              <w:rPr>
                <w:rFonts w:eastAsia="Calibri"/>
                <w:spacing w:val="-10"/>
                <w:sz w:val="22"/>
                <w:szCs w:val="22"/>
              </w:rPr>
              <w:t xml:space="preserve"> </w:t>
            </w:r>
            <w:r w:rsidRPr="00500A40">
              <w:rPr>
                <w:rFonts w:eastAsia="Calibri"/>
                <w:spacing w:val="-10"/>
                <w:sz w:val="22"/>
                <w:szCs w:val="22"/>
              </w:rPr>
              <w:t>время этой</w:t>
            </w:r>
            <w:r>
              <w:rPr>
                <w:rFonts w:eastAsia="Calibri"/>
                <w:spacing w:val="-10"/>
                <w:sz w:val="22"/>
                <w:szCs w:val="22"/>
              </w:rPr>
              <w:t xml:space="preserve"> </w:t>
            </w:r>
            <w:r w:rsidRPr="00500A40">
              <w:rPr>
                <w:rFonts w:eastAsia="Calibri"/>
                <w:spacing w:val="-10"/>
                <w:sz w:val="22"/>
                <w:szCs w:val="22"/>
              </w:rPr>
              <w:t>категорией</w:t>
            </w:r>
            <w:r>
              <w:rPr>
                <w:rFonts w:eastAsia="Calibri"/>
                <w:spacing w:val="-10"/>
                <w:sz w:val="22"/>
                <w:szCs w:val="22"/>
              </w:rPr>
              <w:t xml:space="preserve"> </w:t>
            </w:r>
            <w:r w:rsidRPr="00500A40">
              <w:rPr>
                <w:rFonts w:eastAsia="Calibri"/>
                <w:spacing w:val="-10"/>
                <w:sz w:val="22"/>
                <w:szCs w:val="22"/>
              </w:rPr>
              <w:t>товаропроизводителей производится 30% объема молока,</w:t>
            </w:r>
            <w:r>
              <w:rPr>
                <w:rFonts w:eastAsia="Calibri"/>
                <w:spacing w:val="-10"/>
                <w:sz w:val="22"/>
                <w:szCs w:val="22"/>
              </w:rPr>
              <w:t xml:space="preserve"> </w:t>
            </w:r>
            <w:r w:rsidRPr="00500A40">
              <w:rPr>
                <w:rFonts w:eastAsia="Calibri"/>
                <w:spacing w:val="-10"/>
                <w:sz w:val="22"/>
                <w:szCs w:val="22"/>
              </w:rPr>
              <w:t>производимого в районе, 37%</w:t>
            </w:r>
            <w:r>
              <w:rPr>
                <w:rFonts w:eastAsia="Calibri"/>
                <w:spacing w:val="-10"/>
                <w:sz w:val="22"/>
                <w:szCs w:val="22"/>
              </w:rPr>
              <w:t xml:space="preserve"> </w:t>
            </w:r>
            <w:r w:rsidRPr="00500A40">
              <w:rPr>
                <w:rFonts w:eastAsia="Calibri"/>
                <w:spacing w:val="-10"/>
                <w:sz w:val="22"/>
                <w:szCs w:val="22"/>
              </w:rPr>
              <w:t>мяса, 99% овощей, 100% объемов</w:t>
            </w:r>
            <w:r>
              <w:rPr>
                <w:rFonts w:eastAsia="Calibri"/>
                <w:spacing w:val="-10"/>
                <w:sz w:val="22"/>
                <w:szCs w:val="22"/>
              </w:rPr>
              <w:t xml:space="preserve"> </w:t>
            </w:r>
            <w:r w:rsidRPr="00500A40">
              <w:rPr>
                <w:rFonts w:eastAsia="Calibri"/>
                <w:spacing w:val="-10"/>
                <w:sz w:val="22"/>
                <w:szCs w:val="22"/>
              </w:rPr>
              <w:t>картофеля и винограда.</w:t>
            </w:r>
            <w:r>
              <w:rPr>
                <w:rFonts w:eastAsia="Calibri"/>
                <w:spacing w:val="-10"/>
                <w:sz w:val="22"/>
                <w:szCs w:val="22"/>
              </w:rPr>
              <w:t xml:space="preserve"> </w:t>
            </w:r>
            <w:r w:rsidRPr="00500A40">
              <w:rPr>
                <w:rFonts w:eastAsia="Calibri"/>
                <w:sz w:val="22"/>
                <w:szCs w:val="22"/>
              </w:rPr>
              <w:t>На основе</w:t>
            </w:r>
            <w:r>
              <w:rPr>
                <w:rFonts w:eastAsia="Calibri"/>
                <w:sz w:val="22"/>
                <w:szCs w:val="22"/>
              </w:rPr>
              <w:t xml:space="preserve"> </w:t>
            </w:r>
            <w:r w:rsidRPr="00500A40">
              <w:rPr>
                <w:rFonts w:eastAsia="Calibri"/>
                <w:sz w:val="22"/>
                <w:szCs w:val="22"/>
              </w:rPr>
              <w:t>мер</w:t>
            </w:r>
            <w:r>
              <w:rPr>
                <w:rFonts w:eastAsia="Calibri"/>
                <w:sz w:val="22"/>
                <w:szCs w:val="22"/>
              </w:rPr>
              <w:t xml:space="preserve"> </w:t>
            </w:r>
            <w:r w:rsidRPr="00500A40">
              <w:rPr>
                <w:rFonts w:eastAsia="Calibri"/>
                <w:sz w:val="22"/>
                <w:szCs w:val="22"/>
              </w:rPr>
              <w:t>господдержки, малые хозяйствования</w:t>
            </w:r>
            <w:r>
              <w:rPr>
                <w:rFonts w:eastAsia="Calibri"/>
                <w:sz w:val="22"/>
                <w:szCs w:val="22"/>
              </w:rPr>
              <w:t xml:space="preserve"> </w:t>
            </w:r>
            <w:r w:rsidRPr="00500A40">
              <w:rPr>
                <w:rFonts w:eastAsia="Calibri"/>
                <w:sz w:val="22"/>
                <w:szCs w:val="22"/>
              </w:rPr>
              <w:t xml:space="preserve">продолжают наращивать объемы производства сельхозпродукции. На их долю в общем объеме валового производства сельхозпродукции приходится почти 35%. </w:t>
            </w:r>
            <w:r w:rsidRPr="00500A40">
              <w:rPr>
                <w:sz w:val="22"/>
                <w:szCs w:val="22"/>
              </w:rPr>
              <w:t>За прошедший год</w:t>
            </w:r>
            <w:r>
              <w:rPr>
                <w:sz w:val="22"/>
                <w:szCs w:val="22"/>
              </w:rPr>
              <w:t xml:space="preserve"> </w:t>
            </w:r>
            <w:r w:rsidRPr="00500A40">
              <w:rPr>
                <w:sz w:val="22"/>
                <w:szCs w:val="22"/>
              </w:rPr>
              <w:t xml:space="preserve">малые форм хозяйствования </w:t>
            </w:r>
            <w:r w:rsidRPr="00500A40">
              <w:rPr>
                <w:sz w:val="22"/>
                <w:szCs w:val="22"/>
              </w:rPr>
              <w:lastRenderedPageBreak/>
              <w:t>произвели</w:t>
            </w:r>
            <w:r>
              <w:rPr>
                <w:sz w:val="22"/>
                <w:szCs w:val="22"/>
              </w:rPr>
              <w:t xml:space="preserve"> </w:t>
            </w:r>
            <w:r w:rsidRPr="00500A40">
              <w:rPr>
                <w:sz w:val="22"/>
                <w:szCs w:val="22"/>
              </w:rPr>
              <w:t>8,3 тысячи тонн</w:t>
            </w:r>
            <w:r>
              <w:rPr>
                <w:sz w:val="22"/>
                <w:szCs w:val="22"/>
              </w:rPr>
              <w:t xml:space="preserve"> </w:t>
            </w:r>
            <w:r w:rsidRPr="00500A40">
              <w:rPr>
                <w:sz w:val="22"/>
                <w:szCs w:val="22"/>
              </w:rPr>
              <w:t>молока, 4,2 тысячи тонн скота и птицы на убой в живом весе, 22 млн. штук</w:t>
            </w:r>
            <w:r>
              <w:rPr>
                <w:sz w:val="22"/>
                <w:szCs w:val="22"/>
              </w:rPr>
              <w:t xml:space="preserve"> </w:t>
            </w:r>
            <w:r w:rsidRPr="00500A40">
              <w:rPr>
                <w:sz w:val="22"/>
                <w:szCs w:val="22"/>
              </w:rPr>
              <w:t>яиц.</w:t>
            </w:r>
          </w:p>
          <w:p w:rsidR="00006D5B" w:rsidRPr="00500A40" w:rsidRDefault="00006D5B" w:rsidP="001243CB">
            <w:pPr>
              <w:widowControl w:val="0"/>
              <w:autoSpaceDE w:val="0"/>
              <w:autoSpaceDN w:val="0"/>
              <w:adjustRightInd w:val="0"/>
              <w:ind w:firstLine="284"/>
              <w:jc w:val="both"/>
              <w:rPr>
                <w:sz w:val="22"/>
                <w:szCs w:val="22"/>
                <w:highlight w:val="yellow"/>
              </w:rPr>
            </w:pPr>
            <w:r w:rsidRPr="00500A40">
              <w:rPr>
                <w:sz w:val="22"/>
                <w:szCs w:val="22"/>
              </w:rPr>
              <w:t>При этом доля поголовья, приходящегося на малые формы хозяйствования, в общем поголовье по крупному рогатому скоту составила 39,9% (4120 голов), в т. ч. коров – 35,6% (1446 голов), по мелкому рогатому скоту – 100% (2435 голов), по поголовью птицы – 27,6% (203 тысячи голов). По состоянию на 1 января 2019 года поголовье КРС в малых формах хозяйствования увеличилось на 377</w:t>
            </w:r>
            <w:r>
              <w:rPr>
                <w:sz w:val="22"/>
                <w:szCs w:val="22"/>
              </w:rPr>
              <w:t xml:space="preserve"> </w:t>
            </w:r>
            <w:r w:rsidRPr="00500A40">
              <w:rPr>
                <w:sz w:val="22"/>
                <w:szCs w:val="22"/>
              </w:rPr>
              <w:t>голов к аналогичному уровню 2018 года, поголовье мелкого рогатого скота увеличилось на 116 голов. Получила развитие</w:t>
            </w:r>
            <w:r>
              <w:rPr>
                <w:sz w:val="22"/>
                <w:szCs w:val="22"/>
              </w:rPr>
              <w:t xml:space="preserve"> </w:t>
            </w:r>
            <w:r w:rsidRPr="00500A40">
              <w:rPr>
                <w:sz w:val="22"/>
                <w:szCs w:val="22"/>
              </w:rPr>
              <w:t>сельскохозяйственная кооперация. Административные барьеры для дальнейшего входа</w:t>
            </w:r>
            <w:r>
              <w:rPr>
                <w:sz w:val="22"/>
                <w:szCs w:val="22"/>
              </w:rPr>
              <w:t xml:space="preserve"> </w:t>
            </w:r>
            <w:r w:rsidRPr="00500A40">
              <w:rPr>
                <w:sz w:val="22"/>
                <w:szCs w:val="22"/>
              </w:rPr>
              <w:t>на рынок реализации сельскохозяйственной продукции отсутствуют. Основной задачей по развитию конкуренции на рынке реализации сельскохозяйственной продукции является обеспечение добросовестной конкуренции и сохранение сложившегося уровня конкурентных отношений.</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lastRenderedPageBreak/>
              <w:t>3</w:t>
            </w:r>
            <w:r>
              <w:rPr>
                <w:sz w:val="22"/>
                <w:szCs w:val="22"/>
              </w:rPr>
              <w:t>2</w:t>
            </w:r>
            <w:r w:rsidRPr="00500A40">
              <w:rPr>
                <w:sz w:val="22"/>
                <w:szCs w:val="22"/>
              </w:rPr>
              <w:t>.1.</w:t>
            </w:r>
          </w:p>
        </w:tc>
        <w:tc>
          <w:tcPr>
            <w:tcW w:w="2126" w:type="dxa"/>
          </w:tcPr>
          <w:p w:rsidR="00006D5B" w:rsidRPr="00500A40" w:rsidRDefault="00006D5B" w:rsidP="00C3550E">
            <w:pPr>
              <w:ind w:right="-31"/>
              <w:jc w:val="both"/>
              <w:rPr>
                <w:sz w:val="22"/>
                <w:szCs w:val="22"/>
              </w:rPr>
            </w:pPr>
            <w:r w:rsidRPr="00500A40">
              <w:rPr>
                <w:sz w:val="22"/>
                <w:szCs w:val="22"/>
              </w:rPr>
              <w:t>Оказание мер государственной поддержки личным подсобным, крестьянским (фермерским) хозяйствам и индивидуальным предпринимателям, ведущим деятельность в области сельскохозяйственного производства на поддержку сельскохозяйственного производства, при реализации переданных государственных полномочий</w:t>
            </w:r>
          </w:p>
        </w:tc>
        <w:tc>
          <w:tcPr>
            <w:tcW w:w="1923" w:type="dxa"/>
            <w:vMerge w:val="restart"/>
          </w:tcPr>
          <w:p w:rsidR="00006D5B" w:rsidRPr="00500A40" w:rsidRDefault="00006D5B" w:rsidP="00C3550E">
            <w:pPr>
              <w:ind w:right="-31"/>
              <w:jc w:val="both"/>
              <w:rPr>
                <w:sz w:val="22"/>
                <w:szCs w:val="22"/>
              </w:rPr>
            </w:pPr>
            <w:r w:rsidRPr="00500A40">
              <w:rPr>
                <w:sz w:val="22"/>
                <w:szCs w:val="22"/>
              </w:rPr>
              <w:t>обеспечение максимальной</w:t>
            </w:r>
            <w:r>
              <w:rPr>
                <w:sz w:val="22"/>
                <w:szCs w:val="22"/>
              </w:rPr>
              <w:t xml:space="preserve"> </w:t>
            </w:r>
            <w:r w:rsidRPr="00500A40">
              <w:rPr>
                <w:sz w:val="22"/>
                <w:szCs w:val="22"/>
              </w:rPr>
              <w:t>доступности информации о</w:t>
            </w:r>
            <w:r>
              <w:rPr>
                <w:sz w:val="22"/>
                <w:szCs w:val="22"/>
              </w:rPr>
              <w:t xml:space="preserve"> </w:t>
            </w:r>
            <w:r w:rsidRPr="00500A40">
              <w:rPr>
                <w:sz w:val="22"/>
                <w:szCs w:val="22"/>
              </w:rPr>
              <w:t>мерах</w:t>
            </w:r>
            <w:r>
              <w:rPr>
                <w:sz w:val="22"/>
                <w:szCs w:val="22"/>
              </w:rPr>
              <w:t xml:space="preserve"> </w:t>
            </w:r>
            <w:r w:rsidRPr="00500A40">
              <w:rPr>
                <w:sz w:val="22"/>
                <w:szCs w:val="22"/>
              </w:rPr>
              <w:t>господдержки</w:t>
            </w:r>
            <w:r>
              <w:rPr>
                <w:sz w:val="22"/>
                <w:szCs w:val="22"/>
              </w:rPr>
              <w:t xml:space="preserve"> </w:t>
            </w:r>
            <w:r w:rsidRPr="00500A40">
              <w:rPr>
                <w:sz w:val="22"/>
                <w:szCs w:val="22"/>
              </w:rPr>
              <w:t>и прозрачности условий</w:t>
            </w:r>
            <w:r>
              <w:rPr>
                <w:sz w:val="22"/>
                <w:szCs w:val="22"/>
              </w:rPr>
              <w:t xml:space="preserve"> </w:t>
            </w:r>
            <w:r w:rsidRPr="00500A40">
              <w:rPr>
                <w:sz w:val="22"/>
                <w:szCs w:val="22"/>
              </w:rPr>
              <w:t>работы</w:t>
            </w:r>
            <w:r>
              <w:rPr>
                <w:sz w:val="22"/>
                <w:szCs w:val="22"/>
              </w:rPr>
              <w:t xml:space="preserve"> </w:t>
            </w:r>
            <w:r w:rsidRPr="00500A40">
              <w:rPr>
                <w:sz w:val="22"/>
                <w:szCs w:val="22"/>
              </w:rPr>
              <w:t>на</w:t>
            </w:r>
            <w:r>
              <w:rPr>
                <w:sz w:val="22"/>
                <w:szCs w:val="22"/>
              </w:rPr>
              <w:t xml:space="preserve"> </w:t>
            </w:r>
            <w:r w:rsidRPr="00500A40">
              <w:rPr>
                <w:sz w:val="22"/>
                <w:szCs w:val="22"/>
              </w:rPr>
              <w:t>товарном</w:t>
            </w:r>
            <w:r>
              <w:rPr>
                <w:sz w:val="22"/>
                <w:szCs w:val="22"/>
              </w:rPr>
              <w:t xml:space="preserve"> </w:t>
            </w:r>
            <w:r w:rsidRPr="00500A40">
              <w:rPr>
                <w:sz w:val="22"/>
                <w:szCs w:val="22"/>
              </w:rPr>
              <w:t>рынке</w:t>
            </w:r>
            <w:r>
              <w:rPr>
                <w:sz w:val="22"/>
                <w:szCs w:val="22"/>
              </w:rPr>
              <w:t xml:space="preserve"> </w:t>
            </w:r>
            <w:r w:rsidRPr="00500A40">
              <w:rPr>
                <w:sz w:val="22"/>
                <w:szCs w:val="22"/>
              </w:rPr>
              <w:t>реализации</w:t>
            </w:r>
            <w:r>
              <w:rPr>
                <w:sz w:val="22"/>
                <w:szCs w:val="22"/>
              </w:rPr>
              <w:t xml:space="preserve"> </w:t>
            </w:r>
            <w:r w:rsidRPr="00500A40">
              <w:rPr>
                <w:sz w:val="22"/>
                <w:szCs w:val="22"/>
              </w:rPr>
              <w:t>сельскохозяйственной продукции</w:t>
            </w:r>
          </w:p>
        </w:tc>
        <w:tc>
          <w:tcPr>
            <w:tcW w:w="1417" w:type="dxa"/>
            <w:vMerge w:val="restart"/>
          </w:tcPr>
          <w:p w:rsidR="00006D5B" w:rsidRPr="00500A40" w:rsidRDefault="00006D5B" w:rsidP="00C3550E">
            <w:pPr>
              <w:ind w:right="-31"/>
              <w:jc w:val="both"/>
              <w:rPr>
                <w:sz w:val="22"/>
                <w:szCs w:val="22"/>
              </w:rPr>
            </w:pPr>
            <w:r w:rsidRPr="00500A40">
              <w:rPr>
                <w:sz w:val="22"/>
                <w:szCs w:val="22"/>
              </w:rPr>
              <w:t>2019-2022</w:t>
            </w:r>
          </w:p>
        </w:tc>
        <w:tc>
          <w:tcPr>
            <w:tcW w:w="2188" w:type="dxa"/>
            <w:vMerge w:val="restart"/>
          </w:tcPr>
          <w:p w:rsidR="00006D5B" w:rsidRPr="00500A40" w:rsidRDefault="00006D5B" w:rsidP="00C3550E">
            <w:pPr>
              <w:ind w:right="-31"/>
              <w:jc w:val="both"/>
              <w:rPr>
                <w:sz w:val="22"/>
                <w:szCs w:val="22"/>
              </w:rPr>
            </w:pPr>
            <w:r w:rsidRPr="00500A40">
              <w:rPr>
                <w:sz w:val="22"/>
                <w:szCs w:val="22"/>
              </w:rPr>
              <w:t>доля</w:t>
            </w:r>
            <w:r>
              <w:rPr>
                <w:sz w:val="22"/>
                <w:szCs w:val="22"/>
              </w:rPr>
              <w:t xml:space="preserve"> </w:t>
            </w:r>
            <w:r w:rsidRPr="00500A40">
              <w:rPr>
                <w:sz w:val="22"/>
                <w:szCs w:val="22"/>
              </w:rPr>
              <w:t>сельскохозяйственных</w:t>
            </w:r>
            <w:r>
              <w:rPr>
                <w:sz w:val="22"/>
                <w:szCs w:val="22"/>
              </w:rPr>
              <w:t xml:space="preserve"> </w:t>
            </w:r>
            <w:r w:rsidRPr="00500A40">
              <w:rPr>
                <w:sz w:val="22"/>
                <w:szCs w:val="22"/>
              </w:rPr>
              <w:t>потребительских кооперативов</w:t>
            </w:r>
            <w:r>
              <w:rPr>
                <w:sz w:val="22"/>
                <w:szCs w:val="22"/>
              </w:rPr>
              <w:t xml:space="preserve"> </w:t>
            </w:r>
            <w:r w:rsidRPr="00500A40">
              <w:rPr>
                <w:sz w:val="22"/>
                <w:szCs w:val="22"/>
              </w:rPr>
              <w:t>в общем</w:t>
            </w:r>
            <w:r>
              <w:rPr>
                <w:sz w:val="22"/>
                <w:szCs w:val="22"/>
              </w:rPr>
              <w:t xml:space="preserve"> </w:t>
            </w:r>
            <w:r w:rsidRPr="00500A40">
              <w:rPr>
                <w:sz w:val="22"/>
                <w:szCs w:val="22"/>
              </w:rPr>
              <w:t>объеме реализации</w:t>
            </w:r>
            <w:r>
              <w:rPr>
                <w:sz w:val="22"/>
                <w:szCs w:val="22"/>
              </w:rPr>
              <w:t xml:space="preserve"> </w:t>
            </w:r>
            <w:r w:rsidRPr="00500A40">
              <w:rPr>
                <w:sz w:val="22"/>
                <w:szCs w:val="22"/>
              </w:rPr>
              <w:t>сельскохозяйственной продукции, процентов</w:t>
            </w:r>
          </w:p>
        </w:tc>
        <w:tc>
          <w:tcPr>
            <w:tcW w:w="992" w:type="dxa"/>
            <w:vMerge w:val="restart"/>
          </w:tcPr>
          <w:p w:rsidR="00006D5B" w:rsidRPr="00500A40" w:rsidRDefault="00006D5B" w:rsidP="00C3550E">
            <w:pPr>
              <w:ind w:right="-31"/>
              <w:jc w:val="center"/>
              <w:rPr>
                <w:sz w:val="22"/>
                <w:szCs w:val="22"/>
              </w:rPr>
            </w:pPr>
            <w:r w:rsidRPr="00500A40">
              <w:rPr>
                <w:sz w:val="22"/>
                <w:szCs w:val="22"/>
              </w:rPr>
              <w:t>0,0</w:t>
            </w:r>
          </w:p>
        </w:tc>
        <w:tc>
          <w:tcPr>
            <w:tcW w:w="851" w:type="dxa"/>
            <w:vMerge w:val="restart"/>
          </w:tcPr>
          <w:p w:rsidR="00006D5B" w:rsidRPr="00500A40" w:rsidRDefault="00006D5B" w:rsidP="00C3550E">
            <w:pPr>
              <w:ind w:right="-31"/>
              <w:jc w:val="center"/>
              <w:rPr>
                <w:sz w:val="22"/>
                <w:szCs w:val="22"/>
              </w:rPr>
            </w:pPr>
            <w:r w:rsidRPr="00500A40">
              <w:rPr>
                <w:sz w:val="22"/>
                <w:szCs w:val="22"/>
              </w:rPr>
              <w:t>0,0</w:t>
            </w:r>
          </w:p>
        </w:tc>
        <w:tc>
          <w:tcPr>
            <w:tcW w:w="850" w:type="dxa"/>
            <w:vMerge w:val="restart"/>
          </w:tcPr>
          <w:p w:rsidR="00006D5B" w:rsidRPr="00500A40" w:rsidRDefault="00006D5B" w:rsidP="00C3550E">
            <w:pPr>
              <w:ind w:right="-31"/>
              <w:jc w:val="center"/>
              <w:rPr>
                <w:sz w:val="22"/>
                <w:szCs w:val="22"/>
              </w:rPr>
            </w:pPr>
            <w:r w:rsidRPr="00500A40">
              <w:rPr>
                <w:sz w:val="22"/>
                <w:szCs w:val="22"/>
              </w:rPr>
              <w:t>0,8</w:t>
            </w:r>
          </w:p>
        </w:tc>
        <w:tc>
          <w:tcPr>
            <w:tcW w:w="851" w:type="dxa"/>
            <w:vMerge w:val="restart"/>
          </w:tcPr>
          <w:p w:rsidR="00006D5B" w:rsidRPr="00500A40" w:rsidRDefault="00006D5B" w:rsidP="00C3550E">
            <w:pPr>
              <w:ind w:right="-31"/>
              <w:jc w:val="center"/>
              <w:rPr>
                <w:sz w:val="22"/>
                <w:szCs w:val="22"/>
              </w:rPr>
            </w:pPr>
            <w:r w:rsidRPr="00500A40">
              <w:rPr>
                <w:sz w:val="22"/>
                <w:szCs w:val="22"/>
              </w:rPr>
              <w:t>2,5</w:t>
            </w:r>
          </w:p>
        </w:tc>
        <w:tc>
          <w:tcPr>
            <w:tcW w:w="851" w:type="dxa"/>
            <w:vMerge w:val="restart"/>
          </w:tcPr>
          <w:p w:rsidR="00006D5B" w:rsidRPr="00500A40" w:rsidRDefault="00006D5B" w:rsidP="00C3550E">
            <w:pPr>
              <w:ind w:right="-31"/>
              <w:jc w:val="center"/>
              <w:rPr>
                <w:sz w:val="22"/>
                <w:szCs w:val="22"/>
              </w:rPr>
            </w:pPr>
            <w:r w:rsidRPr="00500A40">
              <w:rPr>
                <w:sz w:val="22"/>
                <w:szCs w:val="22"/>
              </w:rPr>
              <w:t>5,0</w:t>
            </w:r>
          </w:p>
        </w:tc>
        <w:tc>
          <w:tcPr>
            <w:tcW w:w="1984" w:type="dxa"/>
            <w:vMerge w:val="restart"/>
          </w:tcPr>
          <w:p w:rsidR="00006D5B" w:rsidRPr="00500A40" w:rsidRDefault="00006D5B" w:rsidP="00C3550E">
            <w:pPr>
              <w:ind w:right="-31"/>
              <w:jc w:val="both"/>
              <w:rPr>
                <w:sz w:val="22"/>
                <w:szCs w:val="22"/>
              </w:rPr>
            </w:pPr>
            <w:r w:rsidRPr="00500A40">
              <w:rPr>
                <w:sz w:val="22"/>
                <w:szCs w:val="22"/>
              </w:rPr>
              <w:t xml:space="preserve">управление сельского хозяйства и продовольствия администрации муниципального образования </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t>3</w:t>
            </w:r>
            <w:r>
              <w:rPr>
                <w:sz w:val="22"/>
                <w:szCs w:val="22"/>
              </w:rPr>
              <w:t>2</w:t>
            </w:r>
            <w:r w:rsidRPr="00500A40">
              <w:rPr>
                <w:sz w:val="22"/>
                <w:szCs w:val="22"/>
              </w:rPr>
              <w:t>.2.</w:t>
            </w:r>
          </w:p>
        </w:tc>
        <w:tc>
          <w:tcPr>
            <w:tcW w:w="2126" w:type="dxa"/>
          </w:tcPr>
          <w:p w:rsidR="00006D5B" w:rsidRPr="00500A40" w:rsidRDefault="00006D5B" w:rsidP="00C3550E">
            <w:pPr>
              <w:ind w:right="-31"/>
              <w:jc w:val="both"/>
              <w:rPr>
                <w:sz w:val="22"/>
                <w:szCs w:val="22"/>
                <w:highlight w:val="yellow"/>
              </w:rPr>
            </w:pPr>
            <w:r w:rsidRPr="00500A40">
              <w:rPr>
                <w:sz w:val="22"/>
                <w:szCs w:val="22"/>
              </w:rPr>
              <w:t xml:space="preserve">Проведение образовательными учреждениями высшего профессионального образования, имеющих лицензию на </w:t>
            </w:r>
            <w:r w:rsidRPr="00500A40">
              <w:rPr>
                <w:sz w:val="22"/>
                <w:szCs w:val="22"/>
              </w:rPr>
              <w:lastRenderedPageBreak/>
              <w:t>осуществление преподавательской деятельности в области сельского хозяйства, научно-исследовательской работы на тему «Разработка и апробация элементов сбалансированной биологизированной системы земледелия на агроландшафтной основе и альтернативных технологий возделывания озимой пшеницы, сахарной свеклы, кукурузы и подсолнечника в сельскохозяйственных организациях и крестьянских (фермерских) хозяйствах Ленинградского района»</w:t>
            </w:r>
          </w:p>
        </w:tc>
        <w:tc>
          <w:tcPr>
            <w:tcW w:w="1923" w:type="dxa"/>
            <w:vMerge/>
          </w:tcPr>
          <w:p w:rsidR="00006D5B" w:rsidRPr="00500A40" w:rsidRDefault="00006D5B" w:rsidP="00C06B0E">
            <w:pPr>
              <w:ind w:right="-31"/>
              <w:rPr>
                <w:sz w:val="22"/>
                <w:szCs w:val="22"/>
              </w:rPr>
            </w:pPr>
          </w:p>
        </w:tc>
        <w:tc>
          <w:tcPr>
            <w:tcW w:w="1417" w:type="dxa"/>
            <w:vMerge/>
          </w:tcPr>
          <w:p w:rsidR="00006D5B" w:rsidRPr="00500A40" w:rsidRDefault="00006D5B" w:rsidP="00C06B0E">
            <w:pPr>
              <w:ind w:right="-31"/>
              <w:rPr>
                <w:sz w:val="22"/>
                <w:szCs w:val="22"/>
              </w:rPr>
            </w:pPr>
          </w:p>
        </w:tc>
        <w:tc>
          <w:tcPr>
            <w:tcW w:w="2188" w:type="dxa"/>
            <w:vMerge/>
          </w:tcPr>
          <w:p w:rsidR="00006D5B" w:rsidRPr="00500A40" w:rsidRDefault="00006D5B" w:rsidP="00C06B0E">
            <w:pPr>
              <w:ind w:right="-31"/>
              <w:rPr>
                <w:sz w:val="22"/>
                <w:szCs w:val="22"/>
              </w:rPr>
            </w:pPr>
          </w:p>
        </w:tc>
        <w:tc>
          <w:tcPr>
            <w:tcW w:w="992" w:type="dxa"/>
            <w:vMerge/>
          </w:tcPr>
          <w:p w:rsidR="00006D5B" w:rsidRPr="00500A40" w:rsidRDefault="00006D5B" w:rsidP="00C06B0E">
            <w:pPr>
              <w:ind w:right="-31"/>
              <w:rPr>
                <w:sz w:val="22"/>
                <w:szCs w:val="22"/>
              </w:rPr>
            </w:pPr>
          </w:p>
        </w:tc>
        <w:tc>
          <w:tcPr>
            <w:tcW w:w="851" w:type="dxa"/>
            <w:vMerge/>
          </w:tcPr>
          <w:p w:rsidR="00006D5B" w:rsidRPr="00500A40" w:rsidRDefault="00006D5B" w:rsidP="00C06B0E">
            <w:pPr>
              <w:ind w:right="-31"/>
              <w:rPr>
                <w:sz w:val="22"/>
                <w:szCs w:val="22"/>
              </w:rPr>
            </w:pPr>
          </w:p>
        </w:tc>
        <w:tc>
          <w:tcPr>
            <w:tcW w:w="850" w:type="dxa"/>
            <w:vMerge/>
          </w:tcPr>
          <w:p w:rsidR="00006D5B" w:rsidRPr="00500A40" w:rsidRDefault="00006D5B" w:rsidP="00C06B0E">
            <w:pPr>
              <w:ind w:right="-31"/>
              <w:rPr>
                <w:sz w:val="22"/>
                <w:szCs w:val="22"/>
              </w:rPr>
            </w:pPr>
          </w:p>
        </w:tc>
        <w:tc>
          <w:tcPr>
            <w:tcW w:w="851" w:type="dxa"/>
            <w:vMerge/>
          </w:tcPr>
          <w:p w:rsidR="00006D5B" w:rsidRPr="00500A40" w:rsidRDefault="00006D5B" w:rsidP="00C06B0E">
            <w:pPr>
              <w:ind w:right="-31"/>
              <w:rPr>
                <w:sz w:val="22"/>
                <w:szCs w:val="22"/>
              </w:rPr>
            </w:pPr>
          </w:p>
        </w:tc>
        <w:tc>
          <w:tcPr>
            <w:tcW w:w="851" w:type="dxa"/>
            <w:vMerge/>
          </w:tcPr>
          <w:p w:rsidR="00006D5B" w:rsidRPr="00500A40" w:rsidRDefault="00006D5B" w:rsidP="00C06B0E">
            <w:pPr>
              <w:ind w:right="-31"/>
              <w:rPr>
                <w:sz w:val="22"/>
                <w:szCs w:val="22"/>
              </w:rPr>
            </w:pPr>
          </w:p>
        </w:tc>
        <w:tc>
          <w:tcPr>
            <w:tcW w:w="1984" w:type="dxa"/>
            <w:vMerge/>
          </w:tcPr>
          <w:p w:rsidR="00006D5B" w:rsidRPr="00500A40" w:rsidRDefault="00006D5B" w:rsidP="00C06B0E">
            <w:pPr>
              <w:ind w:right="-31"/>
              <w:rPr>
                <w:sz w:val="22"/>
                <w:szCs w:val="22"/>
              </w:rPr>
            </w:pP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lastRenderedPageBreak/>
              <w:t>3</w:t>
            </w:r>
            <w:r>
              <w:rPr>
                <w:sz w:val="22"/>
                <w:szCs w:val="22"/>
              </w:rPr>
              <w:t>2</w:t>
            </w:r>
            <w:r w:rsidRPr="00500A40">
              <w:rPr>
                <w:sz w:val="22"/>
                <w:szCs w:val="22"/>
              </w:rPr>
              <w:t>.3.</w:t>
            </w:r>
          </w:p>
        </w:tc>
        <w:tc>
          <w:tcPr>
            <w:tcW w:w="2126" w:type="dxa"/>
          </w:tcPr>
          <w:p w:rsidR="00006D5B" w:rsidRPr="00500A40" w:rsidRDefault="00006D5B" w:rsidP="00C3550E">
            <w:pPr>
              <w:ind w:right="-31"/>
              <w:jc w:val="both"/>
              <w:rPr>
                <w:sz w:val="22"/>
                <w:szCs w:val="22"/>
              </w:rPr>
            </w:pPr>
            <w:r w:rsidRPr="00500A40">
              <w:rPr>
                <w:sz w:val="22"/>
                <w:szCs w:val="22"/>
              </w:rPr>
              <w:t>Оказание информационной и методологической помощи предпринимателям, реализующим проекты в сфере сель</w:t>
            </w:r>
            <w:r w:rsidRPr="00500A40">
              <w:rPr>
                <w:sz w:val="22"/>
                <w:szCs w:val="22"/>
              </w:rPr>
              <w:lastRenderedPageBreak/>
              <w:t>скохозяйственной кооперации</w:t>
            </w:r>
          </w:p>
        </w:tc>
        <w:tc>
          <w:tcPr>
            <w:tcW w:w="1923" w:type="dxa"/>
          </w:tcPr>
          <w:p w:rsidR="00006D5B" w:rsidRPr="00500A40" w:rsidRDefault="00006D5B" w:rsidP="00C3550E">
            <w:pPr>
              <w:jc w:val="both"/>
              <w:rPr>
                <w:sz w:val="22"/>
                <w:szCs w:val="22"/>
              </w:rPr>
            </w:pPr>
            <w:r w:rsidRPr="00500A40">
              <w:rPr>
                <w:sz w:val="22"/>
                <w:szCs w:val="22"/>
              </w:rPr>
              <w:lastRenderedPageBreak/>
              <w:t xml:space="preserve">обеспечение максимальной доступности информации и прозрачности условий работы на </w:t>
            </w:r>
            <w:r w:rsidRPr="00500A40">
              <w:rPr>
                <w:sz w:val="22"/>
                <w:szCs w:val="22"/>
              </w:rPr>
              <w:lastRenderedPageBreak/>
              <w:t>товарном рынке</w:t>
            </w:r>
          </w:p>
        </w:tc>
        <w:tc>
          <w:tcPr>
            <w:tcW w:w="1417" w:type="dxa"/>
          </w:tcPr>
          <w:p w:rsidR="00006D5B" w:rsidRPr="00500A40" w:rsidRDefault="00006D5B" w:rsidP="00C3550E">
            <w:pPr>
              <w:ind w:right="-31"/>
              <w:jc w:val="both"/>
              <w:rPr>
                <w:sz w:val="22"/>
                <w:szCs w:val="22"/>
              </w:rPr>
            </w:pPr>
            <w:r w:rsidRPr="00500A40">
              <w:rPr>
                <w:sz w:val="22"/>
                <w:szCs w:val="22"/>
              </w:rPr>
              <w:lastRenderedPageBreak/>
              <w:t>2019-2022</w:t>
            </w:r>
          </w:p>
        </w:tc>
        <w:tc>
          <w:tcPr>
            <w:tcW w:w="2188"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 xml:space="preserve">функционирование консультационного кабинета по вопросам развития кооперации «Центр консультирования по </w:t>
            </w:r>
            <w:r w:rsidRPr="00500A40">
              <w:rPr>
                <w:rFonts w:ascii="Times New Roman" w:hAnsi="Times New Roman" w:cs="Times New Roman"/>
                <w:sz w:val="22"/>
                <w:szCs w:val="22"/>
              </w:rPr>
              <w:lastRenderedPageBreak/>
              <w:t>сельскохозяйственной кооперации», единиц</w:t>
            </w:r>
          </w:p>
        </w:tc>
        <w:tc>
          <w:tcPr>
            <w:tcW w:w="992" w:type="dxa"/>
          </w:tcPr>
          <w:p w:rsidR="00006D5B" w:rsidRPr="00500A40" w:rsidRDefault="00006D5B" w:rsidP="00C3550E">
            <w:pPr>
              <w:ind w:right="-31"/>
              <w:jc w:val="center"/>
              <w:rPr>
                <w:sz w:val="22"/>
                <w:szCs w:val="22"/>
              </w:rPr>
            </w:pPr>
            <w:r w:rsidRPr="00500A40">
              <w:rPr>
                <w:sz w:val="22"/>
                <w:szCs w:val="22"/>
              </w:rPr>
              <w:lastRenderedPageBreak/>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0"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1984" w:type="dxa"/>
          </w:tcPr>
          <w:p w:rsidR="00006D5B" w:rsidRPr="00500A40" w:rsidRDefault="00006D5B" w:rsidP="00C3550E">
            <w:pPr>
              <w:ind w:right="-31"/>
              <w:jc w:val="both"/>
              <w:rPr>
                <w:sz w:val="22"/>
                <w:szCs w:val="22"/>
              </w:rPr>
            </w:pPr>
            <w:r w:rsidRPr="00500A40">
              <w:rPr>
                <w:sz w:val="22"/>
                <w:szCs w:val="22"/>
              </w:rPr>
              <w:t xml:space="preserve">управление сельского хозяйства и продовольствия администрации муниципального образования </w:t>
            </w:r>
          </w:p>
        </w:tc>
      </w:tr>
      <w:tr w:rsidR="00006D5B" w:rsidRPr="00500A40" w:rsidTr="007824F7">
        <w:trPr>
          <w:trHeight w:val="113"/>
        </w:trPr>
        <w:tc>
          <w:tcPr>
            <w:tcW w:w="568" w:type="dxa"/>
          </w:tcPr>
          <w:p w:rsidR="00006D5B" w:rsidRPr="00500A40" w:rsidRDefault="00006D5B" w:rsidP="00525C5A">
            <w:pPr>
              <w:ind w:left="-120" w:right="-31"/>
              <w:rPr>
                <w:sz w:val="22"/>
                <w:szCs w:val="22"/>
              </w:rPr>
            </w:pPr>
            <w:r w:rsidRPr="00500A40">
              <w:rPr>
                <w:sz w:val="22"/>
                <w:szCs w:val="22"/>
              </w:rPr>
              <w:lastRenderedPageBreak/>
              <w:t>3</w:t>
            </w:r>
            <w:r>
              <w:rPr>
                <w:sz w:val="22"/>
                <w:szCs w:val="22"/>
              </w:rPr>
              <w:t>2</w:t>
            </w:r>
            <w:r w:rsidRPr="00500A40">
              <w:rPr>
                <w:sz w:val="22"/>
                <w:szCs w:val="22"/>
              </w:rPr>
              <w:t>.4.</w:t>
            </w:r>
          </w:p>
        </w:tc>
        <w:tc>
          <w:tcPr>
            <w:tcW w:w="2126" w:type="dxa"/>
          </w:tcPr>
          <w:p w:rsidR="00006D5B" w:rsidRPr="00500A40" w:rsidRDefault="00006D5B" w:rsidP="00C3550E">
            <w:pPr>
              <w:ind w:right="-31"/>
              <w:jc w:val="both"/>
              <w:rPr>
                <w:sz w:val="22"/>
                <w:szCs w:val="22"/>
              </w:rPr>
            </w:pPr>
            <w:r w:rsidRPr="00500A40">
              <w:rPr>
                <w:sz w:val="22"/>
                <w:szCs w:val="22"/>
              </w:rPr>
              <w:t>Размещение на официальном сайте администрации муниципального образования Ленинградский район подраздела, посвященного вопросам развития сельскохозяйственной потребительской кооперации</w:t>
            </w:r>
          </w:p>
        </w:tc>
        <w:tc>
          <w:tcPr>
            <w:tcW w:w="1923" w:type="dxa"/>
          </w:tcPr>
          <w:p w:rsidR="00006D5B" w:rsidRPr="00500A40" w:rsidRDefault="00006D5B" w:rsidP="00C3550E">
            <w:pPr>
              <w:jc w:val="both"/>
              <w:rPr>
                <w:sz w:val="22"/>
                <w:szCs w:val="22"/>
              </w:rPr>
            </w:pPr>
            <w:r w:rsidRPr="00500A40">
              <w:rPr>
                <w:sz w:val="22"/>
                <w:szCs w:val="22"/>
              </w:rPr>
              <w:t>создание условий для привлечения сельскохозяйственных товаропроизводителей в указанную сферу</w:t>
            </w:r>
          </w:p>
        </w:tc>
        <w:tc>
          <w:tcPr>
            <w:tcW w:w="1417" w:type="dxa"/>
          </w:tcPr>
          <w:p w:rsidR="00006D5B" w:rsidRPr="00500A40" w:rsidRDefault="00006D5B" w:rsidP="00C3550E">
            <w:pPr>
              <w:ind w:right="-31"/>
              <w:jc w:val="both"/>
              <w:rPr>
                <w:sz w:val="22"/>
                <w:szCs w:val="22"/>
              </w:rPr>
            </w:pPr>
            <w:r w:rsidRPr="00500A40">
              <w:rPr>
                <w:sz w:val="22"/>
                <w:szCs w:val="22"/>
              </w:rPr>
              <w:t>2019-2020</w:t>
            </w:r>
          </w:p>
        </w:tc>
        <w:tc>
          <w:tcPr>
            <w:tcW w:w="2188" w:type="dxa"/>
          </w:tcPr>
          <w:p w:rsidR="00006D5B" w:rsidRPr="00500A40"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наличие информации на официальном сайте администрации муниципального образования</w:t>
            </w:r>
            <w:r>
              <w:rPr>
                <w:rFonts w:ascii="Times New Roman" w:hAnsi="Times New Roman" w:cs="Times New Roman"/>
                <w:sz w:val="22"/>
                <w:szCs w:val="22"/>
              </w:rPr>
              <w:t xml:space="preserve"> </w:t>
            </w:r>
            <w:r w:rsidRPr="00500A40">
              <w:rPr>
                <w:rFonts w:ascii="Times New Roman" w:hAnsi="Times New Roman" w:cs="Times New Roman"/>
                <w:sz w:val="22"/>
                <w:szCs w:val="22"/>
              </w:rPr>
              <w:t>в сети «Интернет»</w:t>
            </w:r>
          </w:p>
        </w:tc>
        <w:tc>
          <w:tcPr>
            <w:tcW w:w="992"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0"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851" w:type="dxa"/>
          </w:tcPr>
          <w:p w:rsidR="00006D5B" w:rsidRPr="00500A40" w:rsidRDefault="00006D5B" w:rsidP="00C3550E">
            <w:pPr>
              <w:ind w:right="-31"/>
              <w:jc w:val="center"/>
              <w:rPr>
                <w:sz w:val="22"/>
                <w:szCs w:val="22"/>
              </w:rPr>
            </w:pPr>
            <w:r w:rsidRPr="00500A40">
              <w:rPr>
                <w:sz w:val="22"/>
                <w:szCs w:val="22"/>
              </w:rPr>
              <w:t>1</w:t>
            </w:r>
          </w:p>
        </w:tc>
        <w:tc>
          <w:tcPr>
            <w:tcW w:w="1984" w:type="dxa"/>
          </w:tcPr>
          <w:p w:rsidR="00006D5B" w:rsidRPr="00500A40" w:rsidRDefault="00006D5B" w:rsidP="00C3550E">
            <w:pPr>
              <w:ind w:right="-31"/>
              <w:jc w:val="both"/>
              <w:rPr>
                <w:sz w:val="22"/>
                <w:szCs w:val="22"/>
              </w:rPr>
            </w:pPr>
            <w:r>
              <w:rPr>
                <w:sz w:val="22"/>
                <w:szCs w:val="22"/>
              </w:rPr>
              <w:t>у</w:t>
            </w:r>
            <w:r w:rsidRPr="00500A40">
              <w:rPr>
                <w:sz w:val="22"/>
                <w:szCs w:val="22"/>
              </w:rPr>
              <w:t>правление сельского хозяйства и продовольствия администрации муниципального образования Ленинградский район</w:t>
            </w:r>
          </w:p>
        </w:tc>
      </w:tr>
      <w:tr w:rsidR="00006D5B" w:rsidRPr="00500A40" w:rsidTr="007824F7">
        <w:trPr>
          <w:trHeight w:val="113"/>
        </w:trPr>
        <w:tc>
          <w:tcPr>
            <w:tcW w:w="14601" w:type="dxa"/>
            <w:gridSpan w:val="11"/>
          </w:tcPr>
          <w:p w:rsidR="00006D5B" w:rsidRPr="00500A40" w:rsidRDefault="00006D5B" w:rsidP="00F96819">
            <w:pPr>
              <w:pStyle w:val="31"/>
              <w:numPr>
                <w:ilvl w:val="0"/>
                <w:numId w:val="10"/>
              </w:numPr>
              <w:spacing w:line="240" w:lineRule="auto"/>
              <w:ind w:right="-1"/>
              <w:rPr>
                <w:sz w:val="22"/>
                <w:szCs w:val="22"/>
              </w:rPr>
            </w:pPr>
            <w:r w:rsidRPr="00500A40">
              <w:rPr>
                <w:sz w:val="22"/>
                <w:szCs w:val="22"/>
              </w:rPr>
              <w:t xml:space="preserve"> Розничная торговля</w:t>
            </w:r>
          </w:p>
        </w:tc>
      </w:tr>
      <w:tr w:rsidR="00006D5B" w:rsidRPr="00500A40" w:rsidTr="007824F7">
        <w:trPr>
          <w:trHeight w:val="113"/>
        </w:trPr>
        <w:tc>
          <w:tcPr>
            <w:tcW w:w="14601" w:type="dxa"/>
            <w:gridSpan w:val="11"/>
            <w:shd w:val="clear" w:color="auto" w:fill="auto"/>
          </w:tcPr>
          <w:p w:rsidR="00006D5B" w:rsidRPr="00500A40" w:rsidRDefault="00006D5B" w:rsidP="001243CB">
            <w:pPr>
              <w:ind w:firstLine="284"/>
              <w:jc w:val="both"/>
              <w:rPr>
                <w:sz w:val="22"/>
                <w:szCs w:val="22"/>
              </w:rPr>
            </w:pPr>
            <w:r w:rsidRPr="00500A40">
              <w:rPr>
                <w:sz w:val="22"/>
                <w:szCs w:val="22"/>
              </w:rPr>
              <w:t>В муниципальном образовании Ленинградский</w:t>
            </w:r>
            <w:r>
              <w:rPr>
                <w:sz w:val="22"/>
                <w:szCs w:val="22"/>
              </w:rPr>
              <w:t xml:space="preserve"> </w:t>
            </w:r>
            <w:r w:rsidRPr="00500A40">
              <w:rPr>
                <w:sz w:val="22"/>
                <w:szCs w:val="22"/>
              </w:rPr>
              <w:t>район годовой оборот розничной торговли в расчете на душу населения составляет 130,3 тыс. рублей,</w:t>
            </w:r>
            <w:r>
              <w:rPr>
                <w:sz w:val="22"/>
                <w:szCs w:val="22"/>
              </w:rPr>
              <w:t xml:space="preserve"> </w:t>
            </w:r>
            <w:r w:rsidRPr="00500A40">
              <w:rPr>
                <w:sz w:val="22"/>
                <w:szCs w:val="22"/>
              </w:rPr>
              <w:t>что превышает</w:t>
            </w:r>
            <w:r>
              <w:rPr>
                <w:sz w:val="22"/>
                <w:szCs w:val="22"/>
              </w:rPr>
              <w:t xml:space="preserve"> </w:t>
            </w:r>
            <w:r w:rsidRPr="00500A40">
              <w:rPr>
                <w:sz w:val="22"/>
                <w:szCs w:val="22"/>
              </w:rPr>
              <w:t>уровень</w:t>
            </w:r>
            <w:r>
              <w:rPr>
                <w:sz w:val="22"/>
                <w:szCs w:val="22"/>
              </w:rPr>
              <w:t xml:space="preserve"> </w:t>
            </w:r>
            <w:r w:rsidRPr="00500A40">
              <w:rPr>
                <w:sz w:val="22"/>
                <w:szCs w:val="22"/>
              </w:rPr>
              <w:t>2018 г.</w:t>
            </w:r>
            <w:r>
              <w:rPr>
                <w:sz w:val="22"/>
                <w:szCs w:val="22"/>
              </w:rPr>
              <w:t xml:space="preserve"> </w:t>
            </w:r>
            <w:r w:rsidRPr="00500A40">
              <w:rPr>
                <w:sz w:val="22"/>
                <w:szCs w:val="22"/>
              </w:rPr>
              <w:t>на 3,5 %.</w:t>
            </w:r>
            <w:r>
              <w:rPr>
                <w:sz w:val="22"/>
                <w:szCs w:val="22"/>
              </w:rPr>
              <w:t xml:space="preserve"> </w:t>
            </w:r>
            <w:r w:rsidRPr="00500A40">
              <w:rPr>
                <w:sz w:val="22"/>
                <w:szCs w:val="22"/>
              </w:rPr>
              <w:t>Наиболее важным фактором конкурентоспособности услуг на рынке розничной торговли является низкая цена, высокое качество и уникальность продукции. Наиболее серьезными административными барьерами для ведения текущей деятельности или открытия нового бизнеса является высокий уровень налогов, высокие барьеры доступа к финансовым ресурсам, высокие транспортные и логистические издержки. Препятствием для расширения действующего бизнеса является нехватка финансовых средств и «насыщенность рынков сбыта». На территории района розничную торговую деятельность осуществляют 664 объекта. Обеспеченность населения Ленинградского района площадью торговых объектов составляет</w:t>
            </w:r>
            <w:r>
              <w:rPr>
                <w:sz w:val="22"/>
                <w:szCs w:val="22"/>
              </w:rPr>
              <w:t xml:space="preserve"> </w:t>
            </w:r>
            <w:r w:rsidRPr="00500A40">
              <w:rPr>
                <w:sz w:val="22"/>
                <w:szCs w:val="22"/>
              </w:rPr>
              <w:t>752,8 кв. м, что</w:t>
            </w:r>
            <w:r>
              <w:rPr>
                <w:sz w:val="22"/>
                <w:szCs w:val="22"/>
              </w:rPr>
              <w:t xml:space="preserve"> </w:t>
            </w:r>
            <w:r w:rsidRPr="00500A40">
              <w:rPr>
                <w:sz w:val="22"/>
                <w:szCs w:val="22"/>
              </w:rPr>
              <w:t>на 4,3% выше</w:t>
            </w:r>
            <w:r>
              <w:rPr>
                <w:sz w:val="22"/>
                <w:szCs w:val="22"/>
              </w:rPr>
              <w:t xml:space="preserve"> </w:t>
            </w:r>
            <w:r w:rsidRPr="00500A40">
              <w:rPr>
                <w:sz w:val="22"/>
                <w:szCs w:val="22"/>
              </w:rPr>
              <w:t>уровня</w:t>
            </w:r>
            <w:r>
              <w:rPr>
                <w:sz w:val="22"/>
                <w:szCs w:val="22"/>
              </w:rPr>
              <w:t xml:space="preserve"> </w:t>
            </w:r>
            <w:r w:rsidRPr="00500A40">
              <w:rPr>
                <w:sz w:val="22"/>
                <w:szCs w:val="22"/>
              </w:rPr>
              <w:t>2018 года. На сегодняшний день наиболее востребованными являются магазины «шаговой доступности», нацеленные на реализацию свежих продуктов питания и сельскохозяйственной продукции местного производства. На территории Ленинградского района насчитывается порядка 260 объектов по реализации продовольственных товаров. Многообразие форматов торговли в Ленинградском районе является стимулом для развития среднего и малого бизнеса. В соответствии с утвержденными схемами размещения нестационарных торговых объектов, предусмотрено к размещению в 2020-2022 г.г. 57 нестационарных торговых объектов, в том числе круглогодичных 37, сезонных – 20. На</w:t>
            </w:r>
            <w:r>
              <w:rPr>
                <w:sz w:val="22"/>
                <w:szCs w:val="22"/>
              </w:rPr>
              <w:t xml:space="preserve"> </w:t>
            </w:r>
            <w:r w:rsidRPr="00500A40">
              <w:rPr>
                <w:sz w:val="22"/>
                <w:szCs w:val="22"/>
              </w:rPr>
              <w:t>территории</w:t>
            </w:r>
            <w:r>
              <w:rPr>
                <w:sz w:val="22"/>
                <w:szCs w:val="22"/>
              </w:rPr>
              <w:t xml:space="preserve"> </w:t>
            </w:r>
            <w:r w:rsidRPr="00500A40">
              <w:rPr>
                <w:sz w:val="22"/>
                <w:szCs w:val="22"/>
              </w:rPr>
              <w:t>осуществляют деятельность 3 торговых комплекса, 5 ярмарок, в том числе одна</w:t>
            </w:r>
            <w:r>
              <w:rPr>
                <w:sz w:val="22"/>
                <w:szCs w:val="22"/>
              </w:rPr>
              <w:t xml:space="preserve"> </w:t>
            </w:r>
            <w:r w:rsidRPr="00500A40">
              <w:rPr>
                <w:sz w:val="22"/>
                <w:szCs w:val="22"/>
              </w:rPr>
              <w:t>ярмарка «выходного дня». Основной задачей по развитию конкуренции на рынке розничной</w:t>
            </w:r>
            <w:r>
              <w:rPr>
                <w:sz w:val="22"/>
                <w:szCs w:val="22"/>
              </w:rPr>
              <w:t xml:space="preserve"> </w:t>
            </w:r>
            <w:r w:rsidRPr="00500A40">
              <w:rPr>
                <w:sz w:val="22"/>
                <w:szCs w:val="22"/>
              </w:rPr>
              <w:t>торговли</w:t>
            </w:r>
            <w:r>
              <w:rPr>
                <w:sz w:val="22"/>
                <w:szCs w:val="22"/>
              </w:rPr>
              <w:t xml:space="preserve"> </w:t>
            </w:r>
            <w:r w:rsidRPr="00500A40">
              <w:rPr>
                <w:sz w:val="22"/>
                <w:szCs w:val="22"/>
              </w:rPr>
              <w:t>является обеспечение добросовестной конкуренции и сохранение сложившегося уровня конкурентных отношений.</w:t>
            </w:r>
          </w:p>
        </w:tc>
      </w:tr>
      <w:tr w:rsidR="00006D5B" w:rsidRPr="00500A40" w:rsidTr="007824F7">
        <w:trPr>
          <w:trHeight w:val="113"/>
        </w:trPr>
        <w:tc>
          <w:tcPr>
            <w:tcW w:w="568" w:type="dxa"/>
          </w:tcPr>
          <w:p w:rsidR="00006D5B" w:rsidRPr="00500A40" w:rsidRDefault="00006D5B" w:rsidP="00DE1B77">
            <w:pPr>
              <w:ind w:left="-120" w:right="-31"/>
              <w:rPr>
                <w:sz w:val="22"/>
                <w:szCs w:val="22"/>
              </w:rPr>
            </w:pPr>
            <w:r w:rsidRPr="00500A40">
              <w:rPr>
                <w:sz w:val="22"/>
                <w:szCs w:val="22"/>
              </w:rPr>
              <w:t>3</w:t>
            </w:r>
            <w:r>
              <w:rPr>
                <w:sz w:val="22"/>
                <w:szCs w:val="22"/>
              </w:rPr>
              <w:t>3</w:t>
            </w:r>
            <w:r w:rsidRPr="00500A40">
              <w:rPr>
                <w:sz w:val="22"/>
                <w:szCs w:val="22"/>
              </w:rPr>
              <w:t>.1.</w:t>
            </w:r>
          </w:p>
        </w:tc>
        <w:tc>
          <w:tcPr>
            <w:tcW w:w="2126" w:type="dxa"/>
          </w:tcPr>
          <w:p w:rsidR="00006D5B" w:rsidRPr="00500A40" w:rsidRDefault="00006D5B" w:rsidP="00C3550E">
            <w:pPr>
              <w:ind w:right="-31"/>
              <w:jc w:val="both"/>
              <w:rPr>
                <w:sz w:val="22"/>
                <w:szCs w:val="22"/>
              </w:rPr>
            </w:pPr>
            <w:r w:rsidRPr="00500A40">
              <w:rPr>
                <w:sz w:val="22"/>
                <w:szCs w:val="22"/>
              </w:rPr>
              <w:t>Сбор и анализ актуальной информации о состоянии конку</w:t>
            </w:r>
            <w:r w:rsidRPr="00500A40">
              <w:rPr>
                <w:sz w:val="22"/>
                <w:szCs w:val="22"/>
              </w:rPr>
              <w:lastRenderedPageBreak/>
              <w:t>рентной среды на рынке розничной торговли</w:t>
            </w:r>
          </w:p>
        </w:tc>
        <w:tc>
          <w:tcPr>
            <w:tcW w:w="1923" w:type="dxa"/>
          </w:tcPr>
          <w:p w:rsidR="00006D5B" w:rsidRPr="00500A40" w:rsidRDefault="00006D5B" w:rsidP="00C3550E">
            <w:pPr>
              <w:ind w:right="-31"/>
              <w:jc w:val="both"/>
              <w:rPr>
                <w:sz w:val="22"/>
                <w:szCs w:val="22"/>
              </w:rPr>
            </w:pPr>
            <w:r w:rsidRPr="00500A40">
              <w:rPr>
                <w:sz w:val="22"/>
                <w:szCs w:val="22"/>
              </w:rPr>
              <w:lastRenderedPageBreak/>
              <w:t>обеспечение максимальной доступности ин</w:t>
            </w:r>
            <w:r w:rsidRPr="00500A40">
              <w:rPr>
                <w:sz w:val="22"/>
                <w:szCs w:val="22"/>
              </w:rPr>
              <w:lastRenderedPageBreak/>
              <w:t>формации и прозрачности условий работы на товарном рынке</w:t>
            </w:r>
          </w:p>
        </w:tc>
        <w:tc>
          <w:tcPr>
            <w:tcW w:w="1417" w:type="dxa"/>
          </w:tcPr>
          <w:p w:rsidR="00006D5B" w:rsidRPr="00500A40" w:rsidRDefault="00006D5B" w:rsidP="00C3550E">
            <w:pPr>
              <w:ind w:right="-31"/>
              <w:jc w:val="both"/>
              <w:rPr>
                <w:sz w:val="22"/>
                <w:szCs w:val="22"/>
              </w:rPr>
            </w:pPr>
            <w:r w:rsidRPr="00500A40">
              <w:rPr>
                <w:sz w:val="22"/>
                <w:szCs w:val="22"/>
              </w:rPr>
              <w:lastRenderedPageBreak/>
              <w:t>2019-2022</w:t>
            </w:r>
          </w:p>
        </w:tc>
        <w:tc>
          <w:tcPr>
            <w:tcW w:w="2188" w:type="dxa"/>
          </w:tcPr>
          <w:p w:rsidR="00006D5B" w:rsidRPr="00500A40" w:rsidRDefault="00006D5B" w:rsidP="00C3550E">
            <w:pPr>
              <w:ind w:right="-31"/>
              <w:jc w:val="both"/>
              <w:rPr>
                <w:sz w:val="22"/>
                <w:szCs w:val="22"/>
              </w:rPr>
            </w:pPr>
            <w:r w:rsidRPr="00500A40">
              <w:rPr>
                <w:sz w:val="22"/>
                <w:szCs w:val="22"/>
              </w:rPr>
              <w:t xml:space="preserve">доля организаций частной формы собственности в сфере </w:t>
            </w:r>
            <w:r w:rsidRPr="00500A40">
              <w:rPr>
                <w:sz w:val="22"/>
                <w:szCs w:val="22"/>
              </w:rPr>
              <w:lastRenderedPageBreak/>
              <w:t>розничной торговли, процентов</w:t>
            </w:r>
          </w:p>
        </w:tc>
        <w:tc>
          <w:tcPr>
            <w:tcW w:w="992" w:type="dxa"/>
          </w:tcPr>
          <w:p w:rsidR="00006D5B" w:rsidRPr="00500A40" w:rsidRDefault="00006D5B" w:rsidP="00C3550E">
            <w:pPr>
              <w:jc w:val="center"/>
              <w:rPr>
                <w:sz w:val="22"/>
                <w:szCs w:val="22"/>
              </w:rPr>
            </w:pPr>
            <w:r w:rsidRPr="00500A40">
              <w:rPr>
                <w:sz w:val="22"/>
                <w:szCs w:val="22"/>
              </w:rPr>
              <w:lastRenderedPageBreak/>
              <w:t>100</w:t>
            </w:r>
          </w:p>
        </w:tc>
        <w:tc>
          <w:tcPr>
            <w:tcW w:w="851" w:type="dxa"/>
          </w:tcPr>
          <w:p w:rsidR="00006D5B" w:rsidRPr="00500A40" w:rsidRDefault="00006D5B" w:rsidP="00C3550E">
            <w:pPr>
              <w:jc w:val="center"/>
              <w:rPr>
                <w:sz w:val="22"/>
                <w:szCs w:val="22"/>
              </w:rPr>
            </w:pPr>
            <w:r w:rsidRPr="00500A40">
              <w:rPr>
                <w:sz w:val="22"/>
                <w:szCs w:val="22"/>
              </w:rPr>
              <w:t>100</w:t>
            </w:r>
          </w:p>
        </w:tc>
        <w:tc>
          <w:tcPr>
            <w:tcW w:w="850" w:type="dxa"/>
          </w:tcPr>
          <w:p w:rsidR="00006D5B" w:rsidRPr="00500A40" w:rsidRDefault="00006D5B" w:rsidP="00C3550E">
            <w:pPr>
              <w:jc w:val="center"/>
              <w:rPr>
                <w:sz w:val="22"/>
                <w:szCs w:val="22"/>
              </w:rPr>
            </w:pPr>
            <w:r w:rsidRPr="00500A40">
              <w:rPr>
                <w:sz w:val="22"/>
                <w:szCs w:val="22"/>
              </w:rPr>
              <w:t>100</w:t>
            </w:r>
          </w:p>
        </w:tc>
        <w:tc>
          <w:tcPr>
            <w:tcW w:w="851" w:type="dxa"/>
          </w:tcPr>
          <w:p w:rsidR="00006D5B" w:rsidRPr="00500A40" w:rsidRDefault="00006D5B" w:rsidP="00C3550E">
            <w:pPr>
              <w:ind w:left="-29"/>
              <w:jc w:val="center"/>
              <w:rPr>
                <w:sz w:val="22"/>
                <w:szCs w:val="22"/>
              </w:rPr>
            </w:pPr>
            <w:r w:rsidRPr="00500A40">
              <w:rPr>
                <w:sz w:val="22"/>
                <w:szCs w:val="22"/>
              </w:rPr>
              <w:t>100</w:t>
            </w:r>
          </w:p>
        </w:tc>
        <w:tc>
          <w:tcPr>
            <w:tcW w:w="851" w:type="dxa"/>
          </w:tcPr>
          <w:p w:rsidR="00006D5B" w:rsidRPr="00500A40" w:rsidRDefault="00006D5B" w:rsidP="00C3550E">
            <w:pPr>
              <w:ind w:left="-105"/>
              <w:jc w:val="center"/>
              <w:rPr>
                <w:sz w:val="22"/>
                <w:szCs w:val="22"/>
              </w:rPr>
            </w:pPr>
            <w:r w:rsidRPr="00500A40">
              <w:rPr>
                <w:sz w:val="22"/>
                <w:szCs w:val="22"/>
              </w:rPr>
              <w:t>100</w:t>
            </w:r>
          </w:p>
        </w:tc>
        <w:tc>
          <w:tcPr>
            <w:tcW w:w="1984" w:type="dxa"/>
          </w:tcPr>
          <w:p w:rsidR="00006D5B" w:rsidRPr="00500A40" w:rsidRDefault="00006D5B" w:rsidP="00DE1B77">
            <w:pPr>
              <w:jc w:val="both"/>
              <w:rPr>
                <w:sz w:val="22"/>
                <w:szCs w:val="22"/>
              </w:rPr>
            </w:pPr>
            <w:r>
              <w:rPr>
                <w:sz w:val="22"/>
                <w:szCs w:val="22"/>
              </w:rPr>
              <w:t>отдел</w:t>
            </w:r>
            <w:r w:rsidRPr="00500A40">
              <w:rPr>
                <w:sz w:val="22"/>
                <w:szCs w:val="22"/>
              </w:rPr>
              <w:t xml:space="preserve"> потребительской сферы</w:t>
            </w:r>
            <w:r>
              <w:rPr>
                <w:sz w:val="22"/>
                <w:szCs w:val="22"/>
              </w:rPr>
              <w:t xml:space="preserve"> </w:t>
            </w:r>
            <w:r w:rsidRPr="00500A40">
              <w:rPr>
                <w:sz w:val="22"/>
                <w:szCs w:val="22"/>
              </w:rPr>
              <w:t xml:space="preserve">администрации </w:t>
            </w:r>
            <w:r w:rsidRPr="00500A40">
              <w:rPr>
                <w:sz w:val="22"/>
                <w:szCs w:val="22"/>
              </w:rPr>
              <w:lastRenderedPageBreak/>
              <w:t>муниципального образования</w:t>
            </w:r>
          </w:p>
        </w:tc>
      </w:tr>
      <w:tr w:rsidR="00006D5B" w:rsidRPr="00500A40" w:rsidTr="007824F7">
        <w:trPr>
          <w:trHeight w:val="113"/>
        </w:trPr>
        <w:tc>
          <w:tcPr>
            <w:tcW w:w="568" w:type="dxa"/>
          </w:tcPr>
          <w:p w:rsidR="00006D5B" w:rsidRPr="00500A40" w:rsidRDefault="00006D5B" w:rsidP="00DE1B77">
            <w:pPr>
              <w:ind w:left="-120" w:right="-31"/>
              <w:rPr>
                <w:sz w:val="22"/>
                <w:szCs w:val="22"/>
              </w:rPr>
            </w:pPr>
            <w:r w:rsidRPr="00500A40">
              <w:rPr>
                <w:sz w:val="22"/>
                <w:szCs w:val="22"/>
              </w:rPr>
              <w:lastRenderedPageBreak/>
              <w:t>3</w:t>
            </w:r>
            <w:r>
              <w:rPr>
                <w:sz w:val="22"/>
                <w:szCs w:val="22"/>
              </w:rPr>
              <w:t>3</w:t>
            </w:r>
            <w:r w:rsidRPr="00500A40">
              <w:rPr>
                <w:sz w:val="22"/>
                <w:szCs w:val="22"/>
              </w:rPr>
              <w:t>.2.</w:t>
            </w:r>
          </w:p>
        </w:tc>
        <w:tc>
          <w:tcPr>
            <w:tcW w:w="2126" w:type="dxa"/>
          </w:tcPr>
          <w:p w:rsidR="00006D5B" w:rsidRPr="00500A40" w:rsidRDefault="00006D5B" w:rsidP="00DE1B77">
            <w:pPr>
              <w:ind w:right="-31"/>
              <w:jc w:val="both"/>
              <w:rPr>
                <w:sz w:val="22"/>
                <w:szCs w:val="22"/>
              </w:rPr>
            </w:pPr>
            <w:r w:rsidRPr="00500A40">
              <w:rPr>
                <w:sz w:val="22"/>
                <w:szCs w:val="22"/>
              </w:rPr>
              <w:t>Содействие реализации собственной выращенной продукции в личных подсобных хозяйствах, в крестьянско-фермерских хозяйствах в целях сбыта на рынках и ярмарках, в том числе ярмарках «выходного дня»</w:t>
            </w:r>
          </w:p>
        </w:tc>
        <w:tc>
          <w:tcPr>
            <w:tcW w:w="1923" w:type="dxa"/>
          </w:tcPr>
          <w:p w:rsidR="00006D5B" w:rsidRPr="00500A40" w:rsidRDefault="00006D5B" w:rsidP="00C3550E">
            <w:pPr>
              <w:ind w:right="-31"/>
              <w:jc w:val="both"/>
              <w:rPr>
                <w:sz w:val="22"/>
                <w:szCs w:val="22"/>
              </w:rPr>
            </w:pPr>
            <w:r w:rsidRPr="00500A40">
              <w:rPr>
                <w:sz w:val="22"/>
                <w:szCs w:val="22"/>
              </w:rPr>
              <w:t>расширение рынка сбыта путем увеличения торговых мест</w:t>
            </w:r>
          </w:p>
        </w:tc>
        <w:tc>
          <w:tcPr>
            <w:tcW w:w="1417" w:type="dxa"/>
          </w:tcPr>
          <w:p w:rsidR="00006D5B" w:rsidRPr="00500A40" w:rsidRDefault="00006D5B" w:rsidP="00C3550E">
            <w:pPr>
              <w:ind w:right="-31"/>
              <w:jc w:val="both"/>
              <w:rPr>
                <w:sz w:val="22"/>
                <w:szCs w:val="22"/>
              </w:rPr>
            </w:pPr>
            <w:r w:rsidRPr="00500A40">
              <w:rPr>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количество мест на рынках и ярмарках, единиц</w:t>
            </w:r>
          </w:p>
        </w:tc>
        <w:tc>
          <w:tcPr>
            <w:tcW w:w="992" w:type="dxa"/>
          </w:tcPr>
          <w:p w:rsidR="00006D5B" w:rsidRPr="00500A40" w:rsidRDefault="00006D5B" w:rsidP="00C3550E">
            <w:pPr>
              <w:ind w:left="-59"/>
              <w:jc w:val="center"/>
              <w:rPr>
                <w:color w:val="000000"/>
                <w:sz w:val="22"/>
                <w:szCs w:val="22"/>
              </w:rPr>
            </w:pPr>
            <w:r w:rsidRPr="00500A40">
              <w:rPr>
                <w:color w:val="000000"/>
                <w:sz w:val="22"/>
                <w:szCs w:val="22"/>
              </w:rPr>
              <w:t>353</w:t>
            </w:r>
          </w:p>
        </w:tc>
        <w:tc>
          <w:tcPr>
            <w:tcW w:w="851" w:type="dxa"/>
          </w:tcPr>
          <w:p w:rsidR="00006D5B" w:rsidRPr="00500A40" w:rsidRDefault="00006D5B" w:rsidP="00C3550E">
            <w:pPr>
              <w:jc w:val="center"/>
              <w:rPr>
                <w:color w:val="000000"/>
                <w:sz w:val="22"/>
                <w:szCs w:val="22"/>
              </w:rPr>
            </w:pPr>
            <w:r w:rsidRPr="00500A40">
              <w:rPr>
                <w:color w:val="000000"/>
                <w:sz w:val="22"/>
                <w:szCs w:val="22"/>
              </w:rPr>
              <w:t>348</w:t>
            </w:r>
          </w:p>
        </w:tc>
        <w:tc>
          <w:tcPr>
            <w:tcW w:w="850" w:type="dxa"/>
          </w:tcPr>
          <w:p w:rsidR="00006D5B" w:rsidRPr="00500A40" w:rsidRDefault="00006D5B" w:rsidP="00C3550E">
            <w:pPr>
              <w:jc w:val="center"/>
              <w:rPr>
                <w:color w:val="000000"/>
                <w:sz w:val="22"/>
                <w:szCs w:val="22"/>
              </w:rPr>
            </w:pPr>
            <w:r w:rsidRPr="00500A40">
              <w:rPr>
                <w:color w:val="000000"/>
                <w:sz w:val="22"/>
                <w:szCs w:val="22"/>
              </w:rPr>
              <w:t>515</w:t>
            </w:r>
          </w:p>
        </w:tc>
        <w:tc>
          <w:tcPr>
            <w:tcW w:w="851" w:type="dxa"/>
          </w:tcPr>
          <w:p w:rsidR="00006D5B" w:rsidRPr="00500A40" w:rsidRDefault="00006D5B" w:rsidP="00C3550E">
            <w:pPr>
              <w:ind w:left="-109"/>
              <w:jc w:val="center"/>
              <w:rPr>
                <w:color w:val="000000"/>
                <w:sz w:val="22"/>
                <w:szCs w:val="22"/>
              </w:rPr>
            </w:pPr>
            <w:r w:rsidRPr="00500A40">
              <w:rPr>
                <w:color w:val="000000"/>
                <w:sz w:val="22"/>
                <w:szCs w:val="22"/>
              </w:rPr>
              <w:t>515</w:t>
            </w:r>
          </w:p>
        </w:tc>
        <w:tc>
          <w:tcPr>
            <w:tcW w:w="851" w:type="dxa"/>
          </w:tcPr>
          <w:p w:rsidR="00006D5B" w:rsidRPr="00500A40" w:rsidRDefault="00006D5B" w:rsidP="00C3550E">
            <w:pPr>
              <w:ind w:left="-105" w:right="-31"/>
              <w:jc w:val="center"/>
              <w:rPr>
                <w:sz w:val="22"/>
                <w:szCs w:val="22"/>
              </w:rPr>
            </w:pPr>
            <w:r w:rsidRPr="00500A40">
              <w:rPr>
                <w:sz w:val="22"/>
                <w:szCs w:val="22"/>
              </w:rPr>
              <w:t>515</w:t>
            </w:r>
          </w:p>
        </w:tc>
        <w:tc>
          <w:tcPr>
            <w:tcW w:w="1984" w:type="dxa"/>
          </w:tcPr>
          <w:p w:rsidR="00006D5B" w:rsidRPr="00500A40" w:rsidRDefault="00006D5B" w:rsidP="00DE1B77">
            <w:pPr>
              <w:jc w:val="both"/>
              <w:rPr>
                <w:sz w:val="22"/>
                <w:szCs w:val="22"/>
              </w:rPr>
            </w:pPr>
            <w:r w:rsidRPr="00500A40">
              <w:rPr>
                <w:sz w:val="22"/>
                <w:szCs w:val="22"/>
              </w:rPr>
              <w:t>у</w:t>
            </w:r>
            <w:r>
              <w:rPr>
                <w:sz w:val="22"/>
                <w:szCs w:val="22"/>
              </w:rPr>
              <w:t>правление</w:t>
            </w:r>
            <w:r w:rsidRPr="00500A40">
              <w:rPr>
                <w:sz w:val="22"/>
                <w:szCs w:val="22"/>
              </w:rPr>
              <w:t xml:space="preserve"> экономического развития администрации муниципального образования;</w:t>
            </w:r>
            <w:r>
              <w:rPr>
                <w:sz w:val="22"/>
                <w:szCs w:val="22"/>
              </w:rPr>
              <w:t xml:space="preserve"> отдел</w:t>
            </w:r>
            <w:r w:rsidRPr="00500A40">
              <w:rPr>
                <w:sz w:val="22"/>
                <w:szCs w:val="22"/>
              </w:rPr>
              <w:t xml:space="preserve"> потребительской сферы</w:t>
            </w:r>
            <w:r>
              <w:rPr>
                <w:sz w:val="22"/>
                <w:szCs w:val="22"/>
              </w:rPr>
              <w:t xml:space="preserve"> </w:t>
            </w:r>
            <w:r w:rsidRPr="00500A40">
              <w:rPr>
                <w:sz w:val="22"/>
                <w:szCs w:val="22"/>
              </w:rPr>
              <w:t>администрации муниципального образования</w:t>
            </w:r>
            <w:r>
              <w:rPr>
                <w:sz w:val="22"/>
                <w:szCs w:val="22"/>
              </w:rPr>
              <w:t xml:space="preserve">; </w:t>
            </w:r>
            <w:r w:rsidRPr="00500A40">
              <w:rPr>
                <w:sz w:val="22"/>
                <w:szCs w:val="22"/>
              </w:rPr>
              <w:t xml:space="preserve">управление сельского хозяйства и продовольствия администрации муниципального образования </w:t>
            </w:r>
          </w:p>
        </w:tc>
      </w:tr>
      <w:tr w:rsidR="00006D5B" w:rsidRPr="00500A40" w:rsidTr="007824F7">
        <w:trPr>
          <w:trHeight w:val="113"/>
        </w:trPr>
        <w:tc>
          <w:tcPr>
            <w:tcW w:w="568" w:type="dxa"/>
          </w:tcPr>
          <w:p w:rsidR="00006D5B" w:rsidRPr="00500A40" w:rsidRDefault="00006D5B" w:rsidP="00DE1B77">
            <w:pPr>
              <w:ind w:left="-120" w:right="-31"/>
              <w:rPr>
                <w:sz w:val="22"/>
                <w:szCs w:val="22"/>
              </w:rPr>
            </w:pPr>
            <w:r w:rsidRPr="00500A40">
              <w:rPr>
                <w:sz w:val="22"/>
                <w:szCs w:val="22"/>
              </w:rPr>
              <w:t>3</w:t>
            </w:r>
            <w:r>
              <w:rPr>
                <w:sz w:val="22"/>
                <w:szCs w:val="22"/>
              </w:rPr>
              <w:t>3</w:t>
            </w:r>
            <w:r w:rsidRPr="00500A40">
              <w:rPr>
                <w:sz w:val="22"/>
                <w:szCs w:val="22"/>
              </w:rPr>
              <w:t>.3</w:t>
            </w:r>
          </w:p>
        </w:tc>
        <w:tc>
          <w:tcPr>
            <w:tcW w:w="2126" w:type="dxa"/>
          </w:tcPr>
          <w:p w:rsidR="00006D5B" w:rsidRPr="00500A40" w:rsidRDefault="00006D5B" w:rsidP="00C3550E">
            <w:pPr>
              <w:ind w:right="-31"/>
              <w:jc w:val="both"/>
              <w:rPr>
                <w:sz w:val="22"/>
                <w:szCs w:val="22"/>
              </w:rPr>
            </w:pPr>
            <w:r w:rsidRPr="00500A40">
              <w:rPr>
                <w:color w:val="000000"/>
                <w:sz w:val="22"/>
                <w:szCs w:val="22"/>
              </w:rPr>
              <w:t xml:space="preserve">Проведение совещаний с привлечением органов местного самоуправления и экспертного сообщества с целью развития сферы розничной торговли </w:t>
            </w:r>
          </w:p>
        </w:tc>
        <w:tc>
          <w:tcPr>
            <w:tcW w:w="1923" w:type="dxa"/>
          </w:tcPr>
          <w:p w:rsidR="00006D5B" w:rsidRPr="00500A40" w:rsidRDefault="00006D5B" w:rsidP="00C3550E">
            <w:pPr>
              <w:jc w:val="both"/>
              <w:rPr>
                <w:sz w:val="22"/>
                <w:szCs w:val="22"/>
              </w:rPr>
            </w:pPr>
            <w:r w:rsidRPr="00500A40">
              <w:rPr>
                <w:sz w:val="22"/>
                <w:szCs w:val="22"/>
              </w:rPr>
              <w:t>создание условий для привлечения предприятий в указанную сферу, расширение рынка сбыта; размещение «календаря мероприятий» на официальном сайте администрации муници</w:t>
            </w:r>
            <w:r w:rsidRPr="00500A40">
              <w:rPr>
                <w:sz w:val="22"/>
                <w:szCs w:val="22"/>
              </w:rPr>
              <w:lastRenderedPageBreak/>
              <w:t>пального образования в сети «Интернет»</w:t>
            </w:r>
          </w:p>
        </w:tc>
        <w:tc>
          <w:tcPr>
            <w:tcW w:w="1417" w:type="dxa"/>
          </w:tcPr>
          <w:p w:rsidR="00006D5B" w:rsidRPr="00500A40" w:rsidRDefault="00006D5B" w:rsidP="00C3550E">
            <w:pPr>
              <w:ind w:right="-31"/>
              <w:jc w:val="both"/>
              <w:rPr>
                <w:sz w:val="22"/>
                <w:szCs w:val="22"/>
              </w:rPr>
            </w:pPr>
            <w:r w:rsidRPr="00500A40">
              <w:rPr>
                <w:sz w:val="22"/>
                <w:szCs w:val="22"/>
              </w:rPr>
              <w:lastRenderedPageBreak/>
              <w:t>2019-2022</w:t>
            </w:r>
          </w:p>
        </w:tc>
        <w:tc>
          <w:tcPr>
            <w:tcW w:w="2188" w:type="dxa"/>
          </w:tcPr>
          <w:p w:rsidR="00006D5B" w:rsidRPr="00500A40" w:rsidRDefault="00006D5B" w:rsidP="00C3550E">
            <w:pPr>
              <w:ind w:right="-31"/>
              <w:jc w:val="both"/>
              <w:rPr>
                <w:sz w:val="22"/>
                <w:szCs w:val="22"/>
              </w:rPr>
            </w:pPr>
            <w:r w:rsidRPr="00500A40">
              <w:rPr>
                <w:sz w:val="22"/>
                <w:szCs w:val="22"/>
              </w:rPr>
              <w:t>количество проведенных совещаний, единиц</w:t>
            </w:r>
          </w:p>
        </w:tc>
        <w:tc>
          <w:tcPr>
            <w:tcW w:w="992" w:type="dxa"/>
          </w:tcPr>
          <w:p w:rsidR="00006D5B" w:rsidRPr="00500A40" w:rsidRDefault="00006D5B" w:rsidP="00C3550E">
            <w:pPr>
              <w:ind w:left="-59"/>
              <w:jc w:val="center"/>
              <w:rPr>
                <w:color w:val="000000"/>
                <w:sz w:val="22"/>
                <w:szCs w:val="22"/>
              </w:rPr>
            </w:pPr>
            <w:r w:rsidRPr="00500A40">
              <w:rPr>
                <w:color w:val="000000"/>
                <w:sz w:val="22"/>
                <w:szCs w:val="22"/>
              </w:rPr>
              <w:t>2</w:t>
            </w:r>
          </w:p>
        </w:tc>
        <w:tc>
          <w:tcPr>
            <w:tcW w:w="851" w:type="dxa"/>
          </w:tcPr>
          <w:p w:rsidR="00006D5B" w:rsidRPr="00500A40" w:rsidRDefault="00006D5B" w:rsidP="00C3550E">
            <w:pPr>
              <w:jc w:val="center"/>
              <w:rPr>
                <w:color w:val="000000"/>
                <w:sz w:val="22"/>
                <w:szCs w:val="22"/>
              </w:rPr>
            </w:pPr>
            <w:r w:rsidRPr="00500A40">
              <w:rPr>
                <w:color w:val="000000"/>
                <w:sz w:val="22"/>
                <w:szCs w:val="22"/>
              </w:rPr>
              <w:t>3</w:t>
            </w:r>
          </w:p>
        </w:tc>
        <w:tc>
          <w:tcPr>
            <w:tcW w:w="850" w:type="dxa"/>
          </w:tcPr>
          <w:p w:rsidR="00006D5B" w:rsidRPr="00500A40" w:rsidRDefault="00006D5B" w:rsidP="00C3550E">
            <w:pPr>
              <w:jc w:val="center"/>
              <w:rPr>
                <w:color w:val="000000"/>
                <w:sz w:val="22"/>
                <w:szCs w:val="22"/>
              </w:rPr>
            </w:pPr>
            <w:r w:rsidRPr="00500A40">
              <w:rPr>
                <w:color w:val="000000"/>
                <w:sz w:val="22"/>
                <w:szCs w:val="22"/>
              </w:rPr>
              <w:t>4</w:t>
            </w:r>
          </w:p>
        </w:tc>
        <w:tc>
          <w:tcPr>
            <w:tcW w:w="851" w:type="dxa"/>
          </w:tcPr>
          <w:p w:rsidR="00006D5B" w:rsidRPr="00500A40" w:rsidRDefault="00006D5B" w:rsidP="00C3550E">
            <w:pPr>
              <w:ind w:left="-109"/>
              <w:jc w:val="center"/>
              <w:rPr>
                <w:color w:val="000000"/>
                <w:sz w:val="22"/>
                <w:szCs w:val="22"/>
              </w:rPr>
            </w:pPr>
            <w:r w:rsidRPr="00500A40">
              <w:rPr>
                <w:color w:val="000000"/>
                <w:sz w:val="22"/>
                <w:szCs w:val="22"/>
              </w:rPr>
              <w:t>5</w:t>
            </w:r>
          </w:p>
        </w:tc>
        <w:tc>
          <w:tcPr>
            <w:tcW w:w="851" w:type="dxa"/>
          </w:tcPr>
          <w:p w:rsidR="00006D5B" w:rsidRPr="00500A40" w:rsidRDefault="00006D5B" w:rsidP="00C3550E">
            <w:pPr>
              <w:ind w:left="-105" w:right="-31"/>
              <w:jc w:val="center"/>
              <w:rPr>
                <w:sz w:val="22"/>
                <w:szCs w:val="22"/>
              </w:rPr>
            </w:pPr>
            <w:r w:rsidRPr="00500A40">
              <w:rPr>
                <w:sz w:val="22"/>
                <w:szCs w:val="22"/>
              </w:rPr>
              <w:t>5</w:t>
            </w:r>
          </w:p>
        </w:tc>
        <w:tc>
          <w:tcPr>
            <w:tcW w:w="1984" w:type="dxa"/>
          </w:tcPr>
          <w:p w:rsidR="00006D5B" w:rsidRPr="00500A40" w:rsidRDefault="00006D5B" w:rsidP="0045620D">
            <w:pPr>
              <w:jc w:val="both"/>
              <w:rPr>
                <w:sz w:val="22"/>
                <w:szCs w:val="22"/>
              </w:rPr>
            </w:pPr>
            <w:r w:rsidRPr="00500A40">
              <w:rPr>
                <w:sz w:val="22"/>
                <w:szCs w:val="22"/>
              </w:rPr>
              <w:t>управлени</w:t>
            </w:r>
            <w:r>
              <w:rPr>
                <w:sz w:val="22"/>
                <w:szCs w:val="22"/>
              </w:rPr>
              <w:t>е</w:t>
            </w:r>
            <w:r w:rsidRPr="00500A40">
              <w:rPr>
                <w:sz w:val="22"/>
                <w:szCs w:val="22"/>
              </w:rPr>
              <w:t xml:space="preserve"> экономического развития администрации муниципального образования;</w:t>
            </w:r>
            <w:r>
              <w:rPr>
                <w:sz w:val="22"/>
                <w:szCs w:val="22"/>
              </w:rPr>
              <w:t xml:space="preserve"> отдел</w:t>
            </w:r>
            <w:r w:rsidRPr="00500A40">
              <w:rPr>
                <w:sz w:val="22"/>
                <w:szCs w:val="22"/>
              </w:rPr>
              <w:t xml:space="preserve"> потребительской сферы</w:t>
            </w:r>
            <w:r>
              <w:rPr>
                <w:sz w:val="22"/>
                <w:szCs w:val="22"/>
              </w:rPr>
              <w:t xml:space="preserve"> </w:t>
            </w:r>
            <w:r w:rsidRPr="00500A40">
              <w:rPr>
                <w:sz w:val="22"/>
                <w:szCs w:val="22"/>
              </w:rPr>
              <w:t>администрации муниципального образования</w:t>
            </w:r>
            <w:r>
              <w:rPr>
                <w:sz w:val="22"/>
                <w:szCs w:val="22"/>
              </w:rPr>
              <w:t xml:space="preserve">; </w:t>
            </w:r>
            <w:r w:rsidRPr="00500A40">
              <w:rPr>
                <w:sz w:val="22"/>
                <w:szCs w:val="22"/>
              </w:rPr>
              <w:t xml:space="preserve">управление </w:t>
            </w:r>
            <w:r w:rsidRPr="00500A40">
              <w:rPr>
                <w:sz w:val="22"/>
                <w:szCs w:val="22"/>
              </w:rPr>
              <w:lastRenderedPageBreak/>
              <w:t>сельского хозяйства и продовольствия администрации муниципального образования</w:t>
            </w:r>
          </w:p>
        </w:tc>
      </w:tr>
      <w:tr w:rsidR="00006D5B" w:rsidRPr="00500A40" w:rsidTr="007824F7">
        <w:trPr>
          <w:trHeight w:val="113"/>
        </w:trPr>
        <w:tc>
          <w:tcPr>
            <w:tcW w:w="568" w:type="dxa"/>
          </w:tcPr>
          <w:p w:rsidR="00006D5B" w:rsidRPr="00500A40" w:rsidRDefault="00006D5B" w:rsidP="00DE1B77">
            <w:pPr>
              <w:ind w:left="-120" w:right="-31"/>
              <w:rPr>
                <w:sz w:val="22"/>
                <w:szCs w:val="22"/>
              </w:rPr>
            </w:pPr>
            <w:r w:rsidRPr="00500A40">
              <w:rPr>
                <w:sz w:val="22"/>
                <w:szCs w:val="22"/>
              </w:rPr>
              <w:lastRenderedPageBreak/>
              <w:t>3</w:t>
            </w:r>
            <w:r>
              <w:rPr>
                <w:sz w:val="22"/>
                <w:szCs w:val="22"/>
              </w:rPr>
              <w:t>3</w:t>
            </w:r>
            <w:r w:rsidRPr="00500A40">
              <w:rPr>
                <w:sz w:val="22"/>
                <w:szCs w:val="22"/>
              </w:rPr>
              <w:t>.4.</w:t>
            </w:r>
          </w:p>
        </w:tc>
        <w:tc>
          <w:tcPr>
            <w:tcW w:w="2126" w:type="dxa"/>
          </w:tcPr>
          <w:p w:rsidR="00006D5B" w:rsidRPr="00500A40" w:rsidRDefault="00006D5B" w:rsidP="00C3550E">
            <w:pPr>
              <w:ind w:right="-31"/>
              <w:jc w:val="both"/>
              <w:rPr>
                <w:sz w:val="22"/>
                <w:szCs w:val="22"/>
              </w:rPr>
            </w:pPr>
            <w:r w:rsidRPr="00500A40">
              <w:rPr>
                <w:sz w:val="22"/>
                <w:szCs w:val="22"/>
              </w:rPr>
              <w:t>Содействие повышению качества реализуемой продукции, произведенной на территории Ленинградского района</w:t>
            </w:r>
            <w:r>
              <w:rPr>
                <w:sz w:val="22"/>
                <w:szCs w:val="22"/>
              </w:rPr>
              <w:t xml:space="preserve"> </w:t>
            </w:r>
            <w:r w:rsidRPr="00500A40">
              <w:rPr>
                <w:sz w:val="22"/>
                <w:szCs w:val="22"/>
              </w:rPr>
              <w:t>на основе участия в краевом конкурсе в области качества «Сделано на Кубани»</w:t>
            </w:r>
          </w:p>
        </w:tc>
        <w:tc>
          <w:tcPr>
            <w:tcW w:w="1923" w:type="dxa"/>
          </w:tcPr>
          <w:p w:rsidR="00006D5B" w:rsidRPr="00500A40" w:rsidRDefault="00006D5B" w:rsidP="00C3550E">
            <w:pPr>
              <w:ind w:right="-31"/>
              <w:jc w:val="both"/>
              <w:rPr>
                <w:sz w:val="22"/>
                <w:szCs w:val="22"/>
              </w:rPr>
            </w:pPr>
            <w:r w:rsidRPr="00500A40">
              <w:rPr>
                <w:sz w:val="22"/>
                <w:szCs w:val="22"/>
              </w:rPr>
              <w:t>повышение конкуренции и качества услуг; размещение на упаковке товаров знака качества «Сделано на Кубани»</w:t>
            </w:r>
          </w:p>
        </w:tc>
        <w:tc>
          <w:tcPr>
            <w:tcW w:w="1417" w:type="dxa"/>
          </w:tcPr>
          <w:p w:rsidR="00006D5B" w:rsidRPr="00500A40" w:rsidRDefault="00006D5B" w:rsidP="00C3550E">
            <w:pPr>
              <w:ind w:right="-31"/>
              <w:jc w:val="both"/>
              <w:rPr>
                <w:sz w:val="22"/>
                <w:szCs w:val="22"/>
              </w:rPr>
            </w:pPr>
            <w:r w:rsidRPr="00500A40">
              <w:rPr>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количество товаров, на упаковке которых производителям дано право на безвозмездной основе размещать знак качества «Сделано на Кубани», единиц</w:t>
            </w:r>
          </w:p>
        </w:tc>
        <w:tc>
          <w:tcPr>
            <w:tcW w:w="992" w:type="dxa"/>
          </w:tcPr>
          <w:p w:rsidR="00006D5B" w:rsidRPr="00500A40" w:rsidRDefault="00006D5B" w:rsidP="00C3550E">
            <w:pPr>
              <w:ind w:left="-59"/>
              <w:jc w:val="center"/>
              <w:rPr>
                <w:color w:val="000000"/>
                <w:sz w:val="22"/>
                <w:szCs w:val="22"/>
              </w:rPr>
            </w:pPr>
            <w:r w:rsidRPr="00500A40">
              <w:rPr>
                <w:color w:val="000000"/>
                <w:sz w:val="22"/>
                <w:szCs w:val="22"/>
              </w:rPr>
              <w:t>12</w:t>
            </w:r>
          </w:p>
        </w:tc>
        <w:tc>
          <w:tcPr>
            <w:tcW w:w="851" w:type="dxa"/>
          </w:tcPr>
          <w:p w:rsidR="00006D5B" w:rsidRPr="00500A40" w:rsidRDefault="00006D5B" w:rsidP="00C3550E">
            <w:pPr>
              <w:jc w:val="center"/>
              <w:rPr>
                <w:color w:val="000000"/>
                <w:sz w:val="22"/>
                <w:szCs w:val="22"/>
              </w:rPr>
            </w:pPr>
            <w:r w:rsidRPr="00500A40">
              <w:rPr>
                <w:color w:val="000000"/>
                <w:sz w:val="22"/>
                <w:szCs w:val="22"/>
              </w:rPr>
              <w:t>12</w:t>
            </w:r>
          </w:p>
        </w:tc>
        <w:tc>
          <w:tcPr>
            <w:tcW w:w="850" w:type="dxa"/>
          </w:tcPr>
          <w:p w:rsidR="00006D5B" w:rsidRPr="00500A40" w:rsidRDefault="00E356DF" w:rsidP="00C3550E">
            <w:pPr>
              <w:jc w:val="center"/>
              <w:rPr>
                <w:color w:val="000000"/>
                <w:sz w:val="22"/>
                <w:szCs w:val="22"/>
              </w:rPr>
            </w:pPr>
            <w:r>
              <w:rPr>
                <w:color w:val="000000"/>
                <w:sz w:val="22"/>
                <w:szCs w:val="22"/>
              </w:rPr>
              <w:t>4</w:t>
            </w:r>
          </w:p>
        </w:tc>
        <w:tc>
          <w:tcPr>
            <w:tcW w:w="851" w:type="dxa"/>
          </w:tcPr>
          <w:p w:rsidR="00006D5B" w:rsidRPr="00500A40" w:rsidRDefault="00E356DF" w:rsidP="00C3550E">
            <w:pPr>
              <w:ind w:left="-109"/>
              <w:jc w:val="center"/>
              <w:rPr>
                <w:color w:val="000000"/>
                <w:sz w:val="22"/>
                <w:szCs w:val="22"/>
              </w:rPr>
            </w:pPr>
            <w:r>
              <w:rPr>
                <w:color w:val="000000"/>
                <w:sz w:val="22"/>
                <w:szCs w:val="22"/>
              </w:rPr>
              <w:t>6</w:t>
            </w:r>
          </w:p>
        </w:tc>
        <w:tc>
          <w:tcPr>
            <w:tcW w:w="851" w:type="dxa"/>
          </w:tcPr>
          <w:p w:rsidR="00006D5B" w:rsidRPr="00500A40" w:rsidRDefault="00006D5B" w:rsidP="00C3550E">
            <w:pPr>
              <w:ind w:left="-105" w:right="-31"/>
              <w:jc w:val="center"/>
              <w:rPr>
                <w:sz w:val="22"/>
                <w:szCs w:val="22"/>
              </w:rPr>
            </w:pPr>
            <w:r w:rsidRPr="00500A40">
              <w:rPr>
                <w:sz w:val="22"/>
                <w:szCs w:val="22"/>
              </w:rPr>
              <w:t>8</w:t>
            </w:r>
          </w:p>
        </w:tc>
        <w:tc>
          <w:tcPr>
            <w:tcW w:w="1984" w:type="dxa"/>
          </w:tcPr>
          <w:p w:rsidR="00006D5B" w:rsidRPr="00500A40" w:rsidRDefault="00006D5B" w:rsidP="0045620D">
            <w:pPr>
              <w:jc w:val="both"/>
              <w:rPr>
                <w:sz w:val="22"/>
                <w:szCs w:val="22"/>
              </w:rPr>
            </w:pPr>
            <w:r w:rsidRPr="00500A40">
              <w:rPr>
                <w:sz w:val="22"/>
                <w:szCs w:val="22"/>
              </w:rPr>
              <w:t>управлени</w:t>
            </w:r>
            <w:r>
              <w:rPr>
                <w:sz w:val="22"/>
                <w:szCs w:val="22"/>
              </w:rPr>
              <w:t>е</w:t>
            </w:r>
            <w:r w:rsidRPr="00500A40">
              <w:rPr>
                <w:sz w:val="22"/>
                <w:szCs w:val="22"/>
              </w:rPr>
              <w:t xml:space="preserve"> экономического развития администрации муниципального образования;</w:t>
            </w:r>
            <w:r>
              <w:rPr>
                <w:sz w:val="22"/>
                <w:szCs w:val="22"/>
              </w:rPr>
              <w:t xml:space="preserve"> отдел</w:t>
            </w:r>
            <w:r w:rsidRPr="00500A40">
              <w:rPr>
                <w:sz w:val="22"/>
                <w:szCs w:val="22"/>
              </w:rPr>
              <w:t xml:space="preserve"> потребительской сферы</w:t>
            </w:r>
            <w:r>
              <w:rPr>
                <w:sz w:val="22"/>
                <w:szCs w:val="22"/>
              </w:rPr>
              <w:t xml:space="preserve"> </w:t>
            </w:r>
            <w:r w:rsidRPr="00500A40">
              <w:rPr>
                <w:sz w:val="22"/>
                <w:szCs w:val="22"/>
              </w:rPr>
              <w:t>администрации муниципального образования</w:t>
            </w:r>
          </w:p>
        </w:tc>
      </w:tr>
      <w:tr w:rsidR="00006D5B" w:rsidRPr="00500A40" w:rsidTr="007824F7">
        <w:trPr>
          <w:trHeight w:val="113"/>
        </w:trPr>
        <w:tc>
          <w:tcPr>
            <w:tcW w:w="14601" w:type="dxa"/>
            <w:gridSpan w:val="11"/>
            <w:tcBorders>
              <w:bottom w:val="single" w:sz="4" w:space="0" w:color="auto"/>
            </w:tcBorders>
          </w:tcPr>
          <w:p w:rsidR="00006D5B" w:rsidRPr="00500A40" w:rsidRDefault="00006D5B" w:rsidP="00F96819">
            <w:pPr>
              <w:pStyle w:val="31"/>
              <w:numPr>
                <w:ilvl w:val="0"/>
                <w:numId w:val="10"/>
              </w:numPr>
              <w:spacing w:line="240" w:lineRule="auto"/>
              <w:ind w:right="-1"/>
              <w:rPr>
                <w:sz w:val="22"/>
                <w:szCs w:val="22"/>
              </w:rPr>
            </w:pPr>
            <w:r w:rsidRPr="00500A40">
              <w:rPr>
                <w:sz w:val="22"/>
                <w:szCs w:val="22"/>
              </w:rPr>
              <w:t>Рынок бытовых услуг</w:t>
            </w:r>
          </w:p>
        </w:tc>
      </w:tr>
      <w:tr w:rsidR="00006D5B" w:rsidRPr="00500A40" w:rsidTr="007824F7">
        <w:trPr>
          <w:trHeight w:val="113"/>
        </w:trPr>
        <w:tc>
          <w:tcPr>
            <w:tcW w:w="14601" w:type="dxa"/>
            <w:gridSpan w:val="11"/>
            <w:shd w:val="clear" w:color="auto" w:fill="auto"/>
          </w:tcPr>
          <w:p w:rsidR="00006D5B" w:rsidRPr="00500A40" w:rsidRDefault="00006D5B" w:rsidP="001243CB">
            <w:pPr>
              <w:tabs>
                <w:tab w:val="left" w:pos="885"/>
              </w:tabs>
              <w:ind w:firstLine="284"/>
              <w:jc w:val="both"/>
              <w:rPr>
                <w:sz w:val="22"/>
                <w:szCs w:val="22"/>
              </w:rPr>
            </w:pPr>
            <w:r w:rsidRPr="00500A40">
              <w:rPr>
                <w:sz w:val="22"/>
                <w:szCs w:val="22"/>
              </w:rPr>
              <w:t>На рынке бытовых услуг муниципального образования осуществляют</w:t>
            </w:r>
            <w:r>
              <w:rPr>
                <w:sz w:val="22"/>
                <w:szCs w:val="22"/>
              </w:rPr>
              <w:t xml:space="preserve"> </w:t>
            </w:r>
            <w:r w:rsidRPr="00500A40">
              <w:rPr>
                <w:sz w:val="22"/>
                <w:szCs w:val="22"/>
              </w:rPr>
              <w:t>деятельность 168 хозяйствующих субъектов (из них 167- частные</w:t>
            </w:r>
            <w:r>
              <w:rPr>
                <w:sz w:val="22"/>
                <w:szCs w:val="22"/>
              </w:rPr>
              <w:t xml:space="preserve"> </w:t>
            </w:r>
            <w:r w:rsidRPr="00500A40">
              <w:rPr>
                <w:sz w:val="22"/>
                <w:szCs w:val="22"/>
              </w:rPr>
              <w:t>предприниматели), что на 23,6 % больше, чем в 2018</w:t>
            </w:r>
            <w:r w:rsidR="001243CB">
              <w:rPr>
                <w:sz w:val="22"/>
                <w:szCs w:val="22"/>
              </w:rPr>
              <w:t xml:space="preserve"> году</w:t>
            </w:r>
            <w:r w:rsidRPr="00500A40">
              <w:rPr>
                <w:sz w:val="22"/>
                <w:szCs w:val="22"/>
              </w:rPr>
              <w:t>. Объем оказанных бытовых услуг населению составляет 12,5 млн. руб.</w:t>
            </w:r>
            <w:r w:rsidR="001243CB">
              <w:rPr>
                <w:sz w:val="22"/>
                <w:szCs w:val="22"/>
              </w:rPr>
              <w:t>.</w:t>
            </w:r>
            <w:r w:rsidRPr="00500A40">
              <w:rPr>
                <w:sz w:val="22"/>
                <w:szCs w:val="22"/>
              </w:rPr>
              <w:t xml:space="preserve"> В рамках работы по снижению неформальной занятости в сфере бытовых услуг, разработаны рекомендации для граждан, оказывающих бытовые услуги, отражающие существующий порядок регистрации граждан в качестве индивидуальных предпринимателей, характеристику основных систем налогообложения, порядок уплаты страховых взносов, меры поддержки для субъектов малого и среднего предпринимательства, а также виды ответственности за осуществление предпринимательской деятельности без государственной регистрации. По итогам работы органов местного самоуправления в 2019 году выявлено 12 фактов оказания бытовых услуг лицами без государственной регистрации в качестве индивидуального предпринимателя или юридического лица.</w:t>
            </w:r>
            <w:r>
              <w:rPr>
                <w:sz w:val="22"/>
                <w:szCs w:val="22"/>
              </w:rPr>
              <w:t xml:space="preserve"> </w:t>
            </w:r>
            <w:r w:rsidRPr="00500A40">
              <w:rPr>
                <w:sz w:val="22"/>
                <w:szCs w:val="22"/>
              </w:rPr>
              <w:t>104 субъекта в</w:t>
            </w:r>
            <w:r>
              <w:rPr>
                <w:sz w:val="22"/>
                <w:szCs w:val="22"/>
              </w:rPr>
              <w:t xml:space="preserve"> </w:t>
            </w:r>
            <w:r w:rsidRPr="00500A40">
              <w:rPr>
                <w:sz w:val="22"/>
                <w:szCs w:val="22"/>
              </w:rPr>
              <w:t>сфере</w:t>
            </w:r>
            <w:r>
              <w:rPr>
                <w:sz w:val="22"/>
                <w:szCs w:val="22"/>
              </w:rPr>
              <w:t xml:space="preserve"> </w:t>
            </w:r>
            <w:r w:rsidRPr="00500A40">
              <w:rPr>
                <w:sz w:val="22"/>
                <w:szCs w:val="22"/>
              </w:rPr>
              <w:t>бытовых</w:t>
            </w:r>
            <w:r>
              <w:rPr>
                <w:sz w:val="22"/>
                <w:szCs w:val="22"/>
              </w:rPr>
              <w:t xml:space="preserve"> </w:t>
            </w:r>
            <w:r w:rsidRPr="00500A40">
              <w:rPr>
                <w:sz w:val="22"/>
                <w:szCs w:val="22"/>
              </w:rPr>
              <w:t>услуг</w:t>
            </w:r>
            <w:r>
              <w:rPr>
                <w:sz w:val="22"/>
                <w:szCs w:val="22"/>
              </w:rPr>
              <w:t xml:space="preserve"> </w:t>
            </w:r>
            <w:r w:rsidRPr="00500A40">
              <w:rPr>
                <w:sz w:val="22"/>
                <w:szCs w:val="22"/>
              </w:rPr>
              <w:t>оказывают социально значимые виды бытовых услуг. Выездное обслуживание жителей малых и отдаленных населенных пунктов Ленинградского района осуществляют 2 хозяйствующих</w:t>
            </w:r>
            <w:r>
              <w:rPr>
                <w:sz w:val="22"/>
                <w:szCs w:val="22"/>
              </w:rPr>
              <w:t xml:space="preserve"> </w:t>
            </w:r>
            <w:r w:rsidRPr="00500A40">
              <w:rPr>
                <w:sz w:val="22"/>
                <w:szCs w:val="22"/>
              </w:rPr>
              <w:t>субъектов. Уровень охвата населенных пунктов Ленинградского района выездным обслуживанием имеет положительную динамику и составляет 66%. Вместе с тем, проблема охвата обслуживанием жителей отдаленных населенных пунктов связана с низкой рентабельностью такой формы обслуживания. Административные</w:t>
            </w:r>
            <w:r>
              <w:rPr>
                <w:sz w:val="22"/>
                <w:szCs w:val="22"/>
              </w:rPr>
              <w:t xml:space="preserve"> </w:t>
            </w:r>
            <w:r w:rsidRPr="00500A40">
              <w:rPr>
                <w:sz w:val="22"/>
                <w:szCs w:val="22"/>
              </w:rPr>
              <w:t>барьеры</w:t>
            </w:r>
            <w:r>
              <w:rPr>
                <w:sz w:val="22"/>
                <w:szCs w:val="22"/>
              </w:rPr>
              <w:t xml:space="preserve"> </w:t>
            </w:r>
            <w:r w:rsidRPr="00500A40">
              <w:rPr>
                <w:sz w:val="22"/>
                <w:szCs w:val="22"/>
              </w:rPr>
              <w:t>для</w:t>
            </w:r>
            <w:r>
              <w:rPr>
                <w:sz w:val="22"/>
                <w:szCs w:val="22"/>
              </w:rPr>
              <w:t xml:space="preserve"> </w:t>
            </w:r>
            <w:r w:rsidRPr="00500A40">
              <w:rPr>
                <w:sz w:val="22"/>
                <w:szCs w:val="22"/>
              </w:rPr>
              <w:t>дальнейшего выхода частного</w:t>
            </w:r>
            <w:r>
              <w:rPr>
                <w:sz w:val="22"/>
                <w:szCs w:val="22"/>
              </w:rPr>
              <w:t xml:space="preserve"> </w:t>
            </w:r>
            <w:r w:rsidRPr="00500A40">
              <w:rPr>
                <w:sz w:val="22"/>
                <w:szCs w:val="22"/>
              </w:rPr>
              <w:t>предпринимательства</w:t>
            </w:r>
            <w:r>
              <w:rPr>
                <w:sz w:val="22"/>
                <w:szCs w:val="22"/>
              </w:rPr>
              <w:t xml:space="preserve"> </w:t>
            </w:r>
            <w:r w:rsidRPr="00500A40">
              <w:rPr>
                <w:sz w:val="22"/>
                <w:szCs w:val="22"/>
              </w:rPr>
              <w:t>на</w:t>
            </w:r>
            <w:r>
              <w:rPr>
                <w:sz w:val="22"/>
                <w:szCs w:val="22"/>
              </w:rPr>
              <w:t xml:space="preserve"> </w:t>
            </w:r>
            <w:r w:rsidRPr="00500A40">
              <w:rPr>
                <w:sz w:val="22"/>
                <w:szCs w:val="22"/>
              </w:rPr>
              <w:t>рынок</w:t>
            </w:r>
            <w:r>
              <w:rPr>
                <w:sz w:val="22"/>
                <w:szCs w:val="22"/>
              </w:rPr>
              <w:t xml:space="preserve"> </w:t>
            </w:r>
            <w:r w:rsidRPr="00500A40">
              <w:rPr>
                <w:sz w:val="22"/>
                <w:szCs w:val="22"/>
              </w:rPr>
              <w:t>бытовых</w:t>
            </w:r>
            <w:r>
              <w:rPr>
                <w:sz w:val="22"/>
                <w:szCs w:val="22"/>
              </w:rPr>
              <w:t xml:space="preserve"> </w:t>
            </w:r>
            <w:r w:rsidRPr="00500A40">
              <w:rPr>
                <w:sz w:val="22"/>
                <w:szCs w:val="22"/>
              </w:rPr>
              <w:t>услуг отсутствуют.</w:t>
            </w:r>
            <w:r>
              <w:rPr>
                <w:sz w:val="22"/>
                <w:szCs w:val="22"/>
              </w:rPr>
              <w:t xml:space="preserve"> </w:t>
            </w:r>
            <w:r w:rsidRPr="00500A40">
              <w:rPr>
                <w:sz w:val="22"/>
                <w:szCs w:val="22"/>
              </w:rPr>
              <w:t>Основной задачей по развитию конкуренции на рынке бытовых</w:t>
            </w:r>
            <w:r>
              <w:rPr>
                <w:sz w:val="22"/>
                <w:szCs w:val="22"/>
              </w:rPr>
              <w:t xml:space="preserve"> </w:t>
            </w:r>
            <w:r w:rsidRPr="00500A40">
              <w:rPr>
                <w:sz w:val="22"/>
                <w:szCs w:val="22"/>
              </w:rPr>
              <w:t>услуг</w:t>
            </w:r>
            <w:r>
              <w:rPr>
                <w:sz w:val="22"/>
                <w:szCs w:val="22"/>
              </w:rPr>
              <w:t xml:space="preserve"> </w:t>
            </w:r>
            <w:r w:rsidRPr="00500A40">
              <w:rPr>
                <w:sz w:val="22"/>
                <w:szCs w:val="22"/>
              </w:rPr>
              <w:t>является обеспечение добросовестной конкуренции и сохранение сложившегося уровня конкурентных отношений.</w:t>
            </w:r>
          </w:p>
        </w:tc>
      </w:tr>
      <w:tr w:rsidR="00006D5B" w:rsidRPr="00500A40" w:rsidTr="007824F7">
        <w:trPr>
          <w:trHeight w:val="113"/>
        </w:trPr>
        <w:tc>
          <w:tcPr>
            <w:tcW w:w="568" w:type="dxa"/>
          </w:tcPr>
          <w:p w:rsidR="00006D5B" w:rsidRPr="00500A40" w:rsidRDefault="00006D5B" w:rsidP="00F477B5">
            <w:pPr>
              <w:ind w:left="-120" w:right="-31"/>
              <w:rPr>
                <w:sz w:val="22"/>
                <w:szCs w:val="22"/>
              </w:rPr>
            </w:pPr>
            <w:r w:rsidRPr="00500A40">
              <w:rPr>
                <w:sz w:val="22"/>
                <w:szCs w:val="22"/>
              </w:rPr>
              <w:t>3</w:t>
            </w:r>
            <w:r>
              <w:rPr>
                <w:sz w:val="22"/>
                <w:szCs w:val="22"/>
              </w:rPr>
              <w:t>4</w:t>
            </w:r>
            <w:r w:rsidRPr="00500A40">
              <w:rPr>
                <w:sz w:val="22"/>
                <w:szCs w:val="22"/>
              </w:rPr>
              <w:t>.1.</w:t>
            </w:r>
          </w:p>
        </w:tc>
        <w:tc>
          <w:tcPr>
            <w:tcW w:w="2126" w:type="dxa"/>
          </w:tcPr>
          <w:p w:rsidR="00006D5B" w:rsidRPr="00500A40" w:rsidRDefault="00006D5B" w:rsidP="00C3550E">
            <w:pPr>
              <w:ind w:right="-31"/>
              <w:jc w:val="both"/>
              <w:rPr>
                <w:sz w:val="22"/>
                <w:szCs w:val="22"/>
              </w:rPr>
            </w:pPr>
            <w:r w:rsidRPr="00500A40">
              <w:rPr>
                <w:sz w:val="22"/>
                <w:szCs w:val="22"/>
              </w:rPr>
              <w:t>Сбор и анализ акту</w:t>
            </w:r>
            <w:r w:rsidRPr="00500A40">
              <w:rPr>
                <w:sz w:val="22"/>
                <w:szCs w:val="22"/>
              </w:rPr>
              <w:lastRenderedPageBreak/>
              <w:t>альной информации о состоянии конкурентной среды на рынке бытовых услуг</w:t>
            </w:r>
            <w:r>
              <w:rPr>
                <w:sz w:val="22"/>
                <w:szCs w:val="22"/>
              </w:rPr>
              <w:t xml:space="preserve"> </w:t>
            </w:r>
          </w:p>
        </w:tc>
        <w:tc>
          <w:tcPr>
            <w:tcW w:w="1923" w:type="dxa"/>
          </w:tcPr>
          <w:p w:rsidR="00006D5B" w:rsidRPr="00500A40" w:rsidRDefault="00006D5B" w:rsidP="00C3550E">
            <w:pPr>
              <w:ind w:right="-31"/>
              <w:jc w:val="both"/>
              <w:rPr>
                <w:sz w:val="22"/>
                <w:szCs w:val="22"/>
              </w:rPr>
            </w:pPr>
            <w:r w:rsidRPr="00500A40">
              <w:rPr>
                <w:sz w:val="22"/>
                <w:szCs w:val="22"/>
              </w:rPr>
              <w:lastRenderedPageBreak/>
              <w:t>обеспечение мак</w:t>
            </w:r>
            <w:r w:rsidRPr="00500A40">
              <w:rPr>
                <w:sz w:val="22"/>
                <w:szCs w:val="22"/>
              </w:rPr>
              <w:lastRenderedPageBreak/>
              <w:t>симальной доступности информации и прозрачности условий работы на товарном рынке</w:t>
            </w:r>
          </w:p>
        </w:tc>
        <w:tc>
          <w:tcPr>
            <w:tcW w:w="1417" w:type="dxa"/>
          </w:tcPr>
          <w:p w:rsidR="00006D5B" w:rsidRPr="00500A40" w:rsidRDefault="00006D5B" w:rsidP="00C3550E">
            <w:pPr>
              <w:jc w:val="both"/>
              <w:rPr>
                <w:sz w:val="22"/>
                <w:szCs w:val="22"/>
              </w:rPr>
            </w:pPr>
            <w:r w:rsidRPr="00500A40">
              <w:rPr>
                <w:sz w:val="22"/>
                <w:szCs w:val="22"/>
              </w:rPr>
              <w:lastRenderedPageBreak/>
              <w:t>2019-2022</w:t>
            </w:r>
          </w:p>
        </w:tc>
        <w:tc>
          <w:tcPr>
            <w:tcW w:w="2188" w:type="dxa"/>
          </w:tcPr>
          <w:p w:rsidR="00006D5B" w:rsidRPr="00500A40" w:rsidRDefault="00006D5B" w:rsidP="00C3550E">
            <w:pPr>
              <w:ind w:right="-31"/>
              <w:jc w:val="both"/>
              <w:rPr>
                <w:sz w:val="22"/>
                <w:szCs w:val="22"/>
              </w:rPr>
            </w:pPr>
            <w:r w:rsidRPr="00500A40">
              <w:rPr>
                <w:sz w:val="22"/>
                <w:szCs w:val="22"/>
              </w:rPr>
              <w:t xml:space="preserve">доля организаций </w:t>
            </w:r>
            <w:r w:rsidRPr="00500A40">
              <w:rPr>
                <w:sz w:val="22"/>
                <w:szCs w:val="22"/>
              </w:rPr>
              <w:lastRenderedPageBreak/>
              <w:t>частной формы собственности на рынке бытовых услуг,</w:t>
            </w:r>
            <w:r>
              <w:rPr>
                <w:sz w:val="22"/>
                <w:szCs w:val="22"/>
              </w:rPr>
              <w:t xml:space="preserve"> </w:t>
            </w:r>
            <w:r w:rsidRPr="00500A40">
              <w:rPr>
                <w:sz w:val="22"/>
                <w:szCs w:val="22"/>
              </w:rPr>
              <w:t>процентов</w:t>
            </w:r>
          </w:p>
        </w:tc>
        <w:tc>
          <w:tcPr>
            <w:tcW w:w="992" w:type="dxa"/>
          </w:tcPr>
          <w:p w:rsidR="00006D5B" w:rsidRPr="00500A40" w:rsidRDefault="00006D5B" w:rsidP="00C3550E">
            <w:pPr>
              <w:jc w:val="center"/>
              <w:rPr>
                <w:sz w:val="22"/>
                <w:szCs w:val="22"/>
              </w:rPr>
            </w:pPr>
            <w:r w:rsidRPr="00500A40">
              <w:rPr>
                <w:sz w:val="22"/>
                <w:szCs w:val="22"/>
              </w:rPr>
              <w:lastRenderedPageBreak/>
              <w:t>99</w:t>
            </w:r>
          </w:p>
        </w:tc>
        <w:tc>
          <w:tcPr>
            <w:tcW w:w="851" w:type="dxa"/>
          </w:tcPr>
          <w:p w:rsidR="00006D5B" w:rsidRPr="00500A40" w:rsidRDefault="00006D5B" w:rsidP="00C3550E">
            <w:pPr>
              <w:jc w:val="center"/>
              <w:rPr>
                <w:sz w:val="22"/>
                <w:szCs w:val="22"/>
              </w:rPr>
            </w:pPr>
            <w:r w:rsidRPr="00500A40">
              <w:rPr>
                <w:sz w:val="22"/>
                <w:szCs w:val="22"/>
              </w:rPr>
              <w:t>99,1</w:t>
            </w:r>
          </w:p>
        </w:tc>
        <w:tc>
          <w:tcPr>
            <w:tcW w:w="850" w:type="dxa"/>
          </w:tcPr>
          <w:p w:rsidR="00006D5B" w:rsidRPr="00500A40" w:rsidRDefault="00006D5B" w:rsidP="00C3550E">
            <w:pPr>
              <w:jc w:val="center"/>
              <w:rPr>
                <w:sz w:val="22"/>
                <w:szCs w:val="22"/>
              </w:rPr>
            </w:pPr>
            <w:r w:rsidRPr="00500A40">
              <w:rPr>
                <w:sz w:val="22"/>
                <w:szCs w:val="22"/>
              </w:rPr>
              <w:t>99,2</w:t>
            </w:r>
          </w:p>
        </w:tc>
        <w:tc>
          <w:tcPr>
            <w:tcW w:w="851" w:type="dxa"/>
          </w:tcPr>
          <w:p w:rsidR="00006D5B" w:rsidRPr="00500A40" w:rsidRDefault="00006D5B" w:rsidP="00C3550E">
            <w:pPr>
              <w:ind w:left="-109"/>
              <w:jc w:val="center"/>
              <w:rPr>
                <w:sz w:val="22"/>
                <w:szCs w:val="22"/>
              </w:rPr>
            </w:pPr>
            <w:r w:rsidRPr="00500A40">
              <w:rPr>
                <w:sz w:val="22"/>
                <w:szCs w:val="22"/>
              </w:rPr>
              <w:t>100,0</w:t>
            </w:r>
          </w:p>
        </w:tc>
        <w:tc>
          <w:tcPr>
            <w:tcW w:w="851" w:type="dxa"/>
          </w:tcPr>
          <w:p w:rsidR="00006D5B" w:rsidRPr="00500A40" w:rsidRDefault="00006D5B" w:rsidP="00C3550E">
            <w:pPr>
              <w:ind w:left="-14"/>
              <w:jc w:val="center"/>
              <w:rPr>
                <w:sz w:val="22"/>
                <w:szCs w:val="22"/>
              </w:rPr>
            </w:pPr>
            <w:r w:rsidRPr="00500A40">
              <w:rPr>
                <w:sz w:val="22"/>
                <w:szCs w:val="22"/>
              </w:rPr>
              <w:t>100,0</w:t>
            </w:r>
          </w:p>
        </w:tc>
        <w:tc>
          <w:tcPr>
            <w:tcW w:w="1984" w:type="dxa"/>
          </w:tcPr>
          <w:p w:rsidR="00006D5B" w:rsidRPr="00500A40" w:rsidRDefault="00006D5B" w:rsidP="00C3550E">
            <w:pPr>
              <w:jc w:val="both"/>
              <w:rPr>
                <w:sz w:val="22"/>
                <w:szCs w:val="22"/>
              </w:rPr>
            </w:pPr>
            <w:r>
              <w:rPr>
                <w:sz w:val="22"/>
                <w:szCs w:val="22"/>
              </w:rPr>
              <w:t>отдел</w:t>
            </w:r>
            <w:r w:rsidRPr="00500A40">
              <w:rPr>
                <w:sz w:val="22"/>
                <w:szCs w:val="22"/>
              </w:rPr>
              <w:t xml:space="preserve"> потреби</w:t>
            </w:r>
            <w:r w:rsidRPr="00500A40">
              <w:rPr>
                <w:sz w:val="22"/>
                <w:szCs w:val="22"/>
              </w:rPr>
              <w:lastRenderedPageBreak/>
              <w:t>тельской сферы</w:t>
            </w:r>
            <w:r>
              <w:rPr>
                <w:sz w:val="22"/>
                <w:szCs w:val="22"/>
              </w:rPr>
              <w:t xml:space="preserve"> </w:t>
            </w:r>
            <w:r w:rsidRPr="00500A40">
              <w:rPr>
                <w:sz w:val="22"/>
                <w:szCs w:val="22"/>
              </w:rPr>
              <w:t>администрации муниципального образования</w:t>
            </w:r>
          </w:p>
        </w:tc>
      </w:tr>
      <w:tr w:rsidR="00006D5B" w:rsidRPr="00500A40" w:rsidTr="007824F7">
        <w:trPr>
          <w:trHeight w:val="113"/>
        </w:trPr>
        <w:tc>
          <w:tcPr>
            <w:tcW w:w="568" w:type="dxa"/>
          </w:tcPr>
          <w:p w:rsidR="00006D5B" w:rsidRPr="00500A40" w:rsidRDefault="00006D5B" w:rsidP="00F477B5">
            <w:pPr>
              <w:ind w:left="-120" w:right="-31"/>
              <w:rPr>
                <w:sz w:val="22"/>
                <w:szCs w:val="22"/>
              </w:rPr>
            </w:pPr>
            <w:r w:rsidRPr="00500A40">
              <w:rPr>
                <w:sz w:val="22"/>
                <w:szCs w:val="22"/>
              </w:rPr>
              <w:lastRenderedPageBreak/>
              <w:t>3</w:t>
            </w:r>
            <w:r>
              <w:rPr>
                <w:sz w:val="22"/>
                <w:szCs w:val="22"/>
              </w:rPr>
              <w:t>4</w:t>
            </w:r>
            <w:r w:rsidRPr="00500A40">
              <w:rPr>
                <w:sz w:val="22"/>
                <w:szCs w:val="22"/>
              </w:rPr>
              <w:t>.2.</w:t>
            </w:r>
          </w:p>
        </w:tc>
        <w:tc>
          <w:tcPr>
            <w:tcW w:w="2126" w:type="dxa"/>
          </w:tcPr>
          <w:p w:rsidR="00006D5B" w:rsidRDefault="00006D5B" w:rsidP="00C3550E">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t xml:space="preserve">Информирование уполномоченных контрольно-надзорных органов о выявленных фактах осуществления предпринимательской деятельности по оказанию бытовых услуг без оформления в соответствии с действующим налоговым и трудовым законодательством Российской Федерации </w:t>
            </w:r>
          </w:p>
          <w:p w:rsidR="007824F7" w:rsidRPr="00500A40" w:rsidRDefault="007824F7" w:rsidP="00C3550E">
            <w:pPr>
              <w:pStyle w:val="ConsPlusNormal"/>
              <w:jc w:val="both"/>
              <w:rPr>
                <w:rFonts w:ascii="Times New Roman" w:hAnsi="Times New Roman" w:cs="Times New Roman"/>
                <w:sz w:val="22"/>
                <w:szCs w:val="22"/>
              </w:rPr>
            </w:pPr>
          </w:p>
        </w:tc>
        <w:tc>
          <w:tcPr>
            <w:tcW w:w="1923" w:type="dxa"/>
          </w:tcPr>
          <w:p w:rsidR="00006D5B" w:rsidRPr="00500A40" w:rsidRDefault="00006D5B" w:rsidP="00C3550E">
            <w:pPr>
              <w:ind w:right="-31"/>
              <w:jc w:val="both"/>
              <w:rPr>
                <w:rFonts w:eastAsia="SimSun"/>
                <w:sz w:val="22"/>
                <w:szCs w:val="22"/>
              </w:rPr>
            </w:pPr>
            <w:r w:rsidRPr="00500A40">
              <w:rPr>
                <w:sz w:val="22"/>
                <w:szCs w:val="22"/>
              </w:rPr>
              <w:t>повышение удовлетворенности потребителей в качественных бытовых услугах.</w:t>
            </w:r>
          </w:p>
          <w:p w:rsidR="00006D5B" w:rsidRPr="00500A40" w:rsidRDefault="00006D5B" w:rsidP="00C3550E">
            <w:pPr>
              <w:ind w:right="-31"/>
              <w:jc w:val="both"/>
              <w:rPr>
                <w:sz w:val="22"/>
                <w:szCs w:val="22"/>
              </w:rPr>
            </w:pPr>
            <w:r w:rsidRPr="00500A40">
              <w:rPr>
                <w:sz w:val="22"/>
                <w:szCs w:val="22"/>
              </w:rPr>
              <w:t>Ежеквартальное проведение мониторинга</w:t>
            </w:r>
          </w:p>
        </w:tc>
        <w:tc>
          <w:tcPr>
            <w:tcW w:w="1417" w:type="dxa"/>
          </w:tcPr>
          <w:p w:rsidR="00006D5B" w:rsidRPr="00500A40" w:rsidRDefault="00006D5B" w:rsidP="00C3550E">
            <w:pPr>
              <w:ind w:right="-31"/>
              <w:jc w:val="both"/>
              <w:rPr>
                <w:sz w:val="22"/>
                <w:szCs w:val="22"/>
              </w:rPr>
            </w:pPr>
            <w:r w:rsidRPr="00500A40">
              <w:rPr>
                <w:sz w:val="22"/>
                <w:szCs w:val="22"/>
              </w:rPr>
              <w:t>2019-2022</w:t>
            </w:r>
          </w:p>
        </w:tc>
        <w:tc>
          <w:tcPr>
            <w:tcW w:w="2188" w:type="dxa"/>
          </w:tcPr>
          <w:p w:rsidR="00006D5B" w:rsidRPr="00500A40" w:rsidRDefault="00006D5B" w:rsidP="00C3550E">
            <w:pPr>
              <w:ind w:right="-31"/>
              <w:jc w:val="both"/>
              <w:rPr>
                <w:sz w:val="22"/>
                <w:szCs w:val="22"/>
              </w:rPr>
            </w:pPr>
            <w:r w:rsidRPr="00500A40">
              <w:rPr>
                <w:sz w:val="22"/>
                <w:szCs w:val="22"/>
              </w:rPr>
              <w:t>количество хозяйствующих субъектов, осуществляющих деятельность в сфере бытовых услуг, единиц</w:t>
            </w:r>
          </w:p>
        </w:tc>
        <w:tc>
          <w:tcPr>
            <w:tcW w:w="992" w:type="dxa"/>
          </w:tcPr>
          <w:p w:rsidR="00006D5B" w:rsidRPr="00500A40" w:rsidRDefault="00006D5B" w:rsidP="00C3550E">
            <w:pPr>
              <w:ind w:right="-31"/>
              <w:jc w:val="center"/>
              <w:rPr>
                <w:sz w:val="22"/>
                <w:szCs w:val="22"/>
              </w:rPr>
            </w:pPr>
            <w:r w:rsidRPr="00500A40">
              <w:rPr>
                <w:sz w:val="22"/>
                <w:szCs w:val="22"/>
              </w:rPr>
              <w:t>168</w:t>
            </w:r>
          </w:p>
        </w:tc>
        <w:tc>
          <w:tcPr>
            <w:tcW w:w="851" w:type="dxa"/>
          </w:tcPr>
          <w:p w:rsidR="00006D5B" w:rsidRPr="00500A40" w:rsidRDefault="00006D5B" w:rsidP="00C3550E">
            <w:pPr>
              <w:ind w:right="-31"/>
              <w:jc w:val="center"/>
              <w:rPr>
                <w:sz w:val="22"/>
                <w:szCs w:val="22"/>
              </w:rPr>
            </w:pPr>
            <w:r w:rsidRPr="00500A40">
              <w:rPr>
                <w:sz w:val="22"/>
                <w:szCs w:val="22"/>
              </w:rPr>
              <w:t>170</w:t>
            </w:r>
          </w:p>
        </w:tc>
        <w:tc>
          <w:tcPr>
            <w:tcW w:w="850" w:type="dxa"/>
          </w:tcPr>
          <w:p w:rsidR="00006D5B" w:rsidRPr="00500A40" w:rsidRDefault="00E356DF" w:rsidP="00C3550E">
            <w:pPr>
              <w:ind w:right="-31"/>
              <w:jc w:val="center"/>
              <w:rPr>
                <w:sz w:val="22"/>
                <w:szCs w:val="22"/>
              </w:rPr>
            </w:pPr>
            <w:r>
              <w:rPr>
                <w:sz w:val="22"/>
                <w:szCs w:val="22"/>
              </w:rPr>
              <w:t>145</w:t>
            </w:r>
          </w:p>
        </w:tc>
        <w:tc>
          <w:tcPr>
            <w:tcW w:w="851" w:type="dxa"/>
          </w:tcPr>
          <w:p w:rsidR="00006D5B" w:rsidRPr="00500A40" w:rsidRDefault="00006D5B" w:rsidP="00C3550E">
            <w:pPr>
              <w:ind w:left="-101" w:right="-31"/>
              <w:jc w:val="center"/>
              <w:rPr>
                <w:sz w:val="22"/>
                <w:szCs w:val="22"/>
              </w:rPr>
            </w:pPr>
            <w:r w:rsidRPr="00500A40">
              <w:rPr>
                <w:sz w:val="22"/>
                <w:szCs w:val="22"/>
              </w:rPr>
              <w:t>180</w:t>
            </w:r>
          </w:p>
        </w:tc>
        <w:tc>
          <w:tcPr>
            <w:tcW w:w="851" w:type="dxa"/>
          </w:tcPr>
          <w:p w:rsidR="00006D5B" w:rsidRPr="00500A40" w:rsidRDefault="00006D5B" w:rsidP="00C3550E">
            <w:pPr>
              <w:ind w:left="-112" w:right="-31"/>
              <w:jc w:val="center"/>
              <w:rPr>
                <w:sz w:val="22"/>
                <w:szCs w:val="22"/>
              </w:rPr>
            </w:pPr>
            <w:r w:rsidRPr="00500A40">
              <w:rPr>
                <w:sz w:val="22"/>
                <w:szCs w:val="22"/>
              </w:rPr>
              <w:t>185</w:t>
            </w:r>
          </w:p>
        </w:tc>
        <w:tc>
          <w:tcPr>
            <w:tcW w:w="1984" w:type="dxa"/>
          </w:tcPr>
          <w:p w:rsidR="00006D5B" w:rsidRPr="00500A40" w:rsidRDefault="00006D5B" w:rsidP="00C3550E">
            <w:pPr>
              <w:jc w:val="both"/>
              <w:rPr>
                <w:sz w:val="22"/>
                <w:szCs w:val="22"/>
              </w:rPr>
            </w:pPr>
            <w:r>
              <w:rPr>
                <w:sz w:val="22"/>
                <w:szCs w:val="22"/>
              </w:rPr>
              <w:t>отдел</w:t>
            </w:r>
            <w:r w:rsidRPr="00500A40">
              <w:rPr>
                <w:sz w:val="22"/>
                <w:szCs w:val="22"/>
              </w:rPr>
              <w:t xml:space="preserve"> потребительской сферы</w:t>
            </w:r>
            <w:r>
              <w:rPr>
                <w:sz w:val="22"/>
                <w:szCs w:val="22"/>
              </w:rPr>
              <w:t xml:space="preserve"> </w:t>
            </w:r>
            <w:r w:rsidRPr="00500A40">
              <w:rPr>
                <w:sz w:val="22"/>
                <w:szCs w:val="22"/>
              </w:rPr>
              <w:t>администрации муниципального образования</w:t>
            </w:r>
          </w:p>
        </w:tc>
      </w:tr>
      <w:tr w:rsidR="00006D5B" w:rsidRPr="00500A40" w:rsidTr="007824F7">
        <w:trPr>
          <w:trHeight w:val="113"/>
        </w:trPr>
        <w:tc>
          <w:tcPr>
            <w:tcW w:w="14601" w:type="dxa"/>
            <w:gridSpan w:val="11"/>
          </w:tcPr>
          <w:p w:rsidR="00006D5B" w:rsidRPr="00500A40" w:rsidRDefault="00006D5B" w:rsidP="00F96819">
            <w:pPr>
              <w:pStyle w:val="31"/>
              <w:numPr>
                <w:ilvl w:val="0"/>
                <w:numId w:val="10"/>
              </w:numPr>
              <w:spacing w:line="240" w:lineRule="auto"/>
              <w:ind w:right="-1"/>
              <w:rPr>
                <w:sz w:val="22"/>
                <w:szCs w:val="22"/>
              </w:rPr>
            </w:pPr>
            <w:r w:rsidRPr="00500A40">
              <w:rPr>
                <w:sz w:val="22"/>
                <w:szCs w:val="22"/>
              </w:rPr>
              <w:t>Рынок санаторно-курортных и туристских услуг</w:t>
            </w:r>
          </w:p>
        </w:tc>
      </w:tr>
      <w:tr w:rsidR="00006D5B" w:rsidRPr="00500A40" w:rsidTr="007824F7">
        <w:trPr>
          <w:trHeight w:val="113"/>
        </w:trPr>
        <w:tc>
          <w:tcPr>
            <w:tcW w:w="14601" w:type="dxa"/>
            <w:gridSpan w:val="11"/>
          </w:tcPr>
          <w:p w:rsidR="00006D5B" w:rsidRPr="00500A40" w:rsidRDefault="00006D5B" w:rsidP="001243CB">
            <w:pPr>
              <w:pStyle w:val="12"/>
              <w:ind w:firstLine="284"/>
              <w:jc w:val="both"/>
              <w:rPr>
                <w:sz w:val="22"/>
                <w:szCs w:val="22"/>
                <w:highlight w:val="yellow"/>
              </w:rPr>
            </w:pPr>
            <w:r w:rsidRPr="00500A40">
              <w:rPr>
                <w:sz w:val="22"/>
                <w:szCs w:val="22"/>
              </w:rPr>
              <w:t>В настоящее</w:t>
            </w:r>
            <w:r>
              <w:rPr>
                <w:sz w:val="22"/>
                <w:szCs w:val="22"/>
              </w:rPr>
              <w:t xml:space="preserve"> </w:t>
            </w:r>
            <w:r w:rsidRPr="00500A40">
              <w:rPr>
                <w:sz w:val="22"/>
                <w:szCs w:val="22"/>
              </w:rPr>
              <w:t>время</w:t>
            </w:r>
            <w:r>
              <w:rPr>
                <w:sz w:val="22"/>
                <w:szCs w:val="22"/>
              </w:rPr>
              <w:t xml:space="preserve"> </w:t>
            </w:r>
            <w:r w:rsidRPr="00500A40">
              <w:rPr>
                <w:sz w:val="22"/>
                <w:szCs w:val="22"/>
              </w:rPr>
              <w:t xml:space="preserve">сфера курортно-туристического комплекса в муниципальном образовании представлена гостиничным хозяйством, базами отдыха и туристическими агентствами. В районе осуществляют деятельность 5 гостиниц, 3 отеля, 2 гостевого дома, 1 гостиничный дом, 1 мотель, 1 база отдыха, 1 туристическое агентство. Работают 45 детских оздоровительных площадок (школьные лагеря). Основные проблемные вопросы, сдерживающие развитие санаторно-курортного комплекса района: </w:t>
            </w:r>
            <w:r w:rsidRPr="00500A40">
              <w:rPr>
                <w:kern w:val="2"/>
                <w:sz w:val="22"/>
                <w:szCs w:val="22"/>
              </w:rPr>
              <w:t>недостаток либо отсутствие инвестиций, невысокий</w:t>
            </w:r>
            <w:r>
              <w:rPr>
                <w:kern w:val="2"/>
                <w:sz w:val="22"/>
                <w:szCs w:val="22"/>
              </w:rPr>
              <w:t xml:space="preserve"> </w:t>
            </w:r>
            <w:r w:rsidRPr="00500A40">
              <w:rPr>
                <w:kern w:val="2"/>
                <w:sz w:val="22"/>
                <w:szCs w:val="22"/>
              </w:rPr>
              <w:t xml:space="preserve">уровень качества оказания гостиничных услуг, квалификации персонала; выраженный сезонный характер оказания гостиничных услуг; </w:t>
            </w:r>
            <w:r w:rsidRPr="00500A40">
              <w:rPr>
                <w:sz w:val="22"/>
                <w:szCs w:val="22"/>
              </w:rPr>
              <w:t>присутствие представителей нелегального гостиничного бизнеса. Административные</w:t>
            </w:r>
            <w:r>
              <w:rPr>
                <w:sz w:val="22"/>
                <w:szCs w:val="22"/>
              </w:rPr>
              <w:t xml:space="preserve"> </w:t>
            </w:r>
            <w:r w:rsidRPr="00500A40">
              <w:rPr>
                <w:sz w:val="22"/>
                <w:szCs w:val="22"/>
              </w:rPr>
              <w:t>барьеры</w:t>
            </w:r>
            <w:r>
              <w:rPr>
                <w:sz w:val="22"/>
                <w:szCs w:val="22"/>
              </w:rPr>
              <w:t xml:space="preserve"> </w:t>
            </w:r>
            <w:r w:rsidRPr="00500A40">
              <w:rPr>
                <w:sz w:val="22"/>
                <w:szCs w:val="22"/>
              </w:rPr>
              <w:t>для</w:t>
            </w:r>
            <w:r>
              <w:rPr>
                <w:sz w:val="22"/>
                <w:szCs w:val="22"/>
              </w:rPr>
              <w:t xml:space="preserve"> </w:t>
            </w:r>
            <w:r w:rsidRPr="00500A40">
              <w:rPr>
                <w:sz w:val="22"/>
                <w:szCs w:val="22"/>
              </w:rPr>
              <w:t>дальнейшего выхода частного</w:t>
            </w:r>
            <w:r>
              <w:rPr>
                <w:sz w:val="22"/>
                <w:szCs w:val="22"/>
              </w:rPr>
              <w:t xml:space="preserve"> </w:t>
            </w:r>
            <w:r w:rsidRPr="00500A40">
              <w:rPr>
                <w:sz w:val="22"/>
                <w:szCs w:val="22"/>
              </w:rPr>
              <w:t>предпринимательства</w:t>
            </w:r>
            <w:r>
              <w:rPr>
                <w:sz w:val="22"/>
                <w:szCs w:val="22"/>
              </w:rPr>
              <w:t xml:space="preserve"> </w:t>
            </w:r>
            <w:r w:rsidRPr="00500A40">
              <w:rPr>
                <w:sz w:val="22"/>
                <w:szCs w:val="22"/>
              </w:rPr>
              <w:t>на</w:t>
            </w:r>
            <w:r>
              <w:rPr>
                <w:sz w:val="22"/>
                <w:szCs w:val="22"/>
              </w:rPr>
              <w:t xml:space="preserve"> </w:t>
            </w:r>
            <w:r w:rsidRPr="00500A40">
              <w:rPr>
                <w:sz w:val="22"/>
                <w:szCs w:val="22"/>
              </w:rPr>
              <w:t>рынок</w:t>
            </w:r>
            <w:r>
              <w:rPr>
                <w:sz w:val="22"/>
                <w:szCs w:val="22"/>
              </w:rPr>
              <w:t xml:space="preserve"> </w:t>
            </w:r>
            <w:r w:rsidRPr="00500A40">
              <w:rPr>
                <w:sz w:val="22"/>
                <w:szCs w:val="22"/>
              </w:rPr>
              <w:t>санаторно-курортных и туристских услуг отсутствуют.</w:t>
            </w:r>
            <w:r>
              <w:rPr>
                <w:sz w:val="22"/>
                <w:szCs w:val="22"/>
              </w:rPr>
              <w:t xml:space="preserve"> </w:t>
            </w:r>
            <w:r w:rsidRPr="00500A40">
              <w:rPr>
                <w:sz w:val="22"/>
                <w:szCs w:val="22"/>
              </w:rPr>
              <w:t>Основной задачей по развитию конкуренции на рынке бытовых</w:t>
            </w:r>
            <w:r>
              <w:rPr>
                <w:sz w:val="22"/>
                <w:szCs w:val="22"/>
              </w:rPr>
              <w:t xml:space="preserve"> </w:t>
            </w:r>
            <w:r w:rsidRPr="00500A40">
              <w:rPr>
                <w:sz w:val="22"/>
                <w:szCs w:val="22"/>
              </w:rPr>
              <w:t>услуг</w:t>
            </w:r>
            <w:r>
              <w:rPr>
                <w:sz w:val="22"/>
                <w:szCs w:val="22"/>
              </w:rPr>
              <w:t xml:space="preserve"> </w:t>
            </w:r>
            <w:r w:rsidRPr="00500A40">
              <w:rPr>
                <w:sz w:val="22"/>
                <w:szCs w:val="22"/>
              </w:rPr>
              <w:t>является обеспечение добросовестной конкуренции и сохранение сло</w:t>
            </w:r>
            <w:r w:rsidRPr="00500A40">
              <w:rPr>
                <w:sz w:val="22"/>
                <w:szCs w:val="22"/>
              </w:rPr>
              <w:lastRenderedPageBreak/>
              <w:t>жившегося уровня конкурентных отношений.</w:t>
            </w:r>
          </w:p>
        </w:tc>
      </w:tr>
      <w:tr w:rsidR="009138AF" w:rsidRPr="00500A40" w:rsidTr="007824F7">
        <w:trPr>
          <w:trHeight w:val="113"/>
        </w:trPr>
        <w:tc>
          <w:tcPr>
            <w:tcW w:w="568" w:type="dxa"/>
            <w:vMerge w:val="restart"/>
          </w:tcPr>
          <w:p w:rsidR="009138AF" w:rsidRPr="00500A40" w:rsidRDefault="009138AF" w:rsidP="00F477B5">
            <w:pPr>
              <w:ind w:left="-108" w:right="-31"/>
              <w:jc w:val="center"/>
              <w:rPr>
                <w:sz w:val="22"/>
                <w:szCs w:val="22"/>
              </w:rPr>
            </w:pPr>
            <w:r w:rsidRPr="00500A40">
              <w:rPr>
                <w:sz w:val="22"/>
                <w:szCs w:val="22"/>
              </w:rPr>
              <w:lastRenderedPageBreak/>
              <w:t>3</w:t>
            </w:r>
            <w:r>
              <w:rPr>
                <w:sz w:val="22"/>
                <w:szCs w:val="22"/>
              </w:rPr>
              <w:t>5</w:t>
            </w:r>
            <w:r w:rsidRPr="00500A40">
              <w:rPr>
                <w:sz w:val="22"/>
                <w:szCs w:val="22"/>
              </w:rPr>
              <w:t>.1.</w:t>
            </w:r>
          </w:p>
        </w:tc>
        <w:tc>
          <w:tcPr>
            <w:tcW w:w="2126" w:type="dxa"/>
            <w:vMerge w:val="restart"/>
          </w:tcPr>
          <w:p w:rsidR="009138AF" w:rsidRPr="00500A40" w:rsidRDefault="009138AF" w:rsidP="00C3550E">
            <w:pPr>
              <w:jc w:val="both"/>
              <w:rPr>
                <w:sz w:val="22"/>
                <w:szCs w:val="22"/>
              </w:rPr>
            </w:pPr>
            <w:r w:rsidRPr="00500A40">
              <w:rPr>
                <w:sz w:val="22"/>
                <w:szCs w:val="22"/>
              </w:rPr>
              <w:t xml:space="preserve">Информирование уполномоченных контрольно-надзорных органов о выявленных фактах осуществления предпринимательской деятельности в сфере оказания </w:t>
            </w:r>
            <w:r w:rsidRPr="00500A40">
              <w:rPr>
                <w:color w:val="000000"/>
                <w:sz w:val="22"/>
                <w:szCs w:val="22"/>
                <w:shd w:val="clear" w:color="auto" w:fill="FFFFFF"/>
              </w:rPr>
              <w:t xml:space="preserve">услуг по размещению отдыхающих, </w:t>
            </w:r>
            <w:r w:rsidRPr="00500A40">
              <w:rPr>
                <w:sz w:val="22"/>
                <w:szCs w:val="22"/>
              </w:rPr>
              <w:t>гостиничного бизнеса без оформления в соответствии с действующим налоговым и трудовым законодательством Российской Федерации</w:t>
            </w:r>
          </w:p>
        </w:tc>
        <w:tc>
          <w:tcPr>
            <w:tcW w:w="1923" w:type="dxa"/>
            <w:vMerge w:val="restart"/>
          </w:tcPr>
          <w:p w:rsidR="009138AF" w:rsidRPr="00500A40" w:rsidRDefault="009138AF" w:rsidP="00C3550E">
            <w:pPr>
              <w:pStyle w:val="a4"/>
              <w:ind w:left="7"/>
              <w:jc w:val="both"/>
              <w:rPr>
                <w:sz w:val="22"/>
                <w:szCs w:val="22"/>
              </w:rPr>
            </w:pPr>
            <w:r w:rsidRPr="00500A40">
              <w:rPr>
                <w:sz w:val="22"/>
                <w:szCs w:val="22"/>
              </w:rPr>
              <w:t xml:space="preserve"> повышение удовлетворенности потребителей в качественных услугах </w:t>
            </w:r>
            <w:r w:rsidRPr="00500A40">
              <w:rPr>
                <w:color w:val="000000"/>
                <w:sz w:val="22"/>
                <w:szCs w:val="22"/>
                <w:shd w:val="clear" w:color="auto" w:fill="FFFFFF"/>
              </w:rPr>
              <w:t xml:space="preserve">по размещению отдыхающих и </w:t>
            </w:r>
            <w:r w:rsidRPr="00500A40">
              <w:rPr>
                <w:sz w:val="22"/>
                <w:szCs w:val="22"/>
              </w:rPr>
              <w:t>гостиничного бизнеса</w:t>
            </w:r>
          </w:p>
          <w:p w:rsidR="009138AF" w:rsidRPr="00500A40" w:rsidRDefault="009138AF" w:rsidP="00C3550E">
            <w:pPr>
              <w:pStyle w:val="a4"/>
              <w:ind w:left="7"/>
              <w:jc w:val="both"/>
              <w:rPr>
                <w:color w:val="000000"/>
                <w:sz w:val="22"/>
                <w:szCs w:val="22"/>
                <w:shd w:val="clear" w:color="auto" w:fill="FFFFFF"/>
              </w:rPr>
            </w:pPr>
          </w:p>
        </w:tc>
        <w:tc>
          <w:tcPr>
            <w:tcW w:w="1417" w:type="dxa"/>
            <w:vMerge w:val="restart"/>
          </w:tcPr>
          <w:p w:rsidR="009138AF" w:rsidRPr="00500A40" w:rsidRDefault="009138AF" w:rsidP="00C3550E">
            <w:pPr>
              <w:jc w:val="both"/>
              <w:rPr>
                <w:sz w:val="22"/>
                <w:szCs w:val="22"/>
              </w:rPr>
            </w:pPr>
            <w:r w:rsidRPr="00500A40">
              <w:rPr>
                <w:sz w:val="22"/>
                <w:szCs w:val="22"/>
              </w:rPr>
              <w:t>2019-2022</w:t>
            </w:r>
          </w:p>
        </w:tc>
        <w:tc>
          <w:tcPr>
            <w:tcW w:w="2188" w:type="dxa"/>
          </w:tcPr>
          <w:p w:rsidR="009138AF" w:rsidRPr="00500A40" w:rsidRDefault="009138AF" w:rsidP="009138AF">
            <w:pPr>
              <w:jc w:val="both"/>
              <w:rPr>
                <w:sz w:val="22"/>
                <w:szCs w:val="22"/>
              </w:rPr>
            </w:pPr>
            <w:r w:rsidRPr="00500A40">
              <w:rPr>
                <w:sz w:val="22"/>
                <w:szCs w:val="22"/>
              </w:rPr>
              <w:t xml:space="preserve">прирост числа мест коллективных средств размещения на рынке санаторно-курортных и туристских услуг, процентов </w:t>
            </w:r>
          </w:p>
        </w:tc>
        <w:tc>
          <w:tcPr>
            <w:tcW w:w="992" w:type="dxa"/>
          </w:tcPr>
          <w:p w:rsidR="009138AF" w:rsidRPr="00500A40" w:rsidRDefault="009138AF" w:rsidP="00CD67EE">
            <w:pPr>
              <w:jc w:val="center"/>
              <w:rPr>
                <w:sz w:val="22"/>
                <w:szCs w:val="22"/>
              </w:rPr>
            </w:pPr>
            <w:r w:rsidRPr="00500A40">
              <w:rPr>
                <w:sz w:val="22"/>
                <w:szCs w:val="22"/>
              </w:rPr>
              <w:t>100</w:t>
            </w:r>
          </w:p>
        </w:tc>
        <w:tc>
          <w:tcPr>
            <w:tcW w:w="851" w:type="dxa"/>
          </w:tcPr>
          <w:p w:rsidR="009138AF" w:rsidRPr="00500A40" w:rsidRDefault="009138AF" w:rsidP="00CD67EE">
            <w:pPr>
              <w:jc w:val="center"/>
              <w:rPr>
                <w:sz w:val="22"/>
                <w:szCs w:val="22"/>
              </w:rPr>
            </w:pPr>
            <w:r w:rsidRPr="00500A40">
              <w:rPr>
                <w:sz w:val="22"/>
                <w:szCs w:val="22"/>
              </w:rPr>
              <w:t>112</w:t>
            </w:r>
          </w:p>
        </w:tc>
        <w:tc>
          <w:tcPr>
            <w:tcW w:w="850" w:type="dxa"/>
          </w:tcPr>
          <w:p w:rsidR="009138AF" w:rsidRPr="00500A40" w:rsidRDefault="009138AF" w:rsidP="00CD67EE">
            <w:pPr>
              <w:jc w:val="center"/>
              <w:rPr>
                <w:sz w:val="22"/>
                <w:szCs w:val="22"/>
              </w:rPr>
            </w:pPr>
            <w:r w:rsidRPr="00500A40">
              <w:rPr>
                <w:sz w:val="22"/>
                <w:szCs w:val="22"/>
              </w:rPr>
              <w:t>100</w:t>
            </w:r>
          </w:p>
        </w:tc>
        <w:tc>
          <w:tcPr>
            <w:tcW w:w="851" w:type="dxa"/>
          </w:tcPr>
          <w:p w:rsidR="009138AF" w:rsidRPr="00500A40" w:rsidRDefault="009138AF" w:rsidP="009138AF">
            <w:pPr>
              <w:jc w:val="center"/>
              <w:rPr>
                <w:sz w:val="22"/>
                <w:szCs w:val="22"/>
              </w:rPr>
            </w:pPr>
            <w:r w:rsidRPr="00500A40">
              <w:rPr>
                <w:sz w:val="22"/>
                <w:szCs w:val="22"/>
              </w:rPr>
              <w:t>1</w:t>
            </w:r>
            <w:r>
              <w:rPr>
                <w:sz w:val="22"/>
                <w:szCs w:val="22"/>
              </w:rPr>
              <w:t>00,</w:t>
            </w:r>
            <w:r w:rsidRPr="00500A40">
              <w:rPr>
                <w:sz w:val="22"/>
                <w:szCs w:val="22"/>
              </w:rPr>
              <w:t>1</w:t>
            </w:r>
          </w:p>
        </w:tc>
        <w:tc>
          <w:tcPr>
            <w:tcW w:w="851" w:type="dxa"/>
          </w:tcPr>
          <w:p w:rsidR="009138AF" w:rsidRPr="00500A40" w:rsidRDefault="009138AF" w:rsidP="009138AF">
            <w:pPr>
              <w:jc w:val="center"/>
              <w:rPr>
                <w:sz w:val="22"/>
                <w:szCs w:val="22"/>
              </w:rPr>
            </w:pPr>
            <w:r w:rsidRPr="00500A40">
              <w:rPr>
                <w:sz w:val="22"/>
                <w:szCs w:val="22"/>
              </w:rPr>
              <w:t>10</w:t>
            </w:r>
            <w:r>
              <w:rPr>
                <w:sz w:val="22"/>
                <w:szCs w:val="22"/>
              </w:rPr>
              <w:t>0,1</w:t>
            </w:r>
          </w:p>
        </w:tc>
        <w:tc>
          <w:tcPr>
            <w:tcW w:w="1984" w:type="dxa"/>
            <w:vMerge w:val="restart"/>
          </w:tcPr>
          <w:p w:rsidR="009138AF" w:rsidRPr="00500A40" w:rsidRDefault="009138AF" w:rsidP="001243CB">
            <w:pPr>
              <w:jc w:val="both"/>
              <w:rPr>
                <w:sz w:val="22"/>
                <w:szCs w:val="22"/>
              </w:rPr>
            </w:pPr>
            <w:r w:rsidRPr="00500A40">
              <w:rPr>
                <w:sz w:val="22"/>
                <w:szCs w:val="22"/>
              </w:rPr>
              <w:t>управлени</w:t>
            </w:r>
            <w:r>
              <w:rPr>
                <w:sz w:val="22"/>
                <w:szCs w:val="22"/>
              </w:rPr>
              <w:t>е</w:t>
            </w:r>
            <w:r w:rsidRPr="00500A40">
              <w:rPr>
                <w:sz w:val="22"/>
                <w:szCs w:val="22"/>
              </w:rPr>
              <w:t xml:space="preserve"> экономического развития администрации муниципального образования</w:t>
            </w:r>
          </w:p>
        </w:tc>
      </w:tr>
      <w:tr w:rsidR="009138AF" w:rsidRPr="00500A40" w:rsidTr="007824F7">
        <w:trPr>
          <w:trHeight w:val="113"/>
        </w:trPr>
        <w:tc>
          <w:tcPr>
            <w:tcW w:w="568" w:type="dxa"/>
            <w:vMerge/>
          </w:tcPr>
          <w:p w:rsidR="009138AF" w:rsidRPr="00500A40" w:rsidRDefault="009138AF" w:rsidP="009138AF">
            <w:pPr>
              <w:ind w:left="-108" w:right="-31"/>
              <w:jc w:val="center"/>
              <w:rPr>
                <w:sz w:val="22"/>
                <w:szCs w:val="22"/>
              </w:rPr>
            </w:pPr>
          </w:p>
        </w:tc>
        <w:tc>
          <w:tcPr>
            <w:tcW w:w="2126" w:type="dxa"/>
            <w:vMerge/>
          </w:tcPr>
          <w:p w:rsidR="009138AF" w:rsidRPr="00500A40" w:rsidRDefault="009138AF" w:rsidP="009138AF">
            <w:pPr>
              <w:jc w:val="both"/>
              <w:rPr>
                <w:sz w:val="22"/>
                <w:szCs w:val="22"/>
              </w:rPr>
            </w:pPr>
          </w:p>
        </w:tc>
        <w:tc>
          <w:tcPr>
            <w:tcW w:w="1923" w:type="dxa"/>
            <w:vMerge/>
          </w:tcPr>
          <w:p w:rsidR="009138AF" w:rsidRPr="00500A40" w:rsidRDefault="009138AF" w:rsidP="009138AF">
            <w:pPr>
              <w:pStyle w:val="a4"/>
              <w:ind w:left="7"/>
              <w:jc w:val="both"/>
              <w:rPr>
                <w:sz w:val="22"/>
                <w:szCs w:val="22"/>
              </w:rPr>
            </w:pPr>
          </w:p>
        </w:tc>
        <w:tc>
          <w:tcPr>
            <w:tcW w:w="1417" w:type="dxa"/>
            <w:vMerge/>
          </w:tcPr>
          <w:p w:rsidR="009138AF" w:rsidRPr="00500A40" w:rsidRDefault="009138AF" w:rsidP="009138AF">
            <w:pPr>
              <w:jc w:val="both"/>
              <w:rPr>
                <w:sz w:val="22"/>
                <w:szCs w:val="22"/>
              </w:rPr>
            </w:pPr>
          </w:p>
        </w:tc>
        <w:tc>
          <w:tcPr>
            <w:tcW w:w="2188" w:type="dxa"/>
          </w:tcPr>
          <w:p w:rsidR="009138AF" w:rsidRPr="00500A40" w:rsidRDefault="009138AF" w:rsidP="009138AF">
            <w:pPr>
              <w:jc w:val="both"/>
              <w:rPr>
                <w:sz w:val="22"/>
                <w:szCs w:val="22"/>
                <w:highlight w:val="yellow"/>
              </w:rPr>
            </w:pPr>
            <w:r w:rsidRPr="00500A40">
              <w:rPr>
                <w:sz w:val="22"/>
                <w:szCs w:val="22"/>
              </w:rPr>
              <w:t>доля организаций частной формы собственности</w:t>
            </w:r>
            <w:r>
              <w:rPr>
                <w:sz w:val="22"/>
                <w:szCs w:val="22"/>
              </w:rPr>
              <w:t xml:space="preserve"> и индивидуальных предпринимателей </w:t>
            </w:r>
            <w:r w:rsidRPr="00500A40">
              <w:rPr>
                <w:sz w:val="22"/>
                <w:szCs w:val="22"/>
              </w:rPr>
              <w:t>на рынке санаторно-курортных и туристских услуг, процентов</w:t>
            </w:r>
          </w:p>
        </w:tc>
        <w:tc>
          <w:tcPr>
            <w:tcW w:w="992" w:type="dxa"/>
          </w:tcPr>
          <w:p w:rsidR="009138AF" w:rsidRPr="00500A40" w:rsidRDefault="009138AF" w:rsidP="009138AF">
            <w:pPr>
              <w:jc w:val="center"/>
              <w:rPr>
                <w:sz w:val="22"/>
                <w:szCs w:val="22"/>
              </w:rPr>
            </w:pPr>
            <w:r w:rsidRPr="00500A40">
              <w:rPr>
                <w:sz w:val="22"/>
                <w:szCs w:val="22"/>
              </w:rPr>
              <w:t>100</w:t>
            </w:r>
          </w:p>
        </w:tc>
        <w:tc>
          <w:tcPr>
            <w:tcW w:w="851" w:type="dxa"/>
          </w:tcPr>
          <w:p w:rsidR="009138AF" w:rsidRPr="00500A40" w:rsidRDefault="009138AF" w:rsidP="009138AF">
            <w:pPr>
              <w:jc w:val="center"/>
              <w:rPr>
                <w:sz w:val="22"/>
                <w:szCs w:val="22"/>
              </w:rPr>
            </w:pPr>
            <w:r w:rsidRPr="00500A40">
              <w:rPr>
                <w:sz w:val="22"/>
                <w:szCs w:val="22"/>
              </w:rPr>
              <w:t>100</w:t>
            </w:r>
          </w:p>
        </w:tc>
        <w:tc>
          <w:tcPr>
            <w:tcW w:w="850" w:type="dxa"/>
          </w:tcPr>
          <w:p w:rsidR="009138AF" w:rsidRPr="00500A40" w:rsidRDefault="009138AF" w:rsidP="009138AF">
            <w:pPr>
              <w:jc w:val="center"/>
              <w:rPr>
                <w:sz w:val="22"/>
                <w:szCs w:val="22"/>
              </w:rPr>
            </w:pPr>
            <w:r w:rsidRPr="00500A40">
              <w:rPr>
                <w:sz w:val="22"/>
                <w:szCs w:val="22"/>
              </w:rPr>
              <w:t>100</w:t>
            </w:r>
          </w:p>
        </w:tc>
        <w:tc>
          <w:tcPr>
            <w:tcW w:w="851" w:type="dxa"/>
          </w:tcPr>
          <w:p w:rsidR="009138AF" w:rsidRPr="00500A40" w:rsidRDefault="009138AF" w:rsidP="009138AF">
            <w:pPr>
              <w:jc w:val="center"/>
              <w:rPr>
                <w:sz w:val="22"/>
                <w:szCs w:val="22"/>
              </w:rPr>
            </w:pPr>
            <w:r w:rsidRPr="00500A40">
              <w:rPr>
                <w:sz w:val="22"/>
                <w:szCs w:val="22"/>
              </w:rPr>
              <w:t>100</w:t>
            </w:r>
          </w:p>
        </w:tc>
        <w:tc>
          <w:tcPr>
            <w:tcW w:w="851" w:type="dxa"/>
          </w:tcPr>
          <w:p w:rsidR="009138AF" w:rsidRPr="00500A40" w:rsidRDefault="009138AF" w:rsidP="009138AF">
            <w:pPr>
              <w:jc w:val="center"/>
              <w:rPr>
                <w:sz w:val="22"/>
                <w:szCs w:val="22"/>
              </w:rPr>
            </w:pPr>
            <w:r w:rsidRPr="00500A40">
              <w:rPr>
                <w:sz w:val="22"/>
                <w:szCs w:val="22"/>
              </w:rPr>
              <w:t>100</w:t>
            </w:r>
          </w:p>
        </w:tc>
        <w:tc>
          <w:tcPr>
            <w:tcW w:w="1984" w:type="dxa"/>
            <w:vMerge/>
          </w:tcPr>
          <w:p w:rsidR="009138AF" w:rsidRPr="00500A40" w:rsidRDefault="009138AF" w:rsidP="009138AF">
            <w:pPr>
              <w:jc w:val="both"/>
              <w:rPr>
                <w:sz w:val="22"/>
                <w:szCs w:val="22"/>
              </w:rPr>
            </w:pPr>
          </w:p>
        </w:tc>
      </w:tr>
      <w:tr w:rsidR="009138AF" w:rsidRPr="00500A40" w:rsidTr="007824F7">
        <w:trPr>
          <w:trHeight w:val="113"/>
        </w:trPr>
        <w:tc>
          <w:tcPr>
            <w:tcW w:w="568" w:type="dxa"/>
          </w:tcPr>
          <w:p w:rsidR="009138AF" w:rsidRPr="00500A40" w:rsidRDefault="009138AF" w:rsidP="009138AF">
            <w:pPr>
              <w:ind w:left="-120" w:right="-31"/>
              <w:rPr>
                <w:sz w:val="22"/>
                <w:szCs w:val="22"/>
              </w:rPr>
            </w:pPr>
            <w:r w:rsidRPr="00500A40">
              <w:rPr>
                <w:sz w:val="22"/>
                <w:szCs w:val="22"/>
              </w:rPr>
              <w:t>3</w:t>
            </w:r>
            <w:r>
              <w:rPr>
                <w:sz w:val="22"/>
                <w:szCs w:val="22"/>
              </w:rPr>
              <w:t>5</w:t>
            </w:r>
            <w:r w:rsidRPr="00500A40">
              <w:rPr>
                <w:sz w:val="22"/>
                <w:szCs w:val="22"/>
              </w:rPr>
              <w:t>.</w:t>
            </w:r>
            <w:r>
              <w:rPr>
                <w:sz w:val="22"/>
                <w:szCs w:val="22"/>
              </w:rPr>
              <w:t>2</w:t>
            </w:r>
            <w:r w:rsidRPr="00500A40">
              <w:rPr>
                <w:sz w:val="22"/>
                <w:szCs w:val="22"/>
              </w:rPr>
              <w:t>.</w:t>
            </w:r>
          </w:p>
        </w:tc>
        <w:tc>
          <w:tcPr>
            <w:tcW w:w="2126" w:type="dxa"/>
          </w:tcPr>
          <w:p w:rsidR="009138AF" w:rsidRPr="00500A40" w:rsidRDefault="009138AF" w:rsidP="009138AF">
            <w:pPr>
              <w:ind w:left="-92"/>
              <w:jc w:val="both"/>
              <w:rPr>
                <w:sz w:val="22"/>
                <w:szCs w:val="22"/>
              </w:rPr>
            </w:pPr>
            <w:r w:rsidRPr="00500A40">
              <w:rPr>
                <w:sz w:val="22"/>
                <w:szCs w:val="22"/>
              </w:rPr>
              <w:t>Проведение совещаний по вопросам прохождения классификации средств размещения</w:t>
            </w:r>
          </w:p>
        </w:tc>
        <w:tc>
          <w:tcPr>
            <w:tcW w:w="1923" w:type="dxa"/>
          </w:tcPr>
          <w:p w:rsidR="009138AF" w:rsidRPr="00500A40" w:rsidRDefault="009138AF" w:rsidP="009138AF">
            <w:pPr>
              <w:ind w:right="-31"/>
              <w:jc w:val="both"/>
              <w:rPr>
                <w:sz w:val="22"/>
                <w:szCs w:val="22"/>
              </w:rPr>
            </w:pPr>
            <w:r w:rsidRPr="00500A40">
              <w:rPr>
                <w:sz w:val="22"/>
                <w:szCs w:val="22"/>
              </w:rPr>
              <w:t>Повышение конкуренции и качества услуг на товарном рынке.</w:t>
            </w:r>
          </w:p>
        </w:tc>
        <w:tc>
          <w:tcPr>
            <w:tcW w:w="1417" w:type="dxa"/>
          </w:tcPr>
          <w:p w:rsidR="009138AF" w:rsidRPr="00500A40" w:rsidRDefault="009138AF" w:rsidP="009138AF">
            <w:pPr>
              <w:jc w:val="both"/>
              <w:rPr>
                <w:sz w:val="22"/>
                <w:szCs w:val="22"/>
              </w:rPr>
            </w:pPr>
            <w:r w:rsidRPr="00500A40">
              <w:rPr>
                <w:sz w:val="22"/>
                <w:szCs w:val="22"/>
              </w:rPr>
              <w:t>2019-2022</w:t>
            </w:r>
          </w:p>
        </w:tc>
        <w:tc>
          <w:tcPr>
            <w:tcW w:w="2188" w:type="dxa"/>
          </w:tcPr>
          <w:p w:rsidR="009138AF" w:rsidRPr="00500A40" w:rsidRDefault="009138AF" w:rsidP="009138AF">
            <w:pPr>
              <w:ind w:right="-31"/>
              <w:jc w:val="both"/>
              <w:rPr>
                <w:sz w:val="22"/>
                <w:szCs w:val="22"/>
              </w:rPr>
            </w:pPr>
            <w:r w:rsidRPr="00500A40">
              <w:rPr>
                <w:sz w:val="22"/>
                <w:szCs w:val="22"/>
              </w:rPr>
              <w:t>количество проведенных мероприятий, единиц</w:t>
            </w:r>
          </w:p>
        </w:tc>
        <w:tc>
          <w:tcPr>
            <w:tcW w:w="992" w:type="dxa"/>
          </w:tcPr>
          <w:p w:rsidR="009138AF" w:rsidRPr="00500A40" w:rsidRDefault="009138AF" w:rsidP="009138AF">
            <w:pPr>
              <w:ind w:right="-31"/>
              <w:jc w:val="center"/>
              <w:rPr>
                <w:sz w:val="22"/>
                <w:szCs w:val="22"/>
              </w:rPr>
            </w:pPr>
            <w:r w:rsidRPr="00500A40">
              <w:rPr>
                <w:sz w:val="22"/>
                <w:szCs w:val="22"/>
              </w:rPr>
              <w:t>2</w:t>
            </w:r>
          </w:p>
        </w:tc>
        <w:tc>
          <w:tcPr>
            <w:tcW w:w="851" w:type="dxa"/>
          </w:tcPr>
          <w:p w:rsidR="009138AF" w:rsidRPr="00500A40" w:rsidRDefault="009138AF" w:rsidP="009138AF">
            <w:pPr>
              <w:ind w:right="-31"/>
              <w:jc w:val="center"/>
              <w:rPr>
                <w:sz w:val="22"/>
                <w:szCs w:val="22"/>
              </w:rPr>
            </w:pPr>
            <w:r w:rsidRPr="00500A40">
              <w:rPr>
                <w:sz w:val="22"/>
                <w:szCs w:val="22"/>
              </w:rPr>
              <w:t>1</w:t>
            </w:r>
          </w:p>
        </w:tc>
        <w:tc>
          <w:tcPr>
            <w:tcW w:w="850" w:type="dxa"/>
          </w:tcPr>
          <w:p w:rsidR="009138AF" w:rsidRPr="00500A40" w:rsidRDefault="009138AF" w:rsidP="009138AF">
            <w:pPr>
              <w:jc w:val="center"/>
              <w:rPr>
                <w:sz w:val="22"/>
                <w:szCs w:val="22"/>
              </w:rPr>
            </w:pPr>
            <w:r w:rsidRPr="00500A40">
              <w:rPr>
                <w:sz w:val="22"/>
                <w:szCs w:val="22"/>
              </w:rPr>
              <w:t>2</w:t>
            </w:r>
          </w:p>
        </w:tc>
        <w:tc>
          <w:tcPr>
            <w:tcW w:w="851" w:type="dxa"/>
          </w:tcPr>
          <w:p w:rsidR="009138AF" w:rsidRPr="00500A40" w:rsidRDefault="009138AF" w:rsidP="009138AF">
            <w:pPr>
              <w:jc w:val="center"/>
              <w:rPr>
                <w:sz w:val="22"/>
                <w:szCs w:val="22"/>
              </w:rPr>
            </w:pPr>
            <w:r w:rsidRPr="00500A40">
              <w:rPr>
                <w:sz w:val="22"/>
                <w:szCs w:val="22"/>
              </w:rPr>
              <w:t>2</w:t>
            </w:r>
          </w:p>
        </w:tc>
        <w:tc>
          <w:tcPr>
            <w:tcW w:w="851" w:type="dxa"/>
          </w:tcPr>
          <w:p w:rsidR="009138AF" w:rsidRPr="00500A40" w:rsidRDefault="009138AF" w:rsidP="009138AF">
            <w:pPr>
              <w:jc w:val="center"/>
              <w:rPr>
                <w:sz w:val="22"/>
                <w:szCs w:val="22"/>
              </w:rPr>
            </w:pPr>
            <w:r w:rsidRPr="00500A40">
              <w:rPr>
                <w:sz w:val="22"/>
                <w:szCs w:val="22"/>
              </w:rPr>
              <w:t>2</w:t>
            </w:r>
          </w:p>
        </w:tc>
        <w:tc>
          <w:tcPr>
            <w:tcW w:w="1984" w:type="dxa"/>
          </w:tcPr>
          <w:p w:rsidR="009138AF" w:rsidRPr="00500A40" w:rsidRDefault="009138AF" w:rsidP="009138AF">
            <w:pPr>
              <w:jc w:val="both"/>
              <w:rPr>
                <w:sz w:val="22"/>
                <w:szCs w:val="22"/>
              </w:rPr>
            </w:pPr>
            <w:r w:rsidRPr="00500A40">
              <w:rPr>
                <w:sz w:val="22"/>
                <w:szCs w:val="22"/>
              </w:rPr>
              <w:t>управлени</w:t>
            </w:r>
            <w:r>
              <w:rPr>
                <w:sz w:val="22"/>
                <w:szCs w:val="22"/>
              </w:rPr>
              <w:t>е</w:t>
            </w:r>
            <w:r w:rsidRPr="00500A40">
              <w:rPr>
                <w:sz w:val="22"/>
                <w:szCs w:val="22"/>
              </w:rPr>
              <w:t xml:space="preserve"> экономического развития администрации муниципального образования</w:t>
            </w:r>
          </w:p>
        </w:tc>
      </w:tr>
      <w:tr w:rsidR="009138AF" w:rsidRPr="00500A40" w:rsidTr="007824F7">
        <w:trPr>
          <w:trHeight w:val="113"/>
        </w:trPr>
        <w:tc>
          <w:tcPr>
            <w:tcW w:w="568" w:type="dxa"/>
          </w:tcPr>
          <w:p w:rsidR="009138AF" w:rsidRPr="009138AF" w:rsidRDefault="009138AF" w:rsidP="009138AF">
            <w:pPr>
              <w:ind w:left="-120" w:right="-31"/>
              <w:rPr>
                <w:sz w:val="22"/>
                <w:szCs w:val="22"/>
              </w:rPr>
            </w:pPr>
            <w:r w:rsidRPr="009138AF">
              <w:rPr>
                <w:sz w:val="22"/>
                <w:szCs w:val="22"/>
              </w:rPr>
              <w:t>35.</w:t>
            </w:r>
            <w:r>
              <w:rPr>
                <w:sz w:val="22"/>
                <w:szCs w:val="22"/>
              </w:rPr>
              <w:t>3</w:t>
            </w:r>
            <w:r w:rsidRPr="009138AF">
              <w:rPr>
                <w:sz w:val="22"/>
                <w:szCs w:val="22"/>
              </w:rPr>
              <w:t>.</w:t>
            </w:r>
          </w:p>
        </w:tc>
        <w:tc>
          <w:tcPr>
            <w:tcW w:w="2126" w:type="dxa"/>
          </w:tcPr>
          <w:p w:rsidR="009138AF" w:rsidRPr="009138AF" w:rsidRDefault="009138AF" w:rsidP="009138AF">
            <w:pPr>
              <w:jc w:val="both"/>
              <w:rPr>
                <w:sz w:val="22"/>
                <w:szCs w:val="22"/>
              </w:rPr>
            </w:pPr>
            <w:r w:rsidRPr="009138AF">
              <w:rPr>
                <w:sz w:val="22"/>
                <w:szCs w:val="22"/>
              </w:rPr>
              <w:t>Проведение информационно-консультационной работы по содействию классификации объектов ту</w:t>
            </w:r>
            <w:r w:rsidRPr="009138AF">
              <w:rPr>
                <w:sz w:val="22"/>
                <w:szCs w:val="22"/>
              </w:rPr>
              <w:lastRenderedPageBreak/>
              <w:t>ристской индустрии</w:t>
            </w:r>
          </w:p>
        </w:tc>
        <w:tc>
          <w:tcPr>
            <w:tcW w:w="1923" w:type="dxa"/>
          </w:tcPr>
          <w:p w:rsidR="009138AF" w:rsidRPr="009138AF" w:rsidRDefault="009138AF" w:rsidP="009138AF">
            <w:pPr>
              <w:ind w:right="-31"/>
              <w:jc w:val="both"/>
              <w:rPr>
                <w:sz w:val="22"/>
                <w:szCs w:val="22"/>
              </w:rPr>
            </w:pPr>
            <w:r w:rsidRPr="009138AF">
              <w:rPr>
                <w:sz w:val="22"/>
                <w:szCs w:val="22"/>
              </w:rPr>
              <w:lastRenderedPageBreak/>
              <w:t>повышение конкуренции и качества услуг на товарном рынке.</w:t>
            </w:r>
          </w:p>
        </w:tc>
        <w:tc>
          <w:tcPr>
            <w:tcW w:w="1417" w:type="dxa"/>
          </w:tcPr>
          <w:p w:rsidR="009138AF" w:rsidRPr="009138AF" w:rsidRDefault="009138AF" w:rsidP="009138AF">
            <w:pPr>
              <w:jc w:val="both"/>
              <w:rPr>
                <w:sz w:val="22"/>
                <w:szCs w:val="22"/>
              </w:rPr>
            </w:pPr>
            <w:r w:rsidRPr="009138AF">
              <w:rPr>
                <w:sz w:val="22"/>
                <w:szCs w:val="22"/>
              </w:rPr>
              <w:t>2019-2022</w:t>
            </w:r>
          </w:p>
        </w:tc>
        <w:tc>
          <w:tcPr>
            <w:tcW w:w="2188" w:type="dxa"/>
          </w:tcPr>
          <w:p w:rsidR="009138AF" w:rsidRPr="009138AF" w:rsidRDefault="009138AF" w:rsidP="009138AF">
            <w:pPr>
              <w:ind w:right="-31"/>
              <w:jc w:val="both"/>
              <w:rPr>
                <w:sz w:val="22"/>
                <w:szCs w:val="22"/>
              </w:rPr>
            </w:pPr>
            <w:r w:rsidRPr="009138AF">
              <w:rPr>
                <w:sz w:val="22"/>
                <w:szCs w:val="22"/>
              </w:rPr>
              <w:t>количество проклассифицированных объектов туристской индустрии, включающих гостиницы и иные средства раз</w:t>
            </w:r>
            <w:r w:rsidRPr="009138AF">
              <w:rPr>
                <w:sz w:val="22"/>
                <w:szCs w:val="22"/>
              </w:rPr>
              <w:lastRenderedPageBreak/>
              <w:t>мещения, единиц</w:t>
            </w:r>
          </w:p>
        </w:tc>
        <w:tc>
          <w:tcPr>
            <w:tcW w:w="992" w:type="dxa"/>
          </w:tcPr>
          <w:p w:rsidR="009138AF" w:rsidRPr="009138AF" w:rsidRDefault="009138AF" w:rsidP="009138AF">
            <w:pPr>
              <w:ind w:right="-31"/>
              <w:jc w:val="center"/>
              <w:rPr>
                <w:sz w:val="22"/>
                <w:szCs w:val="22"/>
              </w:rPr>
            </w:pPr>
            <w:r w:rsidRPr="009138AF">
              <w:rPr>
                <w:sz w:val="22"/>
                <w:szCs w:val="22"/>
              </w:rPr>
              <w:lastRenderedPageBreak/>
              <w:t>8</w:t>
            </w:r>
          </w:p>
        </w:tc>
        <w:tc>
          <w:tcPr>
            <w:tcW w:w="851" w:type="dxa"/>
          </w:tcPr>
          <w:p w:rsidR="009138AF" w:rsidRPr="009138AF" w:rsidRDefault="009138AF" w:rsidP="009138AF">
            <w:pPr>
              <w:ind w:right="-31"/>
              <w:jc w:val="center"/>
              <w:rPr>
                <w:sz w:val="22"/>
                <w:szCs w:val="22"/>
              </w:rPr>
            </w:pPr>
            <w:r w:rsidRPr="009138AF">
              <w:rPr>
                <w:sz w:val="22"/>
                <w:szCs w:val="22"/>
              </w:rPr>
              <w:t>7</w:t>
            </w:r>
          </w:p>
        </w:tc>
        <w:tc>
          <w:tcPr>
            <w:tcW w:w="850" w:type="dxa"/>
          </w:tcPr>
          <w:p w:rsidR="009138AF" w:rsidRPr="009138AF" w:rsidRDefault="009138AF" w:rsidP="009138AF">
            <w:pPr>
              <w:ind w:right="-31"/>
              <w:jc w:val="center"/>
              <w:rPr>
                <w:sz w:val="22"/>
                <w:szCs w:val="22"/>
              </w:rPr>
            </w:pPr>
            <w:r w:rsidRPr="009138AF">
              <w:rPr>
                <w:sz w:val="22"/>
                <w:szCs w:val="22"/>
              </w:rPr>
              <w:t>4</w:t>
            </w:r>
          </w:p>
        </w:tc>
        <w:tc>
          <w:tcPr>
            <w:tcW w:w="851" w:type="dxa"/>
          </w:tcPr>
          <w:p w:rsidR="009138AF" w:rsidRPr="009138AF" w:rsidRDefault="009138AF" w:rsidP="009138AF">
            <w:pPr>
              <w:ind w:right="-31"/>
              <w:jc w:val="center"/>
              <w:rPr>
                <w:sz w:val="22"/>
                <w:szCs w:val="22"/>
              </w:rPr>
            </w:pPr>
            <w:r w:rsidRPr="009138AF">
              <w:rPr>
                <w:sz w:val="22"/>
                <w:szCs w:val="22"/>
              </w:rPr>
              <w:t>14</w:t>
            </w:r>
          </w:p>
        </w:tc>
        <w:tc>
          <w:tcPr>
            <w:tcW w:w="851" w:type="dxa"/>
          </w:tcPr>
          <w:p w:rsidR="009138AF" w:rsidRPr="009138AF" w:rsidRDefault="009138AF" w:rsidP="009138AF">
            <w:pPr>
              <w:ind w:right="-31"/>
              <w:jc w:val="center"/>
              <w:rPr>
                <w:sz w:val="22"/>
                <w:szCs w:val="22"/>
              </w:rPr>
            </w:pPr>
            <w:r w:rsidRPr="009138AF">
              <w:rPr>
                <w:sz w:val="22"/>
                <w:szCs w:val="22"/>
              </w:rPr>
              <w:t>16</w:t>
            </w:r>
          </w:p>
        </w:tc>
        <w:tc>
          <w:tcPr>
            <w:tcW w:w="1984" w:type="dxa"/>
          </w:tcPr>
          <w:p w:rsidR="009138AF" w:rsidRPr="00500A40" w:rsidRDefault="009138AF" w:rsidP="009138AF">
            <w:pPr>
              <w:jc w:val="both"/>
              <w:rPr>
                <w:sz w:val="22"/>
                <w:szCs w:val="22"/>
              </w:rPr>
            </w:pPr>
            <w:r w:rsidRPr="009138AF">
              <w:rPr>
                <w:sz w:val="22"/>
                <w:szCs w:val="22"/>
              </w:rPr>
              <w:t>управление экономического развития администрации муниципального образования</w:t>
            </w:r>
          </w:p>
        </w:tc>
      </w:tr>
      <w:tr w:rsidR="009138AF" w:rsidRPr="00500A40" w:rsidTr="007824F7">
        <w:trPr>
          <w:trHeight w:val="113"/>
        </w:trPr>
        <w:tc>
          <w:tcPr>
            <w:tcW w:w="14601" w:type="dxa"/>
            <w:gridSpan w:val="11"/>
          </w:tcPr>
          <w:p w:rsidR="009138AF" w:rsidRPr="00500A40" w:rsidRDefault="009138AF" w:rsidP="009138AF">
            <w:pPr>
              <w:pStyle w:val="31"/>
              <w:numPr>
                <w:ilvl w:val="0"/>
                <w:numId w:val="10"/>
              </w:numPr>
              <w:spacing w:line="240" w:lineRule="auto"/>
              <w:ind w:right="-1"/>
              <w:rPr>
                <w:sz w:val="22"/>
                <w:szCs w:val="22"/>
              </w:rPr>
            </w:pPr>
            <w:r w:rsidRPr="00500A40">
              <w:rPr>
                <w:sz w:val="22"/>
                <w:szCs w:val="22"/>
              </w:rPr>
              <w:lastRenderedPageBreak/>
              <w:t>Рынок пищевой продукции</w:t>
            </w:r>
          </w:p>
        </w:tc>
      </w:tr>
      <w:tr w:rsidR="009138AF" w:rsidRPr="00500A40" w:rsidTr="007824F7">
        <w:trPr>
          <w:trHeight w:val="113"/>
        </w:trPr>
        <w:tc>
          <w:tcPr>
            <w:tcW w:w="14601" w:type="dxa"/>
            <w:gridSpan w:val="11"/>
          </w:tcPr>
          <w:p w:rsidR="009138AF" w:rsidRPr="00500A40" w:rsidRDefault="009138AF" w:rsidP="009138AF">
            <w:pPr>
              <w:pStyle w:val="af0"/>
              <w:ind w:firstLine="284"/>
              <w:jc w:val="both"/>
              <w:rPr>
                <w:rFonts w:ascii="Times New Roman" w:hAnsi="Times New Roman"/>
                <w:highlight w:val="yellow"/>
              </w:rPr>
            </w:pPr>
            <w:r w:rsidRPr="00500A40">
              <w:rPr>
                <w:rFonts w:ascii="Times New Roman" w:hAnsi="Times New Roman"/>
              </w:rPr>
              <w:t>В сфере пищевой промышленности района действуют следующие предприятия, относящиеся к категории крупных и средних – ОАО «Сахарный завод Ленинградский» и ЗАО «Сыродельный комбинат Ленинградский», а также ряд хлебопекарен (8), мельниц (2), цех по производству макаронных изделий (1), маслобойня, цех по розливу питьевой артезианской воды, завод по производству мягких сыров, завод по производству консервированных овощей, цеха (3) по производству мяса и мясопродуктов.</w:t>
            </w:r>
            <w:r>
              <w:rPr>
                <w:rFonts w:ascii="Times New Roman" w:hAnsi="Times New Roman"/>
              </w:rPr>
              <w:t xml:space="preserve"> </w:t>
            </w:r>
            <w:r w:rsidRPr="00500A40">
              <w:rPr>
                <w:rFonts w:ascii="Times New Roman" w:hAnsi="Times New Roman"/>
              </w:rPr>
              <w:t xml:space="preserve">Производство кормов готовых для животных, в основном, сосредоточено в сельхозорганизациях, занимающихся животноводством. В отрасли пищевой и перерабатывающей промышленности трудится более 1,5 тысяч человек. Предприятиями пищевой и перерабатывающей промышленности выпускается широкий ассортимент продовольственных товаров высокого качества и в широком спектре упаковочного ассортимента. </w:t>
            </w:r>
            <w:r w:rsidRPr="00500A40">
              <w:rPr>
                <w:rFonts w:ascii="Times New Roman" w:hAnsi="Times New Roman"/>
                <w:kern w:val="28"/>
              </w:rPr>
              <w:t>Для обеспечения качества и безопасности выпускаемой продукции крупные предприятия пищевой и перерабатывающей промышленности Ленинградского района сертифицируют свои производства, внедряя международные системы качества, позволяющие выпускать продукцию высокого качества, соответствующую европейским требованиям. Для обеспечения потребительского рынка продуктами питания предприятия на постоянной основе модернизируют материально-техническую базу, внедряют новые технологии для производства конкурентоспособной продукции. За 2018 год на модернизацию и техническое перевооружение предприятий направлено более 275 млн.</w:t>
            </w:r>
            <w:r>
              <w:rPr>
                <w:rFonts w:ascii="Times New Roman" w:hAnsi="Times New Roman"/>
                <w:kern w:val="28"/>
              </w:rPr>
              <w:t xml:space="preserve"> </w:t>
            </w:r>
            <w:r w:rsidRPr="00500A40">
              <w:rPr>
                <w:rFonts w:ascii="Times New Roman" w:hAnsi="Times New Roman"/>
                <w:kern w:val="28"/>
              </w:rPr>
              <w:t xml:space="preserve">рублей. Предприятия отрасли участвуют в проводимых мероприятиях, направленных на продвижение продукции предприятий АПК, выставках, ярмарках. </w:t>
            </w:r>
            <w:r w:rsidRPr="00500A40">
              <w:rPr>
                <w:rFonts w:ascii="Times New Roman" w:hAnsi="Times New Roman"/>
              </w:rPr>
              <w:t>Административные барьеры для дальнейшего выхода частного предпринимательства на рынок производства пищевой продукции отсутствуют.</w:t>
            </w:r>
            <w:r>
              <w:rPr>
                <w:rFonts w:ascii="Times New Roman" w:hAnsi="Times New Roman"/>
              </w:rPr>
              <w:t xml:space="preserve"> </w:t>
            </w:r>
            <w:r w:rsidRPr="00500A40">
              <w:rPr>
                <w:rFonts w:ascii="Times New Roman" w:hAnsi="Times New Roman"/>
              </w:rPr>
              <w:t>Основной задачей по развитию конкуренции на рынке пищевой продукции является обеспечение добросовестной конкуренции и сохранение сложившегося уровня конкурентных отношений.</w:t>
            </w:r>
          </w:p>
        </w:tc>
      </w:tr>
      <w:tr w:rsidR="009138AF" w:rsidRPr="00500A40" w:rsidTr="007824F7">
        <w:trPr>
          <w:trHeight w:val="113"/>
        </w:trPr>
        <w:tc>
          <w:tcPr>
            <w:tcW w:w="568" w:type="dxa"/>
            <w:vMerge w:val="restart"/>
          </w:tcPr>
          <w:p w:rsidR="009138AF" w:rsidRPr="00500A40" w:rsidRDefault="009138AF" w:rsidP="009138AF">
            <w:pPr>
              <w:ind w:left="-120" w:right="-31"/>
              <w:rPr>
                <w:sz w:val="22"/>
                <w:szCs w:val="22"/>
              </w:rPr>
            </w:pPr>
            <w:r w:rsidRPr="00500A40">
              <w:rPr>
                <w:sz w:val="22"/>
                <w:szCs w:val="22"/>
              </w:rPr>
              <w:t>3</w:t>
            </w:r>
            <w:r>
              <w:rPr>
                <w:sz w:val="22"/>
                <w:szCs w:val="22"/>
              </w:rPr>
              <w:t>6</w:t>
            </w:r>
            <w:r w:rsidRPr="00500A40">
              <w:rPr>
                <w:sz w:val="22"/>
                <w:szCs w:val="22"/>
              </w:rPr>
              <w:t>.1.</w:t>
            </w:r>
          </w:p>
        </w:tc>
        <w:tc>
          <w:tcPr>
            <w:tcW w:w="2126" w:type="dxa"/>
            <w:vMerge w:val="restart"/>
          </w:tcPr>
          <w:p w:rsidR="009138AF" w:rsidRPr="00500A40" w:rsidRDefault="009138AF" w:rsidP="009138AF">
            <w:pPr>
              <w:jc w:val="both"/>
              <w:rPr>
                <w:sz w:val="22"/>
                <w:szCs w:val="22"/>
              </w:rPr>
            </w:pPr>
            <w:r w:rsidRPr="00500A40">
              <w:rPr>
                <w:sz w:val="22"/>
                <w:szCs w:val="22"/>
              </w:rPr>
              <w:t>Реализация мероприятий по инвестированию в</w:t>
            </w:r>
            <w:r>
              <w:rPr>
                <w:sz w:val="22"/>
                <w:szCs w:val="22"/>
              </w:rPr>
              <w:t xml:space="preserve"> </w:t>
            </w:r>
            <w:r w:rsidRPr="00500A40">
              <w:rPr>
                <w:sz w:val="22"/>
                <w:szCs w:val="22"/>
              </w:rPr>
              <w:t>реконструкцию и модернизацию производственных мощностей (реализация</w:t>
            </w:r>
            <w:r>
              <w:rPr>
                <w:sz w:val="22"/>
                <w:szCs w:val="22"/>
              </w:rPr>
              <w:t xml:space="preserve"> </w:t>
            </w:r>
            <w:r w:rsidRPr="00500A40">
              <w:rPr>
                <w:sz w:val="22"/>
                <w:szCs w:val="22"/>
              </w:rPr>
              <w:t>инвестиционных</w:t>
            </w:r>
            <w:r>
              <w:rPr>
                <w:sz w:val="22"/>
                <w:szCs w:val="22"/>
              </w:rPr>
              <w:t xml:space="preserve"> </w:t>
            </w:r>
            <w:r w:rsidRPr="00500A40">
              <w:rPr>
                <w:sz w:val="22"/>
                <w:szCs w:val="22"/>
              </w:rPr>
              <w:t>проектов)</w:t>
            </w:r>
          </w:p>
        </w:tc>
        <w:tc>
          <w:tcPr>
            <w:tcW w:w="1923" w:type="dxa"/>
            <w:vMerge w:val="restart"/>
          </w:tcPr>
          <w:p w:rsidR="009138AF" w:rsidRPr="00500A40" w:rsidRDefault="009138AF" w:rsidP="009138AF">
            <w:pPr>
              <w:ind w:right="-31"/>
              <w:jc w:val="both"/>
              <w:rPr>
                <w:sz w:val="22"/>
                <w:szCs w:val="22"/>
              </w:rPr>
            </w:pPr>
            <w:r w:rsidRPr="00500A40">
              <w:rPr>
                <w:sz w:val="22"/>
                <w:szCs w:val="22"/>
              </w:rPr>
              <w:t>обеспечение максимальной доступности информации и прозрачности условий работы на товарном рынке</w:t>
            </w:r>
          </w:p>
        </w:tc>
        <w:tc>
          <w:tcPr>
            <w:tcW w:w="1417" w:type="dxa"/>
            <w:vMerge w:val="restart"/>
          </w:tcPr>
          <w:p w:rsidR="009138AF" w:rsidRPr="00500A40" w:rsidRDefault="009138AF" w:rsidP="009138AF">
            <w:pPr>
              <w:jc w:val="both"/>
              <w:rPr>
                <w:sz w:val="22"/>
                <w:szCs w:val="22"/>
              </w:rPr>
            </w:pPr>
            <w:r w:rsidRPr="00500A40">
              <w:rPr>
                <w:sz w:val="22"/>
                <w:szCs w:val="22"/>
              </w:rPr>
              <w:t>2019-2022</w:t>
            </w:r>
          </w:p>
        </w:tc>
        <w:tc>
          <w:tcPr>
            <w:tcW w:w="2188" w:type="dxa"/>
          </w:tcPr>
          <w:p w:rsidR="009138AF" w:rsidRPr="00500A40" w:rsidRDefault="009138AF" w:rsidP="009138AF">
            <w:pPr>
              <w:pStyle w:val="a4"/>
              <w:ind w:left="0" w:right="-31"/>
              <w:jc w:val="both"/>
              <w:rPr>
                <w:sz w:val="22"/>
                <w:szCs w:val="22"/>
              </w:rPr>
            </w:pPr>
            <w:r w:rsidRPr="00500A40">
              <w:rPr>
                <w:sz w:val="22"/>
                <w:szCs w:val="22"/>
              </w:rPr>
              <w:t>объем инвестиций в реконструкцию и модернизацию производства</w:t>
            </w:r>
            <w:r>
              <w:rPr>
                <w:sz w:val="22"/>
                <w:szCs w:val="22"/>
              </w:rPr>
              <w:t xml:space="preserve"> </w:t>
            </w:r>
            <w:r w:rsidRPr="00500A40">
              <w:rPr>
                <w:sz w:val="22"/>
                <w:szCs w:val="22"/>
              </w:rPr>
              <w:t>предприятий отрасли, млн. руб.</w:t>
            </w:r>
          </w:p>
        </w:tc>
        <w:tc>
          <w:tcPr>
            <w:tcW w:w="992" w:type="dxa"/>
          </w:tcPr>
          <w:p w:rsidR="009138AF" w:rsidRPr="00500A40" w:rsidRDefault="009138AF" w:rsidP="009138AF">
            <w:pPr>
              <w:ind w:right="-31"/>
              <w:jc w:val="center"/>
              <w:rPr>
                <w:sz w:val="22"/>
                <w:szCs w:val="22"/>
              </w:rPr>
            </w:pPr>
            <w:r w:rsidRPr="00500A40">
              <w:rPr>
                <w:sz w:val="22"/>
                <w:szCs w:val="22"/>
              </w:rPr>
              <w:t>275,0</w:t>
            </w:r>
          </w:p>
        </w:tc>
        <w:tc>
          <w:tcPr>
            <w:tcW w:w="851" w:type="dxa"/>
          </w:tcPr>
          <w:p w:rsidR="009138AF" w:rsidRPr="00500A40" w:rsidRDefault="009138AF" w:rsidP="009138AF">
            <w:pPr>
              <w:ind w:left="-57" w:right="-28"/>
              <w:jc w:val="center"/>
              <w:rPr>
                <w:sz w:val="22"/>
                <w:szCs w:val="22"/>
              </w:rPr>
            </w:pPr>
            <w:r w:rsidRPr="00500A40">
              <w:rPr>
                <w:sz w:val="22"/>
                <w:szCs w:val="22"/>
              </w:rPr>
              <w:t>280,0</w:t>
            </w:r>
          </w:p>
        </w:tc>
        <w:tc>
          <w:tcPr>
            <w:tcW w:w="850" w:type="dxa"/>
          </w:tcPr>
          <w:p w:rsidR="009138AF" w:rsidRPr="00500A40" w:rsidRDefault="009138AF" w:rsidP="009138AF">
            <w:pPr>
              <w:ind w:left="-57" w:right="-28"/>
              <w:jc w:val="center"/>
              <w:rPr>
                <w:sz w:val="22"/>
                <w:szCs w:val="22"/>
              </w:rPr>
            </w:pPr>
            <w:r w:rsidRPr="00500A40">
              <w:rPr>
                <w:sz w:val="22"/>
                <w:szCs w:val="22"/>
              </w:rPr>
              <w:t>320,0</w:t>
            </w:r>
          </w:p>
        </w:tc>
        <w:tc>
          <w:tcPr>
            <w:tcW w:w="851" w:type="dxa"/>
          </w:tcPr>
          <w:p w:rsidR="009138AF" w:rsidRPr="00500A40" w:rsidRDefault="009138AF" w:rsidP="009138AF">
            <w:pPr>
              <w:ind w:left="-57" w:right="-28"/>
              <w:jc w:val="center"/>
              <w:rPr>
                <w:sz w:val="22"/>
                <w:szCs w:val="22"/>
              </w:rPr>
            </w:pPr>
            <w:r w:rsidRPr="00500A40">
              <w:rPr>
                <w:sz w:val="22"/>
                <w:szCs w:val="22"/>
              </w:rPr>
              <w:t>370,0</w:t>
            </w:r>
          </w:p>
        </w:tc>
        <w:tc>
          <w:tcPr>
            <w:tcW w:w="851" w:type="dxa"/>
          </w:tcPr>
          <w:p w:rsidR="009138AF" w:rsidRPr="00500A40" w:rsidRDefault="009138AF" w:rsidP="009138AF">
            <w:pPr>
              <w:ind w:left="-57" w:right="-28"/>
              <w:jc w:val="center"/>
              <w:rPr>
                <w:sz w:val="22"/>
                <w:szCs w:val="22"/>
              </w:rPr>
            </w:pPr>
            <w:r w:rsidRPr="00500A40">
              <w:rPr>
                <w:sz w:val="22"/>
                <w:szCs w:val="22"/>
              </w:rPr>
              <w:t>400,0</w:t>
            </w:r>
          </w:p>
        </w:tc>
        <w:tc>
          <w:tcPr>
            <w:tcW w:w="1984" w:type="dxa"/>
            <w:vMerge w:val="restart"/>
          </w:tcPr>
          <w:p w:rsidR="009138AF" w:rsidRPr="00500A40" w:rsidRDefault="009138AF" w:rsidP="009138AF">
            <w:pPr>
              <w:jc w:val="both"/>
              <w:rPr>
                <w:sz w:val="22"/>
                <w:szCs w:val="22"/>
              </w:rPr>
            </w:pPr>
            <w:r w:rsidRPr="00500A40">
              <w:rPr>
                <w:sz w:val="22"/>
                <w:szCs w:val="22"/>
              </w:rPr>
              <w:t>управление сельского хозяйства и продовольствия администрации муниципального образования совместно</w:t>
            </w:r>
            <w:r>
              <w:rPr>
                <w:sz w:val="22"/>
                <w:szCs w:val="22"/>
              </w:rPr>
              <w:t xml:space="preserve"> </w:t>
            </w:r>
            <w:r w:rsidRPr="00500A40">
              <w:rPr>
                <w:sz w:val="22"/>
                <w:szCs w:val="22"/>
              </w:rPr>
              <w:t>с хозяйствующими субъектами</w:t>
            </w:r>
            <w:r>
              <w:rPr>
                <w:sz w:val="22"/>
                <w:szCs w:val="22"/>
              </w:rPr>
              <w:t xml:space="preserve"> </w:t>
            </w:r>
            <w:r w:rsidRPr="00500A40">
              <w:rPr>
                <w:sz w:val="22"/>
                <w:szCs w:val="22"/>
              </w:rPr>
              <w:t>отрасли</w:t>
            </w:r>
          </w:p>
        </w:tc>
      </w:tr>
      <w:tr w:rsidR="009138AF" w:rsidRPr="00500A40" w:rsidTr="007824F7">
        <w:trPr>
          <w:trHeight w:val="113"/>
        </w:trPr>
        <w:tc>
          <w:tcPr>
            <w:tcW w:w="568" w:type="dxa"/>
            <w:vMerge/>
          </w:tcPr>
          <w:p w:rsidR="009138AF" w:rsidRPr="00500A40" w:rsidRDefault="009138AF" w:rsidP="009138AF">
            <w:pPr>
              <w:ind w:left="-120" w:right="-31"/>
              <w:rPr>
                <w:sz w:val="22"/>
                <w:szCs w:val="22"/>
              </w:rPr>
            </w:pPr>
          </w:p>
        </w:tc>
        <w:tc>
          <w:tcPr>
            <w:tcW w:w="2126" w:type="dxa"/>
            <w:vMerge/>
          </w:tcPr>
          <w:p w:rsidR="009138AF" w:rsidRPr="00500A40" w:rsidRDefault="009138AF" w:rsidP="009138AF">
            <w:pPr>
              <w:jc w:val="both"/>
              <w:rPr>
                <w:sz w:val="22"/>
                <w:szCs w:val="22"/>
              </w:rPr>
            </w:pPr>
          </w:p>
        </w:tc>
        <w:tc>
          <w:tcPr>
            <w:tcW w:w="1923" w:type="dxa"/>
            <w:vMerge/>
          </w:tcPr>
          <w:p w:rsidR="009138AF" w:rsidRPr="00500A40" w:rsidRDefault="009138AF" w:rsidP="009138AF">
            <w:pPr>
              <w:ind w:right="-31"/>
              <w:jc w:val="both"/>
              <w:rPr>
                <w:sz w:val="22"/>
                <w:szCs w:val="22"/>
              </w:rPr>
            </w:pPr>
          </w:p>
        </w:tc>
        <w:tc>
          <w:tcPr>
            <w:tcW w:w="1417" w:type="dxa"/>
            <w:vMerge/>
          </w:tcPr>
          <w:p w:rsidR="009138AF" w:rsidRPr="00500A40" w:rsidRDefault="009138AF" w:rsidP="009138AF">
            <w:pPr>
              <w:jc w:val="both"/>
              <w:rPr>
                <w:sz w:val="22"/>
                <w:szCs w:val="22"/>
              </w:rPr>
            </w:pPr>
          </w:p>
        </w:tc>
        <w:tc>
          <w:tcPr>
            <w:tcW w:w="2188" w:type="dxa"/>
          </w:tcPr>
          <w:p w:rsidR="009138AF" w:rsidRPr="00500A40" w:rsidRDefault="009138AF" w:rsidP="009138AF">
            <w:pPr>
              <w:pStyle w:val="a4"/>
              <w:ind w:left="0" w:right="-31"/>
              <w:jc w:val="both"/>
              <w:rPr>
                <w:sz w:val="22"/>
                <w:szCs w:val="22"/>
              </w:rPr>
            </w:pPr>
            <w:r w:rsidRPr="00500A40">
              <w:rPr>
                <w:sz w:val="22"/>
                <w:szCs w:val="22"/>
              </w:rPr>
              <w:t>прирост объема</w:t>
            </w:r>
            <w:r>
              <w:rPr>
                <w:sz w:val="22"/>
                <w:szCs w:val="22"/>
              </w:rPr>
              <w:t xml:space="preserve"> </w:t>
            </w:r>
            <w:r w:rsidRPr="00500A40">
              <w:rPr>
                <w:sz w:val="22"/>
                <w:szCs w:val="22"/>
              </w:rPr>
              <w:t>производства</w:t>
            </w:r>
            <w:r>
              <w:rPr>
                <w:sz w:val="22"/>
                <w:szCs w:val="22"/>
              </w:rPr>
              <w:t xml:space="preserve"> </w:t>
            </w:r>
            <w:r w:rsidRPr="00500A40">
              <w:rPr>
                <w:sz w:val="22"/>
                <w:szCs w:val="22"/>
              </w:rPr>
              <w:t>пищевой</w:t>
            </w:r>
            <w:r>
              <w:rPr>
                <w:sz w:val="22"/>
                <w:szCs w:val="22"/>
              </w:rPr>
              <w:t xml:space="preserve"> </w:t>
            </w:r>
            <w:r w:rsidRPr="00500A40">
              <w:rPr>
                <w:sz w:val="22"/>
                <w:szCs w:val="22"/>
              </w:rPr>
              <w:t>продукции,</w:t>
            </w:r>
            <w:r>
              <w:rPr>
                <w:sz w:val="22"/>
                <w:szCs w:val="22"/>
              </w:rPr>
              <w:t xml:space="preserve"> </w:t>
            </w:r>
            <w:r w:rsidRPr="00500A40">
              <w:rPr>
                <w:sz w:val="22"/>
                <w:szCs w:val="22"/>
              </w:rPr>
              <w:t>процентов</w:t>
            </w:r>
            <w:r>
              <w:rPr>
                <w:sz w:val="22"/>
                <w:szCs w:val="22"/>
              </w:rPr>
              <w:t xml:space="preserve"> </w:t>
            </w:r>
            <w:r w:rsidRPr="00500A40">
              <w:rPr>
                <w:sz w:val="22"/>
                <w:szCs w:val="22"/>
              </w:rPr>
              <w:t xml:space="preserve">к 2018 г. </w:t>
            </w:r>
          </w:p>
        </w:tc>
        <w:tc>
          <w:tcPr>
            <w:tcW w:w="992" w:type="dxa"/>
          </w:tcPr>
          <w:p w:rsidR="009138AF" w:rsidRPr="00500A40" w:rsidRDefault="009138AF" w:rsidP="009138AF">
            <w:pPr>
              <w:ind w:right="-31"/>
              <w:jc w:val="center"/>
              <w:rPr>
                <w:sz w:val="22"/>
                <w:szCs w:val="22"/>
              </w:rPr>
            </w:pPr>
            <w:r w:rsidRPr="00500A40">
              <w:rPr>
                <w:sz w:val="22"/>
                <w:szCs w:val="22"/>
              </w:rPr>
              <w:t>100,0</w:t>
            </w:r>
          </w:p>
        </w:tc>
        <w:tc>
          <w:tcPr>
            <w:tcW w:w="851" w:type="dxa"/>
          </w:tcPr>
          <w:p w:rsidR="009138AF" w:rsidRPr="00500A40" w:rsidRDefault="009138AF" w:rsidP="009138AF">
            <w:pPr>
              <w:ind w:left="-57" w:right="-28"/>
              <w:jc w:val="center"/>
              <w:rPr>
                <w:sz w:val="22"/>
                <w:szCs w:val="22"/>
              </w:rPr>
            </w:pPr>
            <w:r w:rsidRPr="00500A40">
              <w:rPr>
                <w:sz w:val="22"/>
                <w:szCs w:val="22"/>
              </w:rPr>
              <w:t>102,2</w:t>
            </w:r>
          </w:p>
        </w:tc>
        <w:tc>
          <w:tcPr>
            <w:tcW w:w="850" w:type="dxa"/>
          </w:tcPr>
          <w:p w:rsidR="009138AF" w:rsidRPr="00500A40" w:rsidRDefault="009138AF" w:rsidP="009138AF">
            <w:pPr>
              <w:ind w:left="-57" w:right="-28"/>
              <w:jc w:val="center"/>
              <w:rPr>
                <w:sz w:val="22"/>
                <w:szCs w:val="22"/>
              </w:rPr>
            </w:pPr>
            <w:r w:rsidRPr="00500A40">
              <w:rPr>
                <w:sz w:val="22"/>
                <w:szCs w:val="22"/>
              </w:rPr>
              <w:t>102,5</w:t>
            </w:r>
          </w:p>
        </w:tc>
        <w:tc>
          <w:tcPr>
            <w:tcW w:w="851" w:type="dxa"/>
          </w:tcPr>
          <w:p w:rsidR="009138AF" w:rsidRPr="00500A40" w:rsidRDefault="00B633F9" w:rsidP="009138AF">
            <w:pPr>
              <w:ind w:left="-57" w:right="-28"/>
              <w:jc w:val="center"/>
              <w:rPr>
                <w:sz w:val="22"/>
                <w:szCs w:val="22"/>
              </w:rPr>
            </w:pPr>
            <w:r>
              <w:rPr>
                <w:sz w:val="22"/>
                <w:szCs w:val="22"/>
              </w:rPr>
              <w:t>-</w:t>
            </w:r>
          </w:p>
        </w:tc>
        <w:tc>
          <w:tcPr>
            <w:tcW w:w="851" w:type="dxa"/>
          </w:tcPr>
          <w:p w:rsidR="009138AF" w:rsidRPr="00500A40" w:rsidRDefault="00B633F9" w:rsidP="009138AF">
            <w:pPr>
              <w:ind w:left="-57" w:right="-28"/>
              <w:jc w:val="center"/>
              <w:rPr>
                <w:sz w:val="22"/>
                <w:szCs w:val="22"/>
              </w:rPr>
            </w:pPr>
            <w:r>
              <w:rPr>
                <w:sz w:val="22"/>
                <w:szCs w:val="22"/>
              </w:rPr>
              <w:t>-</w:t>
            </w:r>
          </w:p>
        </w:tc>
        <w:tc>
          <w:tcPr>
            <w:tcW w:w="1984" w:type="dxa"/>
            <w:vMerge/>
          </w:tcPr>
          <w:p w:rsidR="009138AF" w:rsidRPr="00500A40" w:rsidRDefault="009138AF" w:rsidP="009138AF">
            <w:pPr>
              <w:jc w:val="both"/>
              <w:rPr>
                <w:sz w:val="22"/>
                <w:szCs w:val="22"/>
              </w:rPr>
            </w:pPr>
          </w:p>
        </w:tc>
      </w:tr>
      <w:tr w:rsidR="009138AF" w:rsidRPr="00500A40" w:rsidTr="007824F7">
        <w:trPr>
          <w:trHeight w:val="113"/>
        </w:trPr>
        <w:tc>
          <w:tcPr>
            <w:tcW w:w="568" w:type="dxa"/>
          </w:tcPr>
          <w:p w:rsidR="009138AF" w:rsidRPr="00500A40" w:rsidRDefault="009138AF" w:rsidP="009138AF">
            <w:pPr>
              <w:ind w:left="-120" w:right="-31"/>
              <w:rPr>
                <w:sz w:val="22"/>
                <w:szCs w:val="22"/>
              </w:rPr>
            </w:pPr>
            <w:r w:rsidRPr="00500A40">
              <w:rPr>
                <w:sz w:val="22"/>
                <w:szCs w:val="22"/>
              </w:rPr>
              <w:t>3</w:t>
            </w:r>
            <w:r>
              <w:rPr>
                <w:sz w:val="22"/>
                <w:szCs w:val="22"/>
              </w:rPr>
              <w:t>6</w:t>
            </w:r>
            <w:r w:rsidRPr="00500A40">
              <w:rPr>
                <w:sz w:val="22"/>
                <w:szCs w:val="22"/>
              </w:rPr>
              <w:t>.2.</w:t>
            </w:r>
          </w:p>
        </w:tc>
        <w:tc>
          <w:tcPr>
            <w:tcW w:w="2126" w:type="dxa"/>
          </w:tcPr>
          <w:p w:rsidR="009138AF" w:rsidRPr="00500A40" w:rsidRDefault="009138AF" w:rsidP="009138AF">
            <w:pPr>
              <w:jc w:val="both"/>
              <w:rPr>
                <w:sz w:val="22"/>
                <w:szCs w:val="22"/>
              </w:rPr>
            </w:pPr>
            <w:r w:rsidRPr="00500A40">
              <w:rPr>
                <w:sz w:val="22"/>
                <w:szCs w:val="22"/>
              </w:rPr>
              <w:t>Информирование о проведении мероприятий, направленных на продвижение и позицио</w:t>
            </w:r>
            <w:r w:rsidRPr="00500A40">
              <w:rPr>
                <w:sz w:val="22"/>
                <w:szCs w:val="22"/>
              </w:rPr>
              <w:lastRenderedPageBreak/>
              <w:t>нирование продукции пищевой и перерабатывающей промышленности (выставок, инфотуров, форумов, обучающих семинаров и т.п); информирование о мерах государственной поддержки предприятий</w:t>
            </w:r>
            <w:r>
              <w:rPr>
                <w:sz w:val="22"/>
                <w:szCs w:val="22"/>
              </w:rPr>
              <w:t xml:space="preserve"> </w:t>
            </w:r>
            <w:r w:rsidRPr="00500A40">
              <w:rPr>
                <w:sz w:val="22"/>
                <w:szCs w:val="22"/>
              </w:rPr>
              <w:t>пищевой</w:t>
            </w:r>
            <w:r>
              <w:rPr>
                <w:sz w:val="22"/>
                <w:szCs w:val="22"/>
              </w:rPr>
              <w:t xml:space="preserve"> </w:t>
            </w:r>
            <w:r w:rsidRPr="00500A40">
              <w:rPr>
                <w:sz w:val="22"/>
                <w:szCs w:val="22"/>
              </w:rPr>
              <w:t xml:space="preserve">промышленности, направленных на повышение конкурентоспособности </w:t>
            </w:r>
          </w:p>
        </w:tc>
        <w:tc>
          <w:tcPr>
            <w:tcW w:w="1923" w:type="dxa"/>
          </w:tcPr>
          <w:p w:rsidR="009138AF" w:rsidRPr="00500A40" w:rsidRDefault="009138AF" w:rsidP="009138AF">
            <w:pPr>
              <w:pStyle w:val="ConsPlusNormal"/>
              <w:jc w:val="both"/>
              <w:rPr>
                <w:rFonts w:ascii="Times New Roman" w:hAnsi="Times New Roman" w:cs="Times New Roman"/>
                <w:sz w:val="22"/>
                <w:szCs w:val="22"/>
              </w:rPr>
            </w:pPr>
            <w:r w:rsidRPr="00500A40">
              <w:rPr>
                <w:rFonts w:ascii="Times New Roman" w:hAnsi="Times New Roman" w:cs="Times New Roman"/>
                <w:sz w:val="22"/>
                <w:szCs w:val="22"/>
              </w:rPr>
              <w:lastRenderedPageBreak/>
              <w:t>создание условий для привлечения хозяйствующих</w:t>
            </w:r>
            <w:r>
              <w:rPr>
                <w:rFonts w:ascii="Times New Roman" w:hAnsi="Times New Roman" w:cs="Times New Roman"/>
                <w:sz w:val="22"/>
                <w:szCs w:val="22"/>
              </w:rPr>
              <w:t xml:space="preserve"> </w:t>
            </w:r>
            <w:r w:rsidRPr="00500A40">
              <w:rPr>
                <w:rFonts w:ascii="Times New Roman" w:hAnsi="Times New Roman" w:cs="Times New Roman"/>
                <w:sz w:val="22"/>
                <w:szCs w:val="22"/>
              </w:rPr>
              <w:t>субъектов</w:t>
            </w:r>
            <w:r>
              <w:rPr>
                <w:rFonts w:ascii="Times New Roman" w:hAnsi="Times New Roman" w:cs="Times New Roman"/>
                <w:sz w:val="22"/>
                <w:szCs w:val="22"/>
              </w:rPr>
              <w:t xml:space="preserve"> </w:t>
            </w:r>
            <w:r w:rsidRPr="00500A40">
              <w:rPr>
                <w:rFonts w:ascii="Times New Roman" w:hAnsi="Times New Roman" w:cs="Times New Roman"/>
                <w:sz w:val="22"/>
                <w:szCs w:val="22"/>
              </w:rPr>
              <w:t>в отрасль, расшире</w:t>
            </w:r>
            <w:r w:rsidRPr="00500A40">
              <w:rPr>
                <w:rFonts w:ascii="Times New Roman" w:hAnsi="Times New Roman" w:cs="Times New Roman"/>
                <w:sz w:val="22"/>
                <w:szCs w:val="22"/>
              </w:rPr>
              <w:lastRenderedPageBreak/>
              <w:t>ние рынка сбыта</w:t>
            </w:r>
          </w:p>
        </w:tc>
        <w:tc>
          <w:tcPr>
            <w:tcW w:w="1417" w:type="dxa"/>
          </w:tcPr>
          <w:p w:rsidR="009138AF" w:rsidRPr="00500A40" w:rsidRDefault="009138AF" w:rsidP="009138AF">
            <w:pPr>
              <w:jc w:val="both"/>
              <w:rPr>
                <w:sz w:val="22"/>
                <w:szCs w:val="22"/>
              </w:rPr>
            </w:pPr>
            <w:r w:rsidRPr="00500A40">
              <w:rPr>
                <w:sz w:val="22"/>
                <w:szCs w:val="22"/>
              </w:rPr>
              <w:lastRenderedPageBreak/>
              <w:t>2019-2022</w:t>
            </w:r>
          </w:p>
        </w:tc>
        <w:tc>
          <w:tcPr>
            <w:tcW w:w="2188" w:type="dxa"/>
          </w:tcPr>
          <w:p w:rsidR="009138AF" w:rsidRPr="00500A40" w:rsidRDefault="009138AF" w:rsidP="009138AF">
            <w:pPr>
              <w:jc w:val="both"/>
              <w:rPr>
                <w:sz w:val="22"/>
                <w:szCs w:val="22"/>
              </w:rPr>
            </w:pPr>
            <w:r w:rsidRPr="00500A40">
              <w:rPr>
                <w:sz w:val="22"/>
                <w:szCs w:val="22"/>
              </w:rPr>
              <w:t>информация на официальном</w:t>
            </w:r>
            <w:r>
              <w:rPr>
                <w:sz w:val="22"/>
                <w:szCs w:val="22"/>
              </w:rPr>
              <w:t xml:space="preserve"> </w:t>
            </w:r>
            <w:r w:rsidRPr="00500A40">
              <w:rPr>
                <w:sz w:val="22"/>
                <w:szCs w:val="22"/>
              </w:rPr>
              <w:t>сайте администрации муниципального образования в сети «Ин</w:t>
            </w:r>
            <w:r w:rsidRPr="00500A40">
              <w:rPr>
                <w:sz w:val="22"/>
                <w:szCs w:val="22"/>
              </w:rPr>
              <w:lastRenderedPageBreak/>
              <w:t>тернет» о проведении мероприятий, направленных на продвижение и позиционирование продукции пищевой и перерабатывающей промышленности (выставок, инфотуров, форумов, обучающих семинаров); о мерах государственной поддержки предприятий</w:t>
            </w:r>
            <w:r>
              <w:rPr>
                <w:sz w:val="22"/>
                <w:szCs w:val="22"/>
              </w:rPr>
              <w:t xml:space="preserve"> </w:t>
            </w:r>
            <w:r w:rsidRPr="00500A40">
              <w:rPr>
                <w:sz w:val="22"/>
                <w:szCs w:val="22"/>
              </w:rPr>
              <w:t>пищевой</w:t>
            </w:r>
            <w:r>
              <w:rPr>
                <w:sz w:val="22"/>
                <w:szCs w:val="22"/>
              </w:rPr>
              <w:t xml:space="preserve"> </w:t>
            </w:r>
            <w:r w:rsidRPr="00500A40">
              <w:rPr>
                <w:sz w:val="22"/>
                <w:szCs w:val="22"/>
              </w:rPr>
              <w:t>промышленности, направленных на повышение конкурентоспособности,</w:t>
            </w:r>
            <w:r>
              <w:rPr>
                <w:sz w:val="22"/>
                <w:szCs w:val="22"/>
              </w:rPr>
              <w:t xml:space="preserve"> </w:t>
            </w:r>
            <w:r w:rsidRPr="00500A40">
              <w:rPr>
                <w:sz w:val="22"/>
                <w:szCs w:val="22"/>
              </w:rPr>
              <w:t xml:space="preserve">наличие </w:t>
            </w:r>
          </w:p>
        </w:tc>
        <w:tc>
          <w:tcPr>
            <w:tcW w:w="992" w:type="dxa"/>
          </w:tcPr>
          <w:p w:rsidR="009138AF" w:rsidRPr="00500A40" w:rsidRDefault="009138AF" w:rsidP="009138AF">
            <w:pPr>
              <w:ind w:right="-31"/>
              <w:jc w:val="center"/>
              <w:rPr>
                <w:sz w:val="22"/>
                <w:szCs w:val="22"/>
              </w:rPr>
            </w:pPr>
            <w:r w:rsidRPr="00500A40">
              <w:rPr>
                <w:sz w:val="22"/>
                <w:szCs w:val="22"/>
              </w:rPr>
              <w:lastRenderedPageBreak/>
              <w:t>1</w:t>
            </w:r>
          </w:p>
        </w:tc>
        <w:tc>
          <w:tcPr>
            <w:tcW w:w="851" w:type="dxa"/>
          </w:tcPr>
          <w:p w:rsidR="009138AF" w:rsidRPr="00500A40" w:rsidRDefault="009138AF" w:rsidP="009138AF">
            <w:pPr>
              <w:ind w:right="-31"/>
              <w:jc w:val="center"/>
              <w:rPr>
                <w:sz w:val="22"/>
                <w:szCs w:val="22"/>
              </w:rPr>
            </w:pPr>
            <w:r w:rsidRPr="00500A40">
              <w:rPr>
                <w:sz w:val="22"/>
                <w:szCs w:val="22"/>
              </w:rPr>
              <w:t>1</w:t>
            </w:r>
          </w:p>
        </w:tc>
        <w:tc>
          <w:tcPr>
            <w:tcW w:w="850" w:type="dxa"/>
          </w:tcPr>
          <w:p w:rsidR="009138AF" w:rsidRPr="00500A40" w:rsidRDefault="009138AF" w:rsidP="009138AF">
            <w:pPr>
              <w:ind w:right="-31"/>
              <w:jc w:val="center"/>
              <w:rPr>
                <w:sz w:val="22"/>
                <w:szCs w:val="22"/>
              </w:rPr>
            </w:pPr>
            <w:r w:rsidRPr="00500A40">
              <w:rPr>
                <w:sz w:val="22"/>
                <w:szCs w:val="22"/>
              </w:rPr>
              <w:t>1</w:t>
            </w:r>
          </w:p>
        </w:tc>
        <w:tc>
          <w:tcPr>
            <w:tcW w:w="851" w:type="dxa"/>
          </w:tcPr>
          <w:p w:rsidR="009138AF" w:rsidRPr="00500A40" w:rsidRDefault="009138AF" w:rsidP="009138AF">
            <w:pPr>
              <w:ind w:right="-31"/>
              <w:jc w:val="center"/>
              <w:rPr>
                <w:sz w:val="22"/>
                <w:szCs w:val="22"/>
              </w:rPr>
            </w:pPr>
            <w:r w:rsidRPr="00500A40">
              <w:rPr>
                <w:sz w:val="22"/>
                <w:szCs w:val="22"/>
              </w:rPr>
              <w:t>1</w:t>
            </w:r>
          </w:p>
        </w:tc>
        <w:tc>
          <w:tcPr>
            <w:tcW w:w="851" w:type="dxa"/>
          </w:tcPr>
          <w:p w:rsidR="009138AF" w:rsidRPr="00500A40" w:rsidRDefault="009138AF" w:rsidP="009138AF">
            <w:pPr>
              <w:ind w:right="-31"/>
              <w:jc w:val="center"/>
              <w:rPr>
                <w:sz w:val="22"/>
                <w:szCs w:val="22"/>
              </w:rPr>
            </w:pPr>
            <w:r w:rsidRPr="00500A40">
              <w:rPr>
                <w:sz w:val="22"/>
                <w:szCs w:val="22"/>
              </w:rPr>
              <w:t>1</w:t>
            </w:r>
          </w:p>
        </w:tc>
        <w:tc>
          <w:tcPr>
            <w:tcW w:w="1984" w:type="dxa"/>
          </w:tcPr>
          <w:p w:rsidR="009138AF" w:rsidRPr="00500A40" w:rsidRDefault="009138AF" w:rsidP="009138AF">
            <w:pPr>
              <w:jc w:val="both"/>
              <w:rPr>
                <w:sz w:val="22"/>
                <w:szCs w:val="22"/>
              </w:rPr>
            </w:pPr>
            <w:r w:rsidRPr="00500A40">
              <w:rPr>
                <w:sz w:val="22"/>
                <w:szCs w:val="22"/>
              </w:rPr>
              <w:t xml:space="preserve">управление сельского хозяйства и продовольствия администрации муниципального </w:t>
            </w:r>
            <w:r w:rsidRPr="00500A40">
              <w:rPr>
                <w:sz w:val="22"/>
                <w:szCs w:val="22"/>
              </w:rPr>
              <w:lastRenderedPageBreak/>
              <w:t xml:space="preserve">образования </w:t>
            </w:r>
          </w:p>
        </w:tc>
      </w:tr>
      <w:tr w:rsidR="00272F6D" w:rsidRPr="00500A40" w:rsidTr="007824F7">
        <w:trPr>
          <w:trHeight w:val="113"/>
        </w:trPr>
        <w:tc>
          <w:tcPr>
            <w:tcW w:w="568" w:type="dxa"/>
          </w:tcPr>
          <w:p w:rsidR="00272F6D" w:rsidRPr="00500A40" w:rsidRDefault="00272F6D" w:rsidP="009138AF">
            <w:pPr>
              <w:ind w:left="-120" w:right="-31"/>
              <w:rPr>
                <w:sz w:val="22"/>
                <w:szCs w:val="22"/>
              </w:rPr>
            </w:pPr>
            <w:r>
              <w:rPr>
                <w:sz w:val="22"/>
                <w:szCs w:val="22"/>
              </w:rPr>
              <w:lastRenderedPageBreak/>
              <w:t>36.3.</w:t>
            </w:r>
          </w:p>
        </w:tc>
        <w:tc>
          <w:tcPr>
            <w:tcW w:w="2126" w:type="dxa"/>
          </w:tcPr>
          <w:p w:rsidR="00272F6D" w:rsidRPr="00500A40" w:rsidRDefault="00272F6D" w:rsidP="009138AF">
            <w:pPr>
              <w:jc w:val="both"/>
              <w:rPr>
                <w:sz w:val="22"/>
                <w:szCs w:val="22"/>
              </w:rPr>
            </w:pPr>
            <w:r>
              <w:rPr>
                <w:sz w:val="22"/>
                <w:szCs w:val="22"/>
              </w:rPr>
              <w:t>Содействие внедрению цифровизации на предприятиях пищевой и перерабатывающей промышленности, формированию конкурентоспособного ассортимента производимой продукции</w:t>
            </w:r>
          </w:p>
        </w:tc>
        <w:tc>
          <w:tcPr>
            <w:tcW w:w="1923" w:type="dxa"/>
          </w:tcPr>
          <w:p w:rsidR="00272F6D" w:rsidRPr="00500A40" w:rsidRDefault="00272F6D" w:rsidP="009138AF">
            <w:pPr>
              <w:pStyle w:val="ConsPlusNormal"/>
              <w:jc w:val="both"/>
              <w:rPr>
                <w:rFonts w:ascii="Times New Roman" w:hAnsi="Times New Roman" w:cs="Times New Roman"/>
                <w:sz w:val="22"/>
                <w:szCs w:val="22"/>
              </w:rPr>
            </w:pPr>
            <w:r>
              <w:rPr>
                <w:rFonts w:ascii="Times New Roman" w:hAnsi="Times New Roman" w:cs="Times New Roman"/>
                <w:sz w:val="22"/>
                <w:szCs w:val="22"/>
              </w:rPr>
              <w:t xml:space="preserve">Создание условий для обеспечения </w:t>
            </w:r>
            <w:r w:rsidR="002C4015">
              <w:rPr>
                <w:rFonts w:ascii="Times New Roman" w:hAnsi="Times New Roman" w:cs="Times New Roman"/>
                <w:sz w:val="22"/>
                <w:szCs w:val="22"/>
              </w:rPr>
              <w:t>потребительского рынка продуктами питания высокого качества</w:t>
            </w:r>
          </w:p>
        </w:tc>
        <w:tc>
          <w:tcPr>
            <w:tcW w:w="1417" w:type="dxa"/>
          </w:tcPr>
          <w:p w:rsidR="00272F6D" w:rsidRPr="00500A40" w:rsidRDefault="002C4015" w:rsidP="009138AF">
            <w:pPr>
              <w:jc w:val="both"/>
              <w:rPr>
                <w:sz w:val="22"/>
                <w:szCs w:val="22"/>
              </w:rPr>
            </w:pPr>
            <w:r>
              <w:rPr>
                <w:sz w:val="22"/>
                <w:szCs w:val="22"/>
              </w:rPr>
              <w:t>2021-2022</w:t>
            </w:r>
          </w:p>
        </w:tc>
        <w:tc>
          <w:tcPr>
            <w:tcW w:w="2188" w:type="dxa"/>
          </w:tcPr>
          <w:p w:rsidR="00272F6D" w:rsidRPr="00500A40" w:rsidRDefault="002C4015" w:rsidP="009138AF">
            <w:pPr>
              <w:jc w:val="both"/>
              <w:rPr>
                <w:sz w:val="22"/>
                <w:szCs w:val="22"/>
              </w:rPr>
            </w:pPr>
            <w:r>
              <w:rPr>
                <w:sz w:val="22"/>
                <w:szCs w:val="22"/>
              </w:rPr>
              <w:t>Прирост объема производства пищевой продукции, процентов</w:t>
            </w:r>
          </w:p>
        </w:tc>
        <w:tc>
          <w:tcPr>
            <w:tcW w:w="992" w:type="dxa"/>
          </w:tcPr>
          <w:p w:rsidR="00272F6D" w:rsidRPr="00500A40" w:rsidRDefault="002C4015" w:rsidP="009138AF">
            <w:pPr>
              <w:ind w:right="-31"/>
              <w:jc w:val="center"/>
              <w:rPr>
                <w:sz w:val="22"/>
                <w:szCs w:val="22"/>
              </w:rPr>
            </w:pPr>
            <w:r>
              <w:rPr>
                <w:sz w:val="22"/>
                <w:szCs w:val="22"/>
              </w:rPr>
              <w:t>-</w:t>
            </w:r>
          </w:p>
        </w:tc>
        <w:tc>
          <w:tcPr>
            <w:tcW w:w="851" w:type="dxa"/>
          </w:tcPr>
          <w:p w:rsidR="00272F6D" w:rsidRPr="00500A40" w:rsidRDefault="002C4015" w:rsidP="009138AF">
            <w:pPr>
              <w:ind w:right="-31"/>
              <w:jc w:val="center"/>
              <w:rPr>
                <w:sz w:val="22"/>
                <w:szCs w:val="22"/>
              </w:rPr>
            </w:pPr>
            <w:r>
              <w:rPr>
                <w:sz w:val="22"/>
                <w:szCs w:val="22"/>
              </w:rPr>
              <w:t>-</w:t>
            </w:r>
          </w:p>
        </w:tc>
        <w:tc>
          <w:tcPr>
            <w:tcW w:w="850" w:type="dxa"/>
          </w:tcPr>
          <w:p w:rsidR="00272F6D" w:rsidRPr="00500A40" w:rsidRDefault="002C4015" w:rsidP="009138AF">
            <w:pPr>
              <w:ind w:right="-31"/>
              <w:jc w:val="center"/>
              <w:rPr>
                <w:sz w:val="22"/>
                <w:szCs w:val="22"/>
              </w:rPr>
            </w:pPr>
            <w:r>
              <w:rPr>
                <w:sz w:val="22"/>
                <w:szCs w:val="22"/>
              </w:rPr>
              <w:t>-</w:t>
            </w:r>
          </w:p>
        </w:tc>
        <w:tc>
          <w:tcPr>
            <w:tcW w:w="851" w:type="dxa"/>
          </w:tcPr>
          <w:p w:rsidR="00272F6D" w:rsidRPr="00500A40" w:rsidRDefault="002C4015" w:rsidP="002C4015">
            <w:pPr>
              <w:ind w:right="-31"/>
              <w:jc w:val="center"/>
              <w:rPr>
                <w:sz w:val="22"/>
                <w:szCs w:val="22"/>
              </w:rPr>
            </w:pPr>
            <w:r>
              <w:rPr>
                <w:sz w:val="22"/>
                <w:szCs w:val="22"/>
              </w:rPr>
              <w:t>100,5</w:t>
            </w:r>
          </w:p>
        </w:tc>
        <w:tc>
          <w:tcPr>
            <w:tcW w:w="851" w:type="dxa"/>
          </w:tcPr>
          <w:p w:rsidR="00272F6D" w:rsidRPr="00500A40" w:rsidRDefault="002C4015" w:rsidP="002C4015">
            <w:pPr>
              <w:ind w:right="-31"/>
              <w:jc w:val="center"/>
              <w:rPr>
                <w:sz w:val="22"/>
                <w:szCs w:val="22"/>
              </w:rPr>
            </w:pPr>
            <w:r>
              <w:rPr>
                <w:sz w:val="22"/>
                <w:szCs w:val="22"/>
              </w:rPr>
              <w:t>100,8</w:t>
            </w:r>
          </w:p>
        </w:tc>
        <w:tc>
          <w:tcPr>
            <w:tcW w:w="1984" w:type="dxa"/>
          </w:tcPr>
          <w:p w:rsidR="00272F6D" w:rsidRPr="00500A40" w:rsidRDefault="002C4015" w:rsidP="009138AF">
            <w:pPr>
              <w:jc w:val="both"/>
              <w:rPr>
                <w:sz w:val="22"/>
                <w:szCs w:val="22"/>
              </w:rPr>
            </w:pPr>
            <w:r w:rsidRPr="00500A40">
              <w:rPr>
                <w:sz w:val="22"/>
                <w:szCs w:val="22"/>
              </w:rPr>
              <w:t>управление сельского хозяйства и продовольствия администрации муниципального образования</w:t>
            </w:r>
          </w:p>
        </w:tc>
      </w:tr>
      <w:tr w:rsidR="009138AF" w:rsidRPr="00500A40" w:rsidTr="007824F7">
        <w:trPr>
          <w:trHeight w:val="113"/>
        </w:trPr>
        <w:tc>
          <w:tcPr>
            <w:tcW w:w="14601" w:type="dxa"/>
            <w:gridSpan w:val="11"/>
          </w:tcPr>
          <w:p w:rsidR="009138AF" w:rsidRPr="00500A40" w:rsidRDefault="009138AF" w:rsidP="009138AF">
            <w:pPr>
              <w:pStyle w:val="31"/>
              <w:numPr>
                <w:ilvl w:val="0"/>
                <w:numId w:val="10"/>
              </w:numPr>
              <w:spacing w:line="240" w:lineRule="auto"/>
              <w:ind w:right="-1"/>
              <w:rPr>
                <w:sz w:val="22"/>
                <w:szCs w:val="22"/>
              </w:rPr>
            </w:pPr>
            <w:r w:rsidRPr="00500A40">
              <w:rPr>
                <w:sz w:val="22"/>
                <w:szCs w:val="22"/>
              </w:rPr>
              <w:t>Рынок финансовых услуг</w:t>
            </w:r>
          </w:p>
        </w:tc>
      </w:tr>
      <w:tr w:rsidR="009138AF" w:rsidRPr="00500A40" w:rsidTr="007824F7">
        <w:trPr>
          <w:trHeight w:val="113"/>
        </w:trPr>
        <w:tc>
          <w:tcPr>
            <w:tcW w:w="14601" w:type="dxa"/>
            <w:gridSpan w:val="11"/>
          </w:tcPr>
          <w:p w:rsidR="009138AF" w:rsidRPr="00500A40" w:rsidRDefault="009138AF" w:rsidP="009138AF">
            <w:pPr>
              <w:ind w:firstLine="284"/>
              <w:jc w:val="both"/>
              <w:rPr>
                <w:sz w:val="22"/>
                <w:szCs w:val="22"/>
              </w:rPr>
            </w:pPr>
            <w:r w:rsidRPr="00500A40">
              <w:rPr>
                <w:sz w:val="22"/>
                <w:szCs w:val="22"/>
              </w:rPr>
              <w:t>Финансовый рынок Краснодарского края является неотъемлемой частью региональной экономики, обеспечивающий потребности предприятий про</w:t>
            </w:r>
            <w:r w:rsidRPr="00500A40">
              <w:rPr>
                <w:sz w:val="22"/>
                <w:szCs w:val="22"/>
              </w:rPr>
              <w:lastRenderedPageBreak/>
              <w:t>изводственной сферы и населения в кредитных ресурсах, страховую защиту имущественных интересов юридических и физических лиц, поддержание активности хозяйствующих субъектов в части применения инструментов фондового рынка. В Ленинградском районе осуществляют деятельность 7 обособленных подразделений кредитных организаций. Объем привлечения кредитных ресурсов в экономику муниципального образования за 2018</w:t>
            </w:r>
            <w:r>
              <w:rPr>
                <w:sz w:val="22"/>
                <w:szCs w:val="22"/>
              </w:rPr>
              <w:t xml:space="preserve"> </w:t>
            </w:r>
            <w:r w:rsidRPr="00500A40">
              <w:rPr>
                <w:sz w:val="22"/>
                <w:szCs w:val="22"/>
              </w:rPr>
              <w:t>год</w:t>
            </w:r>
            <w:r>
              <w:rPr>
                <w:sz w:val="22"/>
                <w:szCs w:val="22"/>
              </w:rPr>
              <w:t xml:space="preserve"> </w:t>
            </w:r>
            <w:r w:rsidRPr="00500A40">
              <w:rPr>
                <w:sz w:val="22"/>
                <w:szCs w:val="22"/>
              </w:rPr>
              <w:t>составил</w:t>
            </w:r>
            <w:r>
              <w:rPr>
                <w:sz w:val="22"/>
                <w:szCs w:val="22"/>
              </w:rPr>
              <w:t xml:space="preserve"> </w:t>
            </w:r>
            <w:r w:rsidRPr="00500A40">
              <w:rPr>
                <w:sz w:val="22"/>
                <w:szCs w:val="22"/>
              </w:rPr>
              <w:t>4 млрд. 315,4 млн. (73,5</w:t>
            </w:r>
            <w:r>
              <w:rPr>
                <w:sz w:val="22"/>
                <w:szCs w:val="22"/>
              </w:rPr>
              <w:t xml:space="preserve"> </w:t>
            </w:r>
            <w:r w:rsidRPr="00500A40">
              <w:rPr>
                <w:sz w:val="22"/>
                <w:szCs w:val="22"/>
              </w:rPr>
              <w:t>5 к уровню прошлого года). В структуре</w:t>
            </w:r>
            <w:r>
              <w:rPr>
                <w:sz w:val="22"/>
                <w:szCs w:val="22"/>
              </w:rPr>
              <w:t xml:space="preserve"> </w:t>
            </w:r>
            <w:r w:rsidRPr="00500A40">
              <w:rPr>
                <w:sz w:val="22"/>
                <w:szCs w:val="22"/>
              </w:rPr>
              <w:t>привлеченных кредитных ресурсов преобладают кредиты, выданные юридическим лицам -</w:t>
            </w:r>
            <w:r>
              <w:rPr>
                <w:sz w:val="22"/>
                <w:szCs w:val="22"/>
              </w:rPr>
              <w:t xml:space="preserve"> </w:t>
            </w:r>
            <w:r w:rsidRPr="00500A40">
              <w:rPr>
                <w:sz w:val="22"/>
                <w:szCs w:val="22"/>
              </w:rPr>
              <w:t>3 млрд. 137,4</w:t>
            </w:r>
            <w:r>
              <w:rPr>
                <w:sz w:val="22"/>
                <w:szCs w:val="22"/>
              </w:rPr>
              <w:t xml:space="preserve"> </w:t>
            </w:r>
            <w:r w:rsidRPr="00500A40">
              <w:rPr>
                <w:sz w:val="22"/>
                <w:szCs w:val="22"/>
              </w:rPr>
              <w:t>млн. руб. Физическим лицам выдано - 1 млрд. 177,9 млн.</w:t>
            </w:r>
            <w:r>
              <w:rPr>
                <w:sz w:val="22"/>
                <w:szCs w:val="22"/>
              </w:rPr>
              <w:t xml:space="preserve"> </w:t>
            </w:r>
            <w:r w:rsidRPr="00500A40">
              <w:rPr>
                <w:sz w:val="22"/>
                <w:szCs w:val="22"/>
              </w:rPr>
              <w:t>руб. Отмечается</w:t>
            </w:r>
            <w:r>
              <w:rPr>
                <w:sz w:val="22"/>
                <w:szCs w:val="22"/>
              </w:rPr>
              <w:t xml:space="preserve"> </w:t>
            </w:r>
            <w:r w:rsidRPr="00500A40">
              <w:rPr>
                <w:sz w:val="22"/>
                <w:szCs w:val="22"/>
              </w:rPr>
              <w:t>положительная динамика</w:t>
            </w:r>
            <w:r>
              <w:rPr>
                <w:sz w:val="22"/>
                <w:szCs w:val="22"/>
              </w:rPr>
              <w:t xml:space="preserve"> </w:t>
            </w:r>
            <w:r w:rsidRPr="00500A40">
              <w:rPr>
                <w:sz w:val="22"/>
                <w:szCs w:val="22"/>
              </w:rPr>
              <w:t>темпов</w:t>
            </w:r>
            <w:r>
              <w:rPr>
                <w:sz w:val="22"/>
                <w:szCs w:val="22"/>
              </w:rPr>
              <w:t xml:space="preserve"> </w:t>
            </w:r>
            <w:r w:rsidRPr="00500A40">
              <w:rPr>
                <w:sz w:val="22"/>
                <w:szCs w:val="22"/>
              </w:rPr>
              <w:t>кредитования субъектов</w:t>
            </w:r>
            <w:r>
              <w:rPr>
                <w:sz w:val="22"/>
                <w:szCs w:val="22"/>
              </w:rPr>
              <w:t xml:space="preserve"> </w:t>
            </w:r>
            <w:r w:rsidRPr="00500A40">
              <w:rPr>
                <w:sz w:val="22"/>
                <w:szCs w:val="22"/>
              </w:rPr>
              <w:t>промышленности (рост в 3,1 раза к уровню п.г.), обрабатывающего производства (рост в 3,3 раза к уровню п.г.), ипотечного</w:t>
            </w:r>
            <w:r>
              <w:rPr>
                <w:sz w:val="22"/>
                <w:szCs w:val="22"/>
              </w:rPr>
              <w:t xml:space="preserve"> </w:t>
            </w:r>
            <w:r w:rsidRPr="00500A40">
              <w:rPr>
                <w:sz w:val="22"/>
                <w:szCs w:val="22"/>
              </w:rPr>
              <w:t>жилищного кредитования (в 2,0 раза к уровню п.г.).</w:t>
            </w:r>
            <w:r>
              <w:rPr>
                <w:sz w:val="22"/>
                <w:szCs w:val="22"/>
              </w:rPr>
              <w:t xml:space="preserve"> </w:t>
            </w:r>
            <w:r w:rsidRPr="00500A40">
              <w:rPr>
                <w:sz w:val="22"/>
                <w:szCs w:val="22"/>
              </w:rPr>
              <w:t>Показатель институциональной обеспеченности населения Ленинградского района превышает среднекраевой</w:t>
            </w:r>
            <w:r>
              <w:rPr>
                <w:sz w:val="22"/>
                <w:szCs w:val="22"/>
              </w:rPr>
              <w:t xml:space="preserve"> </w:t>
            </w:r>
            <w:r w:rsidRPr="00500A40">
              <w:rPr>
                <w:sz w:val="22"/>
                <w:szCs w:val="22"/>
              </w:rPr>
              <w:t>(0,23 банковских офиса) и составляет</w:t>
            </w:r>
            <w:r>
              <w:rPr>
                <w:sz w:val="22"/>
                <w:szCs w:val="22"/>
              </w:rPr>
              <w:t xml:space="preserve"> </w:t>
            </w:r>
            <w:r w:rsidRPr="00500A40">
              <w:rPr>
                <w:sz w:val="22"/>
                <w:szCs w:val="22"/>
              </w:rPr>
              <w:t>0,27 банковских офиса на 1 тыс. жителей (из них 0,20 -ПАО Сбербанк). Общее</w:t>
            </w:r>
            <w:r>
              <w:rPr>
                <w:sz w:val="22"/>
                <w:szCs w:val="22"/>
              </w:rPr>
              <w:t xml:space="preserve"> </w:t>
            </w:r>
            <w:r w:rsidRPr="00500A40">
              <w:rPr>
                <w:sz w:val="22"/>
                <w:szCs w:val="22"/>
              </w:rPr>
              <w:t>количество банкоматов и касс банковских платежных агентов – 201 единица. Обеспеченность на тысячу жителей банкоматами и кассами банковских платежных агентов – 3,14 ед. Обеспеченность на тысячу</w:t>
            </w:r>
            <w:r>
              <w:rPr>
                <w:sz w:val="22"/>
                <w:szCs w:val="22"/>
              </w:rPr>
              <w:t xml:space="preserve"> </w:t>
            </w:r>
            <w:r w:rsidRPr="00500A40">
              <w:rPr>
                <w:sz w:val="22"/>
                <w:szCs w:val="22"/>
              </w:rPr>
              <w:t>жителей банковскими устройствами (банкоматами и терминалами) превышает среднекраевой</w:t>
            </w:r>
            <w:r>
              <w:rPr>
                <w:sz w:val="22"/>
                <w:szCs w:val="22"/>
              </w:rPr>
              <w:t xml:space="preserve"> </w:t>
            </w:r>
            <w:r w:rsidRPr="00500A40">
              <w:rPr>
                <w:sz w:val="22"/>
                <w:szCs w:val="22"/>
              </w:rPr>
              <w:t>(120,6%) и составляет 134,5%, увеличившись на 30% Остатки по вкладам граждан в кредитный</w:t>
            </w:r>
            <w:r>
              <w:rPr>
                <w:sz w:val="22"/>
                <w:szCs w:val="22"/>
              </w:rPr>
              <w:t xml:space="preserve"> </w:t>
            </w:r>
            <w:r w:rsidRPr="00500A40">
              <w:rPr>
                <w:sz w:val="22"/>
                <w:szCs w:val="22"/>
              </w:rPr>
              <w:t>организациях увеличились на 11,7% по сравнению с аналогичным периодом прошлого года, составив 3,2 млрд рублей.</w:t>
            </w:r>
          </w:p>
          <w:p w:rsidR="009138AF" w:rsidRPr="00500A40" w:rsidRDefault="009138AF" w:rsidP="009138AF">
            <w:pPr>
              <w:ind w:firstLine="284"/>
              <w:jc w:val="both"/>
              <w:rPr>
                <w:sz w:val="22"/>
                <w:szCs w:val="22"/>
              </w:rPr>
            </w:pPr>
            <w:r w:rsidRPr="00500A40">
              <w:rPr>
                <w:sz w:val="22"/>
                <w:szCs w:val="22"/>
              </w:rPr>
              <w:t>Страховую</w:t>
            </w:r>
            <w:r>
              <w:rPr>
                <w:sz w:val="22"/>
                <w:szCs w:val="22"/>
              </w:rPr>
              <w:t xml:space="preserve"> </w:t>
            </w:r>
            <w:r w:rsidRPr="00500A40">
              <w:rPr>
                <w:sz w:val="22"/>
                <w:szCs w:val="22"/>
              </w:rPr>
              <w:t>деятельность в Ленинградском районе ведут 4</w:t>
            </w:r>
            <w:r>
              <w:rPr>
                <w:sz w:val="22"/>
                <w:szCs w:val="22"/>
              </w:rPr>
              <w:t xml:space="preserve"> </w:t>
            </w:r>
            <w:r w:rsidRPr="00500A40">
              <w:rPr>
                <w:sz w:val="22"/>
                <w:szCs w:val="22"/>
              </w:rPr>
              <w:t>страховые</w:t>
            </w:r>
            <w:r>
              <w:rPr>
                <w:sz w:val="22"/>
                <w:szCs w:val="22"/>
              </w:rPr>
              <w:t xml:space="preserve"> </w:t>
            </w:r>
            <w:r w:rsidRPr="00500A40">
              <w:rPr>
                <w:sz w:val="22"/>
                <w:szCs w:val="22"/>
              </w:rPr>
              <w:t>компании;</w:t>
            </w:r>
            <w:r>
              <w:rPr>
                <w:sz w:val="22"/>
                <w:szCs w:val="22"/>
              </w:rPr>
              <w:t xml:space="preserve"> </w:t>
            </w:r>
            <w:r w:rsidRPr="00500A40">
              <w:rPr>
                <w:sz w:val="22"/>
                <w:szCs w:val="22"/>
              </w:rPr>
              <w:t>ООО «Росгосстрах», ООО «Проминстрах», ОАО «ВСК», ООО «Верна».</w:t>
            </w:r>
          </w:p>
          <w:p w:rsidR="009138AF" w:rsidRPr="00500A40" w:rsidRDefault="009138AF" w:rsidP="009138AF">
            <w:pPr>
              <w:tabs>
                <w:tab w:val="left" w:pos="827"/>
              </w:tabs>
              <w:ind w:firstLine="284"/>
              <w:jc w:val="both"/>
              <w:rPr>
                <w:sz w:val="22"/>
                <w:szCs w:val="22"/>
              </w:rPr>
            </w:pPr>
            <w:r w:rsidRPr="00500A40">
              <w:rPr>
                <w:sz w:val="22"/>
                <w:szCs w:val="22"/>
              </w:rPr>
              <w:t>Административные барьеры для входа на рынок финансовых</w:t>
            </w:r>
            <w:r>
              <w:rPr>
                <w:sz w:val="22"/>
                <w:szCs w:val="22"/>
              </w:rPr>
              <w:t xml:space="preserve"> </w:t>
            </w:r>
            <w:r w:rsidRPr="00500A40">
              <w:rPr>
                <w:sz w:val="22"/>
                <w:szCs w:val="22"/>
              </w:rPr>
              <w:t>услуг частных финансовых организаций отсутствуют. В то же время, на финансовом рынке района</w:t>
            </w:r>
            <w:r>
              <w:rPr>
                <w:sz w:val="22"/>
                <w:szCs w:val="22"/>
              </w:rPr>
              <w:t xml:space="preserve"> </w:t>
            </w:r>
            <w:r w:rsidRPr="00500A40">
              <w:rPr>
                <w:sz w:val="22"/>
                <w:szCs w:val="22"/>
              </w:rPr>
              <w:t>продолжают</w:t>
            </w:r>
            <w:r>
              <w:rPr>
                <w:sz w:val="22"/>
                <w:szCs w:val="22"/>
              </w:rPr>
              <w:t xml:space="preserve"> </w:t>
            </w:r>
            <w:r w:rsidRPr="00500A40">
              <w:rPr>
                <w:sz w:val="22"/>
                <w:szCs w:val="22"/>
              </w:rPr>
              <w:t>иметь</w:t>
            </w:r>
            <w:r>
              <w:rPr>
                <w:sz w:val="22"/>
                <w:szCs w:val="22"/>
              </w:rPr>
              <w:t xml:space="preserve"> </w:t>
            </w:r>
            <w:r w:rsidRPr="00500A40">
              <w:rPr>
                <w:sz w:val="22"/>
                <w:szCs w:val="22"/>
              </w:rPr>
              <w:t>место</w:t>
            </w:r>
            <w:r>
              <w:rPr>
                <w:sz w:val="22"/>
                <w:szCs w:val="22"/>
              </w:rPr>
              <w:t xml:space="preserve"> </w:t>
            </w:r>
            <w:r w:rsidRPr="00500A40">
              <w:rPr>
                <w:sz w:val="22"/>
                <w:szCs w:val="22"/>
              </w:rPr>
              <w:t>следующие проблемные вопросы: неравномерная обеспеченность банковской инфраструктурой населенных</w:t>
            </w:r>
            <w:r>
              <w:rPr>
                <w:sz w:val="22"/>
                <w:szCs w:val="22"/>
              </w:rPr>
              <w:t xml:space="preserve"> </w:t>
            </w:r>
            <w:r w:rsidRPr="00500A40">
              <w:rPr>
                <w:sz w:val="22"/>
                <w:szCs w:val="22"/>
              </w:rPr>
              <w:t>пунктов</w:t>
            </w:r>
            <w:r>
              <w:rPr>
                <w:sz w:val="22"/>
                <w:szCs w:val="22"/>
              </w:rPr>
              <w:t xml:space="preserve"> </w:t>
            </w:r>
            <w:r w:rsidRPr="00500A40">
              <w:rPr>
                <w:sz w:val="22"/>
                <w:szCs w:val="22"/>
              </w:rPr>
              <w:t>района; низкая информированность</w:t>
            </w:r>
            <w:r>
              <w:rPr>
                <w:sz w:val="22"/>
                <w:szCs w:val="22"/>
              </w:rPr>
              <w:t xml:space="preserve"> </w:t>
            </w:r>
            <w:r w:rsidRPr="00500A40">
              <w:rPr>
                <w:sz w:val="22"/>
                <w:szCs w:val="22"/>
              </w:rPr>
              <w:t>населения</w:t>
            </w:r>
            <w:r>
              <w:rPr>
                <w:sz w:val="22"/>
                <w:szCs w:val="22"/>
              </w:rPr>
              <w:t xml:space="preserve"> </w:t>
            </w:r>
            <w:r w:rsidRPr="00500A40">
              <w:rPr>
                <w:sz w:val="22"/>
                <w:szCs w:val="22"/>
              </w:rPr>
              <w:t>о финансовых продуктах, услугах и способах их получения; высокие тарифы в сфере страхования; недостаточный уровень финансовой грамотности населения и организаций.</w:t>
            </w:r>
          </w:p>
        </w:tc>
      </w:tr>
      <w:tr w:rsidR="009138AF" w:rsidRPr="00500A40" w:rsidTr="007824F7">
        <w:trPr>
          <w:trHeight w:val="113"/>
        </w:trPr>
        <w:tc>
          <w:tcPr>
            <w:tcW w:w="568" w:type="dxa"/>
          </w:tcPr>
          <w:p w:rsidR="009138AF" w:rsidRPr="00500A40" w:rsidRDefault="009138AF" w:rsidP="009138AF">
            <w:pPr>
              <w:ind w:left="-120" w:right="-31"/>
              <w:jc w:val="both"/>
              <w:rPr>
                <w:sz w:val="22"/>
                <w:szCs w:val="22"/>
              </w:rPr>
            </w:pPr>
            <w:r w:rsidRPr="00500A40">
              <w:rPr>
                <w:sz w:val="22"/>
                <w:szCs w:val="22"/>
              </w:rPr>
              <w:lastRenderedPageBreak/>
              <w:t>3</w:t>
            </w:r>
            <w:r>
              <w:rPr>
                <w:sz w:val="22"/>
                <w:szCs w:val="22"/>
              </w:rPr>
              <w:t>7</w:t>
            </w:r>
            <w:r w:rsidRPr="00500A40">
              <w:rPr>
                <w:sz w:val="22"/>
                <w:szCs w:val="22"/>
              </w:rPr>
              <w:t>.1.</w:t>
            </w:r>
          </w:p>
        </w:tc>
        <w:tc>
          <w:tcPr>
            <w:tcW w:w="2126" w:type="dxa"/>
          </w:tcPr>
          <w:p w:rsidR="009138AF" w:rsidRPr="00500A40" w:rsidRDefault="009138AF" w:rsidP="009138AF">
            <w:pPr>
              <w:ind w:right="-31"/>
              <w:jc w:val="both"/>
              <w:rPr>
                <w:sz w:val="22"/>
                <w:szCs w:val="22"/>
              </w:rPr>
            </w:pPr>
            <w:r w:rsidRPr="00500A40">
              <w:rPr>
                <w:sz w:val="22"/>
                <w:szCs w:val="22"/>
              </w:rPr>
              <w:t xml:space="preserve">Информационное взаимодействие при реализации мероприятий по повышению уровня финансовой грамотности населения </w:t>
            </w:r>
          </w:p>
        </w:tc>
        <w:tc>
          <w:tcPr>
            <w:tcW w:w="1923" w:type="dxa"/>
          </w:tcPr>
          <w:p w:rsidR="009138AF" w:rsidRPr="00500A40" w:rsidRDefault="009138AF" w:rsidP="009138AF">
            <w:pPr>
              <w:ind w:right="-31"/>
              <w:jc w:val="both"/>
              <w:rPr>
                <w:sz w:val="22"/>
                <w:szCs w:val="22"/>
              </w:rPr>
            </w:pPr>
            <w:r w:rsidRPr="00500A40">
              <w:rPr>
                <w:sz w:val="22"/>
                <w:szCs w:val="22"/>
              </w:rPr>
              <w:t>увеличение охвата населения мероприятиями по повышению финансовой уровня финансовой грамотности</w:t>
            </w:r>
          </w:p>
        </w:tc>
        <w:tc>
          <w:tcPr>
            <w:tcW w:w="1417" w:type="dxa"/>
          </w:tcPr>
          <w:p w:rsidR="009138AF" w:rsidRPr="00500A40" w:rsidRDefault="009138AF" w:rsidP="009138AF">
            <w:pPr>
              <w:ind w:right="-31"/>
              <w:jc w:val="both"/>
              <w:rPr>
                <w:sz w:val="22"/>
                <w:szCs w:val="22"/>
              </w:rPr>
            </w:pPr>
            <w:r w:rsidRPr="00500A40">
              <w:rPr>
                <w:sz w:val="22"/>
                <w:szCs w:val="22"/>
              </w:rPr>
              <w:t>2019-2022</w:t>
            </w:r>
          </w:p>
        </w:tc>
        <w:tc>
          <w:tcPr>
            <w:tcW w:w="2188" w:type="dxa"/>
          </w:tcPr>
          <w:p w:rsidR="009138AF" w:rsidRPr="00500A40" w:rsidRDefault="009138AF" w:rsidP="009138AF">
            <w:pPr>
              <w:ind w:right="-31"/>
              <w:jc w:val="both"/>
              <w:rPr>
                <w:sz w:val="22"/>
                <w:szCs w:val="22"/>
              </w:rPr>
            </w:pPr>
            <w:r w:rsidRPr="00500A40">
              <w:rPr>
                <w:sz w:val="22"/>
                <w:szCs w:val="22"/>
              </w:rPr>
              <w:t xml:space="preserve">доля населения, принявшего участие в мероприятиях по повышению уровня финансовой грамотности, от общей численности населения, процентов </w:t>
            </w:r>
          </w:p>
        </w:tc>
        <w:tc>
          <w:tcPr>
            <w:tcW w:w="992" w:type="dxa"/>
          </w:tcPr>
          <w:p w:rsidR="009138AF" w:rsidRPr="00500A40" w:rsidRDefault="009138AF" w:rsidP="009138AF">
            <w:pPr>
              <w:ind w:right="-31"/>
              <w:jc w:val="center"/>
              <w:rPr>
                <w:sz w:val="22"/>
                <w:szCs w:val="22"/>
              </w:rPr>
            </w:pPr>
            <w:r w:rsidRPr="00500A40">
              <w:rPr>
                <w:sz w:val="22"/>
                <w:szCs w:val="22"/>
              </w:rPr>
              <w:t>27,5</w:t>
            </w:r>
          </w:p>
        </w:tc>
        <w:tc>
          <w:tcPr>
            <w:tcW w:w="851" w:type="dxa"/>
          </w:tcPr>
          <w:p w:rsidR="009138AF" w:rsidRPr="00500A40" w:rsidRDefault="009138AF" w:rsidP="009138AF">
            <w:pPr>
              <w:ind w:right="-31"/>
              <w:jc w:val="center"/>
              <w:rPr>
                <w:sz w:val="22"/>
                <w:szCs w:val="22"/>
              </w:rPr>
            </w:pPr>
            <w:r w:rsidRPr="00500A40">
              <w:rPr>
                <w:sz w:val="22"/>
                <w:szCs w:val="22"/>
              </w:rPr>
              <w:t>29</w:t>
            </w:r>
          </w:p>
        </w:tc>
        <w:tc>
          <w:tcPr>
            <w:tcW w:w="850" w:type="dxa"/>
          </w:tcPr>
          <w:p w:rsidR="009138AF" w:rsidRPr="00500A40" w:rsidRDefault="009138AF" w:rsidP="009138AF">
            <w:pPr>
              <w:ind w:right="-31"/>
              <w:jc w:val="center"/>
              <w:rPr>
                <w:sz w:val="22"/>
                <w:szCs w:val="22"/>
              </w:rPr>
            </w:pPr>
            <w:r w:rsidRPr="00500A40">
              <w:rPr>
                <w:sz w:val="22"/>
                <w:szCs w:val="22"/>
              </w:rPr>
              <w:t>30</w:t>
            </w:r>
          </w:p>
        </w:tc>
        <w:tc>
          <w:tcPr>
            <w:tcW w:w="851" w:type="dxa"/>
          </w:tcPr>
          <w:p w:rsidR="009138AF" w:rsidRPr="00500A40" w:rsidRDefault="009138AF" w:rsidP="009138AF">
            <w:pPr>
              <w:ind w:right="-31"/>
              <w:jc w:val="center"/>
              <w:rPr>
                <w:sz w:val="22"/>
                <w:szCs w:val="22"/>
              </w:rPr>
            </w:pPr>
            <w:r w:rsidRPr="00500A40">
              <w:rPr>
                <w:sz w:val="22"/>
                <w:szCs w:val="22"/>
              </w:rPr>
              <w:t>31</w:t>
            </w:r>
          </w:p>
        </w:tc>
        <w:tc>
          <w:tcPr>
            <w:tcW w:w="851" w:type="dxa"/>
          </w:tcPr>
          <w:p w:rsidR="009138AF" w:rsidRPr="00500A40" w:rsidRDefault="009138AF" w:rsidP="009138AF">
            <w:pPr>
              <w:ind w:right="-31"/>
              <w:jc w:val="center"/>
              <w:rPr>
                <w:sz w:val="22"/>
                <w:szCs w:val="22"/>
              </w:rPr>
            </w:pPr>
            <w:r w:rsidRPr="00500A40">
              <w:rPr>
                <w:sz w:val="22"/>
                <w:szCs w:val="22"/>
              </w:rPr>
              <w:t>31,5</w:t>
            </w:r>
          </w:p>
        </w:tc>
        <w:tc>
          <w:tcPr>
            <w:tcW w:w="1984" w:type="dxa"/>
          </w:tcPr>
          <w:p w:rsidR="009138AF" w:rsidRPr="00500A40" w:rsidRDefault="009138AF" w:rsidP="009138AF">
            <w:pPr>
              <w:jc w:val="both"/>
              <w:rPr>
                <w:sz w:val="22"/>
                <w:szCs w:val="22"/>
              </w:rPr>
            </w:pPr>
            <w:r w:rsidRPr="00500A40">
              <w:rPr>
                <w:sz w:val="22"/>
                <w:szCs w:val="22"/>
              </w:rPr>
              <w:t>управлени</w:t>
            </w:r>
            <w:r>
              <w:rPr>
                <w:sz w:val="22"/>
                <w:szCs w:val="22"/>
              </w:rPr>
              <w:t>е</w:t>
            </w:r>
            <w:r w:rsidRPr="00500A40">
              <w:rPr>
                <w:sz w:val="22"/>
                <w:szCs w:val="22"/>
              </w:rPr>
              <w:t xml:space="preserve"> экономического развития администрации муниципального образования</w:t>
            </w:r>
          </w:p>
        </w:tc>
      </w:tr>
      <w:tr w:rsidR="009138AF" w:rsidRPr="00500A40" w:rsidTr="007824F7">
        <w:trPr>
          <w:trHeight w:val="113"/>
        </w:trPr>
        <w:tc>
          <w:tcPr>
            <w:tcW w:w="568" w:type="dxa"/>
            <w:vMerge w:val="restart"/>
          </w:tcPr>
          <w:p w:rsidR="009138AF" w:rsidRPr="00500A40" w:rsidRDefault="009138AF" w:rsidP="009138AF">
            <w:pPr>
              <w:ind w:left="-120" w:right="-31"/>
              <w:rPr>
                <w:sz w:val="22"/>
                <w:szCs w:val="22"/>
              </w:rPr>
            </w:pPr>
            <w:r w:rsidRPr="00500A40">
              <w:rPr>
                <w:sz w:val="22"/>
                <w:szCs w:val="22"/>
              </w:rPr>
              <w:t>3</w:t>
            </w:r>
            <w:r>
              <w:rPr>
                <w:sz w:val="22"/>
                <w:szCs w:val="22"/>
              </w:rPr>
              <w:t>7</w:t>
            </w:r>
            <w:r w:rsidRPr="00500A40">
              <w:rPr>
                <w:sz w:val="22"/>
                <w:szCs w:val="22"/>
              </w:rPr>
              <w:t>.2.</w:t>
            </w:r>
          </w:p>
        </w:tc>
        <w:tc>
          <w:tcPr>
            <w:tcW w:w="2126" w:type="dxa"/>
            <w:vMerge w:val="restart"/>
          </w:tcPr>
          <w:p w:rsidR="009138AF" w:rsidRPr="00500A40" w:rsidRDefault="009138AF" w:rsidP="009138AF">
            <w:pPr>
              <w:ind w:right="-31"/>
              <w:jc w:val="both"/>
              <w:rPr>
                <w:sz w:val="22"/>
                <w:szCs w:val="22"/>
              </w:rPr>
            </w:pPr>
            <w:r w:rsidRPr="00500A40">
              <w:rPr>
                <w:sz w:val="22"/>
                <w:szCs w:val="22"/>
              </w:rPr>
              <w:t>Создание условий для повышения доступности платежных услуг для населения на территории района</w:t>
            </w:r>
            <w:r>
              <w:rPr>
                <w:sz w:val="22"/>
                <w:szCs w:val="22"/>
              </w:rPr>
              <w:t xml:space="preserve"> </w:t>
            </w:r>
            <w:r w:rsidRPr="00500A40">
              <w:rPr>
                <w:sz w:val="22"/>
                <w:szCs w:val="22"/>
              </w:rPr>
              <w:t xml:space="preserve">(в том </w:t>
            </w:r>
            <w:r w:rsidRPr="00500A40">
              <w:rPr>
                <w:sz w:val="22"/>
                <w:szCs w:val="22"/>
              </w:rPr>
              <w:lastRenderedPageBreak/>
              <w:t>числе в отдаленных, малонаселенных и труднодоступных населенных пунктах).</w:t>
            </w:r>
          </w:p>
        </w:tc>
        <w:tc>
          <w:tcPr>
            <w:tcW w:w="1923" w:type="dxa"/>
            <w:vMerge w:val="restart"/>
          </w:tcPr>
          <w:p w:rsidR="009138AF" w:rsidRPr="00500A40" w:rsidRDefault="009138AF" w:rsidP="009138AF">
            <w:pPr>
              <w:ind w:right="-31"/>
              <w:jc w:val="both"/>
              <w:rPr>
                <w:sz w:val="22"/>
                <w:szCs w:val="22"/>
              </w:rPr>
            </w:pPr>
            <w:r w:rsidRPr="00500A40">
              <w:rPr>
                <w:sz w:val="22"/>
                <w:szCs w:val="22"/>
              </w:rPr>
              <w:lastRenderedPageBreak/>
              <w:t>рост доступности платежных услуг</w:t>
            </w:r>
          </w:p>
        </w:tc>
        <w:tc>
          <w:tcPr>
            <w:tcW w:w="1417" w:type="dxa"/>
            <w:vMerge w:val="restart"/>
          </w:tcPr>
          <w:p w:rsidR="009138AF" w:rsidRPr="00500A40" w:rsidRDefault="009138AF" w:rsidP="009138AF">
            <w:pPr>
              <w:ind w:right="-31"/>
              <w:jc w:val="both"/>
              <w:rPr>
                <w:sz w:val="22"/>
                <w:szCs w:val="22"/>
              </w:rPr>
            </w:pPr>
            <w:r w:rsidRPr="00500A40">
              <w:rPr>
                <w:sz w:val="22"/>
                <w:szCs w:val="22"/>
              </w:rPr>
              <w:t>2019-2022</w:t>
            </w:r>
          </w:p>
        </w:tc>
        <w:tc>
          <w:tcPr>
            <w:tcW w:w="2188" w:type="dxa"/>
          </w:tcPr>
          <w:p w:rsidR="009138AF" w:rsidRPr="00500A40" w:rsidRDefault="009138AF" w:rsidP="009138AF">
            <w:pPr>
              <w:ind w:right="-31"/>
              <w:jc w:val="both"/>
              <w:rPr>
                <w:sz w:val="22"/>
                <w:szCs w:val="22"/>
              </w:rPr>
            </w:pPr>
            <w:r w:rsidRPr="00500A40">
              <w:rPr>
                <w:sz w:val="22"/>
                <w:szCs w:val="22"/>
              </w:rPr>
              <w:t>количество устройств по приему платежных карт, штук</w:t>
            </w:r>
          </w:p>
        </w:tc>
        <w:tc>
          <w:tcPr>
            <w:tcW w:w="992" w:type="dxa"/>
          </w:tcPr>
          <w:p w:rsidR="009138AF" w:rsidRPr="00500A40" w:rsidRDefault="009138AF" w:rsidP="009138AF">
            <w:pPr>
              <w:ind w:right="-31"/>
              <w:jc w:val="center"/>
              <w:rPr>
                <w:sz w:val="22"/>
                <w:szCs w:val="22"/>
              </w:rPr>
            </w:pPr>
            <w:r w:rsidRPr="00500A40">
              <w:rPr>
                <w:sz w:val="22"/>
                <w:szCs w:val="22"/>
              </w:rPr>
              <w:t>820</w:t>
            </w:r>
          </w:p>
        </w:tc>
        <w:tc>
          <w:tcPr>
            <w:tcW w:w="851" w:type="dxa"/>
          </w:tcPr>
          <w:p w:rsidR="009138AF" w:rsidRPr="00500A40" w:rsidRDefault="009138AF" w:rsidP="009138AF">
            <w:pPr>
              <w:ind w:right="-31"/>
              <w:jc w:val="center"/>
              <w:rPr>
                <w:sz w:val="22"/>
                <w:szCs w:val="22"/>
              </w:rPr>
            </w:pPr>
            <w:r w:rsidRPr="00500A40">
              <w:rPr>
                <w:sz w:val="22"/>
                <w:szCs w:val="22"/>
              </w:rPr>
              <w:t>830</w:t>
            </w:r>
          </w:p>
        </w:tc>
        <w:tc>
          <w:tcPr>
            <w:tcW w:w="850" w:type="dxa"/>
          </w:tcPr>
          <w:p w:rsidR="009138AF" w:rsidRPr="00500A40" w:rsidRDefault="009138AF" w:rsidP="009138AF">
            <w:pPr>
              <w:ind w:right="-31"/>
              <w:jc w:val="center"/>
              <w:rPr>
                <w:sz w:val="22"/>
                <w:szCs w:val="22"/>
              </w:rPr>
            </w:pPr>
            <w:r w:rsidRPr="00500A40">
              <w:rPr>
                <w:sz w:val="22"/>
                <w:szCs w:val="22"/>
              </w:rPr>
              <w:t>835</w:t>
            </w:r>
          </w:p>
        </w:tc>
        <w:tc>
          <w:tcPr>
            <w:tcW w:w="851" w:type="dxa"/>
          </w:tcPr>
          <w:p w:rsidR="009138AF" w:rsidRPr="00500A40" w:rsidRDefault="009138AF" w:rsidP="009138AF">
            <w:pPr>
              <w:ind w:right="-31"/>
              <w:jc w:val="center"/>
              <w:rPr>
                <w:sz w:val="22"/>
                <w:szCs w:val="22"/>
              </w:rPr>
            </w:pPr>
            <w:r w:rsidRPr="00500A40">
              <w:rPr>
                <w:sz w:val="22"/>
                <w:szCs w:val="22"/>
              </w:rPr>
              <w:t>838</w:t>
            </w:r>
          </w:p>
        </w:tc>
        <w:tc>
          <w:tcPr>
            <w:tcW w:w="851" w:type="dxa"/>
          </w:tcPr>
          <w:p w:rsidR="009138AF" w:rsidRPr="00500A40" w:rsidRDefault="009138AF" w:rsidP="009138AF">
            <w:pPr>
              <w:ind w:right="-31"/>
              <w:jc w:val="center"/>
              <w:rPr>
                <w:sz w:val="22"/>
                <w:szCs w:val="22"/>
              </w:rPr>
            </w:pPr>
            <w:r w:rsidRPr="00500A40">
              <w:rPr>
                <w:sz w:val="22"/>
                <w:szCs w:val="22"/>
              </w:rPr>
              <w:t>842</w:t>
            </w:r>
          </w:p>
        </w:tc>
        <w:tc>
          <w:tcPr>
            <w:tcW w:w="1984" w:type="dxa"/>
          </w:tcPr>
          <w:p w:rsidR="009138AF" w:rsidRPr="00500A40" w:rsidRDefault="009138AF" w:rsidP="009138AF">
            <w:pPr>
              <w:jc w:val="both"/>
              <w:rPr>
                <w:sz w:val="22"/>
                <w:szCs w:val="22"/>
              </w:rPr>
            </w:pPr>
            <w:r w:rsidRPr="00500A40">
              <w:rPr>
                <w:sz w:val="22"/>
                <w:szCs w:val="22"/>
              </w:rPr>
              <w:t>управлени</w:t>
            </w:r>
            <w:r>
              <w:rPr>
                <w:sz w:val="22"/>
                <w:szCs w:val="22"/>
              </w:rPr>
              <w:t>е</w:t>
            </w:r>
            <w:r w:rsidRPr="00500A40">
              <w:rPr>
                <w:sz w:val="22"/>
                <w:szCs w:val="22"/>
              </w:rPr>
              <w:t xml:space="preserve"> экономического развития администрации муниципального образования</w:t>
            </w:r>
          </w:p>
        </w:tc>
      </w:tr>
      <w:tr w:rsidR="009138AF" w:rsidRPr="00500A40" w:rsidTr="007824F7">
        <w:trPr>
          <w:trHeight w:val="113"/>
        </w:trPr>
        <w:tc>
          <w:tcPr>
            <w:tcW w:w="568" w:type="dxa"/>
            <w:vMerge/>
          </w:tcPr>
          <w:p w:rsidR="009138AF" w:rsidRPr="00500A40" w:rsidRDefault="009138AF" w:rsidP="009138AF">
            <w:pPr>
              <w:ind w:right="-31"/>
              <w:rPr>
                <w:sz w:val="22"/>
                <w:szCs w:val="22"/>
                <w:highlight w:val="yellow"/>
              </w:rPr>
            </w:pPr>
          </w:p>
        </w:tc>
        <w:tc>
          <w:tcPr>
            <w:tcW w:w="2126" w:type="dxa"/>
            <w:vMerge/>
          </w:tcPr>
          <w:p w:rsidR="009138AF" w:rsidRPr="00500A40" w:rsidRDefault="009138AF" w:rsidP="009138AF">
            <w:pPr>
              <w:ind w:right="-31"/>
              <w:jc w:val="both"/>
              <w:rPr>
                <w:sz w:val="22"/>
                <w:szCs w:val="22"/>
                <w:highlight w:val="yellow"/>
              </w:rPr>
            </w:pPr>
          </w:p>
        </w:tc>
        <w:tc>
          <w:tcPr>
            <w:tcW w:w="1923" w:type="dxa"/>
            <w:vMerge/>
          </w:tcPr>
          <w:p w:rsidR="009138AF" w:rsidRPr="00500A40" w:rsidRDefault="009138AF" w:rsidP="009138AF">
            <w:pPr>
              <w:ind w:right="-31"/>
              <w:jc w:val="both"/>
              <w:rPr>
                <w:sz w:val="22"/>
                <w:szCs w:val="22"/>
                <w:highlight w:val="yellow"/>
              </w:rPr>
            </w:pPr>
          </w:p>
        </w:tc>
        <w:tc>
          <w:tcPr>
            <w:tcW w:w="1417" w:type="dxa"/>
            <w:vMerge/>
          </w:tcPr>
          <w:p w:rsidR="009138AF" w:rsidRPr="00500A40" w:rsidRDefault="009138AF" w:rsidP="009138AF">
            <w:pPr>
              <w:ind w:right="-31"/>
              <w:jc w:val="both"/>
              <w:rPr>
                <w:sz w:val="22"/>
                <w:szCs w:val="22"/>
                <w:highlight w:val="yellow"/>
              </w:rPr>
            </w:pPr>
          </w:p>
        </w:tc>
        <w:tc>
          <w:tcPr>
            <w:tcW w:w="2188" w:type="dxa"/>
          </w:tcPr>
          <w:p w:rsidR="009138AF" w:rsidRPr="00500A40" w:rsidRDefault="009138AF" w:rsidP="009138AF">
            <w:pPr>
              <w:ind w:right="-31"/>
              <w:jc w:val="both"/>
              <w:rPr>
                <w:sz w:val="22"/>
                <w:szCs w:val="22"/>
              </w:rPr>
            </w:pPr>
            <w:r w:rsidRPr="00500A40">
              <w:rPr>
                <w:sz w:val="22"/>
                <w:szCs w:val="22"/>
              </w:rPr>
              <w:t xml:space="preserve">доля объема безналичных операций, осуществленных с использованием платежных карт, процентов </w:t>
            </w:r>
          </w:p>
        </w:tc>
        <w:tc>
          <w:tcPr>
            <w:tcW w:w="992" w:type="dxa"/>
          </w:tcPr>
          <w:p w:rsidR="009138AF" w:rsidRPr="00500A40" w:rsidRDefault="009138AF" w:rsidP="009138AF">
            <w:pPr>
              <w:ind w:right="-31"/>
              <w:jc w:val="center"/>
              <w:rPr>
                <w:sz w:val="22"/>
                <w:szCs w:val="22"/>
              </w:rPr>
            </w:pPr>
            <w:r w:rsidRPr="00500A40">
              <w:rPr>
                <w:sz w:val="22"/>
                <w:szCs w:val="22"/>
              </w:rPr>
              <w:t>30,3</w:t>
            </w:r>
          </w:p>
        </w:tc>
        <w:tc>
          <w:tcPr>
            <w:tcW w:w="851" w:type="dxa"/>
          </w:tcPr>
          <w:p w:rsidR="009138AF" w:rsidRPr="00500A40" w:rsidRDefault="009138AF" w:rsidP="009138AF">
            <w:pPr>
              <w:ind w:right="-31"/>
              <w:jc w:val="center"/>
              <w:rPr>
                <w:sz w:val="22"/>
                <w:szCs w:val="22"/>
              </w:rPr>
            </w:pPr>
            <w:r w:rsidRPr="00500A40">
              <w:rPr>
                <w:sz w:val="22"/>
                <w:szCs w:val="22"/>
              </w:rPr>
              <w:t>36,2</w:t>
            </w:r>
          </w:p>
        </w:tc>
        <w:tc>
          <w:tcPr>
            <w:tcW w:w="850" w:type="dxa"/>
          </w:tcPr>
          <w:p w:rsidR="009138AF" w:rsidRPr="00500A40" w:rsidRDefault="009138AF" w:rsidP="009138AF">
            <w:pPr>
              <w:ind w:right="-31"/>
              <w:jc w:val="center"/>
              <w:rPr>
                <w:sz w:val="22"/>
                <w:szCs w:val="22"/>
              </w:rPr>
            </w:pPr>
            <w:r w:rsidRPr="00500A40">
              <w:rPr>
                <w:sz w:val="22"/>
                <w:szCs w:val="22"/>
              </w:rPr>
              <w:t>38,6</w:t>
            </w:r>
          </w:p>
        </w:tc>
        <w:tc>
          <w:tcPr>
            <w:tcW w:w="851" w:type="dxa"/>
          </w:tcPr>
          <w:p w:rsidR="009138AF" w:rsidRPr="00500A40" w:rsidRDefault="009138AF" w:rsidP="009138AF">
            <w:pPr>
              <w:ind w:right="-31"/>
              <w:jc w:val="center"/>
              <w:rPr>
                <w:sz w:val="22"/>
                <w:szCs w:val="22"/>
              </w:rPr>
            </w:pPr>
            <w:r w:rsidRPr="00500A40">
              <w:rPr>
                <w:sz w:val="22"/>
                <w:szCs w:val="22"/>
              </w:rPr>
              <w:t>41,0</w:t>
            </w:r>
          </w:p>
        </w:tc>
        <w:tc>
          <w:tcPr>
            <w:tcW w:w="851" w:type="dxa"/>
          </w:tcPr>
          <w:p w:rsidR="009138AF" w:rsidRPr="00500A40" w:rsidRDefault="009138AF" w:rsidP="009138AF">
            <w:pPr>
              <w:ind w:right="-31"/>
              <w:jc w:val="center"/>
              <w:rPr>
                <w:sz w:val="22"/>
                <w:szCs w:val="22"/>
              </w:rPr>
            </w:pPr>
            <w:r w:rsidRPr="00500A40">
              <w:rPr>
                <w:sz w:val="22"/>
                <w:szCs w:val="22"/>
              </w:rPr>
              <w:t>44,0</w:t>
            </w:r>
          </w:p>
        </w:tc>
        <w:tc>
          <w:tcPr>
            <w:tcW w:w="1984" w:type="dxa"/>
          </w:tcPr>
          <w:p w:rsidR="009138AF" w:rsidRPr="00500A40" w:rsidRDefault="009138AF" w:rsidP="009138AF">
            <w:pPr>
              <w:jc w:val="both"/>
              <w:rPr>
                <w:sz w:val="22"/>
                <w:szCs w:val="22"/>
              </w:rPr>
            </w:pPr>
            <w:r w:rsidRPr="00500A40">
              <w:rPr>
                <w:sz w:val="22"/>
                <w:szCs w:val="22"/>
              </w:rPr>
              <w:t>управлени</w:t>
            </w:r>
            <w:r>
              <w:rPr>
                <w:sz w:val="22"/>
                <w:szCs w:val="22"/>
              </w:rPr>
              <w:t>е</w:t>
            </w:r>
            <w:r w:rsidRPr="00500A40">
              <w:rPr>
                <w:sz w:val="22"/>
                <w:szCs w:val="22"/>
              </w:rPr>
              <w:t xml:space="preserve"> экономического развития администрации муниципального образования</w:t>
            </w:r>
          </w:p>
        </w:tc>
      </w:tr>
      <w:tr w:rsidR="009138AF" w:rsidRPr="00500A40" w:rsidTr="007824F7">
        <w:trPr>
          <w:trHeight w:val="113"/>
        </w:trPr>
        <w:tc>
          <w:tcPr>
            <w:tcW w:w="14601" w:type="dxa"/>
            <w:gridSpan w:val="11"/>
          </w:tcPr>
          <w:p w:rsidR="009138AF" w:rsidRPr="00500A40" w:rsidRDefault="009138AF" w:rsidP="009138AF">
            <w:pPr>
              <w:pStyle w:val="a4"/>
              <w:numPr>
                <w:ilvl w:val="0"/>
                <w:numId w:val="10"/>
              </w:numPr>
              <w:ind w:right="-31"/>
              <w:jc w:val="center"/>
              <w:rPr>
                <w:sz w:val="22"/>
                <w:szCs w:val="22"/>
              </w:rPr>
            </w:pPr>
            <w:r w:rsidRPr="00500A40">
              <w:rPr>
                <w:color w:val="000000"/>
                <w:sz w:val="22"/>
                <w:szCs w:val="22"/>
              </w:rPr>
              <w:lastRenderedPageBreak/>
              <w:t>Рынок водоснабжения и водоотведения</w:t>
            </w:r>
          </w:p>
        </w:tc>
      </w:tr>
      <w:tr w:rsidR="009138AF" w:rsidRPr="00500A40" w:rsidTr="007824F7">
        <w:trPr>
          <w:trHeight w:val="113"/>
        </w:trPr>
        <w:tc>
          <w:tcPr>
            <w:tcW w:w="14601" w:type="dxa"/>
            <w:gridSpan w:val="11"/>
          </w:tcPr>
          <w:p w:rsidR="009138AF" w:rsidRPr="00500A40" w:rsidRDefault="009138AF" w:rsidP="009138AF">
            <w:pPr>
              <w:tabs>
                <w:tab w:val="left" w:pos="827"/>
              </w:tabs>
              <w:ind w:firstLine="284"/>
              <w:jc w:val="both"/>
              <w:rPr>
                <w:sz w:val="22"/>
                <w:szCs w:val="22"/>
              </w:rPr>
            </w:pPr>
            <w:r w:rsidRPr="00500A40">
              <w:rPr>
                <w:sz w:val="22"/>
                <w:szCs w:val="22"/>
              </w:rPr>
              <w:t>Разведанные запасы Ленинградского месторождения подземных пресных вод составляют 155,0 тыс. куб. м в сутки. Общий годовой объем водопотребления района - 4227,5 тыс. куб. Суммарная мощность водозаборов, расположенных на территории муниципального образования равна 112 тыс. куб. м в сутки. В сфере водоснабжения и водоотведения</w:t>
            </w:r>
            <w:r>
              <w:rPr>
                <w:sz w:val="22"/>
                <w:szCs w:val="22"/>
              </w:rPr>
              <w:t xml:space="preserve"> </w:t>
            </w:r>
            <w:r w:rsidRPr="00500A40">
              <w:rPr>
                <w:sz w:val="22"/>
                <w:szCs w:val="22"/>
              </w:rPr>
              <w:t>района в настоящее время осуществляют деятельность 7 специализированных муниципальных унитарных предприятий и 2 частные организации. Основная масса объектов водоснабжения</w:t>
            </w:r>
            <w:r>
              <w:rPr>
                <w:sz w:val="22"/>
                <w:szCs w:val="22"/>
              </w:rPr>
              <w:t xml:space="preserve"> </w:t>
            </w:r>
            <w:r w:rsidRPr="00500A40">
              <w:rPr>
                <w:sz w:val="22"/>
                <w:szCs w:val="22"/>
              </w:rPr>
              <w:t>и водоотведения имеют высокую степень износа.</w:t>
            </w:r>
            <w:r>
              <w:rPr>
                <w:sz w:val="22"/>
                <w:szCs w:val="22"/>
              </w:rPr>
              <w:t xml:space="preserve"> </w:t>
            </w:r>
            <w:r w:rsidRPr="00500A40">
              <w:rPr>
                <w:sz w:val="22"/>
                <w:szCs w:val="22"/>
              </w:rPr>
              <w:t>Среднерайонный показатель физического износа сетей водоснабжения и водоотведения составляет 67%. В настоящее время в районе стоит задача модернизации объектов водоснабжения и</w:t>
            </w:r>
            <w:r>
              <w:rPr>
                <w:sz w:val="22"/>
                <w:szCs w:val="22"/>
              </w:rPr>
              <w:t xml:space="preserve"> </w:t>
            </w:r>
            <w:r w:rsidRPr="00500A40">
              <w:rPr>
                <w:sz w:val="22"/>
                <w:szCs w:val="22"/>
              </w:rPr>
              <w:t>водоотведения, повышения эффективности</w:t>
            </w:r>
            <w:r>
              <w:rPr>
                <w:sz w:val="22"/>
                <w:szCs w:val="22"/>
              </w:rPr>
              <w:t xml:space="preserve"> </w:t>
            </w:r>
            <w:r w:rsidRPr="00500A40">
              <w:rPr>
                <w:sz w:val="22"/>
                <w:szCs w:val="22"/>
              </w:rPr>
              <w:t>управления их развитием. Мероприятия планируются в рамках государственной программы Краснодарского края «Развитие жилищно-коммунального хозяйства» и регионального проекта «Качество питьевой воды» и</w:t>
            </w:r>
            <w:r>
              <w:rPr>
                <w:sz w:val="22"/>
                <w:szCs w:val="22"/>
              </w:rPr>
              <w:t xml:space="preserve"> </w:t>
            </w:r>
            <w:r w:rsidRPr="00500A40">
              <w:rPr>
                <w:sz w:val="22"/>
                <w:szCs w:val="22"/>
              </w:rPr>
              <w:t>соответствующих</w:t>
            </w:r>
            <w:r>
              <w:rPr>
                <w:sz w:val="22"/>
                <w:szCs w:val="22"/>
              </w:rPr>
              <w:t xml:space="preserve"> </w:t>
            </w:r>
            <w:r w:rsidRPr="00500A40">
              <w:rPr>
                <w:sz w:val="22"/>
                <w:szCs w:val="22"/>
              </w:rPr>
              <w:t>муниципальных</w:t>
            </w:r>
            <w:r>
              <w:rPr>
                <w:sz w:val="22"/>
                <w:szCs w:val="22"/>
              </w:rPr>
              <w:t xml:space="preserve"> </w:t>
            </w:r>
            <w:r w:rsidRPr="00500A40">
              <w:rPr>
                <w:sz w:val="22"/>
                <w:szCs w:val="22"/>
              </w:rPr>
              <w:t>программ. В связи с передачей и закреплением полномочий за</w:t>
            </w:r>
            <w:r>
              <w:rPr>
                <w:sz w:val="22"/>
                <w:szCs w:val="22"/>
              </w:rPr>
              <w:t xml:space="preserve"> </w:t>
            </w:r>
            <w:r w:rsidRPr="00500A40">
              <w:rPr>
                <w:sz w:val="22"/>
                <w:szCs w:val="22"/>
              </w:rPr>
              <w:t>муниципальным</w:t>
            </w:r>
            <w:r>
              <w:rPr>
                <w:sz w:val="22"/>
                <w:szCs w:val="22"/>
              </w:rPr>
              <w:t xml:space="preserve"> </w:t>
            </w:r>
            <w:r w:rsidRPr="00500A40">
              <w:rPr>
                <w:sz w:val="22"/>
                <w:szCs w:val="22"/>
              </w:rPr>
              <w:t>районом по организации электро-, тепло,- газо-, водоснабжения и</w:t>
            </w:r>
            <w:r>
              <w:rPr>
                <w:sz w:val="22"/>
                <w:szCs w:val="22"/>
              </w:rPr>
              <w:t xml:space="preserve"> </w:t>
            </w:r>
            <w:r w:rsidRPr="00500A40">
              <w:rPr>
                <w:sz w:val="22"/>
                <w:szCs w:val="22"/>
              </w:rPr>
              <w:t>водоотведения населения, задачей</w:t>
            </w:r>
            <w:r>
              <w:rPr>
                <w:sz w:val="22"/>
                <w:szCs w:val="22"/>
              </w:rPr>
              <w:t xml:space="preserve"> </w:t>
            </w:r>
            <w:r w:rsidRPr="00500A40">
              <w:rPr>
                <w:sz w:val="22"/>
                <w:szCs w:val="22"/>
              </w:rPr>
              <w:t>администрации муниципального</w:t>
            </w:r>
            <w:r>
              <w:rPr>
                <w:sz w:val="22"/>
                <w:szCs w:val="22"/>
              </w:rPr>
              <w:t xml:space="preserve"> </w:t>
            </w:r>
            <w:r w:rsidRPr="00500A40">
              <w:rPr>
                <w:sz w:val="22"/>
                <w:szCs w:val="22"/>
              </w:rPr>
              <w:t>образования</w:t>
            </w:r>
            <w:r>
              <w:rPr>
                <w:sz w:val="22"/>
                <w:szCs w:val="22"/>
              </w:rPr>
              <w:t xml:space="preserve"> </w:t>
            </w:r>
            <w:r w:rsidRPr="00500A40">
              <w:rPr>
                <w:sz w:val="22"/>
                <w:szCs w:val="22"/>
              </w:rPr>
              <w:t>является инициирование и</w:t>
            </w:r>
            <w:r>
              <w:rPr>
                <w:sz w:val="22"/>
                <w:szCs w:val="22"/>
              </w:rPr>
              <w:t xml:space="preserve"> </w:t>
            </w:r>
            <w:r w:rsidRPr="00500A40">
              <w:rPr>
                <w:sz w:val="22"/>
                <w:szCs w:val="22"/>
              </w:rPr>
              <w:t>заключение</w:t>
            </w:r>
            <w:r>
              <w:rPr>
                <w:sz w:val="22"/>
                <w:szCs w:val="22"/>
              </w:rPr>
              <w:t xml:space="preserve"> </w:t>
            </w:r>
            <w:r w:rsidRPr="00500A40">
              <w:rPr>
                <w:sz w:val="22"/>
                <w:szCs w:val="22"/>
              </w:rPr>
              <w:t>концессионных соглашений в</w:t>
            </w:r>
            <w:r>
              <w:rPr>
                <w:sz w:val="22"/>
                <w:szCs w:val="22"/>
              </w:rPr>
              <w:t xml:space="preserve"> </w:t>
            </w:r>
            <w:r w:rsidRPr="00500A40">
              <w:rPr>
                <w:sz w:val="22"/>
                <w:szCs w:val="22"/>
              </w:rPr>
              <w:t>сфере водоснабжения и</w:t>
            </w:r>
            <w:r>
              <w:rPr>
                <w:sz w:val="22"/>
                <w:szCs w:val="22"/>
              </w:rPr>
              <w:t xml:space="preserve"> </w:t>
            </w:r>
            <w:r w:rsidRPr="00500A40">
              <w:rPr>
                <w:sz w:val="22"/>
                <w:szCs w:val="22"/>
              </w:rPr>
              <w:t>водоотведения, в целях</w:t>
            </w:r>
            <w:r>
              <w:rPr>
                <w:sz w:val="22"/>
                <w:szCs w:val="22"/>
              </w:rPr>
              <w:t xml:space="preserve"> </w:t>
            </w:r>
            <w:r w:rsidRPr="00500A40">
              <w:rPr>
                <w:sz w:val="22"/>
                <w:szCs w:val="22"/>
              </w:rPr>
              <w:t>привлечения</w:t>
            </w:r>
            <w:r>
              <w:rPr>
                <w:sz w:val="22"/>
                <w:szCs w:val="22"/>
              </w:rPr>
              <w:t xml:space="preserve"> </w:t>
            </w:r>
            <w:r w:rsidRPr="00500A40">
              <w:rPr>
                <w:sz w:val="22"/>
                <w:szCs w:val="22"/>
              </w:rPr>
              <w:t>частных</w:t>
            </w:r>
            <w:r>
              <w:rPr>
                <w:sz w:val="22"/>
                <w:szCs w:val="22"/>
              </w:rPr>
              <w:t xml:space="preserve"> </w:t>
            </w:r>
            <w:r w:rsidRPr="00500A40">
              <w:rPr>
                <w:sz w:val="22"/>
                <w:szCs w:val="22"/>
              </w:rPr>
              <w:t>инвесторов</w:t>
            </w:r>
            <w:r>
              <w:rPr>
                <w:sz w:val="22"/>
                <w:szCs w:val="22"/>
              </w:rPr>
              <w:t xml:space="preserve"> </w:t>
            </w:r>
            <w:r w:rsidRPr="00500A40">
              <w:rPr>
                <w:sz w:val="22"/>
                <w:szCs w:val="22"/>
              </w:rPr>
              <w:t>для</w:t>
            </w:r>
            <w:r>
              <w:rPr>
                <w:sz w:val="22"/>
                <w:szCs w:val="22"/>
              </w:rPr>
              <w:t xml:space="preserve"> </w:t>
            </w:r>
            <w:r w:rsidRPr="00500A40">
              <w:rPr>
                <w:sz w:val="22"/>
                <w:szCs w:val="22"/>
              </w:rPr>
              <w:t>решения</w:t>
            </w:r>
            <w:r>
              <w:rPr>
                <w:sz w:val="22"/>
                <w:szCs w:val="22"/>
              </w:rPr>
              <w:t xml:space="preserve"> </w:t>
            </w:r>
            <w:r w:rsidRPr="00500A40">
              <w:rPr>
                <w:sz w:val="22"/>
                <w:szCs w:val="22"/>
              </w:rPr>
              <w:t>проблемы</w:t>
            </w:r>
            <w:r>
              <w:rPr>
                <w:sz w:val="22"/>
                <w:szCs w:val="22"/>
              </w:rPr>
              <w:t xml:space="preserve"> </w:t>
            </w:r>
            <w:r w:rsidRPr="00500A40">
              <w:rPr>
                <w:sz w:val="22"/>
                <w:szCs w:val="22"/>
              </w:rPr>
              <w:t>изношенности</w:t>
            </w:r>
            <w:r>
              <w:rPr>
                <w:sz w:val="22"/>
                <w:szCs w:val="22"/>
              </w:rPr>
              <w:t xml:space="preserve"> </w:t>
            </w:r>
            <w:r w:rsidRPr="00500A40">
              <w:rPr>
                <w:sz w:val="22"/>
                <w:szCs w:val="22"/>
              </w:rPr>
              <w:t>сетей. В порядке исполнения поручения Президента</w:t>
            </w:r>
            <w:r>
              <w:rPr>
                <w:sz w:val="22"/>
                <w:szCs w:val="22"/>
              </w:rPr>
              <w:t xml:space="preserve"> </w:t>
            </w:r>
            <w:r w:rsidRPr="00500A40">
              <w:rPr>
                <w:sz w:val="22"/>
                <w:szCs w:val="22"/>
              </w:rPr>
              <w:t>Российской Федерации</w:t>
            </w:r>
            <w:r>
              <w:rPr>
                <w:sz w:val="22"/>
                <w:szCs w:val="22"/>
              </w:rPr>
              <w:t xml:space="preserve"> </w:t>
            </w:r>
            <w:r w:rsidRPr="00500A40">
              <w:rPr>
                <w:sz w:val="22"/>
                <w:szCs w:val="22"/>
              </w:rPr>
              <w:t>о</w:t>
            </w:r>
            <w:r>
              <w:rPr>
                <w:sz w:val="22"/>
                <w:szCs w:val="22"/>
              </w:rPr>
              <w:t>т 2 сентября 2018 г. № Пр-1623 «</w:t>
            </w:r>
            <w:r w:rsidRPr="00500A40">
              <w:rPr>
                <w:sz w:val="22"/>
                <w:szCs w:val="22"/>
              </w:rPr>
              <w:t>Об установлении</w:t>
            </w:r>
            <w:r>
              <w:rPr>
                <w:sz w:val="22"/>
                <w:szCs w:val="22"/>
              </w:rPr>
              <w:t xml:space="preserve"> </w:t>
            </w:r>
            <w:r w:rsidRPr="00500A40">
              <w:rPr>
                <w:sz w:val="22"/>
                <w:szCs w:val="22"/>
              </w:rPr>
              <w:t>законодательного</w:t>
            </w:r>
            <w:r>
              <w:rPr>
                <w:sz w:val="22"/>
                <w:szCs w:val="22"/>
              </w:rPr>
              <w:t xml:space="preserve"> </w:t>
            </w:r>
            <w:r w:rsidRPr="00500A40">
              <w:rPr>
                <w:sz w:val="22"/>
                <w:szCs w:val="22"/>
              </w:rPr>
              <w:t>запрета деятельности</w:t>
            </w:r>
            <w:r>
              <w:rPr>
                <w:sz w:val="22"/>
                <w:szCs w:val="22"/>
              </w:rPr>
              <w:t xml:space="preserve"> </w:t>
            </w:r>
            <w:r w:rsidRPr="00500A40">
              <w:rPr>
                <w:sz w:val="22"/>
                <w:szCs w:val="22"/>
              </w:rPr>
              <w:t>государственных</w:t>
            </w:r>
            <w:r>
              <w:rPr>
                <w:sz w:val="22"/>
                <w:szCs w:val="22"/>
              </w:rPr>
              <w:t xml:space="preserve"> </w:t>
            </w:r>
            <w:r w:rsidRPr="00500A40">
              <w:rPr>
                <w:sz w:val="22"/>
                <w:szCs w:val="22"/>
              </w:rPr>
              <w:t>и муниципальных</w:t>
            </w:r>
            <w:r>
              <w:rPr>
                <w:sz w:val="22"/>
                <w:szCs w:val="22"/>
              </w:rPr>
              <w:t xml:space="preserve"> </w:t>
            </w:r>
            <w:r w:rsidRPr="00500A40">
              <w:rPr>
                <w:sz w:val="22"/>
                <w:szCs w:val="22"/>
              </w:rPr>
              <w:t>унитарных</w:t>
            </w:r>
            <w:r>
              <w:rPr>
                <w:sz w:val="22"/>
                <w:szCs w:val="22"/>
              </w:rPr>
              <w:t xml:space="preserve"> </w:t>
            </w:r>
            <w:r w:rsidRPr="00500A40">
              <w:rPr>
                <w:sz w:val="22"/>
                <w:szCs w:val="22"/>
              </w:rPr>
              <w:t>предприятий на</w:t>
            </w:r>
            <w:r>
              <w:rPr>
                <w:sz w:val="22"/>
                <w:szCs w:val="22"/>
              </w:rPr>
              <w:t xml:space="preserve"> </w:t>
            </w:r>
            <w:r w:rsidRPr="00500A40">
              <w:rPr>
                <w:sz w:val="22"/>
                <w:szCs w:val="22"/>
              </w:rPr>
              <w:t>конкурентных</w:t>
            </w:r>
            <w:r>
              <w:rPr>
                <w:sz w:val="22"/>
                <w:szCs w:val="22"/>
              </w:rPr>
              <w:t xml:space="preserve"> </w:t>
            </w:r>
            <w:r w:rsidRPr="00500A40">
              <w:rPr>
                <w:sz w:val="22"/>
                <w:szCs w:val="22"/>
              </w:rPr>
              <w:t>рынках»,</w:t>
            </w:r>
            <w:r>
              <w:rPr>
                <w:sz w:val="22"/>
                <w:szCs w:val="22"/>
              </w:rPr>
              <w:t xml:space="preserve"> </w:t>
            </w:r>
            <w:r w:rsidRPr="00500A40">
              <w:rPr>
                <w:sz w:val="22"/>
                <w:szCs w:val="22"/>
              </w:rPr>
              <w:t>администрацией</w:t>
            </w:r>
            <w:r>
              <w:rPr>
                <w:sz w:val="22"/>
                <w:szCs w:val="22"/>
              </w:rPr>
              <w:t xml:space="preserve"> </w:t>
            </w:r>
            <w:r w:rsidRPr="00500A40">
              <w:rPr>
                <w:sz w:val="22"/>
                <w:szCs w:val="22"/>
              </w:rPr>
              <w:t>муниципального</w:t>
            </w:r>
            <w:r>
              <w:rPr>
                <w:sz w:val="22"/>
                <w:szCs w:val="22"/>
              </w:rPr>
              <w:t xml:space="preserve"> </w:t>
            </w:r>
            <w:r w:rsidRPr="00500A40">
              <w:rPr>
                <w:sz w:val="22"/>
                <w:szCs w:val="22"/>
              </w:rPr>
              <w:t>образования</w:t>
            </w:r>
            <w:r>
              <w:rPr>
                <w:sz w:val="22"/>
                <w:szCs w:val="22"/>
              </w:rPr>
              <w:t xml:space="preserve"> </w:t>
            </w:r>
            <w:r w:rsidRPr="00500A40">
              <w:rPr>
                <w:sz w:val="22"/>
                <w:szCs w:val="22"/>
              </w:rPr>
              <w:t>решаются</w:t>
            </w:r>
            <w:r>
              <w:rPr>
                <w:sz w:val="22"/>
                <w:szCs w:val="22"/>
              </w:rPr>
              <w:t xml:space="preserve"> </w:t>
            </w:r>
            <w:r w:rsidRPr="00500A40">
              <w:rPr>
                <w:sz w:val="22"/>
                <w:szCs w:val="22"/>
              </w:rPr>
              <w:t>вопросы</w:t>
            </w:r>
            <w:r>
              <w:rPr>
                <w:sz w:val="22"/>
                <w:szCs w:val="22"/>
              </w:rPr>
              <w:t xml:space="preserve"> </w:t>
            </w:r>
            <w:r w:rsidRPr="00500A40">
              <w:rPr>
                <w:sz w:val="22"/>
                <w:szCs w:val="22"/>
              </w:rPr>
              <w:t>реорганизации</w:t>
            </w:r>
            <w:r>
              <w:rPr>
                <w:sz w:val="22"/>
                <w:szCs w:val="22"/>
              </w:rPr>
              <w:t xml:space="preserve"> </w:t>
            </w:r>
            <w:r w:rsidRPr="00500A40">
              <w:rPr>
                <w:sz w:val="22"/>
                <w:szCs w:val="22"/>
              </w:rPr>
              <w:t>действующих</w:t>
            </w:r>
            <w:r>
              <w:rPr>
                <w:sz w:val="22"/>
                <w:szCs w:val="22"/>
              </w:rPr>
              <w:t xml:space="preserve"> </w:t>
            </w:r>
            <w:r w:rsidRPr="00500A40">
              <w:rPr>
                <w:sz w:val="22"/>
                <w:szCs w:val="22"/>
              </w:rPr>
              <w:t>МУПов,</w:t>
            </w:r>
            <w:r>
              <w:rPr>
                <w:sz w:val="22"/>
                <w:szCs w:val="22"/>
              </w:rPr>
              <w:t xml:space="preserve"> </w:t>
            </w:r>
            <w:r w:rsidRPr="00500A40">
              <w:rPr>
                <w:sz w:val="22"/>
                <w:szCs w:val="22"/>
              </w:rPr>
              <w:t>оказывающих</w:t>
            </w:r>
            <w:r>
              <w:rPr>
                <w:sz w:val="22"/>
                <w:szCs w:val="22"/>
              </w:rPr>
              <w:t xml:space="preserve"> </w:t>
            </w:r>
            <w:r w:rsidRPr="00500A40">
              <w:rPr>
                <w:sz w:val="22"/>
                <w:szCs w:val="22"/>
              </w:rPr>
              <w:t>услуги водоснабжения и</w:t>
            </w:r>
            <w:r>
              <w:rPr>
                <w:sz w:val="22"/>
                <w:szCs w:val="22"/>
              </w:rPr>
              <w:t xml:space="preserve"> </w:t>
            </w:r>
            <w:r w:rsidRPr="00500A40">
              <w:rPr>
                <w:sz w:val="22"/>
                <w:szCs w:val="22"/>
              </w:rPr>
              <w:t>водоотведения.</w:t>
            </w:r>
          </w:p>
        </w:tc>
      </w:tr>
      <w:tr w:rsidR="009138AF" w:rsidRPr="00500A40" w:rsidTr="007824F7">
        <w:trPr>
          <w:trHeight w:val="113"/>
        </w:trPr>
        <w:tc>
          <w:tcPr>
            <w:tcW w:w="568" w:type="dxa"/>
          </w:tcPr>
          <w:p w:rsidR="009138AF" w:rsidRPr="00500A40" w:rsidRDefault="009138AF" w:rsidP="009138AF">
            <w:pPr>
              <w:ind w:left="-120" w:right="-31"/>
              <w:rPr>
                <w:sz w:val="22"/>
                <w:szCs w:val="22"/>
              </w:rPr>
            </w:pPr>
            <w:r>
              <w:rPr>
                <w:sz w:val="22"/>
                <w:szCs w:val="22"/>
              </w:rPr>
              <w:t>38</w:t>
            </w:r>
            <w:r w:rsidRPr="00500A40">
              <w:rPr>
                <w:sz w:val="22"/>
                <w:szCs w:val="22"/>
              </w:rPr>
              <w:t>.1.</w:t>
            </w:r>
          </w:p>
        </w:tc>
        <w:tc>
          <w:tcPr>
            <w:tcW w:w="2126" w:type="dxa"/>
          </w:tcPr>
          <w:p w:rsidR="009138AF" w:rsidRPr="00500A40" w:rsidRDefault="009138AF" w:rsidP="009138AF">
            <w:pPr>
              <w:ind w:right="-31"/>
              <w:jc w:val="both"/>
              <w:rPr>
                <w:sz w:val="22"/>
                <w:szCs w:val="22"/>
              </w:rPr>
            </w:pPr>
            <w:r w:rsidRPr="00500A40">
              <w:rPr>
                <w:sz w:val="22"/>
                <w:szCs w:val="22"/>
              </w:rPr>
              <w:t>Строительство и реконструкция объектов водоснабжения со строительством станций очистки воды от сероводорода</w:t>
            </w:r>
          </w:p>
        </w:tc>
        <w:tc>
          <w:tcPr>
            <w:tcW w:w="1923" w:type="dxa"/>
          </w:tcPr>
          <w:p w:rsidR="009138AF" w:rsidRPr="00500A40" w:rsidRDefault="009138AF" w:rsidP="009138AF">
            <w:pPr>
              <w:jc w:val="both"/>
              <w:rPr>
                <w:sz w:val="22"/>
                <w:szCs w:val="22"/>
              </w:rPr>
            </w:pPr>
            <w:r w:rsidRPr="00500A40">
              <w:rPr>
                <w:sz w:val="22"/>
                <w:szCs w:val="22"/>
              </w:rPr>
              <w:t>улучшение качества питьевой воды, подаваемой потребителям</w:t>
            </w:r>
          </w:p>
        </w:tc>
        <w:tc>
          <w:tcPr>
            <w:tcW w:w="1417" w:type="dxa"/>
          </w:tcPr>
          <w:p w:rsidR="009138AF" w:rsidRPr="00500A40" w:rsidRDefault="009138AF" w:rsidP="009138AF">
            <w:pPr>
              <w:ind w:right="-31"/>
              <w:jc w:val="both"/>
              <w:rPr>
                <w:sz w:val="22"/>
                <w:szCs w:val="22"/>
              </w:rPr>
            </w:pPr>
            <w:r w:rsidRPr="00500A40">
              <w:rPr>
                <w:sz w:val="22"/>
                <w:szCs w:val="22"/>
              </w:rPr>
              <w:t>2019-2022</w:t>
            </w:r>
          </w:p>
        </w:tc>
        <w:tc>
          <w:tcPr>
            <w:tcW w:w="2188" w:type="dxa"/>
          </w:tcPr>
          <w:p w:rsidR="009138AF" w:rsidRPr="00500A40" w:rsidRDefault="009138AF" w:rsidP="009138AF">
            <w:pPr>
              <w:ind w:right="-31"/>
              <w:jc w:val="both"/>
              <w:rPr>
                <w:sz w:val="22"/>
                <w:szCs w:val="22"/>
              </w:rPr>
            </w:pPr>
            <w:r w:rsidRPr="00500A40">
              <w:rPr>
                <w:sz w:val="22"/>
                <w:szCs w:val="22"/>
              </w:rPr>
              <w:t xml:space="preserve">повышение численности населения, обеспеченного качественной питьевой водой, процентов </w:t>
            </w:r>
          </w:p>
        </w:tc>
        <w:tc>
          <w:tcPr>
            <w:tcW w:w="992" w:type="dxa"/>
          </w:tcPr>
          <w:p w:rsidR="009138AF" w:rsidRPr="00500A40" w:rsidRDefault="009138AF" w:rsidP="009138AF">
            <w:pPr>
              <w:jc w:val="center"/>
              <w:rPr>
                <w:sz w:val="22"/>
                <w:szCs w:val="22"/>
              </w:rPr>
            </w:pPr>
            <w:r w:rsidRPr="00500A40">
              <w:rPr>
                <w:sz w:val="22"/>
                <w:szCs w:val="22"/>
              </w:rPr>
              <w:t>69,0</w:t>
            </w:r>
          </w:p>
        </w:tc>
        <w:tc>
          <w:tcPr>
            <w:tcW w:w="851" w:type="dxa"/>
          </w:tcPr>
          <w:p w:rsidR="009138AF" w:rsidRPr="00500A40" w:rsidRDefault="009138AF" w:rsidP="009138AF">
            <w:pPr>
              <w:jc w:val="center"/>
              <w:rPr>
                <w:sz w:val="22"/>
                <w:szCs w:val="22"/>
              </w:rPr>
            </w:pPr>
            <w:r w:rsidRPr="00500A40">
              <w:rPr>
                <w:sz w:val="22"/>
                <w:szCs w:val="22"/>
              </w:rPr>
              <w:t>75,0</w:t>
            </w:r>
          </w:p>
        </w:tc>
        <w:tc>
          <w:tcPr>
            <w:tcW w:w="850" w:type="dxa"/>
          </w:tcPr>
          <w:p w:rsidR="009138AF" w:rsidRPr="00500A40" w:rsidRDefault="009138AF" w:rsidP="009138AF">
            <w:pPr>
              <w:jc w:val="center"/>
              <w:rPr>
                <w:sz w:val="22"/>
                <w:szCs w:val="22"/>
              </w:rPr>
            </w:pPr>
            <w:r w:rsidRPr="00500A40">
              <w:rPr>
                <w:sz w:val="22"/>
                <w:szCs w:val="22"/>
              </w:rPr>
              <w:t>80,0</w:t>
            </w:r>
          </w:p>
        </w:tc>
        <w:tc>
          <w:tcPr>
            <w:tcW w:w="851" w:type="dxa"/>
          </w:tcPr>
          <w:p w:rsidR="009138AF" w:rsidRPr="00500A40" w:rsidRDefault="009138AF" w:rsidP="009138AF">
            <w:pPr>
              <w:jc w:val="center"/>
              <w:rPr>
                <w:sz w:val="22"/>
                <w:szCs w:val="22"/>
              </w:rPr>
            </w:pPr>
            <w:r w:rsidRPr="00500A40">
              <w:rPr>
                <w:sz w:val="22"/>
                <w:szCs w:val="22"/>
              </w:rPr>
              <w:t>90,0</w:t>
            </w:r>
          </w:p>
        </w:tc>
        <w:tc>
          <w:tcPr>
            <w:tcW w:w="851" w:type="dxa"/>
          </w:tcPr>
          <w:p w:rsidR="009138AF" w:rsidRPr="00500A40" w:rsidRDefault="009138AF" w:rsidP="009138AF">
            <w:pPr>
              <w:jc w:val="center"/>
              <w:rPr>
                <w:sz w:val="22"/>
                <w:szCs w:val="22"/>
              </w:rPr>
            </w:pPr>
            <w:r w:rsidRPr="00500A40">
              <w:rPr>
                <w:sz w:val="22"/>
                <w:szCs w:val="22"/>
              </w:rPr>
              <w:t>100,0</w:t>
            </w:r>
          </w:p>
        </w:tc>
        <w:tc>
          <w:tcPr>
            <w:tcW w:w="1984" w:type="dxa"/>
          </w:tcPr>
          <w:p w:rsidR="009138AF" w:rsidRPr="00500A40" w:rsidRDefault="009138AF" w:rsidP="009138AF">
            <w:pPr>
              <w:jc w:val="both"/>
              <w:rPr>
                <w:sz w:val="22"/>
                <w:szCs w:val="22"/>
              </w:rPr>
            </w:pPr>
            <w:r w:rsidRPr="00500A40">
              <w:rPr>
                <w:sz w:val="22"/>
                <w:szCs w:val="22"/>
              </w:rPr>
              <w:t xml:space="preserve">отдел ЖКХ администрации муниципального образования </w:t>
            </w:r>
          </w:p>
        </w:tc>
      </w:tr>
      <w:tr w:rsidR="009138AF" w:rsidRPr="00500A40" w:rsidTr="007824F7">
        <w:trPr>
          <w:trHeight w:val="113"/>
        </w:trPr>
        <w:tc>
          <w:tcPr>
            <w:tcW w:w="568" w:type="dxa"/>
          </w:tcPr>
          <w:p w:rsidR="009138AF" w:rsidRPr="00500A40" w:rsidRDefault="009138AF" w:rsidP="009138AF">
            <w:pPr>
              <w:ind w:left="-120" w:right="-31"/>
              <w:rPr>
                <w:sz w:val="22"/>
                <w:szCs w:val="22"/>
              </w:rPr>
            </w:pPr>
            <w:r>
              <w:rPr>
                <w:sz w:val="22"/>
                <w:szCs w:val="22"/>
              </w:rPr>
              <w:t>38</w:t>
            </w:r>
            <w:r w:rsidRPr="00500A40">
              <w:rPr>
                <w:sz w:val="22"/>
                <w:szCs w:val="22"/>
              </w:rPr>
              <w:t>.2</w:t>
            </w:r>
          </w:p>
        </w:tc>
        <w:tc>
          <w:tcPr>
            <w:tcW w:w="2126" w:type="dxa"/>
          </w:tcPr>
          <w:p w:rsidR="009138AF" w:rsidRPr="00500A40" w:rsidRDefault="009138AF" w:rsidP="009138AF">
            <w:pPr>
              <w:ind w:right="-31"/>
              <w:jc w:val="both"/>
              <w:rPr>
                <w:sz w:val="22"/>
                <w:szCs w:val="22"/>
              </w:rPr>
            </w:pPr>
            <w:r w:rsidRPr="00500A40">
              <w:rPr>
                <w:sz w:val="22"/>
                <w:szCs w:val="22"/>
              </w:rPr>
              <w:t>Передача</w:t>
            </w:r>
            <w:r>
              <w:rPr>
                <w:sz w:val="22"/>
                <w:szCs w:val="22"/>
              </w:rPr>
              <w:t xml:space="preserve"> </w:t>
            </w:r>
            <w:r w:rsidRPr="00500A40">
              <w:rPr>
                <w:sz w:val="22"/>
                <w:szCs w:val="22"/>
              </w:rPr>
              <w:t>в эксплуатацию,</w:t>
            </w:r>
            <w:r>
              <w:rPr>
                <w:sz w:val="22"/>
                <w:szCs w:val="22"/>
              </w:rPr>
              <w:t xml:space="preserve"> </w:t>
            </w:r>
            <w:r w:rsidRPr="00500A40">
              <w:rPr>
                <w:sz w:val="22"/>
                <w:szCs w:val="22"/>
              </w:rPr>
              <w:t>путем</w:t>
            </w:r>
            <w:r>
              <w:rPr>
                <w:sz w:val="22"/>
                <w:szCs w:val="22"/>
              </w:rPr>
              <w:t xml:space="preserve"> </w:t>
            </w:r>
            <w:r w:rsidRPr="00500A40">
              <w:rPr>
                <w:sz w:val="22"/>
                <w:szCs w:val="22"/>
              </w:rPr>
              <w:t>заключения</w:t>
            </w:r>
            <w:r>
              <w:rPr>
                <w:sz w:val="22"/>
                <w:szCs w:val="22"/>
              </w:rPr>
              <w:t xml:space="preserve"> </w:t>
            </w:r>
            <w:r w:rsidRPr="00500A40">
              <w:rPr>
                <w:sz w:val="22"/>
                <w:szCs w:val="22"/>
              </w:rPr>
              <w:t>концессионных</w:t>
            </w:r>
            <w:r>
              <w:rPr>
                <w:sz w:val="22"/>
                <w:szCs w:val="22"/>
              </w:rPr>
              <w:t xml:space="preserve"> </w:t>
            </w:r>
            <w:r w:rsidRPr="00500A40">
              <w:rPr>
                <w:sz w:val="22"/>
                <w:szCs w:val="22"/>
              </w:rPr>
              <w:t>соглашений, систем</w:t>
            </w:r>
            <w:r>
              <w:rPr>
                <w:sz w:val="22"/>
                <w:szCs w:val="22"/>
              </w:rPr>
              <w:t xml:space="preserve"> </w:t>
            </w:r>
            <w:r w:rsidRPr="00500A40">
              <w:rPr>
                <w:sz w:val="22"/>
                <w:szCs w:val="22"/>
              </w:rPr>
              <w:t>водо</w:t>
            </w:r>
            <w:r w:rsidRPr="00500A40">
              <w:rPr>
                <w:sz w:val="22"/>
                <w:szCs w:val="22"/>
              </w:rPr>
              <w:lastRenderedPageBreak/>
              <w:t>снабжения</w:t>
            </w:r>
            <w:r>
              <w:rPr>
                <w:sz w:val="22"/>
                <w:szCs w:val="22"/>
              </w:rPr>
              <w:t xml:space="preserve"> </w:t>
            </w:r>
            <w:r w:rsidRPr="00500A40">
              <w:rPr>
                <w:sz w:val="22"/>
                <w:szCs w:val="22"/>
              </w:rPr>
              <w:t>и водоотведения</w:t>
            </w:r>
            <w:r>
              <w:rPr>
                <w:sz w:val="22"/>
                <w:szCs w:val="22"/>
              </w:rPr>
              <w:t xml:space="preserve"> </w:t>
            </w:r>
          </w:p>
        </w:tc>
        <w:tc>
          <w:tcPr>
            <w:tcW w:w="1923" w:type="dxa"/>
          </w:tcPr>
          <w:p w:rsidR="009138AF" w:rsidRPr="00500A40" w:rsidRDefault="009138AF" w:rsidP="009138AF">
            <w:pPr>
              <w:jc w:val="both"/>
              <w:rPr>
                <w:sz w:val="22"/>
                <w:szCs w:val="22"/>
              </w:rPr>
            </w:pPr>
            <w:r w:rsidRPr="00500A40">
              <w:rPr>
                <w:sz w:val="22"/>
                <w:szCs w:val="22"/>
              </w:rPr>
              <w:lastRenderedPageBreak/>
              <w:t>повышение экономической эффективности</w:t>
            </w:r>
            <w:r>
              <w:rPr>
                <w:sz w:val="22"/>
                <w:szCs w:val="22"/>
              </w:rPr>
              <w:t xml:space="preserve"> </w:t>
            </w:r>
            <w:r w:rsidRPr="00500A40">
              <w:rPr>
                <w:sz w:val="22"/>
                <w:szCs w:val="22"/>
              </w:rPr>
              <w:t>деятельности</w:t>
            </w:r>
            <w:r>
              <w:rPr>
                <w:sz w:val="22"/>
                <w:szCs w:val="22"/>
              </w:rPr>
              <w:t xml:space="preserve"> </w:t>
            </w:r>
            <w:r w:rsidRPr="00500A40">
              <w:rPr>
                <w:sz w:val="22"/>
                <w:szCs w:val="22"/>
              </w:rPr>
              <w:t>хозяйствующих</w:t>
            </w:r>
            <w:r>
              <w:rPr>
                <w:sz w:val="22"/>
                <w:szCs w:val="22"/>
              </w:rPr>
              <w:t xml:space="preserve"> </w:t>
            </w:r>
            <w:r w:rsidRPr="00500A40">
              <w:rPr>
                <w:sz w:val="22"/>
                <w:szCs w:val="22"/>
              </w:rPr>
              <w:t>субъ</w:t>
            </w:r>
            <w:r w:rsidRPr="00500A40">
              <w:rPr>
                <w:sz w:val="22"/>
                <w:szCs w:val="22"/>
              </w:rPr>
              <w:lastRenderedPageBreak/>
              <w:t>ектов, снижение</w:t>
            </w:r>
            <w:r>
              <w:rPr>
                <w:sz w:val="22"/>
                <w:szCs w:val="22"/>
              </w:rPr>
              <w:t xml:space="preserve"> </w:t>
            </w:r>
            <w:r w:rsidRPr="00500A40">
              <w:rPr>
                <w:sz w:val="22"/>
                <w:szCs w:val="22"/>
              </w:rPr>
              <w:t>присутствия на</w:t>
            </w:r>
            <w:r>
              <w:rPr>
                <w:sz w:val="22"/>
                <w:szCs w:val="22"/>
              </w:rPr>
              <w:t xml:space="preserve"> </w:t>
            </w:r>
            <w:r w:rsidRPr="00500A40">
              <w:rPr>
                <w:sz w:val="22"/>
                <w:szCs w:val="22"/>
              </w:rPr>
              <w:t>рынке организаций</w:t>
            </w:r>
            <w:r>
              <w:rPr>
                <w:sz w:val="22"/>
                <w:szCs w:val="22"/>
              </w:rPr>
              <w:t xml:space="preserve"> </w:t>
            </w:r>
            <w:r w:rsidRPr="00500A40">
              <w:rPr>
                <w:sz w:val="22"/>
                <w:szCs w:val="22"/>
              </w:rPr>
              <w:t>муниципальной</w:t>
            </w:r>
            <w:r>
              <w:rPr>
                <w:sz w:val="22"/>
                <w:szCs w:val="22"/>
              </w:rPr>
              <w:t xml:space="preserve"> </w:t>
            </w:r>
            <w:r w:rsidRPr="00500A40">
              <w:rPr>
                <w:sz w:val="22"/>
                <w:szCs w:val="22"/>
              </w:rPr>
              <w:t>формы</w:t>
            </w:r>
            <w:r>
              <w:rPr>
                <w:sz w:val="22"/>
                <w:szCs w:val="22"/>
              </w:rPr>
              <w:t xml:space="preserve"> </w:t>
            </w:r>
            <w:r w:rsidRPr="00500A40">
              <w:rPr>
                <w:sz w:val="22"/>
                <w:szCs w:val="22"/>
              </w:rPr>
              <w:t>собственности</w:t>
            </w:r>
          </w:p>
        </w:tc>
        <w:tc>
          <w:tcPr>
            <w:tcW w:w="1417" w:type="dxa"/>
          </w:tcPr>
          <w:p w:rsidR="009138AF" w:rsidRPr="00500A40" w:rsidRDefault="009138AF" w:rsidP="009138AF">
            <w:pPr>
              <w:ind w:right="-31"/>
              <w:jc w:val="both"/>
              <w:rPr>
                <w:sz w:val="22"/>
                <w:szCs w:val="22"/>
              </w:rPr>
            </w:pPr>
            <w:r w:rsidRPr="00500A40">
              <w:rPr>
                <w:sz w:val="22"/>
                <w:szCs w:val="22"/>
              </w:rPr>
              <w:lastRenderedPageBreak/>
              <w:t>2019-2022</w:t>
            </w:r>
          </w:p>
        </w:tc>
        <w:tc>
          <w:tcPr>
            <w:tcW w:w="2188" w:type="dxa"/>
          </w:tcPr>
          <w:p w:rsidR="009138AF" w:rsidRPr="00500A40" w:rsidRDefault="009138AF" w:rsidP="009138AF">
            <w:pPr>
              <w:ind w:right="-31"/>
              <w:jc w:val="both"/>
              <w:rPr>
                <w:sz w:val="22"/>
                <w:szCs w:val="22"/>
              </w:rPr>
            </w:pPr>
            <w:r w:rsidRPr="00500A40">
              <w:rPr>
                <w:sz w:val="22"/>
                <w:szCs w:val="22"/>
              </w:rPr>
              <w:t>доля полезного</w:t>
            </w:r>
            <w:r>
              <w:rPr>
                <w:sz w:val="22"/>
                <w:szCs w:val="22"/>
              </w:rPr>
              <w:t xml:space="preserve"> </w:t>
            </w:r>
            <w:r w:rsidRPr="00500A40">
              <w:rPr>
                <w:sz w:val="22"/>
                <w:szCs w:val="22"/>
              </w:rPr>
              <w:t>отпуска</w:t>
            </w:r>
            <w:r>
              <w:rPr>
                <w:sz w:val="22"/>
                <w:szCs w:val="22"/>
              </w:rPr>
              <w:t xml:space="preserve"> </w:t>
            </w:r>
            <w:r w:rsidRPr="00500A40">
              <w:rPr>
                <w:sz w:val="22"/>
                <w:szCs w:val="22"/>
              </w:rPr>
              <w:t>ресурсов,</w:t>
            </w:r>
            <w:r>
              <w:rPr>
                <w:sz w:val="22"/>
                <w:szCs w:val="22"/>
              </w:rPr>
              <w:t xml:space="preserve"> </w:t>
            </w:r>
            <w:r w:rsidRPr="00500A40">
              <w:rPr>
                <w:sz w:val="22"/>
                <w:szCs w:val="22"/>
              </w:rPr>
              <w:t>реализуемых</w:t>
            </w:r>
            <w:r>
              <w:rPr>
                <w:sz w:val="22"/>
                <w:szCs w:val="22"/>
              </w:rPr>
              <w:t xml:space="preserve"> </w:t>
            </w:r>
            <w:r w:rsidRPr="00500A40">
              <w:rPr>
                <w:sz w:val="22"/>
                <w:szCs w:val="22"/>
              </w:rPr>
              <w:t>муниципальными</w:t>
            </w:r>
            <w:r>
              <w:rPr>
                <w:sz w:val="22"/>
                <w:szCs w:val="22"/>
              </w:rPr>
              <w:t xml:space="preserve"> </w:t>
            </w:r>
            <w:r w:rsidRPr="00500A40">
              <w:rPr>
                <w:sz w:val="22"/>
                <w:szCs w:val="22"/>
              </w:rPr>
              <w:t>унитарными</w:t>
            </w:r>
            <w:r>
              <w:rPr>
                <w:sz w:val="22"/>
                <w:szCs w:val="22"/>
              </w:rPr>
              <w:t xml:space="preserve"> </w:t>
            </w:r>
            <w:r w:rsidRPr="00500A40">
              <w:rPr>
                <w:sz w:val="22"/>
                <w:szCs w:val="22"/>
              </w:rPr>
              <w:t>предприятия</w:t>
            </w:r>
            <w:r w:rsidRPr="00500A40">
              <w:rPr>
                <w:sz w:val="22"/>
                <w:szCs w:val="22"/>
              </w:rPr>
              <w:lastRenderedPageBreak/>
              <w:t>ми, в общем</w:t>
            </w:r>
            <w:r>
              <w:rPr>
                <w:sz w:val="22"/>
                <w:szCs w:val="22"/>
              </w:rPr>
              <w:t xml:space="preserve"> </w:t>
            </w:r>
            <w:r w:rsidRPr="00500A40">
              <w:rPr>
                <w:sz w:val="22"/>
                <w:szCs w:val="22"/>
              </w:rPr>
              <w:t>объеме</w:t>
            </w:r>
            <w:r>
              <w:rPr>
                <w:sz w:val="22"/>
                <w:szCs w:val="22"/>
              </w:rPr>
              <w:t xml:space="preserve"> </w:t>
            </w:r>
            <w:r w:rsidRPr="00500A40">
              <w:rPr>
                <w:sz w:val="22"/>
                <w:szCs w:val="22"/>
              </w:rPr>
              <w:t>таких ресурсов, процентов</w:t>
            </w:r>
          </w:p>
        </w:tc>
        <w:tc>
          <w:tcPr>
            <w:tcW w:w="992" w:type="dxa"/>
          </w:tcPr>
          <w:p w:rsidR="009138AF" w:rsidRPr="00500A40" w:rsidRDefault="009138AF" w:rsidP="009138AF">
            <w:pPr>
              <w:jc w:val="center"/>
              <w:rPr>
                <w:sz w:val="22"/>
                <w:szCs w:val="22"/>
              </w:rPr>
            </w:pPr>
            <w:r w:rsidRPr="00500A40">
              <w:rPr>
                <w:sz w:val="22"/>
                <w:szCs w:val="22"/>
              </w:rPr>
              <w:lastRenderedPageBreak/>
              <w:t>85,0</w:t>
            </w:r>
          </w:p>
        </w:tc>
        <w:tc>
          <w:tcPr>
            <w:tcW w:w="851" w:type="dxa"/>
          </w:tcPr>
          <w:p w:rsidR="009138AF" w:rsidRPr="00500A40" w:rsidRDefault="009138AF" w:rsidP="009138AF">
            <w:pPr>
              <w:jc w:val="center"/>
              <w:rPr>
                <w:sz w:val="22"/>
                <w:szCs w:val="22"/>
              </w:rPr>
            </w:pPr>
            <w:r w:rsidRPr="00500A40">
              <w:rPr>
                <w:sz w:val="22"/>
                <w:szCs w:val="22"/>
              </w:rPr>
              <w:t>87,0</w:t>
            </w:r>
          </w:p>
        </w:tc>
        <w:tc>
          <w:tcPr>
            <w:tcW w:w="850" w:type="dxa"/>
          </w:tcPr>
          <w:p w:rsidR="009138AF" w:rsidRPr="00500A40" w:rsidRDefault="009138AF" w:rsidP="009138AF">
            <w:pPr>
              <w:jc w:val="center"/>
              <w:rPr>
                <w:sz w:val="22"/>
                <w:szCs w:val="22"/>
              </w:rPr>
            </w:pPr>
            <w:r w:rsidRPr="00500A40">
              <w:rPr>
                <w:sz w:val="22"/>
                <w:szCs w:val="22"/>
              </w:rPr>
              <w:t>92,0</w:t>
            </w:r>
          </w:p>
        </w:tc>
        <w:tc>
          <w:tcPr>
            <w:tcW w:w="851" w:type="dxa"/>
          </w:tcPr>
          <w:p w:rsidR="009138AF" w:rsidRPr="00500A40" w:rsidRDefault="009138AF" w:rsidP="009138AF">
            <w:pPr>
              <w:jc w:val="center"/>
              <w:rPr>
                <w:sz w:val="22"/>
                <w:szCs w:val="22"/>
              </w:rPr>
            </w:pPr>
            <w:r w:rsidRPr="00500A40">
              <w:rPr>
                <w:sz w:val="22"/>
                <w:szCs w:val="22"/>
              </w:rPr>
              <w:t>95,0</w:t>
            </w:r>
          </w:p>
        </w:tc>
        <w:tc>
          <w:tcPr>
            <w:tcW w:w="851" w:type="dxa"/>
          </w:tcPr>
          <w:p w:rsidR="009138AF" w:rsidRPr="00500A40" w:rsidRDefault="009138AF" w:rsidP="009138AF">
            <w:pPr>
              <w:jc w:val="center"/>
              <w:rPr>
                <w:sz w:val="22"/>
                <w:szCs w:val="22"/>
              </w:rPr>
            </w:pPr>
            <w:r w:rsidRPr="00500A40">
              <w:rPr>
                <w:sz w:val="22"/>
                <w:szCs w:val="22"/>
              </w:rPr>
              <w:t>95,0</w:t>
            </w:r>
          </w:p>
        </w:tc>
        <w:tc>
          <w:tcPr>
            <w:tcW w:w="1984" w:type="dxa"/>
          </w:tcPr>
          <w:p w:rsidR="009138AF" w:rsidRPr="00500A40" w:rsidRDefault="009138AF" w:rsidP="009138AF">
            <w:pPr>
              <w:jc w:val="both"/>
              <w:rPr>
                <w:sz w:val="22"/>
                <w:szCs w:val="22"/>
              </w:rPr>
            </w:pPr>
            <w:r w:rsidRPr="00500A40">
              <w:rPr>
                <w:sz w:val="22"/>
                <w:szCs w:val="22"/>
              </w:rPr>
              <w:t xml:space="preserve">отдел ЖКХ администрации муниципального образования </w:t>
            </w:r>
          </w:p>
        </w:tc>
      </w:tr>
      <w:tr w:rsidR="009138AF" w:rsidRPr="009724BF" w:rsidTr="007824F7">
        <w:trPr>
          <w:trHeight w:val="113"/>
        </w:trPr>
        <w:tc>
          <w:tcPr>
            <w:tcW w:w="14601" w:type="dxa"/>
            <w:gridSpan w:val="11"/>
          </w:tcPr>
          <w:p w:rsidR="009138AF" w:rsidRPr="00A377B1" w:rsidRDefault="009138AF" w:rsidP="009138AF">
            <w:pPr>
              <w:pStyle w:val="a4"/>
              <w:numPr>
                <w:ilvl w:val="0"/>
                <w:numId w:val="10"/>
              </w:numPr>
              <w:ind w:right="-31"/>
              <w:jc w:val="center"/>
              <w:rPr>
                <w:color w:val="000000"/>
                <w:sz w:val="22"/>
                <w:szCs w:val="22"/>
              </w:rPr>
            </w:pPr>
            <w:r w:rsidRPr="00A377B1">
              <w:rPr>
                <w:sz w:val="22"/>
                <w:szCs w:val="22"/>
              </w:rPr>
              <w:lastRenderedPageBreak/>
              <w:t>Рынок овощной и плодово-ягодной продукции</w:t>
            </w:r>
          </w:p>
        </w:tc>
      </w:tr>
      <w:tr w:rsidR="009138AF" w:rsidRPr="009724BF" w:rsidTr="007824F7">
        <w:trPr>
          <w:trHeight w:val="113"/>
        </w:trPr>
        <w:tc>
          <w:tcPr>
            <w:tcW w:w="14601" w:type="dxa"/>
            <w:gridSpan w:val="11"/>
          </w:tcPr>
          <w:p w:rsidR="009138AF" w:rsidRPr="00A377B1" w:rsidRDefault="009138AF" w:rsidP="009138AF">
            <w:pPr>
              <w:tabs>
                <w:tab w:val="left" w:pos="1131"/>
              </w:tabs>
              <w:ind w:firstLine="284"/>
              <w:jc w:val="both"/>
              <w:rPr>
                <w:sz w:val="22"/>
                <w:szCs w:val="22"/>
              </w:rPr>
            </w:pPr>
            <w:r w:rsidRPr="00A377B1">
              <w:rPr>
                <w:sz w:val="22"/>
                <w:szCs w:val="22"/>
              </w:rPr>
              <w:t>Выращиванием овощей в муниципальном образовании занимаются 1 сельскохозяйственное предприятие, 4 крестьянских (фермерских) хозяйства, 23,2 тысячи личных подсобных хозяйств. В 2019 году в районе и произведено 6,0 тысяч тонн овощей, в том числе: в сельхозорганизациях – 74 тонны, в КФХ и у ИП – 280 тонн, в хозяйствах населения 5664 тонны. Доля овощей в общем объеме производства продукции сельского хозяйства составляет 2,0%.</w:t>
            </w:r>
          </w:p>
          <w:p w:rsidR="009138AF" w:rsidRPr="00A377B1" w:rsidRDefault="009138AF" w:rsidP="009138AF">
            <w:pPr>
              <w:tabs>
                <w:tab w:val="left" w:pos="1131"/>
              </w:tabs>
              <w:ind w:firstLine="284"/>
              <w:jc w:val="both"/>
              <w:rPr>
                <w:sz w:val="22"/>
                <w:szCs w:val="22"/>
              </w:rPr>
            </w:pPr>
            <w:r w:rsidRPr="00A377B1">
              <w:rPr>
                <w:sz w:val="22"/>
                <w:szCs w:val="22"/>
              </w:rPr>
              <w:t>Малыми формами хозяйствования произведено 98,7% овощей.</w:t>
            </w:r>
          </w:p>
          <w:p w:rsidR="009138AF" w:rsidRPr="00A377B1" w:rsidRDefault="009138AF" w:rsidP="009138AF">
            <w:pPr>
              <w:tabs>
                <w:tab w:val="left" w:pos="851"/>
              </w:tabs>
              <w:ind w:firstLine="284"/>
              <w:jc w:val="both"/>
              <w:rPr>
                <w:sz w:val="22"/>
                <w:szCs w:val="22"/>
              </w:rPr>
            </w:pPr>
            <w:r w:rsidRPr="00A377B1">
              <w:rPr>
                <w:sz w:val="22"/>
                <w:szCs w:val="22"/>
              </w:rPr>
              <w:t>В овощеводстве наметились тенденции по увеличению объема производства овощей в защищенном грунте, в том числе и за счет ввода в эксплуатацию теплиц, часть затрат на строительство которых возмещается из краевого бюджета в рамках реализации мероприятий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С использованием государственной поддержки малого бизнеса в 2019 году построено 4,0 тыс. кв. м. теплиц для выращивания овощей защищенного грунта.</w:t>
            </w:r>
          </w:p>
          <w:p w:rsidR="009138AF" w:rsidRPr="00A377B1" w:rsidRDefault="009138AF" w:rsidP="009138AF">
            <w:pPr>
              <w:ind w:firstLine="284"/>
              <w:jc w:val="both"/>
              <w:rPr>
                <w:sz w:val="22"/>
                <w:szCs w:val="22"/>
              </w:rPr>
            </w:pPr>
            <w:r w:rsidRPr="00A377B1">
              <w:rPr>
                <w:sz w:val="22"/>
                <w:szCs w:val="22"/>
              </w:rPr>
              <w:t>Сельскохозяйственные организации производят реализацию овощей оптовым покупателям по договорам. Малые формы хозяйствования реализуют произведенную овощную продукцию на ярмарке выходного дня и им предоставляются торговые места на рынке.</w:t>
            </w:r>
          </w:p>
          <w:p w:rsidR="009138AF" w:rsidRPr="00A377B1" w:rsidRDefault="009138AF" w:rsidP="009138AF">
            <w:pPr>
              <w:ind w:firstLine="284"/>
              <w:jc w:val="both"/>
              <w:rPr>
                <w:sz w:val="22"/>
                <w:szCs w:val="22"/>
              </w:rPr>
            </w:pPr>
            <w:r w:rsidRPr="00A377B1">
              <w:rPr>
                <w:sz w:val="22"/>
                <w:szCs w:val="22"/>
              </w:rPr>
              <w:t>С целью наращивания объемов производства овощей в малых формах хозяйствования необходимо организовать работу пунктов по заготовке и реализации (переработке) сельскохозяйственной продукции.</w:t>
            </w:r>
          </w:p>
          <w:p w:rsidR="009138AF" w:rsidRPr="00A377B1" w:rsidRDefault="009138AF" w:rsidP="009138AF">
            <w:pPr>
              <w:tabs>
                <w:tab w:val="left" w:pos="1131"/>
              </w:tabs>
              <w:ind w:firstLine="284"/>
              <w:jc w:val="both"/>
              <w:rPr>
                <w:sz w:val="22"/>
                <w:szCs w:val="22"/>
              </w:rPr>
            </w:pPr>
            <w:r w:rsidRPr="00A377B1">
              <w:rPr>
                <w:sz w:val="22"/>
                <w:szCs w:val="22"/>
              </w:rPr>
              <w:t>В районе интенсивно развивается садоводство. Площадь многолетних насаждений составляет 1177 гектар, в том числе в плодоносящем возрасте 798 гектар. В 2019 году собрано 33,7 тысячи тонн плодов. Выращиванием плодово-ягодной продукции в муниципальном образовании занимаются 2 сельскохозяйственных предприятия, 1 крестьянское (фермерское) хозяйство, 23,2 тысячи личных подсобных хозяйств.</w:t>
            </w:r>
          </w:p>
          <w:p w:rsidR="009138AF" w:rsidRPr="00A377B1" w:rsidRDefault="009138AF" w:rsidP="009138AF">
            <w:pPr>
              <w:tabs>
                <w:tab w:val="left" w:pos="1131"/>
              </w:tabs>
              <w:ind w:firstLine="284"/>
              <w:jc w:val="both"/>
              <w:rPr>
                <w:sz w:val="22"/>
                <w:szCs w:val="22"/>
              </w:rPr>
            </w:pPr>
            <w:r w:rsidRPr="00A377B1">
              <w:rPr>
                <w:sz w:val="22"/>
                <w:szCs w:val="22"/>
              </w:rPr>
              <w:t>Доля плодово-ягодной продукции в общем объеме производства продукции сельского хозяйства составляет 7,8%.</w:t>
            </w:r>
          </w:p>
          <w:p w:rsidR="009138AF" w:rsidRPr="00A377B1" w:rsidRDefault="009138AF" w:rsidP="009138AF">
            <w:pPr>
              <w:tabs>
                <w:tab w:val="left" w:pos="851"/>
              </w:tabs>
              <w:ind w:firstLine="284"/>
              <w:jc w:val="both"/>
              <w:rPr>
                <w:sz w:val="22"/>
                <w:szCs w:val="22"/>
              </w:rPr>
            </w:pPr>
            <w:r w:rsidRPr="00A377B1">
              <w:rPr>
                <w:sz w:val="22"/>
                <w:szCs w:val="22"/>
              </w:rPr>
              <w:t>В районе наметилась тенденция по увеличению объема производства плодов, выращенных по интенсивной технологии. В 2019 году в районе производилась закладка садов интенсивного типа на площади 21,6 гектаров, плодовых питомников на площади 15,2 гектара. Площадь интенсивного сада составляет 80,0% от общей его площади. В рамках реализации мероприятий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осуществляется государственная поддержка развития садоводства. С целью повышения эффективности производства, в 2019 году для малых форм хозяйствования проведен</w:t>
            </w:r>
            <w:r>
              <w:rPr>
                <w:sz w:val="22"/>
                <w:szCs w:val="22"/>
              </w:rPr>
              <w:t xml:space="preserve"> </w:t>
            </w:r>
            <w:r w:rsidRPr="00A377B1">
              <w:rPr>
                <w:sz w:val="22"/>
                <w:szCs w:val="22"/>
              </w:rPr>
              <w:t>районный обучающий семинар по теме: «Садоводство и выращивание ягодных культур в малых формах хозяйствования».</w:t>
            </w:r>
          </w:p>
          <w:p w:rsidR="009138AF" w:rsidRPr="00A377B1" w:rsidRDefault="009138AF" w:rsidP="009138AF">
            <w:pPr>
              <w:ind w:firstLine="284"/>
              <w:jc w:val="both"/>
              <w:rPr>
                <w:sz w:val="22"/>
                <w:szCs w:val="22"/>
              </w:rPr>
            </w:pPr>
            <w:r w:rsidRPr="00A377B1">
              <w:rPr>
                <w:sz w:val="22"/>
                <w:szCs w:val="22"/>
              </w:rPr>
              <w:t>Сельскохозяйственные организации производят реализацию плодово-ягодной продукции оптовым покупателям по договорам. Малые формы хозяйствования реализуют произведенную продукцию на ярмарке выходного дня и им предоставляются торговые места на рынке.</w:t>
            </w:r>
          </w:p>
          <w:p w:rsidR="009138AF" w:rsidRPr="00A377B1" w:rsidRDefault="009138AF" w:rsidP="009138AF">
            <w:pPr>
              <w:ind w:firstLine="284"/>
              <w:jc w:val="both"/>
              <w:rPr>
                <w:sz w:val="22"/>
                <w:szCs w:val="22"/>
              </w:rPr>
            </w:pPr>
            <w:r w:rsidRPr="00A377B1">
              <w:rPr>
                <w:sz w:val="22"/>
                <w:szCs w:val="22"/>
              </w:rPr>
              <w:lastRenderedPageBreak/>
              <w:t>С целью наращивания объемов производства плодово-ягодной продукции в малых хозяйствах необходимо организовать работу пунктов по заготовке и реализации (переработке) плодово-ягодной продукции, а также участие малых форм хозяйствования в реализации краевой программы поддержки садоводов «Малый сад», в рамках которой аграрии смогут получить грант на закладку сада площадью до 3 га.</w:t>
            </w:r>
          </w:p>
          <w:p w:rsidR="009138AF" w:rsidRPr="009724BF" w:rsidRDefault="009138AF" w:rsidP="009138AF">
            <w:pPr>
              <w:ind w:firstLine="284"/>
              <w:jc w:val="both"/>
              <w:rPr>
                <w:sz w:val="22"/>
                <w:szCs w:val="22"/>
                <w:highlight w:val="yellow"/>
              </w:rPr>
            </w:pPr>
            <w:r w:rsidRPr="00A377B1">
              <w:rPr>
                <w:sz w:val="22"/>
                <w:szCs w:val="22"/>
              </w:rPr>
              <w:t>Основные проблемные вопросы в развитии растениеводства на территории Ленинградского района - возрастающие требования к экологической безопасности сельскохозяйственного производства, проблемы сохранения почвенного плодородия, эффективного использования производственного потенциала и трудовых ресурсов, повышения конкурентоспособности</w:t>
            </w:r>
            <w:r w:rsidRPr="009724BF">
              <w:rPr>
                <w:sz w:val="22"/>
                <w:szCs w:val="22"/>
              </w:rPr>
              <w:t xml:space="preserve"> хозяйств и снижения себестоимости производства продукции; обеспечение отрасли собственными семенами, произведенными в регионе.</w:t>
            </w:r>
          </w:p>
        </w:tc>
      </w:tr>
      <w:tr w:rsidR="009138AF" w:rsidRPr="00A377B1" w:rsidTr="007824F7">
        <w:trPr>
          <w:trHeight w:val="113"/>
        </w:trPr>
        <w:tc>
          <w:tcPr>
            <w:tcW w:w="568" w:type="dxa"/>
          </w:tcPr>
          <w:p w:rsidR="009138AF" w:rsidRPr="00A377B1" w:rsidRDefault="009138AF" w:rsidP="009138AF">
            <w:pPr>
              <w:ind w:left="-120" w:right="-31"/>
              <w:rPr>
                <w:sz w:val="22"/>
                <w:szCs w:val="22"/>
              </w:rPr>
            </w:pPr>
            <w:r w:rsidRPr="00A377B1">
              <w:rPr>
                <w:sz w:val="22"/>
                <w:szCs w:val="22"/>
              </w:rPr>
              <w:lastRenderedPageBreak/>
              <w:t>39.1.</w:t>
            </w:r>
          </w:p>
        </w:tc>
        <w:tc>
          <w:tcPr>
            <w:tcW w:w="2126" w:type="dxa"/>
          </w:tcPr>
          <w:p w:rsidR="009138AF" w:rsidRPr="00A377B1" w:rsidRDefault="009138AF" w:rsidP="009138AF">
            <w:pPr>
              <w:ind w:right="-31"/>
              <w:jc w:val="both"/>
              <w:rPr>
                <w:sz w:val="22"/>
                <w:szCs w:val="22"/>
              </w:rPr>
            </w:pPr>
            <w:r w:rsidRPr="00A377B1">
              <w:rPr>
                <w:sz w:val="22"/>
                <w:szCs w:val="22"/>
              </w:rPr>
              <w:t>Организация сельскохозяйственной ярмарки выходного дня</w:t>
            </w:r>
          </w:p>
        </w:tc>
        <w:tc>
          <w:tcPr>
            <w:tcW w:w="1923" w:type="dxa"/>
          </w:tcPr>
          <w:p w:rsidR="009138AF" w:rsidRPr="00A377B1" w:rsidRDefault="009138AF" w:rsidP="009138AF">
            <w:pPr>
              <w:jc w:val="both"/>
              <w:rPr>
                <w:sz w:val="22"/>
                <w:szCs w:val="22"/>
              </w:rPr>
            </w:pPr>
            <w:r w:rsidRPr="00A377B1">
              <w:rPr>
                <w:sz w:val="22"/>
                <w:szCs w:val="22"/>
              </w:rPr>
              <w:t>Сбыт сельскохозяйственной продукции, произведенной малыми формами хозяйствования</w:t>
            </w:r>
          </w:p>
        </w:tc>
        <w:tc>
          <w:tcPr>
            <w:tcW w:w="1417" w:type="dxa"/>
          </w:tcPr>
          <w:p w:rsidR="009138AF" w:rsidRPr="00A377B1" w:rsidRDefault="009138AF" w:rsidP="009138AF">
            <w:pPr>
              <w:ind w:right="-31"/>
              <w:jc w:val="both"/>
              <w:rPr>
                <w:sz w:val="22"/>
                <w:szCs w:val="22"/>
              </w:rPr>
            </w:pPr>
            <w:r w:rsidRPr="00A377B1">
              <w:rPr>
                <w:sz w:val="22"/>
                <w:szCs w:val="22"/>
              </w:rPr>
              <w:t>2020-2022</w:t>
            </w:r>
          </w:p>
        </w:tc>
        <w:tc>
          <w:tcPr>
            <w:tcW w:w="2188" w:type="dxa"/>
          </w:tcPr>
          <w:p w:rsidR="009138AF" w:rsidRPr="00A377B1" w:rsidRDefault="009138AF" w:rsidP="009138AF">
            <w:pPr>
              <w:ind w:right="-31"/>
              <w:jc w:val="both"/>
              <w:rPr>
                <w:sz w:val="22"/>
                <w:szCs w:val="22"/>
              </w:rPr>
            </w:pPr>
            <w:r w:rsidRPr="00A377B1">
              <w:rPr>
                <w:sz w:val="22"/>
                <w:szCs w:val="22"/>
              </w:rPr>
              <w:t>Количество действующих сельскохозяйственных ярмарок выходного дня, единиц</w:t>
            </w:r>
          </w:p>
        </w:tc>
        <w:tc>
          <w:tcPr>
            <w:tcW w:w="992" w:type="dxa"/>
          </w:tcPr>
          <w:p w:rsidR="009138AF" w:rsidRPr="00A377B1" w:rsidRDefault="009138AF" w:rsidP="009138AF">
            <w:pPr>
              <w:ind w:right="-57"/>
              <w:jc w:val="center"/>
              <w:rPr>
                <w:sz w:val="22"/>
                <w:szCs w:val="22"/>
              </w:rPr>
            </w:pPr>
            <w:r w:rsidRPr="00A377B1">
              <w:rPr>
                <w:sz w:val="22"/>
                <w:szCs w:val="22"/>
              </w:rPr>
              <w:t>1</w:t>
            </w:r>
          </w:p>
        </w:tc>
        <w:tc>
          <w:tcPr>
            <w:tcW w:w="851" w:type="dxa"/>
          </w:tcPr>
          <w:p w:rsidR="009138AF" w:rsidRPr="00A377B1" w:rsidRDefault="009138AF" w:rsidP="009138AF">
            <w:pPr>
              <w:ind w:right="-57"/>
              <w:jc w:val="center"/>
              <w:rPr>
                <w:sz w:val="22"/>
                <w:szCs w:val="22"/>
              </w:rPr>
            </w:pPr>
            <w:r w:rsidRPr="00A377B1">
              <w:rPr>
                <w:sz w:val="22"/>
                <w:szCs w:val="22"/>
              </w:rPr>
              <w:t>-</w:t>
            </w:r>
          </w:p>
        </w:tc>
        <w:tc>
          <w:tcPr>
            <w:tcW w:w="850" w:type="dxa"/>
          </w:tcPr>
          <w:p w:rsidR="009138AF" w:rsidRPr="00A377B1" w:rsidRDefault="009138AF" w:rsidP="009138AF">
            <w:pPr>
              <w:ind w:right="-57"/>
              <w:jc w:val="center"/>
              <w:rPr>
                <w:sz w:val="22"/>
                <w:szCs w:val="22"/>
              </w:rPr>
            </w:pPr>
            <w:r w:rsidRPr="00A377B1">
              <w:rPr>
                <w:sz w:val="22"/>
                <w:szCs w:val="22"/>
              </w:rPr>
              <w:t>1</w:t>
            </w:r>
          </w:p>
        </w:tc>
        <w:tc>
          <w:tcPr>
            <w:tcW w:w="851" w:type="dxa"/>
          </w:tcPr>
          <w:p w:rsidR="009138AF" w:rsidRPr="00A377B1" w:rsidRDefault="009138AF" w:rsidP="009138AF">
            <w:pPr>
              <w:ind w:right="-57"/>
              <w:jc w:val="center"/>
              <w:rPr>
                <w:sz w:val="22"/>
                <w:szCs w:val="22"/>
              </w:rPr>
            </w:pPr>
            <w:r w:rsidRPr="00A377B1">
              <w:rPr>
                <w:sz w:val="22"/>
                <w:szCs w:val="22"/>
              </w:rPr>
              <w:t>1</w:t>
            </w:r>
          </w:p>
        </w:tc>
        <w:tc>
          <w:tcPr>
            <w:tcW w:w="851" w:type="dxa"/>
          </w:tcPr>
          <w:p w:rsidR="009138AF" w:rsidRPr="00A377B1" w:rsidRDefault="009138AF" w:rsidP="009138AF">
            <w:pPr>
              <w:jc w:val="center"/>
              <w:rPr>
                <w:sz w:val="22"/>
                <w:szCs w:val="22"/>
              </w:rPr>
            </w:pPr>
            <w:r w:rsidRPr="00A377B1">
              <w:rPr>
                <w:sz w:val="22"/>
                <w:szCs w:val="22"/>
              </w:rPr>
              <w:t>1</w:t>
            </w:r>
          </w:p>
        </w:tc>
        <w:tc>
          <w:tcPr>
            <w:tcW w:w="1984" w:type="dxa"/>
          </w:tcPr>
          <w:p w:rsidR="009138AF" w:rsidRPr="00A377B1" w:rsidRDefault="009138AF" w:rsidP="009138AF">
            <w:pPr>
              <w:jc w:val="both"/>
              <w:rPr>
                <w:sz w:val="22"/>
                <w:szCs w:val="22"/>
              </w:rPr>
            </w:pPr>
            <w:r w:rsidRPr="00A377B1">
              <w:rPr>
                <w:sz w:val="22"/>
                <w:szCs w:val="22"/>
              </w:rPr>
              <w:t xml:space="preserve">управление сельского хозяйства и продовольствия администрации муниципального образования </w:t>
            </w:r>
          </w:p>
        </w:tc>
      </w:tr>
      <w:tr w:rsidR="009138AF" w:rsidRPr="00A377B1" w:rsidTr="007824F7">
        <w:trPr>
          <w:trHeight w:val="113"/>
        </w:trPr>
        <w:tc>
          <w:tcPr>
            <w:tcW w:w="568" w:type="dxa"/>
          </w:tcPr>
          <w:p w:rsidR="009138AF" w:rsidRPr="00A377B1" w:rsidRDefault="009138AF" w:rsidP="009138AF">
            <w:pPr>
              <w:ind w:left="-120" w:right="-31"/>
              <w:rPr>
                <w:sz w:val="22"/>
                <w:szCs w:val="22"/>
              </w:rPr>
            </w:pPr>
            <w:r w:rsidRPr="00A377B1">
              <w:rPr>
                <w:sz w:val="22"/>
                <w:szCs w:val="22"/>
              </w:rPr>
              <w:t>39.2</w:t>
            </w:r>
          </w:p>
        </w:tc>
        <w:tc>
          <w:tcPr>
            <w:tcW w:w="2126" w:type="dxa"/>
          </w:tcPr>
          <w:p w:rsidR="009138AF" w:rsidRPr="00A377B1" w:rsidRDefault="009138AF" w:rsidP="009138AF">
            <w:pPr>
              <w:ind w:right="-31"/>
              <w:jc w:val="both"/>
              <w:rPr>
                <w:sz w:val="22"/>
                <w:szCs w:val="22"/>
              </w:rPr>
            </w:pPr>
            <w:r w:rsidRPr="00A377B1">
              <w:rPr>
                <w:sz w:val="22"/>
                <w:szCs w:val="22"/>
              </w:rPr>
              <w:t>Стимулирование строительства теплиц малыми формами хозяйствования</w:t>
            </w:r>
          </w:p>
        </w:tc>
        <w:tc>
          <w:tcPr>
            <w:tcW w:w="1923" w:type="dxa"/>
          </w:tcPr>
          <w:p w:rsidR="009138AF" w:rsidRPr="00A377B1" w:rsidRDefault="009138AF" w:rsidP="009138AF">
            <w:pPr>
              <w:jc w:val="both"/>
              <w:rPr>
                <w:sz w:val="22"/>
                <w:szCs w:val="22"/>
              </w:rPr>
            </w:pPr>
            <w:r w:rsidRPr="00A377B1">
              <w:rPr>
                <w:sz w:val="22"/>
                <w:szCs w:val="22"/>
              </w:rPr>
              <w:t>Обеспечение населения высококачественной и разнообразной продукции</w:t>
            </w:r>
          </w:p>
        </w:tc>
        <w:tc>
          <w:tcPr>
            <w:tcW w:w="1417" w:type="dxa"/>
          </w:tcPr>
          <w:p w:rsidR="009138AF" w:rsidRPr="00A377B1" w:rsidRDefault="009138AF" w:rsidP="009138AF">
            <w:pPr>
              <w:ind w:right="-31"/>
              <w:jc w:val="both"/>
              <w:rPr>
                <w:sz w:val="22"/>
                <w:szCs w:val="22"/>
              </w:rPr>
            </w:pPr>
            <w:r w:rsidRPr="00A377B1">
              <w:rPr>
                <w:sz w:val="22"/>
                <w:szCs w:val="22"/>
              </w:rPr>
              <w:t>2020-2022</w:t>
            </w:r>
          </w:p>
        </w:tc>
        <w:tc>
          <w:tcPr>
            <w:tcW w:w="2188" w:type="dxa"/>
          </w:tcPr>
          <w:p w:rsidR="009138AF" w:rsidRPr="00A377B1" w:rsidRDefault="009138AF" w:rsidP="009138AF">
            <w:pPr>
              <w:ind w:right="-31"/>
              <w:jc w:val="both"/>
              <w:rPr>
                <w:sz w:val="22"/>
                <w:szCs w:val="22"/>
              </w:rPr>
            </w:pPr>
            <w:r w:rsidRPr="00A377B1">
              <w:rPr>
                <w:sz w:val="22"/>
                <w:szCs w:val="22"/>
              </w:rPr>
              <w:t>Строительство и ввод в эксплуатацию субсидируемых теплиц, площадь субсидируемых теплиц в тыс. кв. м.</w:t>
            </w:r>
          </w:p>
        </w:tc>
        <w:tc>
          <w:tcPr>
            <w:tcW w:w="992" w:type="dxa"/>
          </w:tcPr>
          <w:p w:rsidR="009138AF" w:rsidRPr="00A377B1" w:rsidRDefault="009138AF" w:rsidP="009138AF">
            <w:pPr>
              <w:jc w:val="center"/>
              <w:rPr>
                <w:sz w:val="22"/>
                <w:szCs w:val="22"/>
              </w:rPr>
            </w:pPr>
            <w:r w:rsidRPr="00A377B1">
              <w:rPr>
                <w:sz w:val="22"/>
                <w:szCs w:val="22"/>
              </w:rPr>
              <w:t>2,6</w:t>
            </w:r>
          </w:p>
        </w:tc>
        <w:tc>
          <w:tcPr>
            <w:tcW w:w="851" w:type="dxa"/>
          </w:tcPr>
          <w:p w:rsidR="009138AF" w:rsidRPr="00A377B1" w:rsidRDefault="009138AF" w:rsidP="009138AF">
            <w:pPr>
              <w:jc w:val="center"/>
              <w:rPr>
                <w:sz w:val="22"/>
                <w:szCs w:val="22"/>
              </w:rPr>
            </w:pPr>
            <w:r w:rsidRPr="00A377B1">
              <w:rPr>
                <w:sz w:val="22"/>
                <w:szCs w:val="22"/>
              </w:rPr>
              <w:t>-</w:t>
            </w:r>
          </w:p>
        </w:tc>
        <w:tc>
          <w:tcPr>
            <w:tcW w:w="850" w:type="dxa"/>
          </w:tcPr>
          <w:p w:rsidR="009138AF" w:rsidRPr="00A377B1" w:rsidRDefault="009138AF" w:rsidP="009138AF">
            <w:pPr>
              <w:jc w:val="center"/>
              <w:rPr>
                <w:sz w:val="22"/>
                <w:szCs w:val="22"/>
              </w:rPr>
            </w:pPr>
            <w:r w:rsidRPr="00A377B1">
              <w:rPr>
                <w:sz w:val="22"/>
                <w:szCs w:val="22"/>
              </w:rPr>
              <w:t>2,6</w:t>
            </w:r>
          </w:p>
        </w:tc>
        <w:tc>
          <w:tcPr>
            <w:tcW w:w="851" w:type="dxa"/>
          </w:tcPr>
          <w:p w:rsidR="009138AF" w:rsidRPr="00A377B1" w:rsidRDefault="009138AF" w:rsidP="009138AF">
            <w:pPr>
              <w:jc w:val="center"/>
              <w:rPr>
                <w:sz w:val="22"/>
                <w:szCs w:val="22"/>
              </w:rPr>
            </w:pPr>
            <w:r w:rsidRPr="00A377B1">
              <w:rPr>
                <w:sz w:val="22"/>
                <w:szCs w:val="22"/>
              </w:rPr>
              <w:t>2,7</w:t>
            </w:r>
          </w:p>
        </w:tc>
        <w:tc>
          <w:tcPr>
            <w:tcW w:w="851" w:type="dxa"/>
          </w:tcPr>
          <w:p w:rsidR="009138AF" w:rsidRPr="00A377B1" w:rsidRDefault="009138AF" w:rsidP="009138AF">
            <w:pPr>
              <w:jc w:val="center"/>
              <w:rPr>
                <w:sz w:val="22"/>
                <w:szCs w:val="22"/>
              </w:rPr>
            </w:pPr>
            <w:r w:rsidRPr="00A377B1">
              <w:rPr>
                <w:sz w:val="22"/>
                <w:szCs w:val="22"/>
              </w:rPr>
              <w:t>3,0</w:t>
            </w:r>
          </w:p>
        </w:tc>
        <w:tc>
          <w:tcPr>
            <w:tcW w:w="1984" w:type="dxa"/>
          </w:tcPr>
          <w:p w:rsidR="009138AF" w:rsidRPr="00A377B1" w:rsidRDefault="009138AF" w:rsidP="009138AF">
            <w:pPr>
              <w:jc w:val="both"/>
              <w:rPr>
                <w:sz w:val="22"/>
                <w:szCs w:val="22"/>
              </w:rPr>
            </w:pPr>
            <w:r w:rsidRPr="00A377B1">
              <w:rPr>
                <w:sz w:val="22"/>
                <w:szCs w:val="22"/>
              </w:rPr>
              <w:t>управление сельского хозяйства и продовольствия администрации муниципального образования</w:t>
            </w:r>
          </w:p>
        </w:tc>
      </w:tr>
      <w:tr w:rsidR="009138AF" w:rsidRPr="009724BF" w:rsidTr="007824F7">
        <w:trPr>
          <w:trHeight w:val="113"/>
        </w:trPr>
        <w:tc>
          <w:tcPr>
            <w:tcW w:w="568" w:type="dxa"/>
          </w:tcPr>
          <w:p w:rsidR="009138AF" w:rsidRPr="00A377B1" w:rsidRDefault="009138AF" w:rsidP="009138AF">
            <w:pPr>
              <w:ind w:left="-120" w:right="-31"/>
              <w:rPr>
                <w:sz w:val="22"/>
                <w:szCs w:val="22"/>
              </w:rPr>
            </w:pPr>
            <w:r w:rsidRPr="00A377B1">
              <w:rPr>
                <w:sz w:val="22"/>
                <w:szCs w:val="22"/>
              </w:rPr>
              <w:t>39.3</w:t>
            </w:r>
          </w:p>
        </w:tc>
        <w:tc>
          <w:tcPr>
            <w:tcW w:w="2126" w:type="dxa"/>
          </w:tcPr>
          <w:p w:rsidR="009138AF" w:rsidRPr="00A377B1" w:rsidRDefault="009138AF" w:rsidP="009138AF">
            <w:pPr>
              <w:ind w:right="-31"/>
              <w:jc w:val="both"/>
              <w:rPr>
                <w:sz w:val="22"/>
                <w:szCs w:val="22"/>
              </w:rPr>
            </w:pPr>
            <w:r w:rsidRPr="00A377B1">
              <w:rPr>
                <w:sz w:val="22"/>
                <w:szCs w:val="22"/>
              </w:rPr>
              <w:t>Развитие малых форм хозяйствования</w:t>
            </w:r>
          </w:p>
        </w:tc>
        <w:tc>
          <w:tcPr>
            <w:tcW w:w="1923" w:type="dxa"/>
          </w:tcPr>
          <w:p w:rsidR="009138AF" w:rsidRPr="00A377B1" w:rsidRDefault="009138AF" w:rsidP="009138AF">
            <w:pPr>
              <w:jc w:val="both"/>
              <w:rPr>
                <w:sz w:val="22"/>
                <w:szCs w:val="22"/>
              </w:rPr>
            </w:pPr>
            <w:r w:rsidRPr="00A377B1">
              <w:rPr>
                <w:sz w:val="22"/>
                <w:szCs w:val="22"/>
              </w:rPr>
              <w:t>Привлечение сельхозтоваропроизводителей в указанную сферу, расширение рынка сбыта</w:t>
            </w:r>
          </w:p>
        </w:tc>
        <w:tc>
          <w:tcPr>
            <w:tcW w:w="1417" w:type="dxa"/>
          </w:tcPr>
          <w:p w:rsidR="009138AF" w:rsidRPr="00A377B1" w:rsidRDefault="009138AF" w:rsidP="009138AF">
            <w:pPr>
              <w:ind w:right="-31"/>
              <w:jc w:val="both"/>
              <w:rPr>
                <w:sz w:val="22"/>
                <w:szCs w:val="22"/>
              </w:rPr>
            </w:pPr>
            <w:r w:rsidRPr="00A377B1">
              <w:rPr>
                <w:sz w:val="22"/>
                <w:szCs w:val="22"/>
              </w:rPr>
              <w:t>2020-2022</w:t>
            </w:r>
          </w:p>
        </w:tc>
        <w:tc>
          <w:tcPr>
            <w:tcW w:w="2188" w:type="dxa"/>
          </w:tcPr>
          <w:p w:rsidR="009138AF" w:rsidRPr="00A377B1" w:rsidRDefault="009138AF" w:rsidP="009138AF">
            <w:pPr>
              <w:ind w:right="-31"/>
              <w:jc w:val="both"/>
              <w:rPr>
                <w:sz w:val="22"/>
                <w:szCs w:val="22"/>
              </w:rPr>
            </w:pPr>
            <w:r w:rsidRPr="00A377B1">
              <w:rPr>
                <w:sz w:val="22"/>
                <w:szCs w:val="22"/>
                <w:lang w:eastAsia="en-US"/>
              </w:rPr>
              <w:t>Производство овощей в малых формах хозяйствования, тыс. тонн</w:t>
            </w:r>
          </w:p>
        </w:tc>
        <w:tc>
          <w:tcPr>
            <w:tcW w:w="992" w:type="dxa"/>
          </w:tcPr>
          <w:p w:rsidR="009138AF" w:rsidRPr="00A377B1" w:rsidRDefault="009138AF" w:rsidP="009138AF">
            <w:pPr>
              <w:jc w:val="center"/>
              <w:rPr>
                <w:sz w:val="22"/>
                <w:szCs w:val="22"/>
              </w:rPr>
            </w:pPr>
            <w:r w:rsidRPr="00A377B1">
              <w:rPr>
                <w:sz w:val="22"/>
                <w:szCs w:val="22"/>
              </w:rPr>
              <w:t>5,65</w:t>
            </w:r>
          </w:p>
        </w:tc>
        <w:tc>
          <w:tcPr>
            <w:tcW w:w="851" w:type="dxa"/>
          </w:tcPr>
          <w:p w:rsidR="009138AF" w:rsidRPr="00A377B1" w:rsidRDefault="009138AF" w:rsidP="009138AF">
            <w:pPr>
              <w:jc w:val="center"/>
              <w:rPr>
                <w:sz w:val="22"/>
                <w:szCs w:val="22"/>
              </w:rPr>
            </w:pPr>
            <w:r w:rsidRPr="00A377B1">
              <w:rPr>
                <w:sz w:val="22"/>
                <w:szCs w:val="22"/>
              </w:rPr>
              <w:t>-</w:t>
            </w:r>
          </w:p>
        </w:tc>
        <w:tc>
          <w:tcPr>
            <w:tcW w:w="850" w:type="dxa"/>
          </w:tcPr>
          <w:p w:rsidR="009138AF" w:rsidRPr="00A377B1" w:rsidRDefault="009138AF" w:rsidP="009138AF">
            <w:pPr>
              <w:jc w:val="center"/>
              <w:rPr>
                <w:sz w:val="22"/>
                <w:szCs w:val="22"/>
              </w:rPr>
            </w:pPr>
            <w:r w:rsidRPr="00A377B1">
              <w:rPr>
                <w:sz w:val="22"/>
                <w:szCs w:val="22"/>
              </w:rPr>
              <w:t>5,65</w:t>
            </w:r>
          </w:p>
        </w:tc>
        <w:tc>
          <w:tcPr>
            <w:tcW w:w="851" w:type="dxa"/>
          </w:tcPr>
          <w:p w:rsidR="009138AF" w:rsidRPr="00A377B1" w:rsidRDefault="009138AF" w:rsidP="009138AF">
            <w:pPr>
              <w:pStyle w:val="afd"/>
              <w:rPr>
                <w:rFonts w:ascii="Times New Roman" w:hAnsi="Times New Roman" w:cs="Times New Roman"/>
                <w:sz w:val="22"/>
                <w:szCs w:val="22"/>
                <w:lang w:eastAsia="en-US"/>
              </w:rPr>
            </w:pPr>
            <w:r w:rsidRPr="00A377B1">
              <w:rPr>
                <w:rFonts w:ascii="Times New Roman" w:hAnsi="Times New Roman" w:cs="Times New Roman"/>
                <w:sz w:val="22"/>
                <w:szCs w:val="22"/>
                <w:lang w:eastAsia="en-US"/>
              </w:rPr>
              <w:t>5,844</w:t>
            </w:r>
          </w:p>
        </w:tc>
        <w:tc>
          <w:tcPr>
            <w:tcW w:w="851" w:type="dxa"/>
          </w:tcPr>
          <w:p w:rsidR="009138AF" w:rsidRPr="00A377B1" w:rsidRDefault="009138AF" w:rsidP="009138AF">
            <w:pPr>
              <w:pStyle w:val="afd"/>
              <w:rPr>
                <w:rFonts w:ascii="Times New Roman" w:hAnsi="Times New Roman" w:cs="Times New Roman"/>
                <w:sz w:val="22"/>
                <w:szCs w:val="22"/>
                <w:lang w:eastAsia="en-US"/>
              </w:rPr>
            </w:pPr>
            <w:r w:rsidRPr="00A377B1">
              <w:rPr>
                <w:rFonts w:ascii="Times New Roman" w:hAnsi="Times New Roman" w:cs="Times New Roman"/>
                <w:sz w:val="22"/>
                <w:szCs w:val="22"/>
                <w:lang w:eastAsia="en-US"/>
              </w:rPr>
              <w:t>5,95</w:t>
            </w:r>
          </w:p>
        </w:tc>
        <w:tc>
          <w:tcPr>
            <w:tcW w:w="1984" w:type="dxa"/>
          </w:tcPr>
          <w:p w:rsidR="009138AF" w:rsidRPr="00A377B1" w:rsidRDefault="009138AF" w:rsidP="009138AF">
            <w:pPr>
              <w:jc w:val="both"/>
              <w:rPr>
                <w:sz w:val="22"/>
                <w:szCs w:val="22"/>
              </w:rPr>
            </w:pPr>
            <w:r w:rsidRPr="00A377B1">
              <w:rPr>
                <w:sz w:val="22"/>
                <w:szCs w:val="22"/>
              </w:rPr>
              <w:t>управление сельского хозяйства и продовольствия администрации муниципального образования</w:t>
            </w:r>
          </w:p>
        </w:tc>
      </w:tr>
      <w:tr w:rsidR="009138AF" w:rsidRPr="009724BF" w:rsidTr="007824F7">
        <w:trPr>
          <w:trHeight w:val="113"/>
        </w:trPr>
        <w:tc>
          <w:tcPr>
            <w:tcW w:w="14601" w:type="dxa"/>
            <w:gridSpan w:val="11"/>
          </w:tcPr>
          <w:p w:rsidR="009138AF" w:rsidRPr="00A377B1" w:rsidRDefault="009138AF" w:rsidP="009138AF">
            <w:pPr>
              <w:pStyle w:val="a4"/>
              <w:numPr>
                <w:ilvl w:val="0"/>
                <w:numId w:val="10"/>
              </w:numPr>
              <w:ind w:right="-31"/>
              <w:jc w:val="center"/>
              <w:rPr>
                <w:color w:val="000000"/>
                <w:sz w:val="22"/>
                <w:szCs w:val="22"/>
              </w:rPr>
            </w:pPr>
            <w:r w:rsidRPr="00A377B1">
              <w:rPr>
                <w:sz w:val="22"/>
                <w:szCs w:val="22"/>
              </w:rPr>
              <w:t>Рынок молока и молочной продукции</w:t>
            </w:r>
          </w:p>
        </w:tc>
      </w:tr>
      <w:tr w:rsidR="009138AF" w:rsidRPr="009724BF" w:rsidTr="007824F7">
        <w:trPr>
          <w:trHeight w:val="113"/>
        </w:trPr>
        <w:tc>
          <w:tcPr>
            <w:tcW w:w="14601" w:type="dxa"/>
            <w:gridSpan w:val="11"/>
          </w:tcPr>
          <w:p w:rsidR="009138AF" w:rsidRPr="009724BF" w:rsidRDefault="009138AF" w:rsidP="009138AF">
            <w:pPr>
              <w:tabs>
                <w:tab w:val="left" w:pos="827"/>
              </w:tabs>
              <w:ind w:firstLine="284"/>
              <w:jc w:val="both"/>
              <w:rPr>
                <w:sz w:val="22"/>
                <w:szCs w:val="22"/>
              </w:rPr>
            </w:pPr>
            <w:r w:rsidRPr="009724BF">
              <w:rPr>
                <w:sz w:val="22"/>
                <w:szCs w:val="22"/>
              </w:rPr>
              <w:t xml:space="preserve">По итогам 2019 года во всех категориях хозяйств района произведено </w:t>
            </w:r>
            <w:r>
              <w:rPr>
                <w:sz w:val="22"/>
                <w:szCs w:val="22"/>
              </w:rPr>
              <w:t>28,1</w:t>
            </w:r>
            <w:r w:rsidRPr="009724BF">
              <w:rPr>
                <w:sz w:val="22"/>
                <w:szCs w:val="22"/>
              </w:rPr>
              <w:t xml:space="preserve"> тысяч тонн молока. Надой молока на одну корову</w:t>
            </w:r>
            <w:r>
              <w:rPr>
                <w:sz w:val="22"/>
                <w:szCs w:val="22"/>
              </w:rPr>
              <w:t xml:space="preserve"> в сельхозорганизациях </w:t>
            </w:r>
            <w:r w:rsidRPr="009724BF">
              <w:rPr>
                <w:sz w:val="22"/>
                <w:szCs w:val="22"/>
              </w:rPr>
              <w:t>составил 7150 килограммов. Малыми формами хозяйствования произведено 32,5% молока. В рамках реализации мероприятий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осуществляется го</w:t>
            </w:r>
            <w:r>
              <w:rPr>
                <w:sz w:val="22"/>
                <w:szCs w:val="22"/>
              </w:rPr>
              <w:t>сударственная поддержка молочного животноводства. Гражданам, ведущим личное подсобное хозяйство, крестьянским (фермерским) хозяйствам и индивидуальным предпринимателям, осуществляющим сельскохозяйственное производство, предоставляются субсидии на возмещение части затрат на производство реализованного молока, на оплату услуг по искусственному осеменению крупного рогатого скота, на приобретение пле</w:t>
            </w:r>
            <w:r>
              <w:rPr>
                <w:sz w:val="22"/>
                <w:szCs w:val="22"/>
              </w:rPr>
              <w:lastRenderedPageBreak/>
              <w:t>менных и товарных коров, нетелей, ремонтных телок. Данные меры государственной поддержки способствуют увеличению производства молока, в том числе за счет наращивания поголовья коров. Так в 2019 году поголовье коров в малых формах хозяйствования увеличилось на 8,9% и составило 1574 головы. Реализация произведенной продукции осуществляется перерабатывающим предприятиям, заготовительным организациям, а также на рынке.</w:t>
            </w:r>
          </w:p>
          <w:p w:rsidR="009138AF" w:rsidRPr="009724BF" w:rsidRDefault="009138AF" w:rsidP="009138AF">
            <w:pPr>
              <w:tabs>
                <w:tab w:val="left" w:pos="827"/>
              </w:tabs>
              <w:ind w:firstLine="284"/>
              <w:jc w:val="both"/>
              <w:rPr>
                <w:sz w:val="22"/>
                <w:szCs w:val="22"/>
                <w:highlight w:val="yellow"/>
              </w:rPr>
            </w:pPr>
            <w:r w:rsidRPr="009724BF">
              <w:rPr>
                <w:sz w:val="22"/>
                <w:szCs w:val="22"/>
              </w:rPr>
              <w:t>В данной отрасли стоит задача по реализации Соглашения, заключенного с министерством сельского хозяйства и перерабатывающей промышленности Краснодарского края о взаимодействии по реализации стратегических целей социально-экономического развития в сфере агропромышленного комплекса Краснодарского края до 2030 года, согласно которым уже к 2021 году объем производства молока в районе должен увеличиться на 6,1% и составить 29,5 тысяч тонн. Для реализации поставленных задач необходимо увеличить поголовь</w:t>
            </w:r>
            <w:r>
              <w:rPr>
                <w:sz w:val="22"/>
                <w:szCs w:val="22"/>
              </w:rPr>
              <w:t>е</w:t>
            </w:r>
            <w:r w:rsidRPr="009724BF">
              <w:rPr>
                <w:sz w:val="22"/>
                <w:szCs w:val="22"/>
              </w:rPr>
              <w:t xml:space="preserve"> </w:t>
            </w:r>
            <w:r>
              <w:rPr>
                <w:sz w:val="22"/>
                <w:szCs w:val="22"/>
              </w:rPr>
              <w:t xml:space="preserve">коров </w:t>
            </w:r>
            <w:r w:rsidRPr="009724BF">
              <w:rPr>
                <w:sz w:val="22"/>
                <w:szCs w:val="22"/>
              </w:rPr>
              <w:t>, и их продуктивности.</w:t>
            </w:r>
          </w:p>
        </w:tc>
      </w:tr>
      <w:tr w:rsidR="009138AF" w:rsidRPr="009724BF" w:rsidTr="007824F7">
        <w:trPr>
          <w:trHeight w:val="113"/>
        </w:trPr>
        <w:tc>
          <w:tcPr>
            <w:tcW w:w="568" w:type="dxa"/>
          </w:tcPr>
          <w:p w:rsidR="009138AF" w:rsidRPr="009724BF" w:rsidRDefault="009138AF" w:rsidP="009138AF">
            <w:pPr>
              <w:ind w:left="-120" w:right="-31"/>
              <w:rPr>
                <w:sz w:val="22"/>
                <w:szCs w:val="22"/>
              </w:rPr>
            </w:pPr>
            <w:r w:rsidRPr="009724BF">
              <w:rPr>
                <w:sz w:val="22"/>
                <w:szCs w:val="22"/>
              </w:rPr>
              <w:lastRenderedPageBreak/>
              <w:t>40.1.</w:t>
            </w:r>
          </w:p>
        </w:tc>
        <w:tc>
          <w:tcPr>
            <w:tcW w:w="2126" w:type="dxa"/>
          </w:tcPr>
          <w:p w:rsidR="009138AF" w:rsidRPr="009724BF" w:rsidRDefault="009138AF" w:rsidP="009138AF">
            <w:pPr>
              <w:ind w:right="-31"/>
              <w:jc w:val="both"/>
              <w:rPr>
                <w:sz w:val="22"/>
                <w:szCs w:val="22"/>
              </w:rPr>
            </w:pPr>
            <w:r w:rsidRPr="009724BF">
              <w:rPr>
                <w:sz w:val="22"/>
                <w:szCs w:val="22"/>
              </w:rPr>
              <w:t>Организация закупки молока в хозяйствах населения</w:t>
            </w:r>
          </w:p>
        </w:tc>
        <w:tc>
          <w:tcPr>
            <w:tcW w:w="1923" w:type="dxa"/>
          </w:tcPr>
          <w:p w:rsidR="009138AF" w:rsidRPr="009724BF" w:rsidRDefault="009138AF" w:rsidP="009138AF">
            <w:pPr>
              <w:jc w:val="both"/>
              <w:rPr>
                <w:sz w:val="22"/>
                <w:szCs w:val="22"/>
              </w:rPr>
            </w:pPr>
            <w:r w:rsidRPr="009724BF">
              <w:rPr>
                <w:sz w:val="22"/>
                <w:szCs w:val="22"/>
              </w:rPr>
              <w:t>Увеличение производства молока</w:t>
            </w:r>
          </w:p>
        </w:tc>
        <w:tc>
          <w:tcPr>
            <w:tcW w:w="1417" w:type="dxa"/>
          </w:tcPr>
          <w:p w:rsidR="009138AF" w:rsidRPr="009724BF" w:rsidRDefault="009138AF" w:rsidP="009138AF">
            <w:pPr>
              <w:ind w:right="-31"/>
              <w:jc w:val="both"/>
              <w:rPr>
                <w:sz w:val="22"/>
                <w:szCs w:val="22"/>
              </w:rPr>
            </w:pPr>
            <w:r w:rsidRPr="009724BF">
              <w:rPr>
                <w:sz w:val="22"/>
                <w:szCs w:val="22"/>
              </w:rPr>
              <w:t>2020-2022</w:t>
            </w:r>
          </w:p>
        </w:tc>
        <w:tc>
          <w:tcPr>
            <w:tcW w:w="2188" w:type="dxa"/>
          </w:tcPr>
          <w:p w:rsidR="009138AF" w:rsidRPr="009724BF" w:rsidRDefault="009138AF" w:rsidP="009138AF">
            <w:pPr>
              <w:ind w:right="-31"/>
              <w:jc w:val="both"/>
              <w:rPr>
                <w:sz w:val="22"/>
                <w:szCs w:val="22"/>
              </w:rPr>
            </w:pPr>
            <w:r w:rsidRPr="009724BF">
              <w:rPr>
                <w:sz w:val="22"/>
                <w:szCs w:val="22"/>
              </w:rPr>
              <w:t>Объем закупки молока заготовительными организациями в хозяйствах населения, тыс</w:t>
            </w:r>
            <w:r>
              <w:rPr>
                <w:sz w:val="22"/>
                <w:szCs w:val="22"/>
              </w:rPr>
              <w:t>.</w:t>
            </w:r>
            <w:r w:rsidRPr="009724BF">
              <w:rPr>
                <w:sz w:val="22"/>
                <w:szCs w:val="22"/>
              </w:rPr>
              <w:t xml:space="preserve"> тонн</w:t>
            </w:r>
          </w:p>
        </w:tc>
        <w:tc>
          <w:tcPr>
            <w:tcW w:w="992" w:type="dxa"/>
          </w:tcPr>
          <w:p w:rsidR="009138AF" w:rsidRPr="009724BF" w:rsidRDefault="009138AF" w:rsidP="009138AF">
            <w:pPr>
              <w:jc w:val="center"/>
              <w:rPr>
                <w:sz w:val="22"/>
                <w:szCs w:val="22"/>
              </w:rPr>
            </w:pPr>
            <w:r>
              <w:rPr>
                <w:sz w:val="22"/>
                <w:szCs w:val="22"/>
              </w:rPr>
              <w:t>3,1</w:t>
            </w:r>
          </w:p>
        </w:tc>
        <w:tc>
          <w:tcPr>
            <w:tcW w:w="851" w:type="dxa"/>
          </w:tcPr>
          <w:p w:rsidR="009138AF" w:rsidRPr="009724BF" w:rsidRDefault="009138AF" w:rsidP="009138AF">
            <w:pPr>
              <w:jc w:val="center"/>
              <w:rPr>
                <w:sz w:val="22"/>
                <w:szCs w:val="22"/>
              </w:rPr>
            </w:pPr>
            <w:r>
              <w:rPr>
                <w:sz w:val="22"/>
                <w:szCs w:val="22"/>
              </w:rPr>
              <w:t>-</w:t>
            </w:r>
          </w:p>
        </w:tc>
        <w:tc>
          <w:tcPr>
            <w:tcW w:w="850" w:type="dxa"/>
          </w:tcPr>
          <w:p w:rsidR="009138AF" w:rsidRPr="009724BF" w:rsidRDefault="009138AF" w:rsidP="009138AF">
            <w:pPr>
              <w:jc w:val="center"/>
              <w:rPr>
                <w:sz w:val="22"/>
                <w:szCs w:val="22"/>
              </w:rPr>
            </w:pPr>
            <w:r>
              <w:rPr>
                <w:sz w:val="22"/>
                <w:szCs w:val="22"/>
              </w:rPr>
              <w:t>3,1</w:t>
            </w:r>
          </w:p>
        </w:tc>
        <w:tc>
          <w:tcPr>
            <w:tcW w:w="851" w:type="dxa"/>
          </w:tcPr>
          <w:p w:rsidR="009138AF" w:rsidRPr="009724BF" w:rsidRDefault="009138AF" w:rsidP="009138AF">
            <w:pPr>
              <w:jc w:val="center"/>
              <w:rPr>
                <w:sz w:val="22"/>
                <w:szCs w:val="22"/>
              </w:rPr>
            </w:pPr>
            <w:r>
              <w:rPr>
                <w:sz w:val="22"/>
                <w:szCs w:val="22"/>
              </w:rPr>
              <w:t>3,2</w:t>
            </w:r>
          </w:p>
        </w:tc>
        <w:tc>
          <w:tcPr>
            <w:tcW w:w="851" w:type="dxa"/>
          </w:tcPr>
          <w:p w:rsidR="009138AF" w:rsidRPr="009724BF" w:rsidRDefault="009138AF" w:rsidP="009138AF">
            <w:pPr>
              <w:jc w:val="center"/>
              <w:rPr>
                <w:sz w:val="22"/>
                <w:szCs w:val="22"/>
              </w:rPr>
            </w:pPr>
            <w:r>
              <w:rPr>
                <w:sz w:val="22"/>
                <w:szCs w:val="22"/>
              </w:rPr>
              <w:t>3,25</w:t>
            </w:r>
          </w:p>
        </w:tc>
        <w:tc>
          <w:tcPr>
            <w:tcW w:w="1984" w:type="dxa"/>
          </w:tcPr>
          <w:p w:rsidR="009138AF" w:rsidRPr="009724BF" w:rsidRDefault="009138AF" w:rsidP="009138AF">
            <w:pPr>
              <w:jc w:val="both"/>
              <w:rPr>
                <w:sz w:val="22"/>
                <w:szCs w:val="22"/>
              </w:rPr>
            </w:pPr>
            <w:r w:rsidRPr="009724BF">
              <w:rPr>
                <w:sz w:val="22"/>
                <w:szCs w:val="22"/>
              </w:rPr>
              <w:t>управление сельского хозяйства и продовольствия администрации муниципального образования</w:t>
            </w:r>
          </w:p>
        </w:tc>
      </w:tr>
      <w:tr w:rsidR="009138AF" w:rsidRPr="009724BF" w:rsidTr="007824F7">
        <w:trPr>
          <w:trHeight w:val="113"/>
        </w:trPr>
        <w:tc>
          <w:tcPr>
            <w:tcW w:w="568" w:type="dxa"/>
          </w:tcPr>
          <w:p w:rsidR="009138AF" w:rsidRPr="009724BF" w:rsidRDefault="009138AF" w:rsidP="009138AF">
            <w:pPr>
              <w:ind w:left="-120" w:right="-31"/>
              <w:rPr>
                <w:sz w:val="22"/>
                <w:szCs w:val="22"/>
              </w:rPr>
            </w:pPr>
            <w:r>
              <w:rPr>
                <w:sz w:val="22"/>
                <w:szCs w:val="22"/>
              </w:rPr>
              <w:t>40.2</w:t>
            </w:r>
          </w:p>
        </w:tc>
        <w:tc>
          <w:tcPr>
            <w:tcW w:w="2126" w:type="dxa"/>
          </w:tcPr>
          <w:p w:rsidR="009138AF" w:rsidRPr="009724BF" w:rsidRDefault="009138AF" w:rsidP="009138AF">
            <w:pPr>
              <w:ind w:right="-31"/>
              <w:jc w:val="both"/>
              <w:rPr>
                <w:sz w:val="22"/>
                <w:szCs w:val="22"/>
              </w:rPr>
            </w:pPr>
            <w:r w:rsidRPr="009724BF">
              <w:rPr>
                <w:sz w:val="22"/>
                <w:szCs w:val="22"/>
              </w:rPr>
              <w:t>Развитие малых форм хозяйствования</w:t>
            </w:r>
          </w:p>
        </w:tc>
        <w:tc>
          <w:tcPr>
            <w:tcW w:w="1923" w:type="dxa"/>
          </w:tcPr>
          <w:p w:rsidR="009138AF" w:rsidRPr="009724BF" w:rsidRDefault="009138AF" w:rsidP="009138AF">
            <w:pPr>
              <w:jc w:val="both"/>
              <w:rPr>
                <w:sz w:val="22"/>
                <w:szCs w:val="22"/>
              </w:rPr>
            </w:pPr>
            <w:r w:rsidRPr="009724BF">
              <w:rPr>
                <w:sz w:val="22"/>
                <w:szCs w:val="22"/>
              </w:rPr>
              <w:t>Привлечение сельхозтоваропроизводителей в указанную сферу, расширение рынка сбыта</w:t>
            </w:r>
          </w:p>
        </w:tc>
        <w:tc>
          <w:tcPr>
            <w:tcW w:w="1417" w:type="dxa"/>
          </w:tcPr>
          <w:p w:rsidR="009138AF" w:rsidRPr="009724BF" w:rsidRDefault="009138AF" w:rsidP="009138AF">
            <w:pPr>
              <w:ind w:right="-31"/>
              <w:jc w:val="both"/>
              <w:rPr>
                <w:sz w:val="22"/>
                <w:szCs w:val="22"/>
              </w:rPr>
            </w:pPr>
            <w:r w:rsidRPr="009724BF">
              <w:rPr>
                <w:sz w:val="22"/>
                <w:szCs w:val="22"/>
              </w:rPr>
              <w:t>2020-2022</w:t>
            </w:r>
          </w:p>
        </w:tc>
        <w:tc>
          <w:tcPr>
            <w:tcW w:w="2188" w:type="dxa"/>
          </w:tcPr>
          <w:p w:rsidR="009138AF" w:rsidRPr="009724BF" w:rsidRDefault="009138AF" w:rsidP="009138AF">
            <w:pPr>
              <w:ind w:right="-31"/>
              <w:jc w:val="both"/>
              <w:rPr>
                <w:sz w:val="22"/>
                <w:szCs w:val="22"/>
              </w:rPr>
            </w:pPr>
            <w:r w:rsidRPr="009724BF">
              <w:rPr>
                <w:sz w:val="22"/>
                <w:szCs w:val="22"/>
                <w:lang w:eastAsia="en-US"/>
              </w:rPr>
              <w:t>Производство молока в малых формах хозяйствования,</w:t>
            </w:r>
            <w:r w:rsidRPr="009724BF">
              <w:rPr>
                <w:sz w:val="22"/>
                <w:szCs w:val="22"/>
              </w:rPr>
              <w:t xml:space="preserve"> тыс. тонн</w:t>
            </w:r>
          </w:p>
        </w:tc>
        <w:tc>
          <w:tcPr>
            <w:tcW w:w="992" w:type="dxa"/>
          </w:tcPr>
          <w:p w:rsidR="009138AF" w:rsidRPr="009724BF" w:rsidRDefault="009138AF" w:rsidP="009138AF">
            <w:pPr>
              <w:jc w:val="center"/>
              <w:rPr>
                <w:sz w:val="22"/>
                <w:szCs w:val="22"/>
              </w:rPr>
            </w:pPr>
            <w:r>
              <w:rPr>
                <w:sz w:val="22"/>
                <w:szCs w:val="22"/>
              </w:rPr>
              <w:t>9,144</w:t>
            </w:r>
          </w:p>
        </w:tc>
        <w:tc>
          <w:tcPr>
            <w:tcW w:w="851" w:type="dxa"/>
          </w:tcPr>
          <w:p w:rsidR="009138AF" w:rsidRPr="009724BF" w:rsidRDefault="009138AF" w:rsidP="009138AF">
            <w:pPr>
              <w:jc w:val="center"/>
              <w:rPr>
                <w:sz w:val="22"/>
                <w:szCs w:val="22"/>
              </w:rPr>
            </w:pPr>
            <w:r>
              <w:rPr>
                <w:sz w:val="22"/>
                <w:szCs w:val="22"/>
              </w:rPr>
              <w:t>-</w:t>
            </w:r>
          </w:p>
        </w:tc>
        <w:tc>
          <w:tcPr>
            <w:tcW w:w="850" w:type="dxa"/>
          </w:tcPr>
          <w:p w:rsidR="009138AF" w:rsidRPr="009724BF" w:rsidRDefault="009138AF" w:rsidP="009138AF">
            <w:pPr>
              <w:jc w:val="center"/>
              <w:rPr>
                <w:sz w:val="22"/>
                <w:szCs w:val="22"/>
              </w:rPr>
            </w:pPr>
            <w:r>
              <w:rPr>
                <w:sz w:val="22"/>
                <w:szCs w:val="22"/>
              </w:rPr>
              <w:t>9,155</w:t>
            </w:r>
          </w:p>
        </w:tc>
        <w:tc>
          <w:tcPr>
            <w:tcW w:w="851" w:type="dxa"/>
          </w:tcPr>
          <w:p w:rsidR="009138AF" w:rsidRPr="00343DB5" w:rsidRDefault="009138AF" w:rsidP="009138AF">
            <w:pPr>
              <w:pStyle w:val="afd"/>
              <w:rPr>
                <w:rFonts w:ascii="Times New Roman" w:hAnsi="Times New Roman" w:cs="Times New Roman"/>
                <w:sz w:val="22"/>
                <w:szCs w:val="22"/>
                <w:lang w:val="en-US" w:eastAsia="en-US"/>
              </w:rPr>
            </w:pPr>
            <w:r w:rsidRPr="00343DB5">
              <w:rPr>
                <w:rFonts w:ascii="Times New Roman" w:hAnsi="Times New Roman" w:cs="Times New Roman"/>
                <w:sz w:val="22"/>
                <w:szCs w:val="22"/>
                <w:lang w:eastAsia="en-US"/>
              </w:rPr>
              <w:t>9,21</w:t>
            </w:r>
          </w:p>
        </w:tc>
        <w:tc>
          <w:tcPr>
            <w:tcW w:w="851" w:type="dxa"/>
          </w:tcPr>
          <w:p w:rsidR="009138AF" w:rsidRPr="00343DB5" w:rsidRDefault="009138AF" w:rsidP="009138AF">
            <w:pPr>
              <w:pStyle w:val="afd"/>
              <w:rPr>
                <w:rFonts w:ascii="Times New Roman" w:hAnsi="Times New Roman" w:cs="Times New Roman"/>
                <w:sz w:val="22"/>
                <w:szCs w:val="22"/>
                <w:lang w:eastAsia="en-US"/>
              </w:rPr>
            </w:pPr>
            <w:r w:rsidRPr="00343DB5">
              <w:rPr>
                <w:rFonts w:ascii="Times New Roman" w:hAnsi="Times New Roman" w:cs="Times New Roman"/>
                <w:sz w:val="22"/>
                <w:szCs w:val="22"/>
                <w:lang w:eastAsia="en-US"/>
              </w:rPr>
              <w:t>9,28</w:t>
            </w:r>
          </w:p>
        </w:tc>
        <w:tc>
          <w:tcPr>
            <w:tcW w:w="1984" w:type="dxa"/>
          </w:tcPr>
          <w:p w:rsidR="009138AF" w:rsidRPr="009724BF" w:rsidRDefault="009138AF" w:rsidP="009138AF">
            <w:pPr>
              <w:jc w:val="both"/>
              <w:rPr>
                <w:sz w:val="22"/>
                <w:szCs w:val="22"/>
                <w:highlight w:val="yellow"/>
              </w:rPr>
            </w:pPr>
            <w:r w:rsidRPr="009724BF">
              <w:rPr>
                <w:sz w:val="22"/>
                <w:szCs w:val="22"/>
              </w:rPr>
              <w:t>управление сельского хозяйства и продовольствия администрации муниципального образования</w:t>
            </w:r>
          </w:p>
        </w:tc>
      </w:tr>
      <w:tr w:rsidR="009138AF" w:rsidRPr="009724BF" w:rsidTr="007824F7">
        <w:trPr>
          <w:trHeight w:val="113"/>
        </w:trPr>
        <w:tc>
          <w:tcPr>
            <w:tcW w:w="14601" w:type="dxa"/>
            <w:gridSpan w:val="11"/>
          </w:tcPr>
          <w:p w:rsidR="009138AF" w:rsidRPr="00A377B1" w:rsidRDefault="009138AF" w:rsidP="009138AF">
            <w:pPr>
              <w:pStyle w:val="a4"/>
              <w:numPr>
                <w:ilvl w:val="0"/>
                <w:numId w:val="10"/>
              </w:numPr>
              <w:ind w:right="-31"/>
              <w:jc w:val="center"/>
              <w:rPr>
                <w:color w:val="000000"/>
                <w:sz w:val="22"/>
                <w:szCs w:val="22"/>
              </w:rPr>
            </w:pPr>
            <w:r w:rsidRPr="00A377B1">
              <w:rPr>
                <w:sz w:val="22"/>
                <w:szCs w:val="22"/>
              </w:rPr>
              <w:t>Рынок мясной продукции</w:t>
            </w:r>
          </w:p>
        </w:tc>
      </w:tr>
      <w:tr w:rsidR="009138AF" w:rsidRPr="009724BF" w:rsidTr="007824F7">
        <w:trPr>
          <w:trHeight w:val="113"/>
        </w:trPr>
        <w:tc>
          <w:tcPr>
            <w:tcW w:w="14601" w:type="dxa"/>
            <w:gridSpan w:val="11"/>
          </w:tcPr>
          <w:p w:rsidR="009138AF" w:rsidRPr="009724BF" w:rsidRDefault="009138AF" w:rsidP="009138AF">
            <w:pPr>
              <w:tabs>
                <w:tab w:val="left" w:pos="851"/>
              </w:tabs>
              <w:ind w:firstLine="284"/>
              <w:jc w:val="both"/>
              <w:rPr>
                <w:sz w:val="22"/>
                <w:szCs w:val="22"/>
              </w:rPr>
            </w:pPr>
            <w:r w:rsidRPr="009724BF">
              <w:rPr>
                <w:sz w:val="22"/>
                <w:szCs w:val="22"/>
              </w:rPr>
              <w:t>В 2019 году мяса скота и птицы в живом весе произведено 13,</w:t>
            </w:r>
            <w:r>
              <w:rPr>
                <w:sz w:val="22"/>
                <w:szCs w:val="22"/>
              </w:rPr>
              <w:t>0</w:t>
            </w:r>
            <w:r w:rsidRPr="009724BF">
              <w:rPr>
                <w:sz w:val="22"/>
                <w:szCs w:val="22"/>
              </w:rPr>
              <w:t xml:space="preserve"> тысяч тонн</w:t>
            </w:r>
            <w:r>
              <w:rPr>
                <w:sz w:val="22"/>
                <w:szCs w:val="22"/>
              </w:rPr>
              <w:t>, что составляет 114% к уровню 2018 года</w:t>
            </w:r>
            <w:r w:rsidRPr="009724BF">
              <w:rPr>
                <w:sz w:val="22"/>
                <w:szCs w:val="22"/>
              </w:rPr>
              <w:t>. Более 75 % от общего объема производства составляет мясо птицы. Положительная динамика роста производства мяса обеспечена обществом с ограниченной ответственностью «Первомайская инкубаторно-птицеводческая станция», которое на 34% увеличило реализацию мяса птицы. Малыми формами хозяйствования произведено 32% мяса. В рамках реализации мероприятий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осуществляется го</w:t>
            </w:r>
            <w:r>
              <w:rPr>
                <w:sz w:val="22"/>
                <w:szCs w:val="22"/>
              </w:rPr>
              <w:t>сударственная поддержка мясного животноводства. Гражданам, ведущим личное подсобное хозяйство, крестьянским (фермерским) хозяйствам и индивидуальным предпринимателям, осуществляющим сельскохозяйственное производство, предоставляются субсидии на возмещение части затрат на производство реализованного мяса крупного рогатого скота на приобретение молодняка кроликов, гусей и индеек.</w:t>
            </w:r>
            <w:r w:rsidRPr="009724BF">
              <w:rPr>
                <w:sz w:val="22"/>
                <w:szCs w:val="22"/>
              </w:rPr>
              <w:t xml:space="preserve"> С целью повышения эффективности производства, в 2019 году для малых форм хозяйствования проведены районные обучающие семинары по тем</w:t>
            </w:r>
            <w:r>
              <w:rPr>
                <w:sz w:val="22"/>
                <w:szCs w:val="22"/>
              </w:rPr>
              <w:t>е</w:t>
            </w:r>
            <w:r w:rsidRPr="009724BF">
              <w:rPr>
                <w:sz w:val="22"/>
                <w:szCs w:val="22"/>
              </w:rPr>
              <w:t>: «Особенности выращивания птицы, кроликов и коз в хозяйствах населения».</w:t>
            </w:r>
            <w:r>
              <w:rPr>
                <w:sz w:val="22"/>
                <w:szCs w:val="22"/>
              </w:rPr>
              <w:t xml:space="preserve"> Реализация произведенной продукции осуществляется перерабатывающим предприятиям, заготовительным организациям, на ярмарке выходного дня, а также на рынке.</w:t>
            </w:r>
          </w:p>
          <w:p w:rsidR="009138AF" w:rsidRPr="009724BF" w:rsidRDefault="009138AF" w:rsidP="009138AF">
            <w:pPr>
              <w:tabs>
                <w:tab w:val="left" w:pos="827"/>
              </w:tabs>
              <w:ind w:firstLine="284"/>
              <w:jc w:val="both"/>
              <w:rPr>
                <w:sz w:val="22"/>
                <w:szCs w:val="22"/>
                <w:highlight w:val="yellow"/>
              </w:rPr>
            </w:pPr>
            <w:r w:rsidRPr="009724BF">
              <w:rPr>
                <w:sz w:val="22"/>
                <w:szCs w:val="22"/>
              </w:rPr>
              <w:t xml:space="preserve">В данной отрасли стоит задача по реализации Соглашения, заключенного с министерством сельского хозяйства и перерабатывающей промышленности Краснодарского края о взаимодействии по реализации стратегических целей социально-экономического развития в сфере агропромышленного </w:t>
            </w:r>
            <w:r w:rsidRPr="009724BF">
              <w:rPr>
                <w:sz w:val="22"/>
                <w:szCs w:val="22"/>
              </w:rPr>
              <w:lastRenderedPageBreak/>
              <w:t>комплекса Краснодарского края до 2030 года, согласно которым уже к 2021 году объем производства мяса на 3,8% и составить 13,6 тысяч тонн. Для реализация поставленных задач необходимо увеличить поголовье сельскохозяйственных животных, особенно коров, и их продуктивности.</w:t>
            </w:r>
          </w:p>
        </w:tc>
      </w:tr>
      <w:tr w:rsidR="009138AF" w:rsidRPr="009724BF" w:rsidTr="007824F7">
        <w:trPr>
          <w:trHeight w:val="113"/>
        </w:trPr>
        <w:tc>
          <w:tcPr>
            <w:tcW w:w="568" w:type="dxa"/>
          </w:tcPr>
          <w:p w:rsidR="009138AF" w:rsidRPr="00A377B1" w:rsidRDefault="009138AF" w:rsidP="009138AF">
            <w:pPr>
              <w:ind w:left="-120" w:right="-31"/>
              <w:rPr>
                <w:sz w:val="22"/>
                <w:szCs w:val="22"/>
              </w:rPr>
            </w:pPr>
            <w:r w:rsidRPr="00A377B1">
              <w:rPr>
                <w:sz w:val="22"/>
                <w:szCs w:val="22"/>
              </w:rPr>
              <w:lastRenderedPageBreak/>
              <w:t>41.1.</w:t>
            </w:r>
          </w:p>
        </w:tc>
        <w:tc>
          <w:tcPr>
            <w:tcW w:w="2126" w:type="dxa"/>
          </w:tcPr>
          <w:p w:rsidR="009138AF" w:rsidRPr="00A377B1" w:rsidRDefault="009138AF" w:rsidP="009138AF">
            <w:pPr>
              <w:ind w:right="-31"/>
              <w:jc w:val="both"/>
              <w:rPr>
                <w:sz w:val="22"/>
                <w:szCs w:val="22"/>
              </w:rPr>
            </w:pPr>
            <w:r w:rsidRPr="00A377B1">
              <w:rPr>
                <w:sz w:val="22"/>
                <w:szCs w:val="22"/>
              </w:rPr>
              <w:t>Развитие малых форм хозяйствования</w:t>
            </w:r>
          </w:p>
        </w:tc>
        <w:tc>
          <w:tcPr>
            <w:tcW w:w="1923" w:type="dxa"/>
          </w:tcPr>
          <w:p w:rsidR="009138AF" w:rsidRPr="00A377B1" w:rsidRDefault="009138AF" w:rsidP="009138AF">
            <w:pPr>
              <w:jc w:val="both"/>
              <w:rPr>
                <w:sz w:val="22"/>
                <w:szCs w:val="22"/>
              </w:rPr>
            </w:pPr>
            <w:r w:rsidRPr="00A377B1">
              <w:rPr>
                <w:sz w:val="22"/>
                <w:szCs w:val="22"/>
              </w:rPr>
              <w:t>Привлечение сельхозтоваропроизводителей в указанную сферу, расширение рынка сбыта</w:t>
            </w:r>
          </w:p>
        </w:tc>
        <w:tc>
          <w:tcPr>
            <w:tcW w:w="1417" w:type="dxa"/>
          </w:tcPr>
          <w:p w:rsidR="009138AF" w:rsidRPr="00A377B1" w:rsidRDefault="009138AF" w:rsidP="009138AF">
            <w:pPr>
              <w:ind w:right="-31"/>
              <w:jc w:val="both"/>
              <w:rPr>
                <w:sz w:val="22"/>
                <w:szCs w:val="22"/>
              </w:rPr>
            </w:pPr>
            <w:r w:rsidRPr="00A377B1">
              <w:rPr>
                <w:sz w:val="22"/>
                <w:szCs w:val="22"/>
              </w:rPr>
              <w:t>2020-2022</w:t>
            </w:r>
          </w:p>
        </w:tc>
        <w:tc>
          <w:tcPr>
            <w:tcW w:w="2188" w:type="dxa"/>
          </w:tcPr>
          <w:p w:rsidR="009138AF" w:rsidRPr="00A377B1" w:rsidRDefault="009138AF" w:rsidP="009138AF">
            <w:pPr>
              <w:ind w:right="-31"/>
              <w:jc w:val="both"/>
              <w:rPr>
                <w:sz w:val="22"/>
                <w:szCs w:val="22"/>
              </w:rPr>
            </w:pPr>
            <w:r w:rsidRPr="00A377B1">
              <w:rPr>
                <w:sz w:val="22"/>
                <w:szCs w:val="22"/>
                <w:lang w:eastAsia="en-US"/>
              </w:rPr>
              <w:t>Производство скота и птицы на убой в малых формах хозяйствования (в живом весе), тыс. тонн</w:t>
            </w:r>
          </w:p>
        </w:tc>
        <w:tc>
          <w:tcPr>
            <w:tcW w:w="992" w:type="dxa"/>
          </w:tcPr>
          <w:p w:rsidR="009138AF" w:rsidRPr="00A377B1" w:rsidRDefault="009138AF" w:rsidP="009138AF">
            <w:pPr>
              <w:jc w:val="center"/>
              <w:rPr>
                <w:sz w:val="22"/>
                <w:szCs w:val="22"/>
              </w:rPr>
            </w:pPr>
            <w:r w:rsidRPr="00A377B1">
              <w:rPr>
                <w:sz w:val="22"/>
                <w:szCs w:val="22"/>
              </w:rPr>
              <w:t>4,17</w:t>
            </w:r>
          </w:p>
        </w:tc>
        <w:tc>
          <w:tcPr>
            <w:tcW w:w="851" w:type="dxa"/>
          </w:tcPr>
          <w:p w:rsidR="009138AF" w:rsidRPr="00A377B1" w:rsidRDefault="009138AF" w:rsidP="009138AF">
            <w:pPr>
              <w:jc w:val="center"/>
              <w:rPr>
                <w:sz w:val="22"/>
                <w:szCs w:val="22"/>
              </w:rPr>
            </w:pPr>
            <w:r w:rsidRPr="00A377B1">
              <w:rPr>
                <w:sz w:val="22"/>
                <w:szCs w:val="22"/>
              </w:rPr>
              <w:t>-</w:t>
            </w:r>
          </w:p>
        </w:tc>
        <w:tc>
          <w:tcPr>
            <w:tcW w:w="850" w:type="dxa"/>
          </w:tcPr>
          <w:p w:rsidR="009138AF" w:rsidRPr="00A377B1" w:rsidRDefault="009138AF" w:rsidP="009138AF">
            <w:pPr>
              <w:jc w:val="center"/>
              <w:rPr>
                <w:sz w:val="22"/>
                <w:szCs w:val="22"/>
              </w:rPr>
            </w:pPr>
            <w:r w:rsidRPr="00A377B1">
              <w:rPr>
                <w:sz w:val="22"/>
                <w:szCs w:val="22"/>
              </w:rPr>
              <w:t>4,178</w:t>
            </w:r>
          </w:p>
        </w:tc>
        <w:tc>
          <w:tcPr>
            <w:tcW w:w="851" w:type="dxa"/>
          </w:tcPr>
          <w:p w:rsidR="009138AF" w:rsidRPr="00A377B1" w:rsidRDefault="009138AF" w:rsidP="009138AF">
            <w:pPr>
              <w:pStyle w:val="afd"/>
              <w:rPr>
                <w:rFonts w:ascii="Times New Roman" w:hAnsi="Times New Roman" w:cs="Times New Roman"/>
                <w:sz w:val="22"/>
                <w:szCs w:val="22"/>
                <w:lang w:eastAsia="en-US"/>
              </w:rPr>
            </w:pPr>
            <w:r w:rsidRPr="00A377B1">
              <w:rPr>
                <w:rFonts w:ascii="Times New Roman" w:hAnsi="Times New Roman" w:cs="Times New Roman"/>
                <w:sz w:val="22"/>
                <w:szCs w:val="22"/>
                <w:lang w:eastAsia="en-US"/>
              </w:rPr>
              <w:t>4,2</w:t>
            </w:r>
          </w:p>
        </w:tc>
        <w:tc>
          <w:tcPr>
            <w:tcW w:w="851" w:type="dxa"/>
          </w:tcPr>
          <w:p w:rsidR="009138AF" w:rsidRPr="00A377B1" w:rsidRDefault="009138AF" w:rsidP="009138AF">
            <w:pPr>
              <w:pStyle w:val="afd"/>
              <w:rPr>
                <w:rFonts w:ascii="Times New Roman" w:hAnsi="Times New Roman" w:cs="Times New Roman"/>
                <w:sz w:val="22"/>
                <w:szCs w:val="22"/>
                <w:lang w:eastAsia="en-US"/>
              </w:rPr>
            </w:pPr>
            <w:r w:rsidRPr="00A377B1">
              <w:rPr>
                <w:rFonts w:ascii="Times New Roman" w:hAnsi="Times New Roman" w:cs="Times New Roman"/>
                <w:sz w:val="22"/>
                <w:szCs w:val="22"/>
                <w:lang w:eastAsia="en-US"/>
              </w:rPr>
              <w:t>4,26</w:t>
            </w:r>
          </w:p>
        </w:tc>
        <w:tc>
          <w:tcPr>
            <w:tcW w:w="1984" w:type="dxa"/>
          </w:tcPr>
          <w:p w:rsidR="009138AF" w:rsidRPr="00A377B1" w:rsidRDefault="009138AF" w:rsidP="009138AF">
            <w:pPr>
              <w:jc w:val="both"/>
              <w:rPr>
                <w:sz w:val="22"/>
                <w:szCs w:val="22"/>
              </w:rPr>
            </w:pPr>
            <w:r w:rsidRPr="00A377B1">
              <w:rPr>
                <w:sz w:val="22"/>
                <w:szCs w:val="22"/>
              </w:rPr>
              <w:t>управление сельского хозяйства и продовольствия администрации муниципального образования</w:t>
            </w:r>
          </w:p>
        </w:tc>
      </w:tr>
    </w:tbl>
    <w:p w:rsidR="003A3F47" w:rsidRDefault="003A3F47" w:rsidP="00D86C17">
      <w:pPr>
        <w:ind w:right="-31"/>
        <w:jc w:val="center"/>
        <w:rPr>
          <w:sz w:val="22"/>
          <w:szCs w:val="22"/>
        </w:rPr>
      </w:pPr>
    </w:p>
    <w:p w:rsidR="009A12F7" w:rsidRPr="00D86C17" w:rsidRDefault="009A12F7" w:rsidP="00D86C17">
      <w:pPr>
        <w:ind w:right="-31"/>
        <w:jc w:val="center"/>
        <w:rPr>
          <w:sz w:val="22"/>
          <w:szCs w:val="22"/>
        </w:rPr>
      </w:pPr>
    </w:p>
    <w:tbl>
      <w:tblPr>
        <w:tblW w:w="1460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2693"/>
        <w:gridCol w:w="1593"/>
        <w:gridCol w:w="2793"/>
        <w:gridCol w:w="2246"/>
        <w:gridCol w:w="2015"/>
      </w:tblGrid>
      <w:tr w:rsidR="008252B3" w:rsidRPr="00D86245" w:rsidTr="00D86245">
        <w:trPr>
          <w:trHeight w:val="113"/>
          <w:tblHeader/>
        </w:trPr>
        <w:tc>
          <w:tcPr>
            <w:tcW w:w="3261" w:type="dxa"/>
          </w:tcPr>
          <w:p w:rsidR="00C436F8" w:rsidRPr="00D86245" w:rsidRDefault="00C436F8" w:rsidP="002A6E82">
            <w:pPr>
              <w:ind w:left="-57" w:right="-57"/>
              <w:jc w:val="center"/>
              <w:rPr>
                <w:sz w:val="22"/>
                <w:szCs w:val="22"/>
              </w:rPr>
            </w:pPr>
            <w:r w:rsidRPr="00D86245">
              <w:rPr>
                <w:sz w:val="22"/>
                <w:szCs w:val="22"/>
              </w:rPr>
              <w:t>Наименование</w:t>
            </w:r>
          </w:p>
          <w:p w:rsidR="00C436F8" w:rsidRPr="00D86245" w:rsidRDefault="00C436F8" w:rsidP="002A6E82">
            <w:pPr>
              <w:ind w:left="-57" w:right="-57"/>
              <w:jc w:val="center"/>
              <w:rPr>
                <w:sz w:val="22"/>
                <w:szCs w:val="22"/>
              </w:rPr>
            </w:pPr>
            <w:r w:rsidRPr="00D86245">
              <w:rPr>
                <w:sz w:val="22"/>
                <w:szCs w:val="22"/>
              </w:rPr>
              <w:t>системного мероприятия</w:t>
            </w:r>
          </w:p>
        </w:tc>
        <w:tc>
          <w:tcPr>
            <w:tcW w:w="2693" w:type="dxa"/>
          </w:tcPr>
          <w:p w:rsidR="00C436F8" w:rsidRPr="00D86245" w:rsidRDefault="00C436F8" w:rsidP="002A6E82">
            <w:pPr>
              <w:ind w:left="-57" w:right="-57"/>
              <w:jc w:val="center"/>
              <w:rPr>
                <w:sz w:val="22"/>
                <w:szCs w:val="22"/>
              </w:rPr>
            </w:pPr>
            <w:r w:rsidRPr="00D86245">
              <w:rPr>
                <w:sz w:val="22"/>
                <w:szCs w:val="22"/>
              </w:rPr>
              <w:t>Решаемая проблематика</w:t>
            </w:r>
          </w:p>
        </w:tc>
        <w:tc>
          <w:tcPr>
            <w:tcW w:w="1593" w:type="dxa"/>
          </w:tcPr>
          <w:p w:rsidR="00C436F8" w:rsidRPr="00D86245" w:rsidRDefault="00C436F8" w:rsidP="002A6E82">
            <w:pPr>
              <w:ind w:left="-57" w:right="-57"/>
              <w:jc w:val="center"/>
              <w:rPr>
                <w:sz w:val="22"/>
                <w:szCs w:val="22"/>
              </w:rPr>
            </w:pPr>
            <w:r w:rsidRPr="00D86245">
              <w:rPr>
                <w:sz w:val="22"/>
                <w:szCs w:val="22"/>
              </w:rPr>
              <w:t>Срок исполнения</w:t>
            </w:r>
            <w:r w:rsidR="002A6E82" w:rsidRPr="00D86245">
              <w:rPr>
                <w:sz w:val="22"/>
                <w:szCs w:val="22"/>
              </w:rPr>
              <w:t xml:space="preserve"> </w:t>
            </w:r>
            <w:r w:rsidR="00515BEF" w:rsidRPr="00D86245">
              <w:rPr>
                <w:sz w:val="22"/>
                <w:szCs w:val="22"/>
              </w:rPr>
              <w:t>мероприятия</w:t>
            </w:r>
            <w:r w:rsidR="002A6E82" w:rsidRPr="00D86245">
              <w:rPr>
                <w:sz w:val="22"/>
                <w:szCs w:val="22"/>
              </w:rPr>
              <w:t>, г.г.</w:t>
            </w:r>
          </w:p>
        </w:tc>
        <w:tc>
          <w:tcPr>
            <w:tcW w:w="2793" w:type="dxa"/>
          </w:tcPr>
          <w:p w:rsidR="00C436F8" w:rsidRPr="00D86245" w:rsidRDefault="00C436F8" w:rsidP="002A6E82">
            <w:pPr>
              <w:ind w:left="-57" w:right="-57"/>
              <w:jc w:val="center"/>
              <w:rPr>
                <w:sz w:val="22"/>
                <w:szCs w:val="22"/>
              </w:rPr>
            </w:pPr>
            <w:r w:rsidRPr="00D86245">
              <w:rPr>
                <w:sz w:val="22"/>
                <w:szCs w:val="22"/>
              </w:rPr>
              <w:t>Результат исполнения</w:t>
            </w:r>
          </w:p>
          <w:p w:rsidR="00C436F8" w:rsidRPr="00D86245" w:rsidRDefault="00C436F8" w:rsidP="002A6E82">
            <w:pPr>
              <w:ind w:left="-57" w:right="-57"/>
              <w:jc w:val="center"/>
              <w:rPr>
                <w:sz w:val="22"/>
                <w:szCs w:val="22"/>
              </w:rPr>
            </w:pPr>
            <w:r w:rsidRPr="00D86245">
              <w:rPr>
                <w:sz w:val="22"/>
                <w:szCs w:val="22"/>
              </w:rPr>
              <w:t>мероприятия</w:t>
            </w:r>
          </w:p>
        </w:tc>
        <w:tc>
          <w:tcPr>
            <w:tcW w:w="2246" w:type="dxa"/>
          </w:tcPr>
          <w:p w:rsidR="00C436F8" w:rsidRPr="00D86245" w:rsidRDefault="00C436F8" w:rsidP="002A6E82">
            <w:pPr>
              <w:ind w:left="-57" w:right="-57"/>
              <w:jc w:val="center"/>
              <w:rPr>
                <w:sz w:val="22"/>
                <w:szCs w:val="22"/>
              </w:rPr>
            </w:pPr>
            <w:r w:rsidRPr="00D86245">
              <w:rPr>
                <w:sz w:val="22"/>
                <w:szCs w:val="22"/>
              </w:rPr>
              <w:t>Ответственный</w:t>
            </w:r>
          </w:p>
          <w:p w:rsidR="00C436F8" w:rsidRPr="00D86245" w:rsidRDefault="00C436F8" w:rsidP="002A6E82">
            <w:pPr>
              <w:ind w:left="-57" w:right="-57"/>
              <w:jc w:val="center"/>
              <w:rPr>
                <w:sz w:val="22"/>
                <w:szCs w:val="22"/>
              </w:rPr>
            </w:pPr>
            <w:r w:rsidRPr="00D86245">
              <w:rPr>
                <w:sz w:val="22"/>
                <w:szCs w:val="22"/>
              </w:rPr>
              <w:t>разработчик</w:t>
            </w:r>
          </w:p>
        </w:tc>
        <w:tc>
          <w:tcPr>
            <w:tcW w:w="2015" w:type="dxa"/>
          </w:tcPr>
          <w:p w:rsidR="00C436F8" w:rsidRPr="00D86245" w:rsidRDefault="00C436F8" w:rsidP="002A6E82">
            <w:pPr>
              <w:ind w:left="-57" w:right="-57"/>
              <w:jc w:val="center"/>
              <w:rPr>
                <w:sz w:val="22"/>
                <w:szCs w:val="22"/>
              </w:rPr>
            </w:pPr>
            <w:r w:rsidRPr="00D86245">
              <w:rPr>
                <w:sz w:val="22"/>
                <w:szCs w:val="22"/>
              </w:rPr>
              <w:t xml:space="preserve">Ответственный исполнитель, </w:t>
            </w:r>
            <w:r w:rsidR="00D86245">
              <w:rPr>
                <w:sz w:val="22"/>
                <w:szCs w:val="22"/>
              </w:rPr>
              <w:br/>
            </w:r>
            <w:r w:rsidRPr="00D86245">
              <w:rPr>
                <w:sz w:val="22"/>
                <w:szCs w:val="22"/>
              </w:rPr>
              <w:t>соисполнитель</w:t>
            </w:r>
          </w:p>
        </w:tc>
      </w:tr>
      <w:tr w:rsidR="008252B3" w:rsidRPr="00D86245" w:rsidTr="00D86245">
        <w:trPr>
          <w:trHeight w:val="113"/>
          <w:tblHeader/>
        </w:trPr>
        <w:tc>
          <w:tcPr>
            <w:tcW w:w="3261" w:type="dxa"/>
          </w:tcPr>
          <w:p w:rsidR="00C436F8" w:rsidRPr="00D86245" w:rsidRDefault="00C436F8" w:rsidP="002A3AC1">
            <w:pPr>
              <w:ind w:left="-57" w:right="-57"/>
              <w:jc w:val="center"/>
              <w:rPr>
                <w:sz w:val="22"/>
                <w:szCs w:val="22"/>
              </w:rPr>
            </w:pPr>
            <w:r w:rsidRPr="00D86245">
              <w:rPr>
                <w:sz w:val="22"/>
                <w:szCs w:val="22"/>
              </w:rPr>
              <w:t>1</w:t>
            </w:r>
          </w:p>
        </w:tc>
        <w:tc>
          <w:tcPr>
            <w:tcW w:w="2693" w:type="dxa"/>
          </w:tcPr>
          <w:p w:rsidR="00C436F8" w:rsidRPr="00D86245" w:rsidRDefault="00C436F8" w:rsidP="002A3AC1">
            <w:pPr>
              <w:ind w:left="-57" w:right="-57"/>
              <w:jc w:val="center"/>
              <w:rPr>
                <w:sz w:val="22"/>
                <w:szCs w:val="22"/>
              </w:rPr>
            </w:pPr>
            <w:r w:rsidRPr="00D86245">
              <w:rPr>
                <w:sz w:val="22"/>
                <w:szCs w:val="22"/>
              </w:rPr>
              <w:t>2</w:t>
            </w:r>
          </w:p>
        </w:tc>
        <w:tc>
          <w:tcPr>
            <w:tcW w:w="1593" w:type="dxa"/>
          </w:tcPr>
          <w:p w:rsidR="00C436F8" w:rsidRPr="00D86245" w:rsidRDefault="00C436F8" w:rsidP="002A3AC1">
            <w:pPr>
              <w:ind w:left="-57" w:right="-57"/>
              <w:jc w:val="center"/>
              <w:rPr>
                <w:sz w:val="22"/>
                <w:szCs w:val="22"/>
              </w:rPr>
            </w:pPr>
            <w:r w:rsidRPr="00D86245">
              <w:rPr>
                <w:sz w:val="22"/>
                <w:szCs w:val="22"/>
              </w:rPr>
              <w:t>3</w:t>
            </w:r>
          </w:p>
        </w:tc>
        <w:tc>
          <w:tcPr>
            <w:tcW w:w="2793" w:type="dxa"/>
          </w:tcPr>
          <w:p w:rsidR="00C436F8" w:rsidRPr="00D86245" w:rsidRDefault="00C436F8" w:rsidP="002A3AC1">
            <w:pPr>
              <w:ind w:left="-57" w:right="-57"/>
              <w:jc w:val="center"/>
              <w:rPr>
                <w:sz w:val="22"/>
                <w:szCs w:val="22"/>
              </w:rPr>
            </w:pPr>
            <w:r w:rsidRPr="00D86245">
              <w:rPr>
                <w:sz w:val="22"/>
                <w:szCs w:val="22"/>
              </w:rPr>
              <w:t>4</w:t>
            </w:r>
          </w:p>
        </w:tc>
        <w:tc>
          <w:tcPr>
            <w:tcW w:w="2246" w:type="dxa"/>
          </w:tcPr>
          <w:p w:rsidR="00C436F8" w:rsidRPr="00D86245" w:rsidRDefault="00C436F8" w:rsidP="002A3AC1">
            <w:pPr>
              <w:ind w:left="-57" w:right="-57"/>
              <w:jc w:val="center"/>
              <w:rPr>
                <w:sz w:val="22"/>
                <w:szCs w:val="22"/>
              </w:rPr>
            </w:pPr>
            <w:r w:rsidRPr="00D86245">
              <w:rPr>
                <w:sz w:val="22"/>
                <w:szCs w:val="22"/>
              </w:rPr>
              <w:t>5</w:t>
            </w:r>
          </w:p>
        </w:tc>
        <w:tc>
          <w:tcPr>
            <w:tcW w:w="2015" w:type="dxa"/>
          </w:tcPr>
          <w:p w:rsidR="00C436F8" w:rsidRPr="00D86245" w:rsidRDefault="00C436F8" w:rsidP="002A3AC1">
            <w:pPr>
              <w:ind w:left="-57" w:right="-57"/>
              <w:jc w:val="center"/>
              <w:rPr>
                <w:sz w:val="22"/>
                <w:szCs w:val="22"/>
              </w:rPr>
            </w:pPr>
            <w:r w:rsidRPr="00D86245">
              <w:rPr>
                <w:sz w:val="22"/>
                <w:szCs w:val="22"/>
              </w:rPr>
              <w:t>6</w:t>
            </w:r>
          </w:p>
        </w:tc>
      </w:tr>
      <w:tr w:rsidR="00C436F8" w:rsidRPr="00D86245" w:rsidTr="00D86245">
        <w:tblPrEx>
          <w:tblBorders>
            <w:bottom w:val="single" w:sz="4" w:space="0" w:color="auto"/>
          </w:tblBorders>
        </w:tblPrEx>
        <w:trPr>
          <w:trHeight w:val="113"/>
        </w:trPr>
        <w:tc>
          <w:tcPr>
            <w:tcW w:w="14601" w:type="dxa"/>
            <w:gridSpan w:val="6"/>
          </w:tcPr>
          <w:p w:rsidR="00C436F8" w:rsidRPr="00D86245" w:rsidRDefault="00C436F8" w:rsidP="002A3AC1">
            <w:pPr>
              <w:ind w:left="-57" w:right="-57"/>
              <w:jc w:val="center"/>
              <w:rPr>
                <w:sz w:val="22"/>
                <w:szCs w:val="22"/>
              </w:rPr>
            </w:pPr>
            <w:r w:rsidRPr="00D86245">
              <w:rPr>
                <w:sz w:val="22"/>
                <w:szCs w:val="22"/>
              </w:rPr>
              <w:t xml:space="preserve">Раздел </w:t>
            </w:r>
            <w:r w:rsidRPr="00D86245">
              <w:rPr>
                <w:sz w:val="22"/>
                <w:szCs w:val="22"/>
                <w:lang w:val="en-US"/>
              </w:rPr>
              <w:t>II</w:t>
            </w:r>
            <w:r w:rsidRPr="00D86245">
              <w:rPr>
                <w:sz w:val="22"/>
                <w:szCs w:val="22"/>
              </w:rPr>
              <w:t xml:space="preserve">. </w:t>
            </w:r>
            <w:r w:rsidRPr="00D86245">
              <w:rPr>
                <w:kern w:val="28"/>
                <w:sz w:val="22"/>
                <w:szCs w:val="22"/>
              </w:rPr>
              <w:t xml:space="preserve">Системные мероприятия, направленные на развитие конкуренции в Краснодарском крае </w:t>
            </w:r>
          </w:p>
        </w:tc>
      </w:tr>
      <w:tr w:rsidR="00C436F8" w:rsidRPr="00D86245" w:rsidTr="00D86245">
        <w:tblPrEx>
          <w:tblBorders>
            <w:bottom w:val="single" w:sz="4" w:space="0" w:color="auto"/>
          </w:tblBorders>
        </w:tblPrEx>
        <w:trPr>
          <w:trHeight w:val="113"/>
        </w:trPr>
        <w:tc>
          <w:tcPr>
            <w:tcW w:w="14601" w:type="dxa"/>
            <w:gridSpan w:val="6"/>
          </w:tcPr>
          <w:p w:rsidR="00C436F8" w:rsidRPr="00D86245" w:rsidRDefault="00C436F8" w:rsidP="002A3AC1">
            <w:pPr>
              <w:ind w:left="-57" w:right="-57"/>
              <w:jc w:val="center"/>
              <w:rPr>
                <w:sz w:val="22"/>
                <w:szCs w:val="22"/>
              </w:rPr>
            </w:pPr>
            <w:r w:rsidRPr="00D86245">
              <w:rPr>
                <w:sz w:val="22"/>
                <w:szCs w:val="22"/>
              </w:rPr>
              <w:t>Мероприятия, направленные на развитие конкурентоспособности товаров, работ, услуг субъектов малого и среднего предпринимательства</w:t>
            </w:r>
          </w:p>
        </w:tc>
      </w:tr>
      <w:tr w:rsidR="00C9293D" w:rsidRPr="00D86245" w:rsidTr="00D86245">
        <w:tblPrEx>
          <w:tblBorders>
            <w:bottom w:val="single" w:sz="4" w:space="0" w:color="auto"/>
          </w:tblBorders>
        </w:tblPrEx>
        <w:trPr>
          <w:trHeight w:val="113"/>
        </w:trPr>
        <w:tc>
          <w:tcPr>
            <w:tcW w:w="3261" w:type="dxa"/>
          </w:tcPr>
          <w:p w:rsidR="00C9293D" w:rsidRPr="00D86245" w:rsidRDefault="000C23C2" w:rsidP="00502D21">
            <w:pPr>
              <w:ind w:left="-57" w:right="-57"/>
              <w:jc w:val="both"/>
              <w:rPr>
                <w:sz w:val="22"/>
                <w:szCs w:val="22"/>
              </w:rPr>
            </w:pPr>
            <w:r w:rsidRPr="00D86245">
              <w:rPr>
                <w:sz w:val="22"/>
                <w:szCs w:val="22"/>
              </w:rPr>
              <w:t>Обеспечение у</w:t>
            </w:r>
            <w:r w:rsidR="00C9293D" w:rsidRPr="00D86245">
              <w:rPr>
                <w:sz w:val="22"/>
                <w:szCs w:val="22"/>
              </w:rPr>
              <w:t>части</w:t>
            </w:r>
            <w:r w:rsidRPr="00D86245">
              <w:rPr>
                <w:sz w:val="22"/>
                <w:szCs w:val="22"/>
              </w:rPr>
              <w:t>я</w:t>
            </w:r>
            <w:r w:rsidR="00C9293D" w:rsidRPr="00D86245">
              <w:rPr>
                <w:sz w:val="22"/>
                <w:szCs w:val="22"/>
              </w:rPr>
              <w:t xml:space="preserve"> товаропроизводителей</w:t>
            </w:r>
            <w:r w:rsidR="00515BEF" w:rsidRPr="00D86245">
              <w:rPr>
                <w:sz w:val="22"/>
                <w:szCs w:val="22"/>
              </w:rPr>
              <w:t xml:space="preserve"> </w:t>
            </w:r>
            <w:r w:rsidR="00CA5D55" w:rsidRPr="00D86245">
              <w:rPr>
                <w:sz w:val="22"/>
                <w:szCs w:val="22"/>
              </w:rPr>
              <w:t>муниципального</w:t>
            </w:r>
            <w:r w:rsidR="00515BEF" w:rsidRPr="00D86245">
              <w:rPr>
                <w:sz w:val="22"/>
                <w:szCs w:val="22"/>
              </w:rPr>
              <w:t xml:space="preserve"> </w:t>
            </w:r>
            <w:r w:rsidR="00CA5D55" w:rsidRPr="00D86245">
              <w:rPr>
                <w:sz w:val="22"/>
                <w:szCs w:val="22"/>
              </w:rPr>
              <w:t xml:space="preserve">образования </w:t>
            </w:r>
            <w:r w:rsidR="00C9293D" w:rsidRPr="00D86245">
              <w:rPr>
                <w:sz w:val="22"/>
                <w:szCs w:val="22"/>
              </w:rPr>
              <w:t>Ленинградск</w:t>
            </w:r>
            <w:r w:rsidR="00CA5D55" w:rsidRPr="00D86245">
              <w:rPr>
                <w:sz w:val="22"/>
                <w:szCs w:val="22"/>
              </w:rPr>
              <w:t>ий</w:t>
            </w:r>
            <w:r w:rsidR="00C9293D" w:rsidRPr="00D86245">
              <w:rPr>
                <w:sz w:val="22"/>
                <w:szCs w:val="22"/>
              </w:rPr>
              <w:t xml:space="preserve"> район в конгрессно-выставочных мероприятиях федерального и регионального уровня</w:t>
            </w:r>
          </w:p>
        </w:tc>
        <w:tc>
          <w:tcPr>
            <w:tcW w:w="2693" w:type="dxa"/>
          </w:tcPr>
          <w:p w:rsidR="00C9293D" w:rsidRPr="00D86245" w:rsidRDefault="00C9293D" w:rsidP="00502D21">
            <w:pPr>
              <w:ind w:left="-57" w:right="-57"/>
              <w:jc w:val="both"/>
              <w:rPr>
                <w:sz w:val="22"/>
                <w:szCs w:val="22"/>
              </w:rPr>
            </w:pPr>
            <w:r w:rsidRPr="00D86245">
              <w:rPr>
                <w:sz w:val="22"/>
                <w:szCs w:val="22"/>
              </w:rPr>
              <w:t>Недостаточное информирование потенциальных потребителей о выпускаемой предприятиями Ленинградского района продукции</w:t>
            </w:r>
          </w:p>
        </w:tc>
        <w:tc>
          <w:tcPr>
            <w:tcW w:w="1593" w:type="dxa"/>
          </w:tcPr>
          <w:p w:rsidR="00C9293D" w:rsidRPr="00D86245" w:rsidRDefault="00363819" w:rsidP="00502D21">
            <w:pPr>
              <w:ind w:left="-57" w:right="-57"/>
              <w:jc w:val="both"/>
              <w:rPr>
                <w:sz w:val="22"/>
                <w:szCs w:val="22"/>
              </w:rPr>
            </w:pPr>
            <w:r w:rsidRPr="00D86245">
              <w:rPr>
                <w:sz w:val="22"/>
                <w:szCs w:val="22"/>
              </w:rPr>
              <w:t>Ежегодно, в соответствии с утверждённым календарным планом мероприятий</w:t>
            </w:r>
          </w:p>
        </w:tc>
        <w:tc>
          <w:tcPr>
            <w:tcW w:w="2793" w:type="dxa"/>
          </w:tcPr>
          <w:p w:rsidR="00C9293D" w:rsidRPr="00D86245" w:rsidRDefault="00C9293D" w:rsidP="00895AC4">
            <w:pPr>
              <w:ind w:left="-57" w:right="-57"/>
              <w:jc w:val="both"/>
              <w:rPr>
                <w:sz w:val="22"/>
                <w:szCs w:val="22"/>
              </w:rPr>
            </w:pPr>
            <w:r w:rsidRPr="00D86245">
              <w:rPr>
                <w:sz w:val="22"/>
                <w:szCs w:val="22"/>
              </w:rPr>
              <w:t>Увеличение числа проинформированных потребителей выпускаемой</w:t>
            </w:r>
            <w:r w:rsidR="00895AC4">
              <w:rPr>
                <w:sz w:val="22"/>
                <w:szCs w:val="22"/>
              </w:rPr>
              <w:t xml:space="preserve"> продукции</w:t>
            </w:r>
            <w:r w:rsidRPr="00D86245">
              <w:rPr>
                <w:sz w:val="22"/>
                <w:szCs w:val="22"/>
              </w:rPr>
              <w:t xml:space="preserve"> предприятиями Ленинградского района</w:t>
            </w:r>
          </w:p>
        </w:tc>
        <w:tc>
          <w:tcPr>
            <w:tcW w:w="2246" w:type="dxa"/>
          </w:tcPr>
          <w:p w:rsidR="00C9293D" w:rsidRPr="00D86245" w:rsidRDefault="00C9293D" w:rsidP="00502D21">
            <w:pPr>
              <w:ind w:left="-57" w:right="-57"/>
              <w:jc w:val="both"/>
              <w:rPr>
                <w:sz w:val="22"/>
                <w:szCs w:val="22"/>
              </w:rPr>
            </w:pPr>
            <w:r w:rsidRPr="00D86245">
              <w:rPr>
                <w:sz w:val="22"/>
                <w:szCs w:val="22"/>
              </w:rPr>
              <w:t xml:space="preserve">Отраслевые (функциональные) органы администрации муниципального </w:t>
            </w:r>
            <w:r w:rsidR="00502D21" w:rsidRPr="00D86245">
              <w:rPr>
                <w:sz w:val="22"/>
                <w:szCs w:val="22"/>
              </w:rPr>
              <w:t>о</w:t>
            </w:r>
            <w:r w:rsidR="008D0A38" w:rsidRPr="00D86245">
              <w:rPr>
                <w:sz w:val="22"/>
                <w:szCs w:val="22"/>
              </w:rPr>
              <w:t>бразования</w:t>
            </w:r>
          </w:p>
        </w:tc>
        <w:tc>
          <w:tcPr>
            <w:tcW w:w="2015" w:type="dxa"/>
          </w:tcPr>
          <w:p w:rsidR="00C9293D" w:rsidRPr="00D86245" w:rsidRDefault="00C9293D" w:rsidP="00502D21">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F64E8B" w:rsidRPr="00D86245" w:rsidTr="00D86245">
        <w:tblPrEx>
          <w:tblBorders>
            <w:bottom w:val="single" w:sz="4" w:space="0" w:color="auto"/>
          </w:tblBorders>
        </w:tblPrEx>
        <w:trPr>
          <w:trHeight w:val="113"/>
        </w:trPr>
        <w:tc>
          <w:tcPr>
            <w:tcW w:w="3261" w:type="dxa"/>
            <w:shd w:val="clear" w:color="auto" w:fill="auto"/>
          </w:tcPr>
          <w:p w:rsidR="00CF7D22" w:rsidRPr="00D86245" w:rsidRDefault="00CF7D22" w:rsidP="00225EE6">
            <w:pPr>
              <w:ind w:left="-57" w:right="-57"/>
              <w:jc w:val="both"/>
              <w:rPr>
                <w:sz w:val="22"/>
                <w:szCs w:val="22"/>
              </w:rPr>
            </w:pPr>
            <w:r w:rsidRPr="00D86245">
              <w:rPr>
                <w:sz w:val="22"/>
                <w:szCs w:val="22"/>
              </w:rPr>
              <w:t>Взаимодействие с хозяйствующими субъектами промышленной сферы для актуализации размещенного на официальном сайте департамента промышленной политики Краснодарского края Каталога промышленной продукции, Каталога строительных материалов, Каталога российских производителей специа</w:t>
            </w:r>
            <w:r w:rsidRPr="00D86245">
              <w:rPr>
                <w:sz w:val="22"/>
                <w:szCs w:val="22"/>
              </w:rPr>
              <w:lastRenderedPageBreak/>
              <w:t>лизированной техники</w:t>
            </w:r>
          </w:p>
        </w:tc>
        <w:tc>
          <w:tcPr>
            <w:tcW w:w="2693" w:type="dxa"/>
            <w:shd w:val="clear" w:color="auto" w:fill="auto"/>
          </w:tcPr>
          <w:p w:rsidR="00CF7D22" w:rsidRPr="00D86245" w:rsidRDefault="00CF7D22" w:rsidP="00502D21">
            <w:pPr>
              <w:ind w:left="-57" w:right="-57"/>
              <w:jc w:val="both"/>
              <w:rPr>
                <w:sz w:val="22"/>
                <w:szCs w:val="22"/>
              </w:rPr>
            </w:pPr>
            <w:r w:rsidRPr="00D86245">
              <w:rPr>
                <w:sz w:val="22"/>
                <w:szCs w:val="22"/>
              </w:rPr>
              <w:lastRenderedPageBreak/>
              <w:t>Информирование потенциальных потребителей о выпускаемой промышленными предприятиями Ленинградского района продукции</w:t>
            </w:r>
          </w:p>
        </w:tc>
        <w:tc>
          <w:tcPr>
            <w:tcW w:w="1593" w:type="dxa"/>
            <w:shd w:val="clear" w:color="auto" w:fill="auto"/>
          </w:tcPr>
          <w:p w:rsidR="00CF7D22" w:rsidRPr="00D86245" w:rsidRDefault="00CF7D22" w:rsidP="00502D21">
            <w:pPr>
              <w:ind w:left="-57" w:right="-57"/>
              <w:jc w:val="center"/>
              <w:rPr>
                <w:sz w:val="22"/>
                <w:szCs w:val="22"/>
              </w:rPr>
            </w:pPr>
            <w:r w:rsidRPr="00D86245">
              <w:rPr>
                <w:sz w:val="22"/>
                <w:szCs w:val="22"/>
              </w:rPr>
              <w:t>2019-2022</w:t>
            </w:r>
          </w:p>
        </w:tc>
        <w:tc>
          <w:tcPr>
            <w:tcW w:w="2793" w:type="dxa"/>
            <w:shd w:val="clear" w:color="auto" w:fill="auto"/>
          </w:tcPr>
          <w:p w:rsidR="00CF7D22" w:rsidRPr="00D86245" w:rsidRDefault="00CF7D22" w:rsidP="00502D21">
            <w:pPr>
              <w:ind w:left="-57" w:right="-57"/>
              <w:jc w:val="both"/>
              <w:rPr>
                <w:sz w:val="22"/>
                <w:szCs w:val="22"/>
              </w:rPr>
            </w:pPr>
            <w:r w:rsidRPr="00D86245">
              <w:rPr>
                <w:sz w:val="22"/>
                <w:szCs w:val="22"/>
              </w:rPr>
              <w:t>Увеличение числа проинформированных потребителей выпускаемой промышленными предприятиями муниципального образования Ленинградский район продукции</w:t>
            </w:r>
          </w:p>
        </w:tc>
        <w:tc>
          <w:tcPr>
            <w:tcW w:w="2246" w:type="dxa"/>
            <w:shd w:val="clear" w:color="auto" w:fill="auto"/>
          </w:tcPr>
          <w:p w:rsidR="00CF7D22" w:rsidRPr="00D86245" w:rsidRDefault="00336EEA" w:rsidP="00A206DC">
            <w:pPr>
              <w:ind w:right="-57"/>
              <w:jc w:val="both"/>
              <w:rPr>
                <w:sz w:val="22"/>
                <w:szCs w:val="22"/>
              </w:rPr>
            </w:pPr>
            <w:r w:rsidRPr="00D86245">
              <w:rPr>
                <w:sz w:val="22"/>
                <w:szCs w:val="22"/>
              </w:rPr>
              <w:t>У</w:t>
            </w:r>
            <w:r w:rsidR="00CF7D22" w:rsidRPr="00D86245">
              <w:rPr>
                <w:sz w:val="22"/>
                <w:szCs w:val="22"/>
              </w:rPr>
              <w:t>правлени</w:t>
            </w:r>
            <w:r w:rsidRPr="00D86245">
              <w:rPr>
                <w:sz w:val="22"/>
                <w:szCs w:val="22"/>
              </w:rPr>
              <w:t>е</w:t>
            </w:r>
            <w:r w:rsidR="00CF7D22" w:rsidRPr="00D86245">
              <w:rPr>
                <w:sz w:val="22"/>
                <w:szCs w:val="22"/>
              </w:rPr>
              <w:t xml:space="preserve"> экономического развития </w:t>
            </w:r>
            <w:r w:rsidRPr="00D86245">
              <w:rPr>
                <w:sz w:val="22"/>
                <w:szCs w:val="22"/>
              </w:rPr>
              <w:t>администрации муниципального образования</w:t>
            </w:r>
          </w:p>
        </w:tc>
        <w:tc>
          <w:tcPr>
            <w:tcW w:w="2015" w:type="dxa"/>
            <w:shd w:val="clear" w:color="auto" w:fill="auto"/>
          </w:tcPr>
          <w:p w:rsidR="00CF7D22" w:rsidRPr="00D86245" w:rsidRDefault="00336EEA" w:rsidP="00A206DC">
            <w:pPr>
              <w:ind w:left="-57" w:right="-57"/>
              <w:jc w:val="both"/>
              <w:rPr>
                <w:sz w:val="22"/>
                <w:szCs w:val="22"/>
              </w:rPr>
            </w:pPr>
            <w:r w:rsidRPr="00D86245">
              <w:rPr>
                <w:sz w:val="22"/>
                <w:szCs w:val="22"/>
              </w:rPr>
              <w:t>Управление экономического развития администрации муниципального образования</w:t>
            </w:r>
          </w:p>
        </w:tc>
      </w:tr>
      <w:tr w:rsidR="00336EEA" w:rsidRPr="00D86245" w:rsidTr="00D86245">
        <w:tblPrEx>
          <w:tblBorders>
            <w:bottom w:val="single" w:sz="4" w:space="0" w:color="auto"/>
          </w:tblBorders>
        </w:tblPrEx>
        <w:trPr>
          <w:trHeight w:val="113"/>
        </w:trPr>
        <w:tc>
          <w:tcPr>
            <w:tcW w:w="3261" w:type="dxa"/>
          </w:tcPr>
          <w:p w:rsidR="00336EEA" w:rsidRPr="00D86245" w:rsidRDefault="00336EEA" w:rsidP="00502D21">
            <w:pPr>
              <w:ind w:left="-57" w:right="-57"/>
              <w:jc w:val="both"/>
              <w:rPr>
                <w:sz w:val="22"/>
                <w:szCs w:val="22"/>
              </w:rPr>
            </w:pPr>
            <w:r w:rsidRPr="00D86245">
              <w:rPr>
                <w:sz w:val="22"/>
                <w:szCs w:val="22"/>
              </w:rPr>
              <w:lastRenderedPageBreak/>
              <w:t>Поиск инвесторов для реализации инвестиционных проектов в санаторно-курортной и туристской отрасли</w:t>
            </w:r>
            <w:r w:rsidR="00157F89" w:rsidRPr="00D86245">
              <w:rPr>
                <w:sz w:val="22"/>
                <w:szCs w:val="22"/>
              </w:rPr>
              <w:t>, в том</w:t>
            </w:r>
            <w:r w:rsidR="00515BEF" w:rsidRPr="00D86245">
              <w:rPr>
                <w:sz w:val="22"/>
                <w:szCs w:val="22"/>
              </w:rPr>
              <w:t xml:space="preserve"> </w:t>
            </w:r>
            <w:r w:rsidR="00157F89" w:rsidRPr="00D86245">
              <w:rPr>
                <w:sz w:val="22"/>
                <w:szCs w:val="22"/>
              </w:rPr>
              <w:t xml:space="preserve">числе аграрного туризма </w:t>
            </w:r>
          </w:p>
        </w:tc>
        <w:tc>
          <w:tcPr>
            <w:tcW w:w="2693" w:type="dxa"/>
          </w:tcPr>
          <w:p w:rsidR="00336EEA" w:rsidRPr="00D86245" w:rsidRDefault="00336EEA" w:rsidP="00502D21">
            <w:pPr>
              <w:ind w:left="-57" w:right="-57"/>
              <w:jc w:val="both"/>
              <w:rPr>
                <w:sz w:val="22"/>
                <w:szCs w:val="22"/>
              </w:rPr>
            </w:pPr>
            <w:r w:rsidRPr="00D86245">
              <w:rPr>
                <w:sz w:val="22"/>
                <w:szCs w:val="22"/>
              </w:rPr>
              <w:t>Введение новых объектов курортно-туристского комплекса</w:t>
            </w:r>
            <w:r w:rsidR="00157F89" w:rsidRPr="00D86245">
              <w:rPr>
                <w:sz w:val="22"/>
                <w:szCs w:val="22"/>
              </w:rPr>
              <w:t>, в том числе</w:t>
            </w:r>
            <w:r w:rsidR="00515BEF" w:rsidRPr="00D86245">
              <w:rPr>
                <w:sz w:val="22"/>
                <w:szCs w:val="22"/>
              </w:rPr>
              <w:t xml:space="preserve"> </w:t>
            </w:r>
            <w:r w:rsidR="00157F89" w:rsidRPr="00D86245">
              <w:rPr>
                <w:sz w:val="22"/>
                <w:szCs w:val="22"/>
              </w:rPr>
              <w:t>аграрного</w:t>
            </w:r>
            <w:r w:rsidR="00515BEF" w:rsidRPr="00D86245">
              <w:rPr>
                <w:sz w:val="22"/>
                <w:szCs w:val="22"/>
              </w:rPr>
              <w:t xml:space="preserve"> </w:t>
            </w:r>
            <w:r w:rsidR="00157F89" w:rsidRPr="00D86245">
              <w:rPr>
                <w:sz w:val="22"/>
                <w:szCs w:val="22"/>
              </w:rPr>
              <w:t>туризма</w:t>
            </w:r>
          </w:p>
        </w:tc>
        <w:tc>
          <w:tcPr>
            <w:tcW w:w="1593" w:type="dxa"/>
          </w:tcPr>
          <w:p w:rsidR="00336EEA" w:rsidRPr="00D86245" w:rsidRDefault="00336EEA" w:rsidP="00502D21">
            <w:pPr>
              <w:ind w:left="-57" w:right="-57"/>
              <w:jc w:val="center"/>
              <w:rPr>
                <w:sz w:val="22"/>
                <w:szCs w:val="22"/>
              </w:rPr>
            </w:pPr>
            <w:r w:rsidRPr="00D86245">
              <w:rPr>
                <w:sz w:val="22"/>
                <w:szCs w:val="22"/>
              </w:rPr>
              <w:t>2019-2022</w:t>
            </w:r>
          </w:p>
        </w:tc>
        <w:tc>
          <w:tcPr>
            <w:tcW w:w="2793" w:type="dxa"/>
          </w:tcPr>
          <w:p w:rsidR="00336EEA" w:rsidRPr="00D86245" w:rsidRDefault="00157F89" w:rsidP="00502D21">
            <w:pPr>
              <w:ind w:left="-57" w:right="-57"/>
              <w:jc w:val="both"/>
              <w:rPr>
                <w:sz w:val="22"/>
                <w:szCs w:val="22"/>
              </w:rPr>
            </w:pPr>
            <w:r w:rsidRPr="00D86245">
              <w:rPr>
                <w:sz w:val="22"/>
                <w:szCs w:val="22"/>
              </w:rPr>
              <w:t>Формирование развитой сети предприятий и</w:t>
            </w:r>
            <w:r w:rsidR="00515BEF" w:rsidRPr="00D86245">
              <w:rPr>
                <w:sz w:val="22"/>
                <w:szCs w:val="22"/>
              </w:rPr>
              <w:t xml:space="preserve"> </w:t>
            </w:r>
            <w:r w:rsidRPr="00D86245">
              <w:rPr>
                <w:sz w:val="22"/>
                <w:szCs w:val="22"/>
              </w:rPr>
              <w:t>организаций</w:t>
            </w:r>
            <w:r w:rsidR="00515BEF" w:rsidRPr="00D86245">
              <w:rPr>
                <w:sz w:val="22"/>
                <w:szCs w:val="22"/>
              </w:rPr>
              <w:t xml:space="preserve"> </w:t>
            </w:r>
            <w:r w:rsidRPr="00D86245">
              <w:rPr>
                <w:sz w:val="22"/>
                <w:szCs w:val="22"/>
              </w:rPr>
              <w:t>частной</w:t>
            </w:r>
            <w:r w:rsidR="00515BEF" w:rsidRPr="00D86245">
              <w:rPr>
                <w:sz w:val="22"/>
                <w:szCs w:val="22"/>
              </w:rPr>
              <w:t xml:space="preserve"> </w:t>
            </w:r>
            <w:r w:rsidRPr="00D86245">
              <w:rPr>
                <w:sz w:val="22"/>
                <w:szCs w:val="22"/>
              </w:rPr>
              <w:t>формы</w:t>
            </w:r>
            <w:r w:rsidR="00515BEF" w:rsidRPr="00D86245">
              <w:rPr>
                <w:sz w:val="22"/>
                <w:szCs w:val="22"/>
              </w:rPr>
              <w:t xml:space="preserve"> </w:t>
            </w:r>
            <w:r w:rsidRPr="00D86245">
              <w:rPr>
                <w:sz w:val="22"/>
                <w:szCs w:val="22"/>
              </w:rPr>
              <w:t>собственности в санаторно-курортной и туристской отрасли</w:t>
            </w:r>
          </w:p>
        </w:tc>
        <w:tc>
          <w:tcPr>
            <w:tcW w:w="2246" w:type="dxa"/>
          </w:tcPr>
          <w:p w:rsidR="00336EEA" w:rsidRPr="00D86245" w:rsidRDefault="00336EEA" w:rsidP="00A206DC">
            <w:pPr>
              <w:ind w:right="-57"/>
              <w:jc w:val="both"/>
              <w:rPr>
                <w:sz w:val="22"/>
                <w:szCs w:val="22"/>
                <w:highlight w:val="yellow"/>
              </w:rPr>
            </w:pPr>
            <w:r w:rsidRPr="00D86245">
              <w:rPr>
                <w:sz w:val="22"/>
                <w:szCs w:val="22"/>
              </w:rPr>
              <w:t>Управление экономического развития администрации муниципального образования</w:t>
            </w:r>
          </w:p>
        </w:tc>
        <w:tc>
          <w:tcPr>
            <w:tcW w:w="2015" w:type="dxa"/>
          </w:tcPr>
          <w:p w:rsidR="00336EEA" w:rsidRPr="00D86245" w:rsidRDefault="00336EEA" w:rsidP="00A206DC">
            <w:pPr>
              <w:ind w:left="-57" w:right="-57"/>
              <w:jc w:val="both"/>
              <w:rPr>
                <w:sz w:val="22"/>
                <w:szCs w:val="22"/>
              </w:rPr>
            </w:pPr>
            <w:r w:rsidRPr="00D86245">
              <w:rPr>
                <w:sz w:val="22"/>
                <w:szCs w:val="22"/>
              </w:rPr>
              <w:t>Управление экономического развития администрации</w:t>
            </w:r>
            <w:r w:rsidR="00A206DC">
              <w:rPr>
                <w:sz w:val="22"/>
                <w:szCs w:val="22"/>
              </w:rPr>
              <w:t xml:space="preserve"> </w:t>
            </w:r>
            <w:r w:rsidR="00A206DC" w:rsidRPr="00D86245">
              <w:rPr>
                <w:sz w:val="22"/>
                <w:szCs w:val="22"/>
              </w:rPr>
              <w:t>муниципального образования</w:t>
            </w:r>
          </w:p>
        </w:tc>
      </w:tr>
      <w:tr w:rsidR="00C436F8" w:rsidRPr="00D86245" w:rsidTr="00D86245">
        <w:tblPrEx>
          <w:tblBorders>
            <w:bottom w:val="single" w:sz="4" w:space="0" w:color="auto"/>
          </w:tblBorders>
        </w:tblPrEx>
        <w:trPr>
          <w:trHeight w:val="113"/>
        </w:trPr>
        <w:tc>
          <w:tcPr>
            <w:tcW w:w="14601" w:type="dxa"/>
            <w:gridSpan w:val="6"/>
          </w:tcPr>
          <w:p w:rsidR="00C436F8" w:rsidRPr="00D86245" w:rsidRDefault="00C436F8" w:rsidP="002A3AC1">
            <w:pPr>
              <w:ind w:left="-57" w:right="-57"/>
              <w:jc w:val="center"/>
              <w:rPr>
                <w:sz w:val="22"/>
                <w:szCs w:val="22"/>
              </w:rPr>
            </w:pPr>
            <w:r w:rsidRPr="00D86245">
              <w:rPr>
                <w:sz w:val="22"/>
                <w:szCs w:val="22"/>
              </w:rPr>
              <w:t>Мероприятия, направленные на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FF2EF7" w:rsidRPr="00D86245" w:rsidTr="00D86245">
        <w:tblPrEx>
          <w:tblBorders>
            <w:bottom w:val="single" w:sz="4" w:space="0" w:color="auto"/>
          </w:tblBorders>
        </w:tblPrEx>
        <w:trPr>
          <w:trHeight w:val="113"/>
        </w:trPr>
        <w:tc>
          <w:tcPr>
            <w:tcW w:w="3261" w:type="dxa"/>
            <w:vMerge w:val="restart"/>
          </w:tcPr>
          <w:p w:rsidR="00FF2EF7" w:rsidRPr="00D86245" w:rsidRDefault="00FF2EF7" w:rsidP="00515BEF">
            <w:pPr>
              <w:ind w:left="-57" w:right="-57"/>
              <w:jc w:val="both"/>
              <w:rPr>
                <w:sz w:val="22"/>
                <w:szCs w:val="22"/>
              </w:rPr>
            </w:pPr>
            <w:r w:rsidRPr="00D86245">
              <w:rPr>
                <w:sz w:val="22"/>
                <w:szCs w:val="22"/>
              </w:rPr>
              <w:t>Расширение практики проведения совместных закупок</w:t>
            </w:r>
          </w:p>
        </w:tc>
        <w:tc>
          <w:tcPr>
            <w:tcW w:w="2693" w:type="dxa"/>
          </w:tcPr>
          <w:p w:rsidR="00FF2EF7" w:rsidRDefault="00C543E0" w:rsidP="00FF2EF7">
            <w:pPr>
              <w:ind w:left="-57" w:right="-57"/>
              <w:jc w:val="both"/>
              <w:rPr>
                <w:sz w:val="22"/>
                <w:szCs w:val="22"/>
              </w:rPr>
            </w:pPr>
            <w:r w:rsidRPr="00D86245">
              <w:rPr>
                <w:sz w:val="22"/>
                <w:szCs w:val="22"/>
              </w:rPr>
              <w:t>Устранение случаев (снижение количества) осуществления закупки у единственного поставщика в соответствии с частью 1 пунктами 4, 5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1593" w:type="dxa"/>
          </w:tcPr>
          <w:p w:rsidR="00FF2EF7" w:rsidRPr="00D86245" w:rsidRDefault="00FF2EF7" w:rsidP="00FF2EF7">
            <w:pPr>
              <w:ind w:left="-57" w:right="-57"/>
              <w:jc w:val="center"/>
              <w:rPr>
                <w:sz w:val="22"/>
                <w:szCs w:val="22"/>
              </w:rPr>
            </w:pPr>
            <w:r w:rsidRPr="00D86245">
              <w:rPr>
                <w:sz w:val="22"/>
                <w:szCs w:val="22"/>
              </w:rPr>
              <w:t>2019-202</w:t>
            </w:r>
            <w:r>
              <w:rPr>
                <w:sz w:val="22"/>
                <w:szCs w:val="22"/>
              </w:rPr>
              <w:t>0</w:t>
            </w:r>
          </w:p>
        </w:tc>
        <w:tc>
          <w:tcPr>
            <w:tcW w:w="2793" w:type="dxa"/>
          </w:tcPr>
          <w:p w:rsidR="00FF2EF7" w:rsidRPr="00D86245" w:rsidRDefault="00FF2EF7" w:rsidP="00515BEF">
            <w:pPr>
              <w:ind w:left="-57" w:right="-57"/>
              <w:jc w:val="both"/>
              <w:rPr>
                <w:sz w:val="22"/>
                <w:szCs w:val="22"/>
              </w:rPr>
            </w:pPr>
            <w:r w:rsidRPr="00D86245">
              <w:rPr>
                <w:sz w:val="22"/>
                <w:szCs w:val="22"/>
              </w:rPr>
              <w:t>Снижение доли закупок у единственного поставщика (подрядчика, исполнителя) (по количеству), осуществленных в соответствии с частью 1 пунктами 4, 5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 не менее чем на 5 % ежегодно</w:t>
            </w:r>
          </w:p>
        </w:tc>
        <w:tc>
          <w:tcPr>
            <w:tcW w:w="2246" w:type="dxa"/>
            <w:vMerge w:val="restart"/>
          </w:tcPr>
          <w:p w:rsidR="00FF2EF7" w:rsidRPr="00D86245" w:rsidRDefault="00FF2EF7" w:rsidP="00515BEF">
            <w:pPr>
              <w:ind w:right="-57"/>
              <w:jc w:val="both"/>
              <w:rPr>
                <w:sz w:val="22"/>
                <w:szCs w:val="22"/>
              </w:rPr>
            </w:pPr>
            <w:r w:rsidRPr="00D86245">
              <w:rPr>
                <w:sz w:val="22"/>
                <w:szCs w:val="22"/>
              </w:rPr>
              <w:t>Отраслевые (функциональные) органы администрации муниципального образования</w:t>
            </w:r>
          </w:p>
        </w:tc>
        <w:tc>
          <w:tcPr>
            <w:tcW w:w="2015" w:type="dxa"/>
            <w:vMerge w:val="restart"/>
          </w:tcPr>
          <w:p w:rsidR="00FF2EF7" w:rsidRPr="00D86245" w:rsidRDefault="00FF2EF7" w:rsidP="00515BEF">
            <w:pPr>
              <w:ind w:left="-57" w:right="-57"/>
              <w:jc w:val="both"/>
              <w:rPr>
                <w:sz w:val="22"/>
                <w:szCs w:val="22"/>
              </w:rPr>
            </w:pPr>
            <w:r>
              <w:rPr>
                <w:sz w:val="22"/>
                <w:szCs w:val="22"/>
              </w:rPr>
              <w:t>А</w:t>
            </w:r>
            <w:r w:rsidRPr="00D86245">
              <w:rPr>
                <w:sz w:val="22"/>
                <w:szCs w:val="22"/>
              </w:rPr>
              <w:t>дминистрация муниципального образования Ленинградский район в лице управления экономического разви</w:t>
            </w:r>
            <w:r>
              <w:rPr>
                <w:sz w:val="22"/>
                <w:szCs w:val="22"/>
              </w:rPr>
              <w:t>тия</w:t>
            </w:r>
            <w:r w:rsidRPr="00D86245">
              <w:rPr>
                <w:sz w:val="22"/>
                <w:szCs w:val="22"/>
              </w:rPr>
              <w:t>;</w:t>
            </w:r>
          </w:p>
          <w:p w:rsidR="00FF2EF7" w:rsidRPr="00D86245" w:rsidRDefault="00FF2EF7" w:rsidP="00515BEF">
            <w:pPr>
              <w:ind w:left="-57" w:right="-57"/>
              <w:jc w:val="both"/>
              <w:rPr>
                <w:sz w:val="22"/>
                <w:szCs w:val="22"/>
              </w:rPr>
            </w:pPr>
            <w:r>
              <w:rPr>
                <w:sz w:val="22"/>
                <w:szCs w:val="22"/>
              </w:rPr>
              <w:t>Г</w:t>
            </w:r>
            <w:r w:rsidRPr="00D86245">
              <w:rPr>
                <w:sz w:val="22"/>
                <w:szCs w:val="22"/>
              </w:rPr>
              <w:t>лавные распорядители средств муниципального бюджета;</w:t>
            </w:r>
          </w:p>
          <w:p w:rsidR="00FF2EF7" w:rsidRDefault="00FF2EF7" w:rsidP="00515BEF">
            <w:pPr>
              <w:ind w:left="-57" w:right="-57"/>
              <w:jc w:val="both"/>
              <w:rPr>
                <w:sz w:val="22"/>
                <w:szCs w:val="22"/>
              </w:rPr>
            </w:pPr>
            <w:r>
              <w:rPr>
                <w:sz w:val="22"/>
                <w:szCs w:val="22"/>
              </w:rPr>
              <w:t>О</w:t>
            </w:r>
            <w:r w:rsidRPr="00D86245">
              <w:rPr>
                <w:sz w:val="22"/>
                <w:szCs w:val="22"/>
              </w:rPr>
              <w:t>рганы местного самоуправления муниципального образования Ленинградский район</w:t>
            </w:r>
          </w:p>
        </w:tc>
      </w:tr>
      <w:tr w:rsidR="00FF2EF7" w:rsidRPr="00D86245" w:rsidTr="00D86245">
        <w:tblPrEx>
          <w:tblBorders>
            <w:bottom w:val="single" w:sz="4" w:space="0" w:color="auto"/>
          </w:tblBorders>
        </w:tblPrEx>
        <w:trPr>
          <w:trHeight w:val="113"/>
        </w:trPr>
        <w:tc>
          <w:tcPr>
            <w:tcW w:w="3261" w:type="dxa"/>
            <w:vMerge/>
          </w:tcPr>
          <w:p w:rsidR="00FF2EF7" w:rsidRPr="00D86245" w:rsidRDefault="00FF2EF7" w:rsidP="00515BEF">
            <w:pPr>
              <w:ind w:left="-57" w:right="-57"/>
              <w:jc w:val="both"/>
              <w:rPr>
                <w:sz w:val="22"/>
                <w:szCs w:val="22"/>
              </w:rPr>
            </w:pPr>
          </w:p>
        </w:tc>
        <w:tc>
          <w:tcPr>
            <w:tcW w:w="2693" w:type="dxa"/>
          </w:tcPr>
          <w:p w:rsidR="00FF2EF7" w:rsidRPr="00D86245" w:rsidRDefault="00FF2EF7" w:rsidP="00FF2EF7">
            <w:pPr>
              <w:ind w:left="-57" w:right="-57"/>
              <w:jc w:val="both"/>
              <w:rPr>
                <w:sz w:val="22"/>
                <w:szCs w:val="22"/>
              </w:rPr>
            </w:pPr>
            <w:r>
              <w:rPr>
                <w:sz w:val="22"/>
                <w:szCs w:val="22"/>
              </w:rPr>
              <w:t>Обеспечение единообразного подхода к описанию объекта закупки и условий исполнения контракта, минимизация трудозатрат заказчиков Краснодарского края, а также коррупционных рисков и нарушений при проведении закупок</w:t>
            </w:r>
          </w:p>
        </w:tc>
        <w:tc>
          <w:tcPr>
            <w:tcW w:w="1593" w:type="dxa"/>
          </w:tcPr>
          <w:p w:rsidR="00FF2EF7" w:rsidRPr="00D86245" w:rsidRDefault="00C543E0" w:rsidP="00515BEF">
            <w:pPr>
              <w:ind w:left="-57" w:right="-57"/>
              <w:jc w:val="center"/>
              <w:rPr>
                <w:sz w:val="22"/>
                <w:szCs w:val="22"/>
              </w:rPr>
            </w:pPr>
            <w:r>
              <w:rPr>
                <w:sz w:val="22"/>
                <w:szCs w:val="22"/>
              </w:rPr>
              <w:t>2021-2022</w:t>
            </w:r>
          </w:p>
        </w:tc>
        <w:tc>
          <w:tcPr>
            <w:tcW w:w="2793" w:type="dxa"/>
          </w:tcPr>
          <w:p w:rsidR="00FF2EF7" w:rsidRPr="00D86245" w:rsidRDefault="00C543E0" w:rsidP="00515BEF">
            <w:pPr>
              <w:ind w:left="-57" w:right="-57"/>
              <w:jc w:val="both"/>
              <w:rPr>
                <w:sz w:val="22"/>
                <w:szCs w:val="22"/>
              </w:rPr>
            </w:pPr>
            <w:r>
              <w:rPr>
                <w:sz w:val="22"/>
                <w:szCs w:val="22"/>
              </w:rPr>
              <w:t>Разработка и применение алгоритма проведения основных закупок в муниципальном образовании Ленинградский район</w:t>
            </w:r>
          </w:p>
        </w:tc>
        <w:tc>
          <w:tcPr>
            <w:tcW w:w="2246" w:type="dxa"/>
            <w:vMerge/>
          </w:tcPr>
          <w:p w:rsidR="00FF2EF7" w:rsidRPr="00D86245" w:rsidRDefault="00FF2EF7" w:rsidP="00515BEF">
            <w:pPr>
              <w:ind w:right="-57"/>
              <w:jc w:val="both"/>
              <w:rPr>
                <w:sz w:val="22"/>
                <w:szCs w:val="22"/>
              </w:rPr>
            </w:pPr>
          </w:p>
        </w:tc>
        <w:tc>
          <w:tcPr>
            <w:tcW w:w="2015" w:type="dxa"/>
            <w:vMerge/>
          </w:tcPr>
          <w:p w:rsidR="00FF2EF7" w:rsidRPr="00D86245" w:rsidRDefault="00FF2EF7" w:rsidP="00515BEF">
            <w:pPr>
              <w:ind w:left="-57" w:right="-57"/>
              <w:jc w:val="both"/>
              <w:rPr>
                <w:sz w:val="22"/>
                <w:szCs w:val="22"/>
              </w:rPr>
            </w:pP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Pr>
                <w:sz w:val="22"/>
                <w:szCs w:val="22"/>
              </w:rPr>
              <w:t>Организация или принятия уча</w:t>
            </w:r>
            <w:r>
              <w:rPr>
                <w:sz w:val="22"/>
                <w:szCs w:val="22"/>
              </w:rPr>
              <w:lastRenderedPageBreak/>
              <w:t>стия в семинаре-совещаний</w:t>
            </w:r>
          </w:p>
        </w:tc>
        <w:tc>
          <w:tcPr>
            <w:tcW w:w="2693" w:type="dxa"/>
          </w:tcPr>
          <w:p w:rsidR="00C543E0" w:rsidRPr="00D86245" w:rsidRDefault="00C543E0" w:rsidP="00C543E0">
            <w:pPr>
              <w:ind w:left="-57" w:right="-57"/>
              <w:jc w:val="both"/>
              <w:rPr>
                <w:sz w:val="22"/>
                <w:szCs w:val="22"/>
              </w:rPr>
            </w:pPr>
            <w:r>
              <w:rPr>
                <w:sz w:val="22"/>
                <w:szCs w:val="22"/>
              </w:rPr>
              <w:lastRenderedPageBreak/>
              <w:t>Повышение уровня ин</w:t>
            </w:r>
            <w:r>
              <w:rPr>
                <w:sz w:val="22"/>
                <w:szCs w:val="22"/>
              </w:rPr>
              <w:lastRenderedPageBreak/>
              <w:t>формированности заказчиков Краснодарского края по вопросам расширения практики совместных закупок в рамках реализации Федерального закона от 5 апреля 2013 г. №44-ФЗ «О контактной системе в сфере закупок товаров, работ, услуг для обеспечения государственных и муниципальных нужд»</w:t>
            </w:r>
          </w:p>
        </w:tc>
        <w:tc>
          <w:tcPr>
            <w:tcW w:w="1593" w:type="dxa"/>
          </w:tcPr>
          <w:p w:rsidR="00C543E0" w:rsidRPr="00D86245" w:rsidRDefault="00C543E0" w:rsidP="00C543E0">
            <w:pPr>
              <w:ind w:left="-57" w:right="-57"/>
              <w:jc w:val="center"/>
              <w:rPr>
                <w:sz w:val="22"/>
                <w:szCs w:val="22"/>
              </w:rPr>
            </w:pPr>
            <w:r>
              <w:rPr>
                <w:sz w:val="22"/>
                <w:szCs w:val="22"/>
              </w:rPr>
              <w:lastRenderedPageBreak/>
              <w:t>2021-2022</w:t>
            </w:r>
          </w:p>
        </w:tc>
        <w:tc>
          <w:tcPr>
            <w:tcW w:w="2793" w:type="dxa"/>
          </w:tcPr>
          <w:p w:rsidR="00C543E0" w:rsidRPr="00D86245" w:rsidRDefault="00C543E0" w:rsidP="00C543E0">
            <w:pPr>
              <w:ind w:left="-57" w:right="-57"/>
              <w:jc w:val="both"/>
              <w:rPr>
                <w:sz w:val="22"/>
                <w:szCs w:val="22"/>
              </w:rPr>
            </w:pPr>
            <w:r>
              <w:rPr>
                <w:sz w:val="22"/>
                <w:szCs w:val="22"/>
              </w:rPr>
              <w:t xml:space="preserve">Проведение или принятия </w:t>
            </w:r>
            <w:r>
              <w:rPr>
                <w:sz w:val="22"/>
                <w:szCs w:val="22"/>
              </w:rPr>
              <w:lastRenderedPageBreak/>
              <w:t>участия в не менее 2 семинарах-совещаний ежегодно</w:t>
            </w:r>
          </w:p>
        </w:tc>
        <w:tc>
          <w:tcPr>
            <w:tcW w:w="2246" w:type="dxa"/>
          </w:tcPr>
          <w:p w:rsidR="00C543E0" w:rsidRPr="00D86245" w:rsidRDefault="00C543E0" w:rsidP="00C543E0">
            <w:pPr>
              <w:ind w:right="-57"/>
              <w:jc w:val="both"/>
              <w:rPr>
                <w:sz w:val="22"/>
                <w:szCs w:val="22"/>
              </w:rPr>
            </w:pPr>
            <w:r w:rsidRPr="00D86245">
              <w:rPr>
                <w:sz w:val="22"/>
                <w:szCs w:val="22"/>
              </w:rPr>
              <w:lastRenderedPageBreak/>
              <w:t>Отраслевые (функци</w:t>
            </w:r>
            <w:r w:rsidRPr="00D86245">
              <w:rPr>
                <w:sz w:val="22"/>
                <w:szCs w:val="22"/>
              </w:rPr>
              <w:lastRenderedPageBreak/>
              <w:t>ональные) органы администрации муниципального образования</w:t>
            </w:r>
          </w:p>
        </w:tc>
        <w:tc>
          <w:tcPr>
            <w:tcW w:w="2015" w:type="dxa"/>
          </w:tcPr>
          <w:p w:rsidR="00C543E0" w:rsidRPr="00D86245" w:rsidRDefault="00C543E0" w:rsidP="00C543E0">
            <w:pPr>
              <w:ind w:left="-57" w:right="-57"/>
              <w:jc w:val="both"/>
              <w:rPr>
                <w:sz w:val="22"/>
                <w:szCs w:val="22"/>
              </w:rPr>
            </w:pPr>
            <w:r>
              <w:rPr>
                <w:sz w:val="22"/>
                <w:szCs w:val="22"/>
              </w:rPr>
              <w:lastRenderedPageBreak/>
              <w:t>А</w:t>
            </w:r>
            <w:r w:rsidRPr="00D86245">
              <w:rPr>
                <w:sz w:val="22"/>
                <w:szCs w:val="22"/>
              </w:rPr>
              <w:t xml:space="preserve">дминистрация </w:t>
            </w:r>
            <w:r w:rsidRPr="00D86245">
              <w:rPr>
                <w:sz w:val="22"/>
                <w:szCs w:val="22"/>
              </w:rPr>
              <w:lastRenderedPageBreak/>
              <w:t>муниципального образования Ленинградский район в лице управления экономического разви</w:t>
            </w:r>
            <w:r>
              <w:rPr>
                <w:sz w:val="22"/>
                <w:szCs w:val="22"/>
              </w:rPr>
              <w:t>тия</w:t>
            </w:r>
            <w:r w:rsidRPr="00D86245">
              <w:rPr>
                <w:sz w:val="22"/>
                <w:szCs w:val="22"/>
              </w:rPr>
              <w:t>;</w:t>
            </w:r>
          </w:p>
          <w:p w:rsidR="00C543E0" w:rsidRPr="00D86245" w:rsidRDefault="00C543E0" w:rsidP="00C543E0">
            <w:pPr>
              <w:ind w:left="-57" w:right="-57"/>
              <w:jc w:val="both"/>
              <w:rPr>
                <w:sz w:val="22"/>
                <w:szCs w:val="22"/>
              </w:rPr>
            </w:pPr>
            <w:r>
              <w:rPr>
                <w:sz w:val="22"/>
                <w:szCs w:val="22"/>
              </w:rPr>
              <w:t>Г</w:t>
            </w:r>
            <w:r w:rsidRPr="00D86245">
              <w:rPr>
                <w:sz w:val="22"/>
                <w:szCs w:val="22"/>
              </w:rPr>
              <w:t>лавные распорядители средств муниципального бюджета;</w:t>
            </w:r>
          </w:p>
          <w:p w:rsidR="00C543E0" w:rsidRDefault="00C543E0" w:rsidP="00C543E0">
            <w:pPr>
              <w:ind w:left="-57" w:right="-57"/>
              <w:jc w:val="both"/>
              <w:rPr>
                <w:sz w:val="22"/>
                <w:szCs w:val="22"/>
              </w:rPr>
            </w:pPr>
            <w:r>
              <w:rPr>
                <w:sz w:val="22"/>
                <w:szCs w:val="22"/>
              </w:rPr>
              <w:t>О</w:t>
            </w:r>
            <w:r w:rsidRPr="00D86245">
              <w:rPr>
                <w:sz w:val="22"/>
                <w:szCs w:val="22"/>
              </w:rPr>
              <w:t>рганы местного самоуправления муниципального образования Ленинградский район</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lastRenderedPageBreak/>
              <w:t>Стимулирование развития с момента создания субъектов малого и среднего предпринимательства (МСП) в качестве поставщиков (исполнителей, подрядчиков) при осуществлении закупок товаров, работ, услуг заказчиками, определенными Правительством РФ в соответствии с Федеральным законом от 18.07.2011 № 223-ФЗ «О закупках товаров, работ, услуг отдельными видами юридических лиц»</w:t>
            </w:r>
          </w:p>
        </w:tc>
        <w:tc>
          <w:tcPr>
            <w:tcW w:w="2693" w:type="dxa"/>
          </w:tcPr>
          <w:p w:rsidR="00C543E0" w:rsidRPr="00D86245" w:rsidRDefault="00C543E0" w:rsidP="00C543E0">
            <w:pPr>
              <w:ind w:left="-57" w:right="-57"/>
              <w:jc w:val="both"/>
              <w:rPr>
                <w:sz w:val="22"/>
                <w:szCs w:val="22"/>
              </w:rPr>
            </w:pPr>
            <w:r w:rsidRPr="00D86245">
              <w:rPr>
                <w:sz w:val="22"/>
                <w:szCs w:val="22"/>
              </w:rPr>
              <w:t>Оказание поддержки субъектам МСП в целях стимулирования их развития в качестве поставщиков (исполнителей, подрядчиков) при осуществлении закупок товаров, работ, услуг заказчиками 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осуществлении закупок</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 xml:space="preserve">Заключение договоров не менее, чем с тремя субъектами МСП, на оказание им услуг </w:t>
            </w:r>
          </w:p>
        </w:tc>
        <w:tc>
          <w:tcPr>
            <w:tcW w:w="2246" w:type="dxa"/>
          </w:tcPr>
          <w:p w:rsidR="00C543E0" w:rsidRPr="00D86245" w:rsidRDefault="007E0A55" w:rsidP="00C543E0">
            <w:pPr>
              <w:ind w:right="-57"/>
              <w:jc w:val="both"/>
              <w:rPr>
                <w:sz w:val="22"/>
                <w:szCs w:val="22"/>
              </w:rPr>
            </w:pPr>
            <w:r w:rsidRPr="00D86245">
              <w:rPr>
                <w:sz w:val="22"/>
                <w:szCs w:val="22"/>
              </w:rPr>
              <w:t>Управления экономического развития</w:t>
            </w:r>
            <w:r>
              <w:rPr>
                <w:sz w:val="22"/>
                <w:szCs w:val="22"/>
              </w:rPr>
              <w:t xml:space="preserve"> </w:t>
            </w:r>
            <w:r w:rsidRPr="00D86245">
              <w:rPr>
                <w:sz w:val="22"/>
                <w:szCs w:val="22"/>
              </w:rPr>
              <w:t>администрации муниципального образования</w:t>
            </w:r>
          </w:p>
        </w:tc>
        <w:tc>
          <w:tcPr>
            <w:tcW w:w="2015" w:type="dxa"/>
          </w:tcPr>
          <w:p w:rsidR="00C543E0" w:rsidRPr="00D86245" w:rsidRDefault="007E0A55" w:rsidP="00C543E0">
            <w:pPr>
              <w:ind w:left="-57" w:right="-57"/>
              <w:jc w:val="both"/>
              <w:rPr>
                <w:sz w:val="22"/>
                <w:szCs w:val="22"/>
              </w:rPr>
            </w:pPr>
            <w:r w:rsidRPr="00D86245">
              <w:rPr>
                <w:sz w:val="22"/>
                <w:szCs w:val="22"/>
              </w:rPr>
              <w:t>Управления экономического развития</w:t>
            </w:r>
            <w:r>
              <w:rPr>
                <w:sz w:val="22"/>
                <w:szCs w:val="22"/>
              </w:rPr>
              <w:t xml:space="preserve"> </w:t>
            </w:r>
            <w:r w:rsidRPr="00D86245">
              <w:rPr>
                <w:sz w:val="22"/>
                <w:szCs w:val="22"/>
              </w:rPr>
              <w:t>администрации муниципального образования</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Мероприятия, направленные на включение в программы по повышению качества управления закупочной деятельностью субъектов естественных монополий и муниципальных унитарных предприятий</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lastRenderedPageBreak/>
              <w:t xml:space="preserve">Реализация мероприятий в рамках плана мероприятий («дорожная карта») Краснодарского края по внедрению целевой модели «Поддержка малого и среднего предпринимательства» и плана мероприятий по оптимизации расходов краевого бюджета Программы оздоровления государственных финансов Краснодарского края, утвержденной распоряжением главы администрации (губернатора) Краснодарского края от 28 сентября 2018 г. № 255-р </w:t>
            </w:r>
          </w:p>
        </w:tc>
        <w:tc>
          <w:tcPr>
            <w:tcW w:w="2693" w:type="dxa"/>
          </w:tcPr>
          <w:p w:rsidR="00C543E0" w:rsidRPr="00D86245" w:rsidRDefault="00C543E0" w:rsidP="00C543E0">
            <w:pPr>
              <w:ind w:left="-57" w:right="-57"/>
              <w:jc w:val="both"/>
              <w:rPr>
                <w:sz w:val="22"/>
                <w:szCs w:val="22"/>
              </w:rPr>
            </w:pPr>
            <w:r w:rsidRPr="00D86245">
              <w:rPr>
                <w:sz w:val="22"/>
                <w:szCs w:val="22"/>
              </w:rPr>
              <w:t>Повышение качества управления закупочной деятельностью субъектов естественных монополий и компаний с государственным участием</w:t>
            </w:r>
          </w:p>
        </w:tc>
        <w:tc>
          <w:tcPr>
            <w:tcW w:w="1593" w:type="dxa"/>
          </w:tcPr>
          <w:p w:rsidR="00C543E0" w:rsidRPr="00D86245" w:rsidRDefault="00C543E0" w:rsidP="00C543E0">
            <w:pPr>
              <w:ind w:left="-57" w:right="-57"/>
              <w:jc w:val="center"/>
              <w:rPr>
                <w:sz w:val="22"/>
                <w:szCs w:val="22"/>
              </w:rPr>
            </w:pPr>
            <w:r w:rsidRPr="00D86245">
              <w:rPr>
                <w:sz w:val="22"/>
                <w:szCs w:val="22"/>
              </w:rPr>
              <w:t>2019-202</w:t>
            </w:r>
            <w:r>
              <w:rPr>
                <w:sz w:val="22"/>
                <w:szCs w:val="22"/>
              </w:rPr>
              <w:t>0</w:t>
            </w:r>
          </w:p>
        </w:tc>
        <w:tc>
          <w:tcPr>
            <w:tcW w:w="2793" w:type="dxa"/>
          </w:tcPr>
          <w:p w:rsidR="00C543E0" w:rsidRPr="00D86245" w:rsidRDefault="00C543E0" w:rsidP="00C543E0">
            <w:pPr>
              <w:ind w:left="-57" w:right="-57"/>
              <w:jc w:val="both"/>
              <w:rPr>
                <w:sz w:val="22"/>
                <w:szCs w:val="22"/>
              </w:rPr>
            </w:pPr>
            <w:r w:rsidRPr="00D86245">
              <w:rPr>
                <w:sz w:val="22"/>
                <w:szCs w:val="22"/>
              </w:rPr>
              <w:t>Повышение качества управления закупочной деятельностью субъектов естественных монополий и компаний с государственным участием</w:t>
            </w:r>
          </w:p>
        </w:tc>
        <w:tc>
          <w:tcPr>
            <w:tcW w:w="2246" w:type="dxa"/>
          </w:tcPr>
          <w:p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w:t>
            </w:r>
          </w:p>
        </w:tc>
        <w:tc>
          <w:tcPr>
            <w:tcW w:w="2015" w:type="dxa"/>
          </w:tcPr>
          <w:p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 xml:space="preserve">Мероприятия, направленные на устранение избыточного государственного и муниципального регулирования, а также </w:t>
            </w:r>
            <w:r w:rsidRPr="00D86245">
              <w:rPr>
                <w:sz w:val="22"/>
                <w:szCs w:val="22"/>
              </w:rPr>
              <w:br/>
              <w:t>на снижение административных барьеров</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color w:val="FF0000"/>
                <w:sz w:val="22"/>
                <w:szCs w:val="22"/>
              </w:rPr>
            </w:pPr>
            <w:r w:rsidRPr="00D86245">
              <w:rPr>
                <w:sz w:val="22"/>
                <w:szCs w:val="22"/>
              </w:rPr>
              <w:t>Проведение мониторинга с целью определения административных барьеров, экономических ограничений, иных факторов, являющихся барьерами входа на рынок (выхода с рынка), и их устранение</w:t>
            </w:r>
          </w:p>
        </w:tc>
        <w:tc>
          <w:tcPr>
            <w:tcW w:w="2693" w:type="dxa"/>
          </w:tcPr>
          <w:p w:rsidR="00C543E0" w:rsidRPr="00D86245" w:rsidRDefault="00C543E0" w:rsidP="00C543E0">
            <w:pPr>
              <w:ind w:left="-57" w:right="-57"/>
              <w:jc w:val="both"/>
              <w:rPr>
                <w:sz w:val="22"/>
                <w:szCs w:val="22"/>
              </w:rPr>
            </w:pPr>
            <w:r w:rsidRPr="00D86245">
              <w:rPr>
                <w:sz w:val="22"/>
                <w:szCs w:val="22"/>
              </w:rPr>
              <w:t>Избыточные ограничения для деятельности субъектов предпринимательства</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Устранение избыточного муниципального регулирования, снижение административных барьеров</w:t>
            </w:r>
          </w:p>
        </w:tc>
        <w:tc>
          <w:tcPr>
            <w:tcW w:w="2246" w:type="dxa"/>
          </w:tcPr>
          <w:p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w:t>
            </w:r>
          </w:p>
        </w:tc>
        <w:tc>
          <w:tcPr>
            <w:tcW w:w="2015" w:type="dxa"/>
          </w:tcPr>
          <w:p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color w:val="FF0000"/>
                <w:sz w:val="22"/>
                <w:szCs w:val="22"/>
              </w:rPr>
            </w:pPr>
            <w:r w:rsidRPr="00D86245">
              <w:rPr>
                <w:sz w:val="22"/>
                <w:szCs w:val="22"/>
              </w:rPr>
              <w:t>Оптимизация процессов предоставления государственных услуг, относящихся к полномочиям муниципального образования, а также муниципальных услуг для субъектов предпринимательской деятельности путем сокращения сроков их оказания и снижения их стоимости</w:t>
            </w:r>
          </w:p>
        </w:tc>
        <w:tc>
          <w:tcPr>
            <w:tcW w:w="2693" w:type="dxa"/>
          </w:tcPr>
          <w:p w:rsidR="00C543E0" w:rsidRPr="00D86245" w:rsidRDefault="00C543E0" w:rsidP="00C543E0">
            <w:pPr>
              <w:ind w:left="-57" w:right="-57"/>
              <w:jc w:val="both"/>
              <w:rPr>
                <w:sz w:val="22"/>
                <w:szCs w:val="22"/>
              </w:rPr>
            </w:pPr>
            <w:r w:rsidRPr="00D86245">
              <w:rPr>
                <w:sz w:val="22"/>
                <w:szCs w:val="22"/>
              </w:rPr>
              <w:t>Недостаточный уровень удовлетворенности качеством и условиями предоставления услуг их получателями</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Устранение избыточного государственного и муниципального регулирования и снижение административных барьеров</w:t>
            </w:r>
          </w:p>
        </w:tc>
        <w:tc>
          <w:tcPr>
            <w:tcW w:w="2246" w:type="dxa"/>
          </w:tcPr>
          <w:p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 Ленинградский район</w:t>
            </w:r>
          </w:p>
        </w:tc>
        <w:tc>
          <w:tcPr>
            <w:tcW w:w="2015" w:type="dxa"/>
          </w:tcPr>
          <w:p w:rsidR="00C543E0" w:rsidRPr="00D86245" w:rsidRDefault="00C543E0" w:rsidP="00C543E0">
            <w:pPr>
              <w:ind w:left="-57" w:right="-57"/>
              <w:jc w:val="both"/>
              <w:rPr>
                <w:sz w:val="22"/>
                <w:szCs w:val="22"/>
              </w:rPr>
            </w:pPr>
            <w:r w:rsidRPr="00D86245">
              <w:rPr>
                <w:sz w:val="22"/>
                <w:szCs w:val="22"/>
              </w:rPr>
              <w:t>Отраслевые (функциональные) органы администрации муниципального образования Ленинградский район</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color w:val="FF0000"/>
                <w:sz w:val="22"/>
                <w:szCs w:val="22"/>
              </w:rPr>
            </w:pPr>
            <w:r w:rsidRPr="00D86245">
              <w:rPr>
                <w:sz w:val="22"/>
                <w:szCs w:val="22"/>
              </w:rPr>
              <w:lastRenderedPageBreak/>
              <w:t>Проведение оценки регулирующего воздействия проектов нормативных правовых актов муниципального образования Ленинградский район</w:t>
            </w:r>
          </w:p>
        </w:tc>
        <w:tc>
          <w:tcPr>
            <w:tcW w:w="2693" w:type="dxa"/>
          </w:tcPr>
          <w:p w:rsidR="00C543E0" w:rsidRPr="00D86245" w:rsidRDefault="00C543E0" w:rsidP="00C543E0">
            <w:pPr>
              <w:ind w:left="-57" w:right="-57"/>
              <w:jc w:val="both"/>
              <w:rPr>
                <w:sz w:val="22"/>
                <w:szCs w:val="22"/>
              </w:rPr>
            </w:pPr>
            <w:r w:rsidRPr="00D86245">
              <w:rPr>
                <w:sz w:val="22"/>
                <w:szCs w:val="22"/>
              </w:rPr>
              <w:t>Выявление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Ленинградский район.</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Проведение оценки регулирующего воздействия в отношении всех проектов нормативных правовых актов муниципального образования Ленинградский район, относящихся к соответствующей предметной области (100%)</w:t>
            </w:r>
          </w:p>
        </w:tc>
        <w:tc>
          <w:tcPr>
            <w:tcW w:w="2246" w:type="dxa"/>
          </w:tcPr>
          <w:p w:rsidR="00C543E0" w:rsidRPr="00D86245" w:rsidRDefault="00C543E0" w:rsidP="00C543E0">
            <w:pPr>
              <w:ind w:left="-57" w:right="-57"/>
              <w:jc w:val="both"/>
              <w:rPr>
                <w:sz w:val="22"/>
                <w:szCs w:val="22"/>
              </w:rPr>
            </w:pPr>
            <w:r w:rsidRPr="00D86245">
              <w:rPr>
                <w:sz w:val="22"/>
                <w:szCs w:val="22"/>
              </w:rPr>
              <w:t>Уполномоченный орган - администрация муниципального образования Ленинградский район в лице управления экономического развития администрации муниципального образования</w:t>
            </w:r>
          </w:p>
        </w:tc>
        <w:tc>
          <w:tcPr>
            <w:tcW w:w="2015" w:type="dxa"/>
          </w:tcPr>
          <w:p w:rsidR="00C543E0" w:rsidRPr="00D86245" w:rsidRDefault="00C543E0" w:rsidP="00C543E0">
            <w:pPr>
              <w:ind w:left="-57" w:right="-57"/>
              <w:jc w:val="both"/>
              <w:rPr>
                <w:sz w:val="22"/>
                <w:szCs w:val="22"/>
              </w:rPr>
            </w:pPr>
            <w:r w:rsidRPr="00D86245">
              <w:rPr>
                <w:sz w:val="22"/>
                <w:szCs w:val="22"/>
              </w:rPr>
              <w:t>Уполномоченный орган - администрация муниципального образования Ленинградский район в лице управления экономического развития администрации муниципального образования</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color w:val="FF0000"/>
                <w:sz w:val="22"/>
                <w:szCs w:val="22"/>
              </w:rPr>
            </w:pPr>
            <w:r w:rsidRPr="00D86245">
              <w:rPr>
                <w:sz w:val="22"/>
                <w:szCs w:val="22"/>
              </w:rPr>
              <w:t>Проведение экспертизы нормативных правовых актов муниципального образования Ленинградский район, затрагивающих вопросы осуществления предпринимательской и инвестиционной деятельности</w:t>
            </w:r>
          </w:p>
        </w:tc>
        <w:tc>
          <w:tcPr>
            <w:tcW w:w="2693" w:type="dxa"/>
          </w:tcPr>
          <w:p w:rsidR="00C543E0" w:rsidRPr="00D86245" w:rsidRDefault="00C543E0" w:rsidP="00C543E0">
            <w:pPr>
              <w:ind w:left="-57" w:right="-57"/>
              <w:jc w:val="both"/>
              <w:rPr>
                <w:sz w:val="22"/>
                <w:szCs w:val="22"/>
              </w:rPr>
            </w:pPr>
            <w:r w:rsidRPr="00D86245">
              <w:rPr>
                <w:sz w:val="22"/>
                <w:szCs w:val="22"/>
              </w:rPr>
              <w:t>Выявление положений, необоснованно затрудняющих ведение предпринимательской и инвестиционной деятельности</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Проведение экспертизы нормативных правовых актов муниципального образования Ленинградский район, затрагивающих вопросы осуществления предпринимательской и инвестиционной деятельности, в соответствии с утвержденным планом (100%)</w:t>
            </w:r>
          </w:p>
        </w:tc>
        <w:tc>
          <w:tcPr>
            <w:tcW w:w="2246" w:type="dxa"/>
          </w:tcPr>
          <w:p w:rsidR="00C543E0" w:rsidRPr="00D86245" w:rsidRDefault="00C543E0" w:rsidP="00C543E0">
            <w:pPr>
              <w:ind w:left="-57" w:right="-57"/>
              <w:jc w:val="both"/>
              <w:rPr>
                <w:sz w:val="22"/>
                <w:szCs w:val="22"/>
              </w:rPr>
            </w:pPr>
            <w:r w:rsidRPr="00D86245">
              <w:rPr>
                <w:sz w:val="22"/>
                <w:szCs w:val="22"/>
              </w:rPr>
              <w:t>Уполномоченный орган - администрация муниципального образования Ленин-градский район в лице управления экономического развития администрации муниципального образования</w:t>
            </w:r>
          </w:p>
        </w:tc>
        <w:tc>
          <w:tcPr>
            <w:tcW w:w="2015" w:type="dxa"/>
          </w:tcPr>
          <w:p w:rsidR="00C543E0" w:rsidRPr="00D86245" w:rsidRDefault="00C543E0" w:rsidP="00C543E0">
            <w:pPr>
              <w:ind w:left="-57" w:right="-57"/>
              <w:jc w:val="both"/>
              <w:rPr>
                <w:sz w:val="22"/>
                <w:szCs w:val="22"/>
              </w:rPr>
            </w:pPr>
            <w:r w:rsidRPr="00D86245">
              <w:rPr>
                <w:sz w:val="22"/>
                <w:szCs w:val="22"/>
              </w:rPr>
              <w:t>Уполномоченный орган - администрация муниципального образования Ленин-градский район в лице управления экономического развития администрации муниципального образования</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color w:val="FF0000"/>
                <w:sz w:val="22"/>
                <w:szCs w:val="22"/>
              </w:rPr>
            </w:pPr>
            <w:r w:rsidRPr="00D86245">
              <w:rPr>
                <w:sz w:val="22"/>
                <w:szCs w:val="22"/>
              </w:rPr>
              <w:t>Улучшение условий ведения предпринимательской и инвестиционной деятельности в муниципальном образовании Ле</w:t>
            </w:r>
            <w:r w:rsidRPr="00D86245">
              <w:rPr>
                <w:sz w:val="22"/>
                <w:szCs w:val="22"/>
              </w:rPr>
              <w:lastRenderedPageBreak/>
              <w:t>нинградский район</w:t>
            </w:r>
          </w:p>
        </w:tc>
        <w:tc>
          <w:tcPr>
            <w:tcW w:w="2693" w:type="dxa"/>
          </w:tcPr>
          <w:p w:rsidR="00C543E0" w:rsidRPr="00D86245" w:rsidRDefault="00C543E0" w:rsidP="00C543E0">
            <w:pPr>
              <w:ind w:left="-57" w:right="-57"/>
              <w:jc w:val="both"/>
              <w:rPr>
                <w:sz w:val="22"/>
                <w:szCs w:val="22"/>
              </w:rPr>
            </w:pPr>
            <w:r w:rsidRPr="00D86245">
              <w:rPr>
                <w:sz w:val="22"/>
                <w:szCs w:val="22"/>
              </w:rPr>
              <w:lastRenderedPageBreak/>
              <w:t>Создание наиболее комфортных и безбарьерных условий для инвесторов и предпринимателей на тер</w:t>
            </w:r>
            <w:r w:rsidRPr="00D86245">
              <w:rPr>
                <w:sz w:val="22"/>
                <w:szCs w:val="22"/>
              </w:rPr>
              <w:lastRenderedPageBreak/>
              <w:t>ритории муниципального образования Ленинградский район</w:t>
            </w:r>
          </w:p>
        </w:tc>
        <w:tc>
          <w:tcPr>
            <w:tcW w:w="1593" w:type="dxa"/>
          </w:tcPr>
          <w:p w:rsidR="00C543E0" w:rsidRPr="00D86245" w:rsidRDefault="00C543E0" w:rsidP="00C543E0">
            <w:pPr>
              <w:ind w:left="-57" w:right="-57"/>
              <w:jc w:val="center"/>
              <w:rPr>
                <w:sz w:val="22"/>
                <w:szCs w:val="22"/>
              </w:rPr>
            </w:pPr>
            <w:r w:rsidRPr="00D86245">
              <w:rPr>
                <w:sz w:val="22"/>
                <w:szCs w:val="22"/>
              </w:rPr>
              <w:lastRenderedPageBreak/>
              <w:t>2019-2022</w:t>
            </w:r>
          </w:p>
        </w:tc>
        <w:tc>
          <w:tcPr>
            <w:tcW w:w="2793" w:type="dxa"/>
          </w:tcPr>
          <w:p w:rsidR="00C543E0" w:rsidRPr="00D86245" w:rsidRDefault="00C543E0" w:rsidP="00C543E0">
            <w:pPr>
              <w:ind w:left="-57" w:right="-57"/>
              <w:jc w:val="both"/>
              <w:rPr>
                <w:sz w:val="22"/>
                <w:szCs w:val="22"/>
              </w:rPr>
            </w:pPr>
            <w:r w:rsidRPr="00D86245">
              <w:rPr>
                <w:sz w:val="22"/>
                <w:szCs w:val="22"/>
              </w:rPr>
              <w:t>Внедрение целевых моде-лей упрощения процедур ведения бизнеса и повышения инвестиционной при</w:t>
            </w:r>
            <w:r w:rsidRPr="00D86245">
              <w:rPr>
                <w:sz w:val="22"/>
                <w:szCs w:val="22"/>
              </w:rPr>
              <w:lastRenderedPageBreak/>
              <w:t>влекательности Ленинградского района</w:t>
            </w:r>
          </w:p>
        </w:tc>
        <w:tc>
          <w:tcPr>
            <w:tcW w:w="2246" w:type="dxa"/>
          </w:tcPr>
          <w:p w:rsidR="00C543E0" w:rsidRPr="00D86245" w:rsidRDefault="00C543E0" w:rsidP="00C543E0">
            <w:pPr>
              <w:ind w:left="-57" w:right="-57"/>
              <w:jc w:val="both"/>
              <w:rPr>
                <w:sz w:val="22"/>
                <w:szCs w:val="22"/>
              </w:rPr>
            </w:pPr>
            <w:r w:rsidRPr="00D86245">
              <w:rPr>
                <w:sz w:val="22"/>
                <w:szCs w:val="22"/>
              </w:rPr>
              <w:lastRenderedPageBreak/>
              <w:t>Отраслевые (функциональные) органы администрации муниципального образова</w:t>
            </w:r>
            <w:r w:rsidRPr="00D86245">
              <w:rPr>
                <w:sz w:val="22"/>
                <w:szCs w:val="22"/>
              </w:rPr>
              <w:lastRenderedPageBreak/>
              <w:t>ния</w:t>
            </w:r>
          </w:p>
        </w:tc>
        <w:tc>
          <w:tcPr>
            <w:tcW w:w="2015" w:type="dxa"/>
          </w:tcPr>
          <w:p w:rsidR="00C543E0" w:rsidRPr="00D86245" w:rsidRDefault="00C543E0" w:rsidP="00C543E0">
            <w:pPr>
              <w:ind w:left="-57" w:right="-57"/>
              <w:jc w:val="both"/>
              <w:rPr>
                <w:sz w:val="22"/>
                <w:szCs w:val="22"/>
              </w:rPr>
            </w:pPr>
            <w:r w:rsidRPr="00D86245">
              <w:rPr>
                <w:sz w:val="22"/>
                <w:szCs w:val="22"/>
              </w:rPr>
              <w:lastRenderedPageBreak/>
              <w:t xml:space="preserve">Отраслевые (функциональные) органы администрации муниципального </w:t>
            </w:r>
            <w:r w:rsidRPr="00D86245">
              <w:rPr>
                <w:sz w:val="22"/>
                <w:szCs w:val="22"/>
              </w:rPr>
              <w:lastRenderedPageBreak/>
              <w:t>образования</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совершенствование процессов управления в рамках полномочий органов исполнительной власти Краснодарского края или органов местного самоуправления муниципальных образований Краснодарского края, закрепленных за ними законодательством Российской Федерации, объектами государственной собственности Краснодарского края и муниципальной собственности, а также на ограничение влияния государственных и муниципальных предприятий на конкуренцию</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pStyle w:val="ConsPlusNormal"/>
              <w:ind w:left="-57" w:right="-57"/>
              <w:jc w:val="both"/>
              <w:rPr>
                <w:rFonts w:ascii="Times New Roman" w:hAnsi="Times New Roman" w:cs="Times New Roman"/>
                <w:sz w:val="22"/>
                <w:szCs w:val="22"/>
              </w:rPr>
            </w:pPr>
            <w:r w:rsidRPr="00D86245">
              <w:rPr>
                <w:rFonts w:ascii="Times New Roman" w:hAnsi="Times New Roman" w:cs="Times New Roman"/>
                <w:sz w:val="22"/>
                <w:szCs w:val="22"/>
              </w:rPr>
              <w:t>Разработка, утверждение и выполнение комплекса мероприятий (программы) по эффективному управлению муниципальными предприятиями и учреждениями, муниципальными некоммерческими организациями, наделенными правом осуществления предпринимательской деятельности</w:t>
            </w:r>
          </w:p>
        </w:tc>
        <w:tc>
          <w:tcPr>
            <w:tcW w:w="2693" w:type="dxa"/>
          </w:tcPr>
          <w:p w:rsidR="00C543E0" w:rsidRPr="00D86245" w:rsidRDefault="00C543E0" w:rsidP="00C543E0">
            <w:pPr>
              <w:pStyle w:val="ConsPlusNormal"/>
              <w:ind w:left="-57" w:right="-57"/>
              <w:jc w:val="both"/>
              <w:rPr>
                <w:rFonts w:ascii="Times New Roman" w:hAnsi="Times New Roman" w:cs="Times New Roman"/>
                <w:sz w:val="22"/>
                <w:szCs w:val="22"/>
              </w:rPr>
            </w:pPr>
            <w:r w:rsidRPr="00D86245">
              <w:rPr>
                <w:rFonts w:ascii="Times New Roman" w:hAnsi="Times New Roman" w:cs="Times New Roman"/>
                <w:sz w:val="22"/>
                <w:szCs w:val="22"/>
              </w:rPr>
              <w:t>Влияние муниципальных предприятий на развитие конкуренции</w:t>
            </w:r>
          </w:p>
        </w:tc>
        <w:tc>
          <w:tcPr>
            <w:tcW w:w="1593" w:type="dxa"/>
          </w:tcPr>
          <w:p w:rsidR="00C543E0" w:rsidRPr="00D86245" w:rsidRDefault="00C543E0" w:rsidP="00C543E0">
            <w:pPr>
              <w:pStyle w:val="ConsPlusNormal"/>
              <w:ind w:left="-57" w:right="-57"/>
              <w:jc w:val="center"/>
              <w:rPr>
                <w:rFonts w:ascii="Times New Roman" w:hAnsi="Times New Roman" w:cs="Times New Roman"/>
                <w:sz w:val="22"/>
                <w:szCs w:val="22"/>
              </w:rPr>
            </w:pPr>
            <w:r w:rsidRPr="00D86245">
              <w:rPr>
                <w:rFonts w:ascii="Times New Roman" w:hAnsi="Times New Roman" w:cs="Times New Roman"/>
                <w:sz w:val="22"/>
                <w:szCs w:val="22"/>
              </w:rPr>
              <w:t>2019-2022</w:t>
            </w:r>
          </w:p>
        </w:tc>
        <w:tc>
          <w:tcPr>
            <w:tcW w:w="2793" w:type="dxa"/>
          </w:tcPr>
          <w:p w:rsidR="00C543E0" w:rsidRPr="00D86245" w:rsidRDefault="00C543E0" w:rsidP="00C543E0">
            <w:pPr>
              <w:pStyle w:val="ConsPlusNormal"/>
              <w:ind w:left="-57" w:right="-57"/>
              <w:jc w:val="both"/>
              <w:rPr>
                <w:rFonts w:ascii="Times New Roman" w:hAnsi="Times New Roman" w:cs="Times New Roman"/>
                <w:sz w:val="22"/>
                <w:szCs w:val="22"/>
              </w:rPr>
            </w:pPr>
            <w:r w:rsidRPr="00D86245">
              <w:rPr>
                <w:rFonts w:ascii="Times New Roman" w:hAnsi="Times New Roman" w:cs="Times New Roman"/>
                <w:sz w:val="22"/>
                <w:szCs w:val="22"/>
              </w:rPr>
              <w:t>Совершенствование процессов управления объектами и муниципальной собственности, ограничение влияния государственных предприятий на конкуренцию</w:t>
            </w:r>
          </w:p>
        </w:tc>
        <w:tc>
          <w:tcPr>
            <w:tcW w:w="2246" w:type="dxa"/>
          </w:tcPr>
          <w:p w:rsidR="00C543E0" w:rsidRPr="00D86245" w:rsidRDefault="007E0A55" w:rsidP="007E0A55">
            <w:pPr>
              <w:ind w:left="-57" w:right="-57"/>
              <w:jc w:val="both"/>
              <w:rPr>
                <w:sz w:val="22"/>
                <w:szCs w:val="22"/>
              </w:rPr>
            </w:pPr>
            <w:r w:rsidRPr="00D86245">
              <w:rPr>
                <w:sz w:val="22"/>
                <w:szCs w:val="22"/>
              </w:rPr>
              <w:t>О</w:t>
            </w:r>
            <w:r w:rsidR="00C543E0" w:rsidRPr="00D86245">
              <w:rPr>
                <w:sz w:val="22"/>
                <w:szCs w:val="22"/>
              </w:rPr>
              <w:t>траслевые</w:t>
            </w:r>
            <w:r>
              <w:rPr>
                <w:sz w:val="22"/>
                <w:szCs w:val="22"/>
              </w:rPr>
              <w:t xml:space="preserve"> </w:t>
            </w:r>
            <w:r w:rsidR="00C543E0" w:rsidRPr="00D86245">
              <w:rPr>
                <w:sz w:val="22"/>
                <w:szCs w:val="22"/>
              </w:rPr>
              <w:t>(функциональные) органы администрации муниципального образования</w:t>
            </w:r>
          </w:p>
        </w:tc>
        <w:tc>
          <w:tcPr>
            <w:tcW w:w="2015" w:type="dxa"/>
          </w:tcPr>
          <w:p w:rsidR="00C543E0" w:rsidRPr="00D86245" w:rsidRDefault="007E0A55" w:rsidP="007E0A55">
            <w:pPr>
              <w:ind w:left="-57" w:right="-57"/>
              <w:jc w:val="both"/>
              <w:rPr>
                <w:sz w:val="22"/>
                <w:szCs w:val="22"/>
              </w:rPr>
            </w:pPr>
            <w:r w:rsidRPr="00D86245">
              <w:rPr>
                <w:sz w:val="22"/>
                <w:szCs w:val="22"/>
              </w:rPr>
              <w:t>О</w:t>
            </w:r>
            <w:r w:rsidR="00C543E0" w:rsidRPr="00D86245">
              <w:rPr>
                <w:sz w:val="22"/>
                <w:szCs w:val="22"/>
              </w:rPr>
              <w:t>траслевые</w:t>
            </w:r>
            <w:r>
              <w:rPr>
                <w:sz w:val="22"/>
                <w:szCs w:val="22"/>
              </w:rPr>
              <w:t xml:space="preserve"> </w:t>
            </w:r>
            <w:r w:rsidR="00C543E0" w:rsidRPr="00D86245">
              <w:rPr>
                <w:sz w:val="22"/>
                <w:szCs w:val="22"/>
              </w:rPr>
              <w:t xml:space="preserve">(функциональные) органы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t xml:space="preserve">Оптимизация количества муниципальных унитарных предприятий </w:t>
            </w:r>
          </w:p>
        </w:tc>
        <w:tc>
          <w:tcPr>
            <w:tcW w:w="2693" w:type="dxa"/>
          </w:tcPr>
          <w:p w:rsidR="00C543E0" w:rsidRPr="00D86245" w:rsidRDefault="00C543E0" w:rsidP="00C543E0">
            <w:pPr>
              <w:autoSpaceDE w:val="0"/>
              <w:autoSpaceDN w:val="0"/>
              <w:adjustRightInd w:val="0"/>
              <w:ind w:left="-57" w:right="-57"/>
              <w:jc w:val="both"/>
              <w:rPr>
                <w:sz w:val="22"/>
                <w:szCs w:val="22"/>
              </w:rPr>
            </w:pPr>
            <w:r w:rsidRPr="00D86245">
              <w:rPr>
                <w:sz w:val="22"/>
                <w:szCs w:val="22"/>
              </w:rPr>
              <w:t>Принятие решений о реорганизации или ликвидации неэффективных МУПов</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autoSpaceDE w:val="0"/>
              <w:autoSpaceDN w:val="0"/>
              <w:adjustRightInd w:val="0"/>
              <w:ind w:left="-57" w:right="-57"/>
              <w:jc w:val="both"/>
              <w:rPr>
                <w:sz w:val="22"/>
                <w:szCs w:val="22"/>
              </w:rPr>
            </w:pPr>
            <w:r w:rsidRPr="00D86245">
              <w:rPr>
                <w:sz w:val="22"/>
                <w:szCs w:val="22"/>
              </w:rPr>
              <w:t>Сокращение количества унитарных предприятий, осуществляющих деятельность на товарных рынках с развитой конкуренцией, путем приватизации, ликвидации либо реорганизации</w:t>
            </w:r>
          </w:p>
        </w:tc>
        <w:tc>
          <w:tcPr>
            <w:tcW w:w="2246" w:type="dxa"/>
          </w:tcPr>
          <w:p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t xml:space="preserve">Опубликование и актуализация на инвестиционном портале Ленинградского района сети «Интернет» информации об объектах недвижимого имущества, находящихся в муниципальной собственности, включая сведения о наименованиях объектов, их </w:t>
            </w:r>
            <w:r w:rsidRPr="00D86245">
              <w:rPr>
                <w:sz w:val="22"/>
                <w:szCs w:val="22"/>
              </w:rPr>
              <w:lastRenderedPageBreak/>
              <w:t>местонахождении, характеристиках и целевом назначении объектов, существующих ограничениях их использования и обременение правами третьих лиц</w:t>
            </w:r>
          </w:p>
        </w:tc>
        <w:tc>
          <w:tcPr>
            <w:tcW w:w="2693" w:type="dxa"/>
          </w:tcPr>
          <w:p w:rsidR="00C543E0" w:rsidRPr="00D86245" w:rsidRDefault="00C543E0" w:rsidP="00C543E0">
            <w:pPr>
              <w:ind w:left="-57" w:right="-57"/>
              <w:jc w:val="both"/>
              <w:rPr>
                <w:sz w:val="22"/>
                <w:szCs w:val="22"/>
              </w:rPr>
            </w:pPr>
            <w:r w:rsidRPr="00D86245">
              <w:rPr>
                <w:sz w:val="22"/>
                <w:szCs w:val="22"/>
              </w:rPr>
              <w:lastRenderedPageBreak/>
              <w:t>Обеспечение равных условий доступа к информации об объектах недвижимого имущества, находящихся в муниципальной собственности, включая сведения о наименованиях объектов, их местонахождении, ха</w:t>
            </w:r>
            <w:r w:rsidRPr="00D86245">
              <w:rPr>
                <w:sz w:val="22"/>
                <w:szCs w:val="22"/>
              </w:rPr>
              <w:lastRenderedPageBreak/>
              <w:t>рактеристиках и целевом назначении объектов, существующих ограничениях их использования и обременение правами третьих лиц</w:t>
            </w:r>
          </w:p>
        </w:tc>
        <w:tc>
          <w:tcPr>
            <w:tcW w:w="1593" w:type="dxa"/>
          </w:tcPr>
          <w:p w:rsidR="00C543E0" w:rsidRPr="00D86245" w:rsidRDefault="00C543E0" w:rsidP="00C543E0">
            <w:pPr>
              <w:ind w:left="-57" w:right="-57"/>
              <w:jc w:val="center"/>
              <w:rPr>
                <w:sz w:val="22"/>
                <w:szCs w:val="22"/>
              </w:rPr>
            </w:pPr>
            <w:r w:rsidRPr="00D86245">
              <w:rPr>
                <w:sz w:val="22"/>
                <w:szCs w:val="22"/>
              </w:rPr>
              <w:lastRenderedPageBreak/>
              <w:t xml:space="preserve">2019-2022 </w:t>
            </w:r>
          </w:p>
        </w:tc>
        <w:tc>
          <w:tcPr>
            <w:tcW w:w="2793" w:type="dxa"/>
          </w:tcPr>
          <w:p w:rsidR="00C543E0" w:rsidRPr="00D86245" w:rsidRDefault="00C543E0" w:rsidP="00C543E0">
            <w:pPr>
              <w:ind w:left="-57" w:right="-57"/>
              <w:jc w:val="both"/>
              <w:rPr>
                <w:sz w:val="22"/>
                <w:szCs w:val="22"/>
              </w:rPr>
            </w:pPr>
            <w:r w:rsidRPr="00D86245">
              <w:rPr>
                <w:sz w:val="22"/>
                <w:szCs w:val="22"/>
              </w:rPr>
              <w:t xml:space="preserve">Совершенствование процессов управления объектами муниципальной собственности </w:t>
            </w:r>
          </w:p>
        </w:tc>
        <w:tc>
          <w:tcPr>
            <w:tcW w:w="2246" w:type="dxa"/>
          </w:tcPr>
          <w:p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создание условий для недискриминационного доступа хозяйствующих субъектов на товарные рынки</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t xml:space="preserve">Выявление факторов, сдерживающих развитие конкуренции на территории Краснодарского края </w:t>
            </w:r>
          </w:p>
        </w:tc>
        <w:tc>
          <w:tcPr>
            <w:tcW w:w="2693" w:type="dxa"/>
          </w:tcPr>
          <w:p w:rsidR="00C543E0" w:rsidRPr="00D86245" w:rsidRDefault="00C543E0" w:rsidP="00C543E0">
            <w:pPr>
              <w:ind w:left="-57" w:right="-57"/>
              <w:jc w:val="both"/>
              <w:rPr>
                <w:sz w:val="22"/>
                <w:szCs w:val="22"/>
              </w:rPr>
            </w:pPr>
            <w:r w:rsidRPr="00D86245">
              <w:rPr>
                <w:sz w:val="22"/>
                <w:szCs w:val="22"/>
              </w:rPr>
              <w:t xml:space="preserve">Наличие административных барьеров для вхождения на конкурентные товарные рынки частных компаний </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Создание условий доступа хозяйствующим субъектам на товарные рынки, мониторинг наличия административных барьеров входа на рынки</w:t>
            </w:r>
          </w:p>
        </w:tc>
        <w:tc>
          <w:tcPr>
            <w:tcW w:w="2246"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widowControl w:val="0"/>
              <w:tabs>
                <w:tab w:val="left" w:pos="330"/>
              </w:tabs>
              <w:ind w:left="-57" w:right="-57"/>
              <w:jc w:val="both"/>
              <w:rPr>
                <w:sz w:val="22"/>
                <w:szCs w:val="22"/>
              </w:rPr>
            </w:pPr>
            <w:r w:rsidRPr="00D86245">
              <w:rPr>
                <w:sz w:val="22"/>
                <w:szCs w:val="22"/>
              </w:rPr>
              <w:t>Оказание содействия сельскохозяйственным товаропроизводителям Ленинградского района в реализации произведенной ими сельскохозяйственной продукции:</w:t>
            </w:r>
          </w:p>
          <w:p w:rsidR="00C543E0" w:rsidRPr="00D86245" w:rsidRDefault="00C543E0" w:rsidP="00C543E0">
            <w:pPr>
              <w:pStyle w:val="a4"/>
              <w:widowControl w:val="0"/>
              <w:numPr>
                <w:ilvl w:val="0"/>
                <w:numId w:val="8"/>
              </w:numPr>
              <w:tabs>
                <w:tab w:val="left" w:pos="330"/>
              </w:tabs>
              <w:ind w:right="-57"/>
              <w:jc w:val="both"/>
              <w:rPr>
                <w:sz w:val="22"/>
                <w:szCs w:val="22"/>
              </w:rPr>
            </w:pPr>
            <w:r w:rsidRPr="00D86245">
              <w:rPr>
                <w:sz w:val="22"/>
                <w:szCs w:val="22"/>
              </w:rPr>
              <w:t>организация торговли в форме «ярмарки выходного дня»;</w:t>
            </w:r>
          </w:p>
          <w:p w:rsidR="00C543E0" w:rsidRPr="00D86245" w:rsidRDefault="00C543E0" w:rsidP="00C543E0">
            <w:pPr>
              <w:pStyle w:val="a4"/>
              <w:widowControl w:val="0"/>
              <w:numPr>
                <w:ilvl w:val="0"/>
                <w:numId w:val="8"/>
              </w:numPr>
              <w:tabs>
                <w:tab w:val="left" w:pos="330"/>
              </w:tabs>
              <w:ind w:right="-57"/>
              <w:jc w:val="both"/>
              <w:rPr>
                <w:sz w:val="22"/>
                <w:szCs w:val="22"/>
              </w:rPr>
            </w:pPr>
            <w:r w:rsidRPr="00D86245">
              <w:rPr>
                <w:sz w:val="22"/>
                <w:szCs w:val="22"/>
              </w:rPr>
              <w:t>проведение сезонных придорожных сельскохозяйственных ярмарок на территории муниципального образования;</w:t>
            </w:r>
          </w:p>
          <w:p w:rsidR="00C543E0" w:rsidRPr="00D86245" w:rsidRDefault="00C543E0" w:rsidP="00C543E0">
            <w:pPr>
              <w:pStyle w:val="a4"/>
              <w:widowControl w:val="0"/>
              <w:numPr>
                <w:ilvl w:val="0"/>
                <w:numId w:val="8"/>
              </w:numPr>
              <w:tabs>
                <w:tab w:val="left" w:pos="330"/>
              </w:tabs>
              <w:ind w:right="-57"/>
              <w:jc w:val="both"/>
              <w:rPr>
                <w:sz w:val="22"/>
                <w:szCs w:val="22"/>
              </w:rPr>
            </w:pPr>
            <w:r w:rsidRPr="00D86245">
              <w:rPr>
                <w:sz w:val="22"/>
                <w:szCs w:val="22"/>
              </w:rPr>
              <w:t>организация выездной торговли непосредственно сельхозтоваропроизводителями;</w:t>
            </w:r>
          </w:p>
          <w:p w:rsidR="00C543E0" w:rsidRPr="00D86245" w:rsidRDefault="00C543E0" w:rsidP="00C543E0">
            <w:pPr>
              <w:pStyle w:val="a4"/>
              <w:widowControl w:val="0"/>
              <w:numPr>
                <w:ilvl w:val="0"/>
                <w:numId w:val="8"/>
              </w:numPr>
              <w:tabs>
                <w:tab w:val="left" w:pos="330"/>
              </w:tabs>
              <w:ind w:right="-57"/>
              <w:jc w:val="both"/>
              <w:rPr>
                <w:sz w:val="22"/>
                <w:szCs w:val="22"/>
              </w:rPr>
            </w:pPr>
            <w:r w:rsidRPr="00D86245">
              <w:rPr>
                <w:sz w:val="22"/>
                <w:szCs w:val="22"/>
              </w:rPr>
              <w:t xml:space="preserve">организация выставки-ярмарки по продаже декоративных и домашних птицы и </w:t>
            </w:r>
            <w:r w:rsidRPr="00D86245">
              <w:rPr>
                <w:sz w:val="22"/>
                <w:szCs w:val="22"/>
              </w:rPr>
              <w:lastRenderedPageBreak/>
              <w:t xml:space="preserve">животных </w:t>
            </w:r>
          </w:p>
        </w:tc>
        <w:tc>
          <w:tcPr>
            <w:tcW w:w="2693" w:type="dxa"/>
          </w:tcPr>
          <w:p w:rsidR="00C543E0" w:rsidRPr="00D86245" w:rsidRDefault="00C543E0" w:rsidP="00C543E0">
            <w:pPr>
              <w:ind w:left="-57" w:right="-57"/>
              <w:jc w:val="both"/>
              <w:rPr>
                <w:sz w:val="22"/>
                <w:szCs w:val="22"/>
              </w:rPr>
            </w:pPr>
            <w:r w:rsidRPr="00D86245">
              <w:rPr>
                <w:sz w:val="22"/>
                <w:szCs w:val="22"/>
              </w:rPr>
              <w:lastRenderedPageBreak/>
              <w:t>Расширение инфраструктуры реализации произведенной сельскохозяйственной продукции на территории Ленинградского района</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 xml:space="preserve">Повышение возможности для сельскохозяйственных товаропроизводителей для реализации произведенной ими сельскохозяйственной продукции и повышению доступности продуктов питания местного производства для населения Ленинградского района </w:t>
            </w:r>
          </w:p>
        </w:tc>
        <w:tc>
          <w:tcPr>
            <w:tcW w:w="2246" w:type="dxa"/>
          </w:tcPr>
          <w:p w:rsidR="00C543E0" w:rsidRPr="00D86245" w:rsidRDefault="00C543E0" w:rsidP="00C543E0">
            <w:pPr>
              <w:jc w:val="both"/>
              <w:rPr>
                <w:sz w:val="22"/>
                <w:szCs w:val="22"/>
              </w:rPr>
            </w:pPr>
            <w:r w:rsidRPr="00D86245">
              <w:rPr>
                <w:sz w:val="22"/>
                <w:szCs w:val="22"/>
              </w:rPr>
              <w:t>Управление сельского хозяйства и продовольствия администрации муниципального образования</w:t>
            </w:r>
            <w:r>
              <w:rPr>
                <w:sz w:val="22"/>
                <w:szCs w:val="22"/>
              </w:rPr>
              <w:t>;</w:t>
            </w:r>
            <w:r w:rsidRPr="00D86245">
              <w:rPr>
                <w:sz w:val="22"/>
                <w:szCs w:val="22"/>
              </w:rPr>
              <w:t xml:space="preserve"> управлени</w:t>
            </w:r>
            <w:r>
              <w:rPr>
                <w:sz w:val="22"/>
                <w:szCs w:val="22"/>
              </w:rPr>
              <w:t>е</w:t>
            </w:r>
            <w:r w:rsidRPr="00D86245">
              <w:rPr>
                <w:sz w:val="22"/>
                <w:szCs w:val="22"/>
              </w:rPr>
              <w:t xml:space="preserve"> экономического развития администрации муниципального образования</w:t>
            </w:r>
            <w:r>
              <w:rPr>
                <w:sz w:val="22"/>
                <w:szCs w:val="22"/>
              </w:rPr>
              <w:t xml:space="preserve">; отдел потребительской сферы администрации </w:t>
            </w:r>
            <w:r w:rsidRPr="00D86245">
              <w:rPr>
                <w:sz w:val="22"/>
                <w:szCs w:val="22"/>
              </w:rPr>
              <w:t>муниципального образования</w:t>
            </w:r>
          </w:p>
        </w:tc>
        <w:tc>
          <w:tcPr>
            <w:tcW w:w="2015" w:type="dxa"/>
          </w:tcPr>
          <w:p w:rsidR="00C543E0" w:rsidRPr="00D86245" w:rsidRDefault="00C543E0" w:rsidP="00C543E0">
            <w:pPr>
              <w:jc w:val="both"/>
              <w:rPr>
                <w:sz w:val="22"/>
                <w:szCs w:val="22"/>
              </w:rPr>
            </w:pPr>
            <w:r w:rsidRPr="00D86245">
              <w:rPr>
                <w:sz w:val="22"/>
                <w:szCs w:val="22"/>
              </w:rPr>
              <w:t>Управление сельского хозяйства и продовольствия администрации муниципального образования</w:t>
            </w:r>
            <w:r>
              <w:rPr>
                <w:sz w:val="22"/>
                <w:szCs w:val="22"/>
              </w:rPr>
              <w:t>; управление</w:t>
            </w:r>
            <w:r w:rsidRPr="00D86245">
              <w:rPr>
                <w:sz w:val="22"/>
                <w:szCs w:val="22"/>
              </w:rPr>
              <w:t xml:space="preserve"> экономического развития администрации муниципального образования</w:t>
            </w:r>
            <w:r>
              <w:rPr>
                <w:sz w:val="22"/>
                <w:szCs w:val="22"/>
              </w:rPr>
              <w:t>;</w:t>
            </w:r>
            <w:r w:rsidRPr="00D86245">
              <w:rPr>
                <w:sz w:val="22"/>
                <w:szCs w:val="22"/>
              </w:rPr>
              <w:t xml:space="preserve"> </w:t>
            </w:r>
            <w:r>
              <w:rPr>
                <w:sz w:val="22"/>
                <w:szCs w:val="22"/>
              </w:rPr>
              <w:t xml:space="preserve">отдел потребительской сферы администрации </w:t>
            </w:r>
            <w:r w:rsidRPr="00D86245">
              <w:rPr>
                <w:sz w:val="22"/>
                <w:szCs w:val="22"/>
              </w:rPr>
              <w:t>муниципального образования</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widowControl w:val="0"/>
              <w:tabs>
                <w:tab w:val="left" w:pos="330"/>
              </w:tabs>
              <w:ind w:left="-57" w:right="-57"/>
              <w:jc w:val="both"/>
              <w:rPr>
                <w:sz w:val="22"/>
                <w:szCs w:val="22"/>
              </w:rPr>
            </w:pPr>
            <w:r w:rsidRPr="00D86245">
              <w:rPr>
                <w:sz w:val="22"/>
                <w:szCs w:val="22"/>
              </w:rPr>
              <w:lastRenderedPageBreak/>
              <w:t>Проведение мониторинг состояния и развития конкуренции на товарных рынках Краснодарского края</w:t>
            </w:r>
          </w:p>
        </w:tc>
        <w:tc>
          <w:tcPr>
            <w:tcW w:w="2693" w:type="dxa"/>
          </w:tcPr>
          <w:p w:rsidR="00C543E0" w:rsidRPr="00D86245" w:rsidRDefault="00C543E0" w:rsidP="00C543E0">
            <w:pPr>
              <w:ind w:left="-57" w:right="-57"/>
              <w:jc w:val="both"/>
              <w:rPr>
                <w:sz w:val="22"/>
                <w:szCs w:val="22"/>
              </w:rPr>
            </w:pPr>
            <w:r w:rsidRPr="00D86245">
              <w:rPr>
                <w:sz w:val="22"/>
                <w:szCs w:val="22"/>
              </w:rPr>
              <w:t>Оценка состояния конкуренции субъектами предпринимательской деятельности и определение удовлетворённости потребителей качеством товаров, работ и услуг и состоянием ценовой конкуренции</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Наличие актуальной информации о состоянии конкуренции на товарных рынках и степени удовлетворённости потребителей качеством товаров, работ и услуг и состоянием ценовой конкуренции</w:t>
            </w:r>
          </w:p>
        </w:tc>
        <w:tc>
          <w:tcPr>
            <w:tcW w:w="2246" w:type="dxa"/>
          </w:tcPr>
          <w:p w:rsidR="00C543E0" w:rsidRPr="00D86245" w:rsidRDefault="00C543E0" w:rsidP="00C543E0">
            <w:pPr>
              <w:ind w:left="-57" w:right="-57"/>
              <w:jc w:val="both"/>
              <w:rPr>
                <w:sz w:val="22"/>
                <w:szCs w:val="22"/>
              </w:rPr>
            </w:pPr>
            <w:r w:rsidRPr="00D86245">
              <w:rPr>
                <w:sz w:val="22"/>
                <w:szCs w:val="22"/>
              </w:rPr>
              <w:t xml:space="preserve">Управление экономического развития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Управление экономического развития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 xml:space="preserve">Мероприятия, направленные на обеспечение и сохранение целевого использования </w:t>
            </w:r>
            <w:r w:rsidRPr="00D86245">
              <w:rPr>
                <w:sz w:val="22"/>
                <w:szCs w:val="22"/>
              </w:rPr>
              <w:br/>
              <w:t>государственных (муниципальных) объектов недвижимого имущества в социальной сфере</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t xml:space="preserve">Включение пунктов о необходимости сохранения целевого использования муниципальных объектов недвижимого имущества в концессионные соглашения, соглашения о муниципально-частном партнерстве с организациями, осуществляющими деятельность в социальной сфере </w:t>
            </w:r>
          </w:p>
        </w:tc>
        <w:tc>
          <w:tcPr>
            <w:tcW w:w="2693" w:type="dxa"/>
          </w:tcPr>
          <w:p w:rsidR="00C543E0" w:rsidRPr="00D86245" w:rsidRDefault="00C543E0" w:rsidP="00C543E0">
            <w:pPr>
              <w:ind w:left="-57" w:right="-57"/>
              <w:jc w:val="both"/>
              <w:rPr>
                <w:sz w:val="22"/>
                <w:szCs w:val="22"/>
              </w:rPr>
            </w:pPr>
            <w:r w:rsidRPr="00D86245">
              <w:rPr>
                <w:sz w:val="22"/>
                <w:szCs w:val="22"/>
              </w:rPr>
              <w:t>Обеспечение и сохранение целевого использования муниципальных объектов недвижимого имущества в социальной сфере</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Обеспечение и сохранение целевого использования муниципальных объектов недвижимого имущества в социальной сфере</w:t>
            </w:r>
          </w:p>
        </w:tc>
        <w:tc>
          <w:tcPr>
            <w:tcW w:w="2246" w:type="dxa"/>
          </w:tcPr>
          <w:p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Мероприятия, направленные на содействие развитию практики применения механизмов муниципально-частного партнерства,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t>Содействие развитию практики применения механизмов государственно-частного и муниципально-частного партнерства, в том числе практики заключения концессионных соглашений, в социальной сфере на муниципальном уровнях</w:t>
            </w:r>
          </w:p>
        </w:tc>
        <w:tc>
          <w:tcPr>
            <w:tcW w:w="2693" w:type="dxa"/>
          </w:tcPr>
          <w:p w:rsidR="00C543E0" w:rsidRPr="00D86245" w:rsidRDefault="00C543E0" w:rsidP="00C543E0">
            <w:pPr>
              <w:ind w:left="-57" w:right="-57"/>
              <w:jc w:val="both"/>
              <w:rPr>
                <w:sz w:val="22"/>
                <w:szCs w:val="22"/>
              </w:rPr>
            </w:pPr>
            <w:r w:rsidRPr="00D86245">
              <w:rPr>
                <w:sz w:val="22"/>
                <w:szCs w:val="22"/>
              </w:rPr>
              <w:t xml:space="preserve">Снижение нагрузки на муниципальный бюджет, привлечение дополнительного финансирования на реализацию социально значимых проектов; выявление лучших практик использования механизмов муниципально-частного </w:t>
            </w:r>
            <w:r w:rsidRPr="00D86245">
              <w:rPr>
                <w:sz w:val="22"/>
                <w:szCs w:val="22"/>
              </w:rPr>
              <w:lastRenderedPageBreak/>
              <w:t>партнерства</w:t>
            </w:r>
          </w:p>
        </w:tc>
        <w:tc>
          <w:tcPr>
            <w:tcW w:w="1593" w:type="dxa"/>
          </w:tcPr>
          <w:p w:rsidR="00C543E0" w:rsidRPr="00D86245" w:rsidRDefault="00C543E0" w:rsidP="00C543E0">
            <w:pPr>
              <w:ind w:left="-57" w:right="-57"/>
              <w:jc w:val="center"/>
              <w:rPr>
                <w:sz w:val="22"/>
                <w:szCs w:val="22"/>
              </w:rPr>
            </w:pPr>
            <w:r w:rsidRPr="00D86245">
              <w:rPr>
                <w:sz w:val="22"/>
                <w:szCs w:val="22"/>
              </w:rPr>
              <w:lastRenderedPageBreak/>
              <w:t xml:space="preserve">2019-2022 </w:t>
            </w:r>
          </w:p>
        </w:tc>
        <w:tc>
          <w:tcPr>
            <w:tcW w:w="2793" w:type="dxa"/>
          </w:tcPr>
          <w:p w:rsidR="00C543E0" w:rsidRPr="00D86245" w:rsidRDefault="00C543E0" w:rsidP="00C543E0">
            <w:pPr>
              <w:ind w:left="-57" w:right="-57"/>
              <w:jc w:val="both"/>
              <w:rPr>
                <w:sz w:val="22"/>
                <w:szCs w:val="22"/>
              </w:rPr>
            </w:pPr>
            <w:r w:rsidRPr="00D86245">
              <w:rPr>
                <w:sz w:val="22"/>
                <w:szCs w:val="22"/>
              </w:rPr>
              <w:t>Заключение соглашений в социальной сфере с применением механизмов муниципально-частного партнерства, в том числе заключение концессионных соглашений в данной сфере</w:t>
            </w:r>
          </w:p>
        </w:tc>
        <w:tc>
          <w:tcPr>
            <w:tcW w:w="2246"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содействие развитию немуниципальных социально-ориентированных некоммерческих организаций и «социального предпринимательства», включая наличие в муниципальных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технических средств реабилитации для лиц с ограниченными возможностями, включая мероприятия по развитию инфраструктуры поддержки социально ориентированных некоммерческих организаций и «социального предпринимательства»</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t xml:space="preserve">Оказание содействия в предоставление субсидий из краевого бюджета, на основе софинансирования с муниципальным бюджетом, социально ориентированным некоммерческим организациям в рамках подпрограммы «Государственная поддержка социально ориентированных некоммерческих организаций в Краснодарском крае» государственной программы Краснодарского края «Региональная политика и развитие гражданского общества», утвержденной постановлением главы администрации (губернатором) Краснодарского края от 19.10.2015 № 975 </w:t>
            </w:r>
          </w:p>
        </w:tc>
        <w:tc>
          <w:tcPr>
            <w:tcW w:w="2693" w:type="dxa"/>
          </w:tcPr>
          <w:p w:rsidR="00C543E0" w:rsidRPr="00D86245" w:rsidRDefault="00C543E0" w:rsidP="00C543E0">
            <w:pPr>
              <w:ind w:left="-57" w:right="-57"/>
              <w:jc w:val="both"/>
              <w:rPr>
                <w:sz w:val="22"/>
                <w:szCs w:val="22"/>
              </w:rPr>
            </w:pPr>
            <w:r w:rsidRPr="00D86245">
              <w:rPr>
                <w:sz w:val="22"/>
                <w:szCs w:val="22"/>
              </w:rPr>
              <w:t>Развитие механизмов взаимодействия органов исполнительной власти муниципального образования Ленинградский район и социально ориентированных некоммерческих организаций для решения социальных проблем; поддержка социально ориентированных некоммерческих организаций, реализующих собственные общественно полезные программы, направленные на решение социальных проблем</w:t>
            </w:r>
          </w:p>
        </w:tc>
        <w:tc>
          <w:tcPr>
            <w:tcW w:w="1593" w:type="dxa"/>
          </w:tcPr>
          <w:p w:rsidR="00C543E0" w:rsidRPr="00D86245" w:rsidRDefault="00C543E0" w:rsidP="00C543E0">
            <w:pPr>
              <w:ind w:left="-57" w:right="-57"/>
              <w:jc w:val="center"/>
              <w:rPr>
                <w:sz w:val="22"/>
                <w:szCs w:val="22"/>
              </w:rPr>
            </w:pPr>
            <w:r w:rsidRPr="00D86245">
              <w:rPr>
                <w:sz w:val="22"/>
                <w:szCs w:val="22"/>
              </w:rPr>
              <w:t xml:space="preserve">2019-2022 </w:t>
            </w:r>
          </w:p>
        </w:tc>
        <w:tc>
          <w:tcPr>
            <w:tcW w:w="2793" w:type="dxa"/>
          </w:tcPr>
          <w:p w:rsidR="00C543E0" w:rsidRPr="00D86245" w:rsidRDefault="00C543E0" w:rsidP="00C543E0">
            <w:pPr>
              <w:pStyle w:val="ConsPlusNormal"/>
              <w:ind w:left="-57" w:right="-57"/>
              <w:jc w:val="both"/>
              <w:rPr>
                <w:rFonts w:ascii="Times New Roman" w:hAnsi="Times New Roman" w:cs="Times New Roman"/>
                <w:sz w:val="22"/>
                <w:szCs w:val="22"/>
              </w:rPr>
            </w:pPr>
            <w:r w:rsidRPr="00D86245">
              <w:rPr>
                <w:rFonts w:ascii="Times New Roman" w:hAnsi="Times New Roman" w:cs="Times New Roman"/>
                <w:sz w:val="22"/>
                <w:szCs w:val="22"/>
              </w:rPr>
              <w:t>Рост количества социально ориентированных некоммерческих организаций, получивших гранты (субсидии) для поддержки общественно- полезных программ</w:t>
            </w:r>
          </w:p>
        </w:tc>
        <w:tc>
          <w:tcPr>
            <w:tcW w:w="2246"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pStyle w:val="ConsPlusNormal"/>
              <w:ind w:left="-57" w:right="-57"/>
              <w:jc w:val="both"/>
              <w:rPr>
                <w:rFonts w:ascii="Times New Roman" w:hAnsi="Times New Roman" w:cs="Times New Roman"/>
                <w:sz w:val="22"/>
                <w:szCs w:val="22"/>
              </w:rPr>
            </w:pPr>
            <w:r w:rsidRPr="00D86245">
              <w:rPr>
                <w:rFonts w:ascii="Times New Roman" w:hAnsi="Times New Roman" w:cs="Times New Roman"/>
                <w:sz w:val="22"/>
                <w:szCs w:val="22"/>
              </w:rPr>
              <w:t>Оказание поддержки социально ориентированным некоммерческим организациям, осуществляющим деятельность в сферах здравоохранения,</w:t>
            </w:r>
          </w:p>
          <w:p w:rsidR="00C543E0" w:rsidRPr="00D86245" w:rsidRDefault="00C543E0" w:rsidP="00C543E0">
            <w:pPr>
              <w:autoSpaceDE w:val="0"/>
              <w:autoSpaceDN w:val="0"/>
              <w:adjustRightInd w:val="0"/>
              <w:ind w:left="-57" w:right="-57"/>
              <w:jc w:val="both"/>
              <w:rPr>
                <w:sz w:val="22"/>
                <w:szCs w:val="22"/>
              </w:rPr>
            </w:pPr>
            <w:r w:rsidRPr="00D86245">
              <w:rPr>
                <w:sz w:val="22"/>
                <w:szCs w:val="22"/>
              </w:rPr>
              <w:t>профилактики и охраны здоровья граждан, пропаганды здорового образа жизни</w:t>
            </w:r>
          </w:p>
        </w:tc>
        <w:tc>
          <w:tcPr>
            <w:tcW w:w="2693" w:type="dxa"/>
          </w:tcPr>
          <w:p w:rsidR="00C543E0" w:rsidRPr="00D86245" w:rsidRDefault="00C543E0" w:rsidP="00C543E0">
            <w:pPr>
              <w:autoSpaceDE w:val="0"/>
              <w:autoSpaceDN w:val="0"/>
              <w:adjustRightInd w:val="0"/>
              <w:ind w:left="-57" w:right="-57"/>
              <w:jc w:val="both"/>
              <w:rPr>
                <w:sz w:val="22"/>
                <w:szCs w:val="22"/>
                <w:lang w:eastAsia="en-US"/>
              </w:rPr>
            </w:pPr>
            <w:r w:rsidRPr="00D86245">
              <w:rPr>
                <w:sz w:val="22"/>
                <w:szCs w:val="22"/>
                <w:lang w:eastAsia="en-US"/>
              </w:rPr>
              <w:t xml:space="preserve">Недостаточная информированность населения о мерах профилактики, </w:t>
            </w:r>
            <w:r w:rsidRPr="00D86245">
              <w:rPr>
                <w:sz w:val="22"/>
                <w:szCs w:val="22"/>
              </w:rPr>
              <w:t xml:space="preserve">направленных на сохранение и укрепление здоровья, в том числе на предупреждение возникновения и (или) распространения </w:t>
            </w:r>
            <w:r w:rsidRPr="00D86245">
              <w:rPr>
                <w:sz w:val="22"/>
                <w:szCs w:val="22"/>
              </w:rPr>
              <w:lastRenderedPageBreak/>
              <w:t>заболеваний, их раннее выявление, выявление причин и условий их возникновения и развития</w:t>
            </w:r>
          </w:p>
        </w:tc>
        <w:tc>
          <w:tcPr>
            <w:tcW w:w="1593" w:type="dxa"/>
          </w:tcPr>
          <w:p w:rsidR="00C543E0" w:rsidRPr="00D86245" w:rsidRDefault="00C543E0" w:rsidP="00C543E0">
            <w:pPr>
              <w:pStyle w:val="ConsPlusNormal"/>
              <w:ind w:left="-57" w:right="-57"/>
              <w:jc w:val="center"/>
              <w:rPr>
                <w:rFonts w:ascii="Times New Roman" w:hAnsi="Times New Roman" w:cs="Times New Roman"/>
                <w:sz w:val="22"/>
                <w:szCs w:val="22"/>
                <w:lang w:eastAsia="en-US"/>
              </w:rPr>
            </w:pPr>
            <w:r w:rsidRPr="00D86245">
              <w:rPr>
                <w:rFonts w:ascii="Times New Roman" w:hAnsi="Times New Roman" w:cs="Times New Roman"/>
                <w:sz w:val="22"/>
                <w:szCs w:val="22"/>
              </w:rPr>
              <w:lastRenderedPageBreak/>
              <w:t>2019-2022</w:t>
            </w:r>
          </w:p>
        </w:tc>
        <w:tc>
          <w:tcPr>
            <w:tcW w:w="2793" w:type="dxa"/>
          </w:tcPr>
          <w:p w:rsidR="00C543E0" w:rsidRPr="00D86245" w:rsidRDefault="00C543E0" w:rsidP="00C543E0">
            <w:pPr>
              <w:pStyle w:val="ConsPlusNormal"/>
              <w:ind w:left="-57" w:right="-57"/>
              <w:jc w:val="both"/>
              <w:rPr>
                <w:rFonts w:ascii="Times New Roman" w:hAnsi="Times New Roman" w:cs="Times New Roman"/>
                <w:sz w:val="22"/>
                <w:szCs w:val="22"/>
                <w:lang w:eastAsia="en-US"/>
              </w:rPr>
            </w:pPr>
            <w:r w:rsidRPr="00D86245">
              <w:rPr>
                <w:rFonts w:ascii="Times New Roman" w:hAnsi="Times New Roman" w:cs="Times New Roman"/>
                <w:sz w:val="22"/>
                <w:szCs w:val="22"/>
                <w:lang w:eastAsia="en-US"/>
              </w:rPr>
              <w:t xml:space="preserve">Содействие развитию негосударственных социально ориентированных некоммерческих организаций в сфере здравоохранения </w:t>
            </w:r>
          </w:p>
        </w:tc>
        <w:tc>
          <w:tcPr>
            <w:tcW w:w="2246"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t>Проведение мероприятий для субъектов малого и среднего предпринимательства и лиц, планирующих начать предпринимательскую деятельность</w:t>
            </w:r>
          </w:p>
        </w:tc>
        <w:tc>
          <w:tcPr>
            <w:tcW w:w="2693" w:type="dxa"/>
          </w:tcPr>
          <w:p w:rsidR="00C543E0" w:rsidRPr="00D86245" w:rsidRDefault="00C543E0" w:rsidP="00C543E0">
            <w:pPr>
              <w:autoSpaceDE w:val="0"/>
              <w:autoSpaceDN w:val="0"/>
              <w:adjustRightInd w:val="0"/>
              <w:ind w:left="-57" w:right="-57"/>
              <w:jc w:val="both"/>
              <w:rPr>
                <w:sz w:val="22"/>
                <w:szCs w:val="22"/>
              </w:rPr>
            </w:pPr>
            <w:r w:rsidRPr="00D86245">
              <w:rPr>
                <w:sz w:val="22"/>
                <w:szCs w:val="22"/>
              </w:rPr>
              <w:t>Оказание поддержки субъектам МСП и физическим лицам в части повышения компетенций в сфере раз-вития предпринимательства</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Проведение не менее 50 мероприятий для субъектов малого и среднего предпринимательства, в которых приняли участие не менее 1000 предпринимателей.</w:t>
            </w:r>
          </w:p>
          <w:p w:rsidR="00C543E0" w:rsidRPr="00D86245" w:rsidRDefault="00C543E0" w:rsidP="00C543E0">
            <w:pPr>
              <w:ind w:left="-57" w:right="-57"/>
              <w:jc w:val="both"/>
              <w:rPr>
                <w:sz w:val="22"/>
                <w:szCs w:val="22"/>
              </w:rPr>
            </w:pPr>
            <w:r w:rsidRPr="00D86245">
              <w:rPr>
                <w:sz w:val="22"/>
                <w:szCs w:val="22"/>
              </w:rPr>
              <w:t>Муниципальным центром поддержки предпринимательства в Ленинградском районе оказано не менее 150 информационных, консультационных услуг</w:t>
            </w:r>
          </w:p>
        </w:tc>
        <w:tc>
          <w:tcPr>
            <w:tcW w:w="2246" w:type="dxa"/>
          </w:tcPr>
          <w:p w:rsidR="00C543E0" w:rsidRPr="00D86245" w:rsidRDefault="00C543E0" w:rsidP="00C543E0">
            <w:pPr>
              <w:ind w:left="-57" w:right="-57"/>
              <w:jc w:val="both"/>
              <w:rPr>
                <w:sz w:val="22"/>
                <w:szCs w:val="22"/>
              </w:rPr>
            </w:pPr>
            <w:r w:rsidRPr="00D86245">
              <w:rPr>
                <w:sz w:val="22"/>
                <w:szCs w:val="22"/>
              </w:rPr>
              <w:t xml:space="preserve">Управления экономического развития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Муниципальный центр поддержки предпринимательства в Ленинградском районе</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t>Проведение мероприятий по обучению малых форм хозяйствования в агропромышленном комплексе современным технологиям ведения сельскохозяйственного производства</w:t>
            </w:r>
          </w:p>
        </w:tc>
        <w:tc>
          <w:tcPr>
            <w:tcW w:w="2693" w:type="dxa"/>
          </w:tcPr>
          <w:p w:rsidR="00C543E0" w:rsidRPr="00D86245" w:rsidRDefault="00C543E0" w:rsidP="00C543E0">
            <w:pPr>
              <w:autoSpaceDE w:val="0"/>
              <w:autoSpaceDN w:val="0"/>
              <w:adjustRightInd w:val="0"/>
              <w:ind w:left="-57" w:right="-57"/>
              <w:jc w:val="both"/>
              <w:rPr>
                <w:sz w:val="22"/>
                <w:szCs w:val="22"/>
              </w:rPr>
            </w:pPr>
            <w:r w:rsidRPr="00D86245">
              <w:rPr>
                <w:sz w:val="22"/>
                <w:szCs w:val="22"/>
              </w:rPr>
              <w:t>Оказание поддержки субъектам малых форм хозяйствования в АПК в части повышения компетенции в сфере сельскохозяйственного производства</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Проведение не менее 2 мероприятий ежегодно, с участием менее 50 человек</w:t>
            </w:r>
          </w:p>
        </w:tc>
        <w:tc>
          <w:tcPr>
            <w:tcW w:w="2246" w:type="dxa"/>
          </w:tcPr>
          <w:p w:rsidR="00C543E0" w:rsidRPr="00D86245" w:rsidRDefault="00C543E0" w:rsidP="00C543E0">
            <w:pPr>
              <w:ind w:left="-57" w:right="-57"/>
              <w:jc w:val="both"/>
              <w:rPr>
                <w:sz w:val="22"/>
                <w:szCs w:val="22"/>
              </w:rPr>
            </w:pPr>
            <w:r w:rsidRPr="00D86245">
              <w:rPr>
                <w:sz w:val="22"/>
                <w:szCs w:val="22"/>
              </w:rPr>
              <w:t xml:space="preserve">Управление сельского хозяйства и продовольствия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Управление сельского хозяйства и продовольствия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Мероприятия, направленные на развитие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 в том числе в рамках стационарных загородных лагерей с соответствующим специализированным уклоном, а также на повышение их информированности о потенциальных возможностях саморазвития, обеспечения поддержки научной, творческой и предпринимательской активности</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pStyle w:val="af0"/>
              <w:jc w:val="both"/>
              <w:rPr>
                <w:rFonts w:ascii="Times New Roman" w:hAnsi="Times New Roman"/>
              </w:rPr>
            </w:pPr>
            <w:r w:rsidRPr="00D86245">
              <w:rPr>
                <w:rFonts w:ascii="Times New Roman" w:hAnsi="Times New Roman"/>
              </w:rPr>
              <w:t>Реализация партнерских проектов в рамках деятельности детского технопарка «Кванториум»</w:t>
            </w:r>
          </w:p>
        </w:tc>
        <w:tc>
          <w:tcPr>
            <w:tcW w:w="2693" w:type="dxa"/>
          </w:tcPr>
          <w:p w:rsidR="00C543E0" w:rsidRPr="00D86245" w:rsidRDefault="00C543E0" w:rsidP="00C543E0">
            <w:pPr>
              <w:pStyle w:val="af0"/>
              <w:jc w:val="both"/>
              <w:rPr>
                <w:rFonts w:ascii="Times New Roman" w:hAnsi="Times New Roman"/>
              </w:rPr>
            </w:pPr>
            <w:r w:rsidRPr="00D86245">
              <w:rPr>
                <w:rFonts w:ascii="Times New Roman" w:hAnsi="Times New Roman"/>
              </w:rPr>
              <w:t>Участие в совместных проектах и деятельности по развитию технического творчества</w:t>
            </w:r>
          </w:p>
        </w:tc>
        <w:tc>
          <w:tcPr>
            <w:tcW w:w="1593" w:type="dxa"/>
          </w:tcPr>
          <w:p w:rsidR="00C543E0" w:rsidRPr="00D86245" w:rsidRDefault="00C543E0" w:rsidP="00C543E0">
            <w:pPr>
              <w:pStyle w:val="af0"/>
              <w:jc w:val="center"/>
              <w:rPr>
                <w:rFonts w:ascii="Times New Roman" w:hAnsi="Times New Roman"/>
              </w:rPr>
            </w:pPr>
            <w:r w:rsidRPr="00D86245">
              <w:rPr>
                <w:rFonts w:ascii="Times New Roman" w:hAnsi="Times New Roman"/>
              </w:rPr>
              <w:t>2019-2022</w:t>
            </w:r>
          </w:p>
        </w:tc>
        <w:tc>
          <w:tcPr>
            <w:tcW w:w="2793" w:type="dxa"/>
          </w:tcPr>
          <w:p w:rsidR="00C543E0" w:rsidRPr="00D86245" w:rsidRDefault="00C543E0" w:rsidP="00C543E0">
            <w:pPr>
              <w:pStyle w:val="af0"/>
              <w:jc w:val="both"/>
              <w:rPr>
                <w:rFonts w:ascii="Times New Roman" w:hAnsi="Times New Roman"/>
              </w:rPr>
            </w:pPr>
            <w:r w:rsidRPr="00D86245">
              <w:rPr>
                <w:rFonts w:ascii="Times New Roman" w:hAnsi="Times New Roman"/>
              </w:rPr>
              <w:t>Презентация имеющихся достижений в рамках региональных, окружных и всероссийских мероприятий</w:t>
            </w:r>
          </w:p>
        </w:tc>
        <w:tc>
          <w:tcPr>
            <w:tcW w:w="2246" w:type="dxa"/>
          </w:tcPr>
          <w:p w:rsidR="00C543E0" w:rsidRPr="00D86245" w:rsidRDefault="00C543E0" w:rsidP="00C543E0">
            <w:pPr>
              <w:pStyle w:val="af0"/>
              <w:jc w:val="both"/>
              <w:rPr>
                <w:rFonts w:ascii="Times New Roman" w:hAnsi="Times New Roman"/>
              </w:rPr>
            </w:pPr>
            <w:r w:rsidRPr="00D86245">
              <w:rPr>
                <w:rFonts w:ascii="Times New Roman" w:hAnsi="Times New Roman"/>
              </w:rPr>
              <w:t>Управление образования администрации муниципального образования;</w:t>
            </w:r>
            <w:r>
              <w:rPr>
                <w:rFonts w:ascii="Times New Roman" w:hAnsi="Times New Roman"/>
              </w:rPr>
              <w:t xml:space="preserve"> </w:t>
            </w:r>
            <w:r w:rsidRPr="00D86245">
              <w:rPr>
                <w:rFonts w:ascii="Times New Roman" w:hAnsi="Times New Roman"/>
              </w:rPr>
              <w:t>МКУ ДПО «Центр разви</w:t>
            </w:r>
            <w:r w:rsidRPr="00D86245">
              <w:rPr>
                <w:rFonts w:ascii="Times New Roman" w:hAnsi="Times New Roman"/>
              </w:rPr>
              <w:lastRenderedPageBreak/>
              <w:t xml:space="preserve">тия образования» </w:t>
            </w:r>
          </w:p>
        </w:tc>
        <w:tc>
          <w:tcPr>
            <w:tcW w:w="2015" w:type="dxa"/>
          </w:tcPr>
          <w:p w:rsidR="00C543E0" w:rsidRPr="00D86245" w:rsidRDefault="00C543E0" w:rsidP="00C543E0">
            <w:pPr>
              <w:pStyle w:val="af0"/>
              <w:jc w:val="both"/>
              <w:rPr>
                <w:rFonts w:ascii="Times New Roman" w:hAnsi="Times New Roman"/>
              </w:rPr>
            </w:pPr>
            <w:r w:rsidRPr="00D86245">
              <w:rPr>
                <w:rFonts w:ascii="Times New Roman" w:hAnsi="Times New Roman"/>
              </w:rPr>
              <w:lastRenderedPageBreak/>
              <w:t xml:space="preserve">Управление образования администрации муниципального образования; МКУ ДПО </w:t>
            </w:r>
            <w:r w:rsidRPr="00D86245">
              <w:rPr>
                <w:rFonts w:ascii="Times New Roman" w:hAnsi="Times New Roman"/>
              </w:rPr>
              <w:lastRenderedPageBreak/>
              <w:t xml:space="preserve">«Центр развития образования» </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autoSpaceDE w:val="0"/>
              <w:autoSpaceDN w:val="0"/>
              <w:adjustRightInd w:val="0"/>
              <w:jc w:val="both"/>
              <w:rPr>
                <w:sz w:val="22"/>
                <w:szCs w:val="22"/>
              </w:rPr>
            </w:pPr>
            <w:r w:rsidRPr="00D86245">
              <w:rPr>
                <w:sz w:val="22"/>
                <w:szCs w:val="22"/>
              </w:rPr>
              <w:lastRenderedPageBreak/>
              <w:t>Организация муниципальных тематических смен и форумов для молодежи</w:t>
            </w:r>
          </w:p>
        </w:tc>
        <w:tc>
          <w:tcPr>
            <w:tcW w:w="2693" w:type="dxa"/>
          </w:tcPr>
          <w:p w:rsidR="00C543E0" w:rsidRPr="00D86245" w:rsidRDefault="00C543E0" w:rsidP="00C543E0">
            <w:pPr>
              <w:pStyle w:val="a4"/>
              <w:ind w:left="0"/>
              <w:jc w:val="both"/>
              <w:rPr>
                <w:sz w:val="22"/>
                <w:szCs w:val="22"/>
              </w:rPr>
            </w:pPr>
            <w:r w:rsidRPr="00D86245">
              <w:rPr>
                <w:sz w:val="22"/>
                <w:szCs w:val="22"/>
              </w:rPr>
              <w:t>Вовлечение молодежи разного возраста (14-17 лет и 18-29 лет) в мероприятия по отдыху и оздоровлению</w:t>
            </w:r>
          </w:p>
        </w:tc>
        <w:tc>
          <w:tcPr>
            <w:tcW w:w="1593" w:type="dxa"/>
          </w:tcPr>
          <w:p w:rsidR="00C543E0" w:rsidRPr="00D86245" w:rsidRDefault="00C543E0" w:rsidP="00C543E0">
            <w:pPr>
              <w:jc w:val="center"/>
              <w:rPr>
                <w:sz w:val="22"/>
                <w:szCs w:val="22"/>
              </w:rPr>
            </w:pPr>
            <w:r w:rsidRPr="00D86245">
              <w:rPr>
                <w:sz w:val="22"/>
                <w:szCs w:val="22"/>
              </w:rPr>
              <w:t>2019-2022</w:t>
            </w:r>
          </w:p>
        </w:tc>
        <w:tc>
          <w:tcPr>
            <w:tcW w:w="2793" w:type="dxa"/>
          </w:tcPr>
          <w:p w:rsidR="00C543E0" w:rsidRPr="00D86245" w:rsidRDefault="00C543E0" w:rsidP="00C543E0">
            <w:pPr>
              <w:pStyle w:val="a4"/>
              <w:ind w:left="0"/>
              <w:jc w:val="both"/>
              <w:rPr>
                <w:sz w:val="22"/>
                <w:szCs w:val="22"/>
              </w:rPr>
            </w:pPr>
            <w:r w:rsidRPr="00D86245">
              <w:rPr>
                <w:sz w:val="22"/>
                <w:szCs w:val="22"/>
              </w:rPr>
              <w:t>Обмен опытом и презентация полученных знаний в рамках муниципальных, региональных смен и форумов</w:t>
            </w:r>
          </w:p>
        </w:tc>
        <w:tc>
          <w:tcPr>
            <w:tcW w:w="2246" w:type="dxa"/>
          </w:tcPr>
          <w:p w:rsidR="00C543E0" w:rsidRPr="00D86245" w:rsidRDefault="00C543E0" w:rsidP="00C543E0">
            <w:pPr>
              <w:pStyle w:val="a4"/>
              <w:ind w:left="0"/>
              <w:jc w:val="both"/>
              <w:rPr>
                <w:sz w:val="22"/>
                <w:szCs w:val="22"/>
              </w:rPr>
            </w:pPr>
            <w:r w:rsidRPr="00D86245">
              <w:rPr>
                <w:sz w:val="22"/>
                <w:szCs w:val="22"/>
              </w:rPr>
              <w:t xml:space="preserve">Отдел по молодежной политике администрации муниципального образования Ленинградский район </w:t>
            </w:r>
          </w:p>
        </w:tc>
        <w:tc>
          <w:tcPr>
            <w:tcW w:w="2015" w:type="dxa"/>
          </w:tcPr>
          <w:p w:rsidR="00C543E0" w:rsidRPr="00D86245" w:rsidRDefault="00C543E0" w:rsidP="00C543E0">
            <w:pPr>
              <w:jc w:val="both"/>
              <w:rPr>
                <w:sz w:val="22"/>
                <w:szCs w:val="22"/>
              </w:rPr>
            </w:pPr>
            <w:r w:rsidRPr="00D86245">
              <w:rPr>
                <w:sz w:val="22"/>
                <w:szCs w:val="22"/>
              </w:rPr>
              <w:t>Муниципальное бюджетное учреждение «Молодежный центр» муниципального образования Ленинградский район</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 xml:space="preserve">Мероприятия, направленные на повышение в Ленинградском районе цифровой грамотности населения, государственных </w:t>
            </w:r>
            <w:r w:rsidRPr="00D86245">
              <w:rPr>
                <w:sz w:val="22"/>
                <w:szCs w:val="22"/>
              </w:rPr>
              <w:br/>
              <w:t>гражданских служащих и работников бюджетной сферы</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autoSpaceDE w:val="0"/>
              <w:autoSpaceDN w:val="0"/>
              <w:adjustRightInd w:val="0"/>
              <w:jc w:val="both"/>
              <w:rPr>
                <w:sz w:val="22"/>
                <w:szCs w:val="22"/>
              </w:rPr>
            </w:pPr>
            <w:r w:rsidRPr="00D86245">
              <w:rPr>
                <w:bCs/>
                <w:sz w:val="22"/>
                <w:szCs w:val="22"/>
              </w:rPr>
              <w:t xml:space="preserve">Обеспечение участия в программе профессиональной переподготовки руководителей образовательных организаций по внедрению и функционированию в образовательных организациях целевой модели цифровой образовательной среды, </w:t>
            </w:r>
            <w:r w:rsidRPr="00D86245">
              <w:rPr>
                <w:sz w:val="22"/>
                <w:szCs w:val="22"/>
              </w:rPr>
              <w:t xml:space="preserve">в рамках реализации регионального проекта «Цифровая образовательная среда» национального проекта «Образование» </w:t>
            </w:r>
          </w:p>
        </w:tc>
        <w:tc>
          <w:tcPr>
            <w:tcW w:w="2693" w:type="dxa"/>
          </w:tcPr>
          <w:p w:rsidR="00C543E0" w:rsidRPr="00D86245" w:rsidRDefault="00C543E0" w:rsidP="00C543E0">
            <w:pPr>
              <w:pStyle w:val="a4"/>
              <w:ind w:left="0"/>
              <w:jc w:val="both"/>
              <w:rPr>
                <w:sz w:val="22"/>
                <w:szCs w:val="22"/>
              </w:rPr>
            </w:pPr>
            <w:r w:rsidRPr="00D86245">
              <w:rPr>
                <w:sz w:val="22"/>
                <w:szCs w:val="22"/>
              </w:rPr>
              <w:t xml:space="preserve">Предусмотрено повышение квалификации педагогических работников системы образования муниципального образования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w:t>
            </w:r>
          </w:p>
        </w:tc>
        <w:tc>
          <w:tcPr>
            <w:tcW w:w="1593" w:type="dxa"/>
          </w:tcPr>
          <w:p w:rsidR="00C543E0" w:rsidRPr="00D86245" w:rsidRDefault="00C543E0" w:rsidP="00C543E0">
            <w:pPr>
              <w:pStyle w:val="a4"/>
              <w:ind w:left="0"/>
              <w:jc w:val="center"/>
              <w:rPr>
                <w:sz w:val="22"/>
                <w:szCs w:val="22"/>
              </w:rPr>
            </w:pPr>
            <w:r w:rsidRPr="00D86245">
              <w:rPr>
                <w:sz w:val="22"/>
                <w:szCs w:val="22"/>
              </w:rPr>
              <w:t>2019-2022</w:t>
            </w:r>
          </w:p>
        </w:tc>
        <w:tc>
          <w:tcPr>
            <w:tcW w:w="2793" w:type="dxa"/>
          </w:tcPr>
          <w:p w:rsidR="00C543E0" w:rsidRPr="00D86245" w:rsidRDefault="00C543E0" w:rsidP="00C543E0">
            <w:pPr>
              <w:jc w:val="both"/>
              <w:rPr>
                <w:sz w:val="22"/>
                <w:szCs w:val="22"/>
              </w:rPr>
            </w:pPr>
            <w:r w:rsidRPr="00D86245">
              <w:rPr>
                <w:bCs/>
                <w:sz w:val="22"/>
                <w:szCs w:val="22"/>
              </w:rPr>
              <w:t xml:space="preserve">Обеспечение повышения </w:t>
            </w:r>
            <w:r w:rsidRPr="00D86245">
              <w:rPr>
                <w:sz w:val="22"/>
                <w:szCs w:val="22"/>
              </w:rPr>
              <w:t xml:space="preserve">цифровой грамотности работников системы образования муниципального образования </w:t>
            </w:r>
          </w:p>
        </w:tc>
        <w:tc>
          <w:tcPr>
            <w:tcW w:w="2246" w:type="dxa"/>
          </w:tcPr>
          <w:p w:rsidR="00C543E0" w:rsidRPr="00D86245" w:rsidRDefault="00C543E0" w:rsidP="00C543E0">
            <w:pPr>
              <w:pStyle w:val="a4"/>
              <w:ind w:left="0"/>
              <w:jc w:val="both"/>
              <w:rPr>
                <w:sz w:val="22"/>
                <w:szCs w:val="22"/>
              </w:rPr>
            </w:pPr>
            <w:r w:rsidRPr="00D86245">
              <w:rPr>
                <w:sz w:val="22"/>
                <w:szCs w:val="22"/>
              </w:rPr>
              <w:t>Управление образования администрации муниципального образования</w:t>
            </w:r>
          </w:p>
        </w:tc>
        <w:tc>
          <w:tcPr>
            <w:tcW w:w="2015" w:type="dxa"/>
          </w:tcPr>
          <w:p w:rsidR="00C543E0" w:rsidRPr="00D86245" w:rsidRDefault="00C543E0" w:rsidP="00C543E0">
            <w:pPr>
              <w:ind w:right="-31"/>
              <w:jc w:val="both"/>
              <w:rPr>
                <w:sz w:val="22"/>
                <w:szCs w:val="22"/>
              </w:rPr>
            </w:pPr>
            <w:r w:rsidRPr="00D86245">
              <w:rPr>
                <w:sz w:val="22"/>
                <w:szCs w:val="22"/>
              </w:rPr>
              <w:t>Управление образования администрации муниципального образования</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autoSpaceDE w:val="0"/>
              <w:autoSpaceDN w:val="0"/>
              <w:adjustRightInd w:val="0"/>
              <w:jc w:val="both"/>
              <w:rPr>
                <w:sz w:val="22"/>
                <w:szCs w:val="22"/>
              </w:rPr>
            </w:pPr>
            <w:r w:rsidRPr="00D86245">
              <w:rPr>
                <w:sz w:val="22"/>
                <w:szCs w:val="22"/>
              </w:rPr>
              <w:t xml:space="preserve">Обучение специалистов управления образования администрации муниципального образования </w:t>
            </w:r>
          </w:p>
        </w:tc>
        <w:tc>
          <w:tcPr>
            <w:tcW w:w="2693" w:type="dxa"/>
          </w:tcPr>
          <w:p w:rsidR="00C543E0" w:rsidRPr="00D86245" w:rsidRDefault="00C543E0" w:rsidP="00C543E0">
            <w:pPr>
              <w:pStyle w:val="a7"/>
              <w:rPr>
                <w:rStyle w:val="17pt"/>
                <w:sz w:val="22"/>
                <w:szCs w:val="22"/>
                <w:lang w:eastAsia="en-US"/>
              </w:rPr>
            </w:pPr>
            <w:r w:rsidRPr="00D86245">
              <w:rPr>
                <w:rStyle w:val="17pt"/>
                <w:sz w:val="22"/>
                <w:szCs w:val="22"/>
                <w:lang w:eastAsia="en-US"/>
              </w:rPr>
              <w:t xml:space="preserve">Обучение специалистов управления образования администрации муниципального образования, с целью получения необходимых знаний для цифровой трансформации муниципального управления </w:t>
            </w:r>
            <w:r w:rsidRPr="00D86245">
              <w:rPr>
                <w:rStyle w:val="17pt"/>
                <w:sz w:val="22"/>
                <w:szCs w:val="22"/>
                <w:lang w:eastAsia="en-US"/>
              </w:rPr>
              <w:lastRenderedPageBreak/>
              <w:t>в сфере образования</w:t>
            </w:r>
          </w:p>
        </w:tc>
        <w:tc>
          <w:tcPr>
            <w:tcW w:w="1593" w:type="dxa"/>
          </w:tcPr>
          <w:p w:rsidR="00C543E0" w:rsidRPr="00D86245" w:rsidRDefault="00C543E0" w:rsidP="00C543E0">
            <w:pPr>
              <w:jc w:val="center"/>
              <w:rPr>
                <w:sz w:val="22"/>
                <w:szCs w:val="22"/>
              </w:rPr>
            </w:pPr>
            <w:r w:rsidRPr="00D86245">
              <w:rPr>
                <w:sz w:val="22"/>
                <w:szCs w:val="22"/>
              </w:rPr>
              <w:lastRenderedPageBreak/>
              <w:t>2019-2022</w:t>
            </w:r>
          </w:p>
        </w:tc>
        <w:tc>
          <w:tcPr>
            <w:tcW w:w="2793" w:type="dxa"/>
          </w:tcPr>
          <w:p w:rsidR="00C543E0" w:rsidRPr="00D86245" w:rsidRDefault="00C543E0" w:rsidP="00C543E0">
            <w:pPr>
              <w:pStyle w:val="a7"/>
              <w:rPr>
                <w:rStyle w:val="17pt"/>
                <w:sz w:val="22"/>
                <w:szCs w:val="22"/>
                <w:lang w:eastAsia="en-US"/>
              </w:rPr>
            </w:pPr>
            <w:r w:rsidRPr="00D86245">
              <w:rPr>
                <w:spacing w:val="-2"/>
                <w:sz w:val="22"/>
                <w:szCs w:val="22"/>
              </w:rPr>
              <w:t>Обеспечение подготовки высококвалифицированных кадров для цифровой экономики; и</w:t>
            </w:r>
            <w:r w:rsidRPr="00D86245">
              <w:rPr>
                <w:rStyle w:val="17pt"/>
                <w:sz w:val="22"/>
                <w:szCs w:val="22"/>
                <w:lang w:eastAsia="en-US"/>
              </w:rPr>
              <w:t xml:space="preserve">зучение работниками подведомственных учреждений лучшего международного опыта развития цифровой экономики и </w:t>
            </w:r>
            <w:r w:rsidRPr="00D86245">
              <w:rPr>
                <w:rStyle w:val="17pt"/>
                <w:sz w:val="22"/>
                <w:szCs w:val="22"/>
                <w:lang w:eastAsia="en-US"/>
              </w:rPr>
              <w:lastRenderedPageBreak/>
              <w:t>умных технологий</w:t>
            </w:r>
          </w:p>
        </w:tc>
        <w:tc>
          <w:tcPr>
            <w:tcW w:w="2246" w:type="dxa"/>
          </w:tcPr>
          <w:p w:rsidR="00C543E0" w:rsidRPr="00D86245" w:rsidRDefault="00C543E0" w:rsidP="00C543E0">
            <w:pPr>
              <w:ind w:right="-31"/>
              <w:jc w:val="both"/>
              <w:rPr>
                <w:sz w:val="22"/>
                <w:szCs w:val="22"/>
              </w:rPr>
            </w:pPr>
            <w:r w:rsidRPr="00D86245">
              <w:rPr>
                <w:sz w:val="22"/>
                <w:szCs w:val="22"/>
              </w:rPr>
              <w:lastRenderedPageBreak/>
              <w:t xml:space="preserve">Управление образования администрации муниципального образования </w:t>
            </w:r>
          </w:p>
        </w:tc>
        <w:tc>
          <w:tcPr>
            <w:tcW w:w="2015" w:type="dxa"/>
          </w:tcPr>
          <w:p w:rsidR="00C543E0" w:rsidRPr="00D86245" w:rsidRDefault="00C543E0" w:rsidP="00C543E0">
            <w:pPr>
              <w:ind w:right="-31"/>
              <w:jc w:val="both"/>
              <w:rPr>
                <w:sz w:val="22"/>
                <w:szCs w:val="22"/>
              </w:rPr>
            </w:pPr>
            <w:r w:rsidRPr="00D86245">
              <w:rPr>
                <w:sz w:val="22"/>
                <w:szCs w:val="22"/>
              </w:rPr>
              <w:t xml:space="preserve">Управление образования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социальную поддержку молодых специалистов в различных сферах экономической деятельности</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pStyle w:val="af0"/>
              <w:jc w:val="both"/>
              <w:rPr>
                <w:rFonts w:ascii="Times New Roman" w:hAnsi="Times New Roman"/>
              </w:rPr>
            </w:pPr>
            <w:r w:rsidRPr="00D86245">
              <w:rPr>
                <w:rFonts w:ascii="Times New Roman" w:hAnsi="Times New Roman"/>
              </w:rPr>
              <w:t>Торжественный приём главой муниципального образования Ленинградский район победителей и призёров всероссийской олимпиады школьников, интеллектуальных и творческих конкурсов, спортивных соревнований международного, федерального и регионального уровней</w:t>
            </w:r>
          </w:p>
        </w:tc>
        <w:tc>
          <w:tcPr>
            <w:tcW w:w="2693" w:type="dxa"/>
          </w:tcPr>
          <w:p w:rsidR="00C543E0" w:rsidRPr="00D86245" w:rsidRDefault="00C543E0" w:rsidP="00C543E0">
            <w:pPr>
              <w:pStyle w:val="a4"/>
              <w:ind w:left="0"/>
              <w:jc w:val="both"/>
              <w:rPr>
                <w:sz w:val="22"/>
                <w:szCs w:val="22"/>
              </w:rPr>
            </w:pPr>
            <w:r w:rsidRPr="00D86245">
              <w:rPr>
                <w:sz w:val="22"/>
                <w:szCs w:val="22"/>
              </w:rPr>
              <w:t>Выявление и поддержка одаренных детей, развитие их талантов и способностей</w:t>
            </w:r>
          </w:p>
        </w:tc>
        <w:tc>
          <w:tcPr>
            <w:tcW w:w="1593" w:type="dxa"/>
          </w:tcPr>
          <w:p w:rsidR="00C543E0" w:rsidRPr="00D86245" w:rsidRDefault="00C543E0" w:rsidP="00C543E0">
            <w:pPr>
              <w:pStyle w:val="a4"/>
              <w:ind w:left="0"/>
              <w:jc w:val="center"/>
              <w:rPr>
                <w:sz w:val="22"/>
                <w:szCs w:val="22"/>
              </w:rPr>
            </w:pPr>
            <w:r w:rsidRPr="00D86245">
              <w:rPr>
                <w:sz w:val="22"/>
                <w:szCs w:val="22"/>
              </w:rPr>
              <w:t>2019-2022</w:t>
            </w:r>
          </w:p>
        </w:tc>
        <w:tc>
          <w:tcPr>
            <w:tcW w:w="2793" w:type="dxa"/>
          </w:tcPr>
          <w:p w:rsidR="00C543E0" w:rsidRPr="00D86245" w:rsidRDefault="00C543E0" w:rsidP="00C543E0">
            <w:pPr>
              <w:pStyle w:val="a4"/>
              <w:ind w:left="0"/>
              <w:jc w:val="both"/>
              <w:rPr>
                <w:sz w:val="22"/>
                <w:szCs w:val="22"/>
              </w:rPr>
            </w:pPr>
            <w:r w:rsidRPr="00D86245">
              <w:rPr>
                <w:sz w:val="22"/>
                <w:szCs w:val="22"/>
              </w:rPr>
              <w:t>Общественное позиционирование одаренных детей и молодежи, обучающиеся в образовательных организаций муниципального образования</w:t>
            </w:r>
          </w:p>
        </w:tc>
        <w:tc>
          <w:tcPr>
            <w:tcW w:w="2246" w:type="dxa"/>
          </w:tcPr>
          <w:p w:rsidR="00C543E0" w:rsidRPr="00D86245" w:rsidRDefault="00C543E0" w:rsidP="00C543E0">
            <w:pPr>
              <w:pStyle w:val="a4"/>
              <w:ind w:left="0"/>
              <w:jc w:val="both"/>
            </w:pPr>
            <w:r w:rsidRPr="00D86245">
              <w:rPr>
                <w:sz w:val="22"/>
                <w:szCs w:val="22"/>
              </w:rPr>
              <w:t>Управление образования администрации муниципального образования;</w:t>
            </w:r>
            <w:r>
              <w:rPr>
                <w:sz w:val="22"/>
                <w:szCs w:val="22"/>
              </w:rPr>
              <w:t xml:space="preserve"> </w:t>
            </w:r>
            <w:r w:rsidRPr="00D86245">
              <w:t xml:space="preserve">МКУ ДПО «Центр развития образования» </w:t>
            </w:r>
          </w:p>
        </w:tc>
        <w:tc>
          <w:tcPr>
            <w:tcW w:w="2015" w:type="dxa"/>
          </w:tcPr>
          <w:p w:rsidR="00C543E0" w:rsidRPr="00D86245" w:rsidRDefault="00C543E0" w:rsidP="00C543E0">
            <w:pPr>
              <w:pStyle w:val="a4"/>
              <w:ind w:left="0"/>
              <w:jc w:val="both"/>
            </w:pPr>
            <w:r w:rsidRPr="00D86245">
              <w:rPr>
                <w:sz w:val="22"/>
                <w:szCs w:val="22"/>
              </w:rPr>
              <w:t>Управление образования администрации муниципального образования;</w:t>
            </w:r>
            <w:r>
              <w:rPr>
                <w:sz w:val="22"/>
                <w:szCs w:val="22"/>
              </w:rPr>
              <w:t xml:space="preserve"> </w:t>
            </w:r>
            <w:r w:rsidRPr="00D86245">
              <w:t xml:space="preserve">МКУ ДПО «Центр развития образования» </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autoSpaceDE w:val="0"/>
              <w:autoSpaceDN w:val="0"/>
              <w:adjustRightInd w:val="0"/>
              <w:jc w:val="both"/>
              <w:rPr>
                <w:sz w:val="22"/>
                <w:szCs w:val="22"/>
              </w:rPr>
            </w:pPr>
            <w:r w:rsidRPr="00D86245">
              <w:rPr>
                <w:color w:val="000000" w:themeColor="text1"/>
                <w:sz w:val="22"/>
                <w:szCs w:val="22"/>
              </w:rPr>
              <w:t>Организация и проведение мероприятий, направленных на развитие талантов и способностей у детей и молодежи, в том числе студентов, путем поддержки общественных инициатив (проектов) и вовлечению в творческую деятельность</w:t>
            </w:r>
          </w:p>
        </w:tc>
        <w:tc>
          <w:tcPr>
            <w:tcW w:w="2693" w:type="dxa"/>
          </w:tcPr>
          <w:p w:rsidR="00C543E0" w:rsidRPr="00D86245" w:rsidRDefault="00C543E0" w:rsidP="00C543E0">
            <w:pPr>
              <w:pStyle w:val="a4"/>
              <w:ind w:left="0"/>
              <w:jc w:val="both"/>
              <w:rPr>
                <w:sz w:val="22"/>
                <w:szCs w:val="22"/>
              </w:rPr>
            </w:pPr>
            <w:r w:rsidRPr="00D86245">
              <w:rPr>
                <w:sz w:val="22"/>
                <w:szCs w:val="22"/>
              </w:rPr>
              <w:t>Выявление одаренных детей и молодежи, развитие их талантов и способностей</w:t>
            </w:r>
          </w:p>
        </w:tc>
        <w:tc>
          <w:tcPr>
            <w:tcW w:w="1593" w:type="dxa"/>
          </w:tcPr>
          <w:p w:rsidR="00C543E0" w:rsidRPr="00D86245" w:rsidRDefault="00C543E0" w:rsidP="00C543E0">
            <w:pPr>
              <w:pStyle w:val="a4"/>
              <w:ind w:left="0"/>
              <w:jc w:val="center"/>
              <w:rPr>
                <w:sz w:val="22"/>
                <w:szCs w:val="22"/>
              </w:rPr>
            </w:pPr>
            <w:r w:rsidRPr="00D86245">
              <w:rPr>
                <w:sz w:val="22"/>
                <w:szCs w:val="22"/>
              </w:rPr>
              <w:t>2019-2022</w:t>
            </w:r>
          </w:p>
        </w:tc>
        <w:tc>
          <w:tcPr>
            <w:tcW w:w="2793" w:type="dxa"/>
          </w:tcPr>
          <w:p w:rsidR="00C543E0" w:rsidRPr="00D86245" w:rsidRDefault="00C543E0" w:rsidP="00C543E0">
            <w:pPr>
              <w:pStyle w:val="a4"/>
              <w:ind w:left="0"/>
              <w:jc w:val="both"/>
              <w:rPr>
                <w:sz w:val="22"/>
                <w:szCs w:val="22"/>
              </w:rPr>
            </w:pPr>
            <w:r w:rsidRPr="00D86245">
              <w:rPr>
                <w:sz w:val="22"/>
                <w:szCs w:val="22"/>
              </w:rPr>
              <w:t>Проведение общественно-значимых мероприятий для молодежи, в том числе творческих фестивалей, конкурсов</w:t>
            </w:r>
          </w:p>
        </w:tc>
        <w:tc>
          <w:tcPr>
            <w:tcW w:w="2246" w:type="dxa"/>
          </w:tcPr>
          <w:p w:rsidR="00C543E0" w:rsidRPr="00D86245" w:rsidRDefault="00C543E0" w:rsidP="00C543E0">
            <w:pPr>
              <w:pStyle w:val="a4"/>
              <w:ind w:left="0"/>
              <w:jc w:val="both"/>
              <w:rPr>
                <w:sz w:val="22"/>
                <w:szCs w:val="22"/>
              </w:rPr>
            </w:pPr>
            <w:r w:rsidRPr="00D86245">
              <w:rPr>
                <w:sz w:val="22"/>
                <w:szCs w:val="22"/>
              </w:rPr>
              <w:t xml:space="preserve">Отдел по молодежной политике администрации муниципального образования </w:t>
            </w:r>
          </w:p>
        </w:tc>
        <w:tc>
          <w:tcPr>
            <w:tcW w:w="2015" w:type="dxa"/>
          </w:tcPr>
          <w:p w:rsidR="00C543E0" w:rsidRPr="00D86245" w:rsidRDefault="00C543E0" w:rsidP="00C543E0">
            <w:pPr>
              <w:jc w:val="both"/>
              <w:rPr>
                <w:sz w:val="22"/>
                <w:szCs w:val="22"/>
              </w:rPr>
            </w:pPr>
            <w:r w:rsidRPr="00D86245">
              <w:rPr>
                <w:sz w:val="22"/>
                <w:szCs w:val="22"/>
              </w:rPr>
              <w:t xml:space="preserve">Муниципальное бюджетное учреждение «Молодежный центр» муниципального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Мероприятия, направленные на обеспечение равных условий доступа к информации об,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(www.torgi.gov.ru) и на официальном сайте уполномоченного органа в сети «Интернет»</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t>Информирование субъектов малого и среднего предпринимательства (далее – МСП), а также организаций, образующих инфраструктуру поддержки субъектов МСП, о свободном имуще</w:t>
            </w:r>
            <w:r w:rsidRPr="00D86245">
              <w:rPr>
                <w:sz w:val="22"/>
                <w:szCs w:val="22"/>
              </w:rPr>
              <w:lastRenderedPageBreak/>
              <w:t>стве, находящемся в муниципальной собственности муниципального образования Ленинградский район, включенном в перечни имущества, утвержденные в соответствии с частью 4 статьи 18 Федерального закона от 24.07.2007г. № 209-ФЗ «О развитии малого и среднего предпринимательства в Российской Федерации» (далее – Федеральный закон № 209-ФЗ), путем размещения соответствующей информации на официальном сайте (интернет-портале) МСП Краснодарского края (www.mbkuban.ru), а также на инвестиционном портале Ленинградского района</w:t>
            </w:r>
          </w:p>
        </w:tc>
        <w:tc>
          <w:tcPr>
            <w:tcW w:w="2693" w:type="dxa"/>
          </w:tcPr>
          <w:p w:rsidR="00C543E0" w:rsidRPr="00D86245" w:rsidRDefault="00C543E0" w:rsidP="00C543E0">
            <w:pPr>
              <w:ind w:left="-57" w:right="-57"/>
              <w:jc w:val="both"/>
              <w:rPr>
                <w:sz w:val="22"/>
                <w:szCs w:val="22"/>
              </w:rPr>
            </w:pPr>
            <w:r w:rsidRPr="00D86245">
              <w:rPr>
                <w:sz w:val="22"/>
                <w:szCs w:val="22"/>
              </w:rPr>
              <w:lastRenderedPageBreak/>
              <w:t xml:space="preserve">Обеспечение равных условий доступа субъектов МСП и организаций, образующих инфраструктуру поддержки субъектов МСП, к информации о </w:t>
            </w:r>
            <w:r w:rsidRPr="00D86245">
              <w:rPr>
                <w:sz w:val="22"/>
                <w:szCs w:val="22"/>
              </w:rPr>
              <w:lastRenderedPageBreak/>
              <w:t xml:space="preserve">свободном имуществе, находящемся в муниципальной собственности муниципального образования Ленинградский район, включенном в перечни имущества, утвержденные в соответствии с частью 4 статьи 18 Федерального закона № 209-ФЗ, в рамках оказания органами местного самоуправления, муниципальными унитарными предприятиями и учреждениями имущественной поддержки субъектам МСП, а также организациям, образующим инфраструктуру поддержки субъектов МСП, в соответствии с положениями статьи 18 Федерального закона № 209-ФЗ </w:t>
            </w:r>
          </w:p>
        </w:tc>
        <w:tc>
          <w:tcPr>
            <w:tcW w:w="1593" w:type="dxa"/>
          </w:tcPr>
          <w:p w:rsidR="00C543E0" w:rsidRPr="00D86245" w:rsidRDefault="00C543E0" w:rsidP="00C543E0">
            <w:pPr>
              <w:ind w:left="-57" w:right="-57"/>
              <w:jc w:val="center"/>
              <w:rPr>
                <w:sz w:val="22"/>
                <w:szCs w:val="22"/>
              </w:rPr>
            </w:pPr>
            <w:r w:rsidRPr="00D86245">
              <w:rPr>
                <w:sz w:val="22"/>
                <w:szCs w:val="22"/>
              </w:rPr>
              <w:lastRenderedPageBreak/>
              <w:t>2019-2022</w:t>
            </w:r>
          </w:p>
        </w:tc>
        <w:tc>
          <w:tcPr>
            <w:tcW w:w="2793" w:type="dxa"/>
          </w:tcPr>
          <w:p w:rsidR="00C543E0" w:rsidRPr="00D86245" w:rsidRDefault="00C543E0" w:rsidP="00C543E0">
            <w:pPr>
              <w:ind w:left="-57" w:right="-57"/>
              <w:jc w:val="both"/>
              <w:rPr>
                <w:sz w:val="22"/>
                <w:szCs w:val="22"/>
              </w:rPr>
            </w:pPr>
            <w:r w:rsidRPr="00D86245">
              <w:rPr>
                <w:sz w:val="22"/>
                <w:szCs w:val="22"/>
              </w:rPr>
              <w:t>Предоставление в аренду субъектам МСП и организациям, образующим инфраструктуру поддержки субъектов МСП, по итогам 2022 г., не менее 20 объек</w:t>
            </w:r>
            <w:r w:rsidRPr="00D86245">
              <w:rPr>
                <w:sz w:val="22"/>
                <w:szCs w:val="22"/>
              </w:rPr>
              <w:lastRenderedPageBreak/>
              <w:t xml:space="preserve">тов недвижимого и движимого имущества, находящегося в муниципальной собственности муниципального образования Ленинградский район, включенного в перечни имущества, предусмотренные статьей 18 Федерального закона № 209-ФЗ </w:t>
            </w:r>
          </w:p>
        </w:tc>
        <w:tc>
          <w:tcPr>
            <w:tcW w:w="2246" w:type="dxa"/>
          </w:tcPr>
          <w:p w:rsidR="00C543E0" w:rsidRPr="00D86245" w:rsidRDefault="00C543E0" w:rsidP="00C543E0">
            <w:pPr>
              <w:ind w:left="-57" w:right="-57"/>
              <w:jc w:val="both"/>
              <w:rPr>
                <w:sz w:val="22"/>
                <w:szCs w:val="22"/>
              </w:rPr>
            </w:pPr>
            <w:r w:rsidRPr="00D86245">
              <w:rPr>
                <w:sz w:val="22"/>
                <w:szCs w:val="22"/>
              </w:rPr>
              <w:lastRenderedPageBreak/>
              <w:t xml:space="preserve">Отдел имущественных отношений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Отдел имущественных отношений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lastRenderedPageBreak/>
              <w:t>Мероприятия, направленные на мобильность трудовых ресурсов, способствующую повышению эффективности труда, включающую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t xml:space="preserve">Проведение мониторинга потребности отраслевых организаций муниципального образования Ленинградский район в квалифицированных кадрах и формирования прогноза дополнительной потребности в кадрах, в </w:t>
            </w:r>
            <w:r w:rsidRPr="00D86245">
              <w:rPr>
                <w:sz w:val="22"/>
                <w:szCs w:val="22"/>
              </w:rPr>
              <w:lastRenderedPageBreak/>
              <w:t>том числе для реализации инвестиционных проектов</w:t>
            </w:r>
          </w:p>
        </w:tc>
        <w:tc>
          <w:tcPr>
            <w:tcW w:w="2693" w:type="dxa"/>
          </w:tcPr>
          <w:p w:rsidR="00C543E0" w:rsidRPr="00D86245" w:rsidRDefault="00C543E0" w:rsidP="00C543E0">
            <w:pPr>
              <w:ind w:left="-57" w:right="-57"/>
              <w:jc w:val="both"/>
              <w:rPr>
                <w:sz w:val="22"/>
                <w:szCs w:val="22"/>
              </w:rPr>
            </w:pPr>
            <w:r w:rsidRPr="00D86245">
              <w:rPr>
                <w:sz w:val="22"/>
                <w:szCs w:val="22"/>
              </w:rPr>
              <w:lastRenderedPageBreak/>
              <w:t>Выявление потребности организаций в муниципальном образовании Ленинградский район, в том числе участников инвестиционных проектов, в специалистах и рабочих кад</w:t>
            </w:r>
            <w:r w:rsidRPr="00D86245">
              <w:rPr>
                <w:sz w:val="22"/>
                <w:szCs w:val="22"/>
              </w:rPr>
              <w:lastRenderedPageBreak/>
              <w:t xml:space="preserve">рах с целью определения объемов и профилей подготовки и переподготовки кадров на всех уровнях профессионального образования </w:t>
            </w:r>
          </w:p>
        </w:tc>
        <w:tc>
          <w:tcPr>
            <w:tcW w:w="1593" w:type="dxa"/>
          </w:tcPr>
          <w:p w:rsidR="00C543E0" w:rsidRPr="00D86245" w:rsidRDefault="00C543E0" w:rsidP="00C543E0">
            <w:pPr>
              <w:ind w:left="-57" w:right="-57"/>
              <w:jc w:val="center"/>
              <w:rPr>
                <w:sz w:val="22"/>
                <w:szCs w:val="22"/>
              </w:rPr>
            </w:pPr>
            <w:r w:rsidRPr="00D86245">
              <w:rPr>
                <w:sz w:val="22"/>
                <w:szCs w:val="22"/>
              </w:rPr>
              <w:lastRenderedPageBreak/>
              <w:t>2019-2022</w:t>
            </w:r>
          </w:p>
        </w:tc>
        <w:tc>
          <w:tcPr>
            <w:tcW w:w="2793" w:type="dxa"/>
          </w:tcPr>
          <w:p w:rsidR="00C543E0" w:rsidRPr="00D86245" w:rsidRDefault="00C543E0" w:rsidP="00C543E0">
            <w:pPr>
              <w:ind w:left="-57" w:right="-57"/>
              <w:jc w:val="both"/>
              <w:rPr>
                <w:sz w:val="22"/>
                <w:szCs w:val="22"/>
              </w:rPr>
            </w:pPr>
            <w:r w:rsidRPr="00D86245">
              <w:rPr>
                <w:sz w:val="22"/>
                <w:szCs w:val="22"/>
              </w:rPr>
              <w:t xml:space="preserve">Повышение профессиональной мобильности трудовых ресурсов, способствующей повышению эффективности труда </w:t>
            </w:r>
          </w:p>
        </w:tc>
        <w:tc>
          <w:tcPr>
            <w:tcW w:w="2246"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lastRenderedPageBreak/>
              <w:t>Мониторинг свободных рабочих мест (вакантные должности) для приема участников по программе «Соотечественники»</w:t>
            </w:r>
          </w:p>
        </w:tc>
        <w:tc>
          <w:tcPr>
            <w:tcW w:w="2693" w:type="dxa"/>
          </w:tcPr>
          <w:p w:rsidR="00C543E0" w:rsidRPr="00D86245" w:rsidRDefault="00C543E0" w:rsidP="00C543E0">
            <w:pPr>
              <w:ind w:left="-57" w:right="-57"/>
              <w:jc w:val="both"/>
              <w:rPr>
                <w:sz w:val="22"/>
                <w:szCs w:val="22"/>
              </w:rPr>
            </w:pPr>
            <w:r w:rsidRPr="00D86245">
              <w:rPr>
                <w:sz w:val="22"/>
                <w:szCs w:val="22"/>
              </w:rPr>
              <w:t>Устройство граждан из ближнего зарубежья на вакантные должности</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Трудоустройство</w:t>
            </w:r>
          </w:p>
        </w:tc>
        <w:tc>
          <w:tcPr>
            <w:tcW w:w="2246" w:type="dxa"/>
          </w:tcPr>
          <w:p w:rsidR="00C543E0" w:rsidRPr="00D86245" w:rsidRDefault="00C543E0" w:rsidP="00C543E0">
            <w:pPr>
              <w:ind w:left="-57" w:right="-57"/>
              <w:jc w:val="both"/>
              <w:rPr>
                <w:sz w:val="22"/>
                <w:szCs w:val="22"/>
              </w:rPr>
            </w:pPr>
            <w:r w:rsidRPr="00D86245">
              <w:rPr>
                <w:sz w:val="22"/>
                <w:szCs w:val="22"/>
              </w:rPr>
              <w:t>ГКУ КК «Центр занятости Ленинградского района»</w:t>
            </w:r>
          </w:p>
        </w:tc>
        <w:tc>
          <w:tcPr>
            <w:tcW w:w="2015" w:type="dxa"/>
          </w:tcPr>
          <w:p w:rsidR="00C543E0" w:rsidRPr="00D86245" w:rsidRDefault="00C543E0" w:rsidP="00C543E0">
            <w:pPr>
              <w:ind w:left="-57" w:right="-57"/>
              <w:jc w:val="both"/>
              <w:rPr>
                <w:sz w:val="22"/>
                <w:szCs w:val="22"/>
              </w:rPr>
            </w:pPr>
            <w:r w:rsidRPr="00D86245">
              <w:rPr>
                <w:sz w:val="22"/>
                <w:szCs w:val="22"/>
              </w:rPr>
              <w:t>ГКУ КК «Центр занятости Ленинградского района»</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widowControl w:val="0"/>
              <w:tabs>
                <w:tab w:val="left" w:pos="330"/>
              </w:tabs>
              <w:ind w:left="-57" w:right="-57"/>
              <w:jc w:val="both"/>
              <w:rPr>
                <w:sz w:val="22"/>
                <w:szCs w:val="22"/>
              </w:rPr>
            </w:pPr>
            <w:r w:rsidRPr="00D86245">
              <w:rPr>
                <w:color w:val="000000"/>
                <w:sz w:val="22"/>
                <w:szCs w:val="22"/>
              </w:rPr>
              <w:t>Участие в реализация мероприятий регионального проекта «Системные меры по повышению производительности труда» с целью создания новых форматов поддержки предприятий-участников для сохранения непрерывной заинтересованности в улучшениях и росте производительности труда, включая поддержку выхода на новые рынки (внутренние и внешние), участие в пилотных проектах по цифровой трансформации</w:t>
            </w:r>
          </w:p>
        </w:tc>
        <w:tc>
          <w:tcPr>
            <w:tcW w:w="2693" w:type="dxa"/>
          </w:tcPr>
          <w:p w:rsidR="00C543E0" w:rsidRPr="00D86245" w:rsidRDefault="00C543E0" w:rsidP="00C543E0">
            <w:pPr>
              <w:ind w:left="-57" w:right="-57"/>
              <w:jc w:val="both"/>
              <w:rPr>
                <w:sz w:val="22"/>
                <w:szCs w:val="22"/>
              </w:rPr>
            </w:pPr>
            <w:r w:rsidRPr="00D86245">
              <w:rPr>
                <w:color w:val="000000"/>
                <w:sz w:val="22"/>
                <w:szCs w:val="22"/>
              </w:rPr>
              <w:t>Снижение административных барьеров, препятствующих повышению производительности труда, стимулирование предприятий к повышению производительности, формирование системы подготовки высококвалифицированных кадров</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color w:val="000000"/>
                <w:sz w:val="22"/>
                <w:szCs w:val="22"/>
              </w:rPr>
              <w:t>Рост производительности труда на средних и крупных предприятиях базовых несырьевых отраслей экономики, увеличение количества средних и крупных предприятий, вовлеченных в реализацию проекта «Системные меры по повышению производительности труда</w:t>
            </w:r>
          </w:p>
        </w:tc>
        <w:tc>
          <w:tcPr>
            <w:tcW w:w="2246"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widowControl w:val="0"/>
              <w:tabs>
                <w:tab w:val="left" w:pos="330"/>
              </w:tabs>
              <w:ind w:left="-57" w:right="-57"/>
              <w:jc w:val="both"/>
              <w:rPr>
                <w:sz w:val="22"/>
                <w:szCs w:val="22"/>
              </w:rPr>
            </w:pPr>
            <w:r w:rsidRPr="00D86245">
              <w:rPr>
                <w:sz w:val="22"/>
                <w:szCs w:val="22"/>
              </w:rPr>
              <w:t>Реализация мероприятий регионального проекта «</w:t>
            </w:r>
            <w:r w:rsidRPr="00D86245">
              <w:rPr>
                <w:rStyle w:val="a6"/>
                <w:b w:val="0"/>
                <w:sz w:val="22"/>
                <w:szCs w:val="22"/>
              </w:rPr>
              <w:t>Адресная поддержка повышения производительности труда на предприятиях» с целью</w:t>
            </w:r>
            <w:r w:rsidRPr="00D86245">
              <w:rPr>
                <w:rStyle w:val="a6"/>
                <w:sz w:val="22"/>
                <w:szCs w:val="22"/>
              </w:rPr>
              <w:t xml:space="preserve"> с</w:t>
            </w:r>
            <w:r w:rsidRPr="00D86245">
              <w:rPr>
                <w:sz w:val="22"/>
                <w:szCs w:val="22"/>
              </w:rPr>
              <w:t>овершенствования бизнес-моделей предприятий и внедрение изменений, касающихся, в том числе управления, производства, логистики, сбыта</w:t>
            </w:r>
          </w:p>
        </w:tc>
        <w:tc>
          <w:tcPr>
            <w:tcW w:w="2693" w:type="dxa"/>
          </w:tcPr>
          <w:p w:rsidR="00C543E0" w:rsidRPr="00D86245" w:rsidRDefault="00C543E0" w:rsidP="00C543E0">
            <w:pPr>
              <w:ind w:left="-57" w:right="-57"/>
              <w:jc w:val="both"/>
              <w:rPr>
                <w:sz w:val="22"/>
                <w:szCs w:val="22"/>
              </w:rPr>
            </w:pP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 xml:space="preserve">Увеличение количества предприятий-участников, внедряющих мероприятия национального проекта под федеральным управлением, региональным управлением, а также самостоятельно </w:t>
            </w:r>
          </w:p>
        </w:tc>
        <w:tc>
          <w:tcPr>
            <w:tcW w:w="2246" w:type="dxa"/>
          </w:tcPr>
          <w:p w:rsidR="00C543E0" w:rsidRPr="00D86245" w:rsidRDefault="00C543E0" w:rsidP="00C543E0">
            <w:pPr>
              <w:ind w:left="-57" w:right="-57"/>
              <w:jc w:val="both"/>
              <w:rPr>
                <w:sz w:val="22"/>
                <w:szCs w:val="22"/>
              </w:rPr>
            </w:pPr>
            <w:r w:rsidRPr="00D86245">
              <w:rPr>
                <w:sz w:val="22"/>
                <w:szCs w:val="22"/>
              </w:rPr>
              <w:t xml:space="preserve">Управления экономического развития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Управления экономического развития администрации муниципального образования</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pStyle w:val="af"/>
              <w:spacing w:before="0" w:beforeAutospacing="0" w:after="0" w:afterAutospacing="0"/>
              <w:ind w:left="-57" w:right="-57"/>
              <w:jc w:val="both"/>
              <w:rPr>
                <w:sz w:val="22"/>
                <w:szCs w:val="22"/>
              </w:rPr>
            </w:pPr>
            <w:r w:rsidRPr="00D86245">
              <w:rPr>
                <w:sz w:val="22"/>
                <w:szCs w:val="22"/>
              </w:rPr>
              <w:lastRenderedPageBreak/>
              <w:t xml:space="preserve">Участие в реализация мероприятий регионального проекта </w:t>
            </w:r>
            <w:r w:rsidRPr="00D86245">
              <w:rPr>
                <w:b/>
                <w:sz w:val="22"/>
                <w:szCs w:val="22"/>
              </w:rPr>
              <w:t>«</w:t>
            </w:r>
            <w:r w:rsidRPr="00D86245">
              <w:rPr>
                <w:rStyle w:val="a6"/>
                <w:b w:val="0"/>
                <w:sz w:val="22"/>
                <w:szCs w:val="22"/>
              </w:rPr>
              <w:t>Поддержка занятости и повышение эффективности рынка труда для обеспечения роста производительности труда» с целью п</w:t>
            </w:r>
            <w:r w:rsidRPr="00D86245">
              <w:rPr>
                <w:b/>
                <w:sz w:val="22"/>
                <w:szCs w:val="22"/>
              </w:rPr>
              <w:t>о</w:t>
            </w:r>
            <w:r w:rsidRPr="00D86245">
              <w:rPr>
                <w:sz w:val="22"/>
                <w:szCs w:val="22"/>
              </w:rPr>
              <w:t>ддержки занятости населения и развития инфраструктуры службы занятости.</w:t>
            </w:r>
          </w:p>
        </w:tc>
        <w:tc>
          <w:tcPr>
            <w:tcW w:w="2693" w:type="dxa"/>
          </w:tcPr>
          <w:p w:rsidR="00C543E0" w:rsidRPr="00D86245" w:rsidRDefault="00C543E0" w:rsidP="00C543E0">
            <w:pPr>
              <w:ind w:left="-57" w:right="-57"/>
              <w:jc w:val="both"/>
              <w:rPr>
                <w:sz w:val="22"/>
                <w:szCs w:val="22"/>
              </w:rPr>
            </w:pPr>
            <w:r w:rsidRPr="00D86245">
              <w:rPr>
                <w:sz w:val="22"/>
                <w:szCs w:val="22"/>
              </w:rPr>
              <w:t>Опережающее профессиональное обучение и получение дополнительных компетенций работников предприятий организаций – участников национального проекта</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pStyle w:val="af"/>
              <w:spacing w:before="0" w:beforeAutospacing="0" w:after="0" w:afterAutospacing="0"/>
              <w:ind w:left="-57" w:right="-57"/>
              <w:jc w:val="both"/>
              <w:rPr>
                <w:sz w:val="22"/>
                <w:szCs w:val="22"/>
              </w:rPr>
            </w:pPr>
            <w:r w:rsidRPr="00D86245">
              <w:rPr>
                <w:sz w:val="22"/>
                <w:szCs w:val="22"/>
              </w:rPr>
              <w:t xml:space="preserve">Направление на обучение работников организаций – участников национального проекта в целях повышения производительности труда </w:t>
            </w:r>
          </w:p>
        </w:tc>
        <w:tc>
          <w:tcPr>
            <w:tcW w:w="2246" w:type="dxa"/>
          </w:tcPr>
          <w:p w:rsidR="00C543E0" w:rsidRPr="00D86245" w:rsidRDefault="00C543E0" w:rsidP="00C543E0">
            <w:pPr>
              <w:ind w:left="-57" w:right="-57"/>
              <w:jc w:val="both"/>
              <w:rPr>
                <w:sz w:val="22"/>
                <w:szCs w:val="22"/>
              </w:rPr>
            </w:pPr>
            <w:r w:rsidRPr="00D86245">
              <w:rPr>
                <w:sz w:val="22"/>
                <w:szCs w:val="22"/>
              </w:rPr>
              <w:t xml:space="preserve">Управления экономического развития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 xml:space="preserve">Управления экономического развития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Мероприятия, направленные на содействие развитию и поддержке междисциплинарных исследований, включая обеспечение условий для коммерциализации и промышленного масштабирования результатов, полученных по итогам проведения таких исследований</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pStyle w:val="af0"/>
              <w:jc w:val="both"/>
              <w:rPr>
                <w:rFonts w:ascii="Times New Roman" w:hAnsi="Times New Roman"/>
              </w:rPr>
            </w:pPr>
            <w:r w:rsidRPr="00D86245">
              <w:rPr>
                <w:rFonts w:ascii="Times New Roman" w:hAnsi="Times New Roman"/>
              </w:rPr>
              <w:t>Обеспечение методического сопровождения научно-технических и инновационных проектов, том числе междисциплинарных в образовательных организациях муниципального образования</w:t>
            </w:r>
          </w:p>
        </w:tc>
        <w:tc>
          <w:tcPr>
            <w:tcW w:w="2693" w:type="dxa"/>
          </w:tcPr>
          <w:p w:rsidR="00C543E0" w:rsidRPr="00D86245" w:rsidRDefault="00C543E0" w:rsidP="00C543E0">
            <w:pPr>
              <w:pStyle w:val="af0"/>
              <w:jc w:val="both"/>
              <w:rPr>
                <w:rFonts w:ascii="Times New Roman" w:hAnsi="Times New Roman"/>
              </w:rPr>
            </w:pPr>
            <w:r w:rsidRPr="00D86245">
              <w:rPr>
                <w:rFonts w:ascii="Times New Roman" w:hAnsi="Times New Roman"/>
              </w:rPr>
              <w:t>Развитие научно-технических и инновационных проектов, в том числе междисциплинарных</w:t>
            </w:r>
          </w:p>
        </w:tc>
        <w:tc>
          <w:tcPr>
            <w:tcW w:w="1593" w:type="dxa"/>
          </w:tcPr>
          <w:p w:rsidR="00C543E0" w:rsidRPr="00D86245" w:rsidRDefault="00C543E0" w:rsidP="00C543E0">
            <w:pPr>
              <w:pStyle w:val="af0"/>
              <w:jc w:val="center"/>
              <w:rPr>
                <w:rFonts w:ascii="Times New Roman" w:hAnsi="Times New Roman"/>
              </w:rPr>
            </w:pPr>
            <w:r w:rsidRPr="00D86245">
              <w:rPr>
                <w:rFonts w:ascii="Times New Roman" w:hAnsi="Times New Roman"/>
              </w:rPr>
              <w:t>2019-2022</w:t>
            </w:r>
          </w:p>
        </w:tc>
        <w:tc>
          <w:tcPr>
            <w:tcW w:w="2793" w:type="dxa"/>
          </w:tcPr>
          <w:p w:rsidR="00C543E0" w:rsidRPr="00D86245" w:rsidRDefault="00C543E0" w:rsidP="00C543E0">
            <w:pPr>
              <w:pStyle w:val="af0"/>
              <w:jc w:val="both"/>
              <w:rPr>
                <w:rFonts w:ascii="Times New Roman" w:hAnsi="Times New Roman"/>
              </w:rPr>
            </w:pPr>
            <w:r w:rsidRPr="00D86245">
              <w:rPr>
                <w:rFonts w:ascii="Times New Roman" w:hAnsi="Times New Roman"/>
              </w:rPr>
              <w:t>Развитие в образовательных организациях муниципального образования научно-технических и инновационных проектов</w:t>
            </w:r>
          </w:p>
        </w:tc>
        <w:tc>
          <w:tcPr>
            <w:tcW w:w="2246" w:type="dxa"/>
          </w:tcPr>
          <w:p w:rsidR="00C543E0" w:rsidRPr="00D86245" w:rsidRDefault="00C543E0" w:rsidP="00C543E0">
            <w:pPr>
              <w:pStyle w:val="af0"/>
              <w:jc w:val="both"/>
              <w:rPr>
                <w:rFonts w:ascii="Times New Roman" w:hAnsi="Times New Roman"/>
              </w:rPr>
            </w:pPr>
            <w:r w:rsidRPr="00D86245">
              <w:rPr>
                <w:rFonts w:ascii="Times New Roman" w:hAnsi="Times New Roman"/>
              </w:rPr>
              <w:t xml:space="preserve">Управление образования администрации муниципального образования; МКУ ДПО «Центр развития образования» </w:t>
            </w:r>
          </w:p>
        </w:tc>
        <w:tc>
          <w:tcPr>
            <w:tcW w:w="2015" w:type="dxa"/>
          </w:tcPr>
          <w:p w:rsidR="00C543E0" w:rsidRPr="00D86245" w:rsidRDefault="00C543E0" w:rsidP="00C543E0">
            <w:pPr>
              <w:jc w:val="both"/>
              <w:rPr>
                <w:sz w:val="22"/>
                <w:szCs w:val="22"/>
              </w:rPr>
            </w:pPr>
            <w:r w:rsidRPr="00D86245">
              <w:rPr>
                <w:sz w:val="22"/>
                <w:szCs w:val="22"/>
              </w:rPr>
              <w:t xml:space="preserve">Управление образования администрации муниципального образования; МКУ ДПО «Центр развития образования» </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pStyle w:val="af0"/>
              <w:jc w:val="both"/>
              <w:rPr>
                <w:rFonts w:ascii="Times New Roman" w:hAnsi="Times New Roman"/>
              </w:rPr>
            </w:pPr>
            <w:r w:rsidRPr="00D86245">
              <w:rPr>
                <w:rFonts w:ascii="Times New Roman" w:eastAsia="Times New Roman" w:hAnsi="Times New Roman"/>
              </w:rPr>
              <w:t xml:space="preserve">Ежегодный конкурс общественно значимых инновационных проектов в сфере образования </w:t>
            </w:r>
          </w:p>
        </w:tc>
        <w:tc>
          <w:tcPr>
            <w:tcW w:w="2693" w:type="dxa"/>
          </w:tcPr>
          <w:p w:rsidR="00C543E0" w:rsidRPr="00D86245" w:rsidRDefault="00C543E0" w:rsidP="00C543E0">
            <w:pPr>
              <w:pStyle w:val="af0"/>
              <w:jc w:val="both"/>
              <w:rPr>
                <w:rFonts w:ascii="Times New Roman" w:hAnsi="Times New Roman"/>
              </w:rPr>
            </w:pPr>
            <w:r w:rsidRPr="00D86245">
              <w:rPr>
                <w:rFonts w:ascii="Times New Roman" w:hAnsi="Times New Roman"/>
              </w:rPr>
              <w:t>Совершенствование работы по формированию инновационного образовательного пространства муниципального образования</w:t>
            </w:r>
          </w:p>
        </w:tc>
        <w:tc>
          <w:tcPr>
            <w:tcW w:w="1593" w:type="dxa"/>
          </w:tcPr>
          <w:p w:rsidR="00C543E0" w:rsidRPr="00D86245" w:rsidRDefault="00C543E0" w:rsidP="00C543E0">
            <w:pPr>
              <w:pStyle w:val="af0"/>
              <w:jc w:val="center"/>
              <w:rPr>
                <w:rFonts w:ascii="Times New Roman" w:hAnsi="Times New Roman"/>
              </w:rPr>
            </w:pPr>
            <w:r w:rsidRPr="00D86245">
              <w:rPr>
                <w:rFonts w:ascii="Times New Roman" w:hAnsi="Times New Roman"/>
              </w:rPr>
              <w:t>2019-2022</w:t>
            </w:r>
          </w:p>
        </w:tc>
        <w:tc>
          <w:tcPr>
            <w:tcW w:w="2793" w:type="dxa"/>
          </w:tcPr>
          <w:p w:rsidR="00C543E0" w:rsidRPr="00D86245" w:rsidRDefault="00C543E0" w:rsidP="00C543E0">
            <w:pPr>
              <w:pStyle w:val="af0"/>
              <w:jc w:val="both"/>
              <w:rPr>
                <w:rFonts w:ascii="Times New Roman" w:hAnsi="Times New Roman"/>
              </w:rPr>
            </w:pPr>
            <w:r w:rsidRPr="00D86245">
              <w:rPr>
                <w:rFonts w:ascii="Times New Roman" w:hAnsi="Times New Roman"/>
              </w:rPr>
              <w:t>Развитие инновационного образовательного пространства в образовательных организациях муниципального образования</w:t>
            </w:r>
          </w:p>
        </w:tc>
        <w:tc>
          <w:tcPr>
            <w:tcW w:w="2246" w:type="dxa"/>
          </w:tcPr>
          <w:p w:rsidR="00C543E0" w:rsidRPr="00D86245" w:rsidRDefault="00C543E0" w:rsidP="00C543E0">
            <w:pPr>
              <w:pStyle w:val="af0"/>
              <w:jc w:val="both"/>
              <w:rPr>
                <w:rFonts w:ascii="Times New Roman" w:hAnsi="Times New Roman"/>
              </w:rPr>
            </w:pPr>
            <w:r w:rsidRPr="00D86245">
              <w:rPr>
                <w:rFonts w:ascii="Times New Roman" w:hAnsi="Times New Roman"/>
              </w:rPr>
              <w:t xml:space="preserve">Управление образования администрации муниципального образования; МКУ ДПО «Центр развития образования» </w:t>
            </w:r>
          </w:p>
        </w:tc>
        <w:tc>
          <w:tcPr>
            <w:tcW w:w="2015" w:type="dxa"/>
          </w:tcPr>
          <w:p w:rsidR="00C543E0" w:rsidRPr="00D86245" w:rsidRDefault="00C543E0" w:rsidP="00C543E0">
            <w:pPr>
              <w:pStyle w:val="af0"/>
              <w:jc w:val="both"/>
              <w:rPr>
                <w:rFonts w:ascii="Times New Roman" w:hAnsi="Times New Roman"/>
              </w:rPr>
            </w:pPr>
            <w:r w:rsidRPr="00D86245">
              <w:rPr>
                <w:rFonts w:ascii="Times New Roman" w:hAnsi="Times New Roman"/>
              </w:rPr>
              <w:t xml:space="preserve">Управление образования администрации муниципального образования; МКУ ДПО «Центр развития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Мероприятия, направленные на развитие механизмов практико-ориентированного (дуального) образования и механизмов кадрового обеспечения высокотехнологичных отраслей промышленности по сквозным рабочим профессиям (с учетом стандартов и разработок международной организации Ворлдскиллс Интернешнл (WorldSkills International), а также на содействие включению обучающихся, выпускников и молодых специалистов с инвалидностью или ограниченными возможностями здоровья в трудовую деятельность с учетом стандартов и разработок Международной федерации Абилимпикс (International Abilympic Federation)</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jc w:val="both"/>
              <w:rPr>
                <w:sz w:val="22"/>
                <w:szCs w:val="22"/>
              </w:rPr>
            </w:pPr>
            <w:r w:rsidRPr="00D86245">
              <w:rPr>
                <w:sz w:val="22"/>
                <w:szCs w:val="22"/>
              </w:rPr>
              <w:t>Развитие механизмов практико-ориентированного образования и механизмов кадрового обес</w:t>
            </w:r>
            <w:r w:rsidRPr="00D86245">
              <w:rPr>
                <w:sz w:val="22"/>
                <w:szCs w:val="22"/>
              </w:rPr>
              <w:lastRenderedPageBreak/>
              <w:t>печения высокотехнологичных отраслей промышленности по сквозным рабочим профессиям: облицовка плиткой, сварочные технологии, ремонт и обслуживание автомобилей, интернет вещей, парикмахерское искусство</w:t>
            </w:r>
          </w:p>
        </w:tc>
        <w:tc>
          <w:tcPr>
            <w:tcW w:w="2693" w:type="dxa"/>
          </w:tcPr>
          <w:p w:rsidR="00C543E0" w:rsidRPr="00D86245" w:rsidRDefault="00C543E0" w:rsidP="00C543E0">
            <w:pPr>
              <w:jc w:val="both"/>
              <w:rPr>
                <w:sz w:val="22"/>
                <w:szCs w:val="22"/>
              </w:rPr>
            </w:pPr>
            <w:r w:rsidRPr="00D86245">
              <w:rPr>
                <w:sz w:val="22"/>
                <w:szCs w:val="22"/>
              </w:rPr>
              <w:lastRenderedPageBreak/>
              <w:t>Кадровое обеспечение высокотехнологичных отраслей промышленно</w:t>
            </w:r>
            <w:r w:rsidRPr="00D86245">
              <w:rPr>
                <w:sz w:val="22"/>
                <w:szCs w:val="22"/>
              </w:rPr>
              <w:lastRenderedPageBreak/>
              <w:t>сти по сквозным рабочим профессиям</w:t>
            </w:r>
          </w:p>
        </w:tc>
        <w:tc>
          <w:tcPr>
            <w:tcW w:w="1593" w:type="dxa"/>
          </w:tcPr>
          <w:p w:rsidR="00C543E0" w:rsidRPr="00D86245" w:rsidRDefault="00C543E0" w:rsidP="00C543E0">
            <w:pPr>
              <w:jc w:val="center"/>
              <w:rPr>
                <w:sz w:val="22"/>
                <w:szCs w:val="22"/>
              </w:rPr>
            </w:pPr>
            <w:r w:rsidRPr="00D86245">
              <w:rPr>
                <w:sz w:val="22"/>
                <w:szCs w:val="22"/>
              </w:rPr>
              <w:lastRenderedPageBreak/>
              <w:t>2019-2022</w:t>
            </w:r>
          </w:p>
        </w:tc>
        <w:tc>
          <w:tcPr>
            <w:tcW w:w="2793" w:type="dxa"/>
          </w:tcPr>
          <w:p w:rsidR="00C543E0" w:rsidRPr="00D86245" w:rsidRDefault="00C543E0" w:rsidP="00C543E0">
            <w:pPr>
              <w:jc w:val="both"/>
              <w:rPr>
                <w:sz w:val="22"/>
                <w:szCs w:val="22"/>
              </w:rPr>
            </w:pPr>
            <w:r w:rsidRPr="00D86245">
              <w:rPr>
                <w:sz w:val="22"/>
                <w:szCs w:val="22"/>
              </w:rPr>
              <w:t xml:space="preserve">Обеспечение высокотехнологичных отраслей промышленности кадрами по </w:t>
            </w:r>
            <w:r w:rsidRPr="00D86245">
              <w:rPr>
                <w:sz w:val="22"/>
                <w:szCs w:val="22"/>
              </w:rPr>
              <w:lastRenderedPageBreak/>
              <w:t>сквозным рабочим профессиям с учетом опыта (стандартов) и разработок международной организации Ворлдскиллс Интернешнл (WorldSkills International) в соответствии с потребностью отраслей экономики Краснодарского края,</w:t>
            </w:r>
          </w:p>
          <w:p w:rsidR="00C543E0" w:rsidRPr="00D86245" w:rsidRDefault="00C543E0" w:rsidP="00C543E0">
            <w:pPr>
              <w:jc w:val="both"/>
              <w:rPr>
                <w:sz w:val="22"/>
                <w:szCs w:val="22"/>
              </w:rPr>
            </w:pPr>
            <w:r w:rsidRPr="00D86245">
              <w:rPr>
                <w:sz w:val="22"/>
                <w:szCs w:val="22"/>
              </w:rPr>
              <w:t>не менее 5 компетенций.</w:t>
            </w:r>
          </w:p>
        </w:tc>
        <w:tc>
          <w:tcPr>
            <w:tcW w:w="2246" w:type="dxa"/>
          </w:tcPr>
          <w:p w:rsidR="00C543E0" w:rsidRPr="00D86245" w:rsidRDefault="00C543E0" w:rsidP="00C543E0">
            <w:pPr>
              <w:jc w:val="both"/>
              <w:rPr>
                <w:sz w:val="22"/>
                <w:szCs w:val="22"/>
              </w:rPr>
            </w:pPr>
            <w:r w:rsidRPr="00D86245">
              <w:rPr>
                <w:sz w:val="22"/>
                <w:szCs w:val="22"/>
              </w:rPr>
              <w:lastRenderedPageBreak/>
              <w:t>ГБПОУ КК «Ленинградский технический колледж»</w:t>
            </w:r>
          </w:p>
        </w:tc>
        <w:tc>
          <w:tcPr>
            <w:tcW w:w="2015" w:type="dxa"/>
          </w:tcPr>
          <w:p w:rsidR="00C543E0" w:rsidRPr="00D86245" w:rsidRDefault="00C543E0" w:rsidP="00C543E0">
            <w:pPr>
              <w:jc w:val="both"/>
              <w:rPr>
                <w:sz w:val="22"/>
                <w:szCs w:val="22"/>
              </w:rPr>
            </w:pPr>
            <w:r w:rsidRPr="00D86245">
              <w:rPr>
                <w:sz w:val="22"/>
                <w:szCs w:val="22"/>
              </w:rPr>
              <w:t>ГБПОУ КК «Ленинградский технический кол</w:t>
            </w:r>
            <w:r w:rsidRPr="00D86245">
              <w:rPr>
                <w:sz w:val="22"/>
                <w:szCs w:val="22"/>
              </w:rPr>
              <w:lastRenderedPageBreak/>
              <w:t>ледж»</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lastRenderedPageBreak/>
              <w:t>Развитие механизмов практико-ориентированного образования и механизмов кадрового обеспечения высокотехнологичных отраслей промышленности по сквозным рабочим профессиям: облицовка плиткой, сварочные технологии, ремонт и обслуживание автомобилей, интернет вещей, парикмахерское искусство</w:t>
            </w:r>
          </w:p>
        </w:tc>
        <w:tc>
          <w:tcPr>
            <w:tcW w:w="2693" w:type="dxa"/>
          </w:tcPr>
          <w:p w:rsidR="00C543E0" w:rsidRPr="00D86245" w:rsidRDefault="00C543E0" w:rsidP="00C543E0">
            <w:pPr>
              <w:ind w:left="-57" w:right="-57"/>
              <w:jc w:val="both"/>
              <w:rPr>
                <w:sz w:val="22"/>
                <w:szCs w:val="22"/>
              </w:rPr>
            </w:pPr>
            <w:r w:rsidRPr="00D86245">
              <w:rPr>
                <w:sz w:val="22"/>
                <w:szCs w:val="22"/>
              </w:rPr>
              <w:t>Кадровое обеспечение высокотехнологичных отраслей промышленности по сквозным рабочим профессиям</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Обеспечение высокотехнологичных отраслей промышленности кадрами по сквозным рабочим профессиям с учетом опыта (стандартов) и разработок международной организации Ворлдскиллс Интернешнл (</w:t>
            </w:r>
            <w:r w:rsidRPr="00D86245">
              <w:rPr>
                <w:sz w:val="22"/>
                <w:szCs w:val="22"/>
                <w:lang w:val="en-US"/>
              </w:rPr>
              <w:t>WorldSkills</w:t>
            </w:r>
            <w:r w:rsidRPr="00D86245">
              <w:rPr>
                <w:sz w:val="22"/>
                <w:szCs w:val="22"/>
              </w:rPr>
              <w:t xml:space="preserve"> </w:t>
            </w:r>
            <w:r w:rsidRPr="00D86245">
              <w:rPr>
                <w:sz w:val="22"/>
                <w:szCs w:val="22"/>
                <w:lang w:val="en-US"/>
              </w:rPr>
              <w:t>International</w:t>
            </w:r>
            <w:r w:rsidRPr="00D86245">
              <w:rPr>
                <w:sz w:val="22"/>
                <w:szCs w:val="22"/>
              </w:rPr>
              <w:t>) в соответствии с потребностью отраслей экономики Краснодарского края,</w:t>
            </w:r>
          </w:p>
          <w:p w:rsidR="00C543E0" w:rsidRPr="00D86245" w:rsidRDefault="00C543E0" w:rsidP="00C543E0">
            <w:pPr>
              <w:ind w:left="-57" w:right="-57"/>
              <w:jc w:val="both"/>
              <w:rPr>
                <w:sz w:val="22"/>
                <w:szCs w:val="22"/>
              </w:rPr>
            </w:pPr>
            <w:r w:rsidRPr="00D86245">
              <w:rPr>
                <w:sz w:val="22"/>
                <w:szCs w:val="22"/>
              </w:rPr>
              <w:t>не менее 5 компетенций</w:t>
            </w:r>
          </w:p>
        </w:tc>
        <w:tc>
          <w:tcPr>
            <w:tcW w:w="2246" w:type="dxa"/>
          </w:tcPr>
          <w:p w:rsidR="00C543E0" w:rsidRPr="00D86245" w:rsidRDefault="00C543E0" w:rsidP="00C543E0">
            <w:pPr>
              <w:jc w:val="both"/>
              <w:rPr>
                <w:sz w:val="22"/>
                <w:szCs w:val="22"/>
              </w:rPr>
            </w:pPr>
            <w:r w:rsidRPr="00D86245">
              <w:rPr>
                <w:sz w:val="22"/>
                <w:szCs w:val="22"/>
              </w:rPr>
              <w:t>ГБПОУ КК «Ленинградский технический колледж»</w:t>
            </w:r>
          </w:p>
        </w:tc>
        <w:tc>
          <w:tcPr>
            <w:tcW w:w="2015" w:type="dxa"/>
          </w:tcPr>
          <w:p w:rsidR="00C543E0" w:rsidRPr="00D86245" w:rsidRDefault="00C543E0" w:rsidP="00C543E0">
            <w:pPr>
              <w:jc w:val="both"/>
              <w:rPr>
                <w:sz w:val="22"/>
                <w:szCs w:val="22"/>
              </w:rPr>
            </w:pPr>
            <w:r w:rsidRPr="00D86245">
              <w:rPr>
                <w:sz w:val="22"/>
                <w:szCs w:val="22"/>
              </w:rPr>
              <w:t>ГБПОУ КК «Ленинградский технический колледж»</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Мероприятия, направленные на содействие созданию и развитию институтов поддержки субъектов малого предпринимательства в инновационной деятельности (прежде всего финансирование начальной стадии развития организации и гарантия непрерывности поддержки), обеспечивающих благоприятную экономическую среду для среднего и крупного бизнеса</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ind w:left="-57" w:right="-57"/>
              <w:jc w:val="both"/>
              <w:rPr>
                <w:sz w:val="22"/>
                <w:szCs w:val="22"/>
              </w:rPr>
            </w:pPr>
            <w:r w:rsidRPr="00D86245">
              <w:rPr>
                <w:sz w:val="22"/>
                <w:szCs w:val="22"/>
              </w:rPr>
              <w:t>Информирование о деятельности инновационного центра унитарной некоммерческой организации «Фонд развития бизнеса Краснодарского края»</w:t>
            </w:r>
          </w:p>
        </w:tc>
        <w:tc>
          <w:tcPr>
            <w:tcW w:w="2693" w:type="dxa"/>
          </w:tcPr>
          <w:p w:rsidR="00C543E0" w:rsidRPr="00D86245" w:rsidRDefault="00C543E0" w:rsidP="00C543E0">
            <w:pPr>
              <w:autoSpaceDE w:val="0"/>
              <w:autoSpaceDN w:val="0"/>
              <w:adjustRightInd w:val="0"/>
              <w:ind w:left="-57" w:right="-57"/>
              <w:jc w:val="both"/>
              <w:rPr>
                <w:sz w:val="22"/>
                <w:szCs w:val="22"/>
              </w:rPr>
            </w:pPr>
            <w:r w:rsidRPr="00D86245">
              <w:rPr>
                <w:sz w:val="22"/>
                <w:szCs w:val="22"/>
              </w:rPr>
              <w:t>Оказание поддержки субъектам МСП, являющимся субъектами инновационной деятельности</w:t>
            </w:r>
          </w:p>
        </w:tc>
        <w:tc>
          <w:tcPr>
            <w:tcW w:w="1593" w:type="dxa"/>
          </w:tcPr>
          <w:p w:rsidR="00C543E0" w:rsidRPr="00D86245" w:rsidRDefault="00C543E0" w:rsidP="00C543E0">
            <w:pPr>
              <w:ind w:left="-57" w:right="-57"/>
              <w:jc w:val="center"/>
              <w:rPr>
                <w:sz w:val="22"/>
                <w:szCs w:val="22"/>
              </w:rPr>
            </w:pPr>
            <w:r w:rsidRPr="00D86245">
              <w:rPr>
                <w:sz w:val="22"/>
                <w:szCs w:val="22"/>
              </w:rPr>
              <w:t>2019-2022</w:t>
            </w:r>
          </w:p>
        </w:tc>
        <w:tc>
          <w:tcPr>
            <w:tcW w:w="2793" w:type="dxa"/>
          </w:tcPr>
          <w:p w:rsidR="00C543E0" w:rsidRPr="00D86245" w:rsidRDefault="00C543E0" w:rsidP="00C543E0">
            <w:pPr>
              <w:ind w:left="-57" w:right="-57"/>
              <w:jc w:val="both"/>
              <w:rPr>
                <w:sz w:val="22"/>
                <w:szCs w:val="22"/>
              </w:rPr>
            </w:pPr>
            <w:r w:rsidRPr="00D86245">
              <w:rPr>
                <w:sz w:val="22"/>
                <w:szCs w:val="22"/>
              </w:rPr>
              <w:t xml:space="preserve">Обеспечение конкурентоспособности продукции (товаров, работ, услуг) субъектов МСП на внутреннем и внешнем рынках </w:t>
            </w:r>
          </w:p>
        </w:tc>
        <w:tc>
          <w:tcPr>
            <w:tcW w:w="2246" w:type="dxa"/>
          </w:tcPr>
          <w:p w:rsidR="00C543E0" w:rsidRPr="00D86245" w:rsidRDefault="00C543E0" w:rsidP="00C543E0">
            <w:pPr>
              <w:ind w:left="-57" w:right="-57"/>
              <w:jc w:val="both"/>
              <w:rPr>
                <w:sz w:val="22"/>
                <w:szCs w:val="22"/>
              </w:rPr>
            </w:pPr>
            <w:r w:rsidRPr="00D86245">
              <w:rPr>
                <w:sz w:val="22"/>
                <w:szCs w:val="22"/>
              </w:rPr>
              <w:t>Управлени</w:t>
            </w:r>
            <w:r>
              <w:rPr>
                <w:sz w:val="22"/>
                <w:szCs w:val="22"/>
              </w:rPr>
              <w:t>е</w:t>
            </w:r>
            <w:r w:rsidRPr="00D86245">
              <w:rPr>
                <w:sz w:val="22"/>
                <w:szCs w:val="22"/>
              </w:rPr>
              <w:t xml:space="preserve"> экономического развития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sidRPr="00D86245">
              <w:rPr>
                <w:sz w:val="22"/>
                <w:szCs w:val="22"/>
              </w:rPr>
              <w:t>Муниципальный центр поддержки предпринимательства в Ленинградском районе</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Мероприятия, направленные на повышение уровня финансовой грамотности населения (потребителей) и субъектов малого и среднего предпринима</w:t>
            </w:r>
            <w:r w:rsidRPr="00D86245">
              <w:rPr>
                <w:sz w:val="22"/>
                <w:szCs w:val="22"/>
              </w:rPr>
              <w:lastRenderedPageBreak/>
              <w:t>тельства, в том числе путем увеличения доли населения Краснодарского края,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 2039-р</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tabs>
                <w:tab w:val="left" w:pos="6383"/>
              </w:tabs>
              <w:ind w:left="-57" w:right="-57"/>
              <w:jc w:val="both"/>
              <w:rPr>
                <w:sz w:val="22"/>
                <w:szCs w:val="22"/>
              </w:rPr>
            </w:pPr>
            <w:r w:rsidRPr="00D86245">
              <w:rPr>
                <w:sz w:val="22"/>
                <w:szCs w:val="22"/>
              </w:rPr>
              <w:lastRenderedPageBreak/>
              <w:t>Реализация мероприятий подпрограммы «Финансовое просвещение населения Краснодарского края» государственной программы Краснодарского края «Социально-экономическое и инновационное развитие Краснодарского края», утверждённой постановлением главы администрации (губернатора) Краснодарского края от 5 октября 2015 г. № 943</w:t>
            </w:r>
          </w:p>
        </w:tc>
        <w:tc>
          <w:tcPr>
            <w:tcW w:w="2693" w:type="dxa"/>
          </w:tcPr>
          <w:p w:rsidR="00C543E0" w:rsidRPr="00D86245" w:rsidRDefault="00C543E0" w:rsidP="00C543E0">
            <w:pPr>
              <w:tabs>
                <w:tab w:val="left" w:pos="6383"/>
              </w:tabs>
              <w:ind w:left="-57" w:right="-57"/>
              <w:jc w:val="both"/>
              <w:rPr>
                <w:sz w:val="22"/>
                <w:szCs w:val="22"/>
              </w:rPr>
            </w:pPr>
            <w:r w:rsidRPr="00D86245">
              <w:rPr>
                <w:sz w:val="22"/>
                <w:szCs w:val="22"/>
              </w:rPr>
              <w:t>Повышение уровня финансовой грамотности населения</w:t>
            </w:r>
          </w:p>
        </w:tc>
        <w:tc>
          <w:tcPr>
            <w:tcW w:w="1593" w:type="dxa"/>
          </w:tcPr>
          <w:p w:rsidR="00C543E0" w:rsidRPr="00D86245" w:rsidRDefault="00C543E0" w:rsidP="00C543E0">
            <w:pPr>
              <w:tabs>
                <w:tab w:val="left" w:pos="6383"/>
              </w:tabs>
              <w:ind w:left="-57" w:right="-57"/>
              <w:jc w:val="center"/>
              <w:rPr>
                <w:sz w:val="22"/>
                <w:szCs w:val="22"/>
              </w:rPr>
            </w:pPr>
            <w:r w:rsidRPr="00D86245">
              <w:rPr>
                <w:sz w:val="22"/>
                <w:szCs w:val="22"/>
              </w:rPr>
              <w:t>2019 - 2022</w:t>
            </w:r>
          </w:p>
        </w:tc>
        <w:tc>
          <w:tcPr>
            <w:tcW w:w="2793" w:type="dxa"/>
          </w:tcPr>
          <w:p w:rsidR="00C543E0" w:rsidRPr="00D86245" w:rsidRDefault="00C543E0" w:rsidP="00C543E0">
            <w:pPr>
              <w:tabs>
                <w:tab w:val="left" w:pos="6383"/>
              </w:tabs>
              <w:ind w:left="-57" w:right="-57"/>
              <w:jc w:val="both"/>
              <w:rPr>
                <w:sz w:val="22"/>
                <w:szCs w:val="22"/>
              </w:rPr>
            </w:pPr>
            <w:r w:rsidRPr="00D86245">
              <w:rPr>
                <w:sz w:val="22"/>
                <w:szCs w:val="22"/>
              </w:rPr>
              <w:t>Доля населения Ленинградского района, принявшего участие в мероприятиях по повышению уровня финансовой грамотности населения от общей численности населения края к 2021 году – 31%</w:t>
            </w:r>
          </w:p>
        </w:tc>
        <w:tc>
          <w:tcPr>
            <w:tcW w:w="2246" w:type="dxa"/>
          </w:tcPr>
          <w:p w:rsidR="00C543E0" w:rsidRPr="00D86245" w:rsidRDefault="00C543E0" w:rsidP="00C543E0">
            <w:pPr>
              <w:ind w:left="-57" w:right="-57"/>
              <w:jc w:val="both"/>
              <w:rPr>
                <w:sz w:val="22"/>
                <w:szCs w:val="22"/>
              </w:rPr>
            </w:pPr>
            <w:r w:rsidRPr="00D86245">
              <w:rPr>
                <w:sz w:val="22"/>
                <w:szCs w:val="22"/>
              </w:rPr>
              <w:t>Управлени</w:t>
            </w:r>
            <w:r>
              <w:rPr>
                <w:sz w:val="22"/>
                <w:szCs w:val="22"/>
              </w:rPr>
              <w:t>е</w:t>
            </w:r>
            <w:r w:rsidRPr="00D86245">
              <w:rPr>
                <w:sz w:val="22"/>
                <w:szCs w:val="22"/>
              </w:rPr>
              <w:t xml:space="preserve"> экономического развития администрации муниципального образования </w:t>
            </w:r>
          </w:p>
        </w:tc>
        <w:tc>
          <w:tcPr>
            <w:tcW w:w="2015" w:type="dxa"/>
          </w:tcPr>
          <w:p w:rsidR="00C543E0" w:rsidRPr="00D86245" w:rsidRDefault="00C543E0" w:rsidP="00C543E0">
            <w:pPr>
              <w:ind w:left="-57" w:right="-57"/>
              <w:jc w:val="both"/>
              <w:rPr>
                <w:sz w:val="22"/>
                <w:szCs w:val="22"/>
              </w:rPr>
            </w:pPr>
            <w:r>
              <w:rPr>
                <w:sz w:val="22"/>
                <w:szCs w:val="22"/>
              </w:rPr>
              <w:t>Управление</w:t>
            </w:r>
            <w:r w:rsidRPr="00D86245">
              <w:rPr>
                <w:sz w:val="22"/>
                <w:szCs w:val="22"/>
              </w:rPr>
              <w:t xml:space="preserve"> экономического развития администрации муниципального образования </w:t>
            </w:r>
          </w:p>
        </w:tc>
      </w:tr>
      <w:tr w:rsidR="00C543E0" w:rsidRPr="00D86245" w:rsidTr="00D86245">
        <w:tblPrEx>
          <w:tblBorders>
            <w:bottom w:val="single" w:sz="4" w:space="0" w:color="auto"/>
          </w:tblBorders>
        </w:tblPrEx>
        <w:trPr>
          <w:trHeight w:val="113"/>
        </w:trPr>
        <w:tc>
          <w:tcPr>
            <w:tcW w:w="14601" w:type="dxa"/>
            <w:gridSpan w:val="6"/>
          </w:tcPr>
          <w:p w:rsidR="00C543E0" w:rsidRPr="00D86245" w:rsidRDefault="00C543E0" w:rsidP="00C543E0">
            <w:pPr>
              <w:ind w:left="-57" w:right="-57"/>
              <w:jc w:val="center"/>
              <w:rPr>
                <w:sz w:val="22"/>
                <w:szCs w:val="22"/>
              </w:rPr>
            </w:pPr>
            <w:r w:rsidRPr="00D86245">
              <w:rPr>
                <w:sz w:val="22"/>
                <w:szCs w:val="22"/>
              </w:rPr>
              <w:t>Мероприятия, направленные на 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муниципального образования Ленинградский район</w:t>
            </w:r>
          </w:p>
        </w:tc>
      </w:tr>
      <w:tr w:rsidR="00C543E0" w:rsidRPr="00D86245" w:rsidTr="00D86245">
        <w:tblPrEx>
          <w:tblBorders>
            <w:bottom w:val="single" w:sz="4" w:space="0" w:color="auto"/>
          </w:tblBorders>
        </w:tblPrEx>
        <w:trPr>
          <w:trHeight w:val="113"/>
        </w:trPr>
        <w:tc>
          <w:tcPr>
            <w:tcW w:w="3261" w:type="dxa"/>
          </w:tcPr>
          <w:p w:rsidR="00C543E0" w:rsidRPr="00D86245" w:rsidRDefault="00C543E0" w:rsidP="00C543E0">
            <w:pPr>
              <w:tabs>
                <w:tab w:val="left" w:pos="6383"/>
              </w:tabs>
              <w:ind w:left="-57" w:right="-57"/>
              <w:jc w:val="both"/>
              <w:rPr>
                <w:sz w:val="22"/>
                <w:szCs w:val="22"/>
              </w:rPr>
            </w:pPr>
            <w:r w:rsidRPr="00D86245">
              <w:rPr>
                <w:sz w:val="22"/>
                <w:szCs w:val="22"/>
              </w:rPr>
              <w:t>Организация проведения опросов по вопросам состояния доступности и удовлетворенности населения работой финансовых организаций, расположенных на территории муниципального образования Ленинградский район и предоставляемыми ими услугами</w:t>
            </w:r>
          </w:p>
        </w:tc>
        <w:tc>
          <w:tcPr>
            <w:tcW w:w="2693" w:type="dxa"/>
          </w:tcPr>
          <w:p w:rsidR="00C543E0" w:rsidRPr="00D86245" w:rsidRDefault="00C543E0" w:rsidP="00C543E0">
            <w:pPr>
              <w:tabs>
                <w:tab w:val="left" w:pos="6383"/>
              </w:tabs>
              <w:ind w:left="-57" w:right="-57"/>
              <w:jc w:val="both"/>
              <w:rPr>
                <w:sz w:val="22"/>
                <w:szCs w:val="22"/>
              </w:rPr>
            </w:pPr>
            <w:r w:rsidRPr="00D86245">
              <w:rPr>
                <w:sz w:val="22"/>
                <w:szCs w:val="22"/>
              </w:rPr>
              <w:t>Удовлетворённость населения работой финансовых организаций (полностью или частично удовлетворённого работой хотя бы одного типа финансовых организаций)</w:t>
            </w:r>
          </w:p>
        </w:tc>
        <w:tc>
          <w:tcPr>
            <w:tcW w:w="1593" w:type="dxa"/>
          </w:tcPr>
          <w:p w:rsidR="00C543E0" w:rsidRPr="00D86245" w:rsidRDefault="00C543E0" w:rsidP="00C543E0">
            <w:pPr>
              <w:tabs>
                <w:tab w:val="left" w:pos="6383"/>
              </w:tabs>
              <w:ind w:left="-57" w:right="-57"/>
              <w:jc w:val="center"/>
              <w:rPr>
                <w:sz w:val="22"/>
                <w:szCs w:val="22"/>
              </w:rPr>
            </w:pPr>
            <w:r w:rsidRPr="00D86245">
              <w:rPr>
                <w:sz w:val="22"/>
                <w:szCs w:val="22"/>
              </w:rPr>
              <w:t>2019-2020</w:t>
            </w:r>
          </w:p>
        </w:tc>
        <w:tc>
          <w:tcPr>
            <w:tcW w:w="2793" w:type="dxa"/>
          </w:tcPr>
          <w:p w:rsidR="00C543E0" w:rsidRPr="00D86245" w:rsidRDefault="00C543E0" w:rsidP="00C543E0">
            <w:pPr>
              <w:tabs>
                <w:tab w:val="left" w:pos="6383"/>
              </w:tabs>
              <w:ind w:left="-57" w:right="-57"/>
              <w:jc w:val="both"/>
              <w:rPr>
                <w:sz w:val="22"/>
                <w:szCs w:val="22"/>
              </w:rPr>
            </w:pPr>
            <w:r w:rsidRPr="00D86245">
              <w:rPr>
                <w:sz w:val="22"/>
                <w:szCs w:val="22"/>
              </w:rPr>
              <w:t xml:space="preserve">Повышение доли опрошенного экономически активного населения муниципального образования Ленинградский район, положительно оценивающего удовлетворённость работы финансовых организаций к 2021 году </w:t>
            </w:r>
          </w:p>
        </w:tc>
        <w:tc>
          <w:tcPr>
            <w:tcW w:w="2246" w:type="dxa"/>
          </w:tcPr>
          <w:p w:rsidR="00C543E0" w:rsidRPr="00D86245" w:rsidRDefault="00C543E0" w:rsidP="00C543E0">
            <w:pPr>
              <w:tabs>
                <w:tab w:val="left" w:pos="6383"/>
              </w:tabs>
              <w:ind w:left="-57" w:right="-57"/>
              <w:jc w:val="both"/>
              <w:rPr>
                <w:sz w:val="22"/>
                <w:szCs w:val="22"/>
              </w:rPr>
            </w:pPr>
            <w:r w:rsidRPr="00D86245">
              <w:rPr>
                <w:sz w:val="22"/>
                <w:szCs w:val="22"/>
              </w:rPr>
              <w:t>Управление экономического развития администрации муниципального образования</w:t>
            </w:r>
          </w:p>
        </w:tc>
        <w:tc>
          <w:tcPr>
            <w:tcW w:w="2015" w:type="dxa"/>
          </w:tcPr>
          <w:p w:rsidR="00C543E0" w:rsidRPr="00D86245" w:rsidRDefault="00C543E0" w:rsidP="00C543E0">
            <w:pPr>
              <w:tabs>
                <w:tab w:val="left" w:pos="6383"/>
              </w:tabs>
              <w:ind w:left="-57" w:right="-57"/>
              <w:jc w:val="both"/>
              <w:rPr>
                <w:sz w:val="22"/>
                <w:szCs w:val="22"/>
              </w:rPr>
            </w:pPr>
            <w:r w:rsidRPr="00D86245">
              <w:rPr>
                <w:sz w:val="22"/>
                <w:szCs w:val="22"/>
              </w:rPr>
              <w:t xml:space="preserve">Управление экономического развития администрации муниципального образования </w:t>
            </w:r>
          </w:p>
        </w:tc>
      </w:tr>
      <w:tr w:rsidR="007A0850" w:rsidRPr="00D86245" w:rsidTr="00D86245">
        <w:tblPrEx>
          <w:tblBorders>
            <w:bottom w:val="single" w:sz="4" w:space="0" w:color="auto"/>
          </w:tblBorders>
        </w:tblPrEx>
        <w:trPr>
          <w:trHeight w:val="113"/>
        </w:trPr>
        <w:tc>
          <w:tcPr>
            <w:tcW w:w="3261" w:type="dxa"/>
          </w:tcPr>
          <w:p w:rsidR="007A0850" w:rsidRPr="00D86245" w:rsidRDefault="007A0850" w:rsidP="007A0850">
            <w:pPr>
              <w:tabs>
                <w:tab w:val="left" w:pos="6383"/>
              </w:tabs>
              <w:ind w:left="-57" w:right="-57"/>
              <w:jc w:val="both"/>
              <w:rPr>
                <w:sz w:val="22"/>
                <w:szCs w:val="22"/>
              </w:rPr>
            </w:pPr>
            <w:r w:rsidRPr="00D86245">
              <w:rPr>
                <w:sz w:val="22"/>
                <w:szCs w:val="22"/>
              </w:rPr>
              <w:t xml:space="preserve">Организация проведения опросов </w:t>
            </w:r>
            <w:r>
              <w:rPr>
                <w:sz w:val="22"/>
                <w:szCs w:val="22"/>
              </w:rPr>
              <w:t xml:space="preserve">уровня финансовой грамотности и доступности финансовых услуг </w:t>
            </w:r>
            <w:r w:rsidRPr="00D86245">
              <w:rPr>
                <w:sz w:val="22"/>
                <w:szCs w:val="22"/>
              </w:rPr>
              <w:t>на территории муниципального образования Ленинградский район</w:t>
            </w:r>
          </w:p>
        </w:tc>
        <w:tc>
          <w:tcPr>
            <w:tcW w:w="2693" w:type="dxa"/>
          </w:tcPr>
          <w:p w:rsidR="007A0850" w:rsidRPr="00D86245" w:rsidRDefault="007A0850" w:rsidP="007A0850">
            <w:pPr>
              <w:tabs>
                <w:tab w:val="left" w:pos="6383"/>
              </w:tabs>
              <w:ind w:left="-57" w:right="-57"/>
              <w:jc w:val="both"/>
              <w:rPr>
                <w:sz w:val="22"/>
                <w:szCs w:val="22"/>
              </w:rPr>
            </w:pPr>
            <w:r>
              <w:rPr>
                <w:sz w:val="22"/>
                <w:szCs w:val="22"/>
              </w:rPr>
              <w:t>Оценка уровня финансовой грамотности населения муниципального образования Ленинградский район и доступности финансовых услуг, а также эффектив</w:t>
            </w:r>
            <w:r>
              <w:rPr>
                <w:sz w:val="22"/>
                <w:szCs w:val="22"/>
              </w:rPr>
              <w:lastRenderedPageBreak/>
              <w:t>ности реализуемых мер государственной политики в сфере финансового просвещения</w:t>
            </w:r>
          </w:p>
        </w:tc>
        <w:tc>
          <w:tcPr>
            <w:tcW w:w="1593" w:type="dxa"/>
          </w:tcPr>
          <w:p w:rsidR="007A0850" w:rsidRPr="00D86245" w:rsidRDefault="007A0850" w:rsidP="007A0850">
            <w:pPr>
              <w:tabs>
                <w:tab w:val="left" w:pos="6383"/>
              </w:tabs>
              <w:ind w:left="-57" w:right="-57"/>
              <w:jc w:val="center"/>
              <w:rPr>
                <w:sz w:val="22"/>
                <w:szCs w:val="22"/>
              </w:rPr>
            </w:pPr>
            <w:r>
              <w:rPr>
                <w:sz w:val="22"/>
                <w:szCs w:val="22"/>
              </w:rPr>
              <w:lastRenderedPageBreak/>
              <w:t>2021, 2022</w:t>
            </w:r>
          </w:p>
        </w:tc>
        <w:tc>
          <w:tcPr>
            <w:tcW w:w="2793" w:type="dxa"/>
          </w:tcPr>
          <w:p w:rsidR="007A0850" w:rsidRPr="00D86245" w:rsidRDefault="007A0850" w:rsidP="007A0850">
            <w:pPr>
              <w:tabs>
                <w:tab w:val="left" w:pos="6383"/>
              </w:tabs>
              <w:ind w:left="-57" w:right="-57"/>
              <w:jc w:val="both"/>
              <w:rPr>
                <w:sz w:val="22"/>
                <w:szCs w:val="22"/>
              </w:rPr>
            </w:pPr>
            <w:r>
              <w:rPr>
                <w:sz w:val="22"/>
                <w:szCs w:val="22"/>
              </w:rPr>
              <w:t>Принятия участия в опросе не менее 0,2% от численности населения района ежегодно</w:t>
            </w:r>
          </w:p>
        </w:tc>
        <w:tc>
          <w:tcPr>
            <w:tcW w:w="2246" w:type="dxa"/>
          </w:tcPr>
          <w:p w:rsidR="007A0850" w:rsidRPr="00D86245" w:rsidRDefault="007A0850" w:rsidP="007A0850">
            <w:pPr>
              <w:tabs>
                <w:tab w:val="left" w:pos="6383"/>
              </w:tabs>
              <w:ind w:left="-57" w:right="-57"/>
              <w:jc w:val="both"/>
              <w:rPr>
                <w:sz w:val="22"/>
                <w:szCs w:val="22"/>
              </w:rPr>
            </w:pPr>
            <w:r w:rsidRPr="00D86245">
              <w:rPr>
                <w:sz w:val="22"/>
                <w:szCs w:val="22"/>
              </w:rPr>
              <w:t>Управление экономического развития администрации муниципального образования</w:t>
            </w:r>
          </w:p>
        </w:tc>
        <w:tc>
          <w:tcPr>
            <w:tcW w:w="2015" w:type="dxa"/>
          </w:tcPr>
          <w:p w:rsidR="007A0850" w:rsidRDefault="007A0850" w:rsidP="007A0850">
            <w:pPr>
              <w:tabs>
                <w:tab w:val="left" w:pos="6383"/>
              </w:tabs>
              <w:ind w:left="-57" w:right="-57"/>
              <w:jc w:val="both"/>
              <w:rPr>
                <w:sz w:val="22"/>
                <w:szCs w:val="22"/>
              </w:rPr>
            </w:pPr>
            <w:r w:rsidRPr="00D86245">
              <w:rPr>
                <w:sz w:val="22"/>
                <w:szCs w:val="22"/>
              </w:rPr>
              <w:t>Управление экономического развития администр</w:t>
            </w:r>
            <w:r>
              <w:rPr>
                <w:sz w:val="22"/>
                <w:szCs w:val="22"/>
              </w:rPr>
              <w:t>ации муниципального образования;</w:t>
            </w:r>
          </w:p>
          <w:p w:rsidR="007A0850" w:rsidRPr="00D86245" w:rsidRDefault="007A0850" w:rsidP="007A0850">
            <w:pPr>
              <w:tabs>
                <w:tab w:val="left" w:pos="6383"/>
              </w:tabs>
              <w:ind w:left="-57" w:right="-57"/>
              <w:jc w:val="both"/>
              <w:rPr>
                <w:sz w:val="22"/>
                <w:szCs w:val="22"/>
              </w:rPr>
            </w:pPr>
            <w:r w:rsidRPr="00D86245">
              <w:rPr>
                <w:sz w:val="22"/>
                <w:szCs w:val="22"/>
              </w:rPr>
              <w:t>Отраслевые (функ</w:t>
            </w:r>
            <w:r w:rsidRPr="00D86245">
              <w:rPr>
                <w:sz w:val="22"/>
                <w:szCs w:val="22"/>
              </w:rPr>
              <w:lastRenderedPageBreak/>
              <w:t>циональные) органы администрации муниципального образования</w:t>
            </w:r>
          </w:p>
        </w:tc>
      </w:tr>
      <w:tr w:rsidR="007A0850" w:rsidRPr="00D86245" w:rsidTr="00D86245">
        <w:tblPrEx>
          <w:tblBorders>
            <w:bottom w:val="single" w:sz="4" w:space="0" w:color="auto"/>
          </w:tblBorders>
        </w:tblPrEx>
        <w:trPr>
          <w:trHeight w:val="113"/>
        </w:trPr>
        <w:tc>
          <w:tcPr>
            <w:tcW w:w="14601" w:type="dxa"/>
            <w:gridSpan w:val="6"/>
          </w:tcPr>
          <w:p w:rsidR="007A0850" w:rsidRPr="00D86245" w:rsidRDefault="007A0850" w:rsidP="007A0850">
            <w:pPr>
              <w:ind w:left="-57" w:right="-57"/>
              <w:jc w:val="center"/>
              <w:rPr>
                <w:sz w:val="22"/>
                <w:szCs w:val="22"/>
              </w:rPr>
            </w:pPr>
            <w:r w:rsidRPr="00D86245">
              <w:rPr>
                <w:sz w:val="22"/>
                <w:szCs w:val="22"/>
              </w:rPr>
              <w:lastRenderedPageBreak/>
              <w:t>Мероприятия, направленные на повышение доступности финансовых услуг для субъектов экономической деятельности</w:t>
            </w:r>
          </w:p>
        </w:tc>
      </w:tr>
      <w:tr w:rsidR="007A0850" w:rsidRPr="00D86245" w:rsidTr="00D86245">
        <w:tblPrEx>
          <w:tblBorders>
            <w:bottom w:val="single" w:sz="4" w:space="0" w:color="auto"/>
          </w:tblBorders>
        </w:tblPrEx>
        <w:trPr>
          <w:trHeight w:val="113"/>
        </w:trPr>
        <w:tc>
          <w:tcPr>
            <w:tcW w:w="3261" w:type="dxa"/>
          </w:tcPr>
          <w:p w:rsidR="007A0850" w:rsidRPr="00D86245" w:rsidRDefault="007A0850" w:rsidP="007A0850">
            <w:pPr>
              <w:tabs>
                <w:tab w:val="left" w:pos="6383"/>
              </w:tabs>
              <w:ind w:left="-57" w:right="-57"/>
              <w:jc w:val="both"/>
              <w:rPr>
                <w:sz w:val="22"/>
                <w:szCs w:val="22"/>
              </w:rPr>
            </w:pPr>
            <w:r w:rsidRPr="00D86245">
              <w:rPr>
                <w:sz w:val="22"/>
                <w:szCs w:val="22"/>
              </w:rPr>
              <w:t>Создание условий для повышения доступности финансовых услуг для населения на территории Краснодарского края (в том числе в отдаленных, малонаселенных и труднодоступных населенных пунктах)</w:t>
            </w:r>
          </w:p>
        </w:tc>
        <w:tc>
          <w:tcPr>
            <w:tcW w:w="2693" w:type="dxa"/>
          </w:tcPr>
          <w:p w:rsidR="007A0850" w:rsidRPr="00D86245" w:rsidRDefault="007A0850" w:rsidP="007A0850">
            <w:pPr>
              <w:tabs>
                <w:tab w:val="left" w:pos="6383"/>
              </w:tabs>
              <w:ind w:left="-57" w:right="-57"/>
              <w:jc w:val="both"/>
              <w:rPr>
                <w:sz w:val="22"/>
                <w:szCs w:val="22"/>
              </w:rPr>
            </w:pPr>
            <w:r w:rsidRPr="00D86245">
              <w:rPr>
                <w:sz w:val="22"/>
                <w:szCs w:val="22"/>
              </w:rPr>
              <w:t>Повышение доступности финансовых услуг для населения на территории Краснодарского края</w:t>
            </w:r>
          </w:p>
        </w:tc>
        <w:tc>
          <w:tcPr>
            <w:tcW w:w="1593" w:type="dxa"/>
          </w:tcPr>
          <w:p w:rsidR="007A0850" w:rsidRPr="00D86245" w:rsidRDefault="007A0850" w:rsidP="00160998">
            <w:pPr>
              <w:tabs>
                <w:tab w:val="left" w:pos="6383"/>
              </w:tabs>
              <w:ind w:left="-57" w:right="-57"/>
              <w:jc w:val="center"/>
              <w:rPr>
                <w:sz w:val="22"/>
                <w:szCs w:val="22"/>
              </w:rPr>
            </w:pPr>
            <w:r w:rsidRPr="00D86245">
              <w:rPr>
                <w:sz w:val="22"/>
                <w:szCs w:val="22"/>
              </w:rPr>
              <w:t>2019-202</w:t>
            </w:r>
            <w:r w:rsidR="00160998">
              <w:rPr>
                <w:sz w:val="22"/>
                <w:szCs w:val="22"/>
              </w:rPr>
              <w:t>0</w:t>
            </w:r>
          </w:p>
        </w:tc>
        <w:tc>
          <w:tcPr>
            <w:tcW w:w="2793" w:type="dxa"/>
          </w:tcPr>
          <w:p w:rsidR="007A0850" w:rsidRPr="00D86245" w:rsidRDefault="007A0850" w:rsidP="007A0850">
            <w:pPr>
              <w:tabs>
                <w:tab w:val="left" w:pos="6383"/>
              </w:tabs>
              <w:ind w:left="-57" w:right="-57"/>
              <w:jc w:val="both"/>
              <w:rPr>
                <w:sz w:val="22"/>
                <w:szCs w:val="22"/>
              </w:rPr>
            </w:pPr>
            <w:r w:rsidRPr="00D86245">
              <w:rPr>
                <w:sz w:val="22"/>
                <w:szCs w:val="22"/>
              </w:rPr>
              <w:t>Увеличение количества устройств по приему платежных карт на 01.01.202</w:t>
            </w:r>
            <w:r w:rsidR="00160998">
              <w:rPr>
                <w:sz w:val="22"/>
                <w:szCs w:val="22"/>
              </w:rPr>
              <w:t>1</w:t>
            </w:r>
            <w:r w:rsidRPr="00D86245">
              <w:rPr>
                <w:sz w:val="22"/>
                <w:szCs w:val="22"/>
              </w:rPr>
              <w:t xml:space="preserve"> со </w:t>
            </w:r>
            <w:r w:rsidR="00160998">
              <w:rPr>
                <w:sz w:val="22"/>
                <w:szCs w:val="22"/>
              </w:rPr>
              <w:t>820</w:t>
            </w:r>
            <w:r w:rsidRPr="00D86245">
              <w:rPr>
                <w:sz w:val="22"/>
                <w:szCs w:val="22"/>
              </w:rPr>
              <w:t xml:space="preserve"> до </w:t>
            </w:r>
            <w:r w:rsidR="00160998">
              <w:rPr>
                <w:sz w:val="22"/>
                <w:szCs w:val="22"/>
              </w:rPr>
              <w:t>835</w:t>
            </w:r>
            <w:r w:rsidRPr="00D86245">
              <w:rPr>
                <w:sz w:val="22"/>
                <w:szCs w:val="22"/>
              </w:rPr>
              <w:t xml:space="preserve"> штук.</w:t>
            </w:r>
          </w:p>
          <w:p w:rsidR="007A0850" w:rsidRPr="00D86245" w:rsidRDefault="007A0850" w:rsidP="00160998">
            <w:pPr>
              <w:tabs>
                <w:tab w:val="left" w:pos="6383"/>
              </w:tabs>
              <w:ind w:left="-57" w:right="-57"/>
              <w:jc w:val="both"/>
              <w:rPr>
                <w:sz w:val="22"/>
                <w:szCs w:val="22"/>
              </w:rPr>
            </w:pPr>
            <w:r w:rsidRPr="00D86245">
              <w:rPr>
                <w:sz w:val="22"/>
                <w:szCs w:val="22"/>
              </w:rPr>
              <w:t>Увеличение доли объема безналичных операций, осуществленных с использованием платежных карт за 2019 год с 30,3 до 3</w:t>
            </w:r>
            <w:r w:rsidR="00160998">
              <w:rPr>
                <w:sz w:val="22"/>
                <w:szCs w:val="22"/>
              </w:rPr>
              <w:t>8</w:t>
            </w:r>
            <w:r w:rsidRPr="00D86245">
              <w:rPr>
                <w:sz w:val="22"/>
                <w:szCs w:val="22"/>
              </w:rPr>
              <w:t>,</w:t>
            </w:r>
            <w:r w:rsidR="00160998">
              <w:rPr>
                <w:sz w:val="22"/>
                <w:szCs w:val="22"/>
              </w:rPr>
              <w:t>6</w:t>
            </w:r>
            <w:r w:rsidRPr="00D86245">
              <w:rPr>
                <w:sz w:val="22"/>
                <w:szCs w:val="22"/>
              </w:rPr>
              <w:t>%, и доведение до среднероссийского уровня на 01.01.2021</w:t>
            </w:r>
          </w:p>
        </w:tc>
        <w:tc>
          <w:tcPr>
            <w:tcW w:w="2246" w:type="dxa"/>
          </w:tcPr>
          <w:p w:rsidR="007A0850" w:rsidRPr="00D86245" w:rsidRDefault="007A0850" w:rsidP="007A0850">
            <w:pPr>
              <w:jc w:val="both"/>
              <w:rPr>
                <w:sz w:val="22"/>
                <w:szCs w:val="22"/>
              </w:rPr>
            </w:pPr>
            <w:r w:rsidRPr="00D86245">
              <w:rPr>
                <w:sz w:val="22"/>
                <w:szCs w:val="22"/>
              </w:rPr>
              <w:t xml:space="preserve">Управление экономического развития администрации муниципального образования </w:t>
            </w:r>
          </w:p>
        </w:tc>
        <w:tc>
          <w:tcPr>
            <w:tcW w:w="2015" w:type="dxa"/>
          </w:tcPr>
          <w:p w:rsidR="007A0850" w:rsidRPr="00D86245" w:rsidRDefault="007A0850" w:rsidP="007A0850">
            <w:pPr>
              <w:jc w:val="both"/>
              <w:rPr>
                <w:sz w:val="22"/>
                <w:szCs w:val="22"/>
              </w:rPr>
            </w:pPr>
            <w:r w:rsidRPr="00D86245">
              <w:rPr>
                <w:sz w:val="22"/>
                <w:szCs w:val="22"/>
              </w:rPr>
              <w:t xml:space="preserve">Управление экономического развития администрации муниципального образования </w:t>
            </w:r>
          </w:p>
        </w:tc>
      </w:tr>
      <w:tr w:rsidR="00160998" w:rsidRPr="00D86245" w:rsidTr="00D86245">
        <w:tblPrEx>
          <w:tblBorders>
            <w:bottom w:val="single" w:sz="4" w:space="0" w:color="auto"/>
          </w:tblBorders>
        </w:tblPrEx>
        <w:trPr>
          <w:trHeight w:val="113"/>
        </w:trPr>
        <w:tc>
          <w:tcPr>
            <w:tcW w:w="3261" w:type="dxa"/>
          </w:tcPr>
          <w:p w:rsidR="00160998" w:rsidRPr="00160998" w:rsidRDefault="00160998" w:rsidP="00160998">
            <w:pPr>
              <w:tabs>
                <w:tab w:val="left" w:pos="6383"/>
              </w:tabs>
              <w:ind w:left="-57" w:right="-57"/>
              <w:jc w:val="both"/>
              <w:rPr>
                <w:sz w:val="22"/>
                <w:szCs w:val="22"/>
              </w:rPr>
            </w:pPr>
            <w:r w:rsidRPr="00160998">
              <w:rPr>
                <w:sz w:val="22"/>
                <w:szCs w:val="22"/>
              </w:rPr>
              <w:t>Создание условий для повышения доступности финансовых услуг для населения на территории Краснодарского края (в том числе в отдаленных, малонаселенных и труднодоступных населенных пунктах)</w:t>
            </w:r>
          </w:p>
        </w:tc>
        <w:tc>
          <w:tcPr>
            <w:tcW w:w="2693" w:type="dxa"/>
          </w:tcPr>
          <w:p w:rsidR="00160998" w:rsidRPr="00160998" w:rsidRDefault="00160998" w:rsidP="00160998">
            <w:pPr>
              <w:tabs>
                <w:tab w:val="left" w:pos="6383"/>
              </w:tabs>
              <w:ind w:left="-57" w:right="-57"/>
              <w:jc w:val="both"/>
              <w:rPr>
                <w:sz w:val="22"/>
                <w:szCs w:val="22"/>
              </w:rPr>
            </w:pPr>
            <w:r w:rsidRPr="00160998">
              <w:rPr>
                <w:sz w:val="22"/>
                <w:szCs w:val="22"/>
              </w:rPr>
              <w:t>Повышение доступности финансовых услуг для населения на территории Краснодарского края</w:t>
            </w:r>
          </w:p>
        </w:tc>
        <w:tc>
          <w:tcPr>
            <w:tcW w:w="1593" w:type="dxa"/>
          </w:tcPr>
          <w:p w:rsidR="00160998" w:rsidRPr="00160998" w:rsidRDefault="00160998" w:rsidP="00160998">
            <w:pPr>
              <w:tabs>
                <w:tab w:val="left" w:pos="6383"/>
              </w:tabs>
              <w:ind w:left="-57" w:right="-57"/>
              <w:jc w:val="center"/>
              <w:rPr>
                <w:sz w:val="22"/>
                <w:szCs w:val="22"/>
              </w:rPr>
            </w:pPr>
            <w:r w:rsidRPr="00160998">
              <w:rPr>
                <w:sz w:val="22"/>
                <w:szCs w:val="22"/>
              </w:rPr>
              <w:t>2021-2022</w:t>
            </w:r>
          </w:p>
        </w:tc>
        <w:tc>
          <w:tcPr>
            <w:tcW w:w="2793" w:type="dxa"/>
          </w:tcPr>
          <w:p w:rsidR="00160998" w:rsidRPr="00160998" w:rsidRDefault="00160998" w:rsidP="00160998">
            <w:pPr>
              <w:tabs>
                <w:tab w:val="left" w:pos="6383"/>
              </w:tabs>
              <w:ind w:left="-57" w:right="-57"/>
              <w:jc w:val="both"/>
              <w:rPr>
                <w:sz w:val="22"/>
                <w:szCs w:val="22"/>
              </w:rPr>
            </w:pPr>
            <w:r w:rsidRPr="00160998">
              <w:rPr>
                <w:sz w:val="22"/>
                <w:szCs w:val="22"/>
              </w:rPr>
              <w:t>Увеличение количества устройств по приему платежных карт на 01.01.2023 со 835 до 842 штук.</w:t>
            </w:r>
          </w:p>
          <w:p w:rsidR="00160998" w:rsidRPr="00160998" w:rsidRDefault="00160998" w:rsidP="00A2734B">
            <w:pPr>
              <w:tabs>
                <w:tab w:val="left" w:pos="6383"/>
              </w:tabs>
              <w:ind w:left="-57" w:right="-57"/>
              <w:jc w:val="both"/>
              <w:rPr>
                <w:sz w:val="22"/>
                <w:szCs w:val="22"/>
              </w:rPr>
            </w:pPr>
            <w:r w:rsidRPr="00160998">
              <w:rPr>
                <w:sz w:val="22"/>
                <w:szCs w:val="22"/>
              </w:rPr>
              <w:t>Увеличение доли объема безналичных операций, осуществленных с использованием платежных карт за 202</w:t>
            </w:r>
            <w:r w:rsidR="00A2734B">
              <w:rPr>
                <w:sz w:val="22"/>
                <w:szCs w:val="22"/>
              </w:rPr>
              <w:t>2</w:t>
            </w:r>
            <w:r w:rsidRPr="00160998">
              <w:rPr>
                <w:sz w:val="22"/>
                <w:szCs w:val="22"/>
              </w:rPr>
              <w:t xml:space="preserve"> год с 38,6 до 44%, и доведение до среднероссийского уровня на 01.01.2023</w:t>
            </w:r>
          </w:p>
        </w:tc>
        <w:tc>
          <w:tcPr>
            <w:tcW w:w="2246" w:type="dxa"/>
          </w:tcPr>
          <w:p w:rsidR="00160998" w:rsidRPr="00160998" w:rsidRDefault="00160998" w:rsidP="00160998">
            <w:pPr>
              <w:jc w:val="both"/>
              <w:rPr>
                <w:sz w:val="22"/>
                <w:szCs w:val="22"/>
              </w:rPr>
            </w:pPr>
            <w:r w:rsidRPr="00160998">
              <w:rPr>
                <w:sz w:val="22"/>
                <w:szCs w:val="22"/>
              </w:rPr>
              <w:t xml:space="preserve">Управление экономического развития администрации муниципального образования </w:t>
            </w:r>
          </w:p>
        </w:tc>
        <w:tc>
          <w:tcPr>
            <w:tcW w:w="2015" w:type="dxa"/>
          </w:tcPr>
          <w:p w:rsidR="00160998" w:rsidRPr="00D86245" w:rsidRDefault="00160998" w:rsidP="00160998">
            <w:pPr>
              <w:jc w:val="both"/>
              <w:rPr>
                <w:sz w:val="22"/>
                <w:szCs w:val="22"/>
              </w:rPr>
            </w:pPr>
            <w:r w:rsidRPr="00160998">
              <w:rPr>
                <w:sz w:val="22"/>
                <w:szCs w:val="22"/>
              </w:rPr>
              <w:t>Управление экономического развития администрации муниципального образования</w:t>
            </w:r>
            <w:r w:rsidRPr="00D86245">
              <w:rPr>
                <w:sz w:val="22"/>
                <w:szCs w:val="22"/>
              </w:rPr>
              <w:t xml:space="preserve"> </w:t>
            </w:r>
          </w:p>
        </w:tc>
      </w:tr>
      <w:tr w:rsidR="00160998" w:rsidRPr="00D86245" w:rsidTr="00D86245">
        <w:tblPrEx>
          <w:tblBorders>
            <w:bottom w:val="single" w:sz="4" w:space="0" w:color="auto"/>
          </w:tblBorders>
        </w:tblPrEx>
        <w:trPr>
          <w:trHeight w:val="113"/>
        </w:trPr>
        <w:tc>
          <w:tcPr>
            <w:tcW w:w="14601" w:type="dxa"/>
            <w:gridSpan w:val="6"/>
          </w:tcPr>
          <w:p w:rsidR="00160998" w:rsidRPr="00D86245" w:rsidRDefault="00160998" w:rsidP="00160998">
            <w:pPr>
              <w:ind w:left="-57" w:right="-57"/>
              <w:jc w:val="center"/>
              <w:rPr>
                <w:sz w:val="22"/>
                <w:szCs w:val="22"/>
              </w:rPr>
            </w:pPr>
            <w:r w:rsidRPr="000536C9">
              <w:rPr>
                <w:sz w:val="22"/>
                <w:szCs w:val="22"/>
              </w:rPr>
              <w:t>Мероприятия, направленные на обучение муниципальных служащих и работников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w:t>
            </w:r>
          </w:p>
        </w:tc>
      </w:tr>
      <w:tr w:rsidR="00160998" w:rsidRPr="00D86245" w:rsidTr="00D86245">
        <w:tblPrEx>
          <w:tblBorders>
            <w:bottom w:val="single" w:sz="4" w:space="0" w:color="auto"/>
          </w:tblBorders>
        </w:tblPrEx>
        <w:trPr>
          <w:trHeight w:val="113"/>
        </w:trPr>
        <w:tc>
          <w:tcPr>
            <w:tcW w:w="3261" w:type="dxa"/>
          </w:tcPr>
          <w:p w:rsidR="00160998" w:rsidRPr="00D86245" w:rsidRDefault="00160998" w:rsidP="00160998">
            <w:pPr>
              <w:ind w:left="-57" w:right="-57"/>
              <w:jc w:val="both"/>
              <w:rPr>
                <w:sz w:val="22"/>
                <w:szCs w:val="22"/>
              </w:rPr>
            </w:pPr>
            <w:r w:rsidRPr="00D86245">
              <w:rPr>
                <w:sz w:val="22"/>
                <w:szCs w:val="22"/>
              </w:rPr>
              <w:t>Проведение обучающих мероприятий и тренингов по вопросам содействия развития конкуренции, а также повышения ка</w:t>
            </w:r>
            <w:r w:rsidRPr="00D86245">
              <w:rPr>
                <w:sz w:val="22"/>
                <w:szCs w:val="22"/>
              </w:rPr>
              <w:lastRenderedPageBreak/>
              <w:t xml:space="preserve">чества процессов, связанных с предоставлением услуг, влияющих на конкуренцию </w:t>
            </w:r>
          </w:p>
        </w:tc>
        <w:tc>
          <w:tcPr>
            <w:tcW w:w="2693" w:type="dxa"/>
          </w:tcPr>
          <w:p w:rsidR="00160998" w:rsidRPr="00D86245" w:rsidRDefault="00160998" w:rsidP="00160998">
            <w:pPr>
              <w:ind w:left="-57" w:right="-57"/>
              <w:jc w:val="both"/>
              <w:rPr>
                <w:sz w:val="22"/>
                <w:szCs w:val="22"/>
              </w:rPr>
            </w:pPr>
            <w:r w:rsidRPr="00D86245">
              <w:rPr>
                <w:sz w:val="22"/>
                <w:szCs w:val="22"/>
              </w:rPr>
              <w:lastRenderedPageBreak/>
              <w:t xml:space="preserve">Совершенствование и повышение компетенций, необходимых для профессиональной деятельности, </w:t>
            </w:r>
            <w:r w:rsidRPr="00D86245">
              <w:rPr>
                <w:sz w:val="22"/>
                <w:szCs w:val="22"/>
              </w:rPr>
              <w:lastRenderedPageBreak/>
              <w:t>а также повышение профессионального уровня в рамках имеющейся квалификации</w:t>
            </w:r>
          </w:p>
        </w:tc>
        <w:tc>
          <w:tcPr>
            <w:tcW w:w="1593" w:type="dxa"/>
          </w:tcPr>
          <w:p w:rsidR="00160998" w:rsidRPr="00D86245" w:rsidRDefault="00160998" w:rsidP="00160998">
            <w:pPr>
              <w:ind w:left="-57" w:right="-57"/>
              <w:jc w:val="center"/>
              <w:rPr>
                <w:sz w:val="22"/>
                <w:szCs w:val="22"/>
              </w:rPr>
            </w:pPr>
            <w:r w:rsidRPr="00D86245">
              <w:rPr>
                <w:sz w:val="22"/>
                <w:szCs w:val="22"/>
              </w:rPr>
              <w:lastRenderedPageBreak/>
              <w:t xml:space="preserve">2019-2022 </w:t>
            </w:r>
          </w:p>
        </w:tc>
        <w:tc>
          <w:tcPr>
            <w:tcW w:w="2793" w:type="dxa"/>
          </w:tcPr>
          <w:p w:rsidR="00160998" w:rsidRPr="00D86245" w:rsidRDefault="00160998" w:rsidP="00160998">
            <w:pPr>
              <w:ind w:left="-57" w:right="-57"/>
              <w:jc w:val="both"/>
              <w:rPr>
                <w:sz w:val="22"/>
                <w:szCs w:val="22"/>
              </w:rPr>
            </w:pPr>
            <w:r w:rsidRPr="00D86245">
              <w:rPr>
                <w:sz w:val="22"/>
                <w:szCs w:val="22"/>
              </w:rPr>
              <w:t xml:space="preserve">Совершенствование и повышение компетенций, необходимых для профессиональной деятельности, а </w:t>
            </w:r>
            <w:r w:rsidRPr="00D86245">
              <w:rPr>
                <w:sz w:val="22"/>
                <w:szCs w:val="22"/>
              </w:rPr>
              <w:lastRenderedPageBreak/>
              <w:t>также повышение профессионального уровня в рамках имеющейся квалификации</w:t>
            </w:r>
          </w:p>
        </w:tc>
        <w:tc>
          <w:tcPr>
            <w:tcW w:w="2246" w:type="dxa"/>
          </w:tcPr>
          <w:p w:rsidR="00160998" w:rsidRPr="00D86245" w:rsidRDefault="00160998" w:rsidP="00160998">
            <w:pPr>
              <w:jc w:val="both"/>
              <w:rPr>
                <w:sz w:val="22"/>
                <w:szCs w:val="22"/>
              </w:rPr>
            </w:pPr>
            <w:r w:rsidRPr="00D86245">
              <w:rPr>
                <w:sz w:val="22"/>
                <w:szCs w:val="22"/>
              </w:rPr>
              <w:lastRenderedPageBreak/>
              <w:t>Управление экономического развития администрации муниципального обра</w:t>
            </w:r>
            <w:r w:rsidRPr="00D86245">
              <w:rPr>
                <w:sz w:val="22"/>
                <w:szCs w:val="22"/>
              </w:rPr>
              <w:lastRenderedPageBreak/>
              <w:t xml:space="preserve">зования </w:t>
            </w:r>
          </w:p>
        </w:tc>
        <w:tc>
          <w:tcPr>
            <w:tcW w:w="2015" w:type="dxa"/>
          </w:tcPr>
          <w:p w:rsidR="00160998" w:rsidRPr="00D86245" w:rsidRDefault="00160998" w:rsidP="00160998">
            <w:pPr>
              <w:jc w:val="both"/>
              <w:rPr>
                <w:sz w:val="22"/>
                <w:szCs w:val="22"/>
              </w:rPr>
            </w:pPr>
            <w:r w:rsidRPr="00D86245">
              <w:rPr>
                <w:sz w:val="22"/>
                <w:szCs w:val="22"/>
              </w:rPr>
              <w:lastRenderedPageBreak/>
              <w:t>Управление экономического развития администрации муници</w:t>
            </w:r>
            <w:r w:rsidRPr="00D86245">
              <w:rPr>
                <w:sz w:val="22"/>
                <w:szCs w:val="22"/>
              </w:rPr>
              <w:lastRenderedPageBreak/>
              <w:t xml:space="preserve">пального образования </w:t>
            </w:r>
          </w:p>
        </w:tc>
      </w:tr>
      <w:tr w:rsidR="00160998" w:rsidRPr="00D86245" w:rsidTr="00D86245">
        <w:tblPrEx>
          <w:tblBorders>
            <w:bottom w:val="single" w:sz="4" w:space="0" w:color="auto"/>
          </w:tblBorders>
        </w:tblPrEx>
        <w:trPr>
          <w:trHeight w:val="113"/>
        </w:trPr>
        <w:tc>
          <w:tcPr>
            <w:tcW w:w="3261" w:type="dxa"/>
          </w:tcPr>
          <w:p w:rsidR="00160998" w:rsidRPr="00D86245" w:rsidRDefault="00160998" w:rsidP="00160998">
            <w:pPr>
              <w:ind w:left="-57" w:right="-57"/>
              <w:jc w:val="both"/>
              <w:rPr>
                <w:sz w:val="22"/>
                <w:szCs w:val="22"/>
              </w:rPr>
            </w:pPr>
            <w:r w:rsidRPr="00D86245">
              <w:rPr>
                <w:sz w:val="22"/>
                <w:szCs w:val="22"/>
              </w:rPr>
              <w:lastRenderedPageBreak/>
              <w:t>Проведение мониторинга и анализа практики применения антимонопольного законодательства</w:t>
            </w:r>
          </w:p>
        </w:tc>
        <w:tc>
          <w:tcPr>
            <w:tcW w:w="2693" w:type="dxa"/>
          </w:tcPr>
          <w:p w:rsidR="00160998" w:rsidRPr="00D86245" w:rsidRDefault="00160998" w:rsidP="00160998">
            <w:pPr>
              <w:ind w:left="-57" w:right="-57"/>
              <w:jc w:val="both"/>
              <w:rPr>
                <w:sz w:val="22"/>
                <w:szCs w:val="22"/>
              </w:rPr>
            </w:pPr>
            <w:r w:rsidRPr="00D86245">
              <w:rPr>
                <w:sz w:val="22"/>
                <w:szCs w:val="22"/>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593" w:type="dxa"/>
          </w:tcPr>
          <w:p w:rsidR="00160998" w:rsidRPr="00D86245" w:rsidRDefault="00160998" w:rsidP="00160998">
            <w:pPr>
              <w:ind w:left="-57" w:right="-57"/>
              <w:jc w:val="center"/>
              <w:rPr>
                <w:sz w:val="22"/>
                <w:szCs w:val="22"/>
              </w:rPr>
            </w:pPr>
            <w:r w:rsidRPr="00D86245">
              <w:rPr>
                <w:sz w:val="22"/>
                <w:szCs w:val="22"/>
              </w:rPr>
              <w:t xml:space="preserve">2019-2022 </w:t>
            </w:r>
          </w:p>
        </w:tc>
        <w:tc>
          <w:tcPr>
            <w:tcW w:w="2793" w:type="dxa"/>
          </w:tcPr>
          <w:p w:rsidR="00160998" w:rsidRPr="00D86245" w:rsidRDefault="00160998" w:rsidP="00160998">
            <w:pPr>
              <w:ind w:left="-57" w:right="-57"/>
              <w:jc w:val="both"/>
              <w:rPr>
                <w:sz w:val="22"/>
                <w:szCs w:val="22"/>
              </w:rPr>
            </w:pPr>
            <w:r w:rsidRPr="00D86245">
              <w:rPr>
                <w:sz w:val="22"/>
                <w:szCs w:val="22"/>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46" w:type="dxa"/>
          </w:tcPr>
          <w:p w:rsidR="00160998" w:rsidRPr="00D86245" w:rsidRDefault="00160998" w:rsidP="00160998">
            <w:pPr>
              <w:ind w:left="-57" w:right="-57"/>
              <w:jc w:val="both"/>
              <w:rPr>
                <w:sz w:val="22"/>
                <w:szCs w:val="22"/>
              </w:rPr>
            </w:pPr>
            <w:r w:rsidRPr="00D86245">
              <w:rPr>
                <w:sz w:val="22"/>
                <w:szCs w:val="22"/>
              </w:rPr>
              <w:t xml:space="preserve">Юридический отдел администрации муниципального образования </w:t>
            </w:r>
          </w:p>
        </w:tc>
        <w:tc>
          <w:tcPr>
            <w:tcW w:w="2015" w:type="dxa"/>
          </w:tcPr>
          <w:p w:rsidR="00160998" w:rsidRPr="00D86245" w:rsidRDefault="00160998" w:rsidP="00160998">
            <w:pPr>
              <w:ind w:left="-57" w:right="-57"/>
              <w:jc w:val="both"/>
              <w:rPr>
                <w:sz w:val="22"/>
                <w:szCs w:val="22"/>
              </w:rPr>
            </w:pPr>
            <w:r w:rsidRPr="00D86245">
              <w:rPr>
                <w:sz w:val="22"/>
                <w:szCs w:val="22"/>
              </w:rPr>
              <w:t>Юридический отдел администрации муниципального образования</w:t>
            </w:r>
          </w:p>
        </w:tc>
      </w:tr>
      <w:tr w:rsidR="00160998" w:rsidRPr="00D86245" w:rsidTr="00D86245">
        <w:tblPrEx>
          <w:tblBorders>
            <w:bottom w:val="single" w:sz="4" w:space="0" w:color="auto"/>
          </w:tblBorders>
        </w:tblPrEx>
        <w:trPr>
          <w:trHeight w:val="113"/>
        </w:trPr>
        <w:tc>
          <w:tcPr>
            <w:tcW w:w="3261" w:type="dxa"/>
          </w:tcPr>
          <w:p w:rsidR="00160998" w:rsidRPr="00D86245" w:rsidRDefault="00160998" w:rsidP="00160998">
            <w:pPr>
              <w:ind w:left="-57" w:right="-57"/>
              <w:jc w:val="both"/>
              <w:rPr>
                <w:sz w:val="22"/>
                <w:szCs w:val="22"/>
              </w:rPr>
            </w:pPr>
            <w:r w:rsidRPr="00D86245">
              <w:rPr>
                <w:rFonts w:eastAsia="Calibri"/>
                <w:sz w:val="22"/>
                <w:szCs w:val="22"/>
              </w:rPr>
              <w:t>Повышение квалификации государственных гражданских служащих и работников подведомственных учреждений основам государственной политики по развитию конкуренции и антимонопольного законодательства</w:t>
            </w:r>
          </w:p>
        </w:tc>
        <w:tc>
          <w:tcPr>
            <w:tcW w:w="2693" w:type="dxa"/>
          </w:tcPr>
          <w:p w:rsidR="00160998" w:rsidRPr="00D86245" w:rsidRDefault="00160998" w:rsidP="00160998">
            <w:pPr>
              <w:ind w:left="-57" w:right="-57"/>
              <w:jc w:val="both"/>
              <w:rPr>
                <w:sz w:val="22"/>
                <w:szCs w:val="22"/>
              </w:rPr>
            </w:pPr>
            <w:r w:rsidRPr="00D86245">
              <w:rPr>
                <w:sz w:val="22"/>
                <w:szCs w:val="22"/>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593" w:type="dxa"/>
          </w:tcPr>
          <w:p w:rsidR="00160998" w:rsidRPr="00D86245" w:rsidRDefault="00160998" w:rsidP="00160998">
            <w:pPr>
              <w:ind w:left="-57" w:right="-57"/>
              <w:jc w:val="center"/>
              <w:rPr>
                <w:sz w:val="22"/>
                <w:szCs w:val="22"/>
              </w:rPr>
            </w:pPr>
            <w:r w:rsidRPr="00D86245">
              <w:rPr>
                <w:sz w:val="22"/>
                <w:szCs w:val="22"/>
              </w:rPr>
              <w:t>2019-2022</w:t>
            </w:r>
          </w:p>
        </w:tc>
        <w:tc>
          <w:tcPr>
            <w:tcW w:w="2793" w:type="dxa"/>
          </w:tcPr>
          <w:p w:rsidR="00160998" w:rsidRPr="00D86245" w:rsidRDefault="00160998" w:rsidP="00160998">
            <w:pPr>
              <w:ind w:left="-57" w:right="-57"/>
              <w:jc w:val="both"/>
              <w:rPr>
                <w:sz w:val="22"/>
                <w:szCs w:val="22"/>
              </w:rPr>
            </w:pPr>
            <w:r w:rsidRPr="00D86245">
              <w:rPr>
                <w:sz w:val="22"/>
                <w:szCs w:val="22"/>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46" w:type="dxa"/>
          </w:tcPr>
          <w:p w:rsidR="00160998" w:rsidRPr="00D86245" w:rsidRDefault="00160998" w:rsidP="00160998">
            <w:pPr>
              <w:ind w:left="-57" w:right="-57"/>
              <w:jc w:val="both"/>
              <w:rPr>
                <w:sz w:val="22"/>
                <w:szCs w:val="22"/>
              </w:rPr>
            </w:pPr>
            <w:r w:rsidRPr="00D86245">
              <w:rPr>
                <w:sz w:val="22"/>
                <w:szCs w:val="22"/>
              </w:rPr>
              <w:t>Общий отдел администрации муниципального образования</w:t>
            </w:r>
          </w:p>
        </w:tc>
        <w:tc>
          <w:tcPr>
            <w:tcW w:w="2015" w:type="dxa"/>
          </w:tcPr>
          <w:p w:rsidR="00160998" w:rsidRPr="00D86245" w:rsidRDefault="00160998" w:rsidP="00160998">
            <w:pPr>
              <w:ind w:left="-57" w:right="-57"/>
              <w:jc w:val="both"/>
              <w:rPr>
                <w:sz w:val="22"/>
                <w:szCs w:val="22"/>
              </w:rPr>
            </w:pPr>
            <w:r w:rsidRPr="00D86245">
              <w:rPr>
                <w:sz w:val="22"/>
                <w:szCs w:val="22"/>
              </w:rPr>
              <w:t>Общий отдел администрации муниципального образования</w:t>
            </w:r>
          </w:p>
        </w:tc>
      </w:tr>
      <w:tr w:rsidR="00160998" w:rsidRPr="00D86245" w:rsidTr="00D86245">
        <w:tblPrEx>
          <w:tblBorders>
            <w:bottom w:val="single" w:sz="4" w:space="0" w:color="auto"/>
          </w:tblBorders>
        </w:tblPrEx>
        <w:trPr>
          <w:trHeight w:val="113"/>
        </w:trPr>
        <w:tc>
          <w:tcPr>
            <w:tcW w:w="3261" w:type="dxa"/>
          </w:tcPr>
          <w:p w:rsidR="00160998" w:rsidRPr="00D86245" w:rsidRDefault="00160998" w:rsidP="00160998">
            <w:pPr>
              <w:ind w:left="-57" w:right="-57"/>
              <w:jc w:val="both"/>
              <w:rPr>
                <w:sz w:val="22"/>
                <w:szCs w:val="22"/>
              </w:rPr>
            </w:pPr>
            <w:r w:rsidRPr="00D86245">
              <w:rPr>
                <w:sz w:val="22"/>
                <w:szCs w:val="22"/>
              </w:rPr>
              <w:t>Внедрение на территории муниципального образования лучших региональных практик содействия развитию конкуренции и практик содействия развитию конкуренции, рекомендованных для внедрения на территории субъектов Российской Федерации</w:t>
            </w:r>
          </w:p>
        </w:tc>
        <w:tc>
          <w:tcPr>
            <w:tcW w:w="2693" w:type="dxa"/>
          </w:tcPr>
          <w:p w:rsidR="00160998" w:rsidRPr="00D86245" w:rsidRDefault="00160998" w:rsidP="00160998">
            <w:pPr>
              <w:ind w:left="-57" w:right="-57"/>
              <w:jc w:val="both"/>
              <w:rPr>
                <w:sz w:val="22"/>
                <w:szCs w:val="22"/>
              </w:rPr>
            </w:pPr>
            <w:r w:rsidRPr="00D86245">
              <w:rPr>
                <w:sz w:val="22"/>
                <w:szCs w:val="22"/>
              </w:rPr>
              <w:t xml:space="preserve">Повышение уровня деятельности по содействию развитию конкуренции на товарных рынках </w:t>
            </w:r>
          </w:p>
        </w:tc>
        <w:tc>
          <w:tcPr>
            <w:tcW w:w="1593" w:type="dxa"/>
          </w:tcPr>
          <w:p w:rsidR="00160998" w:rsidRPr="00D86245" w:rsidRDefault="00160998" w:rsidP="00160998">
            <w:pPr>
              <w:ind w:left="-57" w:right="-57"/>
              <w:jc w:val="center"/>
              <w:rPr>
                <w:sz w:val="22"/>
                <w:szCs w:val="22"/>
              </w:rPr>
            </w:pPr>
            <w:r w:rsidRPr="00D86245">
              <w:rPr>
                <w:sz w:val="22"/>
                <w:szCs w:val="22"/>
              </w:rPr>
              <w:t>2019-2022</w:t>
            </w:r>
          </w:p>
        </w:tc>
        <w:tc>
          <w:tcPr>
            <w:tcW w:w="2793" w:type="dxa"/>
          </w:tcPr>
          <w:p w:rsidR="00160998" w:rsidRPr="00D86245" w:rsidRDefault="00160998" w:rsidP="00160998">
            <w:pPr>
              <w:ind w:left="-57" w:right="-57"/>
              <w:jc w:val="both"/>
              <w:rPr>
                <w:sz w:val="22"/>
                <w:szCs w:val="22"/>
              </w:rPr>
            </w:pPr>
            <w:r w:rsidRPr="00D86245">
              <w:rPr>
                <w:sz w:val="22"/>
                <w:szCs w:val="22"/>
              </w:rPr>
              <w:t xml:space="preserve">Повышение уровня деятельности по содействию развитию конкуренции на товарных рынках </w:t>
            </w:r>
          </w:p>
        </w:tc>
        <w:tc>
          <w:tcPr>
            <w:tcW w:w="2246" w:type="dxa"/>
          </w:tcPr>
          <w:p w:rsidR="00160998" w:rsidRPr="00D86245" w:rsidRDefault="00160998" w:rsidP="00160998">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c>
          <w:tcPr>
            <w:tcW w:w="2015" w:type="dxa"/>
          </w:tcPr>
          <w:p w:rsidR="00160998" w:rsidRPr="00D86245" w:rsidRDefault="00160998" w:rsidP="00160998">
            <w:pPr>
              <w:ind w:left="-57" w:right="-57"/>
              <w:jc w:val="both"/>
              <w:rPr>
                <w:sz w:val="22"/>
                <w:szCs w:val="22"/>
              </w:rPr>
            </w:pPr>
            <w:r w:rsidRPr="00D86245">
              <w:rPr>
                <w:sz w:val="22"/>
                <w:szCs w:val="22"/>
              </w:rPr>
              <w:t xml:space="preserve">Отраслевые (функциональные) органы администрации муниципального образования </w:t>
            </w:r>
          </w:p>
        </w:tc>
      </w:tr>
    </w:tbl>
    <w:p w:rsidR="00E820D8" w:rsidRDefault="00E820D8"/>
    <w:p w:rsidR="007E64A2" w:rsidRDefault="007E64A2"/>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gridCol w:w="4111"/>
        <w:gridCol w:w="3827"/>
      </w:tblGrid>
      <w:tr w:rsidR="00E820D8" w:rsidRPr="00633E2F" w:rsidTr="00D86245">
        <w:trPr>
          <w:trHeight w:val="843"/>
          <w:tblHeader/>
        </w:trPr>
        <w:tc>
          <w:tcPr>
            <w:tcW w:w="4962" w:type="dxa"/>
          </w:tcPr>
          <w:p w:rsidR="00E820D8" w:rsidRPr="00633E2F" w:rsidRDefault="00E820D8" w:rsidP="00E820D8">
            <w:pPr>
              <w:jc w:val="center"/>
              <w:rPr>
                <w:sz w:val="22"/>
                <w:szCs w:val="22"/>
              </w:rPr>
            </w:pPr>
            <w:r w:rsidRPr="00633E2F">
              <w:rPr>
                <w:sz w:val="22"/>
                <w:szCs w:val="22"/>
              </w:rPr>
              <w:lastRenderedPageBreak/>
              <w:t>Наименование системного мероприятия</w:t>
            </w:r>
          </w:p>
        </w:tc>
        <w:tc>
          <w:tcPr>
            <w:tcW w:w="1559" w:type="dxa"/>
          </w:tcPr>
          <w:p w:rsidR="00D86245" w:rsidRDefault="00E820D8" w:rsidP="00E820D8">
            <w:pPr>
              <w:jc w:val="center"/>
              <w:rPr>
                <w:sz w:val="22"/>
                <w:szCs w:val="22"/>
              </w:rPr>
            </w:pPr>
            <w:r w:rsidRPr="00633E2F">
              <w:rPr>
                <w:sz w:val="22"/>
                <w:szCs w:val="22"/>
              </w:rPr>
              <w:t xml:space="preserve">Срок </w:t>
            </w:r>
          </w:p>
          <w:p w:rsidR="00E820D8" w:rsidRPr="00633E2F" w:rsidRDefault="00E820D8" w:rsidP="00E820D8">
            <w:pPr>
              <w:jc w:val="center"/>
              <w:rPr>
                <w:sz w:val="22"/>
                <w:szCs w:val="22"/>
              </w:rPr>
            </w:pPr>
            <w:r w:rsidRPr="00633E2F">
              <w:rPr>
                <w:sz w:val="22"/>
                <w:szCs w:val="22"/>
              </w:rPr>
              <w:t>исполнения мероприятия</w:t>
            </w:r>
          </w:p>
        </w:tc>
        <w:tc>
          <w:tcPr>
            <w:tcW w:w="4111" w:type="dxa"/>
          </w:tcPr>
          <w:p w:rsidR="00E820D8" w:rsidRPr="00633E2F" w:rsidRDefault="00E820D8" w:rsidP="00E820D8">
            <w:pPr>
              <w:jc w:val="center"/>
              <w:rPr>
                <w:sz w:val="22"/>
                <w:szCs w:val="22"/>
              </w:rPr>
            </w:pPr>
            <w:r w:rsidRPr="00633E2F">
              <w:rPr>
                <w:sz w:val="22"/>
                <w:szCs w:val="22"/>
              </w:rPr>
              <w:t>Результаты исполнения мероприятия</w:t>
            </w:r>
          </w:p>
        </w:tc>
        <w:tc>
          <w:tcPr>
            <w:tcW w:w="3827" w:type="dxa"/>
          </w:tcPr>
          <w:p w:rsidR="00D86245" w:rsidRDefault="00E820D8" w:rsidP="00E820D8">
            <w:pPr>
              <w:ind w:right="-31"/>
              <w:jc w:val="center"/>
              <w:rPr>
                <w:sz w:val="22"/>
                <w:szCs w:val="22"/>
              </w:rPr>
            </w:pPr>
            <w:r w:rsidRPr="00633E2F">
              <w:rPr>
                <w:sz w:val="22"/>
                <w:szCs w:val="22"/>
              </w:rPr>
              <w:t xml:space="preserve">Ответственный исполнитель, </w:t>
            </w:r>
          </w:p>
          <w:p w:rsidR="00E820D8" w:rsidRPr="00633E2F" w:rsidRDefault="00E820D8" w:rsidP="00E820D8">
            <w:pPr>
              <w:ind w:right="-31"/>
              <w:jc w:val="center"/>
              <w:rPr>
                <w:sz w:val="22"/>
                <w:szCs w:val="22"/>
              </w:rPr>
            </w:pPr>
            <w:r w:rsidRPr="00633E2F">
              <w:rPr>
                <w:sz w:val="22"/>
                <w:szCs w:val="22"/>
              </w:rPr>
              <w:t>соисполнитель</w:t>
            </w:r>
          </w:p>
        </w:tc>
      </w:tr>
      <w:tr w:rsidR="00E820D8" w:rsidRPr="00633E2F" w:rsidTr="00D86245">
        <w:trPr>
          <w:tblHeader/>
        </w:trPr>
        <w:tc>
          <w:tcPr>
            <w:tcW w:w="4962" w:type="dxa"/>
          </w:tcPr>
          <w:p w:rsidR="00E820D8" w:rsidRPr="00633E2F" w:rsidRDefault="00E820D8" w:rsidP="00E820D8">
            <w:pPr>
              <w:jc w:val="center"/>
              <w:rPr>
                <w:sz w:val="22"/>
                <w:szCs w:val="22"/>
              </w:rPr>
            </w:pPr>
            <w:r w:rsidRPr="00633E2F">
              <w:rPr>
                <w:sz w:val="22"/>
                <w:szCs w:val="22"/>
              </w:rPr>
              <w:t>1</w:t>
            </w:r>
          </w:p>
        </w:tc>
        <w:tc>
          <w:tcPr>
            <w:tcW w:w="1559" w:type="dxa"/>
          </w:tcPr>
          <w:p w:rsidR="00E820D8" w:rsidRPr="00633E2F" w:rsidRDefault="00E820D8" w:rsidP="00E820D8">
            <w:pPr>
              <w:jc w:val="center"/>
              <w:rPr>
                <w:sz w:val="22"/>
                <w:szCs w:val="22"/>
              </w:rPr>
            </w:pPr>
            <w:r w:rsidRPr="00633E2F">
              <w:rPr>
                <w:sz w:val="22"/>
                <w:szCs w:val="22"/>
              </w:rPr>
              <w:t>2</w:t>
            </w:r>
          </w:p>
        </w:tc>
        <w:tc>
          <w:tcPr>
            <w:tcW w:w="4111" w:type="dxa"/>
          </w:tcPr>
          <w:p w:rsidR="00E820D8" w:rsidRPr="00633E2F" w:rsidRDefault="00E820D8" w:rsidP="00E820D8">
            <w:pPr>
              <w:jc w:val="center"/>
              <w:rPr>
                <w:sz w:val="22"/>
                <w:szCs w:val="22"/>
              </w:rPr>
            </w:pPr>
            <w:r w:rsidRPr="00633E2F">
              <w:rPr>
                <w:sz w:val="22"/>
                <w:szCs w:val="22"/>
              </w:rPr>
              <w:t>3</w:t>
            </w:r>
          </w:p>
        </w:tc>
        <w:tc>
          <w:tcPr>
            <w:tcW w:w="3827" w:type="dxa"/>
          </w:tcPr>
          <w:p w:rsidR="007E64A2" w:rsidRPr="00633E2F" w:rsidRDefault="00E820D8" w:rsidP="007E64A2">
            <w:pPr>
              <w:ind w:right="-31"/>
              <w:jc w:val="center"/>
              <w:rPr>
                <w:sz w:val="22"/>
                <w:szCs w:val="22"/>
              </w:rPr>
            </w:pPr>
            <w:r w:rsidRPr="00633E2F">
              <w:rPr>
                <w:sz w:val="22"/>
                <w:szCs w:val="22"/>
              </w:rPr>
              <w:t>4</w:t>
            </w:r>
          </w:p>
        </w:tc>
      </w:tr>
      <w:tr w:rsidR="00E820D8" w:rsidRPr="00633E2F" w:rsidTr="00D86245">
        <w:tc>
          <w:tcPr>
            <w:tcW w:w="14459" w:type="dxa"/>
            <w:gridSpan w:val="4"/>
          </w:tcPr>
          <w:p w:rsidR="007E64A2" w:rsidRDefault="007E64A2" w:rsidP="007E64A2">
            <w:pPr>
              <w:ind w:right="-31"/>
              <w:jc w:val="center"/>
              <w:rPr>
                <w:sz w:val="22"/>
                <w:szCs w:val="22"/>
              </w:rPr>
            </w:pPr>
          </w:p>
          <w:p w:rsidR="00E820D8" w:rsidRDefault="00E820D8" w:rsidP="007E64A2">
            <w:pPr>
              <w:ind w:right="-31"/>
              <w:jc w:val="center"/>
              <w:rPr>
                <w:sz w:val="22"/>
                <w:szCs w:val="22"/>
              </w:rPr>
            </w:pPr>
            <w:r w:rsidRPr="00633E2F">
              <w:rPr>
                <w:sz w:val="22"/>
                <w:szCs w:val="22"/>
              </w:rPr>
              <w:t xml:space="preserve">Раздел </w:t>
            </w:r>
            <w:r w:rsidRPr="00633E2F">
              <w:rPr>
                <w:sz w:val="22"/>
                <w:szCs w:val="22"/>
                <w:lang w:val="en-US"/>
              </w:rPr>
              <w:t>III</w:t>
            </w:r>
            <w:r w:rsidRPr="00633E2F">
              <w:rPr>
                <w:sz w:val="22"/>
                <w:szCs w:val="22"/>
              </w:rPr>
              <w:t xml:space="preserve">. Организационно-методическое обеспечение реализации в </w:t>
            </w:r>
            <w:r>
              <w:rPr>
                <w:sz w:val="22"/>
                <w:szCs w:val="22"/>
              </w:rPr>
              <w:t xml:space="preserve">муниципальном образовании </w:t>
            </w:r>
            <w:r w:rsidR="007E64A2">
              <w:rPr>
                <w:sz w:val="22"/>
                <w:szCs w:val="22"/>
              </w:rPr>
              <w:br/>
            </w:r>
            <w:r>
              <w:rPr>
                <w:sz w:val="22"/>
                <w:szCs w:val="22"/>
              </w:rPr>
              <w:t>Ленинградский район</w:t>
            </w:r>
            <w:r w:rsidRPr="00633E2F">
              <w:rPr>
                <w:sz w:val="22"/>
                <w:szCs w:val="22"/>
              </w:rPr>
              <w:t xml:space="preserve"> стандарта развития конкуренции в </w:t>
            </w:r>
            <w:r>
              <w:rPr>
                <w:sz w:val="22"/>
                <w:szCs w:val="22"/>
              </w:rPr>
              <w:t>Краснодарском крае</w:t>
            </w:r>
            <w:r w:rsidRPr="00633E2F">
              <w:rPr>
                <w:sz w:val="22"/>
                <w:szCs w:val="22"/>
              </w:rPr>
              <w:t xml:space="preserve"> (далее</w:t>
            </w:r>
            <w:r w:rsidR="007E64A2">
              <w:rPr>
                <w:sz w:val="22"/>
                <w:szCs w:val="22"/>
              </w:rPr>
              <w:t xml:space="preserve"> </w:t>
            </w:r>
            <w:r w:rsidRPr="00633E2F">
              <w:rPr>
                <w:sz w:val="22"/>
                <w:szCs w:val="22"/>
              </w:rPr>
              <w:t>- Стандарт)</w:t>
            </w:r>
          </w:p>
          <w:p w:rsidR="007E64A2" w:rsidRPr="00633E2F" w:rsidRDefault="007E64A2" w:rsidP="007E64A2">
            <w:pPr>
              <w:ind w:right="-31"/>
              <w:jc w:val="center"/>
              <w:rPr>
                <w:sz w:val="22"/>
                <w:szCs w:val="22"/>
              </w:rPr>
            </w:pPr>
          </w:p>
        </w:tc>
      </w:tr>
      <w:tr w:rsidR="00E820D8" w:rsidRPr="00BB1F72" w:rsidTr="00D86245">
        <w:tc>
          <w:tcPr>
            <w:tcW w:w="4962" w:type="dxa"/>
          </w:tcPr>
          <w:p w:rsidR="00E820D8" w:rsidRPr="007C057D" w:rsidRDefault="00E820D8" w:rsidP="007E64A2">
            <w:pPr>
              <w:jc w:val="both"/>
              <w:textAlignment w:val="baseline"/>
              <w:rPr>
                <w:sz w:val="22"/>
                <w:szCs w:val="22"/>
              </w:rPr>
            </w:pPr>
            <w:r w:rsidRPr="007C057D">
              <w:rPr>
                <w:sz w:val="22"/>
                <w:szCs w:val="22"/>
              </w:rPr>
              <w:t>Организация деятельности Совета по содействию развитию конкуренции в муниципально</w:t>
            </w:r>
            <w:r>
              <w:rPr>
                <w:sz w:val="22"/>
                <w:szCs w:val="22"/>
              </w:rPr>
              <w:t>м</w:t>
            </w:r>
            <w:r w:rsidRPr="007C057D">
              <w:rPr>
                <w:sz w:val="22"/>
                <w:szCs w:val="22"/>
              </w:rPr>
              <w:t xml:space="preserve"> образовани</w:t>
            </w:r>
            <w:r>
              <w:rPr>
                <w:sz w:val="22"/>
                <w:szCs w:val="22"/>
              </w:rPr>
              <w:t>и</w:t>
            </w:r>
            <w:r w:rsidRPr="007C057D">
              <w:rPr>
                <w:sz w:val="22"/>
                <w:szCs w:val="22"/>
              </w:rPr>
              <w:t xml:space="preserve"> Ленинградский район </w:t>
            </w:r>
          </w:p>
        </w:tc>
        <w:tc>
          <w:tcPr>
            <w:tcW w:w="1559" w:type="dxa"/>
          </w:tcPr>
          <w:p w:rsidR="00E820D8" w:rsidRPr="007C057D" w:rsidRDefault="00E820D8" w:rsidP="007E64A2">
            <w:pPr>
              <w:jc w:val="center"/>
              <w:textAlignment w:val="baseline"/>
              <w:rPr>
                <w:sz w:val="22"/>
                <w:szCs w:val="22"/>
              </w:rPr>
            </w:pPr>
            <w:r w:rsidRPr="007C057D">
              <w:rPr>
                <w:sz w:val="22"/>
                <w:szCs w:val="22"/>
              </w:rPr>
              <w:t>2019 - 2022</w:t>
            </w:r>
          </w:p>
        </w:tc>
        <w:tc>
          <w:tcPr>
            <w:tcW w:w="4111" w:type="dxa"/>
          </w:tcPr>
          <w:p w:rsidR="00E820D8" w:rsidRDefault="00E820D8" w:rsidP="007E64A2">
            <w:pPr>
              <w:jc w:val="both"/>
              <w:textAlignment w:val="baseline"/>
              <w:rPr>
                <w:sz w:val="22"/>
                <w:szCs w:val="22"/>
              </w:rPr>
            </w:pPr>
            <w:r w:rsidRPr="007C057D">
              <w:rPr>
                <w:sz w:val="22"/>
                <w:szCs w:val="22"/>
              </w:rPr>
              <w:t xml:space="preserve">Рассмотрение вопросов содействия развитию конкуренции на заседаниях рабочей группы </w:t>
            </w:r>
          </w:p>
          <w:p w:rsidR="005C4859" w:rsidRPr="00BB1F72" w:rsidRDefault="005C4859" w:rsidP="007E64A2">
            <w:pPr>
              <w:jc w:val="both"/>
              <w:textAlignment w:val="baseline"/>
              <w:rPr>
                <w:sz w:val="22"/>
                <w:szCs w:val="22"/>
                <w:highlight w:val="yellow"/>
              </w:rPr>
            </w:pPr>
          </w:p>
        </w:tc>
        <w:tc>
          <w:tcPr>
            <w:tcW w:w="3827" w:type="dxa"/>
          </w:tcPr>
          <w:p w:rsidR="00D86245" w:rsidRPr="007C057D" w:rsidRDefault="00C8447E" w:rsidP="00C8447E">
            <w:pPr>
              <w:jc w:val="both"/>
              <w:textAlignment w:val="baseline"/>
              <w:rPr>
                <w:sz w:val="22"/>
                <w:szCs w:val="22"/>
              </w:rPr>
            </w:pPr>
            <w:r>
              <w:rPr>
                <w:sz w:val="22"/>
                <w:szCs w:val="22"/>
              </w:rPr>
              <w:t>У</w:t>
            </w:r>
            <w:r w:rsidR="00E820D8" w:rsidRPr="007C057D">
              <w:rPr>
                <w:sz w:val="22"/>
                <w:szCs w:val="22"/>
              </w:rPr>
              <w:t xml:space="preserve">правление экономического развития администрации </w:t>
            </w:r>
            <w:r w:rsidRPr="00D86245">
              <w:rPr>
                <w:sz w:val="22"/>
                <w:szCs w:val="22"/>
              </w:rPr>
              <w:t>муниципального образования</w:t>
            </w:r>
          </w:p>
        </w:tc>
      </w:tr>
      <w:tr w:rsidR="00E820D8" w:rsidRPr="00BB1F72" w:rsidTr="00D86245">
        <w:tc>
          <w:tcPr>
            <w:tcW w:w="4962" w:type="dxa"/>
          </w:tcPr>
          <w:p w:rsidR="00E820D8" w:rsidRPr="00CC7B37" w:rsidRDefault="00E820D8" w:rsidP="007E64A2">
            <w:pPr>
              <w:jc w:val="both"/>
              <w:textAlignment w:val="baseline"/>
              <w:rPr>
                <w:sz w:val="22"/>
                <w:szCs w:val="22"/>
              </w:rPr>
            </w:pPr>
            <w:r w:rsidRPr="00CC7B37">
              <w:rPr>
                <w:sz w:val="22"/>
                <w:szCs w:val="22"/>
              </w:rPr>
              <w:t>Внесение изменений в перечень товарных рынков</w:t>
            </w:r>
          </w:p>
        </w:tc>
        <w:tc>
          <w:tcPr>
            <w:tcW w:w="1559" w:type="dxa"/>
          </w:tcPr>
          <w:p w:rsidR="00E820D8" w:rsidRPr="00CC7B37" w:rsidRDefault="00E820D8" w:rsidP="007E64A2">
            <w:pPr>
              <w:jc w:val="center"/>
              <w:textAlignment w:val="baseline"/>
              <w:rPr>
                <w:sz w:val="22"/>
                <w:szCs w:val="22"/>
              </w:rPr>
            </w:pPr>
            <w:r w:rsidRPr="00CC7B37">
              <w:rPr>
                <w:sz w:val="22"/>
                <w:szCs w:val="22"/>
              </w:rPr>
              <w:t>2020 - 2022</w:t>
            </w:r>
          </w:p>
        </w:tc>
        <w:tc>
          <w:tcPr>
            <w:tcW w:w="4111" w:type="dxa"/>
          </w:tcPr>
          <w:p w:rsidR="00E820D8" w:rsidRDefault="00E820D8" w:rsidP="007E64A2">
            <w:pPr>
              <w:jc w:val="both"/>
              <w:textAlignment w:val="baseline"/>
              <w:rPr>
                <w:sz w:val="22"/>
                <w:szCs w:val="22"/>
              </w:rPr>
            </w:pPr>
            <w:r w:rsidRPr="00CC7B37">
              <w:rPr>
                <w:sz w:val="22"/>
                <w:szCs w:val="22"/>
              </w:rPr>
              <w:t>Определение основных направлений для выявления путей решения актуальных социально-экономических проблем через развитие конкурентной среды</w:t>
            </w:r>
          </w:p>
          <w:p w:rsidR="00D86245" w:rsidRPr="00CC7B37" w:rsidRDefault="00D86245" w:rsidP="007E64A2">
            <w:pPr>
              <w:jc w:val="both"/>
              <w:textAlignment w:val="baseline"/>
              <w:rPr>
                <w:sz w:val="22"/>
                <w:szCs w:val="22"/>
              </w:rPr>
            </w:pPr>
          </w:p>
        </w:tc>
        <w:tc>
          <w:tcPr>
            <w:tcW w:w="3827" w:type="dxa"/>
          </w:tcPr>
          <w:p w:rsidR="00E820D8" w:rsidRPr="00BB1F72" w:rsidRDefault="005D0623" w:rsidP="007E64A2">
            <w:pPr>
              <w:jc w:val="both"/>
              <w:textAlignment w:val="baseline"/>
              <w:rPr>
                <w:sz w:val="22"/>
                <w:szCs w:val="22"/>
                <w:highlight w:val="yellow"/>
              </w:rPr>
            </w:pPr>
            <w:r>
              <w:rPr>
                <w:sz w:val="22"/>
                <w:szCs w:val="22"/>
              </w:rPr>
              <w:t>У</w:t>
            </w:r>
            <w:r w:rsidRPr="007C057D">
              <w:rPr>
                <w:sz w:val="22"/>
                <w:szCs w:val="22"/>
              </w:rPr>
              <w:t xml:space="preserve">правление экономического развития администрации </w:t>
            </w:r>
            <w:r w:rsidRPr="00D86245">
              <w:rPr>
                <w:sz w:val="22"/>
                <w:szCs w:val="22"/>
              </w:rPr>
              <w:t>муниципального образования</w:t>
            </w:r>
          </w:p>
        </w:tc>
      </w:tr>
      <w:tr w:rsidR="00E820D8" w:rsidRPr="00BB1F72" w:rsidTr="00D86245">
        <w:tc>
          <w:tcPr>
            <w:tcW w:w="4962" w:type="dxa"/>
          </w:tcPr>
          <w:p w:rsidR="00E820D8" w:rsidRPr="00CD3572" w:rsidRDefault="00E820D8" w:rsidP="007E64A2">
            <w:pPr>
              <w:jc w:val="both"/>
              <w:textAlignment w:val="baseline"/>
              <w:rPr>
                <w:sz w:val="22"/>
                <w:szCs w:val="22"/>
              </w:rPr>
            </w:pPr>
            <w:r w:rsidRPr="00CD3572">
              <w:rPr>
                <w:sz w:val="22"/>
                <w:szCs w:val="22"/>
              </w:rPr>
              <w:t>Разработка, корректировка, реализация и мониторинг планов мероприятий по содействию развитию конкуренции и планов мероприятий (</w:t>
            </w:r>
            <w:r w:rsidR="007E64A2">
              <w:rPr>
                <w:sz w:val="22"/>
                <w:szCs w:val="22"/>
              </w:rPr>
              <w:t>«</w:t>
            </w:r>
            <w:r w:rsidRPr="00CD3572">
              <w:rPr>
                <w:sz w:val="22"/>
                <w:szCs w:val="22"/>
              </w:rPr>
              <w:t>дорожных карт</w:t>
            </w:r>
            <w:r w:rsidR="007E64A2">
              <w:rPr>
                <w:sz w:val="22"/>
                <w:szCs w:val="22"/>
              </w:rPr>
              <w:t>»</w:t>
            </w:r>
            <w:r w:rsidRPr="00CD3572">
              <w:rPr>
                <w:sz w:val="22"/>
                <w:szCs w:val="22"/>
              </w:rPr>
              <w:t>) по содействию развитию конкуренции в муниципальном</w:t>
            </w:r>
            <w:r>
              <w:rPr>
                <w:sz w:val="22"/>
                <w:szCs w:val="22"/>
              </w:rPr>
              <w:t xml:space="preserve"> </w:t>
            </w:r>
            <w:r w:rsidRPr="00CD3572">
              <w:rPr>
                <w:sz w:val="22"/>
                <w:szCs w:val="22"/>
              </w:rPr>
              <w:t>образовании Ленинградский район</w:t>
            </w:r>
          </w:p>
        </w:tc>
        <w:tc>
          <w:tcPr>
            <w:tcW w:w="1559" w:type="dxa"/>
          </w:tcPr>
          <w:p w:rsidR="00E820D8" w:rsidRPr="00CD3572" w:rsidRDefault="00E820D8" w:rsidP="007E64A2">
            <w:pPr>
              <w:jc w:val="center"/>
              <w:textAlignment w:val="baseline"/>
              <w:rPr>
                <w:sz w:val="22"/>
                <w:szCs w:val="22"/>
              </w:rPr>
            </w:pPr>
            <w:r w:rsidRPr="00CD3572">
              <w:rPr>
                <w:sz w:val="22"/>
                <w:szCs w:val="22"/>
              </w:rPr>
              <w:t>2019 - 202</w:t>
            </w:r>
            <w:r>
              <w:rPr>
                <w:sz w:val="22"/>
                <w:szCs w:val="22"/>
              </w:rPr>
              <w:t>2</w:t>
            </w:r>
          </w:p>
        </w:tc>
        <w:tc>
          <w:tcPr>
            <w:tcW w:w="4111" w:type="dxa"/>
          </w:tcPr>
          <w:p w:rsidR="00E820D8" w:rsidRPr="00CD3572" w:rsidRDefault="00E820D8" w:rsidP="007E64A2">
            <w:pPr>
              <w:jc w:val="both"/>
              <w:textAlignment w:val="baseline"/>
              <w:rPr>
                <w:sz w:val="22"/>
                <w:szCs w:val="22"/>
              </w:rPr>
            </w:pPr>
            <w:r w:rsidRPr="00CD3572">
              <w:rPr>
                <w:sz w:val="22"/>
                <w:szCs w:val="22"/>
              </w:rPr>
              <w:t>Выполнение органами местного самоуправления муниципального образования Ленинградский район требований Стандарта</w:t>
            </w:r>
          </w:p>
        </w:tc>
        <w:tc>
          <w:tcPr>
            <w:tcW w:w="3827" w:type="dxa"/>
          </w:tcPr>
          <w:p w:rsidR="007E64A2" w:rsidRDefault="005D0623" w:rsidP="007E64A2">
            <w:pPr>
              <w:jc w:val="both"/>
              <w:textAlignment w:val="baseline"/>
              <w:rPr>
                <w:sz w:val="22"/>
                <w:szCs w:val="22"/>
              </w:rPr>
            </w:pPr>
            <w:r>
              <w:rPr>
                <w:sz w:val="22"/>
                <w:szCs w:val="22"/>
              </w:rPr>
              <w:t>О</w:t>
            </w:r>
            <w:r w:rsidR="00E820D8" w:rsidRPr="00CD3572">
              <w:rPr>
                <w:sz w:val="22"/>
                <w:szCs w:val="22"/>
              </w:rPr>
              <w:t>траслевые (функциональный) органы администрации муниципального образования</w:t>
            </w:r>
            <w:r w:rsidR="00E820D8">
              <w:rPr>
                <w:sz w:val="22"/>
                <w:szCs w:val="22"/>
              </w:rPr>
              <w:t>;</w:t>
            </w:r>
            <w:r w:rsidR="007E64A2">
              <w:rPr>
                <w:sz w:val="22"/>
                <w:szCs w:val="22"/>
              </w:rPr>
              <w:t xml:space="preserve"> </w:t>
            </w:r>
          </w:p>
          <w:p w:rsidR="00D86245" w:rsidRDefault="005D0623" w:rsidP="005D0623">
            <w:pPr>
              <w:jc w:val="both"/>
              <w:textAlignment w:val="baseline"/>
              <w:rPr>
                <w:sz w:val="22"/>
                <w:szCs w:val="22"/>
              </w:rPr>
            </w:pPr>
            <w:r>
              <w:rPr>
                <w:sz w:val="22"/>
                <w:szCs w:val="22"/>
              </w:rPr>
              <w:t>У</w:t>
            </w:r>
            <w:r w:rsidR="00E820D8" w:rsidRPr="00CD3572">
              <w:rPr>
                <w:sz w:val="22"/>
                <w:szCs w:val="22"/>
              </w:rPr>
              <w:t>правление экономического развития администрации</w:t>
            </w:r>
            <w:r>
              <w:rPr>
                <w:sz w:val="22"/>
                <w:szCs w:val="22"/>
              </w:rPr>
              <w:t xml:space="preserve"> </w:t>
            </w:r>
            <w:r w:rsidRPr="00D86245">
              <w:rPr>
                <w:sz w:val="22"/>
                <w:szCs w:val="22"/>
              </w:rPr>
              <w:t>муниципального образования</w:t>
            </w:r>
          </w:p>
          <w:p w:rsidR="005C4859" w:rsidRPr="00CD3572" w:rsidRDefault="005C4859" w:rsidP="005D0623">
            <w:pPr>
              <w:jc w:val="both"/>
              <w:textAlignment w:val="baseline"/>
              <w:rPr>
                <w:sz w:val="22"/>
                <w:szCs w:val="22"/>
              </w:rPr>
            </w:pPr>
          </w:p>
        </w:tc>
      </w:tr>
      <w:tr w:rsidR="00E820D8" w:rsidRPr="00CD3572" w:rsidTr="00D86245">
        <w:tc>
          <w:tcPr>
            <w:tcW w:w="4962" w:type="dxa"/>
          </w:tcPr>
          <w:p w:rsidR="00E820D8" w:rsidRPr="00CD3572" w:rsidRDefault="00E820D8" w:rsidP="007E64A2">
            <w:pPr>
              <w:jc w:val="both"/>
              <w:textAlignment w:val="baseline"/>
              <w:rPr>
                <w:sz w:val="22"/>
                <w:szCs w:val="22"/>
              </w:rPr>
            </w:pPr>
            <w:r w:rsidRPr="00CD3572">
              <w:rPr>
                <w:sz w:val="22"/>
                <w:szCs w:val="22"/>
              </w:rPr>
              <w:t>Проведение мониторинга, анализа и оценки состояния и развития конкуренции на товарных рынках муниципального образования Ленинградский район</w:t>
            </w:r>
          </w:p>
        </w:tc>
        <w:tc>
          <w:tcPr>
            <w:tcW w:w="1559" w:type="dxa"/>
          </w:tcPr>
          <w:p w:rsidR="00E820D8" w:rsidRPr="00CD3572" w:rsidRDefault="00E820D8" w:rsidP="00E820D8">
            <w:pPr>
              <w:jc w:val="center"/>
              <w:textAlignment w:val="baseline"/>
              <w:rPr>
                <w:sz w:val="22"/>
                <w:szCs w:val="22"/>
              </w:rPr>
            </w:pPr>
            <w:r w:rsidRPr="00CD3572">
              <w:rPr>
                <w:sz w:val="22"/>
                <w:szCs w:val="22"/>
              </w:rPr>
              <w:t xml:space="preserve">2019 - 2022 </w:t>
            </w:r>
          </w:p>
        </w:tc>
        <w:tc>
          <w:tcPr>
            <w:tcW w:w="4111" w:type="dxa"/>
          </w:tcPr>
          <w:p w:rsidR="00E820D8" w:rsidRPr="00CD3572" w:rsidRDefault="00E820D8" w:rsidP="007E64A2">
            <w:pPr>
              <w:jc w:val="both"/>
              <w:textAlignment w:val="baseline"/>
              <w:rPr>
                <w:sz w:val="22"/>
                <w:szCs w:val="22"/>
              </w:rPr>
            </w:pPr>
            <w:r w:rsidRPr="00CD3572">
              <w:rPr>
                <w:sz w:val="22"/>
                <w:szCs w:val="22"/>
              </w:rPr>
              <w:t xml:space="preserve">Выполнение требований Стандарта в части проведения мониторинга состояния и развития конкуренции на товарных рынках муниципального образования  </w:t>
            </w:r>
          </w:p>
        </w:tc>
        <w:tc>
          <w:tcPr>
            <w:tcW w:w="3827" w:type="dxa"/>
          </w:tcPr>
          <w:p w:rsidR="007E64A2" w:rsidRDefault="005D0623" w:rsidP="007E64A2">
            <w:pPr>
              <w:jc w:val="both"/>
              <w:textAlignment w:val="baseline"/>
              <w:rPr>
                <w:sz w:val="22"/>
                <w:szCs w:val="22"/>
              </w:rPr>
            </w:pPr>
            <w:r>
              <w:rPr>
                <w:sz w:val="22"/>
                <w:szCs w:val="22"/>
              </w:rPr>
              <w:t>У</w:t>
            </w:r>
            <w:r w:rsidR="00E820D8" w:rsidRPr="00CD3572">
              <w:rPr>
                <w:sz w:val="22"/>
                <w:szCs w:val="22"/>
              </w:rPr>
              <w:t>правление экономического развития администрации</w:t>
            </w:r>
            <w:r>
              <w:rPr>
                <w:sz w:val="22"/>
                <w:szCs w:val="22"/>
              </w:rPr>
              <w:t xml:space="preserve"> </w:t>
            </w:r>
            <w:r w:rsidRPr="00D86245">
              <w:rPr>
                <w:sz w:val="22"/>
                <w:szCs w:val="22"/>
              </w:rPr>
              <w:t>муниципального образования</w:t>
            </w:r>
            <w:r w:rsidR="00E820D8" w:rsidRPr="00CD3572">
              <w:rPr>
                <w:sz w:val="22"/>
                <w:szCs w:val="22"/>
              </w:rPr>
              <w:t>;</w:t>
            </w:r>
            <w:r w:rsidR="007E64A2">
              <w:rPr>
                <w:sz w:val="22"/>
                <w:szCs w:val="22"/>
              </w:rPr>
              <w:t xml:space="preserve"> </w:t>
            </w:r>
          </w:p>
          <w:p w:rsidR="00D86245" w:rsidRDefault="005D0623" w:rsidP="005D0623">
            <w:pPr>
              <w:jc w:val="both"/>
              <w:textAlignment w:val="baseline"/>
              <w:rPr>
                <w:sz w:val="22"/>
                <w:szCs w:val="22"/>
              </w:rPr>
            </w:pPr>
            <w:r>
              <w:rPr>
                <w:sz w:val="22"/>
                <w:szCs w:val="22"/>
              </w:rPr>
              <w:t>О</w:t>
            </w:r>
            <w:r w:rsidR="00E820D8" w:rsidRPr="00CD3572">
              <w:rPr>
                <w:sz w:val="22"/>
                <w:szCs w:val="22"/>
              </w:rPr>
              <w:t>траслевые (функциональный) органы администрации муниципального образования</w:t>
            </w:r>
          </w:p>
          <w:p w:rsidR="005C4859" w:rsidRPr="00CD3572" w:rsidRDefault="005C4859" w:rsidP="005D0623">
            <w:pPr>
              <w:jc w:val="both"/>
              <w:textAlignment w:val="baseline"/>
              <w:rPr>
                <w:sz w:val="22"/>
                <w:szCs w:val="22"/>
              </w:rPr>
            </w:pPr>
          </w:p>
        </w:tc>
      </w:tr>
      <w:tr w:rsidR="00E820D8" w:rsidRPr="00BB1F72" w:rsidTr="00D86245">
        <w:tc>
          <w:tcPr>
            <w:tcW w:w="4962" w:type="dxa"/>
          </w:tcPr>
          <w:p w:rsidR="00E820D8" w:rsidRPr="00CD3572" w:rsidRDefault="00E820D8" w:rsidP="007E64A2">
            <w:pPr>
              <w:jc w:val="both"/>
              <w:textAlignment w:val="baseline"/>
              <w:rPr>
                <w:sz w:val="22"/>
                <w:szCs w:val="22"/>
              </w:rPr>
            </w:pPr>
            <w:r w:rsidRPr="00CD3572">
              <w:rPr>
                <w:sz w:val="22"/>
                <w:szCs w:val="22"/>
              </w:rPr>
              <w:t>Информационное освещение в средствах массовой информации, в том числе в сети Интернет, деятельности по содействию развитию конкуренции</w:t>
            </w:r>
          </w:p>
        </w:tc>
        <w:tc>
          <w:tcPr>
            <w:tcW w:w="1559" w:type="dxa"/>
          </w:tcPr>
          <w:p w:rsidR="00E820D8" w:rsidRPr="00CD3572" w:rsidRDefault="00E820D8" w:rsidP="007E64A2">
            <w:pPr>
              <w:jc w:val="center"/>
              <w:textAlignment w:val="baseline"/>
              <w:rPr>
                <w:sz w:val="22"/>
                <w:szCs w:val="22"/>
              </w:rPr>
            </w:pPr>
            <w:r w:rsidRPr="00CD3572">
              <w:rPr>
                <w:sz w:val="22"/>
                <w:szCs w:val="22"/>
              </w:rPr>
              <w:t>2019 - 2022</w:t>
            </w:r>
          </w:p>
        </w:tc>
        <w:tc>
          <w:tcPr>
            <w:tcW w:w="4111" w:type="dxa"/>
          </w:tcPr>
          <w:p w:rsidR="00D86245" w:rsidRDefault="00E820D8" w:rsidP="007824F7">
            <w:pPr>
              <w:jc w:val="both"/>
              <w:textAlignment w:val="baseline"/>
              <w:rPr>
                <w:sz w:val="22"/>
                <w:szCs w:val="22"/>
              </w:rPr>
            </w:pPr>
            <w:r w:rsidRPr="00CD3572">
              <w:rPr>
                <w:sz w:val="22"/>
                <w:szCs w:val="22"/>
              </w:rPr>
              <w:t>Выполнение органами местного самоуправления муниципального образования Ленинградский район требований Стандарта</w:t>
            </w:r>
          </w:p>
          <w:p w:rsidR="007824F7" w:rsidRPr="00CD3572" w:rsidRDefault="007824F7" w:rsidP="007824F7">
            <w:pPr>
              <w:jc w:val="both"/>
              <w:textAlignment w:val="baseline"/>
              <w:rPr>
                <w:sz w:val="22"/>
                <w:szCs w:val="22"/>
              </w:rPr>
            </w:pPr>
          </w:p>
        </w:tc>
        <w:tc>
          <w:tcPr>
            <w:tcW w:w="3827" w:type="dxa"/>
          </w:tcPr>
          <w:p w:rsidR="00E820D8" w:rsidRPr="00BB1F72" w:rsidRDefault="005D0623" w:rsidP="007E64A2">
            <w:pPr>
              <w:jc w:val="both"/>
              <w:textAlignment w:val="baseline"/>
              <w:rPr>
                <w:sz w:val="22"/>
                <w:szCs w:val="22"/>
                <w:highlight w:val="yellow"/>
              </w:rPr>
            </w:pPr>
            <w:r>
              <w:rPr>
                <w:sz w:val="22"/>
                <w:szCs w:val="22"/>
              </w:rPr>
              <w:t>У</w:t>
            </w:r>
            <w:r w:rsidRPr="00CD3572">
              <w:rPr>
                <w:sz w:val="22"/>
                <w:szCs w:val="22"/>
              </w:rPr>
              <w:t>правление экономического развития администрации</w:t>
            </w:r>
            <w:r>
              <w:rPr>
                <w:sz w:val="22"/>
                <w:szCs w:val="22"/>
              </w:rPr>
              <w:t xml:space="preserve"> </w:t>
            </w:r>
            <w:r w:rsidRPr="00D86245">
              <w:rPr>
                <w:sz w:val="22"/>
                <w:szCs w:val="22"/>
              </w:rPr>
              <w:t>муниципального образования</w:t>
            </w:r>
          </w:p>
        </w:tc>
      </w:tr>
      <w:tr w:rsidR="00E820D8" w:rsidRPr="00633E2F" w:rsidTr="00D86245">
        <w:tc>
          <w:tcPr>
            <w:tcW w:w="4962" w:type="dxa"/>
          </w:tcPr>
          <w:p w:rsidR="00E820D8" w:rsidRPr="009F4AE0" w:rsidRDefault="00E820D8" w:rsidP="007E64A2">
            <w:pPr>
              <w:jc w:val="both"/>
              <w:textAlignment w:val="baseline"/>
              <w:rPr>
                <w:sz w:val="22"/>
                <w:szCs w:val="22"/>
              </w:rPr>
            </w:pPr>
            <w:r w:rsidRPr="009F4AE0">
              <w:rPr>
                <w:sz w:val="22"/>
                <w:szCs w:val="22"/>
              </w:rPr>
              <w:t>Подготовка доклада о состоянии и развитии кон</w:t>
            </w:r>
            <w:r w:rsidRPr="009F4AE0">
              <w:rPr>
                <w:sz w:val="22"/>
                <w:szCs w:val="22"/>
              </w:rPr>
              <w:lastRenderedPageBreak/>
              <w:t xml:space="preserve">куренции на товарных рынках муниципального образования Ленинградский район </w:t>
            </w:r>
          </w:p>
        </w:tc>
        <w:tc>
          <w:tcPr>
            <w:tcW w:w="1559" w:type="dxa"/>
          </w:tcPr>
          <w:p w:rsidR="00E820D8" w:rsidRPr="009F4AE0" w:rsidRDefault="00E820D8" w:rsidP="007E64A2">
            <w:pPr>
              <w:jc w:val="center"/>
              <w:textAlignment w:val="baseline"/>
              <w:rPr>
                <w:sz w:val="22"/>
                <w:szCs w:val="22"/>
              </w:rPr>
            </w:pPr>
            <w:r w:rsidRPr="009F4AE0">
              <w:rPr>
                <w:sz w:val="22"/>
                <w:szCs w:val="22"/>
              </w:rPr>
              <w:lastRenderedPageBreak/>
              <w:t>2019 - 2022</w:t>
            </w:r>
          </w:p>
        </w:tc>
        <w:tc>
          <w:tcPr>
            <w:tcW w:w="4111" w:type="dxa"/>
          </w:tcPr>
          <w:p w:rsidR="00E820D8" w:rsidRPr="009F4AE0" w:rsidRDefault="00E820D8" w:rsidP="007E64A2">
            <w:pPr>
              <w:jc w:val="both"/>
              <w:textAlignment w:val="baseline"/>
              <w:rPr>
                <w:sz w:val="22"/>
                <w:szCs w:val="22"/>
              </w:rPr>
            </w:pPr>
            <w:r w:rsidRPr="009F4AE0">
              <w:rPr>
                <w:sz w:val="22"/>
                <w:szCs w:val="22"/>
              </w:rPr>
              <w:t>Оценка результатов внедрения в муни</w:t>
            </w:r>
            <w:r w:rsidRPr="009F4AE0">
              <w:rPr>
                <w:sz w:val="22"/>
                <w:szCs w:val="22"/>
              </w:rPr>
              <w:lastRenderedPageBreak/>
              <w:t>ципальном образовании Ленинградский район Стандарта</w:t>
            </w:r>
          </w:p>
        </w:tc>
        <w:tc>
          <w:tcPr>
            <w:tcW w:w="3827" w:type="dxa"/>
          </w:tcPr>
          <w:p w:rsidR="00E820D8" w:rsidRPr="009F4AE0" w:rsidRDefault="005D0623" w:rsidP="007E64A2">
            <w:pPr>
              <w:jc w:val="both"/>
              <w:textAlignment w:val="baseline"/>
              <w:rPr>
                <w:sz w:val="22"/>
                <w:szCs w:val="22"/>
              </w:rPr>
            </w:pPr>
            <w:r>
              <w:rPr>
                <w:sz w:val="22"/>
                <w:szCs w:val="22"/>
              </w:rPr>
              <w:lastRenderedPageBreak/>
              <w:t>У</w:t>
            </w:r>
            <w:r w:rsidRPr="00CD3572">
              <w:rPr>
                <w:sz w:val="22"/>
                <w:szCs w:val="22"/>
              </w:rPr>
              <w:t xml:space="preserve">правление экономического развития </w:t>
            </w:r>
            <w:r w:rsidRPr="00CD3572">
              <w:rPr>
                <w:sz w:val="22"/>
                <w:szCs w:val="22"/>
              </w:rPr>
              <w:lastRenderedPageBreak/>
              <w:t>администрации</w:t>
            </w:r>
            <w:r>
              <w:rPr>
                <w:sz w:val="22"/>
                <w:szCs w:val="22"/>
              </w:rPr>
              <w:t xml:space="preserve"> </w:t>
            </w:r>
            <w:r w:rsidRPr="00D86245">
              <w:rPr>
                <w:sz w:val="22"/>
                <w:szCs w:val="22"/>
              </w:rPr>
              <w:t>муниципального образования</w:t>
            </w:r>
          </w:p>
        </w:tc>
      </w:tr>
    </w:tbl>
    <w:p w:rsidR="00E820D8" w:rsidRDefault="00E820D8"/>
    <w:p w:rsidR="00C436F8" w:rsidRPr="00D86C17" w:rsidRDefault="00C436F8" w:rsidP="00D86C17">
      <w:pPr>
        <w:ind w:right="-31"/>
        <w:jc w:val="center"/>
        <w:rPr>
          <w:sz w:val="22"/>
          <w:szCs w:val="22"/>
        </w:rPr>
      </w:pPr>
    </w:p>
    <w:p w:rsidR="007E64A2" w:rsidRDefault="000536C9" w:rsidP="007E64A2">
      <w:pPr>
        <w:rPr>
          <w:sz w:val="28"/>
          <w:szCs w:val="28"/>
        </w:rPr>
      </w:pPr>
      <w:r>
        <w:rPr>
          <w:sz w:val="28"/>
          <w:szCs w:val="28"/>
        </w:rPr>
        <w:t>Н</w:t>
      </w:r>
      <w:r w:rsidR="007E64A2">
        <w:rPr>
          <w:sz w:val="28"/>
          <w:szCs w:val="28"/>
        </w:rPr>
        <w:t>ачальник</w:t>
      </w:r>
      <w:r>
        <w:rPr>
          <w:sz w:val="28"/>
          <w:szCs w:val="28"/>
        </w:rPr>
        <w:t xml:space="preserve"> </w:t>
      </w:r>
      <w:r w:rsidR="007E64A2">
        <w:rPr>
          <w:sz w:val="28"/>
          <w:szCs w:val="28"/>
        </w:rPr>
        <w:t>управления экономического раз</w:t>
      </w:r>
      <w:r w:rsidR="00D86245">
        <w:rPr>
          <w:sz w:val="28"/>
          <w:szCs w:val="28"/>
        </w:rPr>
        <w:t>в</w:t>
      </w:r>
      <w:r w:rsidR="007E64A2">
        <w:rPr>
          <w:sz w:val="28"/>
          <w:szCs w:val="28"/>
        </w:rPr>
        <w:t xml:space="preserve">ития </w:t>
      </w:r>
    </w:p>
    <w:p w:rsidR="007E64A2" w:rsidRDefault="005D0623" w:rsidP="007E64A2">
      <w:pPr>
        <w:rPr>
          <w:sz w:val="28"/>
          <w:szCs w:val="28"/>
        </w:rPr>
      </w:pPr>
      <w:r>
        <w:rPr>
          <w:sz w:val="28"/>
          <w:szCs w:val="28"/>
        </w:rPr>
        <w:t>администрации муниципального образования</w:t>
      </w:r>
    </w:p>
    <w:p w:rsidR="00A56E34" w:rsidRPr="00D86C17" w:rsidRDefault="005D0623" w:rsidP="000536C9">
      <w:pPr>
        <w:tabs>
          <w:tab w:val="left" w:pos="12758"/>
        </w:tabs>
        <w:rPr>
          <w:sz w:val="28"/>
          <w:szCs w:val="28"/>
        </w:rPr>
      </w:pPr>
      <w:r>
        <w:rPr>
          <w:sz w:val="28"/>
          <w:szCs w:val="28"/>
        </w:rPr>
        <w:t>Ленинградский район</w:t>
      </w:r>
      <w:r w:rsidR="007E64A2">
        <w:rPr>
          <w:sz w:val="28"/>
          <w:szCs w:val="28"/>
        </w:rPr>
        <w:tab/>
      </w:r>
      <w:r w:rsidR="000536C9">
        <w:rPr>
          <w:sz w:val="28"/>
          <w:szCs w:val="28"/>
        </w:rPr>
        <w:t>Е.В. Заверза</w:t>
      </w:r>
    </w:p>
    <w:sectPr w:rsidR="00A56E34" w:rsidRPr="00D86C17" w:rsidSect="00FC0729">
      <w:headerReference w:type="even" r:id="rId9"/>
      <w:headerReference w:type="default" r:id="rId10"/>
      <w:pgSz w:w="16838" w:h="11906" w:orient="landscape" w:code="9"/>
      <w:pgMar w:top="1701" w:right="1134" w:bottom="62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B62" w:rsidRDefault="00850B62" w:rsidP="00CD0670">
      <w:r>
        <w:separator/>
      </w:r>
    </w:p>
  </w:endnote>
  <w:endnote w:type="continuationSeparator" w:id="0">
    <w:p w:rsidR="00850B62" w:rsidRDefault="00850B62" w:rsidP="00CD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B62" w:rsidRDefault="00850B62" w:rsidP="00CD0670">
      <w:r>
        <w:separator/>
      </w:r>
    </w:p>
  </w:footnote>
  <w:footnote w:type="continuationSeparator" w:id="0">
    <w:p w:rsidR="00850B62" w:rsidRDefault="00850B62" w:rsidP="00CD06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40267"/>
      <w:docPartObj>
        <w:docPartGallery w:val="Page Numbers (Top of Page)"/>
        <w:docPartUnique/>
      </w:docPartObj>
    </w:sdtPr>
    <w:sdtEndPr/>
    <w:sdtContent>
      <w:p w:rsidR="007E0A55" w:rsidRDefault="007E0A55">
        <w:pPr>
          <w:pStyle w:val="a9"/>
          <w:jc w:val="center"/>
        </w:pPr>
        <w:r>
          <w:fldChar w:fldCharType="begin"/>
        </w:r>
        <w:r>
          <w:instrText>PAGE   \* MERGEFORMAT</w:instrText>
        </w:r>
        <w:r>
          <w:fldChar w:fldCharType="separate"/>
        </w:r>
        <w:r>
          <w:rPr>
            <w:noProof/>
          </w:rPr>
          <w:t>2</w:t>
        </w:r>
        <w:r>
          <w:fldChar w:fldCharType="end"/>
        </w:r>
      </w:p>
    </w:sdtContent>
  </w:sdt>
  <w:p w:rsidR="007E0A55" w:rsidRDefault="007E0A55">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945479"/>
      <w:docPartObj>
        <w:docPartGallery w:val="Page Numbers (Margins)"/>
        <w:docPartUnique/>
      </w:docPartObj>
    </w:sdtPr>
    <w:sdtEndPr/>
    <w:sdtContent>
      <w:p w:rsidR="007E0A55" w:rsidRDefault="007E0A55">
        <w:pPr>
          <w:pStyle w:val="a9"/>
        </w:pPr>
        <w:r>
          <w:rPr>
            <w:noProof/>
          </w:rPr>
          <mc:AlternateContent>
            <mc:Choice Requires="wps">
              <w:drawing>
                <wp:anchor distT="0" distB="0" distL="114300" distR="114300" simplePos="0" relativeHeight="251659264" behindDoc="0" locked="0" layoutInCell="0" allowOverlap="1" wp14:anchorId="083D2E84" wp14:editId="2E2E4343">
                  <wp:simplePos x="0" y="0"/>
                  <wp:positionH relativeFrom="rightMargin">
                    <wp:posOffset>19685</wp:posOffset>
                  </wp:positionH>
                  <wp:positionV relativeFrom="page">
                    <wp:posOffset>3333750</wp:posOffset>
                  </wp:positionV>
                  <wp:extent cx="581025" cy="895350"/>
                  <wp:effectExtent l="0" t="0" r="9525" b="0"/>
                  <wp:wrapNone/>
                  <wp:docPr id="1"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31474261"/>
                              </w:sdtPr>
                              <w:sdtEndPr>
                                <w:rPr>
                                  <w:rFonts w:ascii="Times New Roman" w:hAnsi="Times New Roman" w:cs="Times New Roman"/>
                                  <w:sz w:val="28"/>
                                  <w:szCs w:val="28"/>
                                </w:rPr>
                              </w:sdtEndPr>
                              <w:sdtContent>
                                <w:p w:rsidR="007E0A55" w:rsidRPr="00D3589B" w:rsidRDefault="007E0A55">
                                  <w:pPr>
                                    <w:jc w:val="center"/>
                                    <w:rPr>
                                      <w:rFonts w:eastAsiaTheme="majorEastAsia"/>
                                      <w:sz w:val="28"/>
                                      <w:szCs w:val="28"/>
                                    </w:rPr>
                                  </w:pPr>
                                  <w:r w:rsidRPr="00D3589B">
                                    <w:rPr>
                                      <w:rFonts w:eastAsiaTheme="minorEastAsia"/>
                                      <w:sz w:val="28"/>
                                      <w:szCs w:val="28"/>
                                    </w:rPr>
                                    <w:fldChar w:fldCharType="begin"/>
                                  </w:r>
                                  <w:r w:rsidRPr="00D3589B">
                                    <w:rPr>
                                      <w:sz w:val="28"/>
                                      <w:szCs w:val="28"/>
                                    </w:rPr>
                                    <w:instrText>PAGE  \* MERGEFORMAT</w:instrText>
                                  </w:r>
                                  <w:r w:rsidRPr="00D3589B">
                                    <w:rPr>
                                      <w:rFonts w:eastAsiaTheme="minorEastAsia"/>
                                      <w:sz w:val="28"/>
                                      <w:szCs w:val="28"/>
                                    </w:rPr>
                                    <w:fldChar w:fldCharType="separate"/>
                                  </w:r>
                                  <w:r w:rsidR="00D8167B" w:rsidRPr="00D8167B">
                                    <w:rPr>
                                      <w:rFonts w:eastAsiaTheme="majorEastAsia"/>
                                      <w:noProof/>
                                      <w:sz w:val="28"/>
                                      <w:szCs w:val="28"/>
                                    </w:rPr>
                                    <w:t>3</w:t>
                                  </w:r>
                                  <w:r w:rsidRPr="00D3589B">
                                    <w:rPr>
                                      <w:rFonts w:eastAsiaTheme="majorEastAsia"/>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D2E84" id="Прямоугольник 9" o:spid="_x0000_s1026" style="position:absolute;margin-left:1.55pt;margin-top:262.5pt;width:45.75pt;height:70.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" o:allowincell="f" stroked="f">
                  <v:textbox style="layout-flow:vertical">
                    <w:txbxContent>
                      <w:sdt>
                        <w:sdtPr>
                          <w:rPr>
                            <w:rFonts w:asciiTheme="majorHAnsi" w:eastAsiaTheme="majorEastAsia" w:hAnsiTheme="majorHAnsi" w:cstheme="majorBidi"/>
                            <w:sz w:val="48"/>
                            <w:szCs w:val="48"/>
                          </w:rPr>
                          <w:id w:val="-1131474261"/>
                        </w:sdtPr>
                        <w:sdtEndPr>
                          <w:rPr>
                            <w:rFonts w:ascii="Times New Roman" w:hAnsi="Times New Roman" w:cs="Times New Roman"/>
                            <w:sz w:val="28"/>
                            <w:szCs w:val="28"/>
                          </w:rPr>
                        </w:sdtEndPr>
                        <w:sdtContent>
                          <w:p w:rsidR="007E0A55" w:rsidRPr="00D3589B" w:rsidRDefault="007E0A55">
                            <w:pPr>
                              <w:jc w:val="center"/>
                              <w:rPr>
                                <w:rFonts w:eastAsiaTheme="majorEastAsia"/>
                                <w:sz w:val="28"/>
                                <w:szCs w:val="28"/>
                              </w:rPr>
                            </w:pPr>
                            <w:r w:rsidRPr="00D3589B">
                              <w:rPr>
                                <w:rFonts w:eastAsiaTheme="minorEastAsia"/>
                                <w:sz w:val="28"/>
                                <w:szCs w:val="28"/>
                              </w:rPr>
                              <w:fldChar w:fldCharType="begin"/>
                            </w:r>
                            <w:r w:rsidRPr="00D3589B">
                              <w:rPr>
                                <w:sz w:val="28"/>
                                <w:szCs w:val="28"/>
                              </w:rPr>
                              <w:instrText>PAGE  \* MERGEFORMAT</w:instrText>
                            </w:r>
                            <w:r w:rsidRPr="00D3589B">
                              <w:rPr>
                                <w:rFonts w:eastAsiaTheme="minorEastAsia"/>
                                <w:sz w:val="28"/>
                                <w:szCs w:val="28"/>
                              </w:rPr>
                              <w:fldChar w:fldCharType="separate"/>
                            </w:r>
                            <w:r w:rsidR="00D8167B" w:rsidRPr="00D8167B">
                              <w:rPr>
                                <w:rFonts w:eastAsiaTheme="majorEastAsia"/>
                                <w:noProof/>
                                <w:sz w:val="28"/>
                                <w:szCs w:val="28"/>
                              </w:rPr>
                              <w:t>3</w:t>
                            </w:r>
                            <w:r w:rsidRPr="00D3589B">
                              <w:rPr>
                                <w:rFonts w:eastAsiaTheme="majorEastAsia"/>
                                <w:sz w:val="28"/>
                                <w:szCs w:val="2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6473"/>
    <w:multiLevelType w:val="multilevel"/>
    <w:tmpl w:val="9204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327138"/>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FC5B5C"/>
    <w:multiLevelType w:val="hybridMultilevel"/>
    <w:tmpl w:val="6CFA2FB2"/>
    <w:lvl w:ilvl="0" w:tplc="9F285A94">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3" w15:restartNumberingAfterBreak="0">
    <w:nsid w:val="187D2D3D"/>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F80D8B"/>
    <w:multiLevelType w:val="hybridMultilevel"/>
    <w:tmpl w:val="9472489E"/>
    <w:lvl w:ilvl="0" w:tplc="0419000F">
      <w:start w:val="1"/>
      <w:numFmt w:val="decimal"/>
      <w:lvlText w:val="%1."/>
      <w:lvlJc w:val="left"/>
      <w:pPr>
        <w:ind w:left="62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E06077D"/>
    <w:multiLevelType w:val="hybridMultilevel"/>
    <w:tmpl w:val="10EA1DF0"/>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2E0B16C9"/>
    <w:multiLevelType w:val="hybridMultilevel"/>
    <w:tmpl w:val="3AA42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BA3E3A"/>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F44ADA"/>
    <w:multiLevelType w:val="hybridMultilevel"/>
    <w:tmpl w:val="8F22B11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FFF3D4C"/>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78066C"/>
    <w:multiLevelType w:val="hybridMultilevel"/>
    <w:tmpl w:val="0E227BE6"/>
    <w:lvl w:ilvl="0" w:tplc="8BF80FA4">
      <w:start w:val="23"/>
      <w:numFmt w:val="decimal"/>
      <w:lvlText w:val="%1."/>
      <w:lvlJc w:val="left"/>
      <w:pPr>
        <w:ind w:left="720" w:hanging="360"/>
      </w:pPr>
      <w:rPr>
        <w:rFonts w:ascii="Times New Roman" w:hAnsi="Times New Roman" w:cs="Times New Roman" w:hint="default"/>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230C93"/>
    <w:multiLevelType w:val="hybridMultilevel"/>
    <w:tmpl w:val="F22ACA58"/>
    <w:lvl w:ilvl="0" w:tplc="0A1045CE">
      <w:start w:val="29"/>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5A460FD"/>
    <w:multiLevelType w:val="hybridMultilevel"/>
    <w:tmpl w:val="0CD0C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0F250B"/>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8"/>
  </w:num>
  <w:num w:numId="4">
    <w:abstractNumId w:val="5"/>
  </w:num>
  <w:num w:numId="5">
    <w:abstractNumId w:val="1"/>
  </w:num>
  <w:num w:numId="6">
    <w:abstractNumId w:val="11"/>
  </w:num>
  <w:num w:numId="7">
    <w:abstractNumId w:val="10"/>
  </w:num>
  <w:num w:numId="8">
    <w:abstractNumId w:val="2"/>
  </w:num>
  <w:num w:numId="9">
    <w:abstractNumId w:val="0"/>
  </w:num>
  <w:num w:numId="10">
    <w:abstractNumId w:val="7"/>
  </w:num>
  <w:num w:numId="11">
    <w:abstractNumId w:val="6"/>
  </w:num>
  <w:num w:numId="12">
    <w:abstractNumId w:val="13"/>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905"/>
    <w:rsid w:val="00000CC6"/>
    <w:rsid w:val="00001F80"/>
    <w:rsid w:val="00002828"/>
    <w:rsid w:val="00004335"/>
    <w:rsid w:val="00004C6A"/>
    <w:rsid w:val="00005D2B"/>
    <w:rsid w:val="00006D5B"/>
    <w:rsid w:val="00006EBF"/>
    <w:rsid w:val="00006F51"/>
    <w:rsid w:val="00006FD9"/>
    <w:rsid w:val="00007C05"/>
    <w:rsid w:val="000108FE"/>
    <w:rsid w:val="0001329D"/>
    <w:rsid w:val="0001378A"/>
    <w:rsid w:val="00013BD3"/>
    <w:rsid w:val="000157C9"/>
    <w:rsid w:val="00021D31"/>
    <w:rsid w:val="00023DD0"/>
    <w:rsid w:val="00025AEC"/>
    <w:rsid w:val="000320C0"/>
    <w:rsid w:val="00032987"/>
    <w:rsid w:val="00035381"/>
    <w:rsid w:val="000369C4"/>
    <w:rsid w:val="00040AA5"/>
    <w:rsid w:val="00040B64"/>
    <w:rsid w:val="000439D6"/>
    <w:rsid w:val="0004504E"/>
    <w:rsid w:val="00045AF3"/>
    <w:rsid w:val="0004777C"/>
    <w:rsid w:val="00047D9D"/>
    <w:rsid w:val="000508E5"/>
    <w:rsid w:val="000536C9"/>
    <w:rsid w:val="0005387D"/>
    <w:rsid w:val="000540C9"/>
    <w:rsid w:val="00054868"/>
    <w:rsid w:val="000560B3"/>
    <w:rsid w:val="00056591"/>
    <w:rsid w:val="00063014"/>
    <w:rsid w:val="000674FF"/>
    <w:rsid w:val="00073B0F"/>
    <w:rsid w:val="000746BD"/>
    <w:rsid w:val="00074BE5"/>
    <w:rsid w:val="0007511F"/>
    <w:rsid w:val="00075713"/>
    <w:rsid w:val="00076414"/>
    <w:rsid w:val="00076C68"/>
    <w:rsid w:val="00080253"/>
    <w:rsid w:val="000806A9"/>
    <w:rsid w:val="000813AB"/>
    <w:rsid w:val="00081C04"/>
    <w:rsid w:val="00082533"/>
    <w:rsid w:val="00083B97"/>
    <w:rsid w:val="00084BE9"/>
    <w:rsid w:val="00084F33"/>
    <w:rsid w:val="00090412"/>
    <w:rsid w:val="00091C22"/>
    <w:rsid w:val="000931F5"/>
    <w:rsid w:val="0009488B"/>
    <w:rsid w:val="00096CD6"/>
    <w:rsid w:val="000A0F81"/>
    <w:rsid w:val="000A12AD"/>
    <w:rsid w:val="000A1ADA"/>
    <w:rsid w:val="000A37E7"/>
    <w:rsid w:val="000A38BE"/>
    <w:rsid w:val="000A3B84"/>
    <w:rsid w:val="000A4EFF"/>
    <w:rsid w:val="000B022D"/>
    <w:rsid w:val="000B07F7"/>
    <w:rsid w:val="000B18E4"/>
    <w:rsid w:val="000B282E"/>
    <w:rsid w:val="000B2E23"/>
    <w:rsid w:val="000B37BD"/>
    <w:rsid w:val="000B688E"/>
    <w:rsid w:val="000B7306"/>
    <w:rsid w:val="000C07B6"/>
    <w:rsid w:val="000C0A18"/>
    <w:rsid w:val="000C16A9"/>
    <w:rsid w:val="000C1F08"/>
    <w:rsid w:val="000C23C2"/>
    <w:rsid w:val="000C3608"/>
    <w:rsid w:val="000C5B3B"/>
    <w:rsid w:val="000C5E22"/>
    <w:rsid w:val="000C5E4A"/>
    <w:rsid w:val="000C6314"/>
    <w:rsid w:val="000D1D2C"/>
    <w:rsid w:val="000D2248"/>
    <w:rsid w:val="000D2862"/>
    <w:rsid w:val="000D4DE0"/>
    <w:rsid w:val="000D6D22"/>
    <w:rsid w:val="000D71E4"/>
    <w:rsid w:val="000D74E4"/>
    <w:rsid w:val="000D7D7A"/>
    <w:rsid w:val="000E08C0"/>
    <w:rsid w:val="000E417C"/>
    <w:rsid w:val="000E4569"/>
    <w:rsid w:val="000E55A8"/>
    <w:rsid w:val="000F077F"/>
    <w:rsid w:val="000F2B61"/>
    <w:rsid w:val="000F2D60"/>
    <w:rsid w:val="000F39DB"/>
    <w:rsid w:val="000F3EB9"/>
    <w:rsid w:val="000F4A1A"/>
    <w:rsid w:val="000F5B5F"/>
    <w:rsid w:val="000F5D17"/>
    <w:rsid w:val="000F7EA2"/>
    <w:rsid w:val="001004B4"/>
    <w:rsid w:val="001024CF"/>
    <w:rsid w:val="00103336"/>
    <w:rsid w:val="00103468"/>
    <w:rsid w:val="00104529"/>
    <w:rsid w:val="00104533"/>
    <w:rsid w:val="001047A6"/>
    <w:rsid w:val="0010486A"/>
    <w:rsid w:val="00104EE6"/>
    <w:rsid w:val="001050CF"/>
    <w:rsid w:val="0010522A"/>
    <w:rsid w:val="0010621E"/>
    <w:rsid w:val="00106637"/>
    <w:rsid w:val="00110893"/>
    <w:rsid w:val="00113C12"/>
    <w:rsid w:val="001141A5"/>
    <w:rsid w:val="00114423"/>
    <w:rsid w:val="001150B5"/>
    <w:rsid w:val="001150E0"/>
    <w:rsid w:val="001176C7"/>
    <w:rsid w:val="0011787F"/>
    <w:rsid w:val="001212A7"/>
    <w:rsid w:val="00121BF9"/>
    <w:rsid w:val="001233CB"/>
    <w:rsid w:val="001243CB"/>
    <w:rsid w:val="001247CA"/>
    <w:rsid w:val="001253B5"/>
    <w:rsid w:val="00125CAC"/>
    <w:rsid w:val="00126993"/>
    <w:rsid w:val="00130CEA"/>
    <w:rsid w:val="001323A4"/>
    <w:rsid w:val="00133767"/>
    <w:rsid w:val="00133EEB"/>
    <w:rsid w:val="001369A0"/>
    <w:rsid w:val="00141683"/>
    <w:rsid w:val="001419D2"/>
    <w:rsid w:val="001424D5"/>
    <w:rsid w:val="001442BA"/>
    <w:rsid w:val="001453D5"/>
    <w:rsid w:val="00145C52"/>
    <w:rsid w:val="001508ED"/>
    <w:rsid w:val="00152B72"/>
    <w:rsid w:val="00154578"/>
    <w:rsid w:val="00155A4D"/>
    <w:rsid w:val="001564CC"/>
    <w:rsid w:val="00156BB5"/>
    <w:rsid w:val="00157F89"/>
    <w:rsid w:val="00160998"/>
    <w:rsid w:val="00161A74"/>
    <w:rsid w:val="00161E49"/>
    <w:rsid w:val="001623C0"/>
    <w:rsid w:val="00163542"/>
    <w:rsid w:val="00164774"/>
    <w:rsid w:val="0016574F"/>
    <w:rsid w:val="001661BA"/>
    <w:rsid w:val="001661C5"/>
    <w:rsid w:val="00166461"/>
    <w:rsid w:val="00167542"/>
    <w:rsid w:val="00170021"/>
    <w:rsid w:val="00170A8B"/>
    <w:rsid w:val="0017116A"/>
    <w:rsid w:val="00171CFD"/>
    <w:rsid w:val="00172D20"/>
    <w:rsid w:val="0017604E"/>
    <w:rsid w:val="0017608E"/>
    <w:rsid w:val="00180123"/>
    <w:rsid w:val="001802CB"/>
    <w:rsid w:val="00187068"/>
    <w:rsid w:val="001909CC"/>
    <w:rsid w:val="0019384F"/>
    <w:rsid w:val="001955CD"/>
    <w:rsid w:val="00197C25"/>
    <w:rsid w:val="001A1873"/>
    <w:rsid w:val="001A1AF0"/>
    <w:rsid w:val="001A1C51"/>
    <w:rsid w:val="001A2CA0"/>
    <w:rsid w:val="001A3934"/>
    <w:rsid w:val="001A46E2"/>
    <w:rsid w:val="001A63EA"/>
    <w:rsid w:val="001A7DF6"/>
    <w:rsid w:val="001A7E82"/>
    <w:rsid w:val="001B31C8"/>
    <w:rsid w:val="001B3790"/>
    <w:rsid w:val="001B3864"/>
    <w:rsid w:val="001B3F37"/>
    <w:rsid w:val="001B5BB4"/>
    <w:rsid w:val="001B6635"/>
    <w:rsid w:val="001B7ADE"/>
    <w:rsid w:val="001C09C1"/>
    <w:rsid w:val="001C11A7"/>
    <w:rsid w:val="001C16E5"/>
    <w:rsid w:val="001C3204"/>
    <w:rsid w:val="001C4790"/>
    <w:rsid w:val="001C51B2"/>
    <w:rsid w:val="001C5ABC"/>
    <w:rsid w:val="001C5FAA"/>
    <w:rsid w:val="001C69F8"/>
    <w:rsid w:val="001D0B04"/>
    <w:rsid w:val="001D0E06"/>
    <w:rsid w:val="001D374C"/>
    <w:rsid w:val="001D38EA"/>
    <w:rsid w:val="001D496C"/>
    <w:rsid w:val="001D6EC7"/>
    <w:rsid w:val="001D6F2E"/>
    <w:rsid w:val="001E13CB"/>
    <w:rsid w:val="001E2877"/>
    <w:rsid w:val="001E65BF"/>
    <w:rsid w:val="001E707F"/>
    <w:rsid w:val="001F0E6A"/>
    <w:rsid w:val="001F42C0"/>
    <w:rsid w:val="001F7AF9"/>
    <w:rsid w:val="00200EE8"/>
    <w:rsid w:val="00203461"/>
    <w:rsid w:val="0020446D"/>
    <w:rsid w:val="00205EC0"/>
    <w:rsid w:val="002119D4"/>
    <w:rsid w:val="00214391"/>
    <w:rsid w:val="0022072C"/>
    <w:rsid w:val="002207E0"/>
    <w:rsid w:val="00223EF9"/>
    <w:rsid w:val="00225318"/>
    <w:rsid w:val="00225EE6"/>
    <w:rsid w:val="00226085"/>
    <w:rsid w:val="0022706F"/>
    <w:rsid w:val="00227E26"/>
    <w:rsid w:val="00230679"/>
    <w:rsid w:val="00230DDB"/>
    <w:rsid w:val="00230F12"/>
    <w:rsid w:val="00231551"/>
    <w:rsid w:val="00231800"/>
    <w:rsid w:val="00231D7A"/>
    <w:rsid w:val="00234C23"/>
    <w:rsid w:val="00237ED9"/>
    <w:rsid w:val="00242534"/>
    <w:rsid w:val="0024377B"/>
    <w:rsid w:val="002442EF"/>
    <w:rsid w:val="00246729"/>
    <w:rsid w:val="002526E9"/>
    <w:rsid w:val="00253F4D"/>
    <w:rsid w:val="00255E71"/>
    <w:rsid w:val="00255F6C"/>
    <w:rsid w:val="00257147"/>
    <w:rsid w:val="00261EC6"/>
    <w:rsid w:val="0026230D"/>
    <w:rsid w:val="002625A2"/>
    <w:rsid w:val="002627DF"/>
    <w:rsid w:val="00264B00"/>
    <w:rsid w:val="00266555"/>
    <w:rsid w:val="00272716"/>
    <w:rsid w:val="00272F6D"/>
    <w:rsid w:val="002739D5"/>
    <w:rsid w:val="00273A3F"/>
    <w:rsid w:val="00273A43"/>
    <w:rsid w:val="00273CF6"/>
    <w:rsid w:val="00275FD1"/>
    <w:rsid w:val="00276CE0"/>
    <w:rsid w:val="00276F34"/>
    <w:rsid w:val="002805D9"/>
    <w:rsid w:val="00280BC9"/>
    <w:rsid w:val="0028377E"/>
    <w:rsid w:val="00283F58"/>
    <w:rsid w:val="002846A8"/>
    <w:rsid w:val="00285BBD"/>
    <w:rsid w:val="002868AB"/>
    <w:rsid w:val="00287D1F"/>
    <w:rsid w:val="00292BB7"/>
    <w:rsid w:val="0029643B"/>
    <w:rsid w:val="00296BBD"/>
    <w:rsid w:val="002A0522"/>
    <w:rsid w:val="002A23D6"/>
    <w:rsid w:val="002A2DBA"/>
    <w:rsid w:val="002A33C7"/>
    <w:rsid w:val="002A3AC1"/>
    <w:rsid w:val="002A55A0"/>
    <w:rsid w:val="002A683D"/>
    <w:rsid w:val="002A6E82"/>
    <w:rsid w:val="002A6EB8"/>
    <w:rsid w:val="002B03F4"/>
    <w:rsid w:val="002B1DAA"/>
    <w:rsid w:val="002B30A1"/>
    <w:rsid w:val="002B4FA6"/>
    <w:rsid w:val="002B5059"/>
    <w:rsid w:val="002B50F9"/>
    <w:rsid w:val="002B5B14"/>
    <w:rsid w:val="002B6F47"/>
    <w:rsid w:val="002C3F50"/>
    <w:rsid w:val="002C4015"/>
    <w:rsid w:val="002C450A"/>
    <w:rsid w:val="002C6033"/>
    <w:rsid w:val="002D07CB"/>
    <w:rsid w:val="002D124E"/>
    <w:rsid w:val="002D1EB3"/>
    <w:rsid w:val="002D2B49"/>
    <w:rsid w:val="002D3895"/>
    <w:rsid w:val="002D4252"/>
    <w:rsid w:val="002D4721"/>
    <w:rsid w:val="002D4E14"/>
    <w:rsid w:val="002D5D1D"/>
    <w:rsid w:val="002D7799"/>
    <w:rsid w:val="002D7C2B"/>
    <w:rsid w:val="002E0DAD"/>
    <w:rsid w:val="002E1D68"/>
    <w:rsid w:val="002E1D6B"/>
    <w:rsid w:val="002E2333"/>
    <w:rsid w:val="002E310E"/>
    <w:rsid w:val="002E4CC5"/>
    <w:rsid w:val="002E4D16"/>
    <w:rsid w:val="002E6D44"/>
    <w:rsid w:val="002F0311"/>
    <w:rsid w:val="002F1280"/>
    <w:rsid w:val="002F1570"/>
    <w:rsid w:val="002F379F"/>
    <w:rsid w:val="002F3D9F"/>
    <w:rsid w:val="002F6257"/>
    <w:rsid w:val="002F6499"/>
    <w:rsid w:val="003035C1"/>
    <w:rsid w:val="003042B3"/>
    <w:rsid w:val="00306817"/>
    <w:rsid w:val="00312533"/>
    <w:rsid w:val="0031377F"/>
    <w:rsid w:val="0031436F"/>
    <w:rsid w:val="0031601F"/>
    <w:rsid w:val="00316E6B"/>
    <w:rsid w:val="00317734"/>
    <w:rsid w:val="003177A2"/>
    <w:rsid w:val="00317E6F"/>
    <w:rsid w:val="0032140A"/>
    <w:rsid w:val="00322623"/>
    <w:rsid w:val="00322BBD"/>
    <w:rsid w:val="003248FE"/>
    <w:rsid w:val="003277D1"/>
    <w:rsid w:val="00327A14"/>
    <w:rsid w:val="0033041A"/>
    <w:rsid w:val="0033128B"/>
    <w:rsid w:val="003323EE"/>
    <w:rsid w:val="0033537B"/>
    <w:rsid w:val="003353E1"/>
    <w:rsid w:val="00335D53"/>
    <w:rsid w:val="0033668C"/>
    <w:rsid w:val="00336A0B"/>
    <w:rsid w:val="00336EEA"/>
    <w:rsid w:val="00340206"/>
    <w:rsid w:val="00341B50"/>
    <w:rsid w:val="003432BD"/>
    <w:rsid w:val="0034337C"/>
    <w:rsid w:val="00346095"/>
    <w:rsid w:val="003471AB"/>
    <w:rsid w:val="003517EA"/>
    <w:rsid w:val="003521CB"/>
    <w:rsid w:val="00352537"/>
    <w:rsid w:val="003529E2"/>
    <w:rsid w:val="003544CF"/>
    <w:rsid w:val="0035555A"/>
    <w:rsid w:val="00361189"/>
    <w:rsid w:val="00363819"/>
    <w:rsid w:val="00363DD0"/>
    <w:rsid w:val="00364C9B"/>
    <w:rsid w:val="00365A48"/>
    <w:rsid w:val="003678EA"/>
    <w:rsid w:val="00367979"/>
    <w:rsid w:val="00367AAE"/>
    <w:rsid w:val="00371694"/>
    <w:rsid w:val="00371D49"/>
    <w:rsid w:val="00372ADB"/>
    <w:rsid w:val="00373CA7"/>
    <w:rsid w:val="00374239"/>
    <w:rsid w:val="00374465"/>
    <w:rsid w:val="00375F79"/>
    <w:rsid w:val="00376981"/>
    <w:rsid w:val="003822FE"/>
    <w:rsid w:val="00383EA7"/>
    <w:rsid w:val="00387001"/>
    <w:rsid w:val="003872F3"/>
    <w:rsid w:val="00387316"/>
    <w:rsid w:val="003873FE"/>
    <w:rsid w:val="003876FE"/>
    <w:rsid w:val="00390FD7"/>
    <w:rsid w:val="00393491"/>
    <w:rsid w:val="00396E39"/>
    <w:rsid w:val="003A0420"/>
    <w:rsid w:val="003A3F47"/>
    <w:rsid w:val="003A4CC5"/>
    <w:rsid w:val="003A4EBA"/>
    <w:rsid w:val="003A7297"/>
    <w:rsid w:val="003B0409"/>
    <w:rsid w:val="003B0C55"/>
    <w:rsid w:val="003B1714"/>
    <w:rsid w:val="003B1881"/>
    <w:rsid w:val="003B1B11"/>
    <w:rsid w:val="003B1C1C"/>
    <w:rsid w:val="003B2E63"/>
    <w:rsid w:val="003B3283"/>
    <w:rsid w:val="003B3D62"/>
    <w:rsid w:val="003B7606"/>
    <w:rsid w:val="003C1400"/>
    <w:rsid w:val="003C2426"/>
    <w:rsid w:val="003C28F4"/>
    <w:rsid w:val="003C2BF8"/>
    <w:rsid w:val="003C352C"/>
    <w:rsid w:val="003C4EE6"/>
    <w:rsid w:val="003C5261"/>
    <w:rsid w:val="003C69F6"/>
    <w:rsid w:val="003C74A7"/>
    <w:rsid w:val="003D0BA1"/>
    <w:rsid w:val="003D33BD"/>
    <w:rsid w:val="003D4DC9"/>
    <w:rsid w:val="003D5A6D"/>
    <w:rsid w:val="003D6127"/>
    <w:rsid w:val="003D7FB1"/>
    <w:rsid w:val="003E0F5B"/>
    <w:rsid w:val="003E1529"/>
    <w:rsid w:val="003E1BB7"/>
    <w:rsid w:val="003E217B"/>
    <w:rsid w:val="003E363D"/>
    <w:rsid w:val="003E4048"/>
    <w:rsid w:val="003E4951"/>
    <w:rsid w:val="003F190F"/>
    <w:rsid w:val="003F261C"/>
    <w:rsid w:val="003F3AA4"/>
    <w:rsid w:val="003F5583"/>
    <w:rsid w:val="003F5A2C"/>
    <w:rsid w:val="003F5ACE"/>
    <w:rsid w:val="003F5FBB"/>
    <w:rsid w:val="003F6448"/>
    <w:rsid w:val="003F73A8"/>
    <w:rsid w:val="003F7A7B"/>
    <w:rsid w:val="00402BCE"/>
    <w:rsid w:val="004039A3"/>
    <w:rsid w:val="00403F7A"/>
    <w:rsid w:val="0040503E"/>
    <w:rsid w:val="004058F1"/>
    <w:rsid w:val="00406037"/>
    <w:rsid w:val="0041056B"/>
    <w:rsid w:val="0041194C"/>
    <w:rsid w:val="00412AC9"/>
    <w:rsid w:val="00412BB4"/>
    <w:rsid w:val="00413BDA"/>
    <w:rsid w:val="0041424A"/>
    <w:rsid w:val="00415E6C"/>
    <w:rsid w:val="00417D19"/>
    <w:rsid w:val="00420C9E"/>
    <w:rsid w:val="00423F22"/>
    <w:rsid w:val="004273A4"/>
    <w:rsid w:val="00427542"/>
    <w:rsid w:val="004278AE"/>
    <w:rsid w:val="00427DEC"/>
    <w:rsid w:val="004330CF"/>
    <w:rsid w:val="00433712"/>
    <w:rsid w:val="004342C0"/>
    <w:rsid w:val="00435DD8"/>
    <w:rsid w:val="0043673D"/>
    <w:rsid w:val="00437148"/>
    <w:rsid w:val="00441436"/>
    <w:rsid w:val="0044222B"/>
    <w:rsid w:val="004423E7"/>
    <w:rsid w:val="00442D6D"/>
    <w:rsid w:val="00443AA2"/>
    <w:rsid w:val="00444638"/>
    <w:rsid w:val="0044492A"/>
    <w:rsid w:val="00445C93"/>
    <w:rsid w:val="00446475"/>
    <w:rsid w:val="00446F8D"/>
    <w:rsid w:val="0045070B"/>
    <w:rsid w:val="00450736"/>
    <w:rsid w:val="00453392"/>
    <w:rsid w:val="0045620D"/>
    <w:rsid w:val="004567B1"/>
    <w:rsid w:val="00457FB8"/>
    <w:rsid w:val="00461292"/>
    <w:rsid w:val="00461671"/>
    <w:rsid w:val="004634FD"/>
    <w:rsid w:val="004638B5"/>
    <w:rsid w:val="00464085"/>
    <w:rsid w:val="0046553C"/>
    <w:rsid w:val="00465C44"/>
    <w:rsid w:val="00466057"/>
    <w:rsid w:val="00467D76"/>
    <w:rsid w:val="00467E3D"/>
    <w:rsid w:val="00471481"/>
    <w:rsid w:val="00472620"/>
    <w:rsid w:val="00473419"/>
    <w:rsid w:val="0047698B"/>
    <w:rsid w:val="00476A43"/>
    <w:rsid w:val="00476B50"/>
    <w:rsid w:val="004772F0"/>
    <w:rsid w:val="004800F3"/>
    <w:rsid w:val="00480AAA"/>
    <w:rsid w:val="00481533"/>
    <w:rsid w:val="004820CB"/>
    <w:rsid w:val="00482D00"/>
    <w:rsid w:val="00483E60"/>
    <w:rsid w:val="004841F1"/>
    <w:rsid w:val="00484890"/>
    <w:rsid w:val="00485F7E"/>
    <w:rsid w:val="00487489"/>
    <w:rsid w:val="00487830"/>
    <w:rsid w:val="00487FE4"/>
    <w:rsid w:val="004904A3"/>
    <w:rsid w:val="00492BC7"/>
    <w:rsid w:val="00492D6A"/>
    <w:rsid w:val="004932A1"/>
    <w:rsid w:val="00493E49"/>
    <w:rsid w:val="00495F84"/>
    <w:rsid w:val="00496101"/>
    <w:rsid w:val="0049650D"/>
    <w:rsid w:val="00497AAB"/>
    <w:rsid w:val="00497F99"/>
    <w:rsid w:val="004A085D"/>
    <w:rsid w:val="004A1731"/>
    <w:rsid w:val="004A406B"/>
    <w:rsid w:val="004A4248"/>
    <w:rsid w:val="004A42C2"/>
    <w:rsid w:val="004A56BA"/>
    <w:rsid w:val="004A7BE5"/>
    <w:rsid w:val="004B1159"/>
    <w:rsid w:val="004B1467"/>
    <w:rsid w:val="004B146D"/>
    <w:rsid w:val="004B224D"/>
    <w:rsid w:val="004B24CA"/>
    <w:rsid w:val="004B4A7C"/>
    <w:rsid w:val="004B4AE6"/>
    <w:rsid w:val="004C148B"/>
    <w:rsid w:val="004C1793"/>
    <w:rsid w:val="004C3434"/>
    <w:rsid w:val="004C4706"/>
    <w:rsid w:val="004C7A5A"/>
    <w:rsid w:val="004D1101"/>
    <w:rsid w:val="004D1DD3"/>
    <w:rsid w:val="004D52C8"/>
    <w:rsid w:val="004D6689"/>
    <w:rsid w:val="004E0CCF"/>
    <w:rsid w:val="004E0FAD"/>
    <w:rsid w:val="004E3F7C"/>
    <w:rsid w:val="004E4433"/>
    <w:rsid w:val="004E4AEE"/>
    <w:rsid w:val="004E4D1C"/>
    <w:rsid w:val="004E6438"/>
    <w:rsid w:val="004E6459"/>
    <w:rsid w:val="004E6FE4"/>
    <w:rsid w:val="004E7D49"/>
    <w:rsid w:val="004F09B7"/>
    <w:rsid w:val="004F0B5E"/>
    <w:rsid w:val="004F18B2"/>
    <w:rsid w:val="004F5A66"/>
    <w:rsid w:val="004F5AD5"/>
    <w:rsid w:val="004F5E95"/>
    <w:rsid w:val="004F6870"/>
    <w:rsid w:val="00500A40"/>
    <w:rsid w:val="00500E63"/>
    <w:rsid w:val="005016CB"/>
    <w:rsid w:val="00502D21"/>
    <w:rsid w:val="00502FB2"/>
    <w:rsid w:val="00503978"/>
    <w:rsid w:val="00503F0D"/>
    <w:rsid w:val="00505619"/>
    <w:rsid w:val="00505F76"/>
    <w:rsid w:val="00506605"/>
    <w:rsid w:val="0051080A"/>
    <w:rsid w:val="00512276"/>
    <w:rsid w:val="0051493A"/>
    <w:rsid w:val="00514A31"/>
    <w:rsid w:val="0051505E"/>
    <w:rsid w:val="00515884"/>
    <w:rsid w:val="00515BEF"/>
    <w:rsid w:val="00515D57"/>
    <w:rsid w:val="005200E2"/>
    <w:rsid w:val="00521CE0"/>
    <w:rsid w:val="00524197"/>
    <w:rsid w:val="005257BE"/>
    <w:rsid w:val="00525C2F"/>
    <w:rsid w:val="00525C5A"/>
    <w:rsid w:val="00526598"/>
    <w:rsid w:val="00530C48"/>
    <w:rsid w:val="00531CBE"/>
    <w:rsid w:val="00532470"/>
    <w:rsid w:val="00532714"/>
    <w:rsid w:val="005347DF"/>
    <w:rsid w:val="00535A5A"/>
    <w:rsid w:val="00535E6F"/>
    <w:rsid w:val="005441B0"/>
    <w:rsid w:val="00547381"/>
    <w:rsid w:val="00547D51"/>
    <w:rsid w:val="00547D6A"/>
    <w:rsid w:val="00551FE1"/>
    <w:rsid w:val="00554452"/>
    <w:rsid w:val="005556AA"/>
    <w:rsid w:val="00557975"/>
    <w:rsid w:val="005611A7"/>
    <w:rsid w:val="005634EA"/>
    <w:rsid w:val="0056359A"/>
    <w:rsid w:val="00565A6E"/>
    <w:rsid w:val="005703B5"/>
    <w:rsid w:val="00570CA9"/>
    <w:rsid w:val="00574CD7"/>
    <w:rsid w:val="005773F6"/>
    <w:rsid w:val="005778FC"/>
    <w:rsid w:val="00580503"/>
    <w:rsid w:val="00580820"/>
    <w:rsid w:val="005823D8"/>
    <w:rsid w:val="00594D9D"/>
    <w:rsid w:val="005954FD"/>
    <w:rsid w:val="0059788D"/>
    <w:rsid w:val="005A046F"/>
    <w:rsid w:val="005A0B8D"/>
    <w:rsid w:val="005A37B8"/>
    <w:rsid w:val="005A55A3"/>
    <w:rsid w:val="005A7E13"/>
    <w:rsid w:val="005B07D2"/>
    <w:rsid w:val="005B0B87"/>
    <w:rsid w:val="005B1100"/>
    <w:rsid w:val="005B3345"/>
    <w:rsid w:val="005B3931"/>
    <w:rsid w:val="005B4911"/>
    <w:rsid w:val="005B5A58"/>
    <w:rsid w:val="005B5DE4"/>
    <w:rsid w:val="005B67BD"/>
    <w:rsid w:val="005B7C11"/>
    <w:rsid w:val="005C1719"/>
    <w:rsid w:val="005C4859"/>
    <w:rsid w:val="005C4E80"/>
    <w:rsid w:val="005C71B5"/>
    <w:rsid w:val="005D0623"/>
    <w:rsid w:val="005D241E"/>
    <w:rsid w:val="005D2481"/>
    <w:rsid w:val="005D383C"/>
    <w:rsid w:val="005D48AC"/>
    <w:rsid w:val="005D6151"/>
    <w:rsid w:val="005D7CF9"/>
    <w:rsid w:val="005E236D"/>
    <w:rsid w:val="005E52C4"/>
    <w:rsid w:val="005E6073"/>
    <w:rsid w:val="005E759C"/>
    <w:rsid w:val="005F012E"/>
    <w:rsid w:val="005F20BE"/>
    <w:rsid w:val="005F35A8"/>
    <w:rsid w:val="005F3EF8"/>
    <w:rsid w:val="005F5389"/>
    <w:rsid w:val="005F73D9"/>
    <w:rsid w:val="005F7750"/>
    <w:rsid w:val="00604A1A"/>
    <w:rsid w:val="00604B77"/>
    <w:rsid w:val="00605051"/>
    <w:rsid w:val="00606556"/>
    <w:rsid w:val="00606B7E"/>
    <w:rsid w:val="00607AB0"/>
    <w:rsid w:val="00610329"/>
    <w:rsid w:val="006106B9"/>
    <w:rsid w:val="00613203"/>
    <w:rsid w:val="00614397"/>
    <w:rsid w:val="006162B8"/>
    <w:rsid w:val="00616F18"/>
    <w:rsid w:val="00620C76"/>
    <w:rsid w:val="0062158F"/>
    <w:rsid w:val="00623913"/>
    <w:rsid w:val="00624C8F"/>
    <w:rsid w:val="00624EE1"/>
    <w:rsid w:val="00626CA4"/>
    <w:rsid w:val="00626D30"/>
    <w:rsid w:val="0063031E"/>
    <w:rsid w:val="00630E28"/>
    <w:rsid w:val="006310A4"/>
    <w:rsid w:val="006347F7"/>
    <w:rsid w:val="00634FF1"/>
    <w:rsid w:val="00636912"/>
    <w:rsid w:val="00640E04"/>
    <w:rsid w:val="006411CF"/>
    <w:rsid w:val="006431F1"/>
    <w:rsid w:val="00644C62"/>
    <w:rsid w:val="0065070D"/>
    <w:rsid w:val="006518B5"/>
    <w:rsid w:val="00651D66"/>
    <w:rsid w:val="0065255E"/>
    <w:rsid w:val="006538D2"/>
    <w:rsid w:val="00653905"/>
    <w:rsid w:val="00657B12"/>
    <w:rsid w:val="00661646"/>
    <w:rsid w:val="006707C4"/>
    <w:rsid w:val="00670877"/>
    <w:rsid w:val="0067253D"/>
    <w:rsid w:val="00672582"/>
    <w:rsid w:val="0067278F"/>
    <w:rsid w:val="00675DF8"/>
    <w:rsid w:val="00676400"/>
    <w:rsid w:val="00680923"/>
    <w:rsid w:val="00680977"/>
    <w:rsid w:val="00681ADD"/>
    <w:rsid w:val="0068287E"/>
    <w:rsid w:val="0068351D"/>
    <w:rsid w:val="0068508A"/>
    <w:rsid w:val="00686A77"/>
    <w:rsid w:val="00690BE4"/>
    <w:rsid w:val="00691057"/>
    <w:rsid w:val="00692252"/>
    <w:rsid w:val="0069273B"/>
    <w:rsid w:val="0069354D"/>
    <w:rsid w:val="00697093"/>
    <w:rsid w:val="006A3D31"/>
    <w:rsid w:val="006A4B11"/>
    <w:rsid w:val="006A5A0C"/>
    <w:rsid w:val="006A64C5"/>
    <w:rsid w:val="006A6D7D"/>
    <w:rsid w:val="006A7E3E"/>
    <w:rsid w:val="006B3DE3"/>
    <w:rsid w:val="006B45EF"/>
    <w:rsid w:val="006B6468"/>
    <w:rsid w:val="006B7F18"/>
    <w:rsid w:val="006C0710"/>
    <w:rsid w:val="006C2A40"/>
    <w:rsid w:val="006C4960"/>
    <w:rsid w:val="006C5628"/>
    <w:rsid w:val="006C75E1"/>
    <w:rsid w:val="006C7BD8"/>
    <w:rsid w:val="006C7D90"/>
    <w:rsid w:val="006D0E00"/>
    <w:rsid w:val="006D10A2"/>
    <w:rsid w:val="006D15B4"/>
    <w:rsid w:val="006D1937"/>
    <w:rsid w:val="006D1A7B"/>
    <w:rsid w:val="006D2350"/>
    <w:rsid w:val="006D406F"/>
    <w:rsid w:val="006D43A5"/>
    <w:rsid w:val="006D4AE5"/>
    <w:rsid w:val="006D6D9F"/>
    <w:rsid w:val="006E0B04"/>
    <w:rsid w:val="006E286A"/>
    <w:rsid w:val="006E401F"/>
    <w:rsid w:val="006E53C7"/>
    <w:rsid w:val="006E6E90"/>
    <w:rsid w:val="006E74D5"/>
    <w:rsid w:val="006F0DC0"/>
    <w:rsid w:val="006F2055"/>
    <w:rsid w:val="006F2A24"/>
    <w:rsid w:val="006F34C3"/>
    <w:rsid w:val="006F6463"/>
    <w:rsid w:val="00700E09"/>
    <w:rsid w:val="007010DC"/>
    <w:rsid w:val="00704459"/>
    <w:rsid w:val="007047BD"/>
    <w:rsid w:val="007055EF"/>
    <w:rsid w:val="00706561"/>
    <w:rsid w:val="00706794"/>
    <w:rsid w:val="00711809"/>
    <w:rsid w:val="00715250"/>
    <w:rsid w:val="0072095C"/>
    <w:rsid w:val="00722BB1"/>
    <w:rsid w:val="00724EEA"/>
    <w:rsid w:val="00725C8A"/>
    <w:rsid w:val="00732917"/>
    <w:rsid w:val="0073657B"/>
    <w:rsid w:val="007367E4"/>
    <w:rsid w:val="007369F6"/>
    <w:rsid w:val="00736A6F"/>
    <w:rsid w:val="007373C0"/>
    <w:rsid w:val="00740FB1"/>
    <w:rsid w:val="00743420"/>
    <w:rsid w:val="00743696"/>
    <w:rsid w:val="007437C6"/>
    <w:rsid w:val="00746B13"/>
    <w:rsid w:val="00747FA3"/>
    <w:rsid w:val="00750850"/>
    <w:rsid w:val="00751323"/>
    <w:rsid w:val="0075165C"/>
    <w:rsid w:val="007528A9"/>
    <w:rsid w:val="00754F0E"/>
    <w:rsid w:val="00755303"/>
    <w:rsid w:val="007555AB"/>
    <w:rsid w:val="0075723A"/>
    <w:rsid w:val="00764D31"/>
    <w:rsid w:val="00765200"/>
    <w:rsid w:val="00770CCD"/>
    <w:rsid w:val="00772239"/>
    <w:rsid w:val="00773EA3"/>
    <w:rsid w:val="0077508D"/>
    <w:rsid w:val="0077588A"/>
    <w:rsid w:val="00776F36"/>
    <w:rsid w:val="00780ED8"/>
    <w:rsid w:val="007824F7"/>
    <w:rsid w:val="00783207"/>
    <w:rsid w:val="00783A89"/>
    <w:rsid w:val="00784168"/>
    <w:rsid w:val="00784682"/>
    <w:rsid w:val="00785598"/>
    <w:rsid w:val="007861D8"/>
    <w:rsid w:val="007913CF"/>
    <w:rsid w:val="00792127"/>
    <w:rsid w:val="0079377C"/>
    <w:rsid w:val="00794CAD"/>
    <w:rsid w:val="00795872"/>
    <w:rsid w:val="00795AE1"/>
    <w:rsid w:val="007A0555"/>
    <w:rsid w:val="007A0850"/>
    <w:rsid w:val="007A0FF1"/>
    <w:rsid w:val="007A45D8"/>
    <w:rsid w:val="007A672B"/>
    <w:rsid w:val="007B128E"/>
    <w:rsid w:val="007B4C92"/>
    <w:rsid w:val="007B54D7"/>
    <w:rsid w:val="007B6284"/>
    <w:rsid w:val="007B69E1"/>
    <w:rsid w:val="007C1188"/>
    <w:rsid w:val="007C29E1"/>
    <w:rsid w:val="007C3ED1"/>
    <w:rsid w:val="007C5319"/>
    <w:rsid w:val="007C55CB"/>
    <w:rsid w:val="007C7899"/>
    <w:rsid w:val="007D0BAB"/>
    <w:rsid w:val="007D0F4E"/>
    <w:rsid w:val="007D21A6"/>
    <w:rsid w:val="007D2A14"/>
    <w:rsid w:val="007D2C15"/>
    <w:rsid w:val="007D4309"/>
    <w:rsid w:val="007D7132"/>
    <w:rsid w:val="007E02BB"/>
    <w:rsid w:val="007E0A55"/>
    <w:rsid w:val="007E2543"/>
    <w:rsid w:val="007E4D09"/>
    <w:rsid w:val="007E64A2"/>
    <w:rsid w:val="007E75F8"/>
    <w:rsid w:val="007E7615"/>
    <w:rsid w:val="007F1988"/>
    <w:rsid w:val="007F2B9A"/>
    <w:rsid w:val="007F4144"/>
    <w:rsid w:val="007F45DD"/>
    <w:rsid w:val="007F5DBA"/>
    <w:rsid w:val="008008DE"/>
    <w:rsid w:val="00801524"/>
    <w:rsid w:val="0080161A"/>
    <w:rsid w:val="00802BC6"/>
    <w:rsid w:val="00802D7C"/>
    <w:rsid w:val="0080407B"/>
    <w:rsid w:val="00805101"/>
    <w:rsid w:val="00806ACA"/>
    <w:rsid w:val="00807457"/>
    <w:rsid w:val="0081074C"/>
    <w:rsid w:val="00812065"/>
    <w:rsid w:val="00812860"/>
    <w:rsid w:val="00815ABD"/>
    <w:rsid w:val="00815DB3"/>
    <w:rsid w:val="00815EAE"/>
    <w:rsid w:val="008167D5"/>
    <w:rsid w:val="00817FAE"/>
    <w:rsid w:val="008225AA"/>
    <w:rsid w:val="008230F8"/>
    <w:rsid w:val="00823632"/>
    <w:rsid w:val="00823D25"/>
    <w:rsid w:val="008252B3"/>
    <w:rsid w:val="00830AAF"/>
    <w:rsid w:val="00831AB9"/>
    <w:rsid w:val="00831D19"/>
    <w:rsid w:val="00832AE0"/>
    <w:rsid w:val="00833DB7"/>
    <w:rsid w:val="00837ED8"/>
    <w:rsid w:val="00840771"/>
    <w:rsid w:val="00841421"/>
    <w:rsid w:val="00841872"/>
    <w:rsid w:val="00841CB3"/>
    <w:rsid w:val="00843931"/>
    <w:rsid w:val="00843AF5"/>
    <w:rsid w:val="00845262"/>
    <w:rsid w:val="00845CA6"/>
    <w:rsid w:val="00847403"/>
    <w:rsid w:val="00847990"/>
    <w:rsid w:val="00850B62"/>
    <w:rsid w:val="008514B4"/>
    <w:rsid w:val="0085267D"/>
    <w:rsid w:val="0085297F"/>
    <w:rsid w:val="0085332E"/>
    <w:rsid w:val="00854F3D"/>
    <w:rsid w:val="00854F56"/>
    <w:rsid w:val="00855488"/>
    <w:rsid w:val="00856143"/>
    <w:rsid w:val="0085664B"/>
    <w:rsid w:val="00861F68"/>
    <w:rsid w:val="00862A82"/>
    <w:rsid w:val="00862DD6"/>
    <w:rsid w:val="00866C1E"/>
    <w:rsid w:val="0087135A"/>
    <w:rsid w:val="008719BD"/>
    <w:rsid w:val="00872187"/>
    <w:rsid w:val="00872A18"/>
    <w:rsid w:val="00874477"/>
    <w:rsid w:val="00876A5F"/>
    <w:rsid w:val="00880744"/>
    <w:rsid w:val="00880F45"/>
    <w:rsid w:val="00881A36"/>
    <w:rsid w:val="00881A43"/>
    <w:rsid w:val="008822E2"/>
    <w:rsid w:val="008845A8"/>
    <w:rsid w:val="00886753"/>
    <w:rsid w:val="00892308"/>
    <w:rsid w:val="00892A97"/>
    <w:rsid w:val="00892C70"/>
    <w:rsid w:val="00893CA5"/>
    <w:rsid w:val="00895AC4"/>
    <w:rsid w:val="008971CB"/>
    <w:rsid w:val="00897365"/>
    <w:rsid w:val="008A01FB"/>
    <w:rsid w:val="008A0538"/>
    <w:rsid w:val="008A0929"/>
    <w:rsid w:val="008A3320"/>
    <w:rsid w:val="008B0688"/>
    <w:rsid w:val="008B18C1"/>
    <w:rsid w:val="008B27E8"/>
    <w:rsid w:val="008B2D86"/>
    <w:rsid w:val="008B6579"/>
    <w:rsid w:val="008C1DDD"/>
    <w:rsid w:val="008C2A1A"/>
    <w:rsid w:val="008C2B9B"/>
    <w:rsid w:val="008C2C39"/>
    <w:rsid w:val="008C3964"/>
    <w:rsid w:val="008C5A3D"/>
    <w:rsid w:val="008C5E6A"/>
    <w:rsid w:val="008C6289"/>
    <w:rsid w:val="008C64DA"/>
    <w:rsid w:val="008C6BB3"/>
    <w:rsid w:val="008C7EEB"/>
    <w:rsid w:val="008D0A38"/>
    <w:rsid w:val="008D1C70"/>
    <w:rsid w:val="008D1CE3"/>
    <w:rsid w:val="008D4231"/>
    <w:rsid w:val="008D5B65"/>
    <w:rsid w:val="008D66D2"/>
    <w:rsid w:val="008D7B00"/>
    <w:rsid w:val="008E0F0D"/>
    <w:rsid w:val="008E1484"/>
    <w:rsid w:val="008E3E86"/>
    <w:rsid w:val="008E4164"/>
    <w:rsid w:val="008E4F14"/>
    <w:rsid w:val="008E6027"/>
    <w:rsid w:val="008E7D5B"/>
    <w:rsid w:val="008F048D"/>
    <w:rsid w:val="008F0CE8"/>
    <w:rsid w:val="008F1FC9"/>
    <w:rsid w:val="008F24F3"/>
    <w:rsid w:val="008F2DB4"/>
    <w:rsid w:val="008F3148"/>
    <w:rsid w:val="008F4A75"/>
    <w:rsid w:val="009001CE"/>
    <w:rsid w:val="00904C75"/>
    <w:rsid w:val="00906AE6"/>
    <w:rsid w:val="00907BB6"/>
    <w:rsid w:val="00911DD9"/>
    <w:rsid w:val="00911E76"/>
    <w:rsid w:val="00912AD2"/>
    <w:rsid w:val="009138AF"/>
    <w:rsid w:val="00913A4F"/>
    <w:rsid w:val="00914793"/>
    <w:rsid w:val="009200F4"/>
    <w:rsid w:val="009219ED"/>
    <w:rsid w:val="0092307F"/>
    <w:rsid w:val="009231EE"/>
    <w:rsid w:val="0092505C"/>
    <w:rsid w:val="0092508E"/>
    <w:rsid w:val="00925730"/>
    <w:rsid w:val="00926B9D"/>
    <w:rsid w:val="00926DAC"/>
    <w:rsid w:val="00926F6E"/>
    <w:rsid w:val="009307A5"/>
    <w:rsid w:val="009309C5"/>
    <w:rsid w:val="009325B6"/>
    <w:rsid w:val="00932635"/>
    <w:rsid w:val="0093306D"/>
    <w:rsid w:val="009330F0"/>
    <w:rsid w:val="00936CA6"/>
    <w:rsid w:val="0094078A"/>
    <w:rsid w:val="0094172D"/>
    <w:rsid w:val="0095272E"/>
    <w:rsid w:val="00954FCE"/>
    <w:rsid w:val="009556D5"/>
    <w:rsid w:val="00957162"/>
    <w:rsid w:val="00961775"/>
    <w:rsid w:val="00963838"/>
    <w:rsid w:val="00965F77"/>
    <w:rsid w:val="00966F3C"/>
    <w:rsid w:val="0097081C"/>
    <w:rsid w:val="009724BF"/>
    <w:rsid w:val="00974BBF"/>
    <w:rsid w:val="009755C4"/>
    <w:rsid w:val="00975B84"/>
    <w:rsid w:val="00980DBA"/>
    <w:rsid w:val="0098184C"/>
    <w:rsid w:val="00985064"/>
    <w:rsid w:val="009853AA"/>
    <w:rsid w:val="0098612D"/>
    <w:rsid w:val="0098748B"/>
    <w:rsid w:val="009875AE"/>
    <w:rsid w:val="00987A6D"/>
    <w:rsid w:val="0099016B"/>
    <w:rsid w:val="00991479"/>
    <w:rsid w:val="00992546"/>
    <w:rsid w:val="00992F6F"/>
    <w:rsid w:val="00992FF2"/>
    <w:rsid w:val="00994074"/>
    <w:rsid w:val="00996A46"/>
    <w:rsid w:val="009973CE"/>
    <w:rsid w:val="009A01EB"/>
    <w:rsid w:val="009A073A"/>
    <w:rsid w:val="009A0BE0"/>
    <w:rsid w:val="009A12F7"/>
    <w:rsid w:val="009A1581"/>
    <w:rsid w:val="009A2BC9"/>
    <w:rsid w:val="009A336B"/>
    <w:rsid w:val="009A4C58"/>
    <w:rsid w:val="009A5D5E"/>
    <w:rsid w:val="009A7F21"/>
    <w:rsid w:val="009B05FA"/>
    <w:rsid w:val="009B10C2"/>
    <w:rsid w:val="009B1ECE"/>
    <w:rsid w:val="009B2DE2"/>
    <w:rsid w:val="009B36DB"/>
    <w:rsid w:val="009B3ABE"/>
    <w:rsid w:val="009B451F"/>
    <w:rsid w:val="009B4664"/>
    <w:rsid w:val="009B78E5"/>
    <w:rsid w:val="009C0105"/>
    <w:rsid w:val="009C163E"/>
    <w:rsid w:val="009C2A9D"/>
    <w:rsid w:val="009C3349"/>
    <w:rsid w:val="009C4FE7"/>
    <w:rsid w:val="009C56D5"/>
    <w:rsid w:val="009C7336"/>
    <w:rsid w:val="009C7731"/>
    <w:rsid w:val="009D0678"/>
    <w:rsid w:val="009D0799"/>
    <w:rsid w:val="009D16BB"/>
    <w:rsid w:val="009D2491"/>
    <w:rsid w:val="009D2DE0"/>
    <w:rsid w:val="009D3E28"/>
    <w:rsid w:val="009D4C26"/>
    <w:rsid w:val="009D592F"/>
    <w:rsid w:val="009D7097"/>
    <w:rsid w:val="009D7D5C"/>
    <w:rsid w:val="009E0CFC"/>
    <w:rsid w:val="009E1AE5"/>
    <w:rsid w:val="009E45C4"/>
    <w:rsid w:val="009E5A9E"/>
    <w:rsid w:val="009E6EBB"/>
    <w:rsid w:val="009E7E78"/>
    <w:rsid w:val="009F2E8B"/>
    <w:rsid w:val="009F3789"/>
    <w:rsid w:val="009F4AE0"/>
    <w:rsid w:val="009F68BE"/>
    <w:rsid w:val="009F6B69"/>
    <w:rsid w:val="00A03B8B"/>
    <w:rsid w:val="00A047DB"/>
    <w:rsid w:val="00A06161"/>
    <w:rsid w:val="00A06CC5"/>
    <w:rsid w:val="00A07767"/>
    <w:rsid w:val="00A1058B"/>
    <w:rsid w:val="00A10799"/>
    <w:rsid w:val="00A133E3"/>
    <w:rsid w:val="00A13423"/>
    <w:rsid w:val="00A17738"/>
    <w:rsid w:val="00A206DC"/>
    <w:rsid w:val="00A20ECF"/>
    <w:rsid w:val="00A21CE5"/>
    <w:rsid w:val="00A24287"/>
    <w:rsid w:val="00A2734B"/>
    <w:rsid w:val="00A31BF1"/>
    <w:rsid w:val="00A329BB"/>
    <w:rsid w:val="00A32D5F"/>
    <w:rsid w:val="00A33812"/>
    <w:rsid w:val="00A34B5A"/>
    <w:rsid w:val="00A35A63"/>
    <w:rsid w:val="00A377B1"/>
    <w:rsid w:val="00A40950"/>
    <w:rsid w:val="00A424CE"/>
    <w:rsid w:val="00A42FA6"/>
    <w:rsid w:val="00A4468A"/>
    <w:rsid w:val="00A458E4"/>
    <w:rsid w:val="00A46379"/>
    <w:rsid w:val="00A47F94"/>
    <w:rsid w:val="00A509C5"/>
    <w:rsid w:val="00A50CEE"/>
    <w:rsid w:val="00A53DB1"/>
    <w:rsid w:val="00A56E34"/>
    <w:rsid w:val="00A61C7D"/>
    <w:rsid w:val="00A61EA1"/>
    <w:rsid w:val="00A632A8"/>
    <w:rsid w:val="00A63DB3"/>
    <w:rsid w:val="00A65454"/>
    <w:rsid w:val="00A65978"/>
    <w:rsid w:val="00A6689D"/>
    <w:rsid w:val="00A67AA9"/>
    <w:rsid w:val="00A710DC"/>
    <w:rsid w:val="00A735F9"/>
    <w:rsid w:val="00A7387C"/>
    <w:rsid w:val="00A8010C"/>
    <w:rsid w:val="00A81D0E"/>
    <w:rsid w:val="00A836DA"/>
    <w:rsid w:val="00A844F1"/>
    <w:rsid w:val="00A8672D"/>
    <w:rsid w:val="00A87578"/>
    <w:rsid w:val="00A9051B"/>
    <w:rsid w:val="00A9190E"/>
    <w:rsid w:val="00A93F9B"/>
    <w:rsid w:val="00A941E8"/>
    <w:rsid w:val="00A9481B"/>
    <w:rsid w:val="00A94E0C"/>
    <w:rsid w:val="00A9552B"/>
    <w:rsid w:val="00A95DFF"/>
    <w:rsid w:val="00A97066"/>
    <w:rsid w:val="00A978B3"/>
    <w:rsid w:val="00AA03D8"/>
    <w:rsid w:val="00AA0958"/>
    <w:rsid w:val="00AA38E8"/>
    <w:rsid w:val="00AA5F82"/>
    <w:rsid w:val="00AA6082"/>
    <w:rsid w:val="00AA6B42"/>
    <w:rsid w:val="00AA7978"/>
    <w:rsid w:val="00AB223C"/>
    <w:rsid w:val="00AB2AF5"/>
    <w:rsid w:val="00AB4301"/>
    <w:rsid w:val="00AB5957"/>
    <w:rsid w:val="00AC1740"/>
    <w:rsid w:val="00AC2C6E"/>
    <w:rsid w:val="00AC3DEA"/>
    <w:rsid w:val="00AC6302"/>
    <w:rsid w:val="00AC7F55"/>
    <w:rsid w:val="00AD05D1"/>
    <w:rsid w:val="00AD0BB8"/>
    <w:rsid w:val="00AD0C41"/>
    <w:rsid w:val="00AD1AFE"/>
    <w:rsid w:val="00AD41B0"/>
    <w:rsid w:val="00AD526F"/>
    <w:rsid w:val="00AD5341"/>
    <w:rsid w:val="00AD5C1F"/>
    <w:rsid w:val="00AD6B29"/>
    <w:rsid w:val="00AD7326"/>
    <w:rsid w:val="00AE2CCD"/>
    <w:rsid w:val="00AE5C9D"/>
    <w:rsid w:val="00AE73B5"/>
    <w:rsid w:val="00AE74F1"/>
    <w:rsid w:val="00AF085E"/>
    <w:rsid w:val="00AF2358"/>
    <w:rsid w:val="00AF5CC1"/>
    <w:rsid w:val="00AF6262"/>
    <w:rsid w:val="00AF6D34"/>
    <w:rsid w:val="00AF7AA4"/>
    <w:rsid w:val="00B03AA9"/>
    <w:rsid w:val="00B04E17"/>
    <w:rsid w:val="00B05107"/>
    <w:rsid w:val="00B052BB"/>
    <w:rsid w:val="00B0569E"/>
    <w:rsid w:val="00B056C7"/>
    <w:rsid w:val="00B1019A"/>
    <w:rsid w:val="00B102EF"/>
    <w:rsid w:val="00B106BC"/>
    <w:rsid w:val="00B124CF"/>
    <w:rsid w:val="00B1372A"/>
    <w:rsid w:val="00B14351"/>
    <w:rsid w:val="00B1621F"/>
    <w:rsid w:val="00B16E5D"/>
    <w:rsid w:val="00B17354"/>
    <w:rsid w:val="00B17A1A"/>
    <w:rsid w:val="00B20FA2"/>
    <w:rsid w:val="00B21F9D"/>
    <w:rsid w:val="00B23060"/>
    <w:rsid w:val="00B23D33"/>
    <w:rsid w:val="00B33C34"/>
    <w:rsid w:val="00B3403C"/>
    <w:rsid w:val="00B37E2B"/>
    <w:rsid w:val="00B40F24"/>
    <w:rsid w:val="00B455A2"/>
    <w:rsid w:val="00B50CA4"/>
    <w:rsid w:val="00B50E51"/>
    <w:rsid w:val="00B55E89"/>
    <w:rsid w:val="00B56E16"/>
    <w:rsid w:val="00B56FF6"/>
    <w:rsid w:val="00B57A0F"/>
    <w:rsid w:val="00B57E10"/>
    <w:rsid w:val="00B61B50"/>
    <w:rsid w:val="00B62067"/>
    <w:rsid w:val="00B62365"/>
    <w:rsid w:val="00B633F9"/>
    <w:rsid w:val="00B64E7E"/>
    <w:rsid w:val="00B66FF7"/>
    <w:rsid w:val="00B706D8"/>
    <w:rsid w:val="00B7407F"/>
    <w:rsid w:val="00B7667E"/>
    <w:rsid w:val="00B802AE"/>
    <w:rsid w:val="00B80535"/>
    <w:rsid w:val="00B805B8"/>
    <w:rsid w:val="00B80924"/>
    <w:rsid w:val="00B815D8"/>
    <w:rsid w:val="00B8746B"/>
    <w:rsid w:val="00B87E92"/>
    <w:rsid w:val="00B903DE"/>
    <w:rsid w:val="00B91791"/>
    <w:rsid w:val="00B9353C"/>
    <w:rsid w:val="00B93633"/>
    <w:rsid w:val="00B937A1"/>
    <w:rsid w:val="00B93BA8"/>
    <w:rsid w:val="00B95BB0"/>
    <w:rsid w:val="00B96736"/>
    <w:rsid w:val="00BA13D2"/>
    <w:rsid w:val="00BA1903"/>
    <w:rsid w:val="00BA237E"/>
    <w:rsid w:val="00BA297C"/>
    <w:rsid w:val="00BA3C33"/>
    <w:rsid w:val="00BA41FF"/>
    <w:rsid w:val="00BA5186"/>
    <w:rsid w:val="00BA59E8"/>
    <w:rsid w:val="00BA649E"/>
    <w:rsid w:val="00BA70CC"/>
    <w:rsid w:val="00BB00C3"/>
    <w:rsid w:val="00BB283E"/>
    <w:rsid w:val="00BB3E75"/>
    <w:rsid w:val="00BB4062"/>
    <w:rsid w:val="00BB452C"/>
    <w:rsid w:val="00BB4B84"/>
    <w:rsid w:val="00BB5255"/>
    <w:rsid w:val="00BB5E23"/>
    <w:rsid w:val="00BC0151"/>
    <w:rsid w:val="00BC16B8"/>
    <w:rsid w:val="00BC2082"/>
    <w:rsid w:val="00BC23C0"/>
    <w:rsid w:val="00BC569B"/>
    <w:rsid w:val="00BC677B"/>
    <w:rsid w:val="00BD1713"/>
    <w:rsid w:val="00BD34AD"/>
    <w:rsid w:val="00BD5F07"/>
    <w:rsid w:val="00BD767E"/>
    <w:rsid w:val="00BE02E8"/>
    <w:rsid w:val="00BE2FAB"/>
    <w:rsid w:val="00BE4D67"/>
    <w:rsid w:val="00BE6CFB"/>
    <w:rsid w:val="00BF0444"/>
    <w:rsid w:val="00BF3D92"/>
    <w:rsid w:val="00BF4814"/>
    <w:rsid w:val="00BF60A2"/>
    <w:rsid w:val="00BF69EC"/>
    <w:rsid w:val="00C02B48"/>
    <w:rsid w:val="00C03E47"/>
    <w:rsid w:val="00C05754"/>
    <w:rsid w:val="00C057FD"/>
    <w:rsid w:val="00C06B0E"/>
    <w:rsid w:val="00C07506"/>
    <w:rsid w:val="00C104CB"/>
    <w:rsid w:val="00C11215"/>
    <w:rsid w:val="00C11CAA"/>
    <w:rsid w:val="00C13434"/>
    <w:rsid w:val="00C1598B"/>
    <w:rsid w:val="00C15A8D"/>
    <w:rsid w:val="00C1695B"/>
    <w:rsid w:val="00C172B0"/>
    <w:rsid w:val="00C20A15"/>
    <w:rsid w:val="00C221AD"/>
    <w:rsid w:val="00C2293C"/>
    <w:rsid w:val="00C26513"/>
    <w:rsid w:val="00C26E68"/>
    <w:rsid w:val="00C2777B"/>
    <w:rsid w:val="00C31048"/>
    <w:rsid w:val="00C31274"/>
    <w:rsid w:val="00C312AA"/>
    <w:rsid w:val="00C31855"/>
    <w:rsid w:val="00C347D1"/>
    <w:rsid w:val="00C34D07"/>
    <w:rsid w:val="00C34D8C"/>
    <w:rsid w:val="00C3550E"/>
    <w:rsid w:val="00C42DD9"/>
    <w:rsid w:val="00C436F8"/>
    <w:rsid w:val="00C44E86"/>
    <w:rsid w:val="00C452DD"/>
    <w:rsid w:val="00C45AA5"/>
    <w:rsid w:val="00C46020"/>
    <w:rsid w:val="00C467FD"/>
    <w:rsid w:val="00C46839"/>
    <w:rsid w:val="00C47668"/>
    <w:rsid w:val="00C478F6"/>
    <w:rsid w:val="00C50489"/>
    <w:rsid w:val="00C513D3"/>
    <w:rsid w:val="00C543E0"/>
    <w:rsid w:val="00C545B8"/>
    <w:rsid w:val="00C548E1"/>
    <w:rsid w:val="00C54F70"/>
    <w:rsid w:val="00C55005"/>
    <w:rsid w:val="00C57B84"/>
    <w:rsid w:val="00C626C7"/>
    <w:rsid w:val="00C65FF3"/>
    <w:rsid w:val="00C66682"/>
    <w:rsid w:val="00C709A5"/>
    <w:rsid w:val="00C72B96"/>
    <w:rsid w:val="00C745A5"/>
    <w:rsid w:val="00C7494E"/>
    <w:rsid w:val="00C75147"/>
    <w:rsid w:val="00C7664B"/>
    <w:rsid w:val="00C76CE4"/>
    <w:rsid w:val="00C76ED0"/>
    <w:rsid w:val="00C77BB2"/>
    <w:rsid w:val="00C800B0"/>
    <w:rsid w:val="00C828A5"/>
    <w:rsid w:val="00C8447E"/>
    <w:rsid w:val="00C85263"/>
    <w:rsid w:val="00C85518"/>
    <w:rsid w:val="00C85E50"/>
    <w:rsid w:val="00C87210"/>
    <w:rsid w:val="00C9112C"/>
    <w:rsid w:val="00C9293D"/>
    <w:rsid w:val="00C93100"/>
    <w:rsid w:val="00C93795"/>
    <w:rsid w:val="00C94BF1"/>
    <w:rsid w:val="00C96BAA"/>
    <w:rsid w:val="00C9776E"/>
    <w:rsid w:val="00C97DAC"/>
    <w:rsid w:val="00CA2291"/>
    <w:rsid w:val="00CA2536"/>
    <w:rsid w:val="00CA4662"/>
    <w:rsid w:val="00CA4F2C"/>
    <w:rsid w:val="00CA50B0"/>
    <w:rsid w:val="00CA5D55"/>
    <w:rsid w:val="00CA6D8E"/>
    <w:rsid w:val="00CA7C67"/>
    <w:rsid w:val="00CA7DF6"/>
    <w:rsid w:val="00CB3867"/>
    <w:rsid w:val="00CB4C48"/>
    <w:rsid w:val="00CB59AA"/>
    <w:rsid w:val="00CC1242"/>
    <w:rsid w:val="00CC15E2"/>
    <w:rsid w:val="00CC2A13"/>
    <w:rsid w:val="00CC3081"/>
    <w:rsid w:val="00CC6304"/>
    <w:rsid w:val="00CC7ABE"/>
    <w:rsid w:val="00CD0670"/>
    <w:rsid w:val="00CD16F1"/>
    <w:rsid w:val="00CD1D2C"/>
    <w:rsid w:val="00CD286A"/>
    <w:rsid w:val="00CD4218"/>
    <w:rsid w:val="00CD43A8"/>
    <w:rsid w:val="00CD67EE"/>
    <w:rsid w:val="00CD6C37"/>
    <w:rsid w:val="00CE3544"/>
    <w:rsid w:val="00CE41AE"/>
    <w:rsid w:val="00CE4464"/>
    <w:rsid w:val="00CE4836"/>
    <w:rsid w:val="00CE4C26"/>
    <w:rsid w:val="00CE7F76"/>
    <w:rsid w:val="00CF04C0"/>
    <w:rsid w:val="00CF0922"/>
    <w:rsid w:val="00CF3D95"/>
    <w:rsid w:val="00CF505A"/>
    <w:rsid w:val="00CF5E55"/>
    <w:rsid w:val="00CF7D22"/>
    <w:rsid w:val="00CF7FB9"/>
    <w:rsid w:val="00D016E3"/>
    <w:rsid w:val="00D03A05"/>
    <w:rsid w:val="00D041C3"/>
    <w:rsid w:val="00D05980"/>
    <w:rsid w:val="00D07616"/>
    <w:rsid w:val="00D0776C"/>
    <w:rsid w:val="00D1018C"/>
    <w:rsid w:val="00D101E6"/>
    <w:rsid w:val="00D114BE"/>
    <w:rsid w:val="00D114C5"/>
    <w:rsid w:val="00D11AD7"/>
    <w:rsid w:val="00D12A8A"/>
    <w:rsid w:val="00D142C5"/>
    <w:rsid w:val="00D164CF"/>
    <w:rsid w:val="00D21F36"/>
    <w:rsid w:val="00D22AA8"/>
    <w:rsid w:val="00D235E9"/>
    <w:rsid w:val="00D24EB5"/>
    <w:rsid w:val="00D2540F"/>
    <w:rsid w:val="00D25B3D"/>
    <w:rsid w:val="00D26590"/>
    <w:rsid w:val="00D268DD"/>
    <w:rsid w:val="00D30D5B"/>
    <w:rsid w:val="00D3589B"/>
    <w:rsid w:val="00D37822"/>
    <w:rsid w:val="00D40625"/>
    <w:rsid w:val="00D40AFF"/>
    <w:rsid w:val="00D4361C"/>
    <w:rsid w:val="00D43FA3"/>
    <w:rsid w:val="00D44528"/>
    <w:rsid w:val="00D44C95"/>
    <w:rsid w:val="00D453F9"/>
    <w:rsid w:val="00D478D0"/>
    <w:rsid w:val="00D50415"/>
    <w:rsid w:val="00D508E8"/>
    <w:rsid w:val="00D544C0"/>
    <w:rsid w:val="00D54688"/>
    <w:rsid w:val="00D55EC6"/>
    <w:rsid w:val="00D56068"/>
    <w:rsid w:val="00D62DD4"/>
    <w:rsid w:val="00D64834"/>
    <w:rsid w:val="00D64F57"/>
    <w:rsid w:val="00D678CD"/>
    <w:rsid w:val="00D70893"/>
    <w:rsid w:val="00D71C16"/>
    <w:rsid w:val="00D72B94"/>
    <w:rsid w:val="00D732FD"/>
    <w:rsid w:val="00D73301"/>
    <w:rsid w:val="00D73AB5"/>
    <w:rsid w:val="00D747D3"/>
    <w:rsid w:val="00D763FB"/>
    <w:rsid w:val="00D77A37"/>
    <w:rsid w:val="00D8167B"/>
    <w:rsid w:val="00D834AB"/>
    <w:rsid w:val="00D83DE7"/>
    <w:rsid w:val="00D8427A"/>
    <w:rsid w:val="00D85433"/>
    <w:rsid w:val="00D86245"/>
    <w:rsid w:val="00D86630"/>
    <w:rsid w:val="00D86ADF"/>
    <w:rsid w:val="00D86C17"/>
    <w:rsid w:val="00D92B76"/>
    <w:rsid w:val="00D93EBF"/>
    <w:rsid w:val="00D95027"/>
    <w:rsid w:val="00D960EF"/>
    <w:rsid w:val="00DA3403"/>
    <w:rsid w:val="00DA340B"/>
    <w:rsid w:val="00DA6813"/>
    <w:rsid w:val="00DA7D94"/>
    <w:rsid w:val="00DB1553"/>
    <w:rsid w:val="00DB6DAF"/>
    <w:rsid w:val="00DC149C"/>
    <w:rsid w:val="00DC17AE"/>
    <w:rsid w:val="00DC20AB"/>
    <w:rsid w:val="00DC4C90"/>
    <w:rsid w:val="00DC5591"/>
    <w:rsid w:val="00DD024F"/>
    <w:rsid w:val="00DD0ACB"/>
    <w:rsid w:val="00DD2718"/>
    <w:rsid w:val="00DD320A"/>
    <w:rsid w:val="00DD4610"/>
    <w:rsid w:val="00DD6395"/>
    <w:rsid w:val="00DD754A"/>
    <w:rsid w:val="00DD7E0C"/>
    <w:rsid w:val="00DE1B77"/>
    <w:rsid w:val="00DE1E09"/>
    <w:rsid w:val="00DE3EFA"/>
    <w:rsid w:val="00DE44EE"/>
    <w:rsid w:val="00DE4A7D"/>
    <w:rsid w:val="00DE5C9B"/>
    <w:rsid w:val="00DE68B8"/>
    <w:rsid w:val="00DE7453"/>
    <w:rsid w:val="00DE759D"/>
    <w:rsid w:val="00DF0B32"/>
    <w:rsid w:val="00DF1109"/>
    <w:rsid w:val="00DF2D22"/>
    <w:rsid w:val="00DF31AA"/>
    <w:rsid w:val="00DF362D"/>
    <w:rsid w:val="00DF38A3"/>
    <w:rsid w:val="00DF598D"/>
    <w:rsid w:val="00DF5CD9"/>
    <w:rsid w:val="00DF67A4"/>
    <w:rsid w:val="00DF6C3C"/>
    <w:rsid w:val="00E01710"/>
    <w:rsid w:val="00E01B64"/>
    <w:rsid w:val="00E01CBA"/>
    <w:rsid w:val="00E02966"/>
    <w:rsid w:val="00E02B3F"/>
    <w:rsid w:val="00E02DD8"/>
    <w:rsid w:val="00E04C30"/>
    <w:rsid w:val="00E04DE8"/>
    <w:rsid w:val="00E05A1D"/>
    <w:rsid w:val="00E0675E"/>
    <w:rsid w:val="00E10C5D"/>
    <w:rsid w:val="00E1281F"/>
    <w:rsid w:val="00E13978"/>
    <w:rsid w:val="00E17385"/>
    <w:rsid w:val="00E17B7C"/>
    <w:rsid w:val="00E2054D"/>
    <w:rsid w:val="00E2194C"/>
    <w:rsid w:val="00E24263"/>
    <w:rsid w:val="00E24419"/>
    <w:rsid w:val="00E27BF1"/>
    <w:rsid w:val="00E27DB2"/>
    <w:rsid w:val="00E307FE"/>
    <w:rsid w:val="00E32161"/>
    <w:rsid w:val="00E325AC"/>
    <w:rsid w:val="00E35558"/>
    <w:rsid w:val="00E356DF"/>
    <w:rsid w:val="00E36AF1"/>
    <w:rsid w:val="00E37054"/>
    <w:rsid w:val="00E3793E"/>
    <w:rsid w:val="00E401A9"/>
    <w:rsid w:val="00E404D2"/>
    <w:rsid w:val="00E40A8F"/>
    <w:rsid w:val="00E426E7"/>
    <w:rsid w:val="00E429B1"/>
    <w:rsid w:val="00E44974"/>
    <w:rsid w:val="00E44D1A"/>
    <w:rsid w:val="00E46D74"/>
    <w:rsid w:val="00E46FF1"/>
    <w:rsid w:val="00E4754F"/>
    <w:rsid w:val="00E478FA"/>
    <w:rsid w:val="00E505A5"/>
    <w:rsid w:val="00E5186D"/>
    <w:rsid w:val="00E51A13"/>
    <w:rsid w:val="00E51DFF"/>
    <w:rsid w:val="00E52285"/>
    <w:rsid w:val="00E54EF0"/>
    <w:rsid w:val="00E575F1"/>
    <w:rsid w:val="00E614E7"/>
    <w:rsid w:val="00E646F4"/>
    <w:rsid w:val="00E65BB3"/>
    <w:rsid w:val="00E66C02"/>
    <w:rsid w:val="00E70581"/>
    <w:rsid w:val="00E73DF8"/>
    <w:rsid w:val="00E747B6"/>
    <w:rsid w:val="00E747FC"/>
    <w:rsid w:val="00E74B52"/>
    <w:rsid w:val="00E80223"/>
    <w:rsid w:val="00E820D8"/>
    <w:rsid w:val="00E82B07"/>
    <w:rsid w:val="00E82EBC"/>
    <w:rsid w:val="00E8350D"/>
    <w:rsid w:val="00E87D32"/>
    <w:rsid w:val="00E911CB"/>
    <w:rsid w:val="00E916B7"/>
    <w:rsid w:val="00E9206D"/>
    <w:rsid w:val="00E9396B"/>
    <w:rsid w:val="00E93C11"/>
    <w:rsid w:val="00E94CE7"/>
    <w:rsid w:val="00E96A2C"/>
    <w:rsid w:val="00E97024"/>
    <w:rsid w:val="00E9758E"/>
    <w:rsid w:val="00EA2277"/>
    <w:rsid w:val="00EA3DF4"/>
    <w:rsid w:val="00EA58D0"/>
    <w:rsid w:val="00EA6B94"/>
    <w:rsid w:val="00EB2DE0"/>
    <w:rsid w:val="00EB48EB"/>
    <w:rsid w:val="00EB4A38"/>
    <w:rsid w:val="00EB50DD"/>
    <w:rsid w:val="00EB5165"/>
    <w:rsid w:val="00EB5437"/>
    <w:rsid w:val="00EB5A07"/>
    <w:rsid w:val="00EB7A13"/>
    <w:rsid w:val="00EC5311"/>
    <w:rsid w:val="00EC6C79"/>
    <w:rsid w:val="00ED2347"/>
    <w:rsid w:val="00ED2CA4"/>
    <w:rsid w:val="00ED3B18"/>
    <w:rsid w:val="00ED5BFD"/>
    <w:rsid w:val="00ED6A5D"/>
    <w:rsid w:val="00ED6B62"/>
    <w:rsid w:val="00ED6D98"/>
    <w:rsid w:val="00ED7EF5"/>
    <w:rsid w:val="00EE0132"/>
    <w:rsid w:val="00EE0E0B"/>
    <w:rsid w:val="00EE31A1"/>
    <w:rsid w:val="00EE4792"/>
    <w:rsid w:val="00EE62E6"/>
    <w:rsid w:val="00EE672B"/>
    <w:rsid w:val="00EE6C47"/>
    <w:rsid w:val="00EE7C7F"/>
    <w:rsid w:val="00EF40B5"/>
    <w:rsid w:val="00EF7063"/>
    <w:rsid w:val="00EF7F9C"/>
    <w:rsid w:val="00F02AE5"/>
    <w:rsid w:val="00F037F4"/>
    <w:rsid w:val="00F070FA"/>
    <w:rsid w:val="00F07E26"/>
    <w:rsid w:val="00F1047D"/>
    <w:rsid w:val="00F10743"/>
    <w:rsid w:val="00F10C52"/>
    <w:rsid w:val="00F130DA"/>
    <w:rsid w:val="00F138CF"/>
    <w:rsid w:val="00F14500"/>
    <w:rsid w:val="00F168C8"/>
    <w:rsid w:val="00F1747E"/>
    <w:rsid w:val="00F20EBC"/>
    <w:rsid w:val="00F2162F"/>
    <w:rsid w:val="00F23345"/>
    <w:rsid w:val="00F2598C"/>
    <w:rsid w:val="00F27AAC"/>
    <w:rsid w:val="00F310A6"/>
    <w:rsid w:val="00F32C5B"/>
    <w:rsid w:val="00F34024"/>
    <w:rsid w:val="00F34CEE"/>
    <w:rsid w:val="00F34D0B"/>
    <w:rsid w:val="00F354A8"/>
    <w:rsid w:val="00F3612A"/>
    <w:rsid w:val="00F36B0A"/>
    <w:rsid w:val="00F37221"/>
    <w:rsid w:val="00F37922"/>
    <w:rsid w:val="00F40086"/>
    <w:rsid w:val="00F401A3"/>
    <w:rsid w:val="00F402B1"/>
    <w:rsid w:val="00F42C31"/>
    <w:rsid w:val="00F44B1D"/>
    <w:rsid w:val="00F4720B"/>
    <w:rsid w:val="00F477B5"/>
    <w:rsid w:val="00F50094"/>
    <w:rsid w:val="00F503EA"/>
    <w:rsid w:val="00F5351C"/>
    <w:rsid w:val="00F54C5D"/>
    <w:rsid w:val="00F55E6D"/>
    <w:rsid w:val="00F564B7"/>
    <w:rsid w:val="00F5700F"/>
    <w:rsid w:val="00F60920"/>
    <w:rsid w:val="00F61271"/>
    <w:rsid w:val="00F61B37"/>
    <w:rsid w:val="00F61BDF"/>
    <w:rsid w:val="00F63F9A"/>
    <w:rsid w:val="00F64E8B"/>
    <w:rsid w:val="00F64FF5"/>
    <w:rsid w:val="00F671DC"/>
    <w:rsid w:val="00F67A6A"/>
    <w:rsid w:val="00F70CAD"/>
    <w:rsid w:val="00F71620"/>
    <w:rsid w:val="00F72F7B"/>
    <w:rsid w:val="00F751EA"/>
    <w:rsid w:val="00F75799"/>
    <w:rsid w:val="00F75F27"/>
    <w:rsid w:val="00F77189"/>
    <w:rsid w:val="00F77248"/>
    <w:rsid w:val="00F77394"/>
    <w:rsid w:val="00F807C4"/>
    <w:rsid w:val="00F84B2B"/>
    <w:rsid w:val="00F85797"/>
    <w:rsid w:val="00F8634C"/>
    <w:rsid w:val="00F8678E"/>
    <w:rsid w:val="00F87F6F"/>
    <w:rsid w:val="00F914DA"/>
    <w:rsid w:val="00F9250D"/>
    <w:rsid w:val="00F94C86"/>
    <w:rsid w:val="00F952BF"/>
    <w:rsid w:val="00F96819"/>
    <w:rsid w:val="00F9784C"/>
    <w:rsid w:val="00FA1694"/>
    <w:rsid w:val="00FA1A18"/>
    <w:rsid w:val="00FA1A50"/>
    <w:rsid w:val="00FA200E"/>
    <w:rsid w:val="00FA24D3"/>
    <w:rsid w:val="00FA2B84"/>
    <w:rsid w:val="00FA3083"/>
    <w:rsid w:val="00FA3545"/>
    <w:rsid w:val="00FA4372"/>
    <w:rsid w:val="00FA568F"/>
    <w:rsid w:val="00FA749E"/>
    <w:rsid w:val="00FB0D17"/>
    <w:rsid w:val="00FB0F43"/>
    <w:rsid w:val="00FB137F"/>
    <w:rsid w:val="00FB2520"/>
    <w:rsid w:val="00FB7878"/>
    <w:rsid w:val="00FC0729"/>
    <w:rsid w:val="00FC1FE9"/>
    <w:rsid w:val="00FC3139"/>
    <w:rsid w:val="00FC4E5B"/>
    <w:rsid w:val="00FC4E5C"/>
    <w:rsid w:val="00FC5FA9"/>
    <w:rsid w:val="00FC727D"/>
    <w:rsid w:val="00FC7A84"/>
    <w:rsid w:val="00FD0169"/>
    <w:rsid w:val="00FD1179"/>
    <w:rsid w:val="00FD3005"/>
    <w:rsid w:val="00FD3F02"/>
    <w:rsid w:val="00FD6330"/>
    <w:rsid w:val="00FE2675"/>
    <w:rsid w:val="00FE38B6"/>
    <w:rsid w:val="00FE5654"/>
    <w:rsid w:val="00FE63AB"/>
    <w:rsid w:val="00FE6BF9"/>
    <w:rsid w:val="00FE7565"/>
    <w:rsid w:val="00FF02C6"/>
    <w:rsid w:val="00FF2EF7"/>
    <w:rsid w:val="00FF32C7"/>
    <w:rsid w:val="00FF5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B66FD1"/>
  <w15:docId w15:val="{23818581-4CA7-4D00-A805-00125B8D1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905"/>
    <w:rPr>
      <w:sz w:val="24"/>
      <w:szCs w:val="24"/>
    </w:rPr>
  </w:style>
  <w:style w:type="paragraph" w:styleId="1">
    <w:name w:val="heading 1"/>
    <w:basedOn w:val="a"/>
    <w:next w:val="a"/>
    <w:link w:val="10"/>
    <w:uiPriority w:val="9"/>
    <w:qFormat/>
    <w:rsid w:val="00C436F8"/>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link w:val="20"/>
    <w:uiPriority w:val="9"/>
    <w:qFormat/>
    <w:rsid w:val="00C436F8"/>
    <w:pPr>
      <w:spacing w:before="100" w:beforeAutospacing="1" w:after="100" w:afterAutospacing="1"/>
      <w:outlineLvl w:val="1"/>
    </w:pPr>
    <w:rPr>
      <w:b/>
      <w:bCs/>
      <w:sz w:val="36"/>
      <w:szCs w:val="36"/>
    </w:rPr>
  </w:style>
  <w:style w:type="paragraph" w:styleId="3">
    <w:name w:val="heading 3"/>
    <w:basedOn w:val="a"/>
    <w:next w:val="a"/>
    <w:link w:val="30"/>
    <w:uiPriority w:val="9"/>
    <w:unhideWhenUsed/>
    <w:qFormat/>
    <w:rsid w:val="00C436F8"/>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3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35558"/>
    <w:pPr>
      <w:ind w:left="720"/>
      <w:contextualSpacing/>
    </w:pPr>
  </w:style>
  <w:style w:type="paragraph" w:customStyle="1" w:styleId="CharChar">
    <w:name w:val="Char Знак Знак Char Знак Знак Знак Знак Знак Знак Знак Знак Знак Знак Знак Знак Знак Знак Знак Знак"/>
    <w:basedOn w:val="a"/>
    <w:rsid w:val="004E4433"/>
    <w:rPr>
      <w:rFonts w:ascii="Verdana" w:hAnsi="Verdana" w:cs="Verdana"/>
      <w:sz w:val="20"/>
      <w:szCs w:val="20"/>
      <w:lang w:val="en-US" w:eastAsia="en-US"/>
    </w:rPr>
  </w:style>
  <w:style w:type="paragraph" w:styleId="a5">
    <w:name w:val="Title"/>
    <w:basedOn w:val="a"/>
    <w:qFormat/>
    <w:rsid w:val="00CA4662"/>
    <w:pPr>
      <w:jc w:val="center"/>
    </w:pPr>
    <w:rPr>
      <w:rFonts w:eastAsia="SimSun"/>
      <w:b/>
      <w:bCs/>
      <w:sz w:val="32"/>
      <w:szCs w:val="32"/>
      <w:lang w:eastAsia="zh-CN"/>
    </w:rPr>
  </w:style>
  <w:style w:type="character" w:styleId="a6">
    <w:name w:val="Strong"/>
    <w:basedOn w:val="a0"/>
    <w:uiPriority w:val="22"/>
    <w:qFormat/>
    <w:rsid w:val="007047BD"/>
    <w:rPr>
      <w:b/>
      <w:bCs/>
    </w:rPr>
  </w:style>
  <w:style w:type="paragraph" w:styleId="a7">
    <w:name w:val="Body Text"/>
    <w:basedOn w:val="a"/>
    <w:link w:val="a8"/>
    <w:uiPriority w:val="99"/>
    <w:rsid w:val="009B451F"/>
    <w:pPr>
      <w:jc w:val="both"/>
    </w:pPr>
    <w:rPr>
      <w:sz w:val="28"/>
      <w:szCs w:val="20"/>
    </w:rPr>
  </w:style>
  <w:style w:type="character" w:customStyle="1" w:styleId="a8">
    <w:name w:val="Основной текст Знак"/>
    <w:basedOn w:val="a0"/>
    <w:link w:val="a7"/>
    <w:uiPriority w:val="99"/>
    <w:rsid w:val="009B451F"/>
    <w:rPr>
      <w:sz w:val="28"/>
    </w:rPr>
  </w:style>
  <w:style w:type="paragraph" w:styleId="a9">
    <w:name w:val="header"/>
    <w:basedOn w:val="a"/>
    <w:link w:val="aa"/>
    <w:uiPriority w:val="99"/>
    <w:rsid w:val="00CD0670"/>
    <w:pPr>
      <w:tabs>
        <w:tab w:val="center" w:pos="4677"/>
        <w:tab w:val="right" w:pos="9355"/>
      </w:tabs>
    </w:pPr>
  </w:style>
  <w:style w:type="character" w:customStyle="1" w:styleId="aa">
    <w:name w:val="Верхний колонтитул Знак"/>
    <w:basedOn w:val="a0"/>
    <w:link w:val="a9"/>
    <w:uiPriority w:val="99"/>
    <w:rsid w:val="00CD0670"/>
    <w:rPr>
      <w:sz w:val="24"/>
      <w:szCs w:val="24"/>
    </w:rPr>
  </w:style>
  <w:style w:type="paragraph" w:styleId="ab">
    <w:name w:val="footer"/>
    <w:basedOn w:val="a"/>
    <w:link w:val="ac"/>
    <w:uiPriority w:val="99"/>
    <w:rsid w:val="00CD0670"/>
    <w:pPr>
      <w:tabs>
        <w:tab w:val="center" w:pos="4677"/>
        <w:tab w:val="right" w:pos="9355"/>
      </w:tabs>
    </w:pPr>
  </w:style>
  <w:style w:type="character" w:customStyle="1" w:styleId="ac">
    <w:name w:val="Нижний колонтитул Знак"/>
    <w:basedOn w:val="a0"/>
    <w:link w:val="ab"/>
    <w:uiPriority w:val="99"/>
    <w:rsid w:val="00CD0670"/>
    <w:rPr>
      <w:sz w:val="24"/>
      <w:szCs w:val="24"/>
    </w:rPr>
  </w:style>
  <w:style w:type="paragraph" w:styleId="ad">
    <w:name w:val="Balloon Text"/>
    <w:basedOn w:val="a"/>
    <w:link w:val="ae"/>
    <w:uiPriority w:val="99"/>
    <w:rsid w:val="00FC7A84"/>
    <w:rPr>
      <w:rFonts w:ascii="Tahoma" w:hAnsi="Tahoma" w:cs="Tahoma"/>
      <w:sz w:val="16"/>
      <w:szCs w:val="16"/>
    </w:rPr>
  </w:style>
  <w:style w:type="character" w:customStyle="1" w:styleId="ae">
    <w:name w:val="Текст выноски Знак"/>
    <w:basedOn w:val="a0"/>
    <w:link w:val="ad"/>
    <w:uiPriority w:val="99"/>
    <w:rsid w:val="00FC7A84"/>
    <w:rPr>
      <w:rFonts w:ascii="Tahoma" w:hAnsi="Tahoma" w:cs="Tahoma"/>
      <w:sz w:val="16"/>
      <w:szCs w:val="16"/>
    </w:rPr>
  </w:style>
  <w:style w:type="paragraph" w:customStyle="1" w:styleId="ConsPlusNonformat">
    <w:name w:val="ConsPlusNonformat"/>
    <w:rsid w:val="004634FD"/>
    <w:pPr>
      <w:widowControl w:val="0"/>
      <w:autoSpaceDE w:val="0"/>
      <w:autoSpaceDN w:val="0"/>
    </w:pPr>
    <w:rPr>
      <w:rFonts w:ascii="Courier New" w:hAnsi="Courier New" w:cs="Courier New"/>
    </w:rPr>
  </w:style>
  <w:style w:type="paragraph" w:styleId="af">
    <w:name w:val="Normal (Web)"/>
    <w:basedOn w:val="a"/>
    <w:uiPriority w:val="99"/>
    <w:unhideWhenUsed/>
    <w:rsid w:val="00636912"/>
    <w:pPr>
      <w:spacing w:before="100" w:beforeAutospacing="1" w:after="100" w:afterAutospacing="1"/>
    </w:pPr>
    <w:rPr>
      <w:rFonts w:eastAsiaTheme="minorHAnsi"/>
    </w:rPr>
  </w:style>
  <w:style w:type="character" w:customStyle="1" w:styleId="11">
    <w:name w:val="Основной текст1"/>
    <w:basedOn w:val="a0"/>
    <w:rsid w:val="004E0FAD"/>
    <w:rPr>
      <w:rFonts w:ascii="Arial" w:eastAsia="Arial" w:hAnsi="Arial" w:cs="Arial"/>
      <w:b w:val="0"/>
      <w:bCs w:val="0"/>
      <w:i w:val="0"/>
      <w:iCs w:val="0"/>
      <w:smallCaps w:val="0"/>
      <w:strike w:val="0"/>
      <w:color w:val="000000"/>
      <w:spacing w:val="-3"/>
      <w:w w:val="100"/>
      <w:position w:val="0"/>
      <w:sz w:val="15"/>
      <w:szCs w:val="15"/>
      <w:u w:val="none"/>
      <w:lang w:val="ru-RU"/>
    </w:rPr>
  </w:style>
  <w:style w:type="character" w:customStyle="1" w:styleId="10">
    <w:name w:val="Заголовок 1 Знак"/>
    <w:basedOn w:val="a0"/>
    <w:link w:val="1"/>
    <w:uiPriority w:val="9"/>
    <w:rsid w:val="00C436F8"/>
    <w:rPr>
      <w:rFonts w:asciiTheme="majorHAnsi" w:eastAsiaTheme="majorEastAsia" w:hAnsiTheme="majorHAnsi" w:cstheme="majorBidi"/>
      <w:color w:val="365F91" w:themeColor="accent1" w:themeShade="BF"/>
      <w:sz w:val="32"/>
      <w:szCs w:val="32"/>
      <w:lang w:eastAsia="en-US"/>
    </w:rPr>
  </w:style>
  <w:style w:type="character" w:customStyle="1" w:styleId="20">
    <w:name w:val="Заголовок 2 Знак"/>
    <w:basedOn w:val="a0"/>
    <w:link w:val="2"/>
    <w:uiPriority w:val="9"/>
    <w:rsid w:val="00C436F8"/>
    <w:rPr>
      <w:b/>
      <w:bCs/>
      <w:sz w:val="36"/>
      <w:szCs w:val="36"/>
    </w:rPr>
  </w:style>
  <w:style w:type="character" w:customStyle="1" w:styleId="30">
    <w:name w:val="Заголовок 3 Знак"/>
    <w:basedOn w:val="a0"/>
    <w:link w:val="3"/>
    <w:uiPriority w:val="9"/>
    <w:rsid w:val="00C436F8"/>
    <w:rPr>
      <w:rFonts w:asciiTheme="majorHAnsi" w:eastAsiaTheme="majorEastAsia" w:hAnsiTheme="majorHAnsi" w:cstheme="majorBidi"/>
      <w:color w:val="243F60" w:themeColor="accent1" w:themeShade="7F"/>
      <w:sz w:val="24"/>
      <w:szCs w:val="24"/>
      <w:lang w:eastAsia="en-US"/>
    </w:rPr>
  </w:style>
  <w:style w:type="paragraph" w:styleId="af0">
    <w:name w:val="No Spacing"/>
    <w:link w:val="af1"/>
    <w:uiPriority w:val="1"/>
    <w:qFormat/>
    <w:rsid w:val="00C436F8"/>
    <w:rPr>
      <w:rFonts w:ascii="Calibri" w:eastAsia="Calibri" w:hAnsi="Calibri"/>
      <w:sz w:val="22"/>
      <w:szCs w:val="22"/>
      <w:lang w:eastAsia="en-US"/>
    </w:rPr>
  </w:style>
  <w:style w:type="paragraph" w:customStyle="1" w:styleId="ConsPlusNormal">
    <w:name w:val="ConsPlusNormal"/>
    <w:qFormat/>
    <w:rsid w:val="00C436F8"/>
    <w:pPr>
      <w:widowControl w:val="0"/>
      <w:autoSpaceDE w:val="0"/>
      <w:autoSpaceDN w:val="0"/>
      <w:adjustRightInd w:val="0"/>
    </w:pPr>
    <w:rPr>
      <w:rFonts w:ascii="Arial" w:eastAsiaTheme="minorEastAsia" w:hAnsi="Arial" w:cs="Arial"/>
    </w:rPr>
  </w:style>
  <w:style w:type="paragraph" w:styleId="af2">
    <w:name w:val="footnote text"/>
    <w:basedOn w:val="a"/>
    <w:link w:val="af3"/>
    <w:unhideWhenUsed/>
    <w:rsid w:val="00C436F8"/>
    <w:rPr>
      <w:rFonts w:asciiTheme="minorHAnsi" w:eastAsiaTheme="minorHAnsi" w:hAnsiTheme="minorHAnsi" w:cstheme="minorBidi"/>
      <w:sz w:val="20"/>
      <w:szCs w:val="20"/>
      <w:lang w:eastAsia="en-US"/>
    </w:rPr>
  </w:style>
  <w:style w:type="character" w:customStyle="1" w:styleId="af3">
    <w:name w:val="Текст сноски Знак"/>
    <w:basedOn w:val="a0"/>
    <w:link w:val="af2"/>
    <w:rsid w:val="00C436F8"/>
    <w:rPr>
      <w:rFonts w:asciiTheme="minorHAnsi" w:eastAsiaTheme="minorHAnsi" w:hAnsiTheme="minorHAnsi" w:cstheme="minorBidi"/>
      <w:lang w:eastAsia="en-US"/>
    </w:rPr>
  </w:style>
  <w:style w:type="character" w:styleId="af4">
    <w:name w:val="footnote reference"/>
    <w:basedOn w:val="a0"/>
    <w:uiPriority w:val="99"/>
    <w:semiHidden/>
    <w:unhideWhenUsed/>
    <w:rsid w:val="00C436F8"/>
    <w:rPr>
      <w:vertAlign w:val="superscript"/>
    </w:rPr>
  </w:style>
  <w:style w:type="character" w:customStyle="1" w:styleId="17pt">
    <w:name w:val="Основной текст + 17 pt"/>
    <w:uiPriority w:val="99"/>
    <w:qFormat/>
    <w:rsid w:val="00C436F8"/>
    <w:rPr>
      <w:rFonts w:ascii="Times New Roman" w:hAnsi="Times New Roman" w:cs="Times New Roman"/>
      <w:sz w:val="34"/>
      <w:szCs w:val="34"/>
      <w:u w:val="none"/>
    </w:rPr>
  </w:style>
  <w:style w:type="paragraph" w:customStyle="1" w:styleId="Default">
    <w:name w:val="Default"/>
    <w:uiPriority w:val="99"/>
    <w:rsid w:val="00C436F8"/>
    <w:pPr>
      <w:autoSpaceDE w:val="0"/>
      <w:autoSpaceDN w:val="0"/>
      <w:adjustRightInd w:val="0"/>
    </w:pPr>
    <w:rPr>
      <w:rFonts w:ascii="Liberation Serif" w:eastAsia="Calibri" w:hAnsi="Liberation Serif" w:cs="Liberation Serif"/>
      <w:color w:val="000000"/>
      <w:sz w:val="24"/>
      <w:szCs w:val="24"/>
    </w:rPr>
  </w:style>
  <w:style w:type="paragraph" w:customStyle="1" w:styleId="s16">
    <w:name w:val="s_16"/>
    <w:basedOn w:val="a"/>
    <w:rsid w:val="00C436F8"/>
    <w:pPr>
      <w:spacing w:before="100" w:beforeAutospacing="1" w:after="100" w:afterAutospacing="1"/>
    </w:pPr>
  </w:style>
  <w:style w:type="character" w:customStyle="1" w:styleId="af5">
    <w:name w:val="Основной текст_"/>
    <w:basedOn w:val="a0"/>
    <w:link w:val="31"/>
    <w:rsid w:val="00C436F8"/>
    <w:rPr>
      <w:spacing w:val="1"/>
      <w:shd w:val="clear" w:color="auto" w:fill="FFFFFF"/>
    </w:rPr>
  </w:style>
  <w:style w:type="paragraph" w:customStyle="1" w:styleId="31">
    <w:name w:val="Основной текст3"/>
    <w:basedOn w:val="a"/>
    <w:link w:val="af5"/>
    <w:rsid w:val="00C436F8"/>
    <w:pPr>
      <w:widowControl w:val="0"/>
      <w:shd w:val="clear" w:color="auto" w:fill="FFFFFF"/>
      <w:spacing w:line="322" w:lineRule="exact"/>
      <w:jc w:val="center"/>
    </w:pPr>
    <w:rPr>
      <w:spacing w:val="1"/>
      <w:sz w:val="20"/>
      <w:szCs w:val="20"/>
    </w:rPr>
  </w:style>
  <w:style w:type="paragraph" w:styleId="af6">
    <w:name w:val="Plain Text"/>
    <w:basedOn w:val="a"/>
    <w:link w:val="af7"/>
    <w:uiPriority w:val="99"/>
    <w:semiHidden/>
    <w:unhideWhenUsed/>
    <w:rsid w:val="00C436F8"/>
    <w:rPr>
      <w:rFonts w:ascii="Calibri" w:eastAsiaTheme="minorHAnsi" w:hAnsi="Calibri" w:cstheme="minorBidi"/>
      <w:sz w:val="22"/>
      <w:szCs w:val="21"/>
      <w:lang w:eastAsia="en-US"/>
    </w:rPr>
  </w:style>
  <w:style w:type="character" w:customStyle="1" w:styleId="af7">
    <w:name w:val="Текст Знак"/>
    <w:basedOn w:val="a0"/>
    <w:link w:val="af6"/>
    <w:uiPriority w:val="99"/>
    <w:semiHidden/>
    <w:rsid w:val="00C436F8"/>
    <w:rPr>
      <w:rFonts w:ascii="Calibri" w:eastAsiaTheme="minorHAnsi" w:hAnsi="Calibri" w:cstheme="minorBidi"/>
      <w:sz w:val="22"/>
      <w:szCs w:val="21"/>
      <w:lang w:eastAsia="en-US"/>
    </w:rPr>
  </w:style>
  <w:style w:type="paragraph" w:styleId="af8">
    <w:name w:val="endnote text"/>
    <w:basedOn w:val="a"/>
    <w:link w:val="af9"/>
    <w:uiPriority w:val="99"/>
    <w:semiHidden/>
    <w:unhideWhenUsed/>
    <w:rsid w:val="00C436F8"/>
    <w:rPr>
      <w:rFonts w:asciiTheme="minorHAnsi" w:eastAsiaTheme="minorHAnsi" w:hAnsiTheme="minorHAnsi" w:cstheme="minorBidi"/>
      <w:sz w:val="20"/>
      <w:szCs w:val="20"/>
      <w:lang w:eastAsia="en-US"/>
    </w:rPr>
  </w:style>
  <w:style w:type="character" w:customStyle="1" w:styleId="af9">
    <w:name w:val="Текст концевой сноски Знак"/>
    <w:basedOn w:val="a0"/>
    <w:link w:val="af8"/>
    <w:uiPriority w:val="99"/>
    <w:semiHidden/>
    <w:rsid w:val="00C436F8"/>
    <w:rPr>
      <w:rFonts w:asciiTheme="minorHAnsi" w:eastAsiaTheme="minorHAnsi" w:hAnsiTheme="minorHAnsi" w:cstheme="minorBidi"/>
      <w:lang w:eastAsia="en-US"/>
    </w:rPr>
  </w:style>
  <w:style w:type="character" w:styleId="afa">
    <w:name w:val="endnote reference"/>
    <w:basedOn w:val="a0"/>
    <w:uiPriority w:val="99"/>
    <w:semiHidden/>
    <w:unhideWhenUsed/>
    <w:rsid w:val="00C436F8"/>
    <w:rPr>
      <w:vertAlign w:val="superscript"/>
    </w:rPr>
  </w:style>
  <w:style w:type="paragraph" w:customStyle="1" w:styleId="ConsPlusCell">
    <w:name w:val="ConsPlusCell"/>
    <w:rsid w:val="009A12F7"/>
    <w:pPr>
      <w:autoSpaceDE w:val="0"/>
      <w:autoSpaceDN w:val="0"/>
      <w:adjustRightInd w:val="0"/>
    </w:pPr>
    <w:rPr>
      <w:rFonts w:ascii="Arial" w:hAnsi="Arial" w:cs="Arial"/>
    </w:rPr>
  </w:style>
  <w:style w:type="character" w:customStyle="1" w:styleId="af1">
    <w:name w:val="Без интервала Знак"/>
    <w:basedOn w:val="a0"/>
    <w:link w:val="af0"/>
    <w:uiPriority w:val="1"/>
    <w:locked/>
    <w:rsid w:val="000806A9"/>
    <w:rPr>
      <w:rFonts w:ascii="Calibri" w:eastAsia="Calibri" w:hAnsi="Calibri"/>
      <w:sz w:val="22"/>
      <w:szCs w:val="22"/>
      <w:lang w:eastAsia="en-US"/>
    </w:rPr>
  </w:style>
  <w:style w:type="character" w:customStyle="1" w:styleId="afb">
    <w:name w:val="Цветовое выделение"/>
    <w:uiPriority w:val="99"/>
    <w:rsid w:val="00A65978"/>
    <w:rPr>
      <w:b/>
      <w:color w:val="26282F"/>
    </w:rPr>
  </w:style>
  <w:style w:type="paragraph" w:customStyle="1" w:styleId="12">
    <w:name w:val="Обычный1"/>
    <w:rsid w:val="003E4048"/>
    <w:rPr>
      <w:sz w:val="28"/>
    </w:rPr>
  </w:style>
  <w:style w:type="character" w:customStyle="1" w:styleId="chief-title">
    <w:name w:val="chief-title"/>
    <w:basedOn w:val="a0"/>
    <w:rsid w:val="00B62067"/>
  </w:style>
  <w:style w:type="character" w:customStyle="1" w:styleId="company-infotext">
    <w:name w:val="company-info__text"/>
    <w:basedOn w:val="a0"/>
    <w:rsid w:val="00B62067"/>
  </w:style>
  <w:style w:type="character" w:styleId="afc">
    <w:name w:val="Hyperlink"/>
    <w:basedOn w:val="a0"/>
    <w:uiPriority w:val="99"/>
    <w:unhideWhenUsed/>
    <w:rsid w:val="00B62067"/>
    <w:rPr>
      <w:color w:val="0000FF"/>
      <w:u w:val="single"/>
    </w:rPr>
  </w:style>
  <w:style w:type="paragraph" w:customStyle="1" w:styleId="font7">
    <w:name w:val="font_7"/>
    <w:basedOn w:val="a"/>
    <w:rsid w:val="004A56BA"/>
    <w:pPr>
      <w:spacing w:before="100" w:beforeAutospacing="1" w:after="100" w:afterAutospacing="1"/>
    </w:pPr>
  </w:style>
  <w:style w:type="paragraph" w:customStyle="1" w:styleId="font8">
    <w:name w:val="font_8"/>
    <w:basedOn w:val="a"/>
    <w:rsid w:val="004A56BA"/>
    <w:pPr>
      <w:spacing w:before="100" w:beforeAutospacing="1" w:after="100" w:afterAutospacing="1"/>
    </w:pPr>
  </w:style>
  <w:style w:type="character" w:customStyle="1" w:styleId="color15">
    <w:name w:val="color_15"/>
    <w:basedOn w:val="a0"/>
    <w:rsid w:val="00B17354"/>
  </w:style>
  <w:style w:type="paragraph" w:customStyle="1" w:styleId="afd">
    <w:name w:val="Нормальный (таблица)"/>
    <w:basedOn w:val="a"/>
    <w:next w:val="a"/>
    <w:uiPriority w:val="99"/>
    <w:rsid w:val="00BA70CC"/>
    <w:pPr>
      <w:widowControl w:val="0"/>
      <w:autoSpaceDE w:val="0"/>
      <w:autoSpaceDN w:val="0"/>
      <w:adjustRightInd w:val="0"/>
      <w:jc w:val="both"/>
    </w:pPr>
    <w:rPr>
      <w:rFonts w:ascii="Arial" w:hAnsi="Arial" w:cs="Arial"/>
    </w:rPr>
  </w:style>
  <w:style w:type="paragraph" w:customStyle="1" w:styleId="TableParagraph">
    <w:name w:val="Table Paragraph"/>
    <w:basedOn w:val="a"/>
    <w:uiPriority w:val="1"/>
    <w:qFormat/>
    <w:rsid w:val="007F4144"/>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2180">
      <w:bodyDiv w:val="1"/>
      <w:marLeft w:val="0"/>
      <w:marRight w:val="0"/>
      <w:marTop w:val="0"/>
      <w:marBottom w:val="0"/>
      <w:divBdr>
        <w:top w:val="none" w:sz="0" w:space="0" w:color="auto"/>
        <w:left w:val="none" w:sz="0" w:space="0" w:color="auto"/>
        <w:bottom w:val="none" w:sz="0" w:space="0" w:color="auto"/>
        <w:right w:val="none" w:sz="0" w:space="0" w:color="auto"/>
      </w:divBdr>
    </w:div>
    <w:div w:id="73624969">
      <w:bodyDiv w:val="1"/>
      <w:marLeft w:val="0"/>
      <w:marRight w:val="0"/>
      <w:marTop w:val="0"/>
      <w:marBottom w:val="0"/>
      <w:divBdr>
        <w:top w:val="none" w:sz="0" w:space="0" w:color="auto"/>
        <w:left w:val="none" w:sz="0" w:space="0" w:color="auto"/>
        <w:bottom w:val="none" w:sz="0" w:space="0" w:color="auto"/>
        <w:right w:val="none" w:sz="0" w:space="0" w:color="auto"/>
      </w:divBdr>
    </w:div>
    <w:div w:id="101800073">
      <w:bodyDiv w:val="1"/>
      <w:marLeft w:val="0"/>
      <w:marRight w:val="0"/>
      <w:marTop w:val="0"/>
      <w:marBottom w:val="0"/>
      <w:divBdr>
        <w:top w:val="none" w:sz="0" w:space="0" w:color="auto"/>
        <w:left w:val="none" w:sz="0" w:space="0" w:color="auto"/>
        <w:bottom w:val="none" w:sz="0" w:space="0" w:color="auto"/>
        <w:right w:val="none" w:sz="0" w:space="0" w:color="auto"/>
      </w:divBdr>
    </w:div>
    <w:div w:id="199365060">
      <w:bodyDiv w:val="1"/>
      <w:marLeft w:val="0"/>
      <w:marRight w:val="0"/>
      <w:marTop w:val="0"/>
      <w:marBottom w:val="0"/>
      <w:divBdr>
        <w:top w:val="none" w:sz="0" w:space="0" w:color="auto"/>
        <w:left w:val="none" w:sz="0" w:space="0" w:color="auto"/>
        <w:bottom w:val="none" w:sz="0" w:space="0" w:color="auto"/>
        <w:right w:val="none" w:sz="0" w:space="0" w:color="auto"/>
      </w:divBdr>
    </w:div>
    <w:div w:id="235752758">
      <w:bodyDiv w:val="1"/>
      <w:marLeft w:val="0"/>
      <w:marRight w:val="0"/>
      <w:marTop w:val="0"/>
      <w:marBottom w:val="0"/>
      <w:divBdr>
        <w:top w:val="none" w:sz="0" w:space="0" w:color="auto"/>
        <w:left w:val="none" w:sz="0" w:space="0" w:color="auto"/>
        <w:bottom w:val="none" w:sz="0" w:space="0" w:color="auto"/>
        <w:right w:val="none" w:sz="0" w:space="0" w:color="auto"/>
      </w:divBdr>
    </w:div>
    <w:div w:id="281809221">
      <w:bodyDiv w:val="1"/>
      <w:marLeft w:val="0"/>
      <w:marRight w:val="0"/>
      <w:marTop w:val="0"/>
      <w:marBottom w:val="0"/>
      <w:divBdr>
        <w:top w:val="none" w:sz="0" w:space="0" w:color="auto"/>
        <w:left w:val="none" w:sz="0" w:space="0" w:color="auto"/>
        <w:bottom w:val="none" w:sz="0" w:space="0" w:color="auto"/>
        <w:right w:val="none" w:sz="0" w:space="0" w:color="auto"/>
      </w:divBdr>
    </w:div>
    <w:div w:id="297027669">
      <w:bodyDiv w:val="1"/>
      <w:marLeft w:val="0"/>
      <w:marRight w:val="0"/>
      <w:marTop w:val="0"/>
      <w:marBottom w:val="0"/>
      <w:divBdr>
        <w:top w:val="none" w:sz="0" w:space="0" w:color="auto"/>
        <w:left w:val="none" w:sz="0" w:space="0" w:color="auto"/>
        <w:bottom w:val="none" w:sz="0" w:space="0" w:color="auto"/>
        <w:right w:val="none" w:sz="0" w:space="0" w:color="auto"/>
      </w:divBdr>
    </w:div>
    <w:div w:id="375664619">
      <w:bodyDiv w:val="1"/>
      <w:marLeft w:val="0"/>
      <w:marRight w:val="0"/>
      <w:marTop w:val="0"/>
      <w:marBottom w:val="0"/>
      <w:divBdr>
        <w:top w:val="none" w:sz="0" w:space="0" w:color="auto"/>
        <w:left w:val="none" w:sz="0" w:space="0" w:color="auto"/>
        <w:bottom w:val="none" w:sz="0" w:space="0" w:color="auto"/>
        <w:right w:val="none" w:sz="0" w:space="0" w:color="auto"/>
      </w:divBdr>
    </w:div>
    <w:div w:id="391081358">
      <w:bodyDiv w:val="1"/>
      <w:marLeft w:val="0"/>
      <w:marRight w:val="0"/>
      <w:marTop w:val="0"/>
      <w:marBottom w:val="0"/>
      <w:divBdr>
        <w:top w:val="none" w:sz="0" w:space="0" w:color="auto"/>
        <w:left w:val="none" w:sz="0" w:space="0" w:color="auto"/>
        <w:bottom w:val="none" w:sz="0" w:space="0" w:color="auto"/>
        <w:right w:val="none" w:sz="0" w:space="0" w:color="auto"/>
      </w:divBdr>
    </w:div>
    <w:div w:id="418991440">
      <w:bodyDiv w:val="1"/>
      <w:marLeft w:val="0"/>
      <w:marRight w:val="0"/>
      <w:marTop w:val="0"/>
      <w:marBottom w:val="0"/>
      <w:divBdr>
        <w:top w:val="none" w:sz="0" w:space="0" w:color="auto"/>
        <w:left w:val="none" w:sz="0" w:space="0" w:color="auto"/>
        <w:bottom w:val="none" w:sz="0" w:space="0" w:color="auto"/>
        <w:right w:val="none" w:sz="0" w:space="0" w:color="auto"/>
      </w:divBdr>
    </w:div>
    <w:div w:id="461583549">
      <w:bodyDiv w:val="1"/>
      <w:marLeft w:val="0"/>
      <w:marRight w:val="0"/>
      <w:marTop w:val="0"/>
      <w:marBottom w:val="0"/>
      <w:divBdr>
        <w:top w:val="none" w:sz="0" w:space="0" w:color="auto"/>
        <w:left w:val="none" w:sz="0" w:space="0" w:color="auto"/>
        <w:bottom w:val="none" w:sz="0" w:space="0" w:color="auto"/>
        <w:right w:val="none" w:sz="0" w:space="0" w:color="auto"/>
      </w:divBdr>
    </w:div>
    <w:div w:id="485170026">
      <w:bodyDiv w:val="1"/>
      <w:marLeft w:val="0"/>
      <w:marRight w:val="0"/>
      <w:marTop w:val="0"/>
      <w:marBottom w:val="0"/>
      <w:divBdr>
        <w:top w:val="none" w:sz="0" w:space="0" w:color="auto"/>
        <w:left w:val="none" w:sz="0" w:space="0" w:color="auto"/>
        <w:bottom w:val="none" w:sz="0" w:space="0" w:color="auto"/>
        <w:right w:val="none" w:sz="0" w:space="0" w:color="auto"/>
      </w:divBdr>
    </w:div>
    <w:div w:id="494299933">
      <w:bodyDiv w:val="1"/>
      <w:marLeft w:val="0"/>
      <w:marRight w:val="0"/>
      <w:marTop w:val="0"/>
      <w:marBottom w:val="0"/>
      <w:divBdr>
        <w:top w:val="none" w:sz="0" w:space="0" w:color="auto"/>
        <w:left w:val="none" w:sz="0" w:space="0" w:color="auto"/>
        <w:bottom w:val="none" w:sz="0" w:space="0" w:color="auto"/>
        <w:right w:val="none" w:sz="0" w:space="0" w:color="auto"/>
      </w:divBdr>
    </w:div>
    <w:div w:id="554777648">
      <w:bodyDiv w:val="1"/>
      <w:marLeft w:val="0"/>
      <w:marRight w:val="0"/>
      <w:marTop w:val="0"/>
      <w:marBottom w:val="0"/>
      <w:divBdr>
        <w:top w:val="none" w:sz="0" w:space="0" w:color="auto"/>
        <w:left w:val="none" w:sz="0" w:space="0" w:color="auto"/>
        <w:bottom w:val="none" w:sz="0" w:space="0" w:color="auto"/>
        <w:right w:val="none" w:sz="0" w:space="0" w:color="auto"/>
      </w:divBdr>
    </w:div>
    <w:div w:id="556670208">
      <w:bodyDiv w:val="1"/>
      <w:marLeft w:val="0"/>
      <w:marRight w:val="0"/>
      <w:marTop w:val="0"/>
      <w:marBottom w:val="0"/>
      <w:divBdr>
        <w:top w:val="none" w:sz="0" w:space="0" w:color="auto"/>
        <w:left w:val="none" w:sz="0" w:space="0" w:color="auto"/>
        <w:bottom w:val="none" w:sz="0" w:space="0" w:color="auto"/>
        <w:right w:val="none" w:sz="0" w:space="0" w:color="auto"/>
      </w:divBdr>
    </w:div>
    <w:div w:id="681737830">
      <w:bodyDiv w:val="1"/>
      <w:marLeft w:val="0"/>
      <w:marRight w:val="0"/>
      <w:marTop w:val="0"/>
      <w:marBottom w:val="0"/>
      <w:divBdr>
        <w:top w:val="none" w:sz="0" w:space="0" w:color="auto"/>
        <w:left w:val="none" w:sz="0" w:space="0" w:color="auto"/>
        <w:bottom w:val="none" w:sz="0" w:space="0" w:color="auto"/>
        <w:right w:val="none" w:sz="0" w:space="0" w:color="auto"/>
      </w:divBdr>
    </w:div>
    <w:div w:id="999695751">
      <w:bodyDiv w:val="1"/>
      <w:marLeft w:val="0"/>
      <w:marRight w:val="0"/>
      <w:marTop w:val="0"/>
      <w:marBottom w:val="0"/>
      <w:divBdr>
        <w:top w:val="none" w:sz="0" w:space="0" w:color="auto"/>
        <w:left w:val="none" w:sz="0" w:space="0" w:color="auto"/>
        <w:bottom w:val="none" w:sz="0" w:space="0" w:color="auto"/>
        <w:right w:val="none" w:sz="0" w:space="0" w:color="auto"/>
      </w:divBdr>
    </w:div>
    <w:div w:id="1019963354">
      <w:bodyDiv w:val="1"/>
      <w:marLeft w:val="0"/>
      <w:marRight w:val="0"/>
      <w:marTop w:val="0"/>
      <w:marBottom w:val="0"/>
      <w:divBdr>
        <w:top w:val="none" w:sz="0" w:space="0" w:color="auto"/>
        <w:left w:val="none" w:sz="0" w:space="0" w:color="auto"/>
        <w:bottom w:val="none" w:sz="0" w:space="0" w:color="auto"/>
        <w:right w:val="none" w:sz="0" w:space="0" w:color="auto"/>
      </w:divBdr>
    </w:div>
    <w:div w:id="1078861496">
      <w:bodyDiv w:val="1"/>
      <w:marLeft w:val="0"/>
      <w:marRight w:val="0"/>
      <w:marTop w:val="0"/>
      <w:marBottom w:val="0"/>
      <w:divBdr>
        <w:top w:val="none" w:sz="0" w:space="0" w:color="auto"/>
        <w:left w:val="none" w:sz="0" w:space="0" w:color="auto"/>
        <w:bottom w:val="none" w:sz="0" w:space="0" w:color="auto"/>
        <w:right w:val="none" w:sz="0" w:space="0" w:color="auto"/>
      </w:divBdr>
    </w:div>
    <w:div w:id="1079330432">
      <w:bodyDiv w:val="1"/>
      <w:marLeft w:val="0"/>
      <w:marRight w:val="0"/>
      <w:marTop w:val="0"/>
      <w:marBottom w:val="0"/>
      <w:divBdr>
        <w:top w:val="none" w:sz="0" w:space="0" w:color="auto"/>
        <w:left w:val="none" w:sz="0" w:space="0" w:color="auto"/>
        <w:bottom w:val="none" w:sz="0" w:space="0" w:color="auto"/>
        <w:right w:val="none" w:sz="0" w:space="0" w:color="auto"/>
      </w:divBdr>
    </w:div>
    <w:div w:id="1131704196">
      <w:bodyDiv w:val="1"/>
      <w:marLeft w:val="0"/>
      <w:marRight w:val="0"/>
      <w:marTop w:val="0"/>
      <w:marBottom w:val="0"/>
      <w:divBdr>
        <w:top w:val="none" w:sz="0" w:space="0" w:color="auto"/>
        <w:left w:val="none" w:sz="0" w:space="0" w:color="auto"/>
        <w:bottom w:val="none" w:sz="0" w:space="0" w:color="auto"/>
        <w:right w:val="none" w:sz="0" w:space="0" w:color="auto"/>
      </w:divBdr>
    </w:div>
    <w:div w:id="1161846757">
      <w:bodyDiv w:val="1"/>
      <w:marLeft w:val="0"/>
      <w:marRight w:val="0"/>
      <w:marTop w:val="0"/>
      <w:marBottom w:val="0"/>
      <w:divBdr>
        <w:top w:val="none" w:sz="0" w:space="0" w:color="auto"/>
        <w:left w:val="none" w:sz="0" w:space="0" w:color="auto"/>
        <w:bottom w:val="none" w:sz="0" w:space="0" w:color="auto"/>
        <w:right w:val="none" w:sz="0" w:space="0" w:color="auto"/>
      </w:divBdr>
    </w:div>
    <w:div w:id="1243947859">
      <w:bodyDiv w:val="1"/>
      <w:marLeft w:val="0"/>
      <w:marRight w:val="0"/>
      <w:marTop w:val="0"/>
      <w:marBottom w:val="0"/>
      <w:divBdr>
        <w:top w:val="none" w:sz="0" w:space="0" w:color="auto"/>
        <w:left w:val="none" w:sz="0" w:space="0" w:color="auto"/>
        <w:bottom w:val="none" w:sz="0" w:space="0" w:color="auto"/>
        <w:right w:val="none" w:sz="0" w:space="0" w:color="auto"/>
      </w:divBdr>
    </w:div>
    <w:div w:id="1270432012">
      <w:bodyDiv w:val="1"/>
      <w:marLeft w:val="0"/>
      <w:marRight w:val="0"/>
      <w:marTop w:val="0"/>
      <w:marBottom w:val="0"/>
      <w:divBdr>
        <w:top w:val="none" w:sz="0" w:space="0" w:color="auto"/>
        <w:left w:val="none" w:sz="0" w:space="0" w:color="auto"/>
        <w:bottom w:val="none" w:sz="0" w:space="0" w:color="auto"/>
        <w:right w:val="none" w:sz="0" w:space="0" w:color="auto"/>
      </w:divBdr>
    </w:div>
    <w:div w:id="1284457160">
      <w:bodyDiv w:val="1"/>
      <w:marLeft w:val="0"/>
      <w:marRight w:val="0"/>
      <w:marTop w:val="0"/>
      <w:marBottom w:val="0"/>
      <w:divBdr>
        <w:top w:val="none" w:sz="0" w:space="0" w:color="auto"/>
        <w:left w:val="none" w:sz="0" w:space="0" w:color="auto"/>
        <w:bottom w:val="none" w:sz="0" w:space="0" w:color="auto"/>
        <w:right w:val="none" w:sz="0" w:space="0" w:color="auto"/>
      </w:divBdr>
    </w:div>
    <w:div w:id="1345403486">
      <w:bodyDiv w:val="1"/>
      <w:marLeft w:val="0"/>
      <w:marRight w:val="0"/>
      <w:marTop w:val="0"/>
      <w:marBottom w:val="0"/>
      <w:divBdr>
        <w:top w:val="none" w:sz="0" w:space="0" w:color="auto"/>
        <w:left w:val="none" w:sz="0" w:space="0" w:color="auto"/>
        <w:bottom w:val="none" w:sz="0" w:space="0" w:color="auto"/>
        <w:right w:val="none" w:sz="0" w:space="0" w:color="auto"/>
      </w:divBdr>
    </w:div>
    <w:div w:id="1464232612">
      <w:bodyDiv w:val="1"/>
      <w:marLeft w:val="0"/>
      <w:marRight w:val="0"/>
      <w:marTop w:val="0"/>
      <w:marBottom w:val="0"/>
      <w:divBdr>
        <w:top w:val="none" w:sz="0" w:space="0" w:color="auto"/>
        <w:left w:val="none" w:sz="0" w:space="0" w:color="auto"/>
        <w:bottom w:val="none" w:sz="0" w:space="0" w:color="auto"/>
        <w:right w:val="none" w:sz="0" w:space="0" w:color="auto"/>
      </w:divBdr>
    </w:div>
    <w:div w:id="1465198911">
      <w:bodyDiv w:val="1"/>
      <w:marLeft w:val="0"/>
      <w:marRight w:val="0"/>
      <w:marTop w:val="0"/>
      <w:marBottom w:val="0"/>
      <w:divBdr>
        <w:top w:val="none" w:sz="0" w:space="0" w:color="auto"/>
        <w:left w:val="none" w:sz="0" w:space="0" w:color="auto"/>
        <w:bottom w:val="none" w:sz="0" w:space="0" w:color="auto"/>
        <w:right w:val="none" w:sz="0" w:space="0" w:color="auto"/>
      </w:divBdr>
    </w:div>
    <w:div w:id="1554273112">
      <w:bodyDiv w:val="1"/>
      <w:marLeft w:val="0"/>
      <w:marRight w:val="0"/>
      <w:marTop w:val="0"/>
      <w:marBottom w:val="0"/>
      <w:divBdr>
        <w:top w:val="none" w:sz="0" w:space="0" w:color="auto"/>
        <w:left w:val="none" w:sz="0" w:space="0" w:color="auto"/>
        <w:bottom w:val="none" w:sz="0" w:space="0" w:color="auto"/>
        <w:right w:val="none" w:sz="0" w:space="0" w:color="auto"/>
      </w:divBdr>
    </w:div>
    <w:div w:id="1691755663">
      <w:bodyDiv w:val="1"/>
      <w:marLeft w:val="0"/>
      <w:marRight w:val="0"/>
      <w:marTop w:val="0"/>
      <w:marBottom w:val="0"/>
      <w:divBdr>
        <w:top w:val="none" w:sz="0" w:space="0" w:color="auto"/>
        <w:left w:val="none" w:sz="0" w:space="0" w:color="auto"/>
        <w:bottom w:val="none" w:sz="0" w:space="0" w:color="auto"/>
        <w:right w:val="none" w:sz="0" w:space="0" w:color="auto"/>
      </w:divBdr>
    </w:div>
    <w:div w:id="1740398044">
      <w:bodyDiv w:val="1"/>
      <w:marLeft w:val="0"/>
      <w:marRight w:val="0"/>
      <w:marTop w:val="0"/>
      <w:marBottom w:val="0"/>
      <w:divBdr>
        <w:top w:val="none" w:sz="0" w:space="0" w:color="auto"/>
        <w:left w:val="none" w:sz="0" w:space="0" w:color="auto"/>
        <w:bottom w:val="none" w:sz="0" w:space="0" w:color="auto"/>
        <w:right w:val="none" w:sz="0" w:space="0" w:color="auto"/>
      </w:divBdr>
    </w:div>
    <w:div w:id="1773931607">
      <w:bodyDiv w:val="1"/>
      <w:marLeft w:val="0"/>
      <w:marRight w:val="0"/>
      <w:marTop w:val="0"/>
      <w:marBottom w:val="0"/>
      <w:divBdr>
        <w:top w:val="none" w:sz="0" w:space="0" w:color="auto"/>
        <w:left w:val="none" w:sz="0" w:space="0" w:color="auto"/>
        <w:bottom w:val="none" w:sz="0" w:space="0" w:color="auto"/>
        <w:right w:val="none" w:sz="0" w:space="0" w:color="auto"/>
      </w:divBdr>
    </w:div>
    <w:div w:id="1787232913">
      <w:bodyDiv w:val="1"/>
      <w:marLeft w:val="0"/>
      <w:marRight w:val="0"/>
      <w:marTop w:val="0"/>
      <w:marBottom w:val="0"/>
      <w:divBdr>
        <w:top w:val="none" w:sz="0" w:space="0" w:color="auto"/>
        <w:left w:val="none" w:sz="0" w:space="0" w:color="auto"/>
        <w:bottom w:val="none" w:sz="0" w:space="0" w:color="auto"/>
        <w:right w:val="none" w:sz="0" w:space="0" w:color="auto"/>
      </w:divBdr>
    </w:div>
    <w:div w:id="1816142421">
      <w:bodyDiv w:val="1"/>
      <w:marLeft w:val="0"/>
      <w:marRight w:val="0"/>
      <w:marTop w:val="0"/>
      <w:marBottom w:val="0"/>
      <w:divBdr>
        <w:top w:val="none" w:sz="0" w:space="0" w:color="auto"/>
        <w:left w:val="none" w:sz="0" w:space="0" w:color="auto"/>
        <w:bottom w:val="none" w:sz="0" w:space="0" w:color="auto"/>
        <w:right w:val="none" w:sz="0" w:space="0" w:color="auto"/>
      </w:divBdr>
    </w:div>
    <w:div w:id="1820076865">
      <w:bodyDiv w:val="1"/>
      <w:marLeft w:val="0"/>
      <w:marRight w:val="0"/>
      <w:marTop w:val="0"/>
      <w:marBottom w:val="0"/>
      <w:divBdr>
        <w:top w:val="none" w:sz="0" w:space="0" w:color="auto"/>
        <w:left w:val="none" w:sz="0" w:space="0" w:color="auto"/>
        <w:bottom w:val="none" w:sz="0" w:space="0" w:color="auto"/>
        <w:right w:val="none" w:sz="0" w:space="0" w:color="auto"/>
      </w:divBdr>
    </w:div>
    <w:div w:id="1820994153">
      <w:bodyDiv w:val="1"/>
      <w:marLeft w:val="0"/>
      <w:marRight w:val="0"/>
      <w:marTop w:val="0"/>
      <w:marBottom w:val="0"/>
      <w:divBdr>
        <w:top w:val="none" w:sz="0" w:space="0" w:color="auto"/>
        <w:left w:val="none" w:sz="0" w:space="0" w:color="auto"/>
        <w:bottom w:val="none" w:sz="0" w:space="0" w:color="auto"/>
        <w:right w:val="none" w:sz="0" w:space="0" w:color="auto"/>
      </w:divBdr>
    </w:div>
    <w:div w:id="1859077187">
      <w:bodyDiv w:val="1"/>
      <w:marLeft w:val="0"/>
      <w:marRight w:val="0"/>
      <w:marTop w:val="0"/>
      <w:marBottom w:val="0"/>
      <w:divBdr>
        <w:top w:val="none" w:sz="0" w:space="0" w:color="auto"/>
        <w:left w:val="none" w:sz="0" w:space="0" w:color="auto"/>
        <w:bottom w:val="none" w:sz="0" w:space="0" w:color="auto"/>
        <w:right w:val="none" w:sz="0" w:space="0" w:color="auto"/>
      </w:divBdr>
    </w:div>
    <w:div w:id="1892615863">
      <w:bodyDiv w:val="1"/>
      <w:marLeft w:val="0"/>
      <w:marRight w:val="0"/>
      <w:marTop w:val="0"/>
      <w:marBottom w:val="0"/>
      <w:divBdr>
        <w:top w:val="none" w:sz="0" w:space="0" w:color="auto"/>
        <w:left w:val="none" w:sz="0" w:space="0" w:color="auto"/>
        <w:bottom w:val="none" w:sz="0" w:space="0" w:color="auto"/>
        <w:right w:val="none" w:sz="0" w:space="0" w:color="auto"/>
      </w:divBdr>
    </w:div>
    <w:div w:id="1900356254">
      <w:bodyDiv w:val="1"/>
      <w:marLeft w:val="0"/>
      <w:marRight w:val="0"/>
      <w:marTop w:val="0"/>
      <w:marBottom w:val="0"/>
      <w:divBdr>
        <w:top w:val="none" w:sz="0" w:space="0" w:color="auto"/>
        <w:left w:val="none" w:sz="0" w:space="0" w:color="auto"/>
        <w:bottom w:val="none" w:sz="0" w:space="0" w:color="auto"/>
        <w:right w:val="none" w:sz="0" w:space="0" w:color="auto"/>
      </w:divBdr>
    </w:div>
    <w:div w:id="1942567748">
      <w:bodyDiv w:val="1"/>
      <w:marLeft w:val="0"/>
      <w:marRight w:val="0"/>
      <w:marTop w:val="0"/>
      <w:marBottom w:val="0"/>
      <w:divBdr>
        <w:top w:val="none" w:sz="0" w:space="0" w:color="auto"/>
        <w:left w:val="none" w:sz="0" w:space="0" w:color="auto"/>
        <w:bottom w:val="none" w:sz="0" w:space="0" w:color="auto"/>
        <w:right w:val="none" w:sz="0" w:space="0" w:color="auto"/>
      </w:divBdr>
    </w:div>
    <w:div w:id="1972709397">
      <w:bodyDiv w:val="1"/>
      <w:marLeft w:val="0"/>
      <w:marRight w:val="0"/>
      <w:marTop w:val="0"/>
      <w:marBottom w:val="0"/>
      <w:divBdr>
        <w:top w:val="none" w:sz="0" w:space="0" w:color="auto"/>
        <w:left w:val="none" w:sz="0" w:space="0" w:color="auto"/>
        <w:bottom w:val="none" w:sz="0" w:space="0" w:color="auto"/>
        <w:right w:val="none" w:sz="0" w:space="0" w:color="auto"/>
      </w:divBdr>
    </w:div>
    <w:div w:id="1998266404">
      <w:bodyDiv w:val="1"/>
      <w:marLeft w:val="0"/>
      <w:marRight w:val="0"/>
      <w:marTop w:val="0"/>
      <w:marBottom w:val="0"/>
      <w:divBdr>
        <w:top w:val="none" w:sz="0" w:space="0" w:color="auto"/>
        <w:left w:val="none" w:sz="0" w:space="0" w:color="auto"/>
        <w:bottom w:val="none" w:sz="0" w:space="0" w:color="auto"/>
        <w:right w:val="none" w:sz="0" w:space="0" w:color="auto"/>
      </w:divBdr>
    </w:div>
    <w:div w:id="2069573216">
      <w:bodyDiv w:val="1"/>
      <w:marLeft w:val="0"/>
      <w:marRight w:val="0"/>
      <w:marTop w:val="0"/>
      <w:marBottom w:val="0"/>
      <w:divBdr>
        <w:top w:val="none" w:sz="0" w:space="0" w:color="auto"/>
        <w:left w:val="none" w:sz="0" w:space="0" w:color="auto"/>
        <w:bottom w:val="none" w:sz="0" w:space="0" w:color="auto"/>
        <w:right w:val="none" w:sz="0" w:space="0" w:color="auto"/>
      </w:divBdr>
    </w:div>
    <w:div w:id="2084374151">
      <w:bodyDiv w:val="1"/>
      <w:marLeft w:val="0"/>
      <w:marRight w:val="0"/>
      <w:marTop w:val="0"/>
      <w:marBottom w:val="0"/>
      <w:divBdr>
        <w:top w:val="none" w:sz="0" w:space="0" w:color="auto"/>
        <w:left w:val="none" w:sz="0" w:space="0" w:color="auto"/>
        <w:bottom w:val="none" w:sz="0" w:space="0" w:color="auto"/>
        <w:right w:val="none" w:sz="0" w:space="0" w:color="auto"/>
      </w:divBdr>
    </w:div>
    <w:div w:id="2133010156">
      <w:bodyDiv w:val="1"/>
      <w:marLeft w:val="0"/>
      <w:marRight w:val="0"/>
      <w:marTop w:val="0"/>
      <w:marBottom w:val="0"/>
      <w:divBdr>
        <w:top w:val="none" w:sz="0" w:space="0" w:color="auto"/>
        <w:left w:val="none" w:sz="0" w:space="0" w:color="auto"/>
        <w:bottom w:val="none" w:sz="0" w:space="0" w:color="auto"/>
        <w:right w:val="none" w:sz="0" w:space="0" w:color="auto"/>
      </w:divBdr>
    </w:div>
    <w:div w:id="213701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8;23.&#1085;&#1072;&#1074;&#1080;&#1075;&#1072;&#1090;&#1086;&#1088;.&#1076;&#1077;&#1090;&#10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906EDD-3313-4246-89BE-EFBBE99C3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6854</TotalTime>
  <Pages>71</Pages>
  <Words>22706</Words>
  <Characters>129428</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Заместителю руководителя департамента имущественных отношений Краснодарского края</vt:lpstr>
    </vt:vector>
  </TitlesOfParts>
  <Company>Администрация Краснодарского края</Company>
  <LinksUpToDate>false</LinksUpToDate>
  <CharactersWithSpaces>151831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Заместителю руководителя департамента имущественных отношений Краснодарского края</dc:title>
  <dc:creator>AChivyaga</dc:creator>
  <cp:lastModifiedBy>Наталья</cp:lastModifiedBy>
  <cp:revision>798</cp:revision>
  <cp:lastPrinted>2021-02-12T12:58:00Z</cp:lastPrinted>
  <dcterms:created xsi:type="dcterms:W3CDTF">2019-12-02T10:10:00Z</dcterms:created>
  <dcterms:modified xsi:type="dcterms:W3CDTF">2021-02-15T12:36:00Z</dcterms:modified>
</cp:coreProperties>
</file>